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8B" w:rsidRPr="000040EA" w:rsidRDefault="0091598B">
      <w:pPr>
        <w:spacing w:after="0" w:line="240" w:lineRule="auto"/>
        <w:jc w:val="right"/>
        <w:rPr>
          <w:rFonts w:ascii="Times New Roman" w:eastAsia="Times New Roman" w:hAnsi="Times New Roman" w:cs="Times New Roman"/>
          <w:b/>
          <w:i/>
          <w:color w:val="4A86E8"/>
          <w:sz w:val="24"/>
          <w:szCs w:val="24"/>
          <w:highlight w:val="white"/>
          <w:lang w:val="ru-RU"/>
        </w:rPr>
      </w:pPr>
    </w:p>
    <w:p w:rsidR="00AF56CA" w:rsidRPr="00F757AF" w:rsidRDefault="00AF56CA" w:rsidP="00AF56CA">
      <w:pPr>
        <w:widowControl w:val="0"/>
        <w:autoSpaceDE w:val="0"/>
        <w:autoSpaceDN w:val="0"/>
        <w:spacing w:after="0" w:line="240" w:lineRule="auto"/>
        <w:rPr>
          <w:rFonts w:ascii="Times New Roman" w:hAnsi="Times New Roman" w:cs="Times New Roman"/>
          <w:b/>
          <w:lang w:eastAsia="en-US"/>
        </w:rPr>
      </w:pPr>
      <w:bookmarkStart w:id="0" w:name="_heading=h.gjdgxs" w:colFirst="0" w:colLast="0"/>
      <w:bookmarkEnd w:id="0"/>
    </w:p>
    <w:p w:rsidR="00AF56CA" w:rsidRPr="00687F0D" w:rsidRDefault="00A34403" w:rsidP="00AF56CA">
      <w:pPr>
        <w:spacing w:after="0" w:line="240" w:lineRule="auto"/>
        <w:jc w:val="center"/>
        <w:rPr>
          <w:rFonts w:ascii="Times New Roman" w:eastAsia="Arial" w:hAnsi="Times New Roman" w:cs="Times New Roman"/>
          <w:b/>
          <w:color w:val="000000"/>
          <w:lang w:eastAsia="ru-RU"/>
        </w:rPr>
      </w:pPr>
      <w:r>
        <w:rPr>
          <w:rFonts w:ascii="Times New Roman" w:eastAsia="Arial" w:hAnsi="Times New Roman" w:cs="Times New Roman"/>
          <w:b/>
          <w:color w:val="000000"/>
          <w:lang w:eastAsia="ru-RU"/>
        </w:rPr>
        <w:t xml:space="preserve">Школа </w:t>
      </w:r>
      <w:r w:rsidR="00AF56CA" w:rsidRPr="00687F0D">
        <w:rPr>
          <w:rFonts w:ascii="Times New Roman" w:eastAsia="Arial" w:hAnsi="Times New Roman" w:cs="Times New Roman"/>
          <w:b/>
          <w:color w:val="000000"/>
          <w:lang w:eastAsia="ru-RU"/>
        </w:rPr>
        <w:t xml:space="preserve">І-ІІІ СТУПЕНІВ </w:t>
      </w:r>
      <w:r>
        <w:rPr>
          <w:rFonts w:ascii="Times New Roman" w:eastAsia="Arial" w:hAnsi="Times New Roman" w:cs="Times New Roman"/>
          <w:b/>
          <w:color w:val="000000"/>
          <w:lang w:eastAsia="ru-RU"/>
        </w:rPr>
        <w:t xml:space="preserve">№ 300 </w:t>
      </w:r>
      <w:r w:rsidR="00AF56CA" w:rsidRPr="00687F0D">
        <w:rPr>
          <w:rFonts w:ascii="Times New Roman" w:eastAsia="Arial" w:hAnsi="Times New Roman" w:cs="Times New Roman"/>
          <w:b/>
          <w:color w:val="000000"/>
          <w:lang w:eastAsia="ru-RU"/>
        </w:rPr>
        <w:t xml:space="preserve">ДЕСНЯНСЬКОГО  РАЙОНУ   </w:t>
      </w:r>
    </w:p>
    <w:p w:rsidR="00AF56CA" w:rsidRPr="00687F0D" w:rsidRDefault="00AF56CA" w:rsidP="00AF56CA">
      <w:pPr>
        <w:spacing w:after="0" w:line="240" w:lineRule="auto"/>
        <w:jc w:val="center"/>
        <w:rPr>
          <w:rFonts w:ascii="Times New Roman" w:eastAsia="Arial" w:hAnsi="Times New Roman" w:cs="Times New Roman"/>
          <w:b/>
          <w:color w:val="000000"/>
          <w:lang w:eastAsia="ru-RU"/>
        </w:rPr>
      </w:pPr>
      <w:r w:rsidRPr="00687F0D">
        <w:rPr>
          <w:rFonts w:ascii="Times New Roman" w:eastAsia="Arial" w:hAnsi="Times New Roman" w:cs="Times New Roman"/>
          <w:b/>
          <w:color w:val="000000"/>
          <w:lang w:eastAsia="ru-RU"/>
        </w:rPr>
        <w:t>МІСТА КИЄВА</w:t>
      </w:r>
    </w:p>
    <w:p w:rsidR="00AF56CA" w:rsidRPr="00687F0D" w:rsidRDefault="00AF56CA" w:rsidP="00AF56CA">
      <w:pPr>
        <w:spacing w:after="0" w:line="240" w:lineRule="auto"/>
        <w:jc w:val="center"/>
        <w:rPr>
          <w:rFonts w:ascii="Times New Roman" w:hAnsi="Times New Roman" w:cs="Times New Roman"/>
          <w:b/>
        </w:rPr>
      </w:pPr>
    </w:p>
    <w:p w:rsidR="00AF56CA" w:rsidRPr="00687F0D" w:rsidRDefault="00AF56CA" w:rsidP="00AF56CA">
      <w:pPr>
        <w:spacing w:before="120" w:after="0" w:line="240" w:lineRule="auto"/>
        <w:ind w:left="5103"/>
        <w:rPr>
          <w:rFonts w:ascii="Times New Roman" w:hAnsi="Times New Roman" w:cs="Times New Roman"/>
          <w:b/>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AF56CA" w:rsidRPr="00687F0D" w:rsidTr="00427D94">
        <w:tc>
          <w:tcPr>
            <w:tcW w:w="9675" w:type="dxa"/>
            <w:shd w:val="clear" w:color="auto" w:fill="auto"/>
          </w:tcPr>
          <w:p w:rsidR="00AF56CA" w:rsidRPr="00687F0D" w:rsidRDefault="00AF56CA" w:rsidP="00427D94">
            <w:pPr>
              <w:snapToGrid w:val="0"/>
              <w:spacing w:after="0" w:line="240" w:lineRule="auto"/>
              <w:ind w:left="5075" w:right="-13"/>
              <w:rPr>
                <w:rFonts w:ascii="Times New Roman" w:hAnsi="Times New Roman" w:cs="Times New Roman"/>
                <w:b/>
              </w:rPr>
            </w:pPr>
            <w:r w:rsidRPr="00687F0D">
              <w:rPr>
                <w:rFonts w:ascii="Times New Roman" w:hAnsi="Times New Roman" w:cs="Times New Roman"/>
                <w:b/>
              </w:rPr>
              <w:t>ЗАТВЕРДЖЕНО</w:t>
            </w:r>
          </w:p>
        </w:tc>
      </w:tr>
      <w:tr w:rsidR="00AF56CA" w:rsidRPr="00687F0D" w:rsidTr="00427D94">
        <w:trPr>
          <w:trHeight w:val="1976"/>
        </w:trPr>
        <w:tc>
          <w:tcPr>
            <w:tcW w:w="9675" w:type="dxa"/>
            <w:shd w:val="clear" w:color="auto" w:fill="auto"/>
            <w:vAlign w:val="center"/>
          </w:tcPr>
          <w:p w:rsidR="00AF56CA" w:rsidRPr="00687F0D" w:rsidRDefault="00AF56CA" w:rsidP="00427D94">
            <w:pPr>
              <w:spacing w:after="0" w:line="240" w:lineRule="auto"/>
              <w:ind w:right="-13"/>
              <w:rPr>
                <w:rFonts w:ascii="Times New Roman" w:hAnsi="Times New Roman" w:cs="Times New Roman"/>
              </w:rPr>
            </w:pPr>
          </w:p>
          <w:p w:rsidR="00AF56CA" w:rsidRPr="00687F0D" w:rsidRDefault="00AF56CA" w:rsidP="00427D94">
            <w:pPr>
              <w:spacing w:after="0" w:line="240" w:lineRule="auto"/>
              <w:ind w:left="5075" w:right="-13"/>
              <w:rPr>
                <w:rFonts w:ascii="Times New Roman" w:hAnsi="Times New Roman" w:cs="Times New Roman"/>
                <w:b/>
              </w:rPr>
            </w:pPr>
            <w:r w:rsidRPr="00687F0D">
              <w:rPr>
                <w:rFonts w:ascii="Times New Roman" w:hAnsi="Times New Roman" w:cs="Times New Roman"/>
                <w:b/>
              </w:rPr>
              <w:t>Уповноважена особа Замовника</w:t>
            </w:r>
          </w:p>
          <w:p w:rsidR="00AF56CA" w:rsidRPr="00687F0D" w:rsidRDefault="00AF56CA" w:rsidP="00427D94">
            <w:pPr>
              <w:spacing w:after="0" w:line="240" w:lineRule="auto"/>
              <w:ind w:left="5075" w:right="-13"/>
              <w:rPr>
                <w:rFonts w:ascii="Times New Roman" w:hAnsi="Times New Roman" w:cs="Times New Roman"/>
                <w:b/>
              </w:rPr>
            </w:pPr>
            <w:r w:rsidRPr="00687F0D">
              <w:rPr>
                <w:rFonts w:ascii="Times New Roman" w:hAnsi="Times New Roman" w:cs="Times New Roman"/>
                <w:b/>
              </w:rPr>
              <w:t xml:space="preserve">  </w:t>
            </w:r>
            <w:proofErr w:type="spellStart"/>
            <w:r w:rsidR="00A34403">
              <w:rPr>
                <w:rFonts w:ascii="Times New Roman" w:hAnsi="Times New Roman" w:cs="Times New Roman"/>
                <w:b/>
              </w:rPr>
              <w:t>Суровова</w:t>
            </w:r>
            <w:proofErr w:type="spellEnd"/>
            <w:r w:rsidR="00A34403">
              <w:rPr>
                <w:rFonts w:ascii="Times New Roman" w:hAnsi="Times New Roman" w:cs="Times New Roman"/>
                <w:b/>
              </w:rPr>
              <w:t xml:space="preserve"> Ксенія Павлівна</w:t>
            </w:r>
          </w:p>
          <w:p w:rsidR="00AF56CA" w:rsidRPr="00687F0D" w:rsidRDefault="00AF56CA" w:rsidP="00427D94">
            <w:pPr>
              <w:spacing w:after="0" w:line="240" w:lineRule="auto"/>
              <w:ind w:left="5075" w:right="-13"/>
              <w:rPr>
                <w:rFonts w:ascii="Times New Roman" w:hAnsi="Times New Roman" w:cs="Times New Roman"/>
              </w:rPr>
            </w:pPr>
            <w:r w:rsidRPr="00687F0D">
              <w:rPr>
                <w:rFonts w:ascii="Times New Roman" w:hAnsi="Times New Roman" w:cs="Times New Roman"/>
              </w:rPr>
              <w:t>__________________________</w:t>
            </w:r>
          </w:p>
          <w:p w:rsidR="00AF56CA" w:rsidRPr="00687F0D" w:rsidRDefault="00AF56CA" w:rsidP="00427D94">
            <w:pPr>
              <w:spacing w:after="0" w:line="240" w:lineRule="auto"/>
              <w:ind w:left="5075" w:right="-13"/>
              <w:rPr>
                <w:rFonts w:ascii="Times New Roman" w:hAnsi="Times New Roman" w:cs="Times New Roman"/>
              </w:rPr>
            </w:pPr>
            <w:r w:rsidRPr="00687F0D">
              <w:rPr>
                <w:rFonts w:ascii="Times New Roman" w:hAnsi="Times New Roman" w:cs="Times New Roman"/>
              </w:rPr>
              <w:t>протокол уповноваженої особи</w:t>
            </w:r>
          </w:p>
          <w:p w:rsidR="00AF56CA" w:rsidRPr="00687F0D" w:rsidRDefault="00675BE5" w:rsidP="00427D94">
            <w:pPr>
              <w:spacing w:after="0" w:line="240" w:lineRule="auto"/>
              <w:ind w:left="5075" w:right="-13"/>
              <w:rPr>
                <w:rFonts w:ascii="Times New Roman" w:hAnsi="Times New Roman" w:cs="Times New Roman"/>
              </w:rPr>
            </w:pPr>
            <w:r>
              <w:rPr>
                <w:rFonts w:ascii="Times New Roman" w:hAnsi="Times New Roman" w:cs="Times New Roman"/>
              </w:rPr>
              <w:t>від  «12»  липня  2023 року № 35</w:t>
            </w:r>
          </w:p>
        </w:tc>
      </w:tr>
    </w:tbl>
    <w:p w:rsidR="00AF56CA" w:rsidRPr="00F757AF" w:rsidRDefault="00AF56CA" w:rsidP="00AF56CA">
      <w:pPr>
        <w:widowControl w:val="0"/>
        <w:autoSpaceDE w:val="0"/>
        <w:autoSpaceDN w:val="0"/>
        <w:spacing w:before="11" w:after="0" w:line="240" w:lineRule="auto"/>
        <w:rPr>
          <w:rFonts w:ascii="Times New Roman" w:hAnsi="Times New Roman" w:cs="Times New Roman"/>
          <w:b/>
          <w:lang w:eastAsia="en-US"/>
        </w:rPr>
      </w:pPr>
    </w:p>
    <w:p w:rsidR="00AF56CA" w:rsidRPr="00F757AF" w:rsidRDefault="00AF56CA" w:rsidP="00AF56CA">
      <w:pPr>
        <w:widowControl w:val="0"/>
        <w:autoSpaceDE w:val="0"/>
        <w:autoSpaceDN w:val="0"/>
        <w:spacing w:after="0" w:line="240" w:lineRule="auto"/>
        <w:rPr>
          <w:rFonts w:ascii="Times New Roman" w:hAnsi="Times New Roman" w:cs="Times New Roman"/>
          <w:lang w:eastAsia="en-US"/>
        </w:rPr>
      </w:pPr>
    </w:p>
    <w:p w:rsidR="0091598B" w:rsidRDefault="0091598B">
      <w:pPr>
        <w:spacing w:before="240" w:after="0" w:line="240" w:lineRule="auto"/>
        <w:jc w:val="right"/>
        <w:rPr>
          <w:rFonts w:ascii="Times New Roman" w:eastAsia="Times New Roman" w:hAnsi="Times New Roman" w:cs="Times New Roman"/>
          <w:b/>
          <w:i/>
          <w:color w:val="4A86E8"/>
          <w:sz w:val="24"/>
          <w:szCs w:val="24"/>
          <w:highlight w:val="white"/>
        </w:rPr>
      </w:pPr>
    </w:p>
    <w:p w:rsidR="0091598B" w:rsidRDefault="0091598B">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AF56CA" w:rsidRPr="00F757AF" w:rsidRDefault="00AF56CA" w:rsidP="00AF56CA">
      <w:pPr>
        <w:widowControl w:val="0"/>
        <w:autoSpaceDE w:val="0"/>
        <w:autoSpaceDN w:val="0"/>
        <w:spacing w:before="4" w:after="0" w:line="240" w:lineRule="auto"/>
        <w:rPr>
          <w:rFonts w:ascii="Times New Roman" w:hAnsi="Times New Roman" w:cs="Times New Roman"/>
          <w:lang w:eastAsia="en-US"/>
        </w:rPr>
      </w:pPr>
    </w:p>
    <w:p w:rsidR="00AF56CA" w:rsidRDefault="00AF56CA" w:rsidP="00AF56CA">
      <w:pPr>
        <w:widowControl w:val="0"/>
        <w:autoSpaceDE w:val="0"/>
        <w:autoSpaceDN w:val="0"/>
        <w:spacing w:after="0" w:line="240" w:lineRule="auto"/>
        <w:ind w:right="12"/>
        <w:jc w:val="center"/>
        <w:outlineLvl w:val="0"/>
        <w:rPr>
          <w:rFonts w:ascii="Times New Roman" w:hAnsi="Times New Roman" w:cs="Times New Roman"/>
          <w:b/>
          <w:bCs/>
          <w:lang w:eastAsia="en-US"/>
        </w:rPr>
      </w:pPr>
      <w:r w:rsidRPr="00F757AF">
        <w:rPr>
          <w:rFonts w:ascii="Times New Roman" w:hAnsi="Times New Roman" w:cs="Times New Roman"/>
          <w:b/>
          <w:bCs/>
          <w:lang w:eastAsia="en-US"/>
        </w:rPr>
        <w:t>ТЕНДЕРНАДОКУМЕНТАЦІЯ</w:t>
      </w:r>
    </w:p>
    <w:p w:rsidR="00AF56CA" w:rsidRDefault="00AF56CA" w:rsidP="00AF56C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F56CA">
        <w:rPr>
          <w:rFonts w:ascii="Times New Roman" w:eastAsia="Times New Roman" w:hAnsi="Times New Roman" w:cs="Times New Roman"/>
          <w:b/>
          <w:sz w:val="24"/>
          <w:szCs w:val="24"/>
        </w:rPr>
        <w:t>(з особливостями)</w:t>
      </w:r>
    </w:p>
    <w:p w:rsidR="00AF56CA" w:rsidRPr="00F757AF" w:rsidRDefault="00AF56CA" w:rsidP="00AF56CA">
      <w:pPr>
        <w:widowControl w:val="0"/>
        <w:autoSpaceDE w:val="0"/>
        <w:autoSpaceDN w:val="0"/>
        <w:spacing w:after="0" w:line="240" w:lineRule="auto"/>
        <w:ind w:right="12"/>
        <w:jc w:val="center"/>
        <w:outlineLvl w:val="0"/>
        <w:rPr>
          <w:rFonts w:ascii="Times New Roman" w:hAnsi="Times New Roman" w:cs="Times New Roman"/>
          <w:b/>
          <w:bCs/>
          <w:lang w:eastAsia="en-US"/>
        </w:rPr>
      </w:pPr>
    </w:p>
    <w:p w:rsidR="00AF56CA" w:rsidRPr="00F757AF" w:rsidRDefault="00AF56CA" w:rsidP="00AF56CA">
      <w:pPr>
        <w:widowControl w:val="0"/>
        <w:autoSpaceDE w:val="0"/>
        <w:autoSpaceDN w:val="0"/>
        <w:spacing w:before="19" w:after="0" w:line="240" w:lineRule="auto"/>
        <w:ind w:right="12"/>
        <w:jc w:val="center"/>
        <w:rPr>
          <w:rFonts w:ascii="Times New Roman" w:hAnsi="Times New Roman" w:cs="Times New Roman"/>
          <w:lang w:eastAsia="en-US"/>
        </w:rPr>
      </w:pPr>
      <w:r w:rsidRPr="00F757AF">
        <w:rPr>
          <w:rFonts w:ascii="Times New Roman" w:hAnsi="Times New Roman" w:cs="Times New Roman"/>
          <w:lang w:eastAsia="en-US"/>
        </w:rPr>
        <w:t>на</w:t>
      </w:r>
      <w:r w:rsidR="00CB6B5F">
        <w:rPr>
          <w:rFonts w:ascii="Times New Roman" w:hAnsi="Times New Roman" w:cs="Times New Roman"/>
          <w:lang w:eastAsia="en-US"/>
        </w:rPr>
        <w:t xml:space="preserve"> </w:t>
      </w:r>
      <w:r w:rsidRPr="00F757AF">
        <w:rPr>
          <w:rFonts w:ascii="Times New Roman" w:hAnsi="Times New Roman" w:cs="Times New Roman"/>
          <w:lang w:eastAsia="en-US"/>
        </w:rPr>
        <w:t>закупівлю:</w:t>
      </w:r>
    </w:p>
    <w:p w:rsidR="00AF56CA" w:rsidRPr="00F757AF" w:rsidRDefault="00AF56CA" w:rsidP="00AF56CA">
      <w:pPr>
        <w:widowControl w:val="0"/>
        <w:autoSpaceDE w:val="0"/>
        <w:autoSpaceDN w:val="0"/>
        <w:spacing w:before="19" w:after="0" w:line="240" w:lineRule="auto"/>
        <w:ind w:right="1090"/>
        <w:jc w:val="center"/>
        <w:rPr>
          <w:rFonts w:ascii="Times New Roman" w:hAnsi="Times New Roman" w:cs="Times New Roman"/>
          <w:lang w:eastAsia="en-US"/>
        </w:rPr>
      </w:pPr>
    </w:p>
    <w:p w:rsidR="008C2FAD" w:rsidRDefault="008C2FAD" w:rsidP="008C2FAD">
      <w:pPr>
        <w:widowControl w:val="0"/>
        <w:autoSpaceDE w:val="0"/>
        <w:autoSpaceDN w:val="0"/>
        <w:spacing w:after="0" w:line="240" w:lineRule="auto"/>
        <w:jc w:val="center"/>
        <w:rPr>
          <w:rFonts w:ascii="Times New Roman" w:hAnsi="Times New Roman" w:cs="Times New Roman"/>
          <w:b/>
          <w:bCs/>
          <w:color w:val="000000"/>
          <w:sz w:val="24"/>
          <w:szCs w:val="24"/>
          <w:bdr w:val="none" w:sz="0" w:space="0" w:color="auto" w:frame="1"/>
          <w:lang w:eastAsia="en-US"/>
        </w:rPr>
      </w:pPr>
      <w:r w:rsidRPr="008C2FAD">
        <w:rPr>
          <w:rFonts w:ascii="Times New Roman" w:hAnsi="Times New Roman" w:cs="Times New Roman"/>
          <w:b/>
          <w:bCs/>
          <w:color w:val="000000"/>
          <w:sz w:val="24"/>
          <w:szCs w:val="24"/>
          <w:bdr w:val="none" w:sz="0" w:space="0" w:color="auto" w:frame="1"/>
          <w:lang w:eastAsia="en-US"/>
        </w:rPr>
        <w:t>Капітальний ремонт найпростішого укриття та захисних споруд цивільного захист</w:t>
      </w:r>
      <w:r>
        <w:rPr>
          <w:rFonts w:ascii="Times New Roman" w:hAnsi="Times New Roman" w:cs="Times New Roman"/>
          <w:b/>
          <w:bCs/>
          <w:color w:val="000000"/>
          <w:sz w:val="24"/>
          <w:szCs w:val="24"/>
          <w:bdr w:val="none" w:sz="0" w:space="0" w:color="auto" w:frame="1"/>
          <w:lang w:eastAsia="en-US"/>
        </w:rPr>
        <w:t>у</w:t>
      </w:r>
      <w:r w:rsidRPr="008C2FAD">
        <w:rPr>
          <w:rFonts w:ascii="Times New Roman" w:hAnsi="Times New Roman" w:cs="Times New Roman"/>
          <w:b/>
          <w:bCs/>
          <w:color w:val="000000"/>
          <w:sz w:val="24"/>
          <w:szCs w:val="24"/>
          <w:bdr w:val="none" w:sz="0" w:space="0" w:color="auto" w:frame="1"/>
          <w:lang w:eastAsia="en-US"/>
        </w:rPr>
        <w:t xml:space="preserve"> </w:t>
      </w:r>
      <w:r>
        <w:rPr>
          <w:rFonts w:ascii="Times New Roman" w:hAnsi="Times New Roman" w:cs="Times New Roman"/>
          <w:b/>
          <w:bCs/>
          <w:color w:val="000000"/>
          <w:sz w:val="24"/>
          <w:szCs w:val="24"/>
          <w:bdr w:val="none" w:sz="0" w:space="0" w:color="auto" w:frame="1"/>
          <w:lang w:eastAsia="en-US"/>
        </w:rPr>
        <w:t xml:space="preserve">     </w:t>
      </w:r>
      <w:r w:rsidRPr="008C2FAD">
        <w:rPr>
          <w:rFonts w:ascii="Times New Roman" w:hAnsi="Times New Roman" w:cs="Times New Roman"/>
          <w:b/>
          <w:bCs/>
          <w:color w:val="000000"/>
          <w:sz w:val="24"/>
          <w:szCs w:val="24"/>
          <w:bdr w:val="none" w:sz="0" w:space="0" w:color="auto" w:frame="1"/>
          <w:lang w:eastAsia="en-US"/>
        </w:rPr>
        <w:t xml:space="preserve">(системи вентиляції) у школі І-ІІІ ступенів №300 Деснянського району міста Києва, </w:t>
      </w:r>
      <w:r>
        <w:rPr>
          <w:rFonts w:ascii="Times New Roman" w:hAnsi="Times New Roman" w:cs="Times New Roman"/>
          <w:b/>
          <w:bCs/>
          <w:color w:val="000000"/>
          <w:sz w:val="24"/>
          <w:szCs w:val="24"/>
          <w:bdr w:val="none" w:sz="0" w:space="0" w:color="auto" w:frame="1"/>
          <w:lang w:eastAsia="en-US"/>
        </w:rPr>
        <w:t xml:space="preserve">                         п</w:t>
      </w:r>
      <w:r w:rsidRPr="008C2FAD">
        <w:rPr>
          <w:rFonts w:ascii="Times New Roman" w:hAnsi="Times New Roman" w:cs="Times New Roman"/>
          <w:b/>
          <w:bCs/>
          <w:color w:val="000000"/>
          <w:sz w:val="24"/>
          <w:szCs w:val="24"/>
          <w:bdr w:val="none" w:sz="0" w:space="0" w:color="auto" w:frame="1"/>
          <w:lang w:eastAsia="en-US"/>
        </w:rPr>
        <w:t>роспект Червоної Калини 93-Г</w:t>
      </w:r>
    </w:p>
    <w:p w:rsidR="00AF56CA" w:rsidRPr="00970CA9" w:rsidRDefault="00AF56CA" w:rsidP="00AF56CA">
      <w:pPr>
        <w:widowControl w:val="0"/>
        <w:autoSpaceDE w:val="0"/>
        <w:autoSpaceDN w:val="0"/>
        <w:spacing w:after="0" w:line="240" w:lineRule="auto"/>
        <w:rPr>
          <w:rFonts w:ascii="Times New Roman" w:hAnsi="Times New Roman" w:cs="Times New Roman"/>
          <w:b/>
          <w:bCs/>
          <w:color w:val="000000"/>
          <w:sz w:val="24"/>
          <w:szCs w:val="24"/>
          <w:bdr w:val="none" w:sz="0" w:space="0" w:color="auto" w:frame="1"/>
          <w:lang w:eastAsia="en-US"/>
        </w:rPr>
      </w:pPr>
      <w:r w:rsidRPr="009C5EE5">
        <w:rPr>
          <w:rFonts w:ascii="Times New Roman" w:hAnsi="Times New Roman" w:cs="Times New Roman"/>
          <w:b/>
          <w:bCs/>
          <w:color w:val="000000"/>
          <w:sz w:val="24"/>
          <w:szCs w:val="24"/>
          <w:bdr w:val="none" w:sz="0" w:space="0" w:color="auto" w:frame="1"/>
          <w:lang w:eastAsia="en-US"/>
        </w:rPr>
        <w:t xml:space="preserve"> (код ДК 021:2015 (CPV) 45453000-7 - Капітальний ремонт і реставрація)</w:t>
      </w:r>
    </w:p>
    <w:p w:rsidR="00AF56CA" w:rsidRPr="009C5EE5" w:rsidRDefault="00AF56CA" w:rsidP="00AF56CA">
      <w:pPr>
        <w:widowControl w:val="0"/>
        <w:autoSpaceDE w:val="0"/>
        <w:autoSpaceDN w:val="0"/>
        <w:spacing w:after="0" w:line="240" w:lineRule="auto"/>
        <w:rPr>
          <w:rFonts w:ascii="Times New Roman" w:hAnsi="Times New Roman" w:cs="Times New Roman"/>
          <w:b/>
          <w:sz w:val="24"/>
          <w:szCs w:val="24"/>
          <w:lang w:eastAsia="en-US"/>
        </w:rPr>
      </w:pPr>
    </w:p>
    <w:p w:rsidR="0091598B" w:rsidRPr="00AF56CA" w:rsidRDefault="0091598B">
      <w:pPr>
        <w:spacing w:after="0" w:line="240" w:lineRule="auto"/>
        <w:rPr>
          <w:rFonts w:ascii="Times New Roman" w:eastAsia="Times New Roman" w:hAnsi="Times New Roman" w:cs="Times New Roman"/>
          <w:b/>
          <w:color w:val="000000"/>
          <w:sz w:val="24"/>
          <w:szCs w:val="24"/>
        </w:rPr>
      </w:pPr>
    </w:p>
    <w:p w:rsidR="0091598B" w:rsidRDefault="0091598B">
      <w:pPr>
        <w:spacing w:after="0" w:line="240" w:lineRule="auto"/>
        <w:rPr>
          <w:rFonts w:ascii="Times New Roman" w:eastAsia="Times New Roman" w:hAnsi="Times New Roman" w:cs="Times New Roman"/>
          <w:b/>
          <w:color w:val="000000"/>
          <w:sz w:val="24"/>
          <w:szCs w:val="24"/>
        </w:rPr>
      </w:pPr>
    </w:p>
    <w:p w:rsidR="0091598B" w:rsidRDefault="002946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1598B" w:rsidRPr="008C2FAD" w:rsidRDefault="0091598B">
      <w:pPr>
        <w:spacing w:before="240" w:after="0" w:line="240" w:lineRule="auto"/>
        <w:rPr>
          <w:rFonts w:ascii="Times New Roman" w:eastAsia="Times New Roman" w:hAnsi="Times New Roman" w:cs="Times New Roman"/>
          <w:sz w:val="24"/>
          <w:szCs w:val="24"/>
        </w:rPr>
      </w:pPr>
    </w:p>
    <w:p w:rsidR="0091598B" w:rsidRDefault="002946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598B" w:rsidRDefault="0091598B">
      <w:pPr>
        <w:spacing w:before="240" w:after="0" w:line="240" w:lineRule="auto"/>
        <w:rPr>
          <w:rFonts w:ascii="Times New Roman" w:eastAsia="Times New Roman" w:hAnsi="Times New Roman" w:cs="Times New Roman"/>
          <w:sz w:val="24"/>
          <w:szCs w:val="24"/>
        </w:rPr>
      </w:pPr>
    </w:p>
    <w:p w:rsidR="0091598B" w:rsidRDefault="0029463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598B" w:rsidRDefault="0091598B">
      <w:pPr>
        <w:spacing w:before="240" w:after="0" w:line="240" w:lineRule="auto"/>
        <w:rPr>
          <w:rFonts w:ascii="Times New Roman" w:eastAsia="Times New Roman" w:hAnsi="Times New Roman" w:cs="Times New Roman"/>
          <w:sz w:val="24"/>
          <w:szCs w:val="24"/>
        </w:rPr>
      </w:pPr>
    </w:p>
    <w:p w:rsidR="0091598B" w:rsidRDefault="0091598B">
      <w:pPr>
        <w:spacing w:before="240" w:after="0" w:line="240" w:lineRule="auto"/>
        <w:rPr>
          <w:rFonts w:ascii="Times New Roman" w:eastAsia="Times New Roman" w:hAnsi="Times New Roman" w:cs="Times New Roman"/>
          <w:sz w:val="24"/>
          <w:szCs w:val="24"/>
        </w:rPr>
      </w:pPr>
    </w:p>
    <w:p w:rsidR="0091598B" w:rsidRDefault="0091598B">
      <w:pPr>
        <w:spacing w:before="240" w:after="0" w:line="240" w:lineRule="auto"/>
        <w:rPr>
          <w:rFonts w:ascii="Times New Roman" w:eastAsia="Times New Roman" w:hAnsi="Times New Roman" w:cs="Times New Roman"/>
          <w:sz w:val="24"/>
          <w:szCs w:val="24"/>
        </w:rPr>
      </w:pPr>
    </w:p>
    <w:p w:rsidR="0091598B" w:rsidRDefault="0091598B">
      <w:pPr>
        <w:spacing w:before="240" w:after="0" w:line="240" w:lineRule="auto"/>
        <w:rPr>
          <w:rFonts w:ascii="Times New Roman" w:eastAsia="Times New Roman" w:hAnsi="Times New Roman" w:cs="Times New Roman"/>
          <w:sz w:val="24"/>
          <w:szCs w:val="24"/>
        </w:rPr>
      </w:pPr>
    </w:p>
    <w:p w:rsidR="0091598B" w:rsidRPr="008C2FAD" w:rsidRDefault="0091598B">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
    <w:p w:rsidR="0091598B" w:rsidRDefault="0091598B">
      <w:pPr>
        <w:spacing w:after="0" w:line="240" w:lineRule="auto"/>
        <w:rPr>
          <w:rFonts w:ascii="Times New Roman" w:eastAsia="Times New Roman" w:hAnsi="Times New Roman" w:cs="Times New Roman"/>
          <w:sz w:val="24"/>
          <w:szCs w:val="24"/>
        </w:rPr>
      </w:pPr>
    </w:p>
    <w:p w:rsidR="00AF56CA" w:rsidRDefault="00AF56CA" w:rsidP="00CB6B5F">
      <w:pPr>
        <w:widowControl w:val="0"/>
        <w:autoSpaceDE w:val="0"/>
        <w:autoSpaceDN w:val="0"/>
        <w:spacing w:after="0" w:line="240" w:lineRule="auto"/>
        <w:ind w:right="12"/>
        <w:jc w:val="center"/>
        <w:rPr>
          <w:rFonts w:ascii="Times New Roman" w:hAnsi="Times New Roman" w:cs="Times New Roman"/>
          <w:lang w:eastAsia="en-US"/>
        </w:rPr>
      </w:pPr>
      <w:proofErr w:type="spellStart"/>
      <w:r w:rsidRPr="00F757AF">
        <w:rPr>
          <w:rFonts w:ascii="Times New Roman" w:hAnsi="Times New Roman" w:cs="Times New Roman"/>
          <w:lang w:eastAsia="en-US"/>
        </w:rPr>
        <w:t>м.Київ</w:t>
      </w:r>
      <w:proofErr w:type="spellEnd"/>
      <w:r w:rsidRPr="00F757AF">
        <w:rPr>
          <w:rFonts w:ascii="Times New Roman" w:hAnsi="Times New Roman" w:cs="Times New Roman"/>
          <w:lang w:eastAsia="en-US"/>
        </w:rPr>
        <w:t xml:space="preserve"> –   2023</w:t>
      </w:r>
    </w:p>
    <w:p w:rsidR="00427D94" w:rsidRDefault="00427D94" w:rsidP="00AF56CA">
      <w:pPr>
        <w:widowControl w:val="0"/>
        <w:autoSpaceDE w:val="0"/>
        <w:autoSpaceDN w:val="0"/>
        <w:spacing w:after="0" w:line="240" w:lineRule="auto"/>
        <w:ind w:right="12"/>
        <w:rPr>
          <w:rFonts w:ascii="Times New Roman" w:hAnsi="Times New Roman" w:cs="Times New Roman"/>
          <w:lang w:eastAsia="en-US"/>
        </w:rPr>
      </w:pPr>
    </w:p>
    <w:p w:rsidR="00427D94" w:rsidRPr="00F757AF" w:rsidRDefault="00427D94" w:rsidP="00AF56CA">
      <w:pPr>
        <w:widowControl w:val="0"/>
        <w:autoSpaceDE w:val="0"/>
        <w:autoSpaceDN w:val="0"/>
        <w:spacing w:after="0" w:line="240" w:lineRule="auto"/>
        <w:ind w:right="12"/>
        <w:rPr>
          <w:rFonts w:ascii="Times New Roman" w:hAnsi="Times New Roman" w:cs="Times New Roman"/>
          <w:lang w:eastAsia="en-US"/>
        </w:rPr>
      </w:pPr>
    </w:p>
    <w:p w:rsidR="0091598B" w:rsidRDefault="0091598B">
      <w:pPr>
        <w:spacing w:after="0" w:line="240" w:lineRule="auto"/>
        <w:rPr>
          <w:rFonts w:ascii="Times New Roman" w:eastAsia="Times New Roman" w:hAnsi="Times New Roman" w:cs="Times New Roman"/>
          <w:sz w:val="24"/>
          <w:szCs w:val="24"/>
        </w:rPr>
      </w:pPr>
    </w:p>
    <w:p w:rsidR="0091598B" w:rsidRDefault="0091598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1598B">
        <w:trPr>
          <w:trHeight w:val="416"/>
          <w:jc w:val="center"/>
        </w:trPr>
        <w:tc>
          <w:tcPr>
            <w:tcW w:w="705"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1598B" w:rsidRDefault="002946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598B">
        <w:trPr>
          <w:trHeight w:val="411"/>
          <w:jc w:val="center"/>
        </w:trPr>
        <w:tc>
          <w:tcPr>
            <w:tcW w:w="705"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598B">
        <w:trPr>
          <w:trHeight w:val="1119"/>
          <w:jc w:val="center"/>
        </w:trPr>
        <w:tc>
          <w:tcPr>
            <w:tcW w:w="705" w:type="dxa"/>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1598B" w:rsidRDefault="002946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56CA" w:rsidRPr="00AF56CA" w:rsidRDefault="0029463D" w:rsidP="00AF56CA">
            <w:pPr>
              <w:spacing w:before="280" w:after="280"/>
              <w:jc w:val="both"/>
              <w:rPr>
                <w:rFonts w:ascii="Times New Roman" w:eastAsia="Times New Roman" w:hAnsi="Times New Roman" w:cs="Times New Roman"/>
                <w:b/>
                <w:i/>
                <w:sz w:val="24"/>
                <w:szCs w:val="24"/>
                <w:u w:val="single"/>
              </w:rPr>
            </w:pPr>
            <w:r w:rsidRPr="00AF56CA">
              <w:rPr>
                <w:rFonts w:ascii="Times New Roman" w:eastAsia="Times New Roman" w:hAnsi="Times New Roman" w:cs="Times New Roman"/>
                <w:sz w:val="24"/>
                <w:szCs w:val="24"/>
              </w:rPr>
              <w:t>Тендерну д</w:t>
            </w:r>
            <w:r w:rsidRPr="00AF56C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F56CA">
              <w:rPr>
                <w:rFonts w:ascii="Times New Roman" w:eastAsia="Times New Roman" w:hAnsi="Times New Roman" w:cs="Times New Roman"/>
                <w:sz w:val="24"/>
                <w:szCs w:val="24"/>
              </w:rPr>
              <w:t>—</w:t>
            </w:r>
            <w:r w:rsidRPr="00AF56CA">
              <w:rPr>
                <w:rFonts w:ascii="Times New Roman" w:eastAsia="Times New Roman" w:hAnsi="Times New Roman" w:cs="Times New Roman"/>
                <w:color w:val="000000"/>
                <w:sz w:val="24"/>
                <w:szCs w:val="24"/>
              </w:rPr>
              <w:t xml:space="preserve"> Закон)</w:t>
            </w:r>
            <w:r w:rsidRPr="00AF56CA">
              <w:rPr>
                <w:rFonts w:ascii="Times New Roman" w:eastAsia="Times New Roman" w:hAnsi="Times New Roman" w:cs="Times New Roman"/>
                <w:sz w:val="24"/>
                <w:szCs w:val="24"/>
              </w:rPr>
              <w:t xml:space="preserve"> та Особливостей здійснення публічних </w:t>
            </w:r>
            <w:proofErr w:type="spellStart"/>
            <w:r w:rsidRPr="00AF56CA">
              <w:rPr>
                <w:rFonts w:ascii="Times New Roman" w:eastAsia="Times New Roman" w:hAnsi="Times New Roman" w:cs="Times New Roman"/>
                <w:sz w:val="24"/>
                <w:szCs w:val="24"/>
              </w:rPr>
              <w:t>закупівель</w:t>
            </w:r>
            <w:proofErr w:type="spellEnd"/>
            <w:r w:rsidRPr="00AF56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B6B5F">
              <w:rPr>
                <w:rFonts w:ascii="Times New Roman" w:eastAsia="Times New Roman" w:hAnsi="Times New Roman" w:cs="Times New Roman"/>
                <w:sz w:val="24"/>
                <w:szCs w:val="24"/>
              </w:rPr>
              <w:t xml:space="preserve"> (</w:t>
            </w:r>
            <w:r w:rsidRPr="00AF56CA">
              <w:rPr>
                <w:rFonts w:ascii="Times New Roman" w:eastAsia="Times New Roman" w:hAnsi="Times New Roman" w:cs="Times New Roman"/>
                <w:sz w:val="24"/>
                <w:szCs w:val="24"/>
              </w:rPr>
              <w:t>із змінами й доповненнями</w:t>
            </w:r>
            <w:r w:rsidR="00AF56CA" w:rsidRPr="00AF56CA">
              <w:rPr>
                <w:rFonts w:ascii="Times New Roman" w:eastAsia="Times New Roman" w:hAnsi="Times New Roman" w:cs="Times New Roman"/>
                <w:sz w:val="24"/>
                <w:szCs w:val="24"/>
              </w:rPr>
              <w:t xml:space="preserve"> від 12.05.2023, що набули чинності 19.05.2023)</w:t>
            </w:r>
            <w:r w:rsidRPr="00AF56CA">
              <w:rPr>
                <w:rFonts w:ascii="Times New Roman" w:eastAsia="Times New Roman" w:hAnsi="Times New Roman" w:cs="Times New Roman"/>
                <w:sz w:val="24"/>
                <w:szCs w:val="24"/>
              </w:rPr>
              <w:t xml:space="preserve"> (далі — Особливості).</w:t>
            </w:r>
          </w:p>
          <w:p w:rsidR="0091598B" w:rsidRDefault="002946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1598B">
        <w:trPr>
          <w:trHeight w:val="615"/>
          <w:jc w:val="center"/>
        </w:trPr>
        <w:tc>
          <w:tcPr>
            <w:tcW w:w="705" w:type="dxa"/>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1598B" w:rsidRDefault="002946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1598B" w:rsidRDefault="002946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56CA" w:rsidTr="00427D94">
        <w:trPr>
          <w:trHeight w:val="285"/>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AF56CA" w:rsidRPr="00687F0D" w:rsidRDefault="008C2FAD" w:rsidP="00AF56CA">
            <w:pPr>
              <w:rPr>
                <w:rFonts w:ascii="Times New Roman" w:hAnsi="Times New Roman" w:cs="Times New Roman"/>
                <w:bCs/>
                <w:sz w:val="24"/>
                <w:szCs w:val="24"/>
              </w:rPr>
            </w:pPr>
            <w:r>
              <w:rPr>
                <w:rFonts w:ascii="Times New Roman" w:hAnsi="Times New Roman" w:cs="Times New Roman"/>
                <w:bCs/>
                <w:sz w:val="24"/>
                <w:szCs w:val="24"/>
              </w:rPr>
              <w:t>Школа І</w:t>
            </w:r>
            <w:r w:rsidR="00AF56CA" w:rsidRPr="00687F0D">
              <w:rPr>
                <w:rFonts w:ascii="Times New Roman" w:hAnsi="Times New Roman" w:cs="Times New Roman"/>
                <w:bCs/>
                <w:sz w:val="24"/>
                <w:szCs w:val="24"/>
              </w:rPr>
              <w:t>-ІІІ ступенів</w:t>
            </w:r>
            <w:r>
              <w:rPr>
                <w:rFonts w:ascii="Times New Roman" w:hAnsi="Times New Roman" w:cs="Times New Roman"/>
                <w:bCs/>
                <w:sz w:val="24"/>
                <w:szCs w:val="24"/>
              </w:rPr>
              <w:t xml:space="preserve"> № 300 </w:t>
            </w:r>
            <w:r w:rsidR="00AF56CA" w:rsidRPr="00687F0D">
              <w:rPr>
                <w:rFonts w:ascii="Times New Roman" w:hAnsi="Times New Roman" w:cs="Times New Roman"/>
                <w:bCs/>
                <w:sz w:val="24"/>
                <w:szCs w:val="24"/>
              </w:rPr>
              <w:t xml:space="preserve"> Деснянського району міста Києва</w:t>
            </w:r>
          </w:p>
          <w:p w:rsidR="00AF56CA" w:rsidRPr="00687F0D" w:rsidRDefault="00AF56CA" w:rsidP="00AF56CA">
            <w:pPr>
              <w:rPr>
                <w:rFonts w:ascii="Times New Roman" w:hAnsi="Times New Roman" w:cs="Times New Roman"/>
                <w:bCs/>
                <w:sz w:val="24"/>
                <w:szCs w:val="24"/>
              </w:rPr>
            </w:pPr>
            <w:r w:rsidRPr="00687F0D">
              <w:rPr>
                <w:rFonts w:ascii="Times New Roman" w:hAnsi="Times New Roman" w:cs="Times New Roman"/>
                <w:color w:val="121212"/>
                <w:sz w:val="24"/>
                <w:szCs w:val="24"/>
              </w:rPr>
              <w:t xml:space="preserve">код ЄДРПОУ: </w:t>
            </w:r>
            <w:r w:rsidRPr="00687F0D">
              <w:rPr>
                <w:rFonts w:ascii="Times New Roman" w:hAnsi="Times New Roman" w:cs="Times New Roman"/>
                <w:sz w:val="24"/>
                <w:szCs w:val="24"/>
              </w:rPr>
              <w:t>2290</w:t>
            </w:r>
            <w:r w:rsidR="008C2FAD">
              <w:rPr>
                <w:rFonts w:ascii="Times New Roman" w:hAnsi="Times New Roman" w:cs="Times New Roman"/>
                <w:sz w:val="24"/>
                <w:szCs w:val="24"/>
              </w:rPr>
              <w:t>6882</w:t>
            </w:r>
          </w:p>
        </w:tc>
      </w:tr>
      <w:tr w:rsidR="00AF56CA" w:rsidTr="00427D94">
        <w:trPr>
          <w:trHeight w:val="536"/>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AF56CA" w:rsidRPr="00687F0D" w:rsidRDefault="008C2FAD" w:rsidP="00AF56CA">
            <w:pPr>
              <w:spacing w:after="120"/>
              <w:rPr>
                <w:rFonts w:ascii="Times New Roman" w:hAnsi="Times New Roman" w:cs="Times New Roman"/>
                <w:highlight w:val="white"/>
              </w:rPr>
            </w:pPr>
            <w:r w:rsidRPr="008C2FAD">
              <w:rPr>
                <w:rFonts w:ascii="Times New Roman" w:hAnsi="Times New Roman" w:cs="Times New Roman"/>
              </w:rPr>
              <w:t xml:space="preserve">проспект Червоної Калини 93-Г </w:t>
            </w:r>
            <w:r w:rsidR="00AF56CA" w:rsidRPr="00687F0D">
              <w:rPr>
                <w:rFonts w:ascii="Times New Roman" w:hAnsi="Times New Roman" w:cs="Times New Roman"/>
              </w:rPr>
              <w:t>, м. Київ, 02232</w:t>
            </w:r>
          </w:p>
        </w:tc>
      </w:tr>
      <w:tr w:rsidR="00AF56CA" w:rsidTr="00427D94">
        <w:trPr>
          <w:trHeight w:val="1119"/>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AF56CA" w:rsidRPr="00687F0D" w:rsidRDefault="00AF56CA" w:rsidP="00AF56CA">
            <w:pPr>
              <w:widowControl w:val="0"/>
              <w:ind w:left="57" w:hanging="1"/>
              <w:rPr>
                <w:rFonts w:ascii="Times New Roman" w:hAnsi="Times New Roman" w:cs="Times New Roman"/>
                <w:sz w:val="24"/>
                <w:szCs w:val="24"/>
                <w:lang w:eastAsia="ar-SA"/>
              </w:rPr>
            </w:pPr>
            <w:r w:rsidRPr="00687F0D">
              <w:rPr>
                <w:rFonts w:ascii="Times New Roman" w:hAnsi="Times New Roman" w:cs="Times New Roman"/>
                <w:sz w:val="24"/>
                <w:szCs w:val="24"/>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rsidR="00AF56CA" w:rsidRPr="00687F0D" w:rsidRDefault="008C2FAD" w:rsidP="00AF56CA">
            <w:pPr>
              <w:widowControl w:val="0"/>
              <w:ind w:left="57" w:hanging="1"/>
              <w:rPr>
                <w:rFonts w:ascii="Times New Roman" w:hAnsi="Times New Roman" w:cs="Times New Roman"/>
                <w:sz w:val="24"/>
                <w:szCs w:val="24"/>
                <w:lang w:eastAsia="ar-SA"/>
              </w:rPr>
            </w:pPr>
            <w:proofErr w:type="spellStart"/>
            <w:r>
              <w:rPr>
                <w:rFonts w:ascii="Times New Roman" w:eastAsia="Arial" w:hAnsi="Times New Roman" w:cs="Times New Roman"/>
                <w:color w:val="000000"/>
                <w:sz w:val="24"/>
                <w:szCs w:val="24"/>
                <w:lang w:eastAsia="ru-RU"/>
              </w:rPr>
              <w:t>Суровова</w:t>
            </w:r>
            <w:proofErr w:type="spellEnd"/>
            <w:r>
              <w:rPr>
                <w:rFonts w:ascii="Times New Roman" w:eastAsia="Arial" w:hAnsi="Times New Roman" w:cs="Times New Roman"/>
                <w:color w:val="000000"/>
                <w:sz w:val="24"/>
                <w:szCs w:val="24"/>
                <w:lang w:eastAsia="ru-RU"/>
              </w:rPr>
              <w:t xml:space="preserve"> Ксенія Павлівна</w:t>
            </w:r>
          </w:p>
          <w:p w:rsidR="00AF56CA" w:rsidRPr="00687F0D" w:rsidRDefault="00AF56CA" w:rsidP="00AF56CA">
            <w:pPr>
              <w:spacing w:line="276" w:lineRule="auto"/>
              <w:jc w:val="both"/>
              <w:rPr>
                <w:rFonts w:ascii="Times New Roman" w:eastAsia="Arial" w:hAnsi="Times New Roman" w:cs="Times New Roman"/>
                <w:color w:val="000000"/>
                <w:sz w:val="24"/>
                <w:szCs w:val="24"/>
                <w:lang w:eastAsia="ru-RU"/>
              </w:rPr>
            </w:pPr>
            <w:r w:rsidRPr="00687F0D">
              <w:rPr>
                <w:rFonts w:ascii="Times New Roman" w:hAnsi="Times New Roman" w:cs="Times New Roman"/>
                <w:sz w:val="24"/>
                <w:szCs w:val="24"/>
                <w:lang w:eastAsia="ar-SA"/>
              </w:rPr>
              <w:t xml:space="preserve"> Щодо  технічного у завдання до </w:t>
            </w:r>
            <w:proofErr w:type="spellStart"/>
            <w:r w:rsidR="008C2FAD">
              <w:rPr>
                <w:rFonts w:ascii="Times New Roman" w:eastAsia="Arial" w:hAnsi="Times New Roman" w:cs="Times New Roman"/>
                <w:color w:val="000000"/>
                <w:sz w:val="24"/>
                <w:szCs w:val="24"/>
                <w:lang w:eastAsia="ru-RU"/>
              </w:rPr>
              <w:t>Геляс</w:t>
            </w:r>
            <w:proofErr w:type="spellEnd"/>
            <w:r w:rsidR="008C2FAD">
              <w:rPr>
                <w:rFonts w:ascii="Times New Roman" w:eastAsia="Arial" w:hAnsi="Times New Roman" w:cs="Times New Roman"/>
                <w:color w:val="000000"/>
                <w:sz w:val="24"/>
                <w:szCs w:val="24"/>
                <w:lang w:eastAsia="ru-RU"/>
              </w:rPr>
              <w:t xml:space="preserve"> Лариса Дмитрівна</w:t>
            </w:r>
            <w:r w:rsidR="00E51217">
              <w:rPr>
                <w:rFonts w:ascii="Times New Roman" w:eastAsia="Arial" w:hAnsi="Times New Roman" w:cs="Times New Roman"/>
                <w:color w:val="000000"/>
                <w:sz w:val="24"/>
                <w:szCs w:val="24"/>
                <w:lang w:eastAsia="ru-RU"/>
              </w:rPr>
              <w:t xml:space="preserve"> – заступник</w:t>
            </w:r>
            <w:r w:rsidRPr="00687F0D">
              <w:rPr>
                <w:rFonts w:ascii="Times New Roman" w:eastAsia="Arial" w:hAnsi="Times New Roman" w:cs="Times New Roman"/>
                <w:color w:val="000000"/>
                <w:sz w:val="24"/>
                <w:szCs w:val="24"/>
                <w:lang w:eastAsia="ru-RU"/>
              </w:rPr>
              <w:t xml:space="preserve"> директора з господарської роботи</w:t>
            </w:r>
          </w:p>
          <w:p w:rsidR="00AF56CA" w:rsidRPr="005F3802" w:rsidRDefault="008C2FAD" w:rsidP="00AF56CA">
            <w:pPr>
              <w:tabs>
                <w:tab w:val="left" w:pos="1440"/>
              </w:tabs>
              <w:ind w:hanging="2"/>
              <w:jc w:val="both"/>
              <w:rPr>
                <w:rFonts w:ascii="Times New Roman" w:hAnsi="Times New Roman" w:cs="Times New Roman"/>
                <w:i/>
                <w:highlight w:val="white"/>
                <w:u w:val="single"/>
              </w:rPr>
            </w:pPr>
            <w:r w:rsidRPr="008C2FAD">
              <w:rPr>
                <w:rFonts w:ascii="Times New Roman" w:hAnsi="Times New Roman" w:cs="Times New Roman"/>
              </w:rPr>
              <w:t>проспект Червоної Калини 93-Г</w:t>
            </w:r>
            <w:r w:rsidR="00AF56CA" w:rsidRPr="00687F0D">
              <w:rPr>
                <w:rFonts w:ascii="Times New Roman" w:eastAsia="Arial" w:hAnsi="Times New Roman" w:cs="Times New Roman"/>
                <w:bCs/>
                <w:color w:val="000000"/>
                <w:sz w:val="24"/>
                <w:szCs w:val="24"/>
                <w:lang w:eastAsia="ru-RU"/>
              </w:rPr>
              <w:t>, м. Київ, 02232</w:t>
            </w:r>
            <w:r w:rsidR="00E51217">
              <w:rPr>
                <w:rFonts w:ascii="Times New Roman" w:eastAsia="Arial" w:hAnsi="Times New Roman" w:cs="Times New Roman"/>
                <w:color w:val="000000"/>
                <w:sz w:val="24"/>
                <w:szCs w:val="24"/>
                <w:lang w:eastAsia="ru-RU"/>
              </w:rPr>
              <w:t xml:space="preserve">, </w:t>
            </w:r>
            <w:proofErr w:type="spellStart"/>
            <w:r w:rsidR="00E51217">
              <w:rPr>
                <w:rFonts w:ascii="Times New Roman" w:eastAsia="Arial" w:hAnsi="Times New Roman" w:cs="Times New Roman"/>
                <w:color w:val="000000"/>
                <w:sz w:val="24"/>
                <w:szCs w:val="24"/>
                <w:lang w:eastAsia="ru-RU"/>
              </w:rPr>
              <w:t>тел</w:t>
            </w:r>
            <w:proofErr w:type="spellEnd"/>
            <w:r w:rsidR="00E51217">
              <w:rPr>
                <w:rFonts w:ascii="Times New Roman" w:eastAsia="Arial" w:hAnsi="Times New Roman" w:cs="Times New Roman"/>
                <w:color w:val="000000"/>
                <w:sz w:val="24"/>
                <w:szCs w:val="24"/>
                <w:lang w:eastAsia="ru-RU"/>
              </w:rPr>
              <w:t>. (044) 530-94-94</w:t>
            </w:r>
            <w:r w:rsidR="00AF56CA" w:rsidRPr="00687F0D">
              <w:rPr>
                <w:rFonts w:ascii="Times New Roman" w:eastAsia="Arial" w:hAnsi="Times New Roman" w:cs="Times New Roman"/>
                <w:color w:val="000000"/>
                <w:sz w:val="24"/>
                <w:szCs w:val="24"/>
                <w:lang w:eastAsia="ru-RU"/>
              </w:rPr>
              <w:t>, e-</w:t>
            </w:r>
            <w:proofErr w:type="spellStart"/>
            <w:r w:rsidR="00AF56CA" w:rsidRPr="00687F0D">
              <w:rPr>
                <w:rFonts w:ascii="Times New Roman" w:eastAsia="Arial" w:hAnsi="Times New Roman" w:cs="Times New Roman"/>
                <w:color w:val="000000"/>
                <w:sz w:val="24"/>
                <w:szCs w:val="24"/>
                <w:lang w:eastAsia="ru-RU"/>
              </w:rPr>
              <w:t>mail</w:t>
            </w:r>
            <w:proofErr w:type="spellEnd"/>
            <w:r w:rsidR="00AF56CA" w:rsidRPr="00687F0D">
              <w:rPr>
                <w:rFonts w:ascii="Times New Roman" w:eastAsia="Arial" w:hAnsi="Times New Roman" w:cs="Times New Roman"/>
                <w:color w:val="000000"/>
                <w:sz w:val="24"/>
                <w:szCs w:val="24"/>
                <w:lang w:eastAsia="ru-RU"/>
              </w:rPr>
              <w:t>:</w:t>
            </w:r>
            <w:r w:rsidR="00E51217">
              <w:rPr>
                <w:rFonts w:ascii="Times New Roman" w:eastAsia="Arial" w:hAnsi="Times New Roman" w:cs="Times New Roman"/>
                <w:color w:val="000000"/>
                <w:sz w:val="24"/>
                <w:szCs w:val="24"/>
                <w:lang w:eastAsia="ru-RU"/>
              </w:rPr>
              <w:t xml:space="preserve"> </w:t>
            </w:r>
            <w:hyperlink r:id="rId9" w:history="1">
              <w:r w:rsidR="00E51217" w:rsidRPr="00E51217">
                <w:rPr>
                  <w:rStyle w:val="a7"/>
                  <w:rFonts w:ascii="Times New Roman" w:eastAsia="Arial" w:hAnsi="Times New Roman" w:cs="Times New Roman"/>
                  <w:sz w:val="24"/>
                  <w:szCs w:val="24"/>
                  <w:lang w:val="en-US" w:eastAsia="ru-RU"/>
                </w:rPr>
                <w:t>sh</w:t>
              </w:r>
              <w:r w:rsidR="00E51217" w:rsidRPr="00250ADE">
                <w:rPr>
                  <w:rStyle w:val="a7"/>
                  <w:rFonts w:ascii="Times New Roman" w:eastAsia="Arial" w:hAnsi="Times New Roman" w:cs="Times New Roman"/>
                  <w:sz w:val="24"/>
                  <w:szCs w:val="24"/>
                  <w:lang w:eastAsia="ru-RU"/>
                </w:rPr>
                <w:t>300@</w:t>
              </w:r>
              <w:r w:rsidR="00E51217" w:rsidRPr="00E51217">
                <w:rPr>
                  <w:rStyle w:val="a7"/>
                  <w:rFonts w:ascii="Times New Roman" w:eastAsia="Arial" w:hAnsi="Times New Roman" w:cs="Times New Roman"/>
                  <w:sz w:val="24"/>
                  <w:szCs w:val="24"/>
                  <w:lang w:val="en-US" w:eastAsia="ru-RU"/>
                </w:rPr>
                <w:t>ukr</w:t>
              </w:r>
              <w:r w:rsidR="00E51217" w:rsidRPr="00250ADE">
                <w:rPr>
                  <w:rStyle w:val="a7"/>
                  <w:rFonts w:ascii="Times New Roman" w:eastAsia="Arial" w:hAnsi="Times New Roman" w:cs="Times New Roman"/>
                  <w:sz w:val="24"/>
                  <w:szCs w:val="24"/>
                  <w:lang w:eastAsia="ru-RU"/>
                </w:rPr>
                <w:t>.</w:t>
              </w:r>
              <w:r w:rsidR="00E51217" w:rsidRPr="00E51217">
                <w:rPr>
                  <w:rStyle w:val="a7"/>
                  <w:rFonts w:ascii="Times New Roman" w:eastAsia="Arial" w:hAnsi="Times New Roman" w:cs="Times New Roman"/>
                  <w:sz w:val="24"/>
                  <w:szCs w:val="24"/>
                  <w:lang w:val="en-US" w:eastAsia="ru-RU"/>
                </w:rPr>
                <w:t>net</w:t>
              </w:r>
            </w:hyperlink>
            <w:r w:rsidR="00E51217" w:rsidRPr="00E51217">
              <w:rPr>
                <w:rFonts w:ascii="Times New Roman" w:eastAsia="Arial" w:hAnsi="Times New Roman" w:cs="Times New Roman"/>
                <w:color w:val="000000"/>
                <w:sz w:val="24"/>
                <w:szCs w:val="24"/>
                <w:lang w:val="en-US" w:eastAsia="ru-RU"/>
              </w:rPr>
              <w:t xml:space="preserve"> </w:t>
            </w:r>
          </w:p>
        </w:tc>
      </w:tr>
      <w:tr w:rsidR="00AF56CA">
        <w:trPr>
          <w:trHeight w:val="15"/>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56CA" w:rsidRDefault="00AF56CA" w:rsidP="00AF56C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F56CA">
              <w:rPr>
                <w:rFonts w:ascii="Times New Roman" w:eastAsia="Times New Roman" w:hAnsi="Times New Roman" w:cs="Times New Roman"/>
                <w:sz w:val="24"/>
                <w:szCs w:val="24"/>
              </w:rPr>
              <w:t>з особливостями</w:t>
            </w:r>
          </w:p>
        </w:tc>
      </w:tr>
      <w:tr w:rsidR="00AF56CA">
        <w:trPr>
          <w:trHeight w:val="240"/>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56CA" w:rsidRDefault="00AF56CA" w:rsidP="00AF56C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56CA">
        <w:trPr>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56CA" w:rsidRPr="00675BE5" w:rsidRDefault="008C2FAD" w:rsidP="00675BE5">
            <w:pPr>
              <w:widowControl w:val="0"/>
              <w:autoSpaceDE w:val="0"/>
              <w:autoSpaceDN w:val="0"/>
              <w:jc w:val="both"/>
              <w:rPr>
                <w:rFonts w:ascii="Times New Roman" w:hAnsi="Times New Roman" w:cs="Times New Roman"/>
                <w:b/>
                <w:bCs/>
                <w:color w:val="000000"/>
                <w:bdr w:val="none" w:sz="0" w:space="0" w:color="auto" w:frame="1"/>
                <w:lang w:eastAsia="en-US"/>
              </w:rPr>
            </w:pPr>
            <w:r w:rsidRPr="008C2FAD">
              <w:rPr>
                <w:rFonts w:ascii="Times New Roman" w:hAnsi="Times New Roman" w:cs="Times New Roman"/>
                <w:b/>
                <w:bCs/>
                <w:color w:val="000000"/>
                <w:bdr w:val="none" w:sz="0" w:space="0" w:color="auto" w:frame="1"/>
                <w:lang w:eastAsia="en-US"/>
              </w:rPr>
              <w:t>Капітальний ремонт найпростішого укриття та захисних спор</w:t>
            </w:r>
            <w:r>
              <w:rPr>
                <w:rFonts w:ascii="Times New Roman" w:hAnsi="Times New Roman" w:cs="Times New Roman"/>
                <w:b/>
                <w:bCs/>
                <w:color w:val="000000"/>
                <w:bdr w:val="none" w:sz="0" w:space="0" w:color="auto" w:frame="1"/>
                <w:lang w:eastAsia="en-US"/>
              </w:rPr>
              <w:t>уд цивільного захисту</w:t>
            </w:r>
            <w:r w:rsidRPr="008C2FAD">
              <w:rPr>
                <w:rFonts w:ascii="Times New Roman" w:hAnsi="Times New Roman" w:cs="Times New Roman"/>
                <w:b/>
                <w:bCs/>
                <w:color w:val="000000"/>
                <w:bdr w:val="none" w:sz="0" w:space="0" w:color="auto" w:frame="1"/>
                <w:lang w:eastAsia="en-US"/>
              </w:rPr>
              <w:t xml:space="preserve">   (системи вентиляції) у школі І-ІІІ ступенів №300 Деснянського району міста Києва,                          проспект Червоної Калини 93-Г (код ДК 021:2015 (CPV) 45453000-7 - Капітальний ремонт і реставрація</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56CA" w:rsidRDefault="00AF56CA" w:rsidP="00AF56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56CA" w:rsidRPr="00444ECE" w:rsidRDefault="00AF56CA" w:rsidP="00AF56CA">
            <w:pPr>
              <w:widowControl w:val="0"/>
              <w:ind w:right="120"/>
              <w:jc w:val="both"/>
              <w:rPr>
                <w:rFonts w:ascii="Times New Roman" w:eastAsia="Times New Roman" w:hAnsi="Times New Roman" w:cs="Times New Roman"/>
                <w:color w:val="000000"/>
                <w:sz w:val="24"/>
                <w:szCs w:val="24"/>
                <w:highlight w:val="yellow"/>
                <w:lang w:val="ru-RU"/>
              </w:rPr>
            </w:pPr>
          </w:p>
          <w:p w:rsidR="00AF56CA" w:rsidRDefault="00AF56CA" w:rsidP="00AF56CA">
            <w:pPr>
              <w:widowControl w:val="0"/>
              <w:jc w:val="both"/>
              <w:rPr>
                <w:rFonts w:ascii="Times New Roman" w:eastAsia="Times New Roman" w:hAnsi="Times New Roman" w:cs="Times New Roman"/>
                <w:i/>
                <w:color w:val="FF0000"/>
                <w:sz w:val="24"/>
                <w:szCs w:val="24"/>
                <w:highlight w:val="yellow"/>
              </w:rPr>
            </w:pPr>
          </w:p>
        </w:tc>
      </w:tr>
      <w:tr w:rsidR="00AF56CA" w:rsidTr="00427D94">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F56CA" w:rsidRPr="00AF56CA" w:rsidRDefault="00AF56CA" w:rsidP="00AF56CA">
            <w:pPr>
              <w:widowControl w:val="0"/>
              <w:rPr>
                <w:rFonts w:ascii="Times New Roman" w:eastAsia="Times New Roman" w:hAnsi="Times New Roman" w:cs="Times New Roman"/>
                <w:i/>
                <w:color w:val="FF0000"/>
                <w:sz w:val="24"/>
                <w:szCs w:val="24"/>
                <w:lang w:val="ru-RU"/>
              </w:rPr>
            </w:pPr>
            <w:r w:rsidRPr="00AF56CA">
              <w:rPr>
                <w:rFonts w:ascii="Times New Roman" w:eastAsia="Times New Roman" w:hAnsi="Times New Roman" w:cs="Times New Roman"/>
                <w:color w:val="000000"/>
                <w:sz w:val="24"/>
                <w:szCs w:val="24"/>
              </w:rPr>
              <w:t xml:space="preserve">кількість товару та місце його поставки </w:t>
            </w:r>
          </w:p>
          <w:p w:rsidR="00AF56CA" w:rsidRPr="00AF56CA" w:rsidRDefault="00AF56CA" w:rsidP="00AF56CA">
            <w:pPr>
              <w:widowControl w:val="0"/>
              <w:rPr>
                <w:rFonts w:ascii="Times New Roman" w:eastAsia="Times New Roman" w:hAnsi="Times New Roman" w:cs="Times New Roman"/>
                <w:color w:val="000000"/>
                <w:sz w:val="24"/>
                <w:szCs w:val="24"/>
                <w:highlight w:val="yellow"/>
                <w:lang w:val="ru-RU"/>
              </w:rPr>
            </w:pPr>
            <w:r w:rsidRPr="00AF56CA">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shd w:val="clear" w:color="auto" w:fill="auto"/>
          </w:tcPr>
          <w:p w:rsidR="00AF56CA" w:rsidRPr="00970CA9" w:rsidRDefault="008C2FAD" w:rsidP="00AF56CA">
            <w:pPr>
              <w:spacing w:before="120" w:after="120"/>
              <w:jc w:val="both"/>
              <w:rPr>
                <w:rFonts w:ascii="Times New Roman" w:hAnsi="Times New Roman" w:cs="Times New Roman"/>
                <w:spacing w:val="-3"/>
              </w:rPr>
            </w:pPr>
            <w:r>
              <w:rPr>
                <w:rFonts w:ascii="Times New Roman" w:hAnsi="Times New Roman" w:cs="Times New Roman"/>
                <w:spacing w:val="-3"/>
              </w:rPr>
              <w:t>проспект Червоної Калини 93-Г</w:t>
            </w:r>
            <w:r w:rsidR="00AF56CA" w:rsidRPr="00970CA9">
              <w:rPr>
                <w:rFonts w:ascii="Times New Roman" w:hAnsi="Times New Roman" w:cs="Times New Roman"/>
                <w:spacing w:val="-3"/>
              </w:rPr>
              <w:t>, м. Київ, 02232</w:t>
            </w:r>
          </w:p>
          <w:p w:rsidR="00AF56CA" w:rsidRPr="009519FD" w:rsidRDefault="00AF56CA" w:rsidP="00AF56CA">
            <w:pPr>
              <w:spacing w:before="120" w:after="120"/>
              <w:jc w:val="both"/>
              <w:rPr>
                <w:rFonts w:ascii="Times New Roman" w:hAnsi="Times New Roman" w:cs="Times New Roman"/>
              </w:rPr>
            </w:pPr>
            <w:r w:rsidRPr="009519FD">
              <w:rPr>
                <w:rFonts w:ascii="Times New Roman" w:hAnsi="Times New Roman" w:cs="Times New Roman"/>
              </w:rPr>
              <w:t>Одна робота.</w:t>
            </w:r>
          </w:p>
        </w:tc>
      </w:tr>
      <w:tr w:rsidR="00AF56CA" w:rsidTr="00427D94">
        <w:trPr>
          <w:trHeight w:val="645"/>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B72976" w:rsidRDefault="00AF56CA" w:rsidP="00AF56CA">
            <w:pPr>
              <w:spacing w:before="120" w:after="120"/>
              <w:jc w:val="both"/>
              <w:rPr>
                <w:rFonts w:ascii="Times New Roman" w:hAnsi="Times New Roman" w:cs="Times New Roman"/>
              </w:rPr>
            </w:pPr>
            <w:r w:rsidRPr="003E6E6A">
              <w:rPr>
                <w:rFonts w:ascii="Times New Roman" w:hAnsi="Times New Roman" w:cs="Times New Roman"/>
              </w:rPr>
              <w:t xml:space="preserve">З моменту підписання договору про закупівлю сторонами  </w:t>
            </w:r>
            <w:r w:rsidR="00444ECE" w:rsidRPr="00552177">
              <w:rPr>
                <w:rFonts w:ascii="Times New Roman" w:hAnsi="Times New Roman" w:cs="Times New Roman"/>
              </w:rPr>
              <w:t>по 22.08.</w:t>
            </w:r>
            <w:r w:rsidRPr="00552177">
              <w:rPr>
                <w:rFonts w:ascii="Times New Roman" w:hAnsi="Times New Roman" w:cs="Times New Roman"/>
              </w:rPr>
              <w:t>2023р.</w:t>
            </w:r>
          </w:p>
          <w:p w:rsidR="00AF56CA" w:rsidRPr="003E6E6A" w:rsidRDefault="00AF56CA" w:rsidP="00AF56CA">
            <w:pPr>
              <w:spacing w:before="120" w:after="120"/>
              <w:jc w:val="both"/>
              <w:rPr>
                <w:rFonts w:ascii="Times New Roman" w:hAnsi="Times New Roman" w:cs="Times New Roman"/>
              </w:rPr>
            </w:pPr>
          </w:p>
        </w:tc>
      </w:tr>
      <w:tr w:rsidR="00AF56CA">
        <w:trPr>
          <w:trHeight w:val="841"/>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AF56CA" w:rsidRDefault="00AF56CA" w:rsidP="00AF56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AF56CA" w:rsidRDefault="00AF56CA" w:rsidP="00AF56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E512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56CA" w:rsidRDefault="00AF56CA" w:rsidP="00AF56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tc>
      </w:tr>
      <w:tr w:rsidR="00AF56CA">
        <w:trPr>
          <w:trHeight w:val="501"/>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56CA">
        <w:trPr>
          <w:trHeight w:val="1975"/>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F56CA" w:rsidRDefault="00AF56CA" w:rsidP="00AF56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F56CA" w:rsidRDefault="00AF56CA" w:rsidP="00AF56C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56CA" w:rsidRPr="00444ECE" w:rsidRDefault="00AF56CA" w:rsidP="00AF56CA">
            <w:pPr>
              <w:spacing w:before="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r w:rsidRPr="00444ECE">
              <w:rPr>
                <w:rFonts w:ascii="Times New Roman" w:eastAsia="Times New Roman" w:hAnsi="Times New Roman" w:cs="Times New Roman"/>
                <w:b/>
                <w:sz w:val="24"/>
                <w:szCs w:val="24"/>
                <w:highlight w:val="white"/>
              </w:rPr>
              <w:t>У разі внесення змін</w:t>
            </w:r>
            <w:r>
              <w:rPr>
                <w:rFonts w:ascii="Times New Roman" w:eastAsia="Times New Roman" w:hAnsi="Times New Roman" w:cs="Times New Roman"/>
                <w:sz w:val="24"/>
                <w:szCs w:val="24"/>
                <w:highlight w:val="white"/>
              </w:rPr>
              <w:t xml:space="preserve">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44ECE">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44ECE">
              <w:rPr>
                <w:rFonts w:ascii="Times New Roman" w:eastAsia="Times New Roman" w:hAnsi="Times New Roman" w:cs="Times New Roman"/>
                <w:b/>
                <w:sz w:val="24"/>
                <w:szCs w:val="24"/>
                <w:highlight w:val="white"/>
              </w:rPr>
              <w:t>не менше чотирьох днів.</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71289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1289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F56CA">
        <w:trPr>
          <w:trHeight w:val="480"/>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56CA" w:rsidRPr="00444ECE"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44E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56CA" w:rsidRDefault="00AF56CA" w:rsidP="00AF56CA">
            <w:pPr>
              <w:widowControl w:val="0"/>
              <w:jc w:val="both"/>
              <w:rPr>
                <w:rFonts w:ascii="Times New Roman" w:eastAsia="Times New Roman" w:hAnsi="Times New Roman" w:cs="Times New Roman"/>
                <w:color w:val="00B050"/>
                <w:sz w:val="24"/>
                <w:szCs w:val="24"/>
                <w:highlight w:val="white"/>
              </w:rPr>
            </w:pPr>
            <w:r w:rsidRPr="00444E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44ECE">
              <w:rPr>
                <w:rFonts w:ascii="Times New Roman" w:eastAsia="Times New Roman" w:hAnsi="Times New Roman" w:cs="Times New Roman"/>
                <w:sz w:val="24"/>
                <w:szCs w:val="24"/>
                <w:highlight w:val="white"/>
              </w:rPr>
              <w:t>закупівель</w:t>
            </w:r>
            <w:proofErr w:type="spellEnd"/>
            <w:r w:rsidRPr="00444E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444ECE">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44ECE">
                <w:rPr>
                  <w:rFonts w:ascii="Times New Roman" w:eastAsia="Times New Roman" w:hAnsi="Times New Roman" w:cs="Times New Roman"/>
                  <w:sz w:val="24"/>
                  <w:szCs w:val="24"/>
                  <w:highlight w:val="white"/>
                </w:rPr>
                <w:t>пункті 47</w:t>
              </w:r>
            </w:hyperlink>
            <w:r w:rsidRPr="00444E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44EC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hyperlink r:id="rId12" w:anchor="n159">
              <w:r w:rsidRPr="00444ECE">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9B6B26">
              <w:rPr>
                <w:rFonts w:ascii="Times New Roman" w:eastAsia="Times New Roman" w:hAnsi="Times New Roman" w:cs="Times New Roman"/>
                <w:sz w:val="24"/>
                <w:szCs w:val="24"/>
              </w:rPr>
              <w:t>ї;</w:t>
            </w:r>
          </w:p>
          <w:p w:rsidR="00AF56CA" w:rsidRPr="009B6B26" w:rsidRDefault="00AF56CA" w:rsidP="00AF56CA">
            <w:pPr>
              <w:widowControl w:val="0"/>
              <w:numPr>
                <w:ilvl w:val="0"/>
                <w:numId w:val="1"/>
              </w:numPr>
              <w:jc w:val="both"/>
              <w:rPr>
                <w:rFonts w:ascii="Times New Roman" w:eastAsia="Times New Roman" w:hAnsi="Times New Roman" w:cs="Times New Roman"/>
                <w:sz w:val="24"/>
                <w:szCs w:val="24"/>
              </w:rPr>
            </w:pPr>
            <w:r w:rsidRPr="009B6B2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B6B26">
              <w:rPr>
                <w:rFonts w:ascii="Times New Roman" w:eastAsia="Times New Roman" w:hAnsi="Times New Roman" w:cs="Times New Roman"/>
                <w:i/>
                <w:sz w:val="24"/>
                <w:szCs w:val="24"/>
              </w:rPr>
              <w:t>(застосовується для робіт або послуг)</w:t>
            </w:r>
            <w:r w:rsidRPr="009B6B26">
              <w:rPr>
                <w:rFonts w:ascii="Times New Roman" w:eastAsia="Times New Roman" w:hAnsi="Times New Roman" w:cs="Times New Roman"/>
                <w:sz w:val="24"/>
                <w:szCs w:val="24"/>
              </w:rPr>
              <w:t>;</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8C9" w:rsidRPr="009B6B26" w:rsidRDefault="005338C9" w:rsidP="00AF56CA">
            <w:pPr>
              <w:widowControl w:val="0"/>
              <w:numPr>
                <w:ilvl w:val="0"/>
                <w:numId w:val="1"/>
              </w:numPr>
              <w:jc w:val="both"/>
              <w:rPr>
                <w:rFonts w:ascii="Times New Roman" w:eastAsia="Times New Roman" w:hAnsi="Times New Roman" w:cs="Times New Roman"/>
                <w:sz w:val="24"/>
                <w:szCs w:val="24"/>
              </w:rPr>
            </w:pPr>
            <w:r w:rsidRPr="009B6B26">
              <w:rPr>
                <w:rFonts w:ascii="Times New Roman" w:hAnsi="Times New Roman" w:cs="Times New Roman"/>
              </w:rPr>
              <w:t xml:space="preserve">у складі пропозиції надається форма «Тендерна пропозиція» за формою </w:t>
            </w:r>
            <w:r w:rsidRPr="009B6B26">
              <w:rPr>
                <w:rFonts w:ascii="Times New Roman" w:hAnsi="Times New Roman" w:cs="Times New Roman"/>
                <w:b/>
                <w:i/>
              </w:rPr>
              <w:t>Додатку 1</w:t>
            </w:r>
            <w:r w:rsidR="009B6B26" w:rsidRPr="009B6B26">
              <w:rPr>
                <w:rFonts w:ascii="Times New Roman" w:hAnsi="Times New Roman" w:cs="Times New Roman"/>
                <w:b/>
                <w:i/>
              </w:rPr>
              <w:t xml:space="preserve"> Розділ І</w:t>
            </w:r>
            <w:r w:rsidRPr="009B6B26">
              <w:rPr>
                <w:rFonts w:ascii="Times New Roman" w:hAnsi="Times New Roman" w:cs="Times New Roman"/>
              </w:rPr>
              <w:t xml:space="preserve"> тендерної документації.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F56CA" w:rsidRPr="00444ECE" w:rsidRDefault="00AF56CA" w:rsidP="00AF56CA">
            <w:pPr>
              <w:widowControl w:val="0"/>
              <w:jc w:val="both"/>
              <w:rPr>
                <w:rFonts w:ascii="Times New Roman" w:eastAsia="Times New Roman" w:hAnsi="Times New Roman" w:cs="Times New Roman"/>
                <w:b/>
                <w:sz w:val="24"/>
                <w:szCs w:val="24"/>
              </w:rPr>
            </w:pPr>
            <w:r w:rsidRPr="00444E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56CA" w:rsidRDefault="00AF56CA" w:rsidP="00AF56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56CA" w:rsidRDefault="00AF56CA" w:rsidP="00AF56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56CA" w:rsidRDefault="00AF56CA" w:rsidP="00AF56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56CA" w:rsidRDefault="00AF56CA" w:rsidP="00AF56C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56CA" w:rsidRDefault="00AF56CA" w:rsidP="00AF56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AF56CA" w:rsidRDefault="00AF56CA" w:rsidP="00AF56C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F56CA" w:rsidRDefault="00AF56CA" w:rsidP="00AF5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F56CA" w:rsidRPr="00444ECE" w:rsidRDefault="00AF56CA" w:rsidP="00AF5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44EC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44ECE">
              <w:rPr>
                <w:rFonts w:ascii="Times New Roman" w:eastAsia="Times New Roman" w:hAnsi="Times New Roman" w:cs="Times New Roman"/>
                <w:b/>
                <w:sz w:val="24"/>
                <w:szCs w:val="24"/>
              </w:rPr>
              <w:t>сом (УЕП)</w:t>
            </w:r>
            <w:r w:rsidRPr="00444ECE">
              <w:rPr>
                <w:rFonts w:ascii="Times New Roman" w:eastAsia="Times New Roman" w:hAnsi="Times New Roman" w:cs="Times New Roman"/>
                <w:b/>
                <w:color w:val="000000"/>
                <w:sz w:val="24"/>
                <w:szCs w:val="24"/>
              </w:rPr>
              <w:t>;</w:t>
            </w:r>
          </w:p>
          <w:p w:rsidR="00AF56CA" w:rsidRPr="00444ECE" w:rsidRDefault="00AF56CA" w:rsidP="00AF56CA">
            <w:pPr>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56CA" w:rsidRPr="00444ECE" w:rsidRDefault="00AF56CA" w:rsidP="00AF56CA">
            <w:pPr>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Винятки:</w:t>
            </w:r>
          </w:p>
          <w:p w:rsidR="00AF56CA" w:rsidRPr="00444ECE" w:rsidRDefault="00AF56CA" w:rsidP="00AF56CA">
            <w:pPr>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56CA" w:rsidRDefault="00AF56CA" w:rsidP="00AF56CA">
            <w:pPr>
              <w:widowControl w:val="0"/>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56CA" w:rsidRPr="00444ECE" w:rsidRDefault="00AF56CA" w:rsidP="00AF56C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w:t>
            </w:r>
            <w:r w:rsidRPr="00444ECE">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AF56CA" w:rsidRDefault="00AF56CA" w:rsidP="00AF56CA">
            <w:pPr>
              <w:widowControl w:val="0"/>
              <w:ind w:left="40" w:hanging="20"/>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4ECE">
              <w:rPr>
                <w:rFonts w:ascii="Times New Roman" w:eastAsia="Times New Roman" w:hAnsi="Times New Roman" w:cs="Times New Roman"/>
                <w:b/>
                <w:color w:val="000000"/>
                <w:sz w:val="24"/>
                <w:szCs w:val="24"/>
              </w:rPr>
              <w:t>засвідчувального</w:t>
            </w:r>
            <w:proofErr w:type="spellEnd"/>
            <w:r w:rsidRPr="00444EC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AF56CA" w:rsidRDefault="00AF56CA" w:rsidP="00AF56C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AF56CA" w:rsidRDefault="00AF56CA" w:rsidP="00AF56C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56CA" w:rsidRDefault="00AF56CA" w:rsidP="00AF56C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lastRenderedPageBreak/>
              <w:t xml:space="preserve">Кожен учасник має право подати тільки одну тендерну </w:t>
            </w:r>
            <w:r w:rsidRPr="00444ECE">
              <w:rPr>
                <w:rFonts w:ascii="Times New Roman" w:eastAsia="Times New Roman" w:hAnsi="Times New Roman" w:cs="Times New Roman"/>
                <w:sz w:val="24"/>
                <w:szCs w:val="24"/>
              </w:rPr>
              <w:t xml:space="preserve">пропозицію(у тому числі до визначеної в тендерній документації частини предмета закупівлі (лота) </w:t>
            </w:r>
            <w:r w:rsidRPr="00444ECE">
              <w:rPr>
                <w:rFonts w:ascii="Times New Roman" w:eastAsia="Times New Roman" w:hAnsi="Times New Roman" w:cs="Times New Roman"/>
                <w:i/>
                <w:sz w:val="24"/>
                <w:szCs w:val="24"/>
              </w:rPr>
              <w:t>(у разі здійснення закупівлі за лотами)</w:t>
            </w:r>
            <w:r w:rsidRPr="00444ECE">
              <w:rPr>
                <w:rFonts w:ascii="Times New Roman" w:eastAsia="Times New Roman" w:hAnsi="Times New Roman" w:cs="Times New Roman"/>
                <w:sz w:val="24"/>
                <w:szCs w:val="24"/>
              </w:rPr>
              <w:t xml:space="preserve">. </w:t>
            </w:r>
          </w:p>
        </w:tc>
      </w:tr>
      <w:tr w:rsidR="00AF56CA">
        <w:trPr>
          <w:trHeight w:val="913"/>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Default="00AF56CA" w:rsidP="00AF56C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56CA" w:rsidRDefault="00AF56CA" w:rsidP="00AF56CA">
            <w:pPr>
              <w:widowControl w:val="0"/>
              <w:ind w:right="120"/>
              <w:jc w:val="both"/>
              <w:rPr>
                <w:rFonts w:ascii="Times New Roman" w:eastAsia="Times New Roman" w:hAnsi="Times New Roman" w:cs="Times New Roman"/>
                <w:color w:val="00B050"/>
                <w:sz w:val="24"/>
                <w:szCs w:val="24"/>
                <w:highlight w:val="white"/>
              </w:rPr>
            </w:pPr>
            <w:r w:rsidRPr="00444ECE">
              <w:rPr>
                <w:rFonts w:ascii="Times New Roman" w:eastAsia="Times New Roman" w:hAnsi="Times New Roman" w:cs="Times New Roman"/>
                <w:sz w:val="24"/>
                <w:szCs w:val="24"/>
              </w:rPr>
              <w:t xml:space="preserve">Забезпечення тендерної пропозиції не вимагається. </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56CA" w:rsidRDefault="00AF56CA" w:rsidP="00AF56C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444ECE">
              <w:rPr>
                <w:rFonts w:ascii="Times New Roman" w:eastAsia="Times New Roman" w:hAnsi="Times New Roman" w:cs="Times New Roman"/>
                <w:sz w:val="24"/>
                <w:szCs w:val="24"/>
              </w:rPr>
              <w:t>Не передбачається.</w:t>
            </w:r>
          </w:p>
        </w:tc>
      </w:tr>
      <w:tr w:rsidR="00AF56CA">
        <w:trPr>
          <w:trHeight w:val="560"/>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F56CA" w:rsidRDefault="00AF56CA" w:rsidP="00AF56CA">
            <w:pPr>
              <w:widowControl w:val="0"/>
              <w:jc w:val="both"/>
              <w:rPr>
                <w:rFonts w:ascii="Times New Roman" w:eastAsia="Times New Roman" w:hAnsi="Times New Roman" w:cs="Times New Roman"/>
                <w:sz w:val="24"/>
                <w:szCs w:val="24"/>
              </w:rPr>
            </w:pPr>
            <w:r w:rsidRPr="00444ECE">
              <w:rPr>
                <w:rFonts w:ascii="Times New Roman" w:eastAsia="Times New Roman" w:hAnsi="Times New Roman" w:cs="Times New Roman"/>
                <w:sz w:val="24"/>
                <w:szCs w:val="24"/>
              </w:rPr>
              <w:t xml:space="preserve">Тендерні пропозиції вважаються дійсними </w:t>
            </w:r>
            <w:r w:rsidRPr="00444EC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56CA" w:rsidRDefault="00AF56CA" w:rsidP="00AF56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44ECE">
              <w:rPr>
                <w:rFonts w:ascii="Times New Roman" w:eastAsia="Times New Roman" w:hAnsi="Times New Roman" w:cs="Times New Roman"/>
                <w:i/>
                <w:sz w:val="24"/>
                <w:szCs w:val="24"/>
              </w:rPr>
              <w:t>(у разі якщо таке вимагалося)</w:t>
            </w:r>
            <w:r w:rsidRPr="00444ECE">
              <w:rPr>
                <w:rFonts w:ascii="Times New Roman" w:eastAsia="Times New Roman" w:hAnsi="Times New Roman" w:cs="Times New Roman"/>
                <w:sz w:val="24"/>
                <w:szCs w:val="24"/>
              </w:rPr>
              <w:t>.</w:t>
            </w:r>
          </w:p>
          <w:p w:rsidR="00AF56CA" w:rsidRDefault="00AF56CA" w:rsidP="00AF56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44EC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rsidR="00AF56CA" w:rsidRDefault="00AF56CA" w:rsidP="00AF56C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444EC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56CA" w:rsidRDefault="00AF56CA" w:rsidP="00AF5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proofErr w:type="spellStart"/>
            <w:r>
              <w:rPr>
                <w:rFonts w:ascii="Times New Roman" w:eastAsia="Times New Roman" w:hAnsi="Times New Roman" w:cs="Times New Roman"/>
                <w:sz w:val="24"/>
                <w:szCs w:val="24"/>
              </w:rPr>
              <w:t>здійснення</w:t>
            </w:r>
            <w:r w:rsidRPr="00444ECE">
              <w:rPr>
                <w:rFonts w:ascii="Times New Roman" w:eastAsia="Times New Roman" w:hAnsi="Times New Roman" w:cs="Times New Roman"/>
                <w:sz w:val="24"/>
                <w:szCs w:val="24"/>
                <w:highlight w:val="white"/>
              </w:rPr>
              <w:t>нею</w:t>
            </w:r>
            <w:proofErr w:type="spellEnd"/>
            <w:r w:rsidRPr="00444EC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AF56CA" w:rsidRDefault="00AF56CA" w:rsidP="00E512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56CA" w:rsidRDefault="00AF56CA" w:rsidP="00AF5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444EC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56CA" w:rsidRDefault="00AF56CA" w:rsidP="00AF56C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427D94">
              <w:rPr>
                <w:rFonts w:ascii="Times New Roman" w:eastAsia="Times New Roman" w:hAnsi="Times New Roman" w:cs="Times New Roman"/>
                <w:sz w:val="24"/>
                <w:szCs w:val="24"/>
                <w:highlight w:val="white"/>
              </w:rPr>
              <w:t xml:space="preserve"> 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56CA" w:rsidRDefault="00AF56CA" w:rsidP="00D55460">
            <w:pPr>
              <w:widowControl w:val="0"/>
              <w:rPr>
                <w:rFonts w:ascii="Times New Roman" w:eastAsia="Times New Roman" w:hAnsi="Times New Roman" w:cs="Times New Roman"/>
                <w:sz w:val="24"/>
                <w:szCs w:val="24"/>
              </w:rPr>
            </w:pPr>
            <w:r w:rsidRPr="00D5546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F56CA" w:rsidRPr="00D55460" w:rsidRDefault="00AF56CA" w:rsidP="00AF56CA">
            <w:pPr>
              <w:widowControl w:val="0"/>
              <w:ind w:right="120"/>
              <w:jc w:val="both"/>
              <w:rPr>
                <w:rFonts w:ascii="Times New Roman" w:eastAsia="Times New Roman" w:hAnsi="Times New Roman" w:cs="Times New Roman"/>
                <w:b/>
                <w:sz w:val="24"/>
                <w:szCs w:val="24"/>
                <w:highlight w:val="magenta"/>
              </w:rPr>
            </w:pPr>
            <w:r w:rsidRPr="00D55460">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55460">
              <w:rPr>
                <w:rFonts w:ascii="Times New Roman" w:eastAsia="Times New Roman" w:hAnsi="Times New Roman" w:cs="Times New Roman"/>
                <w:i/>
                <w:sz w:val="24"/>
                <w:szCs w:val="24"/>
                <w:highlight w:val="white"/>
              </w:rPr>
              <w:t>(надається у разі залучення).</w:t>
            </w:r>
          </w:p>
        </w:tc>
      </w:tr>
      <w:tr w:rsidR="00AF56CA">
        <w:trPr>
          <w:trHeight w:val="841"/>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F56CA">
        <w:trPr>
          <w:trHeight w:val="442"/>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56CA" w:rsidRPr="00222390" w:rsidRDefault="00AF56CA" w:rsidP="00AF56C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51217">
              <w:rPr>
                <w:rFonts w:ascii="Times New Roman" w:eastAsia="Times New Roman" w:hAnsi="Times New Roman" w:cs="Times New Roman"/>
                <w:sz w:val="24"/>
                <w:szCs w:val="24"/>
              </w:rPr>
              <w:t xml:space="preserve"> </w:t>
            </w:r>
            <w:r w:rsidR="00675BE5">
              <w:rPr>
                <w:rFonts w:ascii="Times New Roman" w:eastAsia="Times New Roman" w:hAnsi="Times New Roman" w:cs="Times New Roman"/>
                <w:b/>
                <w:sz w:val="24"/>
                <w:szCs w:val="24"/>
              </w:rPr>
              <w:t>19</w:t>
            </w:r>
            <w:bookmarkStart w:id="8" w:name="_GoBack"/>
            <w:bookmarkEnd w:id="8"/>
            <w:r w:rsidR="00E51217">
              <w:rPr>
                <w:rFonts w:ascii="Times New Roman" w:eastAsia="Times New Roman" w:hAnsi="Times New Roman" w:cs="Times New Roman"/>
                <w:b/>
                <w:sz w:val="24"/>
                <w:szCs w:val="24"/>
              </w:rPr>
              <w:t>.07</w:t>
            </w:r>
            <w:r w:rsidR="00552177" w:rsidRPr="00222390">
              <w:rPr>
                <w:rFonts w:ascii="Times New Roman" w:eastAsia="Times New Roman" w:hAnsi="Times New Roman" w:cs="Times New Roman"/>
                <w:b/>
                <w:sz w:val="24"/>
                <w:szCs w:val="24"/>
              </w:rPr>
              <w:t>.</w:t>
            </w:r>
            <w:r w:rsidR="00D55460" w:rsidRPr="00222390">
              <w:rPr>
                <w:rFonts w:ascii="Times New Roman" w:eastAsia="Times New Roman" w:hAnsi="Times New Roman" w:cs="Times New Roman"/>
                <w:b/>
                <w:sz w:val="24"/>
                <w:szCs w:val="24"/>
              </w:rPr>
              <w:t xml:space="preserve"> 2023</w:t>
            </w:r>
            <w:r w:rsidRPr="00222390">
              <w:rPr>
                <w:rFonts w:ascii="Times New Roman" w:eastAsia="Times New Roman" w:hAnsi="Times New Roman" w:cs="Times New Roman"/>
                <w:b/>
                <w:sz w:val="24"/>
                <w:szCs w:val="24"/>
              </w:rPr>
              <w:t xml:space="preserve"> року, </w:t>
            </w:r>
            <w:r w:rsidR="00552177" w:rsidRPr="00222390">
              <w:rPr>
                <w:rFonts w:ascii="Times New Roman" w:eastAsia="Times New Roman" w:hAnsi="Times New Roman" w:cs="Times New Roman"/>
                <w:b/>
                <w:sz w:val="24"/>
                <w:szCs w:val="24"/>
              </w:rPr>
              <w:t>0</w:t>
            </w:r>
            <w:r w:rsidRPr="00222390">
              <w:rPr>
                <w:rFonts w:ascii="Times New Roman" w:eastAsia="Times New Roman" w:hAnsi="Times New Roman" w:cs="Times New Roman"/>
                <w:b/>
                <w:sz w:val="24"/>
                <w:szCs w:val="24"/>
              </w:rPr>
              <w:t>0:00 год.</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AF56CA" w:rsidRPr="00E51217"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Pr="00D55460" w:rsidRDefault="00AF56CA" w:rsidP="00AF56CA">
            <w:pPr>
              <w:widowControl w:val="0"/>
              <w:rPr>
                <w:rFonts w:ascii="Times New Roman" w:eastAsia="Times New Roman" w:hAnsi="Times New Roman" w:cs="Times New Roman"/>
                <w:strike/>
                <w:sz w:val="24"/>
                <w:szCs w:val="24"/>
                <w:highlight w:val="white"/>
              </w:rPr>
            </w:pPr>
            <w:r w:rsidRPr="00D55460">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55460">
                <w:rPr>
                  <w:rFonts w:ascii="Times New Roman" w:eastAsia="Times New Roman" w:hAnsi="Times New Roman" w:cs="Times New Roman"/>
                  <w:sz w:val="24"/>
                  <w:szCs w:val="24"/>
                  <w:highlight w:val="white"/>
                </w:rPr>
                <w:t>47</w:t>
              </w:r>
            </w:hyperlink>
            <w:r w:rsidRPr="00D55460">
              <w:rPr>
                <w:rFonts w:ascii="Times New Roman" w:eastAsia="Times New Roman" w:hAnsi="Times New Roman" w:cs="Times New Roman"/>
                <w:sz w:val="24"/>
                <w:szCs w:val="24"/>
                <w:highlight w:val="white"/>
              </w:rPr>
              <w:t xml:space="preserve"> Особливостей.</w:t>
            </w:r>
          </w:p>
        </w:tc>
      </w:tr>
      <w:tr w:rsidR="00AF56CA">
        <w:trPr>
          <w:trHeight w:val="512"/>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55460">
                <w:rPr>
                  <w:rFonts w:ascii="Times New Roman" w:eastAsia="Times New Roman" w:hAnsi="Times New Roman" w:cs="Times New Roman"/>
                  <w:sz w:val="24"/>
                  <w:szCs w:val="24"/>
                  <w:highlight w:val="white"/>
                </w:rPr>
                <w:t>шістнадцятої</w:t>
              </w:r>
            </w:hyperlink>
            <w:r w:rsidRPr="00D5546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відповідно до статті 30 Закону.</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D55460">
              <w:rPr>
                <w:rFonts w:ascii="Times New Roman" w:eastAsia="Times New Roman" w:hAnsi="Times New Roman" w:cs="Times New Roman"/>
                <w:sz w:val="24"/>
                <w:szCs w:val="24"/>
                <w:highlight w:val="white"/>
              </w:rPr>
              <w:t>статті 29 Закону.</w:t>
            </w:r>
          </w:p>
          <w:p w:rsidR="00AF56CA" w:rsidRPr="00D55460" w:rsidRDefault="00AF56CA" w:rsidP="00AF56CA">
            <w:pPr>
              <w:widowControl w:val="0"/>
              <w:jc w:val="both"/>
              <w:rPr>
                <w:rFonts w:ascii="Times New Roman" w:eastAsia="Times New Roman" w:hAnsi="Times New Roman" w:cs="Times New Roman"/>
                <w:b/>
                <w:sz w:val="24"/>
                <w:szCs w:val="24"/>
                <w:highlight w:val="white"/>
              </w:rPr>
            </w:pPr>
            <w:r w:rsidRPr="00D5546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F56CA" w:rsidRPr="00D55460" w:rsidRDefault="00AF56CA" w:rsidP="00AF56CA">
            <w:pPr>
              <w:widowControl w:val="0"/>
              <w:jc w:val="both"/>
              <w:rPr>
                <w:rFonts w:ascii="Times New Roman" w:eastAsia="Times New Roman" w:hAnsi="Times New Roman" w:cs="Times New Roman"/>
                <w:i/>
                <w:sz w:val="24"/>
                <w:szCs w:val="24"/>
                <w:highlight w:val="white"/>
              </w:rPr>
            </w:pPr>
            <w:r w:rsidRPr="00D55460">
              <w:rPr>
                <w:rFonts w:ascii="Times New Roman" w:eastAsia="Times New Roman" w:hAnsi="Times New Roman" w:cs="Times New Roman"/>
                <w:i/>
                <w:sz w:val="24"/>
                <w:szCs w:val="24"/>
                <w:highlight w:val="white"/>
              </w:rPr>
              <w:t>(у разі якщо подано дві і більше тендерних пропозицій).</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D55460">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56CA" w:rsidRPr="00D55460" w:rsidRDefault="00AF56CA" w:rsidP="00AF56CA">
            <w:pPr>
              <w:widowControl w:val="0"/>
              <w:jc w:val="both"/>
              <w:rPr>
                <w:rFonts w:ascii="Times New Roman" w:eastAsia="Times New Roman" w:hAnsi="Times New Roman" w:cs="Times New Roman"/>
                <w:i/>
                <w:sz w:val="24"/>
                <w:szCs w:val="24"/>
                <w:highlight w:val="yellow"/>
              </w:rPr>
            </w:pPr>
            <w:r w:rsidRPr="00D5546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i/>
                <w:sz w:val="24"/>
                <w:szCs w:val="24"/>
              </w:rPr>
              <w:t xml:space="preserve">Ціна тендерної пропозиції </w:t>
            </w:r>
            <w:r w:rsidRPr="00D55460">
              <w:rPr>
                <w:rFonts w:ascii="Times New Roman" w:eastAsia="Times New Roman" w:hAnsi="Times New Roman" w:cs="Times New Roman"/>
                <w:b/>
                <w:i/>
                <w:sz w:val="24"/>
                <w:szCs w:val="24"/>
                <w:u w:val="single"/>
              </w:rPr>
              <w:t>не може</w:t>
            </w:r>
            <w:r w:rsidRPr="00D5546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56CA" w:rsidRPr="00D55460" w:rsidRDefault="00AF56CA" w:rsidP="00AF56CA">
            <w:pPr>
              <w:widowControl w:val="0"/>
              <w:jc w:val="both"/>
              <w:rPr>
                <w:rFonts w:ascii="Times New Roman" w:eastAsia="Times New Roman" w:hAnsi="Times New Roman" w:cs="Times New Roman"/>
                <w:b/>
                <w:i/>
                <w:color w:val="4A86E8"/>
                <w:sz w:val="24"/>
                <w:szCs w:val="24"/>
              </w:rPr>
            </w:pPr>
            <w:r w:rsidRPr="00D55460">
              <w:rPr>
                <w:rFonts w:ascii="Times New Roman" w:eastAsia="Times New Roman" w:hAnsi="Times New Roman" w:cs="Times New Roman"/>
                <w:i/>
                <w:sz w:val="24"/>
                <w:szCs w:val="24"/>
              </w:rPr>
              <w:t xml:space="preserve">До розгляду </w:t>
            </w:r>
            <w:r w:rsidRPr="00D55460">
              <w:rPr>
                <w:rFonts w:ascii="Times New Roman" w:eastAsia="Times New Roman" w:hAnsi="Times New Roman" w:cs="Times New Roman"/>
                <w:b/>
                <w:i/>
                <w:color w:val="FF0000"/>
                <w:sz w:val="24"/>
                <w:szCs w:val="24"/>
                <w:u w:val="single"/>
              </w:rPr>
              <w:t>не приймається</w:t>
            </w:r>
            <w:r w:rsidR="00E51217">
              <w:rPr>
                <w:rFonts w:ascii="Times New Roman" w:eastAsia="Times New Roman" w:hAnsi="Times New Roman" w:cs="Times New Roman"/>
                <w:b/>
                <w:i/>
                <w:color w:val="FF0000"/>
                <w:sz w:val="24"/>
                <w:szCs w:val="24"/>
                <w:u w:val="single"/>
              </w:rPr>
              <w:t xml:space="preserve"> </w:t>
            </w:r>
            <w:r w:rsidRPr="00D5546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56CA"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AF56CA" w:rsidRPr="00D55460"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D55460">
              <w:rPr>
                <w:rFonts w:ascii="Times New Roman" w:eastAsia="Times New Roman" w:hAnsi="Times New Roman" w:cs="Times New Roman"/>
                <w:sz w:val="24"/>
                <w:szCs w:val="24"/>
              </w:rPr>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56CA" w:rsidRPr="00427D94" w:rsidRDefault="00AF56CA" w:rsidP="00AF56CA">
            <w:pPr>
              <w:widowControl w:val="0"/>
              <w:jc w:val="both"/>
              <w:rPr>
                <w:rFonts w:ascii="Times New Roman" w:eastAsia="Times New Roman" w:hAnsi="Times New Roman" w:cs="Times New Roman"/>
                <w:sz w:val="24"/>
                <w:szCs w:val="24"/>
              </w:rPr>
            </w:pPr>
            <w:r w:rsidRPr="00427D94">
              <w:rPr>
                <w:rFonts w:ascii="Times New Roman" w:eastAsia="Times New Roman" w:hAnsi="Times New Roman" w:cs="Times New Roman"/>
                <w:sz w:val="24"/>
                <w:szCs w:val="24"/>
              </w:rPr>
              <w:t>Оцінка здійснюється щодо предмета закупівлі в цілому.</w:t>
            </w:r>
          </w:p>
          <w:p w:rsidR="00AF56CA" w:rsidRPr="00427D94" w:rsidRDefault="00AF56CA" w:rsidP="00AF56CA">
            <w:pPr>
              <w:widowControl w:val="0"/>
              <w:jc w:val="both"/>
              <w:rPr>
                <w:rFonts w:ascii="Times New Roman" w:eastAsia="Times New Roman" w:hAnsi="Times New Roman" w:cs="Times New Roman"/>
                <w:sz w:val="24"/>
                <w:szCs w:val="24"/>
              </w:rPr>
            </w:pPr>
            <w:r w:rsidRPr="00427D94">
              <w:rPr>
                <w:rFonts w:ascii="Times New Roman" w:eastAsia="Times New Roman" w:hAnsi="Times New Roman" w:cs="Times New Roman"/>
                <w:sz w:val="24"/>
                <w:szCs w:val="24"/>
              </w:rPr>
              <w:t xml:space="preserve">Учасник визначає ціни на </w:t>
            </w:r>
            <w:r w:rsidRPr="00427D94">
              <w:rPr>
                <w:rFonts w:ascii="Times New Roman" w:eastAsia="Times New Roman" w:hAnsi="Times New Roman" w:cs="Times New Roman"/>
                <w:b/>
                <w:sz w:val="24"/>
                <w:szCs w:val="24"/>
              </w:rPr>
              <w:t>товар/послуги/роботи</w:t>
            </w:r>
            <w:r w:rsidRPr="00427D94">
              <w:rPr>
                <w:rFonts w:ascii="Times New Roman" w:eastAsia="Times New Roman" w:hAnsi="Times New Roman" w:cs="Times New Roman"/>
                <w:sz w:val="24"/>
                <w:szCs w:val="24"/>
              </w:rPr>
              <w:t xml:space="preserve">, що він пропонує </w:t>
            </w:r>
            <w:r w:rsidRPr="00427D94">
              <w:rPr>
                <w:rFonts w:ascii="Times New Roman" w:eastAsia="Times New Roman" w:hAnsi="Times New Roman" w:cs="Times New Roman"/>
                <w:b/>
                <w:sz w:val="24"/>
                <w:szCs w:val="24"/>
              </w:rPr>
              <w:t>поставити/надати/виконати</w:t>
            </w:r>
            <w:r w:rsidRPr="00427D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7D94">
              <w:rPr>
                <w:rFonts w:ascii="Times New Roman" w:eastAsia="Times New Roman" w:hAnsi="Times New Roman" w:cs="Times New Roman"/>
                <w:b/>
                <w:sz w:val="24"/>
                <w:szCs w:val="24"/>
              </w:rPr>
              <w:t>товару/послуг/робіт</w:t>
            </w:r>
            <w:r w:rsidRPr="00427D94">
              <w:rPr>
                <w:rFonts w:ascii="Times New Roman" w:eastAsia="Times New Roman" w:hAnsi="Times New Roman" w:cs="Times New Roman"/>
                <w:sz w:val="24"/>
                <w:szCs w:val="24"/>
              </w:rPr>
              <w:t xml:space="preserve"> даного виду.</w:t>
            </w:r>
          </w:p>
          <w:p w:rsidR="00AF56CA" w:rsidRPr="00D55460" w:rsidRDefault="00AF56CA" w:rsidP="00AF56CA">
            <w:pPr>
              <w:widowControl w:val="0"/>
              <w:jc w:val="both"/>
              <w:rPr>
                <w:rFonts w:ascii="Times New Roman" w:eastAsia="Times New Roman" w:hAnsi="Times New Roman" w:cs="Times New Roman"/>
                <w:sz w:val="24"/>
                <w:szCs w:val="24"/>
                <w:highlight w:val="yellow"/>
              </w:rPr>
            </w:pPr>
            <w:r w:rsidRPr="00D55460">
              <w:rPr>
                <w:rFonts w:ascii="Times New Roman" w:eastAsia="Times New Roman" w:hAnsi="Times New Roman" w:cs="Times New Roman"/>
                <w:sz w:val="24"/>
                <w:szCs w:val="24"/>
                <w:highlight w:val="white"/>
              </w:rPr>
              <w:t>Розмір мінімального кроку пониження ціни п</w:t>
            </w:r>
            <w:r w:rsidR="00D55460" w:rsidRPr="00D55460">
              <w:rPr>
                <w:rFonts w:ascii="Times New Roman" w:eastAsia="Times New Roman" w:hAnsi="Times New Roman" w:cs="Times New Roman"/>
                <w:sz w:val="24"/>
                <w:szCs w:val="24"/>
                <w:highlight w:val="white"/>
              </w:rPr>
              <w:t xml:space="preserve">ід час електронного аукціону – 05 % </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55460">
              <w:rPr>
                <w:rFonts w:ascii="Times New Roman" w:eastAsia="Times New Roman" w:hAnsi="Times New Roman" w:cs="Times New Roman"/>
                <w:sz w:val="24"/>
                <w:szCs w:val="24"/>
                <w:highlight w:val="white"/>
              </w:rPr>
              <w:lastRenderedPageBreak/>
              <w:t xml:space="preserve">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56CA" w:rsidRPr="00D55460" w:rsidRDefault="00AF56CA" w:rsidP="00AF56CA">
            <w:pPr>
              <w:keepNext/>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56CA" w:rsidRPr="00D55460" w:rsidRDefault="00AF56CA" w:rsidP="00AF56CA">
            <w:pPr>
              <w:keepNext/>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460">
              <w:rPr>
                <w:rFonts w:ascii="Times New Roman" w:eastAsia="Times New Roman" w:hAnsi="Times New Roman" w:cs="Times New Roman"/>
                <w:sz w:val="24"/>
                <w:szCs w:val="24"/>
                <w:highlight w:val="white"/>
              </w:rPr>
              <w:t>невідповідностей</w:t>
            </w:r>
            <w:proofErr w:type="spellEnd"/>
            <w:r w:rsidRPr="00D55460">
              <w:rPr>
                <w:rFonts w:ascii="Times New Roman" w:eastAsia="Times New Roman" w:hAnsi="Times New Roman" w:cs="Times New Roman"/>
                <w:sz w:val="24"/>
                <w:szCs w:val="24"/>
                <w:highlight w:val="white"/>
              </w:rPr>
              <w:t xml:space="preserve">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w:t>
            </w:r>
          </w:p>
          <w:p w:rsidR="00AF56CA" w:rsidRPr="00D55460" w:rsidRDefault="00AF56CA" w:rsidP="00AF56CA">
            <w:pPr>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56CA" w:rsidRPr="00D55460" w:rsidRDefault="00AF56CA" w:rsidP="00AF56CA">
            <w:pPr>
              <w:jc w:val="both"/>
              <w:rPr>
                <w:rFonts w:ascii="Times New Roman" w:eastAsia="Times New Roman" w:hAnsi="Times New Roman" w:cs="Times New Roman"/>
                <w:strike/>
                <w:sz w:val="24"/>
                <w:szCs w:val="24"/>
                <w:highlight w:val="white"/>
              </w:rPr>
            </w:pPr>
            <w:r w:rsidRPr="00D5546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460">
              <w:rPr>
                <w:rFonts w:ascii="Times New Roman" w:eastAsia="Times New Roman" w:hAnsi="Times New Roman" w:cs="Times New Roman"/>
                <w:sz w:val="24"/>
                <w:szCs w:val="24"/>
                <w:highlight w:val="white"/>
              </w:rPr>
              <w:t>невідповідностей</w:t>
            </w:r>
            <w:proofErr w:type="spellEnd"/>
            <w:r w:rsidRPr="00D5546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27D9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55460">
              <w:rPr>
                <w:rFonts w:ascii="Times New Roman" w:eastAsia="Times New Roman" w:hAnsi="Times New Roman" w:cs="Times New Roman"/>
                <w:sz w:val="24"/>
                <w:szCs w:val="24"/>
                <w:highlight w:val="white"/>
              </w:rPr>
              <w:t>49 Особливостей.</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56CA" w:rsidRDefault="00AF56CA" w:rsidP="00AF56CA">
            <w:pPr>
              <w:widowControl w:val="0"/>
              <w:jc w:val="both"/>
              <w:rPr>
                <w:rFonts w:ascii="Times New Roman" w:eastAsia="Times New Roman" w:hAnsi="Times New Roman" w:cs="Times New Roman"/>
                <w:color w:val="00B050"/>
                <w:sz w:val="24"/>
                <w:szCs w:val="24"/>
                <w:highlight w:val="white"/>
              </w:rPr>
            </w:pP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55460">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D55460" w:rsidRPr="00D55460">
              <w:rPr>
                <w:rFonts w:ascii="Times New Roman" w:eastAsia="Times New Roman" w:hAnsi="Times New Roman" w:cs="Times New Roman"/>
                <w:color w:val="000000"/>
                <w:sz w:val="24"/>
                <w:szCs w:val="24"/>
              </w:rPr>
              <w:t xml:space="preserve">. </w:t>
            </w:r>
            <w:r w:rsidRPr="00D55460">
              <w:rPr>
                <w:rFonts w:ascii="Times New Roman" w:eastAsia="Times New Roman" w:hAnsi="Times New Roman" w:cs="Times New Roman"/>
                <w:color w:val="000000"/>
                <w:sz w:val="24"/>
                <w:szCs w:val="24"/>
              </w:rPr>
              <w:t>Зазначені витрати сплачуються учасником за 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56CA" w:rsidRPr="00D55460"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w:t>
            </w:r>
            <w:r w:rsidRPr="00D55460">
              <w:rPr>
                <w:rFonts w:ascii="Times New Roman" w:eastAsia="Times New Roman" w:hAnsi="Times New Roman" w:cs="Times New Roman"/>
                <w:sz w:val="24"/>
                <w:szCs w:val="24"/>
              </w:rPr>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55460">
              <w:rPr>
                <w:rFonts w:ascii="Times New Roman" w:eastAsia="Times New Roman" w:hAnsi="Times New Roman" w:cs="Times New Roman"/>
                <w:sz w:val="24"/>
                <w:szCs w:val="24"/>
              </w:rPr>
              <w:t>проєктом</w:t>
            </w:r>
            <w:proofErr w:type="spellEnd"/>
            <w:r w:rsidRPr="00D55460">
              <w:rPr>
                <w:rFonts w:ascii="Times New Roman" w:eastAsia="Times New Roman" w:hAnsi="Times New Roman" w:cs="Times New Roman"/>
                <w:sz w:val="24"/>
                <w:szCs w:val="24"/>
              </w:rPr>
              <w:t xml:space="preserve"> договору про закупівлю, </w:t>
            </w:r>
            <w:r w:rsidRPr="00D55460">
              <w:rPr>
                <w:rFonts w:ascii="Times New Roman" w:eastAsia="Times New Roman" w:hAnsi="Times New Roman" w:cs="Times New Roman"/>
                <w:sz w:val="24"/>
                <w:szCs w:val="24"/>
              </w:rPr>
              <w:lastRenderedPageBreak/>
              <w:t xml:space="preserve">викладеним у </w:t>
            </w:r>
            <w:r w:rsidRPr="00D55460">
              <w:rPr>
                <w:rFonts w:ascii="Times New Roman" w:eastAsia="Times New Roman" w:hAnsi="Times New Roman" w:cs="Times New Roman"/>
                <w:b/>
                <w:i/>
                <w:sz w:val="24"/>
                <w:szCs w:val="24"/>
              </w:rPr>
              <w:t>Додатку 3</w:t>
            </w:r>
            <w:r w:rsidRPr="00D554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55460">
              <w:rPr>
                <w:rFonts w:ascii="Times New Roman" w:eastAsia="Times New Roman" w:hAnsi="Times New Roman" w:cs="Times New Roman"/>
                <w:b/>
                <w:i/>
                <w:sz w:val="24"/>
                <w:szCs w:val="24"/>
              </w:rPr>
              <w:t>в п. 4 Розділу 3</w:t>
            </w:r>
            <w:r w:rsidRPr="00D55460">
              <w:rPr>
                <w:rFonts w:ascii="Times New Roman" w:eastAsia="Times New Roman" w:hAnsi="Times New Roman" w:cs="Times New Roman"/>
                <w:sz w:val="24"/>
                <w:szCs w:val="24"/>
              </w:rPr>
              <w:t xml:space="preserve"> до цієї тендерної документації.</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56CA" w:rsidRPr="00D55460"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55460">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55460">
              <w:rPr>
                <w:rFonts w:ascii="Times New Roman" w:eastAsia="Times New Roman" w:hAnsi="Times New Roman" w:cs="Times New Roman"/>
                <w:sz w:val="24"/>
                <w:szCs w:val="24"/>
              </w:rPr>
              <w:t>оперативно</w:t>
            </w:r>
            <w:proofErr w:type="spellEnd"/>
            <w:r w:rsidRPr="00D5546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w:t>
            </w:r>
            <w:r>
              <w:rPr>
                <w:rFonts w:ascii="Times New Roman" w:eastAsia="Times New Roman" w:hAnsi="Times New Roman" w:cs="Times New Roman"/>
                <w:sz w:val="24"/>
                <w:szCs w:val="24"/>
              </w:rPr>
              <w:t>даним нормами і їх не порушує, жодні окремі підтвердження не потрібно подавати):</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56CA" w:rsidRDefault="00AF56CA" w:rsidP="00AF56C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5546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55460">
              <w:rPr>
                <w:rFonts w:ascii="Times New Roman" w:eastAsia="Times New Roman" w:hAnsi="Times New Roman" w:cs="Times New Roman"/>
                <w:sz w:val="24"/>
                <w:szCs w:val="24"/>
                <w:highlight w:val="white"/>
              </w:rPr>
              <w:t>бенефіціарним</w:t>
            </w:r>
            <w:proofErr w:type="spellEnd"/>
            <w:r w:rsidRPr="00D5546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D55460">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56CA" w:rsidRDefault="00AF56CA" w:rsidP="00AF56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55460">
              <w:rPr>
                <w:rFonts w:ascii="Times New Roman" w:eastAsia="Times New Roman" w:hAnsi="Times New Roman" w:cs="Times New Roman"/>
                <w:sz w:val="24"/>
                <w:szCs w:val="24"/>
                <w:highlight w:val="white"/>
              </w:rPr>
              <w:t>бенефіціарним</w:t>
            </w:r>
            <w:proofErr w:type="spellEnd"/>
            <w:r w:rsidRPr="00D5546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D55460">
              <w:rPr>
                <w:rFonts w:ascii="Times New Roman" w:eastAsia="Times New Roman" w:hAnsi="Times New Roman" w:cs="Times New Roman"/>
                <w:sz w:val="24"/>
                <w:szCs w:val="24"/>
                <w:highlight w:val="white"/>
              </w:rPr>
              <w:lastRenderedPageBreak/>
              <w:t xml:space="preserve">Міністрів України від 12 жовтня 2022 р.  № 1178 “Про затвердження особливостей здійснення публічних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2) тендерна пропозиція:</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55460">
                <w:rPr>
                  <w:rFonts w:ascii="Times New Roman" w:eastAsia="Times New Roman" w:hAnsi="Times New Roman" w:cs="Times New Roman"/>
                  <w:sz w:val="24"/>
                  <w:szCs w:val="24"/>
                  <w:highlight w:val="white"/>
                </w:rPr>
                <w:t>пункту 4</w:t>
              </w:r>
            </w:hyperlink>
            <w:r w:rsidRPr="00D55460">
              <w:rPr>
                <w:rFonts w:ascii="Times New Roman" w:eastAsia="Times New Roman" w:hAnsi="Times New Roman" w:cs="Times New Roman"/>
                <w:sz w:val="24"/>
                <w:szCs w:val="24"/>
                <w:highlight w:val="white"/>
              </w:rPr>
              <w:t>3 цих особливостей;</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56CA" w:rsidRDefault="00AF56CA" w:rsidP="00AF56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F56CA" w:rsidRDefault="00AF56CA" w:rsidP="00AF5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56CA" w:rsidRDefault="00AF56CA" w:rsidP="00AF5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AF56CA" w:rsidRDefault="00AF56CA" w:rsidP="00AF5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F56CA" w:rsidRDefault="00AF56CA" w:rsidP="00AF5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F56CA">
        <w:trPr>
          <w:trHeight w:val="472"/>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56CA" w:rsidTr="00D55460">
        <w:trPr>
          <w:trHeight w:val="416"/>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56CA" w:rsidRPr="00D55460" w:rsidRDefault="00AF56CA" w:rsidP="00AF56CA">
            <w:pPr>
              <w:widowControl w:val="0"/>
              <w:jc w:val="both"/>
              <w:rPr>
                <w:rFonts w:ascii="Times New Roman" w:eastAsia="Times New Roman" w:hAnsi="Times New Roman" w:cs="Times New Roman"/>
                <w:b/>
                <w:i/>
                <w:sz w:val="24"/>
                <w:szCs w:val="24"/>
                <w:highlight w:val="white"/>
              </w:rPr>
            </w:pPr>
            <w:r w:rsidRPr="00D55460">
              <w:rPr>
                <w:rFonts w:ascii="Times New Roman" w:eastAsia="Times New Roman" w:hAnsi="Times New Roman" w:cs="Times New Roman"/>
                <w:b/>
                <w:i/>
                <w:sz w:val="24"/>
                <w:szCs w:val="24"/>
                <w:highlight w:val="white"/>
              </w:rPr>
              <w:t>Замовник відміняє відкриті торги у разі:</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з описом таких порушень;</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У разі відміни відкритих торгів замовник </w:t>
            </w:r>
            <w:r w:rsidRPr="00D55460">
              <w:rPr>
                <w:rFonts w:ascii="Times New Roman" w:eastAsia="Times New Roman" w:hAnsi="Times New Roman" w:cs="Times New Roman"/>
                <w:b/>
                <w:i/>
                <w:sz w:val="24"/>
                <w:szCs w:val="24"/>
                <w:highlight w:val="white"/>
              </w:rPr>
              <w:t>протягом одного робочого дня</w:t>
            </w:r>
            <w:r w:rsidRPr="00D5546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підстави прийняття такого рішення.</w:t>
            </w:r>
          </w:p>
          <w:p w:rsidR="00AF56CA" w:rsidRPr="00D55460" w:rsidRDefault="00AF56CA" w:rsidP="00AF56CA">
            <w:pPr>
              <w:widowControl w:val="0"/>
              <w:jc w:val="both"/>
              <w:rPr>
                <w:rFonts w:ascii="Times New Roman" w:eastAsia="Times New Roman" w:hAnsi="Times New Roman" w:cs="Times New Roman"/>
                <w:b/>
                <w:i/>
                <w:sz w:val="24"/>
                <w:szCs w:val="24"/>
                <w:highlight w:val="white"/>
              </w:rPr>
            </w:pPr>
            <w:r w:rsidRPr="00D55460">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55460">
              <w:rPr>
                <w:rFonts w:ascii="Times New Roman" w:eastAsia="Times New Roman" w:hAnsi="Times New Roman" w:cs="Times New Roman"/>
                <w:b/>
                <w:i/>
                <w:sz w:val="24"/>
                <w:szCs w:val="24"/>
                <w:highlight w:val="white"/>
              </w:rPr>
              <w:t>закупівель</w:t>
            </w:r>
            <w:proofErr w:type="spellEnd"/>
            <w:r w:rsidRPr="00D55460">
              <w:rPr>
                <w:rFonts w:ascii="Times New Roman" w:eastAsia="Times New Roman" w:hAnsi="Times New Roman" w:cs="Times New Roman"/>
                <w:b/>
                <w:i/>
                <w:sz w:val="24"/>
                <w:szCs w:val="24"/>
                <w:highlight w:val="white"/>
              </w:rPr>
              <w:t xml:space="preserve"> у разі:</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Відкриті торги можуть бути відмінені частково (за лотом).</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D55460">
              <w:rPr>
                <w:rFonts w:ascii="Times New Roman" w:eastAsia="Times New Roman" w:hAnsi="Times New Roman" w:cs="Times New Roman"/>
                <w:sz w:val="24"/>
                <w:szCs w:val="24"/>
                <w:highlight w:val="white"/>
              </w:rPr>
              <w:lastRenderedPageBreak/>
              <w:t xml:space="preserve">надсилається всім учасникам процедури закупівлі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в день її оприлюднення.</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5460">
              <w:rPr>
                <w:rFonts w:ascii="Times New Roman" w:eastAsia="Times New Roman" w:hAnsi="Times New Roman" w:cs="Times New Roman"/>
                <w:b/>
                <w:i/>
                <w:sz w:val="24"/>
                <w:szCs w:val="24"/>
                <w:highlight w:val="white"/>
              </w:rPr>
              <w:t>не пізніше ніж через 15 днів</w:t>
            </w:r>
            <w:r w:rsidRPr="00D5546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5460">
              <w:rPr>
                <w:rFonts w:ascii="Times New Roman" w:eastAsia="Times New Roman" w:hAnsi="Times New Roman" w:cs="Times New Roman"/>
                <w:b/>
                <w:i/>
                <w:sz w:val="24"/>
                <w:szCs w:val="24"/>
                <w:highlight w:val="white"/>
              </w:rPr>
              <w:t>може бути продовжений до 60 днів</w:t>
            </w:r>
            <w:r w:rsidRPr="00D55460">
              <w:rPr>
                <w:rFonts w:ascii="Times New Roman" w:eastAsia="Times New Roman" w:hAnsi="Times New Roman" w:cs="Times New Roman"/>
                <w:sz w:val="24"/>
                <w:szCs w:val="24"/>
                <w:highlight w:val="white"/>
              </w:rPr>
              <w:t xml:space="preserve">. </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55460">
              <w:rPr>
                <w:rFonts w:ascii="Times New Roman" w:eastAsia="Times New Roman" w:hAnsi="Times New Roman" w:cs="Times New Roman"/>
                <w:b/>
                <w:i/>
                <w:sz w:val="24"/>
                <w:szCs w:val="24"/>
                <w:highlight w:val="white"/>
              </w:rPr>
              <w:t>не може бути укладено раніше ніж через п’ять днів</w:t>
            </w:r>
            <w:r w:rsidR="003627E2">
              <w:rPr>
                <w:rFonts w:ascii="Times New Roman" w:eastAsia="Times New Roman" w:hAnsi="Times New Roman" w:cs="Times New Roman"/>
                <w:b/>
                <w:i/>
                <w:sz w:val="24"/>
                <w:szCs w:val="24"/>
                <w:highlight w:val="white"/>
              </w:rPr>
              <w:t xml:space="preserve"> </w:t>
            </w:r>
            <w:r w:rsidRPr="00D5546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56CA" w:rsidRDefault="00AF56CA" w:rsidP="00AF56C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56CA" w:rsidRDefault="00AF56CA" w:rsidP="00AF56C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3627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F56CA" w:rsidRDefault="00AF56CA" w:rsidP="00AF56C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6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56CA">
        <w:trPr>
          <w:trHeight w:val="2100"/>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56CA" w:rsidRPr="00D55460" w:rsidRDefault="00AF56CA" w:rsidP="00AF56CA">
            <w:pPr>
              <w:shd w:val="clear" w:color="auto" w:fill="FFFFFF"/>
              <w:spacing w:before="12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55460">
              <w:rPr>
                <w:rFonts w:ascii="Times New Roman" w:eastAsia="Times New Roman" w:hAnsi="Times New Roman" w:cs="Times New Roman"/>
                <w:sz w:val="24"/>
                <w:szCs w:val="24"/>
                <w:highlight w:val="white"/>
              </w:rPr>
              <w:t>у тому числі за результатами електронного аукціону, кр</w:t>
            </w:r>
            <w:r w:rsidRPr="00D55460">
              <w:rPr>
                <w:rFonts w:ascii="Times New Roman" w:eastAsia="Times New Roman" w:hAnsi="Times New Roman" w:cs="Times New Roman"/>
                <w:sz w:val="24"/>
                <w:szCs w:val="24"/>
              </w:rPr>
              <w:t>ім випадків:</w:t>
            </w:r>
          </w:p>
          <w:p w:rsidR="00AF56CA" w:rsidRPr="00D55460"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визначення грошового еквівалента зобов’язання в іноземній валюті;</w:t>
            </w:r>
          </w:p>
          <w:p w:rsidR="00AF56CA" w:rsidRPr="00D55460"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56CA" w:rsidRPr="00D55460" w:rsidRDefault="00AF56CA" w:rsidP="00AF56CA">
            <w:pPr>
              <w:widowControl w:val="0"/>
              <w:ind w:right="12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Забезпечення виконання договору про закупівлю не вимагається.</w:t>
            </w:r>
          </w:p>
          <w:p w:rsidR="00AF56CA" w:rsidRDefault="00AF56CA" w:rsidP="00AF56CA">
            <w:pPr>
              <w:widowControl w:val="0"/>
              <w:jc w:val="both"/>
              <w:rPr>
                <w:rFonts w:ascii="Times New Roman" w:eastAsia="Times New Roman" w:hAnsi="Times New Roman" w:cs="Times New Roman"/>
                <w:sz w:val="24"/>
                <w:szCs w:val="24"/>
              </w:rPr>
            </w:pPr>
          </w:p>
        </w:tc>
      </w:tr>
    </w:tbl>
    <w:p w:rsidR="0091598B" w:rsidRDefault="0091598B">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427D94" w:rsidRDefault="00427D94">
      <w:pPr>
        <w:widowControl w:val="0"/>
        <w:spacing w:after="0" w:line="240" w:lineRule="auto"/>
        <w:jc w:val="both"/>
        <w:rPr>
          <w:rFonts w:ascii="Times New Roman" w:eastAsia="Times New Roman" w:hAnsi="Times New Roman" w:cs="Times New Roman"/>
          <w:sz w:val="24"/>
          <w:szCs w:val="24"/>
        </w:rPr>
      </w:pPr>
    </w:p>
    <w:p w:rsidR="00427D94" w:rsidRDefault="00427D94">
      <w:pPr>
        <w:widowControl w:val="0"/>
        <w:spacing w:after="0" w:line="240" w:lineRule="auto"/>
        <w:jc w:val="both"/>
        <w:rPr>
          <w:rFonts w:ascii="Times New Roman" w:eastAsia="Times New Roman" w:hAnsi="Times New Roman" w:cs="Times New Roman"/>
          <w:sz w:val="24"/>
          <w:szCs w:val="24"/>
        </w:rPr>
      </w:pPr>
    </w:p>
    <w:p w:rsidR="000040EA" w:rsidRDefault="000040EA" w:rsidP="000040EA">
      <w:pPr>
        <w:shd w:val="clear" w:color="auto" w:fill="FFFFFF"/>
        <w:suppressAutoHyphens/>
        <w:spacing w:after="0" w:line="240" w:lineRule="auto"/>
        <w:ind w:left="30"/>
        <w:jc w:val="right"/>
        <w:rPr>
          <w:rFonts w:ascii="Times New Roman" w:hAnsi="Times New Roman" w:cs="Times New Roman"/>
          <w:i/>
          <w:sz w:val="26"/>
          <w:szCs w:val="26"/>
        </w:rPr>
      </w:pPr>
    </w:p>
    <w:p w:rsidR="000040EA" w:rsidRPr="00BA729B" w:rsidRDefault="000040EA" w:rsidP="000040E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rsidR="000040EA" w:rsidRPr="0043118E" w:rsidRDefault="000040EA" w:rsidP="000040EA">
      <w:pPr>
        <w:suppressAutoHyphens/>
        <w:spacing w:after="0" w:line="240" w:lineRule="auto"/>
        <w:jc w:val="right"/>
        <w:rPr>
          <w:rFonts w:ascii="Times New Roman" w:hAnsi="Times New Roman" w:cs="Times New Roman"/>
          <w:b/>
          <w:bCs/>
          <w:sz w:val="24"/>
          <w:szCs w:val="24"/>
          <w:lang w:eastAsia="ar-SA"/>
        </w:rPr>
      </w:pPr>
      <w:r w:rsidRPr="00BA729B">
        <w:rPr>
          <w:rFonts w:ascii="Times New Roman" w:hAnsi="Times New Roman" w:cs="Times New Roman"/>
          <w:b/>
          <w:bCs/>
          <w:sz w:val="24"/>
          <w:szCs w:val="24"/>
          <w:lang w:eastAsia="ar-SA"/>
        </w:rPr>
        <w:t>до тендерної документації</w:t>
      </w:r>
    </w:p>
    <w:p w:rsidR="00427D94" w:rsidRDefault="00427D94" w:rsidP="00427D94">
      <w:pPr>
        <w:spacing w:after="0"/>
        <w:rPr>
          <w:rFonts w:ascii="Times New Roman" w:hAnsi="Times New Roman" w:cs="Times New Roman"/>
          <w:i/>
          <w:sz w:val="26"/>
          <w:szCs w:val="26"/>
          <w:highlight w:val="white"/>
        </w:rPr>
      </w:pPr>
    </w:p>
    <w:p w:rsidR="00427D94" w:rsidRDefault="00427D94" w:rsidP="00427D94">
      <w:pPr>
        <w:spacing w:after="0"/>
        <w:rPr>
          <w:rFonts w:ascii="Times New Roman" w:hAnsi="Times New Roman" w:cs="Times New Roman"/>
          <w:i/>
          <w:sz w:val="26"/>
          <w:szCs w:val="26"/>
          <w:highlight w:val="white"/>
        </w:rPr>
      </w:pPr>
      <w:r>
        <w:rPr>
          <w:rFonts w:ascii="Times New Roman" w:hAnsi="Times New Roman" w:cs="Times New Roman"/>
          <w:i/>
          <w:sz w:val="26"/>
          <w:szCs w:val="26"/>
          <w:highlight w:val="white"/>
        </w:rPr>
        <w:t>Розділ І</w:t>
      </w:r>
    </w:p>
    <w:p w:rsidR="000040EA" w:rsidRPr="00606D9E" w:rsidRDefault="000040EA" w:rsidP="00427D94">
      <w:pPr>
        <w:spacing w:after="0"/>
        <w:rPr>
          <w:rFonts w:ascii="Times New Roman" w:hAnsi="Times New Roman" w:cs="Times New Roman"/>
          <w:i/>
          <w:sz w:val="26"/>
          <w:szCs w:val="26"/>
          <w:highlight w:val="white"/>
        </w:rPr>
      </w:pPr>
    </w:p>
    <w:p w:rsidR="000040EA" w:rsidRPr="00606D9E" w:rsidRDefault="000040EA" w:rsidP="000040E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rsidR="000040EA" w:rsidRPr="00606D9E" w:rsidRDefault="000040EA" w:rsidP="000040E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rsidR="000040EA" w:rsidRPr="00606D9E" w:rsidRDefault="000040EA" w:rsidP="000040EA">
      <w:pPr>
        <w:spacing w:after="0" w:line="240" w:lineRule="auto"/>
        <w:ind w:right="120" w:hanging="2"/>
        <w:rPr>
          <w:rFonts w:ascii="Times New Roman" w:hAnsi="Times New Roman" w:cs="Times New Roman"/>
          <w:b/>
          <w:sz w:val="24"/>
          <w:szCs w:val="24"/>
          <w:highlight w:val="white"/>
        </w:rPr>
      </w:pPr>
    </w:p>
    <w:p w:rsidR="000040EA" w:rsidRPr="00606D9E" w:rsidRDefault="000040EA" w:rsidP="000040EA">
      <w:pPr>
        <w:spacing w:after="0" w:line="240" w:lineRule="auto"/>
        <w:ind w:hanging="2"/>
        <w:jc w:val="center"/>
        <w:rPr>
          <w:rFonts w:ascii="Times New Roman" w:hAnsi="Times New Roman" w:cs="Times New Roman"/>
          <w:b/>
          <w:sz w:val="24"/>
          <w:szCs w:val="24"/>
          <w:highlight w:val="white"/>
        </w:rPr>
      </w:pPr>
      <w:r w:rsidRPr="00606D9E">
        <w:rPr>
          <w:rFonts w:ascii="Times New Roman" w:hAnsi="Times New Roman" w:cs="Times New Roman"/>
          <w:b/>
          <w:sz w:val="28"/>
          <w:szCs w:val="28"/>
          <w:highlight w:val="white"/>
        </w:rPr>
        <w:t>Тендерна пропозиція</w:t>
      </w:r>
    </w:p>
    <w:p w:rsidR="000040EA" w:rsidRPr="0061419E" w:rsidRDefault="000040EA" w:rsidP="000040E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sidR="00E51217">
        <w:rPr>
          <w:rFonts w:ascii="Times New Roman" w:hAnsi="Times New Roman" w:cs="Times New Roman"/>
        </w:rPr>
        <w:t xml:space="preserve">відкритих торгах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00E51217">
        <w:rPr>
          <w:rFonts w:ascii="Times New Roman" w:hAnsi="Times New Roman" w:cs="Times New Roman"/>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w:t>
      </w:r>
    </w:p>
    <w:p w:rsidR="000040EA" w:rsidRPr="0061419E" w:rsidRDefault="000040EA" w:rsidP="000040EA">
      <w:pPr>
        <w:widowControl w:val="0"/>
        <w:tabs>
          <w:tab w:val="left" w:pos="2880"/>
        </w:tabs>
        <w:autoSpaceDE w:val="0"/>
        <w:autoSpaceDN w:val="0"/>
        <w:spacing w:before="1" w:after="0" w:line="240" w:lineRule="auto"/>
        <w:ind w:right="672" w:firstLine="426"/>
        <w:jc w:val="both"/>
        <w:rPr>
          <w:rFonts w:ascii="Times New Roman" w:hAnsi="Times New Roman" w:cs="Times New Roman"/>
        </w:rPr>
      </w:pPr>
      <w:r w:rsidRPr="0061419E">
        <w:rPr>
          <w:rFonts w:ascii="Times New Roman" w:hAnsi="Times New Roman" w:cs="Times New Roman"/>
        </w:rPr>
        <w:t>згіднозтехнічнимитаіншимивимогамиЗамовника.Вивчившитендернудокументаціютаінформаціюпронеобхіднітехнічнітаякісніхарактеристики,навиконаннязазначеного вище</w:t>
      </w:r>
      <w:r w:rsidR="00E51217">
        <w:rPr>
          <w:rFonts w:ascii="Times New Roman" w:hAnsi="Times New Roman" w:cs="Times New Roman"/>
        </w:rPr>
        <w:t xml:space="preserve"> </w:t>
      </w:r>
      <w:r w:rsidRPr="0061419E">
        <w:rPr>
          <w:rFonts w:ascii="Times New Roman" w:hAnsi="Times New Roman" w:cs="Times New Roman"/>
        </w:rPr>
        <w:t>маємо</w:t>
      </w:r>
      <w:r w:rsidR="00E51217">
        <w:rPr>
          <w:rFonts w:ascii="Times New Roman" w:hAnsi="Times New Roman" w:cs="Times New Roman"/>
        </w:rPr>
        <w:t xml:space="preserve"> </w:t>
      </w:r>
      <w:r w:rsidRPr="0061419E">
        <w:rPr>
          <w:rFonts w:ascii="Times New Roman" w:hAnsi="Times New Roman" w:cs="Times New Roman"/>
        </w:rPr>
        <w:t>можливість</w:t>
      </w:r>
      <w:r w:rsidR="00E51217">
        <w:rPr>
          <w:rFonts w:ascii="Times New Roman" w:hAnsi="Times New Roman" w:cs="Times New Roman"/>
        </w:rPr>
        <w:t xml:space="preserve"> </w:t>
      </w:r>
      <w:r w:rsidRPr="0061419E">
        <w:rPr>
          <w:rFonts w:ascii="Times New Roman" w:hAnsi="Times New Roman" w:cs="Times New Roman"/>
        </w:rPr>
        <w:t>та погоджуємося</w:t>
      </w:r>
      <w:r w:rsidR="00E51217">
        <w:rPr>
          <w:rFonts w:ascii="Times New Roman" w:hAnsi="Times New Roman" w:cs="Times New Roman"/>
        </w:rPr>
        <w:t xml:space="preserve"> </w:t>
      </w:r>
      <w:r w:rsidRPr="0061419E">
        <w:rPr>
          <w:rFonts w:ascii="Times New Roman" w:hAnsi="Times New Roman" w:cs="Times New Roman"/>
        </w:rPr>
        <w:t>виконати</w:t>
      </w:r>
      <w:r w:rsidR="00E51217">
        <w:rPr>
          <w:rFonts w:ascii="Times New Roman" w:hAnsi="Times New Roman" w:cs="Times New Roman"/>
        </w:rPr>
        <w:t xml:space="preserve"> </w:t>
      </w:r>
      <w:r w:rsidRPr="0061419E">
        <w:rPr>
          <w:rFonts w:ascii="Times New Roman" w:hAnsi="Times New Roman" w:cs="Times New Roman"/>
        </w:rPr>
        <w:t>вимоги</w:t>
      </w:r>
      <w:r w:rsidR="00E51217">
        <w:rPr>
          <w:rFonts w:ascii="Times New Roman" w:hAnsi="Times New Roman" w:cs="Times New Roman"/>
        </w:rPr>
        <w:t xml:space="preserve"> </w:t>
      </w:r>
      <w:r w:rsidRPr="0061419E">
        <w:rPr>
          <w:rFonts w:ascii="Times New Roman" w:hAnsi="Times New Roman" w:cs="Times New Roman"/>
        </w:rPr>
        <w:t>Замовника</w:t>
      </w:r>
      <w:r w:rsidR="00E51217">
        <w:rPr>
          <w:rFonts w:ascii="Times New Roman" w:hAnsi="Times New Roman" w:cs="Times New Roman"/>
        </w:rPr>
        <w:t xml:space="preserve"> </w:t>
      </w:r>
      <w:r w:rsidRPr="0061419E">
        <w:rPr>
          <w:rFonts w:ascii="Times New Roman" w:hAnsi="Times New Roman" w:cs="Times New Roman"/>
        </w:rPr>
        <w:t>та</w:t>
      </w:r>
      <w:r w:rsidR="00E51217">
        <w:rPr>
          <w:rFonts w:ascii="Times New Roman" w:hAnsi="Times New Roman" w:cs="Times New Roman"/>
        </w:rPr>
        <w:t xml:space="preserve"> </w:t>
      </w:r>
      <w:r w:rsidRPr="0061419E">
        <w:rPr>
          <w:rFonts w:ascii="Times New Roman" w:hAnsi="Times New Roman" w:cs="Times New Roman"/>
        </w:rPr>
        <w:t>Договору</w:t>
      </w:r>
      <w:r w:rsidR="00E51217">
        <w:rPr>
          <w:rFonts w:ascii="Times New Roman" w:hAnsi="Times New Roman" w:cs="Times New Roman"/>
        </w:rPr>
        <w:t xml:space="preserve"> </w:t>
      </w:r>
      <w:r w:rsidRPr="0061419E">
        <w:rPr>
          <w:rFonts w:ascii="Times New Roman" w:hAnsi="Times New Roman" w:cs="Times New Roman"/>
        </w:rPr>
        <w:t>про</w:t>
      </w:r>
      <w:r w:rsidR="00E51217">
        <w:rPr>
          <w:rFonts w:ascii="Times New Roman" w:hAnsi="Times New Roman" w:cs="Times New Roman"/>
        </w:rPr>
        <w:t xml:space="preserve"> </w:t>
      </w:r>
      <w:r w:rsidRPr="0061419E">
        <w:rPr>
          <w:rFonts w:ascii="Times New Roman" w:hAnsi="Times New Roman" w:cs="Times New Roman"/>
        </w:rPr>
        <w:t>закупівлю</w:t>
      </w:r>
      <w:r w:rsidR="00E51217">
        <w:rPr>
          <w:rFonts w:ascii="Times New Roman" w:hAnsi="Times New Roman" w:cs="Times New Roman"/>
        </w:rPr>
        <w:t xml:space="preserve"> </w:t>
      </w:r>
      <w:r w:rsidRPr="0061419E">
        <w:rPr>
          <w:rFonts w:ascii="Times New Roman" w:hAnsi="Times New Roman" w:cs="Times New Roman"/>
        </w:rPr>
        <w:t>послуг.</w:t>
      </w:r>
    </w:p>
    <w:p w:rsidR="000040EA" w:rsidRPr="0061419E" w:rsidRDefault="000040EA" w:rsidP="000040EA">
      <w:pPr>
        <w:widowControl w:val="0"/>
        <w:numPr>
          <w:ilvl w:val="0"/>
          <w:numId w:val="2"/>
        </w:numPr>
        <w:tabs>
          <w:tab w:val="left" w:pos="797"/>
        </w:tabs>
        <w:autoSpaceDE w:val="0"/>
        <w:autoSpaceDN w:val="0"/>
        <w:spacing w:before="3" w:after="0" w:line="240" w:lineRule="auto"/>
        <w:rPr>
          <w:rFonts w:ascii="Times New Roman" w:hAnsi="Times New Roman" w:cs="Times New Roman"/>
        </w:rPr>
      </w:pPr>
      <w:proofErr w:type="spellStart"/>
      <w:r w:rsidRPr="0061419E">
        <w:rPr>
          <w:rFonts w:ascii="Times New Roman" w:hAnsi="Times New Roman" w:cs="Times New Roman"/>
        </w:rPr>
        <w:t>Повненайменування</w:t>
      </w:r>
      <w:r w:rsidRPr="0036351F">
        <w:rPr>
          <w:rFonts w:ascii="Times New Roman" w:hAnsi="Times New Roman" w:cs="Times New Roman"/>
        </w:rPr>
        <w:t>учасника</w:t>
      </w:r>
      <w:proofErr w:type="spellEnd"/>
      <w:r w:rsidRPr="0036351F">
        <w:rPr>
          <w:rFonts w:ascii="Times New Roman" w:hAnsi="Times New Roman" w:cs="Times New Roman"/>
        </w:rPr>
        <w:t xml:space="preserve">  __________________________________________________</w:t>
      </w:r>
    </w:p>
    <w:p w:rsidR="000040EA" w:rsidRPr="0036351F" w:rsidRDefault="000040EA" w:rsidP="000040EA">
      <w:pPr>
        <w:widowControl w:val="0"/>
        <w:numPr>
          <w:ilvl w:val="0"/>
          <w:numId w:val="2"/>
        </w:numPr>
        <w:tabs>
          <w:tab w:val="left" w:pos="797"/>
        </w:tabs>
        <w:autoSpaceDE w:val="0"/>
        <w:autoSpaceDN w:val="0"/>
        <w:spacing w:after="0" w:line="240" w:lineRule="auto"/>
        <w:rPr>
          <w:rFonts w:ascii="Times New Roman" w:hAnsi="Times New Roman" w:cs="Times New Roman"/>
        </w:rPr>
      </w:pPr>
      <w:r w:rsidRPr="0061419E">
        <w:rPr>
          <w:rFonts w:ascii="Times New Roman" w:hAnsi="Times New Roman" w:cs="Times New Roman"/>
        </w:rPr>
        <w:t>Адреса(місцезнаходження</w:t>
      </w:r>
      <w:r w:rsidRPr="0036351F">
        <w:rPr>
          <w:rFonts w:ascii="Times New Roman" w:hAnsi="Times New Roman" w:cs="Times New Roman"/>
        </w:rPr>
        <w:t>)_____________________________________________________</w:t>
      </w:r>
    </w:p>
    <w:p w:rsidR="000040EA" w:rsidRDefault="000040EA" w:rsidP="000040EA">
      <w:pPr>
        <w:widowControl w:val="0"/>
        <w:numPr>
          <w:ilvl w:val="0"/>
          <w:numId w:val="2"/>
        </w:numPr>
        <w:tabs>
          <w:tab w:val="left" w:pos="797"/>
        </w:tabs>
        <w:autoSpaceDE w:val="0"/>
        <w:autoSpaceDN w:val="0"/>
        <w:spacing w:after="0" w:line="240" w:lineRule="auto"/>
        <w:rPr>
          <w:rFonts w:ascii="Times New Roman" w:hAnsi="Times New Roman" w:cs="Times New Roman"/>
        </w:rPr>
      </w:pPr>
      <w:r w:rsidRPr="0036351F">
        <w:rPr>
          <w:rFonts w:ascii="Times New Roman" w:hAnsi="Times New Roman" w:cs="Times New Roman"/>
        </w:rPr>
        <w:t>Телефон/факс</w:t>
      </w:r>
      <w:r>
        <w:rPr>
          <w:rFonts w:ascii="Times New Roman" w:hAnsi="Times New Roman" w:cs="Times New Roman"/>
        </w:rPr>
        <w:t>________________________________________________________________</w:t>
      </w:r>
    </w:p>
    <w:p w:rsidR="000040EA" w:rsidRPr="0036351F" w:rsidRDefault="000040EA" w:rsidP="000040EA">
      <w:pPr>
        <w:widowControl w:val="0"/>
        <w:numPr>
          <w:ilvl w:val="0"/>
          <w:numId w:val="2"/>
        </w:numPr>
        <w:tabs>
          <w:tab w:val="left" w:pos="797"/>
        </w:tabs>
        <w:autoSpaceDE w:val="0"/>
        <w:autoSpaceDN w:val="0"/>
        <w:spacing w:after="0" w:line="240" w:lineRule="auto"/>
        <w:rPr>
          <w:rFonts w:ascii="Times New Roman" w:hAnsi="Times New Roman" w:cs="Times New Roman"/>
        </w:rPr>
      </w:pPr>
      <w:r w:rsidRPr="0036351F">
        <w:rPr>
          <w:rFonts w:ascii="Times New Roman" w:hAnsi="Times New Roman" w:cs="Times New Roman"/>
        </w:rPr>
        <w:t>Керівництво(</w:t>
      </w:r>
      <w:proofErr w:type="spellStart"/>
      <w:r w:rsidRPr="0036351F">
        <w:rPr>
          <w:rFonts w:ascii="Times New Roman" w:hAnsi="Times New Roman" w:cs="Times New Roman"/>
        </w:rPr>
        <w:t>прізвище,ім’япобатькові</w:t>
      </w:r>
      <w:proofErr w:type="spellEnd"/>
      <w:r w:rsidRPr="0036351F">
        <w:rPr>
          <w:rFonts w:ascii="Times New Roman" w:hAnsi="Times New Roman" w:cs="Times New Roman"/>
        </w:rPr>
        <w:t xml:space="preserve">)  </w:t>
      </w:r>
      <w:r w:rsidRPr="0036351F">
        <w:rPr>
          <w:rFonts w:ascii="Times New Roman" w:hAnsi="Times New Roman" w:cs="Times New Roman"/>
        </w:rPr>
        <w:tab/>
        <w:t>_______________________________________</w:t>
      </w:r>
    </w:p>
    <w:p w:rsidR="000040EA" w:rsidRPr="0036351F" w:rsidRDefault="000040EA" w:rsidP="000040EA">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0" w:line="240" w:lineRule="auto"/>
        <w:ind w:hanging="360"/>
        <w:rPr>
          <w:rFonts w:ascii="Times New Roman" w:hAnsi="Times New Roman" w:cs="Times New Roman"/>
          <w:spacing w:val="-1"/>
        </w:rPr>
      </w:pPr>
      <w:r w:rsidRPr="0036351F">
        <w:rPr>
          <w:rFonts w:ascii="Times New Roman" w:hAnsi="Times New Roman" w:cs="Times New Roman"/>
        </w:rPr>
        <w:t>Форма</w:t>
      </w:r>
      <w:r w:rsidRPr="0036351F">
        <w:rPr>
          <w:rFonts w:ascii="Times New Roman" w:hAnsi="Times New Roman" w:cs="Times New Roman"/>
        </w:rPr>
        <w:tab/>
        <w:t>власності</w:t>
      </w:r>
      <w:r w:rsidRPr="0036351F">
        <w:rPr>
          <w:rFonts w:ascii="Times New Roman" w:hAnsi="Times New Roman" w:cs="Times New Roman"/>
        </w:rPr>
        <w:tab/>
        <w:t>та</w:t>
      </w:r>
      <w:r w:rsidRPr="0036351F">
        <w:rPr>
          <w:rFonts w:ascii="Times New Roman" w:hAnsi="Times New Roman" w:cs="Times New Roman"/>
        </w:rPr>
        <w:tab/>
        <w:t>юридичний</w:t>
      </w:r>
      <w:r w:rsidRPr="0036351F">
        <w:rPr>
          <w:rFonts w:ascii="Times New Roman" w:hAnsi="Times New Roman" w:cs="Times New Roman"/>
        </w:rPr>
        <w:tab/>
      </w:r>
      <w:r w:rsidRPr="0061419E">
        <w:rPr>
          <w:rFonts w:ascii="Times New Roman" w:hAnsi="Times New Roman" w:cs="Times New Roman"/>
        </w:rPr>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00E51217">
        <w:rPr>
          <w:rFonts w:ascii="Times New Roman" w:hAnsi="Times New Roman" w:cs="Times New Roman"/>
          <w:spacing w:val="-4"/>
        </w:rPr>
        <w:t xml:space="preserve"> </w:t>
      </w:r>
      <w:r w:rsidRPr="0061419E">
        <w:rPr>
          <w:rFonts w:ascii="Times New Roman" w:hAnsi="Times New Roman" w:cs="Times New Roman"/>
        </w:rPr>
        <w:t>підприємства</w:t>
      </w:r>
      <w:r w:rsidRPr="0036351F">
        <w:rPr>
          <w:rFonts w:ascii="Times New Roman" w:hAnsi="Times New Roman" w:cs="Times New Roman"/>
        </w:rPr>
        <w:t xml:space="preserve">, </w:t>
      </w:r>
      <w:r>
        <w:rPr>
          <w:rFonts w:ascii="Times New Roman" w:hAnsi="Times New Roman" w:cs="Times New Roman"/>
          <w:spacing w:val="-1"/>
        </w:rPr>
        <w:t>____________________________________________________________</w:t>
      </w:r>
      <w:r w:rsidRPr="0036351F">
        <w:rPr>
          <w:rFonts w:ascii="Times New Roman" w:hAnsi="Times New Roman" w:cs="Times New Roman"/>
          <w:spacing w:val="-1"/>
        </w:rPr>
        <w:tab/>
      </w:r>
    </w:p>
    <w:p w:rsidR="000040EA" w:rsidRPr="00E1548A" w:rsidRDefault="000040EA" w:rsidP="000040EA">
      <w:pPr>
        <w:widowControl w:val="0"/>
        <w:numPr>
          <w:ilvl w:val="0"/>
          <w:numId w:val="2"/>
        </w:numPr>
        <w:tabs>
          <w:tab w:val="left" w:pos="797"/>
        </w:tabs>
        <w:autoSpaceDE w:val="0"/>
        <w:autoSpaceDN w:val="0"/>
        <w:spacing w:before="2" w:after="0" w:line="237" w:lineRule="auto"/>
        <w:ind w:hanging="360"/>
        <w:rPr>
          <w:rFonts w:ascii="Times New Roman" w:hAnsi="Times New Roman" w:cs="Times New Roman"/>
        </w:rPr>
      </w:pPr>
      <w:r w:rsidRPr="00E1548A">
        <w:rPr>
          <w:rFonts w:ascii="Times New Roman" w:hAnsi="Times New Roman" w:cs="Times New Roman"/>
        </w:rPr>
        <w:t>Уповноваженийпредставникучасниканапідписаннядокументівзарезультатамипроцедуризакупівлі</w:t>
      </w:r>
      <w:r w:rsidRPr="00E1548A">
        <w:rPr>
          <w:rFonts w:ascii="Times New Roman" w:hAnsi="Times New Roman" w:cs="Times New Roman"/>
        </w:rPr>
        <w:tab/>
        <w:t>_________________________</w:t>
      </w:r>
      <w:r>
        <w:rPr>
          <w:rFonts w:ascii="Times New Roman" w:hAnsi="Times New Roman" w:cs="Times New Roman"/>
        </w:rPr>
        <w:t>_________________________________</w:t>
      </w:r>
    </w:p>
    <w:p w:rsidR="000040EA" w:rsidRPr="00E1548A" w:rsidRDefault="000040EA" w:rsidP="000040EA">
      <w:pPr>
        <w:widowControl w:val="0"/>
        <w:numPr>
          <w:ilvl w:val="0"/>
          <w:numId w:val="2"/>
        </w:numPr>
        <w:tabs>
          <w:tab w:val="left" w:pos="797"/>
        </w:tabs>
        <w:autoSpaceDE w:val="0"/>
        <w:autoSpaceDN w:val="0"/>
        <w:spacing w:before="1" w:after="0" w:line="240" w:lineRule="auto"/>
        <w:rPr>
          <w:rFonts w:ascii="Times New Roman" w:hAnsi="Times New Roman" w:cs="Times New Roman"/>
        </w:rPr>
      </w:pPr>
      <w:r w:rsidRPr="00E1548A">
        <w:rPr>
          <w:rFonts w:ascii="Times New Roman" w:hAnsi="Times New Roman" w:cs="Times New Roman"/>
          <w:spacing w:val="-1"/>
        </w:rPr>
        <w:t>Додаткові</w:t>
      </w:r>
      <w:r w:rsidR="003627E2">
        <w:rPr>
          <w:rFonts w:ascii="Times New Roman" w:hAnsi="Times New Roman" w:cs="Times New Roman"/>
          <w:spacing w:val="-1"/>
        </w:rPr>
        <w:t xml:space="preserve"> </w:t>
      </w:r>
      <w:r w:rsidRPr="00E1548A">
        <w:rPr>
          <w:rFonts w:ascii="Times New Roman" w:hAnsi="Times New Roman" w:cs="Times New Roman"/>
          <w:spacing w:val="-1"/>
        </w:rPr>
        <w:t>відомості</w:t>
      </w:r>
      <w:r w:rsidRPr="00E1548A">
        <w:rPr>
          <w:rFonts w:ascii="Times New Roman" w:hAnsi="Times New Roman" w:cs="Times New Roman"/>
        </w:rPr>
        <w:tab/>
      </w:r>
      <w:r>
        <w:rPr>
          <w:rFonts w:ascii="Times New Roman" w:hAnsi="Times New Roman" w:cs="Times New Roman"/>
        </w:rPr>
        <w:t>__________________________________________________________</w:t>
      </w:r>
    </w:p>
    <w:p w:rsidR="000040EA" w:rsidRPr="00E1548A" w:rsidRDefault="000040EA" w:rsidP="000040EA">
      <w:pPr>
        <w:widowControl w:val="0"/>
        <w:numPr>
          <w:ilvl w:val="0"/>
          <w:numId w:val="2"/>
        </w:numPr>
        <w:tabs>
          <w:tab w:val="left" w:pos="797"/>
          <w:tab w:val="left" w:pos="8974"/>
        </w:tabs>
        <w:autoSpaceDE w:val="0"/>
        <w:autoSpaceDN w:val="0"/>
        <w:spacing w:after="0" w:line="240" w:lineRule="auto"/>
        <w:rPr>
          <w:rFonts w:ascii="Times New Roman" w:hAnsi="Times New Roman" w:cs="Times New Roman"/>
        </w:rPr>
      </w:pPr>
      <w:r w:rsidRPr="00E1548A">
        <w:rPr>
          <w:rFonts w:ascii="Times New Roman" w:hAnsi="Times New Roman" w:cs="Times New Roman"/>
        </w:rPr>
        <w:t>Вартість: пропозиції становить:</w:t>
      </w:r>
      <w:r>
        <w:rPr>
          <w:rFonts w:ascii="Times New Roman" w:hAnsi="Times New Roman" w:cs="Times New Roman"/>
        </w:rPr>
        <w:t>_______________________________________________</w:t>
      </w:r>
      <w:r w:rsidRPr="00E1548A">
        <w:rPr>
          <w:rFonts w:ascii="Times New Roman" w:hAnsi="Times New Roman" w:cs="Times New Roman"/>
        </w:rPr>
        <w:tab/>
      </w:r>
    </w:p>
    <w:p w:rsidR="000040EA" w:rsidRPr="0088674E" w:rsidRDefault="000040EA" w:rsidP="000040EA">
      <w:pPr>
        <w:widowControl w:val="0"/>
        <w:tabs>
          <w:tab w:val="left" w:pos="797"/>
          <w:tab w:val="left" w:pos="8974"/>
        </w:tabs>
        <w:autoSpaceDE w:val="0"/>
        <w:autoSpaceDN w:val="0"/>
        <w:spacing w:after="0" w:line="273" w:lineRule="exact"/>
        <w:ind w:left="796"/>
        <w:rPr>
          <w:rFonts w:ascii="Times New Roman" w:hAnsi="Times New Roman" w:cs="Times New Roman"/>
        </w:rPr>
      </w:pPr>
      <w:r w:rsidRPr="00E1548A">
        <w:rPr>
          <w:rFonts w:ascii="Times New Roman" w:hAnsi="Times New Roman" w:cs="Times New Roman"/>
        </w:rPr>
        <w:t>Загальна</w:t>
      </w:r>
      <w:r w:rsidR="00E51217">
        <w:rPr>
          <w:rFonts w:ascii="Times New Roman" w:hAnsi="Times New Roman" w:cs="Times New Roman"/>
        </w:rPr>
        <w:t xml:space="preserve"> </w:t>
      </w:r>
      <w:r w:rsidRPr="00E1548A">
        <w:rPr>
          <w:rFonts w:ascii="Times New Roman" w:hAnsi="Times New Roman" w:cs="Times New Roman"/>
        </w:rPr>
        <w:t xml:space="preserve">сума літерами </w:t>
      </w:r>
      <w:r>
        <w:rPr>
          <w:rFonts w:ascii="Times New Roman" w:hAnsi="Times New Roman" w:cs="Times New Roman"/>
        </w:rPr>
        <w:t>_________________________________________</w:t>
      </w:r>
      <w:r w:rsidRPr="00E1548A">
        <w:rPr>
          <w:rFonts w:ascii="Times New Roman" w:hAnsi="Times New Roman" w:cs="Times New Roman"/>
        </w:rPr>
        <w:tab/>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Учасник вказує загальну вартість пропозиції на послуги, відповідно до кошторисного</w:t>
      </w:r>
      <w:r w:rsidRPr="001B386B">
        <w:rPr>
          <w:rFonts w:ascii="Times New Roman" w:hAnsi="Times New Roman" w:cs="Times New Roman"/>
          <w:spacing w:val="-1"/>
        </w:rPr>
        <w:t>розрахунку.Цінивказуютьсязурахуванням</w:t>
      </w:r>
      <w:r w:rsidRPr="001B386B">
        <w:rPr>
          <w:rFonts w:ascii="Times New Roman" w:hAnsi="Times New Roman" w:cs="Times New Roman"/>
        </w:rPr>
        <w:t>податківізборів,щосплачуютьсяабомаютьбутисплачені.Вартість пропозиції повинна включати в себе витрати на проходження експертизи</w:t>
      </w:r>
      <w:r w:rsidR="00E51217">
        <w:rPr>
          <w:rFonts w:ascii="Times New Roman" w:hAnsi="Times New Roman" w:cs="Times New Roman"/>
        </w:rPr>
        <w:t xml:space="preserve"> </w:t>
      </w:r>
      <w:r w:rsidRPr="001B386B">
        <w:rPr>
          <w:rFonts w:ascii="Times New Roman" w:hAnsi="Times New Roman" w:cs="Times New Roman"/>
        </w:rPr>
        <w:t>кошторисної</w:t>
      </w:r>
      <w:r w:rsidR="00E51217">
        <w:rPr>
          <w:rFonts w:ascii="Times New Roman" w:hAnsi="Times New Roman" w:cs="Times New Roman"/>
        </w:rPr>
        <w:t xml:space="preserve"> </w:t>
      </w:r>
      <w:r w:rsidRPr="001B386B">
        <w:rPr>
          <w:rFonts w:ascii="Times New Roman" w:hAnsi="Times New Roman" w:cs="Times New Roman"/>
        </w:rPr>
        <w:t>документації та служби Замовника 1,5%.</w:t>
      </w:r>
    </w:p>
    <w:p w:rsidR="000040EA" w:rsidRPr="0061419E" w:rsidRDefault="000040EA" w:rsidP="000040EA">
      <w:pPr>
        <w:widowControl w:val="0"/>
        <w:autoSpaceDE w:val="0"/>
        <w:autoSpaceDN w:val="0"/>
        <w:spacing w:before="1" w:after="0" w:line="240" w:lineRule="auto"/>
        <w:ind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00E51217">
        <w:rPr>
          <w:rFonts w:ascii="Times New Roman" w:hAnsi="Times New Roman" w:cs="Times New Roman"/>
        </w:rPr>
        <w:t xml:space="preserve"> </w:t>
      </w:r>
      <w:r w:rsidRPr="0061419E">
        <w:rPr>
          <w:rFonts w:ascii="Times New Roman" w:hAnsi="Times New Roman" w:cs="Times New Roman"/>
        </w:rPr>
        <w:t>фінансування</w:t>
      </w:r>
      <w:r w:rsidR="00E51217">
        <w:rPr>
          <w:rFonts w:ascii="Times New Roman" w:hAnsi="Times New Roman" w:cs="Times New Roman"/>
        </w:rPr>
        <w:t xml:space="preserve"> </w:t>
      </w:r>
      <w:r w:rsidRPr="0061419E">
        <w:rPr>
          <w:rFonts w:ascii="Times New Roman" w:hAnsi="Times New Roman" w:cs="Times New Roman"/>
        </w:rPr>
        <w:t>видатків.</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sidR="00E51217">
        <w:rPr>
          <w:rFonts w:ascii="Times New Roman" w:hAnsi="Times New Roman" w:cs="Times New Roman"/>
        </w:rPr>
        <w:t xml:space="preserve"> </w:t>
      </w:r>
      <w:r w:rsidRPr="0061419E">
        <w:rPr>
          <w:rFonts w:ascii="Times New Roman" w:hAnsi="Times New Roman" w:cs="Times New Roman"/>
        </w:rPr>
        <w:t>закупівлю,</w:t>
      </w:r>
      <w:r w:rsidR="00E51217">
        <w:rPr>
          <w:rFonts w:ascii="Times New Roman" w:hAnsi="Times New Roman" w:cs="Times New Roman"/>
        </w:rPr>
        <w:t xml:space="preserve"> </w:t>
      </w:r>
      <w:r w:rsidRPr="0061419E">
        <w:rPr>
          <w:rFonts w:ascii="Times New Roman" w:hAnsi="Times New Roman" w:cs="Times New Roman"/>
        </w:rPr>
        <w:t>ми</w:t>
      </w:r>
      <w:r w:rsidR="00E51217">
        <w:rPr>
          <w:rFonts w:ascii="Times New Roman" w:hAnsi="Times New Roman" w:cs="Times New Roman"/>
        </w:rPr>
        <w:t xml:space="preserve"> </w:t>
      </w:r>
      <w:r w:rsidRPr="0061419E">
        <w:rPr>
          <w:rFonts w:ascii="Times New Roman" w:hAnsi="Times New Roman" w:cs="Times New Roman"/>
        </w:rPr>
        <w:t>візьмемо на</w:t>
      </w:r>
      <w:r w:rsidR="00E51217">
        <w:rPr>
          <w:rFonts w:ascii="Times New Roman" w:hAnsi="Times New Roman" w:cs="Times New Roman"/>
        </w:rPr>
        <w:t xml:space="preserve"> </w:t>
      </w:r>
      <w:r w:rsidRPr="0061419E">
        <w:rPr>
          <w:rFonts w:ascii="Times New Roman" w:hAnsi="Times New Roman" w:cs="Times New Roman"/>
        </w:rPr>
        <w:t>себе</w:t>
      </w:r>
      <w:r w:rsidR="00E51217">
        <w:rPr>
          <w:rFonts w:ascii="Times New Roman" w:hAnsi="Times New Roman" w:cs="Times New Roman"/>
        </w:rPr>
        <w:t xml:space="preserve"> </w:t>
      </w:r>
      <w:r w:rsidRPr="0061419E">
        <w:rPr>
          <w:rFonts w:ascii="Times New Roman" w:hAnsi="Times New Roman" w:cs="Times New Roman"/>
        </w:rPr>
        <w:t>зобов'язання</w:t>
      </w:r>
      <w:r w:rsidR="00E51217">
        <w:rPr>
          <w:rFonts w:ascii="Times New Roman" w:hAnsi="Times New Roman" w:cs="Times New Roman"/>
        </w:rPr>
        <w:t xml:space="preserve"> </w:t>
      </w:r>
      <w:r w:rsidRPr="0061419E">
        <w:rPr>
          <w:rFonts w:ascii="Times New Roman" w:hAnsi="Times New Roman" w:cs="Times New Roman"/>
        </w:rPr>
        <w:t>виконати</w:t>
      </w:r>
      <w:r w:rsidR="00E51217">
        <w:rPr>
          <w:rFonts w:ascii="Times New Roman" w:hAnsi="Times New Roman" w:cs="Times New Roman"/>
        </w:rPr>
        <w:t xml:space="preserve"> </w:t>
      </w:r>
      <w:r w:rsidRPr="0061419E">
        <w:rPr>
          <w:rFonts w:ascii="Times New Roman" w:hAnsi="Times New Roman" w:cs="Times New Roman"/>
        </w:rPr>
        <w:t>всі умови,</w:t>
      </w:r>
      <w:r w:rsidR="00E51217">
        <w:rPr>
          <w:rFonts w:ascii="Times New Roman" w:hAnsi="Times New Roman" w:cs="Times New Roman"/>
        </w:rPr>
        <w:t xml:space="preserve"> </w:t>
      </w:r>
      <w:r w:rsidRPr="0061419E">
        <w:rPr>
          <w:rFonts w:ascii="Times New Roman" w:hAnsi="Times New Roman" w:cs="Times New Roman"/>
        </w:rPr>
        <w:t>передбачені</w:t>
      </w:r>
      <w:r w:rsidR="00E51217">
        <w:rPr>
          <w:rFonts w:ascii="Times New Roman" w:hAnsi="Times New Roman" w:cs="Times New Roman"/>
        </w:rPr>
        <w:t xml:space="preserve"> </w:t>
      </w:r>
      <w:r w:rsidRPr="0061419E">
        <w:rPr>
          <w:rFonts w:ascii="Times New Roman" w:hAnsi="Times New Roman" w:cs="Times New Roman"/>
        </w:rPr>
        <w:t>договором.</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протягом </w:t>
      </w:r>
      <w:r w:rsidRPr="00731747">
        <w:rPr>
          <w:rFonts w:ascii="Times New Roman" w:hAnsi="Times New Roman" w:cs="Times New Roman"/>
        </w:rPr>
        <w:t>90 (дев’яносто) днів із дати кінцевого строку подання тендерних пропозицій</w:t>
      </w:r>
      <w:r w:rsidRPr="0061419E">
        <w:rPr>
          <w:rFonts w:ascii="Times New Roman" w:hAnsi="Times New Roman" w:cs="Times New Roman"/>
        </w:rPr>
        <w:t>.</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00E51217">
        <w:rPr>
          <w:rFonts w:ascii="Times New Roman" w:hAnsi="Times New Roman" w:cs="Times New Roman"/>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будь-якої</w:t>
      </w:r>
      <w:r w:rsidR="00E51217">
        <w:rPr>
          <w:rFonts w:ascii="Times New Roman" w:hAnsi="Times New Roman" w:cs="Times New Roman"/>
        </w:rPr>
        <w:t xml:space="preserve"> </w:t>
      </w:r>
      <w:r w:rsidRPr="0061419E">
        <w:rPr>
          <w:rFonts w:ascii="Times New Roman" w:hAnsi="Times New Roman" w:cs="Times New Roman"/>
        </w:rPr>
        <w:t>іншої пропозиції</w:t>
      </w:r>
      <w:r w:rsidR="00E51217">
        <w:rPr>
          <w:rFonts w:ascii="Times New Roman" w:hAnsi="Times New Roman" w:cs="Times New Roman"/>
        </w:rPr>
        <w:t xml:space="preserve"> </w:t>
      </w:r>
      <w:r w:rsidRPr="0061419E">
        <w:rPr>
          <w:rFonts w:ascii="Times New Roman" w:hAnsi="Times New Roman" w:cs="Times New Roman"/>
        </w:rPr>
        <w:t>збільш вигідними</w:t>
      </w:r>
      <w:r w:rsidR="00E51217">
        <w:rPr>
          <w:rFonts w:ascii="Times New Roman" w:hAnsi="Times New Roman" w:cs="Times New Roman"/>
        </w:rPr>
        <w:t xml:space="preserve"> </w:t>
      </w:r>
      <w:r w:rsidRPr="0061419E">
        <w:rPr>
          <w:rFonts w:ascii="Times New Roman" w:hAnsi="Times New Roman" w:cs="Times New Roman"/>
        </w:rPr>
        <w:t>для Вас</w:t>
      </w:r>
      <w:r w:rsidR="00E51217">
        <w:rPr>
          <w:rFonts w:ascii="Times New Roman" w:hAnsi="Times New Roman" w:cs="Times New Roman"/>
        </w:rPr>
        <w:t xml:space="preserve"> </w:t>
      </w:r>
      <w:r w:rsidRPr="0061419E">
        <w:rPr>
          <w:rFonts w:ascii="Times New Roman" w:hAnsi="Times New Roman" w:cs="Times New Roman"/>
        </w:rPr>
        <w:t>умовами.</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00E51217">
        <w:rPr>
          <w:rFonts w:ascii="Times New Roman" w:hAnsi="Times New Roman" w:cs="Times New Roman"/>
        </w:rPr>
        <w:t xml:space="preserve"> </w:t>
      </w:r>
      <w:r w:rsidRPr="0061419E">
        <w:rPr>
          <w:rFonts w:ascii="Times New Roman" w:hAnsi="Times New Roman" w:cs="Times New Roman"/>
        </w:rPr>
        <w:t>наявност</w:t>
      </w:r>
      <w:r w:rsidR="00004D3E">
        <w:rPr>
          <w:rFonts w:ascii="Times New Roman" w:hAnsi="Times New Roman" w:cs="Times New Roman"/>
        </w:rPr>
        <w:t>і</w:t>
      </w:r>
      <w:r w:rsidR="00E51217">
        <w:rPr>
          <w:rFonts w:ascii="Times New Roman" w:hAnsi="Times New Roman" w:cs="Times New Roman"/>
        </w:rPr>
        <w:t xml:space="preserve"> </w:t>
      </w:r>
      <w:r w:rsidRPr="0061419E">
        <w:rPr>
          <w:rFonts w:ascii="Times New Roman" w:hAnsi="Times New Roman" w:cs="Times New Roman"/>
        </w:rPr>
        <w:t>і</w:t>
      </w:r>
      <w:r w:rsidR="00E51217">
        <w:rPr>
          <w:rFonts w:ascii="Times New Roman" w:hAnsi="Times New Roman" w:cs="Times New Roman"/>
        </w:rPr>
        <w:t xml:space="preserve"> </w:t>
      </w:r>
      <w:r w:rsidRPr="0061419E">
        <w:rPr>
          <w:rFonts w:ascii="Times New Roman" w:hAnsi="Times New Roman" w:cs="Times New Roman"/>
        </w:rPr>
        <w:t>обставин для</w:t>
      </w:r>
      <w:r w:rsidR="00E51217">
        <w:rPr>
          <w:rFonts w:ascii="Times New Roman" w:hAnsi="Times New Roman" w:cs="Times New Roman"/>
        </w:rPr>
        <w:t xml:space="preserve"> </w:t>
      </w:r>
      <w:r w:rsidRPr="0061419E">
        <w:rPr>
          <w:rFonts w:ascii="Times New Roman" w:hAnsi="Times New Roman" w:cs="Times New Roman"/>
        </w:rPr>
        <w:t>цього згідно із Законом.</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Якщо нас визначено переможцем торгів, ми беремо на себе зобов’язання підписатидоговіріззамовникомнепізнішеніжчерез</w:t>
      </w:r>
      <w:r>
        <w:rPr>
          <w:rFonts w:ascii="Times New Roman" w:hAnsi="Times New Roman" w:cs="Times New Roman"/>
          <w:b/>
        </w:rPr>
        <w:t>15</w:t>
      </w:r>
      <w:r w:rsidRPr="0061419E">
        <w:rPr>
          <w:rFonts w:ascii="Times New Roman" w:hAnsi="Times New Roman" w:cs="Times New Roman"/>
        </w:rPr>
        <w:t>днівз</w:t>
      </w:r>
      <w:r w:rsidRPr="005F6C69">
        <w:rPr>
          <w:rFonts w:ascii="Times New Roman" w:hAnsi="Times New Roman" w:cs="Times New Roman"/>
        </w:rPr>
        <w:t>дати</w:t>
      </w:r>
      <w:r w:rsidRPr="0061419E">
        <w:rPr>
          <w:rFonts w:ascii="Times New Roman" w:hAnsi="Times New Roman" w:cs="Times New Roman"/>
        </w:rPr>
        <w:t xml:space="preserve">прийняттярішенняпронамірукластидоговір про закупівлю та не раніше ніж через </w:t>
      </w:r>
      <w:r w:rsidRPr="0061419E">
        <w:rPr>
          <w:rFonts w:ascii="Times New Roman" w:hAnsi="Times New Roman" w:cs="Times New Roman"/>
          <w:b/>
        </w:rPr>
        <w:t xml:space="preserve">5 </w:t>
      </w:r>
      <w:r w:rsidRPr="0061419E">
        <w:rPr>
          <w:rFonts w:ascii="Times New Roman" w:hAnsi="Times New Roman" w:cs="Times New Roman"/>
        </w:rPr>
        <w:t xml:space="preserve">днів з дати оприлюднення </w:t>
      </w:r>
      <w:r w:rsidR="00004D3E">
        <w:rPr>
          <w:rFonts w:ascii="Times New Roman" w:hAnsi="Times New Roman" w:cs="Times New Roman"/>
        </w:rPr>
        <w:t xml:space="preserve"> в електро</w:t>
      </w:r>
      <w:r>
        <w:rPr>
          <w:rFonts w:ascii="Times New Roman" w:hAnsi="Times New Roman" w:cs="Times New Roman"/>
        </w:rPr>
        <w:t xml:space="preserve">нній системі </w:t>
      </w:r>
      <w:proofErr w:type="spellStart"/>
      <w:r>
        <w:rPr>
          <w:rFonts w:ascii="Times New Roman" w:hAnsi="Times New Roman" w:cs="Times New Roman"/>
        </w:rPr>
        <w:t>закупівель</w:t>
      </w:r>
      <w:proofErr w:type="spellEnd"/>
      <w:r w:rsidR="00E51217">
        <w:rPr>
          <w:rFonts w:ascii="Times New Roman" w:hAnsi="Times New Roman" w:cs="Times New Roman"/>
        </w:rPr>
        <w:t xml:space="preserve"> </w:t>
      </w:r>
      <w:r w:rsidRPr="0061419E">
        <w:rPr>
          <w:rFonts w:ascii="Times New Roman" w:hAnsi="Times New Roman" w:cs="Times New Roman"/>
        </w:rPr>
        <w:t>повідомлення</w:t>
      </w:r>
      <w:r w:rsidR="00E51217">
        <w:rPr>
          <w:rFonts w:ascii="Times New Roman" w:hAnsi="Times New Roman" w:cs="Times New Roman"/>
        </w:rPr>
        <w:t xml:space="preserve"> </w:t>
      </w:r>
      <w:r w:rsidRPr="0061419E">
        <w:rPr>
          <w:rFonts w:ascii="Times New Roman" w:hAnsi="Times New Roman" w:cs="Times New Roman"/>
        </w:rPr>
        <w:t>про намір</w:t>
      </w:r>
      <w:r w:rsidR="00E51217">
        <w:rPr>
          <w:rFonts w:ascii="Times New Roman" w:hAnsi="Times New Roman" w:cs="Times New Roman"/>
        </w:rPr>
        <w:t xml:space="preserve"> </w:t>
      </w:r>
      <w:r w:rsidRPr="0061419E">
        <w:rPr>
          <w:rFonts w:ascii="Times New Roman" w:hAnsi="Times New Roman" w:cs="Times New Roman"/>
        </w:rPr>
        <w:t>укласти договір</w:t>
      </w:r>
      <w:r w:rsidR="00E51217">
        <w:rPr>
          <w:rFonts w:ascii="Times New Roman" w:hAnsi="Times New Roman" w:cs="Times New Roman"/>
        </w:rPr>
        <w:t xml:space="preserve"> </w:t>
      </w:r>
      <w:r w:rsidRPr="0061419E">
        <w:rPr>
          <w:rFonts w:ascii="Times New Roman" w:hAnsi="Times New Roman" w:cs="Times New Roman"/>
        </w:rPr>
        <w:t>про</w:t>
      </w:r>
      <w:r w:rsidR="00E51217">
        <w:rPr>
          <w:rFonts w:ascii="Times New Roman" w:hAnsi="Times New Roman" w:cs="Times New Roman"/>
        </w:rPr>
        <w:t xml:space="preserve"> </w:t>
      </w:r>
      <w:r w:rsidRPr="0061419E">
        <w:rPr>
          <w:rFonts w:ascii="Times New Roman" w:hAnsi="Times New Roman" w:cs="Times New Roman"/>
        </w:rPr>
        <w:t>закупівлю.</w:t>
      </w:r>
    </w:p>
    <w:p w:rsidR="000040EA" w:rsidRPr="0061419E" w:rsidRDefault="000040EA" w:rsidP="000040EA">
      <w:pPr>
        <w:widowControl w:val="0"/>
        <w:autoSpaceDE w:val="0"/>
        <w:autoSpaceDN w:val="0"/>
        <w:spacing w:before="1" w:after="0" w:line="240" w:lineRule="auto"/>
        <w:ind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усімаумовамипроведенняпроцедуризакупівлі,визначенимивтендернійдокументації.</w:t>
      </w:r>
    </w:p>
    <w:p w:rsidR="000040EA" w:rsidRPr="0061419E" w:rsidRDefault="000040EA" w:rsidP="000040EA">
      <w:pPr>
        <w:widowControl w:val="0"/>
        <w:autoSpaceDE w:val="0"/>
        <w:autoSpaceDN w:val="0"/>
        <w:spacing w:before="8" w:after="0" w:line="240" w:lineRule="auto"/>
        <w:ind w:firstLine="426"/>
        <w:rPr>
          <w:rFonts w:ascii="Times New Roman" w:hAnsi="Times New Roman" w:cs="Times New Roman"/>
        </w:rPr>
      </w:pPr>
    </w:p>
    <w:p w:rsidR="000040EA" w:rsidRPr="0061419E" w:rsidRDefault="000040EA" w:rsidP="000040EA">
      <w:pPr>
        <w:widowControl w:val="0"/>
        <w:tabs>
          <w:tab w:val="left" w:pos="6770"/>
        </w:tabs>
        <w:autoSpaceDE w:val="0"/>
        <w:autoSpaceDN w:val="0"/>
        <w:spacing w:after="0" w:line="264" w:lineRule="exact"/>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u w:val="single"/>
        </w:rPr>
        <w:tab/>
      </w:r>
    </w:p>
    <w:p w:rsidR="000040EA" w:rsidRPr="0061419E" w:rsidRDefault="000040EA" w:rsidP="000040E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003627E2">
        <w:rPr>
          <w:rFonts w:ascii="Times New Roman" w:hAnsi="Times New Roman" w:cs="Times New Roman"/>
          <w:spacing w:val="-1"/>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00004D3E">
        <w:rPr>
          <w:rFonts w:ascii="Times New Roman" w:hAnsi="Times New Roman" w:cs="Times New Roman"/>
        </w:rPr>
        <w:t xml:space="preserve"> </w:t>
      </w:r>
      <w:r w:rsidRPr="0061419E">
        <w:rPr>
          <w:rFonts w:ascii="Times New Roman" w:hAnsi="Times New Roman" w:cs="Times New Roman"/>
        </w:rPr>
        <w:t>установи)</w:t>
      </w:r>
    </w:p>
    <w:p w:rsidR="000040EA" w:rsidRDefault="000040EA" w:rsidP="000040EA">
      <w:pPr>
        <w:spacing w:after="0" w:line="240" w:lineRule="auto"/>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p>
    <w:p w:rsidR="000040EA" w:rsidRPr="0061419E" w:rsidRDefault="000040EA" w:rsidP="000040E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rsidR="000040EA" w:rsidRPr="0061419E" w:rsidRDefault="000040EA" w:rsidP="000040E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003627E2">
        <w:rPr>
          <w:rFonts w:ascii="Times New Roman" w:hAnsi="Times New Roman" w:cs="Times New Roman"/>
          <w:i/>
        </w:rPr>
        <w:t xml:space="preserve"> </w:t>
      </w:r>
      <w:r w:rsidRPr="0061419E">
        <w:rPr>
          <w:rFonts w:ascii="Times New Roman" w:hAnsi="Times New Roman" w:cs="Times New Roman"/>
          <w:i/>
        </w:rPr>
        <w:t>повинні</w:t>
      </w:r>
      <w:r w:rsidR="003627E2">
        <w:rPr>
          <w:rFonts w:ascii="Times New Roman" w:hAnsi="Times New Roman" w:cs="Times New Roman"/>
          <w:i/>
        </w:rPr>
        <w:t xml:space="preserve"> </w:t>
      </w:r>
      <w:r w:rsidRPr="0061419E">
        <w:rPr>
          <w:rFonts w:ascii="Times New Roman" w:hAnsi="Times New Roman" w:cs="Times New Roman"/>
          <w:i/>
        </w:rPr>
        <w:t>дотримуватись</w:t>
      </w:r>
      <w:r w:rsidR="003627E2">
        <w:rPr>
          <w:rFonts w:ascii="Times New Roman" w:hAnsi="Times New Roman" w:cs="Times New Roman"/>
          <w:i/>
        </w:rPr>
        <w:t xml:space="preserve"> </w:t>
      </w:r>
      <w:r w:rsidRPr="0061419E">
        <w:rPr>
          <w:rFonts w:ascii="Times New Roman" w:hAnsi="Times New Roman" w:cs="Times New Roman"/>
          <w:i/>
        </w:rPr>
        <w:t>встановленої</w:t>
      </w:r>
      <w:r w:rsidR="003627E2">
        <w:rPr>
          <w:rFonts w:ascii="Times New Roman" w:hAnsi="Times New Roman" w:cs="Times New Roman"/>
          <w:i/>
        </w:rPr>
        <w:t xml:space="preserve"> </w:t>
      </w:r>
      <w:r w:rsidRPr="0061419E">
        <w:rPr>
          <w:rFonts w:ascii="Times New Roman" w:hAnsi="Times New Roman" w:cs="Times New Roman"/>
          <w:i/>
        </w:rPr>
        <w:t>форми.</w:t>
      </w:r>
    </w:p>
    <w:p w:rsidR="000040EA" w:rsidRPr="0061419E" w:rsidRDefault="000040EA" w:rsidP="000040E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lastRenderedPageBreak/>
        <w:t>Внесення</w:t>
      </w:r>
      <w:r w:rsidR="00004D3E">
        <w:rPr>
          <w:rFonts w:ascii="Times New Roman" w:hAnsi="Times New Roman" w:cs="Times New Roman"/>
          <w:i/>
          <w:spacing w:val="-3"/>
        </w:rPr>
        <w:t xml:space="preserve"> </w:t>
      </w:r>
      <w:r w:rsidRPr="0061419E">
        <w:rPr>
          <w:rFonts w:ascii="Times New Roman" w:hAnsi="Times New Roman" w:cs="Times New Roman"/>
          <w:i/>
          <w:spacing w:val="-3"/>
        </w:rPr>
        <w:t>в форму</w:t>
      </w:r>
      <w:r w:rsidR="00004D3E">
        <w:rPr>
          <w:rFonts w:ascii="Times New Roman" w:hAnsi="Times New Roman" w:cs="Times New Roman"/>
          <w:i/>
          <w:spacing w:val="-3"/>
        </w:rPr>
        <w:t xml:space="preserve"> </w:t>
      </w:r>
      <w:r w:rsidRPr="0061419E">
        <w:rPr>
          <w:rFonts w:ascii="Times New Roman" w:hAnsi="Times New Roman" w:cs="Times New Roman"/>
          <w:i/>
          <w:spacing w:val="-3"/>
        </w:rPr>
        <w:t>«Тендерна</w:t>
      </w:r>
      <w:r w:rsidR="00004D3E">
        <w:rPr>
          <w:rFonts w:ascii="Times New Roman" w:hAnsi="Times New Roman" w:cs="Times New Roman"/>
          <w:i/>
          <w:spacing w:val="-3"/>
        </w:rPr>
        <w:t xml:space="preserve"> </w:t>
      </w:r>
      <w:r w:rsidRPr="0061419E">
        <w:rPr>
          <w:rFonts w:ascii="Times New Roman" w:hAnsi="Times New Roman" w:cs="Times New Roman"/>
          <w:i/>
          <w:spacing w:val="-2"/>
        </w:rPr>
        <w:t>пропозиція»</w:t>
      </w:r>
      <w:r w:rsidR="00004D3E">
        <w:rPr>
          <w:rFonts w:ascii="Times New Roman" w:hAnsi="Times New Roman" w:cs="Times New Roman"/>
          <w:i/>
          <w:spacing w:val="-2"/>
        </w:rPr>
        <w:t xml:space="preserve"> </w:t>
      </w:r>
      <w:r w:rsidRPr="0061419E">
        <w:rPr>
          <w:rFonts w:ascii="Times New Roman" w:hAnsi="Times New Roman" w:cs="Times New Roman"/>
          <w:i/>
          <w:spacing w:val="-2"/>
        </w:rPr>
        <w:t>будь-яких</w:t>
      </w:r>
      <w:r w:rsidR="00004D3E">
        <w:rPr>
          <w:rFonts w:ascii="Times New Roman" w:hAnsi="Times New Roman" w:cs="Times New Roman"/>
          <w:i/>
          <w:spacing w:val="-2"/>
        </w:rPr>
        <w:t xml:space="preserve"> </w:t>
      </w:r>
      <w:r w:rsidRPr="0061419E">
        <w:rPr>
          <w:rFonts w:ascii="Times New Roman" w:hAnsi="Times New Roman" w:cs="Times New Roman"/>
          <w:i/>
          <w:spacing w:val="-2"/>
        </w:rPr>
        <w:t>змін неприпустимо.</w:t>
      </w:r>
    </w:p>
    <w:p w:rsidR="000040EA" w:rsidRPr="0061419E" w:rsidRDefault="000040EA" w:rsidP="000040E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Заповненняусіхпунктівданогододатку,</w:t>
      </w:r>
      <w:r w:rsidRPr="00EF08CC">
        <w:rPr>
          <w:rFonts w:ascii="Times New Roman" w:hAnsi="Times New Roman" w:cs="Times New Roman"/>
          <w:i/>
        </w:rPr>
        <w:t>завиняткомп.7,є</w:t>
      </w:r>
      <w:r w:rsidRPr="0061419E">
        <w:rPr>
          <w:rFonts w:ascii="Times New Roman" w:hAnsi="Times New Roman" w:cs="Times New Roman"/>
          <w:i/>
        </w:rPr>
        <w:t>обов’язковим</w:t>
      </w:r>
    </w:p>
    <w:p w:rsidR="000040EA" w:rsidRPr="0061419E" w:rsidRDefault="000040EA" w:rsidP="000040E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w w:val="95"/>
        </w:rPr>
        <w:t>складісвоєїпропозиціїтакийУчасникнадаєвсівідповіднідокументиабопояснювальнізаписки.</w:t>
      </w:r>
    </w:p>
    <w:p w:rsidR="000040EA" w:rsidRPr="00E5280F" w:rsidRDefault="000040EA" w:rsidP="000040E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E5280F">
        <w:rPr>
          <w:rFonts w:ascii="Times New Roman" w:hAnsi="Times New Roman" w:cs="Times New Roman"/>
          <w:i/>
        </w:rPr>
        <w:t>Учасникякийнеявляєтьсяплатникомподаткунадоданувартість«загальнавартістьгрн.»вказується без</w:t>
      </w:r>
      <w:r w:rsidR="00004D3E">
        <w:rPr>
          <w:rFonts w:ascii="Times New Roman" w:hAnsi="Times New Roman" w:cs="Times New Roman"/>
          <w:i/>
        </w:rPr>
        <w:t xml:space="preserve"> </w:t>
      </w:r>
      <w:r w:rsidRPr="00E5280F">
        <w:rPr>
          <w:rFonts w:ascii="Times New Roman" w:hAnsi="Times New Roman" w:cs="Times New Roman"/>
          <w:i/>
        </w:rPr>
        <w:t>ПДВ.</w:t>
      </w:r>
    </w:p>
    <w:p w:rsidR="000040EA" w:rsidRPr="00E5280F" w:rsidRDefault="000040EA" w:rsidP="000040E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E5280F">
        <w:rPr>
          <w:rFonts w:ascii="Times New Roman" w:hAnsi="Times New Roman" w:cs="Times New Roman"/>
          <w:i/>
        </w:rPr>
        <w:t>Вартість пропозиції Учасника повинна включати витрати на страхування (у разі потреби), сплату</w:t>
      </w:r>
      <w:r w:rsidR="00004D3E">
        <w:rPr>
          <w:rFonts w:ascii="Times New Roman" w:hAnsi="Times New Roman" w:cs="Times New Roman"/>
          <w:i/>
        </w:rPr>
        <w:t xml:space="preserve"> </w:t>
      </w:r>
      <w:r w:rsidRPr="00E5280F">
        <w:rPr>
          <w:rFonts w:ascii="Times New Roman" w:hAnsi="Times New Roman" w:cs="Times New Roman"/>
          <w:i/>
        </w:rPr>
        <w:t>податків</w:t>
      </w:r>
      <w:r w:rsidR="00004D3E">
        <w:rPr>
          <w:rFonts w:ascii="Times New Roman" w:hAnsi="Times New Roman" w:cs="Times New Roman"/>
          <w:i/>
        </w:rPr>
        <w:t xml:space="preserve"> </w:t>
      </w:r>
      <w:r w:rsidRPr="00E5280F">
        <w:rPr>
          <w:rFonts w:ascii="Times New Roman" w:hAnsi="Times New Roman" w:cs="Times New Roman"/>
          <w:i/>
        </w:rPr>
        <w:t>та інших</w:t>
      </w:r>
      <w:r w:rsidR="00004D3E">
        <w:rPr>
          <w:rFonts w:ascii="Times New Roman" w:hAnsi="Times New Roman" w:cs="Times New Roman"/>
          <w:i/>
        </w:rPr>
        <w:t xml:space="preserve"> </w:t>
      </w:r>
      <w:r w:rsidRPr="00E5280F">
        <w:rPr>
          <w:rFonts w:ascii="Times New Roman" w:hAnsi="Times New Roman" w:cs="Times New Roman"/>
          <w:i/>
        </w:rPr>
        <w:t>обов’язкових</w:t>
      </w:r>
      <w:r w:rsidR="00004D3E">
        <w:rPr>
          <w:rFonts w:ascii="Times New Roman" w:hAnsi="Times New Roman" w:cs="Times New Roman"/>
          <w:i/>
        </w:rPr>
        <w:t xml:space="preserve"> </w:t>
      </w:r>
      <w:r w:rsidRPr="00E5280F">
        <w:rPr>
          <w:rFonts w:ascii="Times New Roman" w:hAnsi="Times New Roman" w:cs="Times New Roman"/>
          <w:i/>
        </w:rPr>
        <w:t>платежів,</w:t>
      </w:r>
      <w:r w:rsidR="00004D3E">
        <w:rPr>
          <w:rFonts w:ascii="Times New Roman" w:hAnsi="Times New Roman" w:cs="Times New Roman"/>
          <w:i/>
        </w:rPr>
        <w:t xml:space="preserve"> </w:t>
      </w:r>
      <w:r w:rsidRPr="00E5280F">
        <w:rPr>
          <w:rFonts w:ascii="Times New Roman" w:hAnsi="Times New Roman" w:cs="Times New Roman"/>
          <w:i/>
        </w:rPr>
        <w:t>відповідно до</w:t>
      </w:r>
      <w:r w:rsidR="00004D3E">
        <w:rPr>
          <w:rFonts w:ascii="Times New Roman" w:hAnsi="Times New Roman" w:cs="Times New Roman"/>
          <w:i/>
        </w:rPr>
        <w:t xml:space="preserve"> </w:t>
      </w:r>
      <w:r w:rsidRPr="00E5280F">
        <w:rPr>
          <w:rFonts w:ascii="Times New Roman" w:hAnsi="Times New Roman" w:cs="Times New Roman"/>
          <w:i/>
        </w:rPr>
        <w:t>чинного законодавства, тощо.</w:t>
      </w:r>
    </w:p>
    <w:p w:rsidR="000040EA" w:rsidRPr="0061419E" w:rsidRDefault="000040EA" w:rsidP="000040EA">
      <w:pPr>
        <w:widowControl w:val="0"/>
        <w:autoSpaceDE w:val="0"/>
        <w:autoSpaceDN w:val="0"/>
        <w:spacing w:before="7" w:after="0" w:line="240" w:lineRule="auto"/>
        <w:rPr>
          <w:rFonts w:ascii="Times New Roman" w:hAnsi="Times New Roman" w:cs="Times New Roman"/>
          <w:i/>
        </w:rPr>
      </w:pPr>
    </w:p>
    <w:p w:rsidR="000040EA" w:rsidRPr="0061419E" w:rsidRDefault="000040EA" w:rsidP="000040EA">
      <w:pPr>
        <w:widowControl w:val="0"/>
        <w:autoSpaceDE w:val="0"/>
        <w:autoSpaceDN w:val="0"/>
        <w:spacing w:after="0" w:line="240" w:lineRule="auto"/>
        <w:ind w:right="678"/>
        <w:jc w:val="both"/>
        <w:rPr>
          <w:rFonts w:ascii="Times New Roman" w:hAnsi="Times New Roman" w:cs="Times New Roman"/>
        </w:rPr>
      </w:pPr>
      <w:r w:rsidRPr="0061419E">
        <w:rPr>
          <w:rFonts w:ascii="Times New Roman" w:hAnsi="Times New Roman" w:cs="Times New Roman"/>
        </w:rPr>
        <w:t>Тендерна пропозиція подається у сканованому вигляді за підписом уповноваженої посадової особи Учасника,</w:t>
      </w:r>
      <w:r w:rsidR="00E51217">
        <w:rPr>
          <w:rFonts w:ascii="Times New Roman" w:hAnsi="Times New Roman" w:cs="Times New Roman"/>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завиняткоморигіналівчинотаріальнозавіренихдокументів,виданихучасникуіншимиорганізаціями(підприємствами,установами).</w:t>
      </w:r>
    </w:p>
    <w:p w:rsidR="000040EA" w:rsidRPr="0061419E" w:rsidRDefault="000040EA" w:rsidP="000040EA">
      <w:pPr>
        <w:widowControl w:val="0"/>
        <w:autoSpaceDE w:val="0"/>
        <w:autoSpaceDN w:val="0"/>
        <w:spacing w:before="2" w:after="0" w:line="240" w:lineRule="auto"/>
        <w:rPr>
          <w:rFonts w:ascii="Times New Roman" w:hAnsi="Times New Roman" w:cs="Times New Roman"/>
        </w:rPr>
      </w:pPr>
    </w:p>
    <w:p w:rsidR="000040EA" w:rsidRPr="0061419E" w:rsidRDefault="000040EA" w:rsidP="000040EA">
      <w:pPr>
        <w:widowControl w:val="0"/>
        <w:autoSpaceDE w:val="0"/>
        <w:autoSpaceDN w:val="0"/>
        <w:spacing w:after="0" w:line="240" w:lineRule="auto"/>
        <w:ind w:right="674"/>
        <w:jc w:val="both"/>
        <w:rPr>
          <w:rFonts w:ascii="Times New Roman" w:hAnsi="Times New Roman" w:cs="Times New Roman"/>
        </w:rPr>
      </w:pPr>
      <w:r w:rsidRPr="0061419E">
        <w:rPr>
          <w:rFonts w:ascii="Times New Roman" w:hAnsi="Times New Roman" w:cs="Times New Roman"/>
        </w:rPr>
        <w:t xml:space="preserve">ПовноваженнящодопідписудокументівтендерноїпропозиціїУчасникапроцедуризакупівліпідтверджується випискою з протоколу засновників, наказом про призначення, довіреністю, дорученнямабоіншимдокументом,щопідтверджуєповноваженняпосадовоїособиУчасниканапідписаннядокументів. Відповідальність за помилки друку у документах, наданих Замовнику через </w:t>
      </w:r>
      <w:proofErr w:type="spellStart"/>
      <w:r w:rsidRPr="0061419E">
        <w:rPr>
          <w:rFonts w:ascii="Times New Roman" w:hAnsi="Times New Roman" w:cs="Times New Roman"/>
        </w:rPr>
        <w:t>електроннусистемузакупівель</w:t>
      </w:r>
      <w:proofErr w:type="spellEnd"/>
      <w:r w:rsidRPr="0061419E">
        <w:rPr>
          <w:rFonts w:ascii="Times New Roman" w:hAnsi="Times New Roman" w:cs="Times New Roman"/>
        </w:rPr>
        <w:t xml:space="preserve"> </w:t>
      </w:r>
      <w:proofErr w:type="spellStart"/>
      <w:r w:rsidRPr="0061419E">
        <w:rPr>
          <w:rFonts w:ascii="Times New Roman" w:hAnsi="Times New Roman" w:cs="Times New Roman"/>
        </w:rPr>
        <w:t>тапідписанихвідповідним</w:t>
      </w:r>
      <w:proofErr w:type="spellEnd"/>
      <w:r w:rsidRPr="0061419E">
        <w:rPr>
          <w:rFonts w:ascii="Times New Roman" w:hAnsi="Times New Roman" w:cs="Times New Roman"/>
        </w:rPr>
        <w:t xml:space="preserve"> чином, </w:t>
      </w:r>
      <w:proofErr w:type="spellStart"/>
      <w:r w:rsidRPr="0061419E">
        <w:rPr>
          <w:rFonts w:ascii="Times New Roman" w:hAnsi="Times New Roman" w:cs="Times New Roman"/>
        </w:rPr>
        <w:t>несеУчасник</w:t>
      </w:r>
      <w:proofErr w:type="spellEnd"/>
      <w:r w:rsidRPr="0061419E">
        <w:rPr>
          <w:rFonts w:ascii="Times New Roman" w:hAnsi="Times New Roman" w:cs="Times New Roman"/>
        </w:rPr>
        <w:t>.</w:t>
      </w:r>
    </w:p>
    <w:p w:rsidR="000040EA" w:rsidRDefault="000040EA" w:rsidP="000040E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0040EA" w:rsidSect="00E51217">
          <w:pgSz w:w="11907" w:h="16840"/>
          <w:pgMar w:top="709" w:right="1134" w:bottom="850" w:left="1417" w:header="708" w:footer="708" w:gutter="0"/>
          <w:cols w:space="720"/>
          <w:rtlGutter/>
        </w:sectPr>
      </w:pPr>
    </w:p>
    <w:p w:rsidR="000040EA" w:rsidRDefault="000040EA" w:rsidP="000040EA">
      <w:pPr>
        <w:spacing w:after="0" w:line="240" w:lineRule="auto"/>
        <w:ind w:left="5660" w:firstLine="700"/>
        <w:jc w:val="right"/>
        <w:rPr>
          <w:rFonts w:ascii="Times New Roman" w:eastAsia="Times New Roman" w:hAnsi="Times New Roman" w:cs="Times New Roman"/>
          <w:b/>
          <w:sz w:val="20"/>
          <w:szCs w:val="20"/>
        </w:rPr>
      </w:pPr>
    </w:p>
    <w:p w:rsidR="000040EA" w:rsidRDefault="000040EA" w:rsidP="000040EA">
      <w:pPr>
        <w:spacing w:after="0" w:line="240" w:lineRule="auto"/>
        <w:ind w:left="5660" w:firstLine="700"/>
        <w:jc w:val="right"/>
        <w:rPr>
          <w:rFonts w:ascii="Times New Roman" w:eastAsia="Times New Roman" w:hAnsi="Times New Roman" w:cs="Times New Roman"/>
          <w:b/>
          <w:sz w:val="20"/>
          <w:szCs w:val="20"/>
        </w:rPr>
      </w:pPr>
    </w:p>
    <w:p w:rsidR="000040EA" w:rsidRDefault="000040EA" w:rsidP="000040E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040EA" w:rsidRDefault="000040EA" w:rsidP="000040E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Розділ ІІ</w:t>
      </w:r>
    </w:p>
    <w:p w:rsidR="000040EA" w:rsidRDefault="000040EA" w:rsidP="000040E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040EA" w:rsidRDefault="000040EA" w:rsidP="000040EA">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040EA" w:rsidRDefault="000040EA" w:rsidP="000040EA">
      <w:pPr>
        <w:spacing w:after="0" w:line="240" w:lineRule="auto"/>
        <w:ind w:left="885"/>
        <w:jc w:val="center"/>
        <w:rPr>
          <w:rFonts w:ascii="Times New Roman" w:eastAsia="Times New Roman" w:hAnsi="Times New Roman" w:cs="Times New Roman"/>
          <w:b/>
          <w:i/>
          <w:color w:val="4A86E8"/>
          <w:sz w:val="20"/>
          <w:szCs w:val="20"/>
        </w:rPr>
      </w:pPr>
    </w:p>
    <w:p w:rsidR="000040EA" w:rsidRDefault="000040EA" w:rsidP="000040EA">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040EA" w:rsidTr="00427D94">
        <w:trPr>
          <w:trHeight w:val="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0EA" w:rsidRDefault="000040EA" w:rsidP="00427D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0EA" w:rsidRDefault="000040EA" w:rsidP="00427D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0EA" w:rsidRDefault="000040EA" w:rsidP="00427D94">
            <w:pPr>
              <w:spacing w:before="240" w:after="0" w:line="240" w:lineRule="auto"/>
              <w:jc w:val="center"/>
              <w:rPr>
                <w:rFonts w:ascii="Times New Roman" w:eastAsia="Times New Roman" w:hAnsi="Times New Roman" w:cs="Times New Roman"/>
                <w:sz w:val="20"/>
                <w:szCs w:val="20"/>
              </w:rPr>
            </w:pPr>
            <w:r w:rsidRPr="00427D94">
              <w:rPr>
                <w:rFonts w:ascii="Times New Roman" w:eastAsia="Times New Roman" w:hAnsi="Times New Roman" w:cs="Times New Roman"/>
                <w:b/>
                <w:color w:val="000000"/>
                <w:sz w:val="20"/>
                <w:szCs w:val="20"/>
              </w:rPr>
              <w:t xml:space="preserve">Документи та </w:t>
            </w:r>
            <w:r w:rsidRPr="00427D94">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427D94" w:rsidTr="00427D9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27D94" w:rsidRDefault="00427D94" w:rsidP="00427D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27D94" w:rsidRDefault="00427D94" w:rsidP="00427D94">
            <w:pPr>
              <w:spacing w:after="0" w:line="240" w:lineRule="auto"/>
              <w:rPr>
                <w:rFonts w:ascii="Times New Roman" w:eastAsia="Times New Roman" w:hAnsi="Times New Roman" w:cs="Times New Roman"/>
                <w:sz w:val="20"/>
                <w:szCs w:val="20"/>
              </w:rPr>
            </w:pPr>
          </w:p>
          <w:p w:rsidR="00427D94" w:rsidRDefault="00427D94" w:rsidP="00427D94">
            <w:pPr>
              <w:spacing w:before="120" w:after="240" w:line="240" w:lineRule="auto"/>
              <w:jc w:val="both"/>
              <w:rPr>
                <w:rFonts w:ascii="Times New Roman" w:eastAsia="Times New Roman" w:hAnsi="Times New Roman" w:cs="Times New Roman"/>
                <w:sz w:val="20"/>
                <w:szCs w:val="20"/>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27D94" w:rsidRPr="00EE0A56" w:rsidRDefault="00427D94" w:rsidP="00427D94">
            <w:pPr>
              <w:spacing w:before="99"/>
              <w:ind w:right="74"/>
              <w:jc w:val="both"/>
              <w:rPr>
                <w:rFonts w:ascii="Times New Roman" w:hAnsi="Times New Roman" w:cs="Times New Roman"/>
              </w:rPr>
            </w:pPr>
            <w:r w:rsidRPr="00EE0A56">
              <w:rPr>
                <w:rFonts w:ascii="Times New Roman" w:hAnsi="Times New Roman" w:cs="Times New Roman"/>
              </w:rPr>
              <w:t>Довідка</w:t>
            </w:r>
            <w:r w:rsidR="0071289A">
              <w:rPr>
                <w:rFonts w:ascii="Times New Roman" w:hAnsi="Times New Roman" w:cs="Times New Roman"/>
              </w:rPr>
              <w:t xml:space="preserve"> </w:t>
            </w:r>
            <w:r w:rsidRPr="00EE0A56">
              <w:rPr>
                <w:rFonts w:ascii="Times New Roman" w:hAnsi="Times New Roman" w:cs="Times New Roman"/>
              </w:rPr>
              <w:t>в</w:t>
            </w:r>
            <w:r w:rsidR="0071289A">
              <w:rPr>
                <w:rFonts w:ascii="Times New Roman" w:hAnsi="Times New Roman" w:cs="Times New Roman"/>
              </w:rPr>
              <w:t xml:space="preserve"> </w:t>
            </w:r>
            <w:r w:rsidRPr="00EE0A56">
              <w:rPr>
                <w:rFonts w:ascii="Times New Roman" w:hAnsi="Times New Roman" w:cs="Times New Roman"/>
              </w:rPr>
              <w:t>довільній</w:t>
            </w:r>
            <w:r w:rsidR="0071289A">
              <w:rPr>
                <w:rFonts w:ascii="Times New Roman" w:hAnsi="Times New Roman" w:cs="Times New Roman"/>
              </w:rPr>
              <w:t xml:space="preserve"> </w:t>
            </w:r>
            <w:r w:rsidRPr="00EE0A56">
              <w:rPr>
                <w:rFonts w:ascii="Times New Roman" w:hAnsi="Times New Roman" w:cs="Times New Roman"/>
              </w:rPr>
              <w:t>формі,</w:t>
            </w:r>
            <w:r w:rsidR="0071289A">
              <w:rPr>
                <w:rFonts w:ascii="Times New Roman" w:hAnsi="Times New Roman" w:cs="Times New Roman"/>
              </w:rPr>
              <w:t xml:space="preserve"> </w:t>
            </w:r>
            <w:r w:rsidRPr="00EE0A56">
              <w:rPr>
                <w:rFonts w:ascii="Times New Roman" w:hAnsi="Times New Roman" w:cs="Times New Roman"/>
              </w:rPr>
              <w:t>в</w:t>
            </w:r>
            <w:r w:rsidR="0071289A">
              <w:rPr>
                <w:rFonts w:ascii="Times New Roman" w:hAnsi="Times New Roman" w:cs="Times New Roman"/>
              </w:rPr>
              <w:t xml:space="preserve"> </w:t>
            </w:r>
            <w:r w:rsidRPr="00EE0A56">
              <w:rPr>
                <w:rFonts w:ascii="Times New Roman" w:hAnsi="Times New Roman" w:cs="Times New Roman"/>
              </w:rPr>
              <w:t>якій</w:t>
            </w:r>
            <w:r w:rsidR="0071289A">
              <w:rPr>
                <w:rFonts w:ascii="Times New Roman" w:hAnsi="Times New Roman" w:cs="Times New Roman"/>
              </w:rPr>
              <w:t xml:space="preserve"> </w:t>
            </w:r>
            <w:r w:rsidRPr="00EE0A56">
              <w:rPr>
                <w:rFonts w:ascii="Times New Roman" w:hAnsi="Times New Roman" w:cs="Times New Roman"/>
              </w:rPr>
              <w:t>зазначається</w:t>
            </w:r>
            <w:r w:rsidR="0071289A">
              <w:rPr>
                <w:rFonts w:ascii="Times New Roman" w:hAnsi="Times New Roman" w:cs="Times New Roman"/>
              </w:rPr>
              <w:t xml:space="preserve"> </w:t>
            </w:r>
            <w:r w:rsidRPr="00EE0A56">
              <w:rPr>
                <w:rFonts w:ascii="Times New Roman" w:hAnsi="Times New Roman" w:cs="Times New Roman"/>
              </w:rPr>
              <w:t>наступна</w:t>
            </w:r>
            <w:r w:rsidR="00004D3E">
              <w:rPr>
                <w:rFonts w:ascii="Times New Roman" w:hAnsi="Times New Roman" w:cs="Times New Roman"/>
              </w:rPr>
              <w:t xml:space="preserve"> </w:t>
            </w:r>
            <w:r w:rsidRPr="00EE0A56">
              <w:rPr>
                <w:rFonts w:ascii="Times New Roman" w:hAnsi="Times New Roman" w:cs="Times New Roman"/>
              </w:rPr>
              <w:t>інформація:</w:t>
            </w:r>
          </w:p>
          <w:p w:rsidR="00427D94" w:rsidRPr="00EE0A56" w:rsidRDefault="00427D94" w:rsidP="00427D94">
            <w:pPr>
              <w:ind w:right="64"/>
              <w:jc w:val="both"/>
              <w:rPr>
                <w:rFonts w:ascii="Times New Roman" w:hAnsi="Times New Roman" w:cs="Times New Roman"/>
              </w:rPr>
            </w:pPr>
            <w:r w:rsidRPr="00EE0A56">
              <w:rPr>
                <w:rFonts w:ascii="Times New Roman" w:hAnsi="Times New Roman" w:cs="Times New Roman"/>
              </w:rPr>
              <w:t>- 1.1. Наявність</w:t>
            </w:r>
            <w:r w:rsidR="00004D3E">
              <w:rPr>
                <w:rFonts w:ascii="Times New Roman" w:hAnsi="Times New Roman" w:cs="Times New Roman"/>
              </w:rPr>
              <w:t xml:space="preserve"> </w:t>
            </w:r>
            <w:r w:rsidRPr="00EE0A56">
              <w:rPr>
                <w:rFonts w:ascii="Times New Roman" w:hAnsi="Times New Roman" w:cs="Times New Roman"/>
              </w:rPr>
              <w:t>обладнання, матеріально-технічної</w:t>
            </w:r>
            <w:r w:rsidR="00004D3E">
              <w:rPr>
                <w:rFonts w:ascii="Times New Roman" w:hAnsi="Times New Roman" w:cs="Times New Roman"/>
              </w:rPr>
              <w:t xml:space="preserve"> </w:t>
            </w:r>
            <w:r w:rsidRPr="00EE0A56">
              <w:rPr>
                <w:rFonts w:ascii="Times New Roman" w:hAnsi="Times New Roman" w:cs="Times New Roman"/>
              </w:rPr>
              <w:t>бази та технологій</w:t>
            </w:r>
            <w:r w:rsidR="00004D3E">
              <w:rPr>
                <w:rFonts w:ascii="Times New Roman" w:hAnsi="Times New Roman" w:cs="Times New Roman"/>
              </w:rPr>
              <w:t xml:space="preserve"> </w:t>
            </w:r>
            <w:r w:rsidRPr="00EE0A56">
              <w:rPr>
                <w:rFonts w:ascii="Times New Roman" w:hAnsi="Times New Roman" w:cs="Times New Roman"/>
              </w:rPr>
              <w:t>необхідних для виконання</w:t>
            </w:r>
            <w:r w:rsidR="00004D3E">
              <w:rPr>
                <w:rFonts w:ascii="Times New Roman" w:hAnsi="Times New Roman" w:cs="Times New Roman"/>
              </w:rPr>
              <w:t xml:space="preserve"> </w:t>
            </w:r>
            <w:r w:rsidRPr="00EE0A56">
              <w:rPr>
                <w:rFonts w:ascii="Times New Roman" w:hAnsi="Times New Roman" w:cs="Times New Roman"/>
              </w:rPr>
              <w:t>робіт /надання</w:t>
            </w:r>
            <w:r w:rsidR="00004D3E">
              <w:rPr>
                <w:rFonts w:ascii="Times New Roman" w:hAnsi="Times New Roman" w:cs="Times New Roman"/>
              </w:rPr>
              <w:t xml:space="preserve"> </w:t>
            </w:r>
            <w:r w:rsidRPr="00EE0A56">
              <w:rPr>
                <w:rFonts w:ascii="Times New Roman" w:hAnsi="Times New Roman" w:cs="Times New Roman"/>
              </w:rPr>
              <w:t>послуг /поставки товарі</w:t>
            </w:r>
            <w:r w:rsidR="00004D3E">
              <w:rPr>
                <w:rFonts w:ascii="Times New Roman" w:hAnsi="Times New Roman" w:cs="Times New Roman"/>
              </w:rPr>
              <w:t xml:space="preserve"> </w:t>
            </w:r>
            <w:r w:rsidRPr="00EE0A56">
              <w:rPr>
                <w:rFonts w:ascii="Times New Roman" w:hAnsi="Times New Roman" w:cs="Times New Roman"/>
              </w:rPr>
              <w:t>в</w:t>
            </w:r>
            <w:r w:rsidR="00004D3E">
              <w:rPr>
                <w:rFonts w:ascii="Times New Roman" w:hAnsi="Times New Roman" w:cs="Times New Roman"/>
              </w:rPr>
              <w:t xml:space="preserve"> </w:t>
            </w:r>
            <w:r w:rsidRPr="00EE0A56">
              <w:rPr>
                <w:rFonts w:ascii="Times New Roman" w:hAnsi="Times New Roman" w:cs="Times New Roman"/>
              </w:rPr>
              <w:t>визначених</w:t>
            </w:r>
            <w:r w:rsidR="00004D3E">
              <w:rPr>
                <w:rFonts w:ascii="Times New Roman" w:hAnsi="Times New Roman" w:cs="Times New Roman"/>
              </w:rPr>
              <w:t xml:space="preserve"> </w:t>
            </w:r>
            <w:r w:rsidRPr="00EE0A56">
              <w:rPr>
                <w:rFonts w:ascii="Times New Roman" w:hAnsi="Times New Roman" w:cs="Times New Roman"/>
              </w:rPr>
              <w:t>у</w:t>
            </w:r>
            <w:r w:rsidR="00004D3E">
              <w:rPr>
                <w:rFonts w:ascii="Times New Roman" w:hAnsi="Times New Roman" w:cs="Times New Roman"/>
              </w:rPr>
              <w:t xml:space="preserve"> </w:t>
            </w:r>
            <w:r w:rsidRPr="00EE0A56">
              <w:rPr>
                <w:rFonts w:ascii="Times New Roman" w:hAnsi="Times New Roman" w:cs="Times New Roman"/>
              </w:rPr>
              <w:t>технічних</w:t>
            </w:r>
            <w:r w:rsidR="00004D3E">
              <w:rPr>
                <w:rFonts w:ascii="Times New Roman" w:hAnsi="Times New Roman" w:cs="Times New Roman"/>
              </w:rPr>
              <w:t xml:space="preserve"> </w:t>
            </w:r>
            <w:r w:rsidRPr="00EE0A56">
              <w:rPr>
                <w:rFonts w:ascii="Times New Roman" w:hAnsi="Times New Roman" w:cs="Times New Roman"/>
              </w:rPr>
              <w:t>вимогах.</w:t>
            </w:r>
          </w:p>
          <w:p w:rsidR="00427D94" w:rsidRPr="00EE0A56" w:rsidRDefault="00427D94" w:rsidP="00427D94">
            <w:pPr>
              <w:spacing w:before="1"/>
              <w:rPr>
                <w:rFonts w:ascii="Times New Roman" w:hAnsi="Times New Roman" w:cs="Times New Roman"/>
                <w:b/>
              </w:rPr>
            </w:pPr>
            <w:r w:rsidRPr="00EE0A56">
              <w:rPr>
                <w:rFonts w:ascii="Times New Roman" w:hAnsi="Times New Roman" w:cs="Times New Roman"/>
                <w:b/>
              </w:rPr>
              <w:t>Довідка</w:t>
            </w:r>
            <w:r w:rsidR="00004D3E">
              <w:rPr>
                <w:rFonts w:ascii="Times New Roman" w:hAnsi="Times New Roman" w:cs="Times New Roman"/>
                <w:b/>
              </w:rPr>
              <w:t xml:space="preserve"> </w:t>
            </w:r>
            <w:r w:rsidRPr="00EE0A56">
              <w:rPr>
                <w:rFonts w:ascii="Times New Roman" w:hAnsi="Times New Roman" w:cs="Times New Roman"/>
                <w:b/>
              </w:rPr>
              <w:t>про наявність</w:t>
            </w:r>
            <w:r w:rsidR="00004D3E">
              <w:rPr>
                <w:rFonts w:ascii="Times New Roman" w:hAnsi="Times New Roman" w:cs="Times New Roman"/>
                <w:b/>
              </w:rPr>
              <w:t xml:space="preserve"> </w:t>
            </w:r>
            <w:r w:rsidRPr="00EE0A56">
              <w:rPr>
                <w:rFonts w:ascii="Times New Roman" w:hAnsi="Times New Roman" w:cs="Times New Roman"/>
                <w:b/>
              </w:rPr>
              <w:t>обладнання та матеріально-технічноїбази,необхіднихдлявиконанняробіт/наданняпослуг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427D94" w:rsidRPr="00C13734" w:rsidTr="00427D94">
              <w:trPr>
                <w:trHeight w:val="1897"/>
              </w:trPr>
              <w:tc>
                <w:tcPr>
                  <w:tcW w:w="547" w:type="dxa"/>
                  <w:shd w:val="clear" w:color="auto" w:fill="auto"/>
                </w:tcPr>
                <w:p w:rsidR="00427D94" w:rsidRPr="00C13734" w:rsidRDefault="00427D94" w:rsidP="00427D94">
                  <w:pPr>
                    <w:pStyle w:val="TableParagraph"/>
                    <w:spacing w:line="259" w:lineRule="auto"/>
                    <w:ind w:right="94"/>
                    <w:rPr>
                      <w:b/>
                    </w:rPr>
                  </w:pPr>
                  <w:r w:rsidRPr="00C13734">
                    <w:rPr>
                      <w:b/>
                    </w:rPr>
                    <w:t>№з/п</w:t>
                  </w:r>
                </w:p>
              </w:tc>
              <w:tc>
                <w:tcPr>
                  <w:tcW w:w="2388" w:type="dxa"/>
                  <w:shd w:val="clear" w:color="auto" w:fill="auto"/>
                </w:tcPr>
                <w:p w:rsidR="00427D94" w:rsidRPr="00C13734" w:rsidRDefault="00427D94" w:rsidP="00427D94">
                  <w:pPr>
                    <w:pStyle w:val="TableParagraph"/>
                    <w:spacing w:line="259" w:lineRule="auto"/>
                    <w:ind w:right="366"/>
                    <w:rPr>
                      <w:b/>
                      <w:lang w:val="ru-RU"/>
                    </w:rPr>
                  </w:pPr>
                  <w:proofErr w:type="spellStart"/>
                  <w:r w:rsidRPr="00C13734">
                    <w:rPr>
                      <w:b/>
                      <w:lang w:val="ru-RU"/>
                    </w:rPr>
                    <w:t>Найменування</w:t>
                  </w:r>
                  <w:proofErr w:type="spellEnd"/>
                  <w:r w:rsidRPr="00C13734">
                    <w:rPr>
                      <w:b/>
                      <w:lang w:val="ru-RU"/>
                    </w:rPr>
                    <w:t xml:space="preserve">, </w:t>
                  </w:r>
                  <w:proofErr w:type="spellStart"/>
                  <w:r w:rsidRPr="00C13734">
                    <w:rPr>
                      <w:b/>
                      <w:lang w:val="ru-RU"/>
                    </w:rPr>
                    <w:t>аботипобладнання</w:t>
                  </w:r>
                  <w:proofErr w:type="spellEnd"/>
                  <w:r w:rsidRPr="00C13734">
                    <w:rPr>
                      <w:b/>
                      <w:lang w:val="ru-RU"/>
                    </w:rPr>
                    <w:t>,</w:t>
                  </w:r>
                </w:p>
                <w:p w:rsidR="00427D94" w:rsidRPr="00C13734" w:rsidRDefault="00427D94" w:rsidP="00427D94">
                  <w:pPr>
                    <w:pStyle w:val="TableParagraph"/>
                    <w:spacing w:line="254" w:lineRule="auto"/>
                    <w:ind w:right="85"/>
                    <w:rPr>
                      <w:b/>
                      <w:lang w:val="ru-RU"/>
                    </w:rPr>
                  </w:pPr>
                  <w:proofErr w:type="spellStart"/>
                  <w:r w:rsidRPr="00C13734">
                    <w:rPr>
                      <w:b/>
                      <w:lang w:val="ru-RU"/>
                    </w:rPr>
                    <w:t>будівельних</w:t>
                  </w:r>
                  <w:proofErr w:type="spellEnd"/>
                  <w:r w:rsidRPr="00C13734">
                    <w:rPr>
                      <w:b/>
                      <w:lang w:val="ru-RU"/>
                    </w:rPr>
                    <w:t xml:space="preserve"> машин </w:t>
                  </w:r>
                  <w:proofErr w:type="spellStart"/>
                  <w:r w:rsidRPr="00C13734">
                    <w:rPr>
                      <w:b/>
                      <w:lang w:val="ru-RU"/>
                    </w:rPr>
                    <w:t>тамеханізмів</w:t>
                  </w:r>
                  <w:proofErr w:type="spellEnd"/>
                  <w:r w:rsidRPr="00C13734">
                    <w:rPr>
                      <w:b/>
                      <w:lang w:val="ru-RU"/>
                    </w:rPr>
                    <w:t>,</w:t>
                  </w:r>
                </w:p>
                <w:p w:rsidR="00427D94" w:rsidRPr="00C13734" w:rsidRDefault="00427D94" w:rsidP="00427D94">
                  <w:pPr>
                    <w:pStyle w:val="TableParagraph"/>
                    <w:spacing w:before="6" w:line="259" w:lineRule="auto"/>
                    <w:ind w:right="85"/>
                    <w:rPr>
                      <w:b/>
                    </w:rPr>
                  </w:pPr>
                  <w:r w:rsidRPr="00C13734">
                    <w:rPr>
                      <w:b/>
                      <w:spacing w:val="-1"/>
                    </w:rPr>
                    <w:t>матеріально-</w:t>
                  </w:r>
                  <w:proofErr w:type="spellStart"/>
                  <w:r w:rsidRPr="00C13734">
                    <w:rPr>
                      <w:b/>
                      <w:spacing w:val="-1"/>
                    </w:rPr>
                    <w:t>технічної</w:t>
                  </w:r>
                  <w:r w:rsidRPr="00C13734">
                    <w:rPr>
                      <w:b/>
                    </w:rPr>
                    <w:t>бази</w:t>
                  </w:r>
                  <w:proofErr w:type="spellEnd"/>
                </w:p>
              </w:tc>
              <w:tc>
                <w:tcPr>
                  <w:tcW w:w="2045" w:type="dxa"/>
                  <w:shd w:val="clear" w:color="auto" w:fill="auto"/>
                </w:tcPr>
                <w:p w:rsidR="00427D94" w:rsidRPr="00A52119" w:rsidRDefault="00427D94" w:rsidP="00427D94">
                  <w:pPr>
                    <w:pStyle w:val="TableParagraph"/>
                    <w:spacing w:line="259" w:lineRule="auto"/>
                    <w:ind w:right="227"/>
                    <w:rPr>
                      <w:b/>
                    </w:rPr>
                  </w:pPr>
                  <w:proofErr w:type="spellStart"/>
                  <w:r w:rsidRPr="00A52119">
                    <w:rPr>
                      <w:b/>
                    </w:rPr>
                    <w:t>Власне,орендоване,надане</w:t>
                  </w:r>
                  <w:r w:rsidRPr="00A52119">
                    <w:rPr>
                      <w:b/>
                      <w:spacing w:val="-1"/>
                    </w:rPr>
                    <w:t>субпідрядником</w:t>
                  </w:r>
                  <w:proofErr w:type="spellEnd"/>
                  <w:r w:rsidRPr="00A52119">
                    <w:rPr>
                      <w:b/>
                      <w:spacing w:val="-1"/>
                    </w:rPr>
                    <w:t>/</w:t>
                  </w:r>
                  <w:r w:rsidRPr="00A52119">
                    <w:rPr>
                      <w:b/>
                    </w:rPr>
                    <w:t>співвиконавцем</w:t>
                  </w:r>
                </w:p>
              </w:tc>
              <w:tc>
                <w:tcPr>
                  <w:tcW w:w="1608" w:type="dxa"/>
                  <w:shd w:val="clear" w:color="auto" w:fill="auto"/>
                </w:tcPr>
                <w:p w:rsidR="00427D94" w:rsidRPr="00A52119" w:rsidRDefault="00427D94" w:rsidP="00427D94">
                  <w:pPr>
                    <w:pStyle w:val="TableParagraph"/>
                    <w:spacing w:line="259" w:lineRule="auto"/>
                    <w:ind w:right="625"/>
                    <w:jc w:val="both"/>
                    <w:rPr>
                      <w:b/>
                    </w:rPr>
                  </w:pPr>
                  <w:proofErr w:type="spellStart"/>
                  <w:r w:rsidRPr="00A52119">
                    <w:rPr>
                      <w:b/>
                    </w:rPr>
                    <w:t>Кількістьнаявниходиниць</w:t>
                  </w:r>
                  <w:proofErr w:type="spellEnd"/>
                </w:p>
              </w:tc>
            </w:tr>
            <w:tr w:rsidR="00427D94" w:rsidRPr="00C13734" w:rsidTr="00427D94">
              <w:trPr>
                <w:trHeight w:val="451"/>
              </w:trPr>
              <w:tc>
                <w:tcPr>
                  <w:tcW w:w="547" w:type="dxa"/>
                  <w:shd w:val="clear" w:color="auto" w:fill="auto"/>
                </w:tcPr>
                <w:p w:rsidR="00427D94" w:rsidRPr="00A52119" w:rsidRDefault="00427D94" w:rsidP="00427D94">
                  <w:pPr>
                    <w:pStyle w:val="TableParagraph"/>
                    <w:spacing w:line="268" w:lineRule="exact"/>
                    <w:rPr>
                      <w:b/>
                    </w:rPr>
                  </w:pPr>
                  <w:r w:rsidRPr="00A52119">
                    <w:rPr>
                      <w:b/>
                    </w:rPr>
                    <w:t>1</w:t>
                  </w:r>
                </w:p>
              </w:tc>
              <w:tc>
                <w:tcPr>
                  <w:tcW w:w="2388" w:type="dxa"/>
                  <w:shd w:val="clear" w:color="auto" w:fill="auto"/>
                </w:tcPr>
                <w:p w:rsidR="00427D94" w:rsidRPr="00A52119" w:rsidRDefault="00427D94" w:rsidP="00427D94">
                  <w:pPr>
                    <w:pStyle w:val="TableParagraph"/>
                    <w:spacing w:line="268" w:lineRule="exact"/>
                    <w:rPr>
                      <w:b/>
                    </w:rPr>
                  </w:pPr>
                  <w:r w:rsidRPr="00A52119">
                    <w:rPr>
                      <w:b/>
                    </w:rPr>
                    <w:t>2</w:t>
                  </w:r>
                </w:p>
              </w:tc>
              <w:tc>
                <w:tcPr>
                  <w:tcW w:w="2045" w:type="dxa"/>
                  <w:shd w:val="clear" w:color="auto" w:fill="auto"/>
                </w:tcPr>
                <w:p w:rsidR="00427D94" w:rsidRPr="00A52119" w:rsidRDefault="00427D94" w:rsidP="00427D94">
                  <w:pPr>
                    <w:pStyle w:val="TableParagraph"/>
                    <w:spacing w:line="268" w:lineRule="exact"/>
                    <w:rPr>
                      <w:b/>
                    </w:rPr>
                  </w:pPr>
                  <w:r w:rsidRPr="00A52119">
                    <w:rPr>
                      <w:b/>
                    </w:rPr>
                    <w:t>3</w:t>
                  </w:r>
                </w:p>
              </w:tc>
              <w:tc>
                <w:tcPr>
                  <w:tcW w:w="1608" w:type="dxa"/>
                  <w:shd w:val="clear" w:color="auto" w:fill="auto"/>
                </w:tcPr>
                <w:p w:rsidR="00427D94" w:rsidRPr="00A52119" w:rsidRDefault="00427D94" w:rsidP="00427D94">
                  <w:pPr>
                    <w:pStyle w:val="TableParagraph"/>
                    <w:spacing w:line="268" w:lineRule="exact"/>
                    <w:rPr>
                      <w:b/>
                    </w:rPr>
                  </w:pPr>
                  <w:r w:rsidRPr="00A52119">
                    <w:rPr>
                      <w:b/>
                    </w:rPr>
                    <w:t>4</w:t>
                  </w:r>
                </w:p>
              </w:tc>
            </w:tr>
            <w:tr w:rsidR="00427D94" w:rsidRPr="00C13734" w:rsidTr="00427D94">
              <w:trPr>
                <w:trHeight w:val="450"/>
              </w:trPr>
              <w:tc>
                <w:tcPr>
                  <w:tcW w:w="547" w:type="dxa"/>
                  <w:shd w:val="clear" w:color="auto" w:fill="auto"/>
                </w:tcPr>
                <w:p w:rsidR="00427D94" w:rsidRPr="00A52119" w:rsidRDefault="00427D94" w:rsidP="00427D94">
                  <w:pPr>
                    <w:pStyle w:val="TableParagraph"/>
                  </w:pPr>
                </w:p>
              </w:tc>
              <w:tc>
                <w:tcPr>
                  <w:tcW w:w="2388" w:type="dxa"/>
                  <w:shd w:val="clear" w:color="auto" w:fill="auto"/>
                </w:tcPr>
                <w:p w:rsidR="00427D94" w:rsidRPr="00A52119" w:rsidRDefault="00427D94" w:rsidP="00427D94">
                  <w:pPr>
                    <w:pStyle w:val="TableParagraph"/>
                  </w:pPr>
                </w:p>
              </w:tc>
              <w:tc>
                <w:tcPr>
                  <w:tcW w:w="2045" w:type="dxa"/>
                  <w:shd w:val="clear" w:color="auto" w:fill="auto"/>
                </w:tcPr>
                <w:p w:rsidR="00427D94" w:rsidRPr="00A52119" w:rsidRDefault="00427D94" w:rsidP="00427D94">
                  <w:pPr>
                    <w:pStyle w:val="TableParagraph"/>
                  </w:pPr>
                </w:p>
              </w:tc>
              <w:tc>
                <w:tcPr>
                  <w:tcW w:w="1608" w:type="dxa"/>
                  <w:shd w:val="clear" w:color="auto" w:fill="auto"/>
                </w:tcPr>
                <w:p w:rsidR="00427D94" w:rsidRPr="00A52119" w:rsidRDefault="00427D94" w:rsidP="00427D94">
                  <w:pPr>
                    <w:pStyle w:val="TableParagraph"/>
                  </w:pPr>
                </w:p>
              </w:tc>
            </w:tr>
          </w:tbl>
          <w:p w:rsidR="00427D94" w:rsidRPr="00A52119" w:rsidRDefault="00427D94" w:rsidP="00427D94">
            <w:pPr>
              <w:spacing w:after="0"/>
              <w:ind w:left="360" w:right="152"/>
              <w:jc w:val="both"/>
              <w:rPr>
                <w:rFonts w:ascii="Times New Roman" w:hAnsi="Times New Roman" w:cs="Times New Roman"/>
                <w:i/>
              </w:rPr>
            </w:pPr>
            <w:r w:rsidRPr="00A52119">
              <w:rPr>
                <w:rFonts w:ascii="Times New Roman" w:hAnsi="Times New Roman" w:cs="Times New Roman"/>
                <w:i/>
              </w:rPr>
              <w:t>Посада,</w:t>
            </w:r>
            <w:r w:rsidRPr="00A52119">
              <w:rPr>
                <w:rFonts w:ascii="Times New Roman" w:hAnsi="Times New Roman" w:cs="Times New Roman"/>
                <w:i/>
              </w:rPr>
              <w:tab/>
              <w:t>П.І.Б.</w:t>
            </w:r>
            <w:r w:rsidRPr="00A52119">
              <w:rPr>
                <w:rFonts w:ascii="Times New Roman" w:hAnsi="Times New Roman" w:cs="Times New Roman"/>
                <w:i/>
              </w:rPr>
              <w:tab/>
              <w:t>керівника</w:t>
            </w:r>
            <w:r w:rsidRPr="00A52119">
              <w:rPr>
                <w:rFonts w:ascii="Times New Roman" w:hAnsi="Times New Roman" w:cs="Times New Roman"/>
                <w:i/>
              </w:rPr>
              <w:tab/>
              <w:t>або</w:t>
            </w:r>
            <w:r w:rsidRPr="00A52119">
              <w:rPr>
                <w:rFonts w:ascii="Times New Roman" w:hAnsi="Times New Roman" w:cs="Times New Roman"/>
                <w:i/>
              </w:rPr>
              <w:tab/>
              <w:t>уповноваженої</w:t>
            </w:r>
            <w:r w:rsidRPr="00A52119">
              <w:rPr>
                <w:rFonts w:ascii="Times New Roman" w:hAnsi="Times New Roman" w:cs="Times New Roman"/>
                <w:i/>
              </w:rPr>
              <w:tab/>
            </w:r>
            <w:proofErr w:type="spellStart"/>
            <w:r w:rsidRPr="00A52119">
              <w:rPr>
                <w:rFonts w:ascii="Times New Roman" w:hAnsi="Times New Roman" w:cs="Times New Roman"/>
                <w:i/>
                <w:spacing w:val="-5"/>
              </w:rPr>
              <w:t>особи</w:t>
            </w:r>
            <w:r w:rsidRPr="00A52119">
              <w:rPr>
                <w:rFonts w:ascii="Times New Roman" w:hAnsi="Times New Roman" w:cs="Times New Roman"/>
                <w:i/>
              </w:rPr>
              <w:t>Підпис</w:t>
            </w:r>
            <w:proofErr w:type="spellEnd"/>
            <w:r w:rsidRPr="00A52119">
              <w:rPr>
                <w:rFonts w:ascii="Times New Roman" w:hAnsi="Times New Roman" w:cs="Times New Roman"/>
                <w:i/>
              </w:rPr>
              <w:tab/>
            </w:r>
            <w:r w:rsidRPr="00A52119">
              <w:rPr>
                <w:rFonts w:ascii="Times New Roman" w:hAnsi="Times New Roman" w:cs="Times New Roman"/>
                <w:i/>
              </w:rPr>
              <w:tab/>
              <w:t>М.П.</w:t>
            </w:r>
          </w:p>
          <w:p w:rsidR="00427D94" w:rsidRPr="004D2F6E" w:rsidRDefault="00427D94" w:rsidP="00427D94">
            <w:pPr>
              <w:tabs>
                <w:tab w:val="left" w:pos="1260"/>
              </w:tabs>
              <w:suppressAutoHyphens/>
              <w:rPr>
                <w:rFonts w:ascii="Times New Roman" w:hAnsi="Times New Roman" w:cs="Times New Roman"/>
                <w:lang w:eastAsia="ar-SA"/>
              </w:rPr>
            </w:pPr>
            <w:r>
              <w:rPr>
                <w:rFonts w:ascii="Times New Roman" w:hAnsi="Times New Roman" w:cs="Times New Roman"/>
                <w:i/>
                <w:lang w:val="ru-RU"/>
              </w:rPr>
              <w:t>\</w:t>
            </w:r>
            <w:r w:rsidRPr="004D2F6E">
              <w:rPr>
                <w:rFonts w:ascii="Times New Roman" w:hAnsi="Times New Roman" w:cs="Times New Roman"/>
                <w:lang w:eastAsia="ar-SA"/>
              </w:rPr>
              <w:t xml:space="preserve">До довідки додаються: </w:t>
            </w:r>
          </w:p>
          <w:p w:rsidR="00427D94" w:rsidRPr="004D2F6E" w:rsidRDefault="00427D94" w:rsidP="00427D94">
            <w:pPr>
              <w:tabs>
                <w:tab w:val="left" w:pos="1260"/>
              </w:tabs>
              <w:suppressAutoHyphens/>
              <w:rPr>
                <w:rFonts w:ascii="Times New Roman" w:hAnsi="Times New Roman" w:cs="Times New Roman"/>
              </w:rPr>
            </w:pPr>
            <w:r w:rsidRPr="004D2F6E">
              <w:rPr>
                <w:rFonts w:ascii="Times New Roman" w:hAnsi="Times New Roman" w:cs="Times New Roman"/>
                <w:lang w:eastAsia="ar-SA"/>
              </w:rPr>
              <w:t xml:space="preserve">- </w:t>
            </w:r>
            <w:r>
              <w:rPr>
                <w:rFonts w:ascii="Times New Roman" w:hAnsi="Times New Roman" w:cs="Times New Roman"/>
                <w:lang w:eastAsia="ar-SA"/>
              </w:rPr>
              <w:t>1.2. П</w:t>
            </w:r>
            <w:r w:rsidRPr="004D2F6E">
              <w:rPr>
                <w:rFonts w:ascii="Times New Roman" w:hAnsi="Times New Roman" w:cs="Times New Roman"/>
                <w:lang w:eastAsia="ar-SA"/>
              </w:rPr>
              <w:t xml:space="preserve">ідтверджуючі бухгалтерські документи на </w:t>
            </w:r>
            <w:r w:rsidRPr="004D2F6E">
              <w:rPr>
                <w:rFonts w:ascii="Times New Roman" w:hAnsi="Times New Roman" w:cs="Times New Roman"/>
              </w:rPr>
              <w:t>обладнання, машин і механізмів або договір на оренду, користування, надання послуг та інше з переліком наявного обладнання;</w:t>
            </w:r>
          </w:p>
          <w:p w:rsidR="00427D94" w:rsidRPr="004D2F6E" w:rsidRDefault="00427D94" w:rsidP="00427D94">
            <w:pPr>
              <w:tabs>
                <w:tab w:val="left" w:pos="1260"/>
              </w:tabs>
              <w:suppressAutoHyphens/>
              <w:rPr>
                <w:rFonts w:ascii="Times New Roman" w:hAnsi="Times New Roman" w:cs="Times New Roman"/>
              </w:rPr>
            </w:pPr>
            <w:r w:rsidRPr="004D2F6E">
              <w:rPr>
                <w:rFonts w:ascii="Times New Roman" w:hAnsi="Times New Roman" w:cs="Times New Roman"/>
              </w:rPr>
              <w:t xml:space="preserve">- </w:t>
            </w:r>
            <w:r>
              <w:rPr>
                <w:rFonts w:ascii="Times New Roman" w:hAnsi="Times New Roman" w:cs="Times New Roman"/>
              </w:rPr>
              <w:t>1.3. Д</w:t>
            </w:r>
            <w:r w:rsidRPr="004D2F6E">
              <w:rPr>
                <w:rFonts w:ascii="Times New Roman" w:hAnsi="Times New Roman" w:cs="Times New Roman"/>
              </w:rPr>
              <w:t>окументи, що підтверджують право власності або користування (оренди) офісних та складських приміщень;</w:t>
            </w:r>
          </w:p>
          <w:p w:rsidR="00427D94" w:rsidRDefault="00427D94" w:rsidP="00427D94">
            <w:pPr>
              <w:pStyle w:val="rvps2"/>
              <w:rPr>
                <w:sz w:val="22"/>
                <w:szCs w:val="22"/>
              </w:rPr>
            </w:pPr>
            <w:r w:rsidRPr="00552177">
              <w:rPr>
                <w:sz w:val="22"/>
                <w:szCs w:val="22"/>
              </w:rPr>
              <w:t xml:space="preserve">- 1.4. Чинний протокол </w:t>
            </w:r>
            <w:r w:rsidR="001B386B" w:rsidRPr="00552177">
              <w:rPr>
                <w:sz w:val="22"/>
                <w:szCs w:val="22"/>
              </w:rPr>
              <w:t>випробовування</w:t>
            </w:r>
            <w:r w:rsidRPr="00552177">
              <w:rPr>
                <w:sz w:val="22"/>
                <w:szCs w:val="22"/>
              </w:rPr>
              <w:t xml:space="preserve"> електро</w:t>
            </w:r>
            <w:r w:rsidR="001B386B" w:rsidRPr="00552177">
              <w:rPr>
                <w:sz w:val="22"/>
                <w:szCs w:val="22"/>
              </w:rPr>
              <w:t>інструменту</w:t>
            </w:r>
            <w:r w:rsidRPr="00552177">
              <w:rPr>
                <w:sz w:val="22"/>
                <w:szCs w:val="22"/>
              </w:rPr>
              <w:t>(виданий спеціалізованою лабораторією), що планує використовувати учасник під час проведення робіт.</w:t>
            </w:r>
          </w:p>
          <w:p w:rsidR="0092116D" w:rsidRDefault="0092116D" w:rsidP="00427D94">
            <w:pPr>
              <w:pStyle w:val="rvps2"/>
              <w:rPr>
                <w:sz w:val="22"/>
                <w:szCs w:val="22"/>
              </w:rPr>
            </w:pPr>
          </w:p>
          <w:p w:rsidR="0092116D" w:rsidRPr="007679BE" w:rsidRDefault="0092116D" w:rsidP="00427D94">
            <w:pPr>
              <w:pStyle w:val="rvps2"/>
              <w:rPr>
                <w:rFonts w:eastAsia="Calibri"/>
                <w:kern w:val="1"/>
                <w:sz w:val="22"/>
                <w:szCs w:val="22"/>
              </w:rPr>
            </w:pPr>
          </w:p>
        </w:tc>
      </w:tr>
      <w:tr w:rsidR="00427D94" w:rsidTr="00427D9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27D94" w:rsidRDefault="00427D94" w:rsidP="00427D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427D94" w:rsidRDefault="00427D94" w:rsidP="00427D94">
            <w:pPr>
              <w:spacing w:after="0" w:line="240" w:lineRule="auto"/>
              <w:rPr>
                <w:rFonts w:ascii="Times New Roman" w:eastAsia="Times New Roman" w:hAnsi="Times New Roman" w:cs="Times New Roman"/>
                <w:sz w:val="20"/>
                <w:szCs w:val="20"/>
              </w:rPr>
            </w:pPr>
          </w:p>
          <w:p w:rsidR="00427D94" w:rsidRDefault="00427D94" w:rsidP="00427D94">
            <w:pPr>
              <w:spacing w:before="120" w:after="240" w:line="240" w:lineRule="auto"/>
              <w:jc w:val="both"/>
              <w:rPr>
                <w:rFonts w:ascii="Times New Roman" w:eastAsia="Times New Roman" w:hAnsi="Times New Roman" w:cs="Times New Roman"/>
                <w:sz w:val="20"/>
                <w:szCs w:val="20"/>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27D94" w:rsidRPr="00552177" w:rsidRDefault="00427D94" w:rsidP="00427D94">
            <w:pPr>
              <w:spacing w:after="0" w:line="240" w:lineRule="auto"/>
              <w:ind w:right="933"/>
              <w:rPr>
                <w:rFonts w:ascii="Times New Roman" w:hAnsi="Times New Roman" w:cs="Times New Roman"/>
              </w:rPr>
            </w:pPr>
            <w:r w:rsidRPr="00552177">
              <w:rPr>
                <w:rFonts w:ascii="Times New Roman" w:hAnsi="Times New Roman" w:cs="Times New Roman"/>
              </w:rPr>
              <w:t xml:space="preserve">2.1. Довідка в довільній формі, в якій зазначається </w:t>
            </w:r>
            <w:proofErr w:type="spellStart"/>
            <w:r w:rsidRPr="00552177">
              <w:rPr>
                <w:rFonts w:ascii="Times New Roman" w:hAnsi="Times New Roman" w:cs="Times New Roman"/>
              </w:rPr>
              <w:t>наступнаінформація</w:t>
            </w:r>
            <w:proofErr w:type="spellEnd"/>
            <w:r w:rsidRPr="00552177">
              <w:rPr>
                <w:rFonts w:ascii="Times New Roman" w:hAnsi="Times New Roman" w:cs="Times New Roman"/>
              </w:rPr>
              <w:t>:</w:t>
            </w:r>
          </w:p>
          <w:p w:rsidR="00427D94" w:rsidRPr="00552177" w:rsidRDefault="00427D94" w:rsidP="00427D94">
            <w:pPr>
              <w:spacing w:after="0" w:line="240" w:lineRule="auto"/>
              <w:rPr>
                <w:rFonts w:ascii="Times New Roman" w:hAnsi="Times New Roman" w:cs="Times New Roman"/>
              </w:rPr>
            </w:pPr>
            <w:r w:rsidRPr="00552177">
              <w:rPr>
                <w:rFonts w:ascii="Times New Roman" w:hAnsi="Times New Roman" w:cs="Times New Roman"/>
                <w:spacing w:val="-1"/>
              </w:rPr>
              <w:t>-наявністьпрацівників</w:t>
            </w:r>
            <w:r w:rsidRPr="00552177">
              <w:rPr>
                <w:rFonts w:ascii="Times New Roman" w:hAnsi="Times New Roman" w:cs="Times New Roman"/>
              </w:rPr>
              <w:t>відповідноїкваліфікації,якімаютьнеобхіднізнаннята досвід.</w:t>
            </w:r>
          </w:p>
          <w:p w:rsidR="00427D94" w:rsidRPr="00552177" w:rsidRDefault="00427D94" w:rsidP="00427D94">
            <w:pPr>
              <w:autoSpaceDE w:val="0"/>
              <w:snapToGrid w:val="0"/>
              <w:spacing w:after="0" w:line="240" w:lineRule="auto"/>
              <w:ind w:right="170" w:firstLine="360"/>
              <w:jc w:val="both"/>
              <w:rPr>
                <w:rFonts w:ascii="Times New Roman" w:hAnsi="Times New Roman" w:cs="Times New Roman"/>
              </w:rPr>
            </w:pPr>
            <w:r w:rsidRPr="00552177">
              <w:rPr>
                <w:rFonts w:ascii="Times New Roman" w:hAnsi="Times New Roman" w:cs="Times New Roman"/>
              </w:rPr>
              <w:t xml:space="preserve">Довідка про працівників відповідної кваліфікації, які мають необхідні знання </w:t>
            </w:r>
            <w:proofErr w:type="spellStart"/>
            <w:r w:rsidRPr="00552177">
              <w:rPr>
                <w:rFonts w:ascii="Times New Roman" w:hAnsi="Times New Roman" w:cs="Times New Roman"/>
              </w:rPr>
              <w:t>тадосвід</w:t>
            </w:r>
            <w:proofErr w:type="spellEnd"/>
            <w:r w:rsidRPr="00552177">
              <w:rPr>
                <w:rFonts w:ascii="Times New Roman" w:hAnsi="Times New Roman" w:cs="Times New Roman"/>
              </w:rPr>
              <w:t>.</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843"/>
              <w:gridCol w:w="1559"/>
              <w:gridCol w:w="992"/>
            </w:tblGrid>
            <w:tr w:rsidR="004837FC" w:rsidRPr="00552177" w:rsidTr="004837FC">
              <w:trPr>
                <w:trHeight w:val="1897"/>
              </w:trPr>
              <w:tc>
                <w:tcPr>
                  <w:tcW w:w="547" w:type="dxa"/>
                  <w:shd w:val="clear" w:color="auto" w:fill="auto"/>
                </w:tcPr>
                <w:p w:rsidR="004837FC" w:rsidRPr="00552177" w:rsidRDefault="004837FC" w:rsidP="00427D94">
                  <w:pPr>
                    <w:rPr>
                      <w:rFonts w:ascii="Times New Roman" w:hAnsi="Times New Roman" w:cs="Times New Roman"/>
                      <w:b/>
                    </w:rPr>
                  </w:pPr>
                </w:p>
                <w:p w:rsidR="004837FC" w:rsidRPr="00552177" w:rsidRDefault="004837FC" w:rsidP="00427D94">
                  <w:pPr>
                    <w:spacing w:before="192" w:line="256" w:lineRule="auto"/>
                    <w:ind w:right="62"/>
                    <w:rPr>
                      <w:rFonts w:ascii="Times New Roman" w:hAnsi="Times New Roman" w:cs="Times New Roman"/>
                      <w:b/>
                    </w:rPr>
                  </w:pPr>
                  <w:r w:rsidRPr="00552177">
                    <w:rPr>
                      <w:rFonts w:ascii="Times New Roman" w:hAnsi="Times New Roman" w:cs="Times New Roman"/>
                      <w:b/>
                    </w:rPr>
                    <w:t>№з/п</w:t>
                  </w:r>
                </w:p>
              </w:tc>
              <w:tc>
                <w:tcPr>
                  <w:tcW w:w="1291" w:type="dxa"/>
                  <w:shd w:val="clear" w:color="auto" w:fill="auto"/>
                </w:tcPr>
                <w:p w:rsidR="004837FC" w:rsidRPr="00552177" w:rsidRDefault="004837FC" w:rsidP="00427D94">
                  <w:pPr>
                    <w:rPr>
                      <w:rFonts w:ascii="Times New Roman" w:hAnsi="Times New Roman" w:cs="Times New Roman"/>
                      <w:b/>
                    </w:rPr>
                  </w:pPr>
                </w:p>
                <w:p w:rsidR="004837FC" w:rsidRPr="00552177" w:rsidRDefault="004837FC" w:rsidP="00427D94">
                  <w:pPr>
                    <w:spacing w:before="192"/>
                    <w:ind w:right="63"/>
                    <w:rPr>
                      <w:rFonts w:ascii="Times New Roman" w:hAnsi="Times New Roman" w:cs="Times New Roman"/>
                      <w:b/>
                    </w:rPr>
                  </w:pPr>
                  <w:proofErr w:type="spellStart"/>
                  <w:r w:rsidRPr="00552177">
                    <w:rPr>
                      <w:rFonts w:ascii="Times New Roman" w:hAnsi="Times New Roman" w:cs="Times New Roman"/>
                      <w:b/>
                    </w:rPr>
                    <w:t>Прізвище,ім’я</w:t>
                  </w:r>
                  <w:proofErr w:type="spellEnd"/>
                  <w:r w:rsidRPr="00552177">
                    <w:rPr>
                      <w:rFonts w:ascii="Times New Roman" w:hAnsi="Times New Roman" w:cs="Times New Roman"/>
                      <w:b/>
                    </w:rPr>
                    <w:t xml:space="preserve"> та по-</w:t>
                  </w:r>
                  <w:proofErr w:type="spellStart"/>
                  <w:r w:rsidRPr="00552177">
                    <w:rPr>
                      <w:rFonts w:ascii="Times New Roman" w:hAnsi="Times New Roman" w:cs="Times New Roman"/>
                      <w:b/>
                    </w:rPr>
                    <w:t>батькові,посада</w:t>
                  </w:r>
                  <w:proofErr w:type="spellEnd"/>
                </w:p>
              </w:tc>
              <w:tc>
                <w:tcPr>
                  <w:tcW w:w="1843" w:type="dxa"/>
                  <w:shd w:val="clear" w:color="auto" w:fill="auto"/>
                </w:tcPr>
                <w:p w:rsidR="004837FC" w:rsidRPr="00552177" w:rsidRDefault="004837FC" w:rsidP="00427D94">
                  <w:pPr>
                    <w:rPr>
                      <w:rFonts w:ascii="Times New Roman" w:hAnsi="Times New Roman" w:cs="Times New Roman"/>
                      <w:b/>
                    </w:rPr>
                  </w:pPr>
                </w:p>
                <w:p w:rsidR="004837FC" w:rsidRPr="00552177" w:rsidRDefault="004837FC" w:rsidP="00427D94">
                  <w:pPr>
                    <w:spacing w:before="192"/>
                    <w:ind w:right="79"/>
                    <w:rPr>
                      <w:rFonts w:ascii="Times New Roman" w:hAnsi="Times New Roman" w:cs="Times New Roman"/>
                      <w:b/>
                    </w:rPr>
                  </w:pPr>
                  <w:proofErr w:type="spellStart"/>
                  <w:r w:rsidRPr="00552177">
                    <w:rPr>
                      <w:rFonts w:ascii="Times New Roman" w:hAnsi="Times New Roman" w:cs="Times New Roman"/>
                      <w:b/>
                      <w:spacing w:val="-1"/>
                    </w:rPr>
                    <w:t>Спеціальність</w:t>
                  </w:r>
                  <w:r w:rsidRPr="00552177">
                    <w:rPr>
                      <w:rFonts w:ascii="Times New Roman" w:hAnsi="Times New Roman" w:cs="Times New Roman"/>
                      <w:b/>
                    </w:rPr>
                    <w:t>та</w:t>
                  </w:r>
                  <w:proofErr w:type="spellEnd"/>
                  <w:r w:rsidRPr="00552177">
                    <w:rPr>
                      <w:rFonts w:ascii="Times New Roman" w:hAnsi="Times New Roman" w:cs="Times New Roman"/>
                      <w:b/>
                    </w:rPr>
                    <w:t>/</w:t>
                  </w:r>
                  <w:proofErr w:type="spellStart"/>
                  <w:r w:rsidRPr="00552177">
                    <w:rPr>
                      <w:rFonts w:ascii="Times New Roman" w:hAnsi="Times New Roman" w:cs="Times New Roman"/>
                      <w:b/>
                    </w:rPr>
                    <w:t>абокваліфікаціята</w:t>
                  </w:r>
                  <w:proofErr w:type="spellEnd"/>
                  <w:r w:rsidRPr="00552177">
                    <w:rPr>
                      <w:rFonts w:ascii="Times New Roman" w:hAnsi="Times New Roman" w:cs="Times New Roman"/>
                      <w:b/>
                    </w:rPr>
                    <w:t>/</w:t>
                  </w:r>
                  <w:proofErr w:type="spellStart"/>
                  <w:r w:rsidRPr="00552177">
                    <w:rPr>
                      <w:rFonts w:ascii="Times New Roman" w:hAnsi="Times New Roman" w:cs="Times New Roman"/>
                      <w:b/>
                    </w:rPr>
                    <w:t>аборозряд</w:t>
                  </w:r>
                  <w:proofErr w:type="spellEnd"/>
                </w:p>
              </w:tc>
              <w:tc>
                <w:tcPr>
                  <w:tcW w:w="1559" w:type="dxa"/>
                  <w:shd w:val="clear" w:color="auto" w:fill="auto"/>
                </w:tcPr>
                <w:p w:rsidR="004837FC" w:rsidRPr="00552177" w:rsidRDefault="004837FC" w:rsidP="00427D94">
                  <w:pPr>
                    <w:spacing w:before="3"/>
                    <w:ind w:right="59"/>
                    <w:rPr>
                      <w:rFonts w:ascii="Times New Roman" w:hAnsi="Times New Roman" w:cs="Times New Roman"/>
                      <w:b/>
                    </w:rPr>
                  </w:pPr>
                  <w:proofErr w:type="spellStart"/>
                  <w:r w:rsidRPr="00552177">
                    <w:rPr>
                      <w:rFonts w:ascii="Times New Roman" w:hAnsi="Times New Roman" w:cs="Times New Roman"/>
                      <w:b/>
                    </w:rPr>
                    <w:t>Загальнийдосвідроботи</w:t>
                  </w:r>
                  <w:proofErr w:type="spellEnd"/>
                  <w:r w:rsidRPr="00552177">
                    <w:rPr>
                      <w:rFonts w:ascii="Times New Roman" w:hAnsi="Times New Roman" w:cs="Times New Roman"/>
                      <w:b/>
                    </w:rPr>
                    <w:t xml:space="preserve"> </w:t>
                  </w:r>
                  <w:proofErr w:type="spellStart"/>
                  <w:r w:rsidRPr="00552177">
                    <w:rPr>
                      <w:rFonts w:ascii="Times New Roman" w:hAnsi="Times New Roman" w:cs="Times New Roman"/>
                      <w:b/>
                    </w:rPr>
                    <w:t>запрофесією</w:t>
                  </w:r>
                  <w:proofErr w:type="spellEnd"/>
                  <w:r w:rsidRPr="00552177">
                    <w:rPr>
                      <w:rFonts w:ascii="Times New Roman" w:hAnsi="Times New Roman" w:cs="Times New Roman"/>
                      <w:b/>
                    </w:rPr>
                    <w:t>(років</w:t>
                  </w:r>
                </w:p>
                <w:p w:rsidR="004837FC" w:rsidRPr="00552177" w:rsidRDefault="004837FC" w:rsidP="00427D94">
                  <w:pPr>
                    <w:ind w:right="313"/>
                    <w:rPr>
                      <w:rFonts w:ascii="Times New Roman" w:hAnsi="Times New Roman" w:cs="Times New Roman"/>
                      <w:b/>
                    </w:rPr>
                  </w:pPr>
                  <w:r w:rsidRPr="00552177">
                    <w:rPr>
                      <w:rFonts w:ascii="Times New Roman" w:hAnsi="Times New Roman" w:cs="Times New Roman"/>
                      <w:b/>
                    </w:rPr>
                    <w:t>та/</w:t>
                  </w:r>
                  <w:proofErr w:type="spellStart"/>
                  <w:r w:rsidRPr="00552177">
                    <w:rPr>
                      <w:rFonts w:ascii="Times New Roman" w:hAnsi="Times New Roman" w:cs="Times New Roman"/>
                      <w:b/>
                    </w:rPr>
                    <w:t>абомісяців</w:t>
                  </w:r>
                  <w:proofErr w:type="spellEnd"/>
                  <w:r w:rsidRPr="00552177">
                    <w:rPr>
                      <w:rFonts w:ascii="Times New Roman" w:hAnsi="Times New Roman" w:cs="Times New Roman"/>
                      <w:b/>
                    </w:rPr>
                    <w:t>)</w:t>
                  </w:r>
                </w:p>
              </w:tc>
              <w:tc>
                <w:tcPr>
                  <w:tcW w:w="992" w:type="dxa"/>
                  <w:shd w:val="clear" w:color="auto" w:fill="auto"/>
                </w:tcPr>
                <w:p w:rsidR="004837FC" w:rsidRPr="00552177" w:rsidRDefault="004837FC" w:rsidP="00427D94">
                  <w:pPr>
                    <w:spacing w:before="1"/>
                    <w:rPr>
                      <w:rFonts w:ascii="Times New Roman" w:hAnsi="Times New Roman" w:cs="Times New Roman"/>
                      <w:b/>
                    </w:rPr>
                  </w:pPr>
                  <w:r w:rsidRPr="00552177">
                    <w:rPr>
                      <w:rFonts w:ascii="Times New Roman" w:hAnsi="Times New Roman" w:cs="Times New Roman"/>
                      <w:b/>
                    </w:rPr>
                    <w:t>Примітка*</w:t>
                  </w:r>
                </w:p>
              </w:tc>
            </w:tr>
            <w:tr w:rsidR="004837FC" w:rsidRPr="00552177" w:rsidTr="004837FC">
              <w:trPr>
                <w:trHeight w:val="451"/>
              </w:trPr>
              <w:tc>
                <w:tcPr>
                  <w:tcW w:w="547" w:type="dxa"/>
                  <w:shd w:val="clear" w:color="auto" w:fill="auto"/>
                </w:tcPr>
                <w:p w:rsidR="004837FC" w:rsidRPr="00552177" w:rsidRDefault="004837FC" w:rsidP="00427D94">
                  <w:pPr>
                    <w:pStyle w:val="TableParagraph"/>
                    <w:spacing w:line="268" w:lineRule="exact"/>
                    <w:rPr>
                      <w:b/>
                    </w:rPr>
                  </w:pPr>
                  <w:r w:rsidRPr="00552177">
                    <w:rPr>
                      <w:b/>
                    </w:rPr>
                    <w:t>1</w:t>
                  </w:r>
                </w:p>
              </w:tc>
              <w:tc>
                <w:tcPr>
                  <w:tcW w:w="1291" w:type="dxa"/>
                  <w:shd w:val="clear" w:color="auto" w:fill="auto"/>
                </w:tcPr>
                <w:p w:rsidR="004837FC" w:rsidRPr="00552177" w:rsidRDefault="004837FC" w:rsidP="00427D94">
                  <w:pPr>
                    <w:pStyle w:val="TableParagraph"/>
                    <w:spacing w:line="268" w:lineRule="exact"/>
                    <w:rPr>
                      <w:b/>
                    </w:rPr>
                  </w:pPr>
                  <w:r w:rsidRPr="00552177">
                    <w:rPr>
                      <w:b/>
                    </w:rPr>
                    <w:t>2</w:t>
                  </w:r>
                </w:p>
              </w:tc>
              <w:tc>
                <w:tcPr>
                  <w:tcW w:w="1843" w:type="dxa"/>
                  <w:shd w:val="clear" w:color="auto" w:fill="auto"/>
                </w:tcPr>
                <w:p w:rsidR="004837FC" w:rsidRPr="00552177" w:rsidRDefault="004837FC" w:rsidP="00427D94">
                  <w:pPr>
                    <w:pStyle w:val="TableParagraph"/>
                    <w:spacing w:line="268" w:lineRule="exact"/>
                    <w:rPr>
                      <w:b/>
                    </w:rPr>
                  </w:pPr>
                  <w:r w:rsidRPr="00552177">
                    <w:rPr>
                      <w:b/>
                    </w:rPr>
                    <w:t>3</w:t>
                  </w:r>
                </w:p>
              </w:tc>
              <w:tc>
                <w:tcPr>
                  <w:tcW w:w="1559" w:type="dxa"/>
                  <w:shd w:val="clear" w:color="auto" w:fill="auto"/>
                </w:tcPr>
                <w:p w:rsidR="004837FC" w:rsidRPr="00552177" w:rsidRDefault="004837FC" w:rsidP="00427D94">
                  <w:pPr>
                    <w:pStyle w:val="TableParagraph"/>
                    <w:spacing w:line="268" w:lineRule="exact"/>
                    <w:rPr>
                      <w:b/>
                    </w:rPr>
                  </w:pPr>
                  <w:r w:rsidRPr="00552177">
                    <w:rPr>
                      <w:b/>
                    </w:rPr>
                    <w:t>4</w:t>
                  </w:r>
                </w:p>
              </w:tc>
              <w:tc>
                <w:tcPr>
                  <w:tcW w:w="992" w:type="dxa"/>
                  <w:shd w:val="clear" w:color="auto" w:fill="auto"/>
                </w:tcPr>
                <w:p w:rsidR="004837FC" w:rsidRPr="00552177" w:rsidRDefault="004837FC" w:rsidP="00427D94">
                  <w:pPr>
                    <w:pStyle w:val="TableParagraph"/>
                    <w:spacing w:line="268" w:lineRule="exact"/>
                    <w:rPr>
                      <w:b/>
                    </w:rPr>
                  </w:pPr>
                  <w:r w:rsidRPr="00552177">
                    <w:rPr>
                      <w:b/>
                    </w:rPr>
                    <w:t>5</w:t>
                  </w:r>
                </w:p>
              </w:tc>
            </w:tr>
            <w:tr w:rsidR="004837FC" w:rsidRPr="00552177" w:rsidTr="004837FC">
              <w:trPr>
                <w:trHeight w:val="451"/>
              </w:trPr>
              <w:tc>
                <w:tcPr>
                  <w:tcW w:w="547" w:type="dxa"/>
                  <w:shd w:val="clear" w:color="auto" w:fill="auto"/>
                </w:tcPr>
                <w:p w:rsidR="004837FC" w:rsidRPr="00552177" w:rsidRDefault="004837FC" w:rsidP="00427D94">
                  <w:pPr>
                    <w:spacing w:before="1"/>
                    <w:rPr>
                      <w:rFonts w:ascii="Times New Roman" w:hAnsi="Times New Roman" w:cs="Times New Roman"/>
                      <w:b/>
                    </w:rPr>
                  </w:pPr>
                  <w:r w:rsidRPr="00552177">
                    <w:rPr>
                      <w:rFonts w:ascii="Times New Roman" w:hAnsi="Times New Roman" w:cs="Times New Roman"/>
                      <w:b/>
                    </w:rPr>
                    <w:t>1.</w:t>
                  </w:r>
                </w:p>
              </w:tc>
              <w:tc>
                <w:tcPr>
                  <w:tcW w:w="1291" w:type="dxa"/>
                  <w:shd w:val="clear" w:color="auto" w:fill="auto"/>
                </w:tcPr>
                <w:p w:rsidR="004837FC" w:rsidRPr="00552177" w:rsidRDefault="004837FC" w:rsidP="00427D94">
                  <w:pPr>
                    <w:spacing w:before="1"/>
                    <w:rPr>
                      <w:rFonts w:ascii="Times New Roman" w:hAnsi="Times New Roman" w:cs="Times New Roman"/>
                      <w:b/>
                    </w:rPr>
                  </w:pPr>
                  <w:r w:rsidRPr="00552177">
                    <w:rPr>
                      <w:rFonts w:ascii="Times New Roman" w:hAnsi="Times New Roman" w:cs="Times New Roman"/>
                      <w:b/>
                    </w:rPr>
                    <w:t>………</w:t>
                  </w:r>
                </w:p>
              </w:tc>
              <w:tc>
                <w:tcPr>
                  <w:tcW w:w="1843" w:type="dxa"/>
                  <w:shd w:val="clear" w:color="auto" w:fill="auto"/>
                </w:tcPr>
                <w:p w:rsidR="004837FC" w:rsidRPr="00552177" w:rsidRDefault="004837FC" w:rsidP="00427D94">
                  <w:pPr>
                    <w:pStyle w:val="TableParagraph"/>
                    <w:spacing w:line="268" w:lineRule="exact"/>
                    <w:rPr>
                      <w:b/>
                    </w:rPr>
                  </w:pPr>
                </w:p>
              </w:tc>
              <w:tc>
                <w:tcPr>
                  <w:tcW w:w="1559" w:type="dxa"/>
                  <w:shd w:val="clear" w:color="auto" w:fill="auto"/>
                </w:tcPr>
                <w:p w:rsidR="004837FC" w:rsidRPr="00552177" w:rsidRDefault="004837FC" w:rsidP="00427D94">
                  <w:pPr>
                    <w:pStyle w:val="TableParagraph"/>
                    <w:spacing w:line="268" w:lineRule="exact"/>
                    <w:rPr>
                      <w:b/>
                    </w:rPr>
                  </w:pPr>
                </w:p>
              </w:tc>
              <w:tc>
                <w:tcPr>
                  <w:tcW w:w="992" w:type="dxa"/>
                  <w:shd w:val="clear" w:color="auto" w:fill="auto"/>
                </w:tcPr>
                <w:p w:rsidR="004837FC" w:rsidRPr="00552177" w:rsidRDefault="004837FC" w:rsidP="00427D94">
                  <w:pPr>
                    <w:pStyle w:val="TableParagraph"/>
                    <w:spacing w:line="268" w:lineRule="exact"/>
                    <w:rPr>
                      <w:b/>
                    </w:rPr>
                  </w:pPr>
                </w:p>
              </w:tc>
            </w:tr>
          </w:tbl>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Якщо</w:t>
            </w:r>
            <w:r w:rsidR="00004D3E">
              <w:rPr>
                <w:rFonts w:ascii="Times New Roman" w:hAnsi="Times New Roman" w:cs="Times New Roman"/>
                <w:b/>
                <w:i/>
              </w:rPr>
              <w:t xml:space="preserve"> </w:t>
            </w:r>
            <w:r w:rsidRPr="00552177">
              <w:rPr>
                <w:rFonts w:ascii="Times New Roman" w:hAnsi="Times New Roman" w:cs="Times New Roman"/>
                <w:b/>
                <w:i/>
              </w:rPr>
              <w:t>працівника</w:t>
            </w:r>
            <w:r w:rsidR="00004D3E">
              <w:rPr>
                <w:rFonts w:ascii="Times New Roman" w:hAnsi="Times New Roman" w:cs="Times New Roman"/>
                <w:b/>
                <w:i/>
              </w:rPr>
              <w:t xml:space="preserve"> </w:t>
            </w:r>
            <w:r w:rsidRPr="00552177">
              <w:rPr>
                <w:rFonts w:ascii="Times New Roman" w:hAnsi="Times New Roman" w:cs="Times New Roman"/>
                <w:b/>
                <w:i/>
              </w:rPr>
              <w:t>для</w:t>
            </w:r>
            <w:r w:rsidR="00004D3E">
              <w:rPr>
                <w:rFonts w:ascii="Times New Roman" w:hAnsi="Times New Roman" w:cs="Times New Roman"/>
                <w:b/>
                <w:i/>
              </w:rPr>
              <w:t xml:space="preserve"> </w:t>
            </w:r>
            <w:r w:rsidRPr="00552177">
              <w:rPr>
                <w:rFonts w:ascii="Times New Roman" w:hAnsi="Times New Roman" w:cs="Times New Roman"/>
                <w:b/>
                <w:i/>
              </w:rPr>
              <w:t>виконання</w:t>
            </w:r>
            <w:r w:rsidR="00004D3E">
              <w:rPr>
                <w:rFonts w:ascii="Times New Roman" w:hAnsi="Times New Roman" w:cs="Times New Roman"/>
                <w:b/>
                <w:i/>
              </w:rPr>
              <w:t xml:space="preserve"> </w:t>
            </w:r>
            <w:r w:rsidRPr="00552177">
              <w:rPr>
                <w:rFonts w:ascii="Times New Roman" w:hAnsi="Times New Roman" w:cs="Times New Roman"/>
                <w:b/>
                <w:i/>
              </w:rPr>
              <w:t>послуг</w:t>
            </w:r>
            <w:r w:rsidR="00004D3E">
              <w:rPr>
                <w:rFonts w:ascii="Times New Roman" w:hAnsi="Times New Roman" w:cs="Times New Roman"/>
                <w:b/>
                <w:i/>
              </w:rPr>
              <w:t xml:space="preserve"> </w:t>
            </w:r>
            <w:r w:rsidRPr="00552177">
              <w:rPr>
                <w:rFonts w:ascii="Times New Roman" w:hAnsi="Times New Roman" w:cs="Times New Roman"/>
                <w:b/>
                <w:i/>
              </w:rPr>
              <w:t>залучатиме</w:t>
            </w:r>
          </w:p>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субпідрядник/співвиконавець,</w:t>
            </w:r>
            <w:r w:rsidR="00004D3E">
              <w:rPr>
                <w:rFonts w:ascii="Times New Roman" w:hAnsi="Times New Roman" w:cs="Times New Roman"/>
                <w:b/>
                <w:i/>
              </w:rPr>
              <w:t xml:space="preserve"> </w:t>
            </w:r>
            <w:r w:rsidRPr="00552177">
              <w:rPr>
                <w:rFonts w:ascii="Times New Roman" w:hAnsi="Times New Roman" w:cs="Times New Roman"/>
                <w:b/>
                <w:i/>
              </w:rPr>
              <w:t>учасник</w:t>
            </w:r>
            <w:r w:rsidR="00004D3E">
              <w:rPr>
                <w:rFonts w:ascii="Times New Roman" w:hAnsi="Times New Roman" w:cs="Times New Roman"/>
                <w:b/>
                <w:i/>
              </w:rPr>
              <w:t xml:space="preserve"> </w:t>
            </w:r>
            <w:r w:rsidRPr="00552177">
              <w:rPr>
                <w:rFonts w:ascii="Times New Roman" w:hAnsi="Times New Roman" w:cs="Times New Roman"/>
                <w:b/>
                <w:i/>
              </w:rPr>
              <w:t>відмічає</w:t>
            </w:r>
            <w:r w:rsidR="00004D3E">
              <w:rPr>
                <w:rFonts w:ascii="Times New Roman" w:hAnsi="Times New Roman" w:cs="Times New Roman"/>
                <w:b/>
                <w:i/>
              </w:rPr>
              <w:t xml:space="preserve"> </w:t>
            </w:r>
            <w:proofErr w:type="spellStart"/>
            <w:r w:rsidRPr="00552177">
              <w:rPr>
                <w:rFonts w:ascii="Times New Roman" w:hAnsi="Times New Roman" w:cs="Times New Roman"/>
                <w:b/>
                <w:i/>
              </w:rPr>
              <w:t>вцьому</w:t>
            </w:r>
            <w:proofErr w:type="spellEnd"/>
            <w:r w:rsidR="00004D3E">
              <w:rPr>
                <w:rFonts w:ascii="Times New Roman" w:hAnsi="Times New Roman" w:cs="Times New Roman"/>
                <w:b/>
                <w:i/>
              </w:rPr>
              <w:t xml:space="preserve"> </w:t>
            </w:r>
            <w:proofErr w:type="spellStart"/>
            <w:r w:rsidRPr="00552177">
              <w:rPr>
                <w:rFonts w:ascii="Times New Roman" w:hAnsi="Times New Roman" w:cs="Times New Roman"/>
                <w:b/>
                <w:i/>
              </w:rPr>
              <w:t>стовбі</w:t>
            </w:r>
            <w:proofErr w:type="spellEnd"/>
          </w:p>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«субпідрядник/співвиконавець».</w:t>
            </w:r>
          </w:p>
          <w:p w:rsidR="00427D94" w:rsidRPr="00552177" w:rsidRDefault="00427D94" w:rsidP="00427D94">
            <w:pPr>
              <w:tabs>
                <w:tab w:val="left" w:pos="2700"/>
              </w:tabs>
              <w:spacing w:after="0" w:line="240" w:lineRule="auto"/>
              <w:ind w:right="2107"/>
              <w:rPr>
                <w:rFonts w:ascii="Times New Roman" w:hAnsi="Times New Roman" w:cs="Times New Roman"/>
                <w:i/>
              </w:rPr>
            </w:pPr>
            <w:r w:rsidRPr="00552177">
              <w:rPr>
                <w:rFonts w:ascii="Times New Roman" w:hAnsi="Times New Roman" w:cs="Times New Roman"/>
                <w:i/>
                <w:spacing w:val="-1"/>
              </w:rPr>
              <w:t xml:space="preserve">Посада, П.І.Б. керівника </w:t>
            </w:r>
            <w:r w:rsidRPr="00552177">
              <w:rPr>
                <w:rFonts w:ascii="Times New Roman" w:hAnsi="Times New Roman" w:cs="Times New Roman"/>
                <w:i/>
              </w:rPr>
              <w:t xml:space="preserve">або уповноваженої </w:t>
            </w:r>
            <w:proofErr w:type="spellStart"/>
            <w:r w:rsidRPr="00552177">
              <w:rPr>
                <w:rFonts w:ascii="Times New Roman" w:hAnsi="Times New Roman" w:cs="Times New Roman"/>
                <w:i/>
              </w:rPr>
              <w:t>особиПідпис</w:t>
            </w:r>
            <w:proofErr w:type="spellEnd"/>
            <w:r w:rsidRPr="00552177">
              <w:rPr>
                <w:rFonts w:ascii="Times New Roman" w:hAnsi="Times New Roman" w:cs="Times New Roman"/>
                <w:i/>
              </w:rPr>
              <w:tab/>
              <w:t>М.П.</w:t>
            </w:r>
          </w:p>
          <w:p w:rsidR="00427D94" w:rsidRPr="00552177" w:rsidRDefault="00427D94" w:rsidP="00427D94">
            <w:pPr>
              <w:tabs>
                <w:tab w:val="left" w:pos="2700"/>
              </w:tabs>
              <w:spacing w:after="0" w:line="240" w:lineRule="auto"/>
              <w:ind w:right="2107"/>
              <w:rPr>
                <w:rFonts w:ascii="Times New Roman" w:hAnsi="Times New Roman" w:cs="Times New Roman"/>
                <w:i/>
              </w:rPr>
            </w:pPr>
          </w:p>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Примітка:</w:t>
            </w:r>
          </w:p>
          <w:p w:rsidR="00D53E9A" w:rsidRPr="00552177" w:rsidRDefault="00D53E9A" w:rsidP="00D53E9A">
            <w:pPr>
              <w:spacing w:after="0" w:line="240" w:lineRule="auto"/>
              <w:ind w:right="66"/>
              <w:jc w:val="both"/>
              <w:rPr>
                <w:rFonts w:ascii="Times New Roman" w:hAnsi="Times New Roman" w:cs="Times New Roman"/>
                <w:i/>
                <w:lang w:val="ru-RU"/>
              </w:rPr>
            </w:pPr>
            <w:proofErr w:type="spellStart"/>
            <w:r w:rsidRPr="00552177">
              <w:rPr>
                <w:rFonts w:ascii="Times New Roman" w:hAnsi="Times New Roman" w:cs="Times New Roman"/>
                <w:i/>
                <w:lang w:val="ru-RU"/>
              </w:rPr>
              <w:t>Учасник</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має</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зазначити</w:t>
            </w:r>
            <w:proofErr w:type="spellEnd"/>
            <w:r w:rsidRPr="00552177">
              <w:rPr>
                <w:rFonts w:ascii="Times New Roman" w:hAnsi="Times New Roman" w:cs="Times New Roman"/>
                <w:i/>
                <w:lang w:val="ru-RU"/>
              </w:rPr>
              <w:t xml:space="preserve"> в </w:t>
            </w:r>
            <w:proofErr w:type="spellStart"/>
            <w:r w:rsidRPr="00552177">
              <w:rPr>
                <w:rFonts w:ascii="Times New Roman" w:hAnsi="Times New Roman" w:cs="Times New Roman"/>
                <w:i/>
                <w:lang w:val="ru-RU"/>
              </w:rPr>
              <w:t>обов'язковому</w:t>
            </w:r>
            <w:proofErr w:type="spellEnd"/>
            <w:r w:rsidRPr="00552177">
              <w:rPr>
                <w:rFonts w:ascii="Times New Roman" w:hAnsi="Times New Roman" w:cs="Times New Roman"/>
                <w:i/>
                <w:lang w:val="ru-RU"/>
              </w:rPr>
              <w:t xml:space="preserve"> порядку, про </w:t>
            </w:r>
            <w:proofErr w:type="spellStart"/>
            <w:r w:rsidRPr="00552177">
              <w:rPr>
                <w:rFonts w:ascii="Times New Roman" w:hAnsi="Times New Roman" w:cs="Times New Roman"/>
                <w:i/>
                <w:lang w:val="ru-RU"/>
              </w:rPr>
              <w:t>наявність</w:t>
            </w:r>
            <w:proofErr w:type="spellEnd"/>
            <w:r w:rsidRPr="00552177">
              <w:rPr>
                <w:rFonts w:ascii="Times New Roman" w:hAnsi="Times New Roman" w:cs="Times New Roman"/>
                <w:i/>
                <w:lang w:val="ru-RU"/>
              </w:rPr>
              <w:t xml:space="preserve"> на </w:t>
            </w:r>
            <w:proofErr w:type="spellStart"/>
            <w:r w:rsidRPr="00552177">
              <w:rPr>
                <w:rFonts w:ascii="Times New Roman" w:hAnsi="Times New Roman" w:cs="Times New Roman"/>
                <w:i/>
                <w:lang w:val="ru-RU"/>
              </w:rPr>
              <w:t>підприємстві</w:t>
            </w:r>
            <w:proofErr w:type="spellEnd"/>
            <w:r w:rsidRPr="00552177">
              <w:rPr>
                <w:rFonts w:ascii="Times New Roman" w:hAnsi="Times New Roman" w:cs="Times New Roman"/>
                <w:i/>
                <w:lang w:val="ru-RU"/>
              </w:rPr>
              <w:t xml:space="preserve"> головного </w:t>
            </w:r>
            <w:proofErr w:type="spellStart"/>
            <w:r w:rsidRPr="00552177">
              <w:rPr>
                <w:rFonts w:ascii="Times New Roman" w:hAnsi="Times New Roman" w:cs="Times New Roman"/>
                <w:i/>
                <w:lang w:val="ru-RU"/>
              </w:rPr>
              <w:t>інженера</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або</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виконроба</w:t>
            </w:r>
            <w:proofErr w:type="spellEnd"/>
            <w:r w:rsidRPr="00552177">
              <w:rPr>
                <w:rFonts w:ascii="Times New Roman" w:hAnsi="Times New Roman" w:cs="Times New Roman"/>
                <w:i/>
                <w:lang w:val="ru-RU"/>
              </w:rPr>
              <w:t>,</w:t>
            </w:r>
            <w:r w:rsidRPr="00552177">
              <w:rPr>
                <w:rFonts w:ascii="Times New Roman" w:hAnsi="Times New Roman" w:cs="Times New Roman"/>
                <w:i/>
                <w:iCs/>
              </w:rPr>
              <w:t xml:space="preserve">інженера–проектувальника з кошторисної частини документації та працівників робочих професій, в </w:t>
            </w:r>
            <w:proofErr w:type="spellStart"/>
            <w:r w:rsidRPr="00552177">
              <w:rPr>
                <w:rFonts w:ascii="Times New Roman" w:hAnsi="Times New Roman" w:cs="Times New Roman"/>
                <w:i/>
                <w:iCs/>
              </w:rPr>
              <w:t>т.ч</w:t>
            </w:r>
            <w:proofErr w:type="spellEnd"/>
            <w:r w:rsidRPr="00552177">
              <w:rPr>
                <w:rFonts w:ascii="Times New Roman" w:hAnsi="Times New Roman" w:cs="Times New Roman"/>
                <w:i/>
                <w:iCs/>
              </w:rPr>
              <w:t>.</w:t>
            </w:r>
            <w:proofErr w:type="spellStart"/>
            <w:r w:rsidRPr="00552177">
              <w:rPr>
                <w:rFonts w:ascii="Times New Roman" w:hAnsi="Times New Roman" w:cs="Times New Roman"/>
                <w:i/>
                <w:iCs/>
                <w:lang w:val="ru-RU"/>
              </w:rPr>
              <w:t>покрівельник</w:t>
            </w:r>
            <w:proofErr w:type="spellEnd"/>
            <w:r w:rsidRPr="00552177">
              <w:rPr>
                <w:rFonts w:ascii="Times New Roman" w:hAnsi="Times New Roman" w:cs="Times New Roman"/>
                <w:i/>
                <w:iCs/>
                <w:lang w:val="ru-RU"/>
              </w:rPr>
              <w:t xml:space="preserve"> не </w:t>
            </w:r>
            <w:proofErr w:type="spellStart"/>
            <w:r w:rsidRPr="00552177">
              <w:rPr>
                <w:rFonts w:ascii="Times New Roman" w:hAnsi="Times New Roman" w:cs="Times New Roman"/>
                <w:i/>
                <w:iCs/>
                <w:lang w:val="ru-RU"/>
              </w:rPr>
              <w:t>менше</w:t>
            </w:r>
            <w:proofErr w:type="spellEnd"/>
            <w:r w:rsidRPr="00552177">
              <w:rPr>
                <w:rFonts w:ascii="Times New Roman" w:hAnsi="Times New Roman" w:cs="Times New Roman"/>
                <w:i/>
                <w:iCs/>
                <w:lang w:val="ru-RU"/>
              </w:rPr>
              <w:t xml:space="preserve"> 3-х, </w:t>
            </w:r>
            <w:proofErr w:type="spellStart"/>
            <w:r w:rsidRPr="00552177">
              <w:rPr>
                <w:rFonts w:ascii="Times New Roman" w:hAnsi="Times New Roman" w:cs="Times New Roman"/>
                <w:i/>
                <w:iCs/>
                <w:lang w:val="ru-RU"/>
              </w:rPr>
              <w:t>стропальника</w:t>
            </w:r>
            <w:proofErr w:type="spellEnd"/>
            <w:r w:rsidRPr="00552177">
              <w:rPr>
                <w:rFonts w:ascii="Times New Roman" w:hAnsi="Times New Roman" w:cs="Times New Roman"/>
                <w:i/>
                <w:iCs/>
                <w:lang w:val="ru-RU"/>
              </w:rPr>
              <w:t xml:space="preserve"> не </w:t>
            </w:r>
            <w:proofErr w:type="spellStart"/>
            <w:r w:rsidRPr="00552177">
              <w:rPr>
                <w:rFonts w:ascii="Times New Roman" w:hAnsi="Times New Roman" w:cs="Times New Roman"/>
                <w:i/>
                <w:iCs/>
                <w:lang w:val="ru-RU"/>
              </w:rPr>
              <w:t>менше</w:t>
            </w:r>
            <w:proofErr w:type="spellEnd"/>
            <w:r w:rsidRPr="00552177">
              <w:rPr>
                <w:rFonts w:ascii="Times New Roman" w:hAnsi="Times New Roman" w:cs="Times New Roman"/>
                <w:i/>
                <w:iCs/>
                <w:lang w:val="ru-RU"/>
              </w:rPr>
              <w:t xml:space="preserve"> 1-го.</w:t>
            </w:r>
          </w:p>
          <w:p w:rsidR="00D53E9A" w:rsidRPr="00552177" w:rsidRDefault="00D53E9A" w:rsidP="00D53E9A">
            <w:pPr>
              <w:spacing w:after="0" w:line="240" w:lineRule="auto"/>
              <w:ind w:right="63"/>
              <w:jc w:val="both"/>
              <w:rPr>
                <w:rFonts w:ascii="Times New Roman" w:hAnsi="Times New Roman" w:cs="Times New Roman"/>
                <w:i/>
                <w:lang w:val="ru-RU"/>
              </w:rPr>
            </w:pPr>
            <w:r w:rsidRPr="00552177">
              <w:rPr>
                <w:rFonts w:ascii="Times New Roman" w:hAnsi="Times New Roman" w:cs="Times New Roman"/>
                <w:i/>
                <w:lang w:val="ru-RU"/>
              </w:rPr>
              <w:t xml:space="preserve">На </w:t>
            </w:r>
            <w:proofErr w:type="spellStart"/>
            <w:r w:rsidRPr="00552177">
              <w:rPr>
                <w:rFonts w:ascii="Times New Roman" w:hAnsi="Times New Roman" w:cs="Times New Roman"/>
                <w:i/>
                <w:lang w:val="ru-RU"/>
              </w:rPr>
              <w:t>підтвердження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інформації</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зазначеної</w:t>
            </w:r>
            <w:proofErr w:type="spellEnd"/>
            <w:r w:rsidRPr="00552177">
              <w:rPr>
                <w:rFonts w:ascii="Times New Roman" w:hAnsi="Times New Roman" w:cs="Times New Roman"/>
                <w:i/>
                <w:lang w:val="ru-RU"/>
              </w:rPr>
              <w:t xml:space="preserve"> у </w:t>
            </w:r>
            <w:proofErr w:type="spellStart"/>
            <w:r w:rsidRPr="00552177">
              <w:rPr>
                <w:rFonts w:ascii="Times New Roman" w:hAnsi="Times New Roman" w:cs="Times New Roman"/>
                <w:i/>
                <w:lang w:val="ru-RU"/>
              </w:rPr>
              <w:t>довідці</w:t>
            </w:r>
            <w:proofErr w:type="spellEnd"/>
            <w:r w:rsidRPr="00552177">
              <w:rPr>
                <w:rFonts w:ascii="Times New Roman" w:hAnsi="Times New Roman" w:cs="Times New Roman"/>
                <w:i/>
                <w:lang w:val="ru-RU"/>
              </w:rPr>
              <w:t xml:space="preserve"> про </w:t>
            </w:r>
            <w:proofErr w:type="spellStart"/>
            <w:r w:rsidRPr="00552177">
              <w:rPr>
                <w:rFonts w:ascii="Times New Roman" w:hAnsi="Times New Roman" w:cs="Times New Roman"/>
                <w:i/>
                <w:lang w:val="ru-RU"/>
              </w:rPr>
              <w:t>наявність</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працівникі</w:t>
            </w:r>
            <w:proofErr w:type="spellEnd"/>
            <w:r w:rsidR="00004D3E">
              <w:rPr>
                <w:rFonts w:ascii="Times New Roman" w:hAnsi="Times New Roman" w:cs="Times New Roman"/>
                <w:i/>
                <w:lang w:val="ru-RU"/>
              </w:rPr>
              <w:t xml:space="preserve"> </w:t>
            </w:r>
            <w:r w:rsidRPr="00552177">
              <w:rPr>
                <w:rFonts w:ascii="Times New Roman" w:hAnsi="Times New Roman" w:cs="Times New Roman"/>
                <w:i/>
                <w:lang w:val="ru-RU"/>
              </w:rPr>
              <w:t>в</w:t>
            </w:r>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відповідної</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кваліфікації</w:t>
            </w:r>
            <w:proofErr w:type="spellEnd"/>
            <w:r w:rsidRPr="00552177">
              <w:rPr>
                <w:rFonts w:ascii="Times New Roman" w:hAnsi="Times New Roman" w:cs="Times New Roman"/>
                <w:i/>
                <w:lang w:val="ru-RU"/>
              </w:rPr>
              <w:t xml:space="preserve">, </w:t>
            </w:r>
            <w:proofErr w:type="spellStart"/>
            <w:r w:rsidRPr="00552177">
              <w:rPr>
                <w:rFonts w:ascii="Times New Roman" w:hAnsi="Times New Roman" w:cs="Times New Roman"/>
                <w:i/>
                <w:lang w:val="ru-RU"/>
              </w:rPr>
              <w:t>які</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мають</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необхідн</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ізнання</w:t>
            </w:r>
            <w:proofErr w:type="spellEnd"/>
            <w:r w:rsidRPr="00552177">
              <w:rPr>
                <w:rFonts w:ascii="Times New Roman" w:hAnsi="Times New Roman" w:cs="Times New Roman"/>
                <w:i/>
                <w:lang w:val="ru-RU"/>
              </w:rPr>
              <w:t xml:space="preserve"> та </w:t>
            </w:r>
            <w:proofErr w:type="spellStart"/>
            <w:r w:rsidRPr="00552177">
              <w:rPr>
                <w:rFonts w:ascii="Times New Roman" w:hAnsi="Times New Roman" w:cs="Times New Roman"/>
                <w:i/>
                <w:lang w:val="ru-RU"/>
              </w:rPr>
              <w:t>досвід</w:t>
            </w:r>
            <w:proofErr w:type="spellEnd"/>
            <w:r w:rsidRPr="00552177">
              <w:rPr>
                <w:rFonts w:ascii="Times New Roman" w:hAnsi="Times New Roman" w:cs="Times New Roman"/>
                <w:i/>
                <w:lang w:val="ru-RU"/>
              </w:rPr>
              <w:t xml:space="preserve"> для </w:t>
            </w:r>
            <w:proofErr w:type="spellStart"/>
            <w:r w:rsidRPr="00552177">
              <w:rPr>
                <w:rFonts w:ascii="Times New Roman" w:hAnsi="Times New Roman" w:cs="Times New Roman"/>
                <w:i/>
                <w:lang w:val="ru-RU"/>
              </w:rPr>
              <w:t>виконання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замовлення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учасник</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надає</w:t>
            </w:r>
            <w:proofErr w:type="spellEnd"/>
            <w:r w:rsidRPr="00552177">
              <w:rPr>
                <w:rFonts w:ascii="Times New Roman" w:hAnsi="Times New Roman" w:cs="Times New Roman"/>
                <w:i/>
                <w:lang w:val="ru-RU"/>
              </w:rPr>
              <w:t>:</w:t>
            </w:r>
          </w:p>
          <w:p w:rsidR="00D53E9A" w:rsidRPr="00552177" w:rsidRDefault="00D53E9A" w:rsidP="00D53E9A">
            <w:pPr>
              <w:spacing w:after="0" w:line="240" w:lineRule="auto"/>
              <w:ind w:right="61"/>
              <w:jc w:val="both"/>
              <w:rPr>
                <w:rFonts w:ascii="Times New Roman" w:hAnsi="Times New Roman" w:cs="Times New Roman"/>
                <w:bCs/>
                <w:iCs/>
                <w:lang w:val="ru-RU"/>
              </w:rPr>
            </w:pPr>
            <w:r w:rsidRPr="00552177">
              <w:rPr>
                <w:rFonts w:ascii="Times New Roman" w:hAnsi="Times New Roman" w:cs="Times New Roman"/>
                <w:bCs/>
                <w:iCs/>
                <w:lang w:val="ru-RU"/>
              </w:rPr>
              <w:t xml:space="preserve">2.2. Копіїтрудовихкнижокта/абокопіїнаказівпропризначеннянапосадута/абонаказів про </w:t>
            </w:r>
            <w:proofErr w:type="spellStart"/>
            <w:r w:rsidRPr="00552177">
              <w:rPr>
                <w:rFonts w:ascii="Times New Roman" w:hAnsi="Times New Roman" w:cs="Times New Roman"/>
                <w:bCs/>
                <w:iCs/>
                <w:lang w:val="ru-RU"/>
              </w:rPr>
              <w:t>сумісництвоабокопіїцивільно-правовихугод</w:t>
            </w:r>
            <w:proofErr w:type="spellEnd"/>
            <w:r w:rsidRPr="00552177">
              <w:rPr>
                <w:rFonts w:ascii="Times New Roman" w:hAnsi="Times New Roman" w:cs="Times New Roman"/>
                <w:bCs/>
                <w:iCs/>
                <w:lang w:val="ru-RU"/>
              </w:rPr>
              <w:t xml:space="preserve"> з особами,щобудутьзадіяніУчасникомпідчасвиконаннядоговору,абоіншихдокументів,якіпідтверджуютьнаявністьправовідносинУчасниказвідповіднимипрацівниками,зазначенимиуДовідці.</w:t>
            </w:r>
          </w:p>
          <w:p w:rsidR="00D53E9A" w:rsidRPr="00552177" w:rsidRDefault="00D53E9A" w:rsidP="00D53E9A">
            <w:pPr>
              <w:spacing w:after="0" w:line="240" w:lineRule="auto"/>
              <w:ind w:right="61"/>
              <w:jc w:val="both"/>
              <w:rPr>
                <w:rFonts w:ascii="Times New Roman" w:hAnsi="Times New Roman" w:cs="Times New Roman"/>
              </w:rPr>
            </w:pPr>
            <w:r w:rsidRPr="00552177">
              <w:rPr>
                <w:rFonts w:ascii="Times New Roman" w:hAnsi="Times New Roman" w:cs="Times New Roman"/>
                <w:bCs/>
                <w:iCs/>
                <w:lang w:val="ru-RU"/>
              </w:rPr>
              <w:t>2.3.</w:t>
            </w:r>
            <w:r w:rsidRPr="00552177">
              <w:rPr>
                <w:rFonts w:ascii="Times New Roman" w:hAnsi="Times New Roman" w:cs="Times New Roman"/>
              </w:rPr>
              <w:t>Копії документів, що підтверджують кваліфікацію зазначених працівників відповідної професії (копії документів про освіту, або проходження навчальних курсів)</w:t>
            </w:r>
            <w:r w:rsidR="00DB573A" w:rsidRPr="00552177">
              <w:rPr>
                <w:rFonts w:ascii="Times New Roman" w:hAnsi="Times New Roman" w:cs="Times New Roman"/>
              </w:rPr>
              <w:t>.</w:t>
            </w:r>
          </w:p>
          <w:p w:rsidR="00D53E9A" w:rsidRPr="00552177" w:rsidRDefault="00D53E9A" w:rsidP="00D53E9A">
            <w:pPr>
              <w:spacing w:after="0" w:line="240" w:lineRule="auto"/>
              <w:jc w:val="both"/>
              <w:rPr>
                <w:rFonts w:ascii="Times New Roman" w:hAnsi="Times New Roman" w:cs="Times New Roman"/>
                <w:lang w:eastAsia="ru-RU"/>
              </w:rPr>
            </w:pPr>
            <w:r w:rsidRPr="00552177">
              <w:rPr>
                <w:rFonts w:ascii="Times New Roman" w:hAnsi="Times New Roman" w:cs="Times New Roman"/>
              </w:rPr>
              <w:t>2.4.</w:t>
            </w:r>
            <w:r w:rsidRPr="00552177">
              <w:rPr>
                <w:rFonts w:ascii="Times New Roman" w:hAnsi="Times New Roman" w:cs="Times New Roman"/>
                <w:lang w:eastAsia="ru-RU"/>
              </w:rPr>
              <w:t xml:space="preserve"> Достовірна інформація у вигляді довідки довільної форми, в якій зазначити дані про чинний на кінцевий строк подання тендерних пропозицій сертифікат інженера – проектувальника кошторисної частини документації.</w:t>
            </w:r>
          </w:p>
          <w:p w:rsidR="00D53E9A" w:rsidRPr="00552177" w:rsidRDefault="00D53E9A" w:rsidP="00D53E9A">
            <w:pPr>
              <w:spacing w:after="0" w:line="240" w:lineRule="auto"/>
              <w:ind w:right="61"/>
              <w:jc w:val="both"/>
              <w:rPr>
                <w:rFonts w:ascii="Times New Roman" w:hAnsi="Times New Roman" w:cs="Times New Roman"/>
                <w:i/>
                <w:color w:val="000000"/>
              </w:rPr>
            </w:pPr>
            <w:r w:rsidRPr="00552177">
              <w:rPr>
                <w:rFonts w:ascii="Times New Roman" w:hAnsi="Times New Roman" w:cs="Times New Roman"/>
                <w:i/>
                <w:color w:val="000000"/>
              </w:rPr>
              <w:t>Замість довідки довільної форми учасник може надати чинний сертифікат інженера – проектувальника кошторисної частини документації</w:t>
            </w:r>
          </w:p>
          <w:p w:rsidR="00D53E9A" w:rsidRPr="00552177" w:rsidRDefault="00D53E9A" w:rsidP="00D53E9A">
            <w:pPr>
              <w:spacing w:after="0" w:line="240" w:lineRule="auto"/>
              <w:jc w:val="both"/>
              <w:rPr>
                <w:rFonts w:ascii="Times New Roman" w:hAnsi="Times New Roman"/>
                <w:iCs/>
              </w:rPr>
            </w:pPr>
            <w:r w:rsidRPr="00552177">
              <w:rPr>
                <w:rFonts w:ascii="Times New Roman" w:hAnsi="Times New Roman" w:cs="Times New Roman"/>
                <w:iCs/>
                <w:color w:val="000000"/>
              </w:rPr>
              <w:t>2.5.</w:t>
            </w:r>
            <w:r w:rsidRPr="00552177">
              <w:rPr>
                <w:rFonts w:ascii="Times New Roman" w:hAnsi="Times New Roman"/>
                <w:iCs/>
                <w:u w:val="single"/>
                <w:lang w:eastAsia="ru-RU"/>
              </w:rPr>
              <w:t>Витяг з протоколів засідання комісії з перевірки знань «</w:t>
            </w:r>
            <w:r w:rsidRPr="00552177">
              <w:rPr>
                <w:rFonts w:ascii="Times New Roman" w:hAnsi="Times New Roman"/>
                <w:iCs/>
                <w:u w:val="single"/>
              </w:rPr>
              <w:t>Правил з охорони праці</w:t>
            </w:r>
            <w:r w:rsidRPr="00552177">
              <w:rPr>
                <w:rFonts w:ascii="Times New Roman" w:hAnsi="Times New Roman"/>
                <w:iCs/>
                <w:u w:val="single"/>
                <w:lang w:eastAsia="ru-RU"/>
              </w:rPr>
              <w:t xml:space="preserve">» та </w:t>
            </w:r>
            <w:r w:rsidRPr="00552177">
              <w:rPr>
                <w:rFonts w:ascii="Times New Roman" w:hAnsi="Times New Roman"/>
                <w:iCs/>
                <w:u w:val="single"/>
              </w:rPr>
              <w:t>посвідчення</w:t>
            </w:r>
            <w:r w:rsidRPr="00552177">
              <w:rPr>
                <w:rFonts w:ascii="Times New Roman" w:hAnsi="Times New Roman"/>
                <w:iCs/>
              </w:rPr>
              <w:t>*</w:t>
            </w:r>
            <w:r w:rsidR="00D34C46" w:rsidRPr="00552177">
              <w:rPr>
                <w:rFonts w:ascii="Times New Roman" w:hAnsi="Times New Roman"/>
                <w:iCs/>
              </w:rPr>
              <w:t>, видані спеціалізованим навчальним закладом,</w:t>
            </w:r>
            <w:r w:rsidRPr="00552177">
              <w:rPr>
                <w:rFonts w:ascii="Times New Roman" w:hAnsi="Times New Roman"/>
                <w:iCs/>
              </w:rPr>
              <w:t xml:space="preserve"> покрівельників на знання і уміння безпечного виконання робіт</w:t>
            </w:r>
            <w:r w:rsidR="00D34C46" w:rsidRPr="00552177">
              <w:rPr>
                <w:rFonts w:ascii="Times New Roman" w:hAnsi="Times New Roman"/>
                <w:iCs/>
              </w:rPr>
              <w:t>,</w:t>
            </w:r>
            <w:r w:rsidRPr="00552177">
              <w:rPr>
                <w:rFonts w:ascii="Times New Roman" w:hAnsi="Times New Roman"/>
                <w:iCs/>
              </w:rPr>
              <w:t xml:space="preserve"> а саме:</w:t>
            </w:r>
          </w:p>
          <w:p w:rsidR="00D53E9A" w:rsidRPr="00552177" w:rsidRDefault="00D53E9A" w:rsidP="00D53E9A">
            <w:pPr>
              <w:spacing w:after="0" w:line="240" w:lineRule="auto"/>
              <w:jc w:val="both"/>
              <w:rPr>
                <w:rFonts w:ascii="Times New Roman" w:hAnsi="Times New Roman"/>
                <w:iCs/>
              </w:rPr>
            </w:pPr>
            <w:r w:rsidRPr="00552177">
              <w:rPr>
                <w:rFonts w:ascii="Times New Roman" w:hAnsi="Times New Roman"/>
                <w:iCs/>
              </w:rPr>
              <w:t xml:space="preserve">- </w:t>
            </w:r>
            <w:r w:rsidR="0074287A" w:rsidRPr="00552177">
              <w:rPr>
                <w:rFonts w:ascii="Times New Roman" w:hAnsi="Times New Roman"/>
                <w:iCs/>
              </w:rPr>
              <w:t xml:space="preserve">«Правила охорони праці під час </w:t>
            </w:r>
            <w:r w:rsidRPr="00552177">
              <w:rPr>
                <w:rFonts w:ascii="Times New Roman" w:hAnsi="Times New Roman"/>
                <w:iCs/>
              </w:rPr>
              <w:t>виконання робіт на висоті</w:t>
            </w:r>
            <w:r w:rsidR="0074287A" w:rsidRPr="00552177">
              <w:rPr>
                <w:rFonts w:ascii="Times New Roman" w:hAnsi="Times New Roman"/>
                <w:iCs/>
              </w:rPr>
              <w:t>»</w:t>
            </w:r>
            <w:r w:rsidRPr="00552177">
              <w:rPr>
                <w:rFonts w:ascii="Times New Roman" w:hAnsi="Times New Roman"/>
                <w:iCs/>
              </w:rPr>
              <w:t xml:space="preserve"> (НПАОП 0.00-1.15-07);</w:t>
            </w:r>
          </w:p>
          <w:p w:rsidR="0074287A" w:rsidRPr="00552177" w:rsidRDefault="0074287A" w:rsidP="00D53E9A">
            <w:pPr>
              <w:spacing w:after="0" w:line="240" w:lineRule="auto"/>
              <w:jc w:val="both"/>
              <w:rPr>
                <w:rFonts w:ascii="Times New Roman" w:hAnsi="Times New Roman"/>
                <w:iCs/>
              </w:rPr>
            </w:pPr>
            <w:r w:rsidRPr="00552177">
              <w:rPr>
                <w:rFonts w:ascii="Times New Roman" w:hAnsi="Times New Roman"/>
                <w:iCs/>
              </w:rPr>
              <w:t>- «Правила охорони праці під час роботи з інструментом та пристроями» (НПАОП 0.00-1.71-13);</w:t>
            </w:r>
          </w:p>
          <w:p w:rsidR="0074287A" w:rsidRPr="00552177" w:rsidRDefault="0074287A" w:rsidP="00D53E9A">
            <w:pPr>
              <w:spacing w:after="0" w:line="240" w:lineRule="auto"/>
              <w:jc w:val="both"/>
              <w:rPr>
                <w:rFonts w:ascii="Times New Roman" w:hAnsi="Times New Roman"/>
                <w:iCs/>
              </w:rPr>
            </w:pPr>
            <w:r w:rsidRPr="00552177">
              <w:rPr>
                <w:rFonts w:ascii="Times New Roman" w:hAnsi="Times New Roman"/>
                <w:iCs/>
              </w:rPr>
              <w:lastRenderedPageBreak/>
              <w:t xml:space="preserve">- </w:t>
            </w:r>
            <w:proofErr w:type="spellStart"/>
            <w:r w:rsidRPr="00552177">
              <w:rPr>
                <w:rFonts w:ascii="Times New Roman" w:hAnsi="Times New Roman"/>
                <w:iCs/>
              </w:rPr>
              <w:t>пожтехмінімум</w:t>
            </w:r>
            <w:proofErr w:type="spellEnd"/>
            <w:r w:rsidRPr="00552177">
              <w:rPr>
                <w:rFonts w:ascii="Times New Roman" w:hAnsi="Times New Roman"/>
                <w:iCs/>
              </w:rPr>
              <w:t>.</w:t>
            </w:r>
          </w:p>
          <w:p w:rsidR="00767147" w:rsidRPr="00552177" w:rsidRDefault="007A0F92" w:rsidP="00D53E9A">
            <w:pPr>
              <w:spacing w:after="0" w:line="240" w:lineRule="auto"/>
              <w:jc w:val="both"/>
              <w:rPr>
                <w:rFonts w:ascii="Times New Roman" w:hAnsi="Times New Roman"/>
                <w:iCs/>
              </w:rPr>
            </w:pPr>
            <w:r w:rsidRPr="00552177">
              <w:rPr>
                <w:rFonts w:ascii="Times New Roman" w:hAnsi="Times New Roman"/>
                <w:iCs/>
              </w:rPr>
              <w:t xml:space="preserve">2.6. </w:t>
            </w:r>
            <w:r w:rsidR="00767147" w:rsidRPr="00552177">
              <w:rPr>
                <w:rFonts w:ascii="Times New Roman" w:hAnsi="Times New Roman"/>
                <w:iCs/>
                <w:u w:val="single"/>
                <w:lang w:eastAsia="ru-RU"/>
              </w:rPr>
              <w:t>Витяг з протоколів засідання комісії з перевірки знань «</w:t>
            </w:r>
            <w:r w:rsidR="00767147" w:rsidRPr="00552177">
              <w:rPr>
                <w:rFonts w:ascii="Times New Roman" w:hAnsi="Times New Roman"/>
                <w:iCs/>
                <w:u w:val="single"/>
              </w:rPr>
              <w:t>Правил з охорони праці</w:t>
            </w:r>
            <w:r w:rsidR="00767147" w:rsidRPr="00552177">
              <w:rPr>
                <w:rFonts w:ascii="Times New Roman" w:hAnsi="Times New Roman"/>
                <w:iCs/>
                <w:u w:val="single"/>
                <w:lang w:eastAsia="ru-RU"/>
              </w:rPr>
              <w:t xml:space="preserve">» та </w:t>
            </w:r>
            <w:r w:rsidR="00767147" w:rsidRPr="00552177">
              <w:rPr>
                <w:rFonts w:ascii="Times New Roman" w:hAnsi="Times New Roman"/>
                <w:iCs/>
                <w:u w:val="single"/>
              </w:rPr>
              <w:t>посвідчення</w:t>
            </w:r>
            <w:r w:rsidR="00767147" w:rsidRPr="00552177">
              <w:rPr>
                <w:rFonts w:ascii="Times New Roman" w:hAnsi="Times New Roman"/>
                <w:iCs/>
              </w:rPr>
              <w:t xml:space="preserve">*, видані спеціалізованим навчальним закладом, </w:t>
            </w:r>
            <w:r w:rsidR="00CD4C69" w:rsidRPr="00552177">
              <w:rPr>
                <w:rFonts w:ascii="Times New Roman" w:hAnsi="Times New Roman"/>
                <w:iCs/>
              </w:rPr>
              <w:t xml:space="preserve">інженерно-технічного персоналу </w:t>
            </w:r>
            <w:r w:rsidR="00767147" w:rsidRPr="00552177">
              <w:rPr>
                <w:rFonts w:ascii="Times New Roman" w:hAnsi="Times New Roman"/>
                <w:iCs/>
              </w:rPr>
              <w:t>н</w:t>
            </w:r>
            <w:r w:rsidR="00CD4C69" w:rsidRPr="00552177">
              <w:rPr>
                <w:rFonts w:ascii="Times New Roman" w:hAnsi="Times New Roman"/>
                <w:iCs/>
              </w:rPr>
              <w:t>а проходження навч</w:t>
            </w:r>
            <w:r w:rsidR="00767147" w:rsidRPr="00552177">
              <w:rPr>
                <w:rFonts w:ascii="Times New Roman" w:hAnsi="Times New Roman"/>
                <w:iCs/>
              </w:rPr>
              <w:t xml:space="preserve">ання: </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 xml:space="preserve">- </w:t>
            </w:r>
            <w:r w:rsidR="007A0F92" w:rsidRPr="00552177">
              <w:rPr>
                <w:rFonts w:ascii="Times New Roman" w:hAnsi="Times New Roman"/>
                <w:iCs/>
              </w:rPr>
              <w:t>НПАОП 0.00-1.75-15 «Правила охорони праці під час вантажно-розвантажувальних робіт» (щонайменше на 1 особу),</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45.2-7.02-12 «Система стандартів безпеки праці Охорона праці і промислова безпека у будівництві (ДБН А.3.2.2.-2009) (щонайменше на </w:t>
            </w:r>
            <w:r w:rsidR="007F2BB1" w:rsidRPr="00552177">
              <w:rPr>
                <w:rFonts w:ascii="Times New Roman" w:hAnsi="Times New Roman"/>
                <w:iCs/>
              </w:rPr>
              <w:t>3</w:t>
            </w:r>
            <w:r w:rsidR="007A0F92" w:rsidRPr="00552177">
              <w:rPr>
                <w:rFonts w:ascii="Times New Roman" w:hAnsi="Times New Roman"/>
                <w:iCs/>
              </w:rPr>
              <w:t xml:space="preserve"> особи),</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0.00-1.15-07 «Правила охорони праці під час виконання робіт на висоті» (щонайменше на </w:t>
            </w:r>
            <w:r w:rsidR="007F2BB1" w:rsidRPr="00552177">
              <w:rPr>
                <w:rFonts w:ascii="Times New Roman" w:hAnsi="Times New Roman"/>
                <w:iCs/>
              </w:rPr>
              <w:t>3</w:t>
            </w:r>
            <w:r w:rsidR="007A0F92" w:rsidRPr="00552177">
              <w:rPr>
                <w:rFonts w:ascii="Times New Roman" w:hAnsi="Times New Roman"/>
                <w:iCs/>
              </w:rPr>
              <w:t xml:space="preserve"> особи),</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45.2-7.03-17 «Мінімальні вимоги з охорони праці на тимчасових або мобільних будівельних майданчиках» (щонайменше на 1 особу),</w:t>
            </w:r>
          </w:p>
          <w:p w:rsidR="00706930"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0.00-1.71-13 «Правила охорони праці під час роботи з інструментом та пристроями» (щонайменше на </w:t>
            </w:r>
            <w:r w:rsidR="00706930" w:rsidRPr="00552177">
              <w:rPr>
                <w:rFonts w:ascii="Times New Roman" w:hAnsi="Times New Roman"/>
                <w:iCs/>
              </w:rPr>
              <w:t>3</w:t>
            </w:r>
            <w:r w:rsidR="007A0F92" w:rsidRPr="00552177">
              <w:rPr>
                <w:rFonts w:ascii="Times New Roman" w:hAnsi="Times New Roman"/>
                <w:iCs/>
              </w:rPr>
              <w:t xml:space="preserve"> особи)</w:t>
            </w:r>
            <w:r w:rsidR="007F2BB1" w:rsidRPr="00552177">
              <w:rPr>
                <w:rFonts w:ascii="Times New Roman" w:hAnsi="Times New Roman"/>
                <w:iCs/>
              </w:rPr>
              <w:t>,</w:t>
            </w:r>
          </w:p>
          <w:p w:rsidR="007F2BB1" w:rsidRPr="00552177" w:rsidRDefault="007F2BB1" w:rsidP="00D53E9A">
            <w:pPr>
              <w:spacing w:after="0" w:line="240" w:lineRule="auto"/>
              <w:jc w:val="both"/>
              <w:rPr>
                <w:rFonts w:ascii="Times New Roman" w:hAnsi="Times New Roman"/>
                <w:iCs/>
              </w:rPr>
            </w:pPr>
            <w:r w:rsidRPr="00552177">
              <w:rPr>
                <w:rFonts w:ascii="Times New Roman" w:hAnsi="Times New Roman"/>
                <w:iCs/>
              </w:rPr>
              <w:t>- НПАОП 0.00-1-81-18 – «Правила охорони праці під час експлуатації обладнання, що працює під тиском» (щонайменше 2 особи),</w:t>
            </w:r>
          </w:p>
          <w:p w:rsidR="007F2BB1" w:rsidRPr="00552177" w:rsidRDefault="007F2BB1" w:rsidP="00D53E9A">
            <w:pPr>
              <w:spacing w:after="0" w:line="240" w:lineRule="auto"/>
              <w:jc w:val="both"/>
              <w:rPr>
                <w:rFonts w:ascii="Times New Roman" w:hAnsi="Times New Roman"/>
                <w:iCs/>
              </w:rPr>
            </w:pPr>
            <w:r w:rsidRPr="00552177">
              <w:rPr>
                <w:rFonts w:ascii="Times New Roman" w:hAnsi="Times New Roman"/>
                <w:iCs/>
              </w:rPr>
              <w:t>- НПАОП 0.00-5.11-85 «Типова інструкція з організації безпечного ведення газонебезпечних робіт» (щонайменше на 1 особу),</w:t>
            </w:r>
          </w:p>
          <w:p w:rsidR="007F2BB1" w:rsidRPr="00552177" w:rsidRDefault="007F2BB1" w:rsidP="00D53E9A">
            <w:pPr>
              <w:spacing w:after="0" w:line="240" w:lineRule="auto"/>
              <w:jc w:val="both"/>
              <w:rPr>
                <w:rFonts w:ascii="Times New Roman" w:hAnsi="Times New Roman"/>
                <w:iCs/>
              </w:rPr>
            </w:pPr>
            <w:r w:rsidRPr="00552177">
              <w:rPr>
                <w:rFonts w:ascii="Times New Roman" w:hAnsi="Times New Roman"/>
                <w:iCs/>
              </w:rPr>
              <w:t>- НПАОП 0.00-1.80-18 «Правила охорони праці під час експлуатації вантажопідіймальних кранів, підіймальних пристроїв і відповідного обладнання</w:t>
            </w:r>
            <w:r w:rsidR="00F167E2" w:rsidRPr="00552177">
              <w:rPr>
                <w:rFonts w:ascii="Times New Roman" w:hAnsi="Times New Roman"/>
                <w:iCs/>
              </w:rPr>
              <w:t>»</w:t>
            </w:r>
            <w:r w:rsidR="00AA5FC9" w:rsidRPr="00552177">
              <w:rPr>
                <w:rFonts w:ascii="Times New Roman" w:hAnsi="Times New Roman"/>
                <w:iCs/>
              </w:rPr>
              <w:t xml:space="preserve"> (щонайменше на 1 особу),</w:t>
            </w:r>
          </w:p>
          <w:p w:rsidR="007A0F92" w:rsidRPr="00552177" w:rsidRDefault="007F2BB1" w:rsidP="00D53E9A">
            <w:pPr>
              <w:spacing w:after="0" w:line="240" w:lineRule="auto"/>
              <w:jc w:val="both"/>
              <w:rPr>
                <w:rFonts w:ascii="Times New Roman" w:hAnsi="Times New Roman"/>
                <w:iCs/>
              </w:rPr>
            </w:pPr>
            <w:r w:rsidRPr="00552177">
              <w:rPr>
                <w:rFonts w:ascii="Times New Roman" w:hAnsi="Times New Roman"/>
                <w:iCs/>
              </w:rPr>
              <w:t xml:space="preserve">- </w:t>
            </w:r>
            <w:proofErr w:type="spellStart"/>
            <w:r w:rsidR="007A0F92" w:rsidRPr="00552177">
              <w:rPr>
                <w:rFonts w:ascii="Times New Roman" w:hAnsi="Times New Roman"/>
                <w:iCs/>
              </w:rPr>
              <w:t>пожтехмінімум</w:t>
            </w:r>
            <w:proofErr w:type="spellEnd"/>
            <w:r w:rsidR="007A0F92" w:rsidRPr="00552177">
              <w:rPr>
                <w:rFonts w:ascii="Times New Roman" w:hAnsi="Times New Roman"/>
                <w:iCs/>
              </w:rPr>
              <w:t xml:space="preserve"> (щонайменше на 3 особи)</w:t>
            </w:r>
            <w:r w:rsidRPr="00552177">
              <w:rPr>
                <w:rFonts w:ascii="Times New Roman" w:hAnsi="Times New Roman"/>
                <w:iCs/>
              </w:rPr>
              <w:t>,</w:t>
            </w:r>
          </w:p>
          <w:p w:rsidR="00123E28" w:rsidRPr="00552177" w:rsidRDefault="007F2BB1" w:rsidP="00123E28">
            <w:pPr>
              <w:pStyle w:val="11"/>
              <w:spacing w:line="276" w:lineRule="auto"/>
              <w:jc w:val="both"/>
              <w:rPr>
                <w:iCs/>
                <w:sz w:val="22"/>
                <w:szCs w:val="22"/>
                <w:lang w:val="uk-UA" w:eastAsia="uk-UA"/>
              </w:rPr>
            </w:pPr>
            <w:r w:rsidRPr="00552177">
              <w:rPr>
                <w:iCs/>
              </w:rPr>
              <w:t xml:space="preserve">- </w:t>
            </w:r>
            <w:r w:rsidR="00123E28" w:rsidRPr="00552177">
              <w:rPr>
                <w:iCs/>
                <w:sz w:val="22"/>
                <w:szCs w:val="22"/>
                <w:lang w:val="uk-UA" w:eastAsia="uk-UA"/>
              </w:rPr>
              <w:t>IV група з електробезпеки до 1000В.</w:t>
            </w:r>
          </w:p>
          <w:p w:rsidR="00123E28" w:rsidRPr="00552177" w:rsidRDefault="00123E28" w:rsidP="00123E28">
            <w:pPr>
              <w:pStyle w:val="11"/>
              <w:spacing w:line="276" w:lineRule="auto"/>
              <w:jc w:val="both"/>
              <w:rPr>
                <w:iCs/>
                <w:sz w:val="22"/>
                <w:szCs w:val="22"/>
                <w:lang w:val="uk-UA" w:eastAsia="uk-UA"/>
              </w:rPr>
            </w:pPr>
            <w:r w:rsidRPr="00552177">
              <w:rPr>
                <w:iCs/>
                <w:sz w:val="22"/>
                <w:szCs w:val="22"/>
                <w:lang w:val="uk-UA" w:eastAsia="uk-UA"/>
              </w:rPr>
              <w:t>ПТЕЕС Правила технічної експлуатації електроустановок споживачів;</w:t>
            </w:r>
          </w:p>
          <w:p w:rsidR="00123E28" w:rsidRPr="00552177" w:rsidRDefault="00123E28" w:rsidP="00123E28">
            <w:pPr>
              <w:pStyle w:val="11"/>
              <w:spacing w:line="276" w:lineRule="auto"/>
              <w:jc w:val="both"/>
              <w:rPr>
                <w:iCs/>
                <w:sz w:val="22"/>
                <w:szCs w:val="22"/>
                <w:lang w:val="uk-UA" w:eastAsia="uk-UA"/>
              </w:rPr>
            </w:pPr>
            <w:r w:rsidRPr="00552177">
              <w:rPr>
                <w:iCs/>
                <w:sz w:val="22"/>
                <w:szCs w:val="22"/>
                <w:lang w:val="uk-UA" w:eastAsia="uk-UA"/>
              </w:rPr>
              <w:t xml:space="preserve">ПБЕЕС Правила безпечної експлуатації </w:t>
            </w:r>
            <w:proofErr w:type="spellStart"/>
            <w:r w:rsidRPr="00552177">
              <w:rPr>
                <w:iCs/>
                <w:sz w:val="22"/>
                <w:szCs w:val="22"/>
                <w:lang w:val="uk-UA" w:eastAsia="uk-UA"/>
              </w:rPr>
              <w:t>елекроустановок</w:t>
            </w:r>
            <w:proofErr w:type="spellEnd"/>
            <w:r w:rsidRPr="00552177">
              <w:rPr>
                <w:iCs/>
                <w:sz w:val="22"/>
                <w:szCs w:val="22"/>
                <w:lang w:val="uk-UA" w:eastAsia="uk-UA"/>
              </w:rPr>
              <w:t xml:space="preserve"> споживачів; </w:t>
            </w:r>
          </w:p>
          <w:p w:rsidR="00123E28" w:rsidRPr="00552177" w:rsidRDefault="00123E28" w:rsidP="00123E28">
            <w:pPr>
              <w:pStyle w:val="11"/>
              <w:spacing w:line="276" w:lineRule="auto"/>
              <w:jc w:val="both"/>
              <w:rPr>
                <w:iCs/>
                <w:sz w:val="22"/>
                <w:szCs w:val="22"/>
                <w:lang w:val="uk-UA" w:eastAsia="uk-UA"/>
              </w:rPr>
            </w:pPr>
            <w:r w:rsidRPr="00552177">
              <w:rPr>
                <w:iCs/>
                <w:sz w:val="22"/>
                <w:szCs w:val="22"/>
                <w:lang w:val="uk-UA" w:eastAsia="uk-UA"/>
              </w:rPr>
              <w:t xml:space="preserve">ПЕЕЗ Правила експлуатації </w:t>
            </w:r>
            <w:proofErr w:type="spellStart"/>
            <w:r w:rsidRPr="00552177">
              <w:rPr>
                <w:iCs/>
                <w:sz w:val="22"/>
                <w:szCs w:val="22"/>
                <w:lang w:val="uk-UA" w:eastAsia="uk-UA"/>
              </w:rPr>
              <w:t>електрозахисних</w:t>
            </w:r>
            <w:proofErr w:type="spellEnd"/>
            <w:r w:rsidRPr="00552177">
              <w:rPr>
                <w:iCs/>
                <w:sz w:val="22"/>
                <w:szCs w:val="22"/>
                <w:lang w:val="uk-UA" w:eastAsia="uk-UA"/>
              </w:rPr>
              <w:t xml:space="preserve"> засобів</w:t>
            </w:r>
            <w:r w:rsidR="002B66E4" w:rsidRPr="00552177">
              <w:rPr>
                <w:iCs/>
                <w:sz w:val="22"/>
                <w:szCs w:val="22"/>
                <w:lang w:val="uk-UA" w:eastAsia="uk-UA"/>
              </w:rPr>
              <w:t>;</w:t>
            </w:r>
          </w:p>
          <w:p w:rsidR="002B66E4" w:rsidRPr="00552177" w:rsidRDefault="002B66E4" w:rsidP="00123E28">
            <w:pPr>
              <w:pStyle w:val="11"/>
              <w:spacing w:line="276" w:lineRule="auto"/>
              <w:jc w:val="both"/>
              <w:rPr>
                <w:iCs/>
                <w:sz w:val="22"/>
                <w:szCs w:val="22"/>
                <w:lang w:val="uk-UA" w:eastAsia="uk-UA"/>
              </w:rPr>
            </w:pPr>
            <w:r w:rsidRPr="00552177">
              <w:rPr>
                <w:iCs/>
                <w:sz w:val="22"/>
                <w:szCs w:val="22"/>
                <w:lang w:val="uk-UA" w:eastAsia="uk-UA"/>
              </w:rPr>
              <w:t>ПРРЕЕ Правила роздрібного ринку електричної енергії;</w:t>
            </w:r>
          </w:p>
          <w:p w:rsidR="002B66E4" w:rsidRPr="00552177" w:rsidRDefault="002B66E4" w:rsidP="00123E28">
            <w:pPr>
              <w:pStyle w:val="11"/>
              <w:spacing w:line="276" w:lineRule="auto"/>
              <w:jc w:val="both"/>
              <w:rPr>
                <w:iCs/>
                <w:sz w:val="22"/>
                <w:szCs w:val="22"/>
                <w:lang w:val="uk-UA" w:eastAsia="uk-UA"/>
              </w:rPr>
            </w:pPr>
            <w:r w:rsidRPr="00552177">
              <w:rPr>
                <w:iCs/>
                <w:sz w:val="22"/>
                <w:szCs w:val="22"/>
                <w:lang w:val="uk-UA" w:eastAsia="uk-UA"/>
              </w:rPr>
              <w:t>ПУЕ Правила улаштування електроустановок.</w:t>
            </w:r>
          </w:p>
          <w:p w:rsidR="007F2BB1" w:rsidRPr="00552177" w:rsidRDefault="00B07747" w:rsidP="00D53E9A">
            <w:pPr>
              <w:spacing w:after="0" w:line="240" w:lineRule="auto"/>
              <w:jc w:val="both"/>
              <w:rPr>
                <w:rFonts w:ascii="Times New Roman" w:hAnsi="Times New Roman" w:cs="Times New Roman"/>
                <w:iCs/>
              </w:rPr>
            </w:pPr>
            <w:r w:rsidRPr="00552177">
              <w:rPr>
                <w:rFonts w:ascii="Times New Roman" w:hAnsi="Times New Roman" w:cs="Times New Roman"/>
                <w:iCs/>
              </w:rPr>
              <w:t>2.7. Надати копію наказу про створення на підприємстві комісії з перевірки знань з охорони праці та техніки безпеки.</w:t>
            </w:r>
          </w:p>
          <w:p w:rsidR="002857D8" w:rsidRPr="00552177" w:rsidRDefault="002857D8" w:rsidP="002857D8">
            <w:pPr>
              <w:pStyle w:val="a5"/>
              <w:ind w:left="0"/>
              <w:jc w:val="both"/>
              <w:rPr>
                <w:rFonts w:ascii="Times New Roman" w:hAnsi="Times New Roman" w:cs="Times New Roman"/>
                <w:iCs/>
              </w:rPr>
            </w:pPr>
            <w:r w:rsidRPr="00552177">
              <w:rPr>
                <w:rFonts w:ascii="Times New Roman" w:hAnsi="Times New Roman" w:cs="Times New Roman"/>
                <w:iCs/>
              </w:rPr>
              <w:t>2.</w:t>
            </w:r>
            <w:r w:rsidR="00387837" w:rsidRPr="00552177">
              <w:rPr>
                <w:rFonts w:ascii="Times New Roman" w:hAnsi="Times New Roman" w:cs="Times New Roman"/>
                <w:iCs/>
              </w:rPr>
              <w:t>8</w:t>
            </w:r>
            <w:r w:rsidR="00D53E9A" w:rsidRPr="00552177">
              <w:rPr>
                <w:rFonts w:ascii="Times New Roman" w:hAnsi="Times New Roman" w:cs="Times New Roman"/>
                <w:iCs/>
              </w:rPr>
              <w:t>.</w:t>
            </w:r>
            <w:r w:rsidRPr="00552177">
              <w:rPr>
                <w:rFonts w:ascii="Times New Roman" w:hAnsi="Times New Roman" w:cs="Times New Roman"/>
                <w:iCs/>
              </w:rPr>
              <w:t xml:space="preserve">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виданих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 (згідно вимог стандарту СОУ-С-001:2016 органом із сертифікації персоналу в будівельній галузі згідно ДСТУ EN ISO/IEC 17024:2014).»</w:t>
            </w:r>
          </w:p>
          <w:p w:rsidR="004837FC" w:rsidRPr="00552177" w:rsidRDefault="004837FC" w:rsidP="002857D8">
            <w:pPr>
              <w:pStyle w:val="a5"/>
              <w:ind w:left="0"/>
              <w:jc w:val="both"/>
              <w:rPr>
                <w:rFonts w:ascii="Times New Roman" w:hAnsi="Times New Roman" w:cs="Times New Roman"/>
                <w:iCs/>
              </w:rPr>
            </w:pPr>
            <w:r w:rsidRPr="00552177">
              <w:rPr>
                <w:rFonts w:ascii="Times New Roman" w:hAnsi="Times New Roman" w:cs="Times New Roman"/>
                <w:iCs/>
              </w:rPr>
              <w:t>2.</w:t>
            </w:r>
            <w:r w:rsidR="00387837" w:rsidRPr="00552177">
              <w:rPr>
                <w:rFonts w:ascii="Times New Roman" w:hAnsi="Times New Roman" w:cs="Times New Roman"/>
                <w:iCs/>
              </w:rPr>
              <w:t>9</w:t>
            </w:r>
            <w:r w:rsidRPr="00552177">
              <w:rPr>
                <w:rFonts w:ascii="Times New Roman" w:hAnsi="Times New Roman" w:cs="Times New Roman"/>
                <w:iCs/>
              </w:rPr>
              <w:t>. Наявність на підприємстві кваліфікованого інженера з правом проведення аудиту енергетичної ефективності будівель (підтвердження копія кваліфікаційного атестату).</w:t>
            </w:r>
          </w:p>
          <w:p w:rsidR="00605700" w:rsidRPr="00552177" w:rsidRDefault="00605700" w:rsidP="00605700">
            <w:pPr>
              <w:pStyle w:val="a5"/>
              <w:ind w:left="0"/>
              <w:jc w:val="both"/>
              <w:rPr>
                <w:rFonts w:ascii="Times New Roman" w:hAnsi="Times New Roman" w:cs="Times New Roman"/>
                <w:iCs/>
              </w:rPr>
            </w:pPr>
            <w:r w:rsidRPr="00552177">
              <w:rPr>
                <w:rFonts w:ascii="Times New Roman" w:hAnsi="Times New Roman" w:cs="Times New Roman"/>
                <w:iCs/>
              </w:rPr>
              <w:t>2.1</w:t>
            </w:r>
            <w:r w:rsidR="00387837" w:rsidRPr="00552177">
              <w:rPr>
                <w:rFonts w:ascii="Times New Roman" w:hAnsi="Times New Roman" w:cs="Times New Roman"/>
                <w:iCs/>
              </w:rPr>
              <w:t>0</w:t>
            </w:r>
            <w:r w:rsidRPr="00552177">
              <w:rPr>
                <w:rFonts w:ascii="Times New Roman" w:hAnsi="Times New Roman" w:cs="Times New Roman"/>
                <w:iCs/>
              </w:rPr>
              <w:t>. Надати копію наказу про створення на підприємстві комісії з перевірки знань з охорони праці та техніки безпеки</w:t>
            </w:r>
            <w:r w:rsidR="00D34C46" w:rsidRPr="00552177">
              <w:rPr>
                <w:rFonts w:ascii="Times New Roman" w:hAnsi="Times New Roman" w:cs="Times New Roman"/>
                <w:iCs/>
              </w:rPr>
              <w:t>.</w:t>
            </w:r>
          </w:p>
          <w:p w:rsidR="00832B6B" w:rsidRPr="00552177" w:rsidRDefault="00832B6B" w:rsidP="00605700">
            <w:pPr>
              <w:pStyle w:val="a5"/>
              <w:ind w:left="0"/>
              <w:jc w:val="both"/>
              <w:rPr>
                <w:rFonts w:ascii="Times New Roman" w:hAnsi="Times New Roman" w:cs="Times New Roman"/>
                <w:iCs/>
              </w:rPr>
            </w:pPr>
            <w:r w:rsidRPr="00552177">
              <w:rPr>
                <w:rFonts w:ascii="Times New Roman" w:hAnsi="Times New Roman" w:cs="Times New Roman"/>
                <w:iCs/>
              </w:rPr>
              <w:t>2.</w:t>
            </w:r>
            <w:r w:rsidR="00387837" w:rsidRPr="00552177">
              <w:rPr>
                <w:rFonts w:ascii="Times New Roman" w:hAnsi="Times New Roman" w:cs="Times New Roman"/>
                <w:iCs/>
              </w:rPr>
              <w:t>11</w:t>
            </w:r>
            <w:r w:rsidRPr="00552177">
              <w:rPr>
                <w:rFonts w:ascii="Times New Roman" w:hAnsi="Times New Roman" w:cs="Times New Roman"/>
                <w:iCs/>
              </w:rPr>
              <w:t>. Витяг з протоколів засідання комісії з перевірки знань та посвідчення про проходження навчань з питань охорони праці працівників, зазначених в довідці згідно вимог п. 2.1.</w:t>
            </w:r>
          </w:p>
        </w:tc>
      </w:tr>
      <w:tr w:rsidR="00427D94" w:rsidTr="00427D9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427D94" w:rsidRPr="00552177" w:rsidRDefault="00427D94" w:rsidP="00427D94">
            <w:pPr>
              <w:widowControl w:val="0"/>
              <w:numPr>
                <w:ilvl w:val="1"/>
                <w:numId w:val="11"/>
              </w:numPr>
              <w:tabs>
                <w:tab w:val="left" w:pos="797"/>
              </w:tabs>
              <w:autoSpaceDE w:val="0"/>
              <w:autoSpaceDN w:val="0"/>
              <w:spacing w:after="0" w:line="240" w:lineRule="auto"/>
              <w:ind w:right="59"/>
              <w:jc w:val="both"/>
              <w:rPr>
                <w:rFonts w:ascii="Times New Roman" w:hAnsi="Times New Roman" w:cs="Times New Roman"/>
                <w:lang w:val="ru-RU"/>
              </w:rPr>
            </w:pPr>
            <w:r w:rsidRPr="00552177">
              <w:rPr>
                <w:rFonts w:ascii="Times New Roman" w:hAnsi="Times New Roman" w:cs="Times New Roman"/>
                <w:lang w:val="ru-RU"/>
              </w:rPr>
              <w:t xml:space="preserve"> 3.1. </w:t>
            </w:r>
            <w:proofErr w:type="spellStart"/>
            <w:r w:rsidRPr="00552177">
              <w:rPr>
                <w:rFonts w:ascii="Times New Roman" w:hAnsi="Times New Roman" w:cs="Times New Roman"/>
                <w:lang w:val="ru-RU"/>
              </w:rPr>
              <w:t>Довідка</w:t>
            </w:r>
            <w:proofErr w:type="spellEnd"/>
            <w:r w:rsidRPr="00552177">
              <w:rPr>
                <w:rFonts w:ascii="Times New Roman" w:hAnsi="Times New Roman" w:cs="Times New Roman"/>
                <w:lang w:val="ru-RU"/>
              </w:rPr>
              <w:t xml:space="preserve"> в </w:t>
            </w:r>
            <w:proofErr w:type="spellStart"/>
            <w:r w:rsidRPr="00552177">
              <w:rPr>
                <w:rFonts w:ascii="Times New Roman" w:hAnsi="Times New Roman" w:cs="Times New Roman"/>
                <w:lang w:val="ru-RU"/>
              </w:rPr>
              <w:t>довільній</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формі</w:t>
            </w:r>
            <w:proofErr w:type="spellEnd"/>
            <w:r w:rsidRPr="00552177">
              <w:rPr>
                <w:rFonts w:ascii="Times New Roman" w:hAnsi="Times New Roman" w:cs="Times New Roman"/>
                <w:lang w:val="ru-RU"/>
              </w:rPr>
              <w:t xml:space="preserve">, з </w:t>
            </w:r>
            <w:proofErr w:type="spellStart"/>
            <w:r w:rsidRPr="00552177">
              <w:rPr>
                <w:rFonts w:ascii="Times New Roman" w:hAnsi="Times New Roman" w:cs="Times New Roman"/>
                <w:lang w:val="ru-RU"/>
              </w:rPr>
              <w:t>інформацією</w:t>
            </w:r>
            <w:proofErr w:type="spellEnd"/>
            <w:r w:rsidRPr="00552177">
              <w:rPr>
                <w:rFonts w:ascii="Times New Roman" w:hAnsi="Times New Roman" w:cs="Times New Roman"/>
                <w:lang w:val="ru-RU"/>
              </w:rPr>
              <w:t xml:space="preserve"> провиконанняаналогічного(аналогічних)запредметомзакупівлідоговору(договорів)(не </w:t>
            </w:r>
            <w:proofErr w:type="spellStart"/>
            <w:r w:rsidRPr="00552177">
              <w:rPr>
                <w:rFonts w:ascii="Times New Roman" w:hAnsi="Times New Roman" w:cs="Times New Roman"/>
                <w:lang w:val="ru-RU"/>
              </w:rPr>
              <w:t>менше</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одного</w:t>
            </w:r>
            <w:r w:rsidR="0071289A">
              <w:rPr>
                <w:rFonts w:ascii="Times New Roman" w:hAnsi="Times New Roman" w:cs="Times New Roman"/>
                <w:lang w:val="ru-RU"/>
              </w:rPr>
              <w:t xml:space="preserve"> </w:t>
            </w:r>
            <w:r w:rsidRPr="00552177">
              <w:rPr>
                <w:rFonts w:ascii="Times New Roman" w:hAnsi="Times New Roman" w:cs="Times New Roman"/>
                <w:lang w:val="ru-RU"/>
              </w:rPr>
              <w:t>договору).</w:t>
            </w:r>
          </w:p>
          <w:p w:rsidR="00427D94" w:rsidRPr="00552177" w:rsidRDefault="00427D94" w:rsidP="00427D94">
            <w:pPr>
              <w:tabs>
                <w:tab w:val="left" w:pos="797"/>
              </w:tabs>
              <w:spacing w:after="0" w:line="240" w:lineRule="auto"/>
              <w:ind w:right="59"/>
              <w:jc w:val="both"/>
              <w:rPr>
                <w:rFonts w:ascii="Times New Roman" w:hAnsi="Times New Roman" w:cs="Times New Roman"/>
                <w:i/>
                <w:color w:val="000000"/>
                <w:lang w:val="ru-RU"/>
              </w:rPr>
            </w:pPr>
            <w:r w:rsidRPr="00552177">
              <w:rPr>
                <w:rFonts w:ascii="Times New Roman" w:hAnsi="Times New Roman" w:cs="Times New Roman"/>
                <w:i/>
                <w:color w:val="000000"/>
                <w:lang w:val="ru-RU"/>
              </w:rPr>
              <w:t>*</w:t>
            </w:r>
            <w:proofErr w:type="spellStart"/>
            <w:r w:rsidRPr="00552177">
              <w:rPr>
                <w:rFonts w:ascii="Times New Roman" w:hAnsi="Times New Roman" w:cs="Times New Roman"/>
                <w:i/>
                <w:color w:val="000000"/>
                <w:lang w:val="ru-RU"/>
              </w:rPr>
              <w:t>Аналогічним</w:t>
            </w:r>
            <w:proofErr w:type="spellEnd"/>
            <w:r w:rsidRPr="00552177">
              <w:rPr>
                <w:rFonts w:ascii="Times New Roman" w:hAnsi="Times New Roman" w:cs="Times New Roman"/>
                <w:i/>
                <w:color w:val="000000"/>
                <w:lang w:val="ru-RU"/>
              </w:rPr>
              <w:t xml:space="preserve"> є </w:t>
            </w:r>
            <w:proofErr w:type="spellStart"/>
            <w:r w:rsidRPr="00552177">
              <w:rPr>
                <w:rFonts w:ascii="Times New Roman" w:hAnsi="Times New Roman" w:cs="Times New Roman"/>
                <w:i/>
                <w:color w:val="000000"/>
                <w:lang w:val="ru-RU"/>
              </w:rPr>
              <w:t>договір</w:t>
            </w:r>
            <w:proofErr w:type="spellEnd"/>
            <w:r w:rsidRPr="00552177">
              <w:rPr>
                <w:rFonts w:ascii="Times New Roman" w:hAnsi="Times New Roman" w:cs="Times New Roman"/>
                <w:i/>
                <w:color w:val="000000"/>
                <w:lang w:val="ru-RU"/>
              </w:rPr>
              <w:t xml:space="preserve"> на </w:t>
            </w:r>
            <w:proofErr w:type="spellStart"/>
            <w:r w:rsidRPr="00552177">
              <w:rPr>
                <w:rFonts w:ascii="Times New Roman" w:hAnsi="Times New Roman" w:cs="Times New Roman"/>
                <w:i/>
                <w:color w:val="000000"/>
                <w:lang w:val="ru-RU"/>
              </w:rPr>
              <w:t>виконання</w:t>
            </w:r>
            <w:proofErr w:type="spellEnd"/>
            <w:r w:rsidR="00004D3E">
              <w:rPr>
                <w:rFonts w:ascii="Times New Roman" w:hAnsi="Times New Roman" w:cs="Times New Roman"/>
                <w:i/>
                <w:color w:val="000000"/>
                <w:lang w:val="ru-RU"/>
              </w:rPr>
              <w:t xml:space="preserve"> </w:t>
            </w:r>
            <w:proofErr w:type="spellStart"/>
            <w:r w:rsidRPr="00552177">
              <w:rPr>
                <w:rFonts w:ascii="Times New Roman" w:hAnsi="Times New Roman" w:cs="Times New Roman"/>
                <w:i/>
                <w:color w:val="000000"/>
                <w:lang w:val="ru-RU"/>
              </w:rPr>
              <w:t>робіт</w:t>
            </w:r>
            <w:proofErr w:type="spellEnd"/>
            <w:r w:rsidRPr="00552177">
              <w:rPr>
                <w:rFonts w:ascii="Times New Roman" w:hAnsi="Times New Roman" w:cs="Times New Roman"/>
                <w:i/>
                <w:color w:val="000000"/>
                <w:lang w:val="ru-RU"/>
              </w:rPr>
              <w:t xml:space="preserve"> </w:t>
            </w:r>
            <w:proofErr w:type="spellStart"/>
            <w:r w:rsidRPr="00552177">
              <w:rPr>
                <w:rFonts w:ascii="Times New Roman" w:hAnsi="Times New Roman" w:cs="Times New Roman"/>
                <w:i/>
                <w:color w:val="000000"/>
                <w:lang w:val="ru-RU"/>
              </w:rPr>
              <w:t>зпоточного</w:t>
            </w:r>
            <w:proofErr w:type="spellEnd"/>
            <w:r w:rsidRPr="00552177">
              <w:rPr>
                <w:rFonts w:ascii="Times New Roman" w:hAnsi="Times New Roman" w:cs="Times New Roman"/>
                <w:i/>
                <w:color w:val="000000"/>
                <w:lang w:val="ru-RU"/>
              </w:rPr>
              <w:t xml:space="preserve">/ </w:t>
            </w:r>
            <w:r w:rsidRPr="00552177">
              <w:rPr>
                <w:rFonts w:ascii="Times New Roman" w:hAnsi="Times New Roman" w:cs="Times New Roman"/>
                <w:i/>
                <w:color w:val="000000"/>
              </w:rPr>
              <w:t>капітального</w:t>
            </w:r>
            <w:r w:rsidRPr="00552177">
              <w:rPr>
                <w:rFonts w:ascii="Times New Roman" w:hAnsi="Times New Roman" w:cs="Times New Roman"/>
                <w:i/>
                <w:color w:val="000000"/>
                <w:lang w:val="ru-RU"/>
              </w:rPr>
              <w:t xml:space="preserve"> ремонту за предметом </w:t>
            </w:r>
            <w:proofErr w:type="spellStart"/>
            <w:r w:rsidRPr="00552177">
              <w:rPr>
                <w:rFonts w:ascii="Times New Roman" w:hAnsi="Times New Roman" w:cs="Times New Roman"/>
                <w:i/>
                <w:color w:val="000000"/>
                <w:lang w:val="ru-RU"/>
              </w:rPr>
              <w:t>закупівлі</w:t>
            </w:r>
            <w:proofErr w:type="spellEnd"/>
            <w:r w:rsidR="003627E2">
              <w:rPr>
                <w:rFonts w:ascii="Times New Roman" w:hAnsi="Times New Roman" w:cs="Times New Roman"/>
                <w:i/>
                <w:color w:val="000000"/>
                <w:lang w:val="ru-RU"/>
              </w:rPr>
              <w:t xml:space="preserve"> </w:t>
            </w:r>
            <w:r w:rsidRPr="00552177">
              <w:rPr>
                <w:rFonts w:ascii="Times New Roman" w:hAnsi="Times New Roman" w:cs="Times New Roman"/>
                <w:i/>
                <w:color w:val="000000"/>
                <w:shd w:val="clear" w:color="auto" w:fill="FFFFFF"/>
                <w:lang w:val="ru-RU"/>
              </w:rPr>
              <w:t>(</w:t>
            </w:r>
            <w:proofErr w:type="spellStart"/>
            <w:r w:rsidRPr="00552177">
              <w:rPr>
                <w:rFonts w:ascii="Times New Roman" w:hAnsi="Times New Roman" w:cs="Times New Roman"/>
                <w:i/>
                <w:color w:val="000000"/>
                <w:shd w:val="clear" w:color="auto" w:fill="FFFFFF"/>
                <w:lang w:val="ru-RU"/>
              </w:rPr>
              <w:t>капітальний</w:t>
            </w:r>
            <w:proofErr w:type="spellEnd"/>
            <w:r w:rsidR="00DB573A" w:rsidRPr="00552177">
              <w:rPr>
                <w:rFonts w:ascii="Times New Roman" w:hAnsi="Times New Roman" w:cs="Times New Roman"/>
                <w:i/>
                <w:color w:val="000000"/>
                <w:shd w:val="clear" w:color="auto" w:fill="FFFFFF"/>
                <w:lang w:val="ru-RU"/>
              </w:rPr>
              <w:t>/</w:t>
            </w:r>
            <w:proofErr w:type="spellStart"/>
            <w:r w:rsidR="00DB573A" w:rsidRPr="00552177">
              <w:rPr>
                <w:rFonts w:ascii="Times New Roman" w:hAnsi="Times New Roman" w:cs="Times New Roman"/>
                <w:i/>
                <w:color w:val="000000"/>
                <w:shd w:val="clear" w:color="auto" w:fill="FFFFFF"/>
                <w:lang w:val="ru-RU"/>
              </w:rPr>
              <w:t>поточний</w:t>
            </w:r>
            <w:proofErr w:type="spellEnd"/>
            <w:r w:rsidRPr="00552177">
              <w:rPr>
                <w:rFonts w:ascii="Times New Roman" w:hAnsi="Times New Roman" w:cs="Times New Roman"/>
                <w:i/>
                <w:color w:val="000000"/>
                <w:shd w:val="clear" w:color="auto" w:fill="FFFFFF"/>
                <w:lang w:val="ru-RU"/>
              </w:rPr>
              <w:t xml:space="preserve"> ремонт </w:t>
            </w:r>
            <w:proofErr w:type="spellStart"/>
            <w:r w:rsidRPr="00552177">
              <w:rPr>
                <w:rFonts w:ascii="Times New Roman" w:hAnsi="Times New Roman" w:cs="Times New Roman"/>
                <w:i/>
                <w:color w:val="000000"/>
                <w:shd w:val="clear" w:color="auto" w:fill="FFFFFF"/>
                <w:lang w:val="ru-RU"/>
              </w:rPr>
              <w:t>покрівлі</w:t>
            </w:r>
            <w:proofErr w:type="spellEnd"/>
            <w:r w:rsidRPr="00552177">
              <w:rPr>
                <w:rFonts w:ascii="Times New Roman" w:hAnsi="Times New Roman" w:cs="Times New Roman"/>
                <w:i/>
                <w:color w:val="000000"/>
                <w:shd w:val="clear" w:color="auto" w:fill="FFFFFF"/>
                <w:lang w:val="ru-RU"/>
              </w:rPr>
              <w:t>)</w:t>
            </w:r>
          </w:p>
          <w:p w:rsidR="00427D94" w:rsidRPr="00552177" w:rsidRDefault="00427D94" w:rsidP="00427D94">
            <w:pPr>
              <w:widowControl w:val="0"/>
              <w:numPr>
                <w:ilvl w:val="1"/>
                <w:numId w:val="11"/>
              </w:numPr>
              <w:tabs>
                <w:tab w:val="left" w:pos="802"/>
              </w:tabs>
              <w:autoSpaceDE w:val="0"/>
              <w:autoSpaceDN w:val="0"/>
              <w:spacing w:after="0" w:line="240" w:lineRule="auto"/>
              <w:ind w:right="61"/>
              <w:jc w:val="both"/>
              <w:rPr>
                <w:rFonts w:ascii="Times New Roman" w:hAnsi="Times New Roman" w:cs="Times New Roman"/>
                <w:lang w:val="ru-RU"/>
              </w:rPr>
            </w:pPr>
            <w:r w:rsidRPr="00552177">
              <w:rPr>
                <w:rFonts w:ascii="Times New Roman" w:hAnsi="Times New Roman" w:cs="Times New Roman"/>
                <w:lang w:val="ru-RU"/>
              </w:rPr>
              <w:t>3.2. На</w:t>
            </w:r>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підтвердження</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досвіду</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виконання</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аналогічного</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w:t>
            </w:r>
            <w:proofErr w:type="spellStart"/>
            <w:r w:rsidRPr="00552177">
              <w:rPr>
                <w:rFonts w:ascii="Times New Roman" w:hAnsi="Times New Roman" w:cs="Times New Roman"/>
                <w:lang w:val="ru-RU"/>
              </w:rPr>
              <w:t>аналогічних</w:t>
            </w:r>
            <w:proofErr w:type="spellEnd"/>
            <w:r w:rsidRPr="00552177">
              <w:rPr>
                <w:rFonts w:ascii="Times New Roman" w:hAnsi="Times New Roman" w:cs="Times New Roman"/>
                <w:lang w:val="ru-RU"/>
              </w:rPr>
              <w:t xml:space="preserve">) за предметом </w:t>
            </w:r>
            <w:proofErr w:type="spellStart"/>
            <w:r w:rsidRPr="00552177">
              <w:rPr>
                <w:rFonts w:ascii="Times New Roman" w:hAnsi="Times New Roman" w:cs="Times New Roman"/>
                <w:lang w:val="ru-RU"/>
              </w:rPr>
              <w:t>закупівлі</w:t>
            </w:r>
            <w:proofErr w:type="spellEnd"/>
            <w:r w:rsidRPr="00552177">
              <w:rPr>
                <w:rFonts w:ascii="Times New Roman" w:hAnsi="Times New Roman" w:cs="Times New Roman"/>
                <w:lang w:val="ru-RU"/>
              </w:rPr>
              <w:t xml:space="preserve"> договору (</w:t>
            </w:r>
            <w:proofErr w:type="spellStart"/>
            <w:r w:rsidRPr="00552177">
              <w:rPr>
                <w:rFonts w:ascii="Times New Roman" w:hAnsi="Times New Roman" w:cs="Times New Roman"/>
                <w:lang w:val="ru-RU"/>
              </w:rPr>
              <w:t>договорів</w:t>
            </w:r>
            <w:proofErr w:type="spellEnd"/>
            <w:r w:rsidRPr="00552177">
              <w:rPr>
                <w:rFonts w:ascii="Times New Roman" w:hAnsi="Times New Roman" w:cs="Times New Roman"/>
                <w:lang w:val="ru-RU"/>
              </w:rPr>
              <w:t xml:space="preserve">) </w:t>
            </w:r>
            <w:proofErr w:type="spellStart"/>
            <w:r w:rsidRPr="00552177">
              <w:rPr>
                <w:rFonts w:ascii="Times New Roman" w:hAnsi="Times New Roman" w:cs="Times New Roman"/>
                <w:lang w:val="ru-RU"/>
              </w:rPr>
              <w:t>Учасник</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має</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надати</w:t>
            </w:r>
            <w:proofErr w:type="spellEnd"/>
            <w:r w:rsidRPr="00552177">
              <w:rPr>
                <w:rFonts w:ascii="Times New Roman" w:hAnsi="Times New Roman" w:cs="Times New Roman"/>
                <w:lang w:val="ru-RU"/>
              </w:rPr>
              <w:t>:</w:t>
            </w:r>
          </w:p>
          <w:p w:rsidR="00427D94" w:rsidRPr="00552177" w:rsidRDefault="00427D94" w:rsidP="00427D94">
            <w:pPr>
              <w:widowControl w:val="0"/>
              <w:numPr>
                <w:ilvl w:val="0"/>
                <w:numId w:val="10"/>
              </w:numPr>
              <w:tabs>
                <w:tab w:val="left" w:pos="351"/>
              </w:tabs>
              <w:autoSpaceDE w:val="0"/>
              <w:autoSpaceDN w:val="0"/>
              <w:spacing w:after="0" w:line="240" w:lineRule="auto"/>
              <w:ind w:right="59"/>
              <w:jc w:val="both"/>
              <w:rPr>
                <w:rFonts w:ascii="Times New Roman" w:hAnsi="Times New Roman" w:cs="Times New Roman"/>
                <w:lang w:val="ru-RU"/>
              </w:rPr>
            </w:pPr>
            <w:r w:rsidRPr="00552177">
              <w:rPr>
                <w:rFonts w:ascii="Times New Roman" w:hAnsi="Times New Roman" w:cs="Times New Roman"/>
                <w:spacing w:val="-1"/>
                <w:lang w:val="ru-RU"/>
              </w:rPr>
              <w:t>неменше</w:t>
            </w:r>
            <w:r w:rsidRPr="00552177">
              <w:rPr>
                <w:rFonts w:ascii="Times New Roman" w:hAnsi="Times New Roman" w:cs="Times New Roman"/>
                <w:lang w:val="ru-RU"/>
              </w:rPr>
              <w:t>1</w:t>
            </w:r>
            <w:r w:rsidRPr="00552177">
              <w:rPr>
                <w:rFonts w:ascii="Times New Roman" w:hAnsi="Times New Roman" w:cs="Times New Roman"/>
                <w:spacing w:val="-8"/>
                <w:lang w:val="ru-RU"/>
              </w:rPr>
              <w:t>оригіналу</w:t>
            </w:r>
            <w:r w:rsidR="0071289A">
              <w:rPr>
                <w:rFonts w:ascii="Times New Roman" w:hAnsi="Times New Roman" w:cs="Times New Roman"/>
                <w:spacing w:val="-8"/>
                <w:lang w:val="ru-RU"/>
              </w:rPr>
              <w:t xml:space="preserve"> </w:t>
            </w:r>
            <w:proofErr w:type="spellStart"/>
            <w:r w:rsidRPr="00552177">
              <w:rPr>
                <w:rFonts w:ascii="Times New Roman" w:hAnsi="Times New Roman" w:cs="Times New Roman"/>
                <w:spacing w:val="-8"/>
                <w:lang w:val="ru-RU"/>
              </w:rPr>
              <w:t>або</w:t>
            </w:r>
            <w:proofErr w:type="spellEnd"/>
            <w:r w:rsidR="0071289A">
              <w:rPr>
                <w:rFonts w:ascii="Times New Roman" w:hAnsi="Times New Roman" w:cs="Times New Roman"/>
                <w:spacing w:val="-8"/>
                <w:lang w:val="ru-RU"/>
              </w:rPr>
              <w:t xml:space="preserve"> </w:t>
            </w:r>
            <w:proofErr w:type="spellStart"/>
            <w:r w:rsidRPr="00552177">
              <w:rPr>
                <w:rFonts w:ascii="Times New Roman" w:hAnsi="Times New Roman" w:cs="Times New Roman"/>
                <w:lang w:val="ru-RU"/>
              </w:rPr>
              <w:t>копії</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договору,</w:t>
            </w:r>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зазначеного</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у</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довідці</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у</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повному</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обсязі</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(з</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усіма</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укладеними</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додатковими</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угодами</w:t>
            </w:r>
            <w:proofErr w:type="spellEnd"/>
            <w:r w:rsidRPr="00552177">
              <w:rPr>
                <w:rFonts w:ascii="Times New Roman" w:hAnsi="Times New Roman" w:cs="Times New Roman"/>
                <w:lang w:val="ru-RU"/>
              </w:rPr>
              <w:t>,</w:t>
            </w:r>
            <w:r w:rsidR="0071289A">
              <w:rPr>
                <w:rFonts w:ascii="Times New Roman" w:hAnsi="Times New Roman" w:cs="Times New Roman"/>
                <w:lang w:val="ru-RU"/>
              </w:rPr>
              <w:t xml:space="preserve"> </w:t>
            </w:r>
            <w:r w:rsidRPr="00552177">
              <w:rPr>
                <w:rFonts w:ascii="Times New Roman" w:hAnsi="Times New Roman" w:cs="Times New Roman"/>
                <w:lang w:val="ru-RU"/>
              </w:rPr>
              <w:t>до</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датками</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та</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специфікаціями</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до</w:t>
            </w:r>
            <w:r w:rsidR="0071289A">
              <w:rPr>
                <w:rFonts w:ascii="Times New Roman" w:hAnsi="Times New Roman" w:cs="Times New Roman"/>
                <w:lang w:val="ru-RU"/>
              </w:rPr>
              <w:t xml:space="preserve"> </w:t>
            </w:r>
            <w:r w:rsidRPr="00552177">
              <w:rPr>
                <w:rFonts w:ascii="Times New Roman" w:hAnsi="Times New Roman" w:cs="Times New Roman"/>
                <w:lang w:val="ru-RU"/>
              </w:rPr>
              <w:t>договору),</w:t>
            </w:r>
          </w:p>
          <w:p w:rsidR="00427D94" w:rsidRPr="00552177" w:rsidRDefault="00427D94" w:rsidP="00427D94">
            <w:pPr>
              <w:widowControl w:val="0"/>
              <w:numPr>
                <w:ilvl w:val="0"/>
                <w:numId w:val="10"/>
              </w:numPr>
              <w:tabs>
                <w:tab w:val="left" w:pos="281"/>
              </w:tabs>
              <w:autoSpaceDE w:val="0"/>
              <w:autoSpaceDN w:val="0"/>
              <w:spacing w:after="0" w:line="240" w:lineRule="auto"/>
              <w:ind w:right="84"/>
              <w:rPr>
                <w:rFonts w:ascii="Times New Roman" w:hAnsi="Times New Roman" w:cs="Times New Roman"/>
                <w:i/>
                <w:lang w:val="ru-RU"/>
              </w:rPr>
            </w:pPr>
            <w:proofErr w:type="spellStart"/>
            <w:r w:rsidRPr="00552177">
              <w:rPr>
                <w:rFonts w:ascii="Times New Roman" w:hAnsi="Times New Roman" w:cs="Times New Roman"/>
                <w:lang w:val="ru-RU"/>
              </w:rPr>
              <w:t>оригінал</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або</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копію</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документів</w:t>
            </w:r>
            <w:proofErr w:type="spellEnd"/>
            <w:r w:rsidRPr="00552177">
              <w:rPr>
                <w:rFonts w:ascii="Times New Roman" w:hAnsi="Times New Roman" w:cs="Times New Roman"/>
                <w:lang w:val="ru-RU"/>
              </w:rPr>
              <w:t xml:space="preserve"> у на </w:t>
            </w:r>
            <w:proofErr w:type="spellStart"/>
            <w:r w:rsidRPr="00552177">
              <w:rPr>
                <w:rFonts w:ascii="Times New Roman" w:hAnsi="Times New Roman" w:cs="Times New Roman"/>
                <w:lang w:val="ru-RU"/>
              </w:rPr>
              <w:t>підтвердження</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виконання</w:t>
            </w:r>
            <w:proofErr w:type="spellEnd"/>
            <w:r w:rsidRPr="00552177">
              <w:rPr>
                <w:rFonts w:ascii="Times New Roman" w:hAnsi="Times New Roman" w:cs="Times New Roman"/>
                <w:lang w:val="ru-RU"/>
              </w:rPr>
              <w:t xml:space="preserve"> не </w:t>
            </w:r>
            <w:proofErr w:type="spellStart"/>
            <w:r w:rsidRPr="00552177">
              <w:rPr>
                <w:rFonts w:ascii="Times New Roman" w:hAnsi="Times New Roman" w:cs="Times New Roman"/>
                <w:lang w:val="ru-RU"/>
              </w:rPr>
              <w:t>менше</w:t>
            </w:r>
            <w:proofErr w:type="spellEnd"/>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ніж</w:t>
            </w:r>
            <w:proofErr w:type="spellEnd"/>
            <w:r w:rsidR="00004D3E">
              <w:rPr>
                <w:rFonts w:ascii="Times New Roman" w:hAnsi="Times New Roman" w:cs="Times New Roman"/>
                <w:lang w:val="ru-RU"/>
              </w:rPr>
              <w:t xml:space="preserve"> </w:t>
            </w:r>
            <w:r w:rsidRPr="00552177">
              <w:rPr>
                <w:rFonts w:ascii="Times New Roman" w:hAnsi="Times New Roman" w:cs="Times New Roman"/>
                <w:lang w:val="ru-RU"/>
              </w:rPr>
              <w:t xml:space="preserve">одного договору </w:t>
            </w:r>
            <w:proofErr w:type="spellStart"/>
            <w:r w:rsidRPr="00552177">
              <w:rPr>
                <w:rFonts w:ascii="Times New Roman" w:hAnsi="Times New Roman" w:cs="Times New Roman"/>
                <w:lang w:val="ru-RU"/>
              </w:rPr>
              <w:t>зазначеного</w:t>
            </w:r>
            <w:proofErr w:type="spellEnd"/>
            <w:r w:rsidRPr="00552177">
              <w:rPr>
                <w:rFonts w:ascii="Times New Roman" w:hAnsi="Times New Roman" w:cs="Times New Roman"/>
                <w:lang w:val="ru-RU"/>
              </w:rPr>
              <w:t xml:space="preserve"> в наданійУчасникомдовідці.</w:t>
            </w:r>
            <w:r w:rsidRPr="00552177">
              <w:rPr>
                <w:rFonts w:ascii="Times New Roman" w:hAnsi="Times New Roman" w:cs="Times New Roman"/>
                <w:i/>
                <w:lang w:val="ru-RU"/>
              </w:rPr>
              <w:t>Інформаціяможенадаватисяпрочасткововиконанийдоговір,дія,якогонезакінчена.</w:t>
            </w:r>
          </w:p>
          <w:p w:rsidR="00427D94" w:rsidRPr="00552177" w:rsidRDefault="00427D94" w:rsidP="002857D8">
            <w:pPr>
              <w:spacing w:after="0" w:line="240" w:lineRule="auto"/>
              <w:ind w:right="204"/>
              <w:rPr>
                <w:rFonts w:ascii="Times New Roman" w:hAnsi="Times New Roman" w:cs="Times New Roman"/>
                <w:lang w:val="ru-RU"/>
              </w:rPr>
            </w:pPr>
            <w:r w:rsidRPr="00552177">
              <w:rPr>
                <w:rFonts w:ascii="Times New Roman" w:hAnsi="Times New Roman" w:cs="Times New Roman"/>
                <w:lang w:val="ru-RU"/>
              </w:rPr>
              <w:t xml:space="preserve">3.3 </w:t>
            </w:r>
            <w:proofErr w:type="spellStart"/>
            <w:r w:rsidRPr="00552177">
              <w:rPr>
                <w:rFonts w:ascii="Times New Roman" w:hAnsi="Times New Roman" w:cs="Times New Roman"/>
                <w:lang w:val="ru-RU"/>
              </w:rPr>
              <w:t>Позитивний</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відгук</w:t>
            </w:r>
            <w:proofErr w:type="spellEnd"/>
            <w:r w:rsidRPr="00552177">
              <w:rPr>
                <w:rFonts w:ascii="Times New Roman" w:hAnsi="Times New Roman" w:cs="Times New Roman"/>
                <w:lang w:val="ru-RU"/>
              </w:rPr>
              <w:t xml:space="preserve"> про </w:t>
            </w:r>
            <w:proofErr w:type="spellStart"/>
            <w:r w:rsidRPr="00552177">
              <w:rPr>
                <w:rFonts w:ascii="Times New Roman" w:hAnsi="Times New Roman" w:cs="Times New Roman"/>
                <w:lang w:val="ru-RU"/>
              </w:rPr>
              <w:t>виконання</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всіх</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договорів</w:t>
            </w:r>
            <w:proofErr w:type="spellEnd"/>
            <w:r w:rsidRPr="00552177">
              <w:rPr>
                <w:rFonts w:ascii="Times New Roman" w:hAnsi="Times New Roman" w:cs="Times New Roman"/>
                <w:lang w:val="ru-RU"/>
              </w:rPr>
              <w:t xml:space="preserve">, </w:t>
            </w:r>
            <w:proofErr w:type="spellStart"/>
            <w:r w:rsidRPr="00552177">
              <w:rPr>
                <w:rFonts w:ascii="Times New Roman" w:hAnsi="Times New Roman" w:cs="Times New Roman"/>
                <w:lang w:val="ru-RU"/>
              </w:rPr>
              <w:t>які</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зазначені</w:t>
            </w:r>
            <w:r w:rsidR="00946D37" w:rsidRPr="00552177">
              <w:rPr>
                <w:rFonts w:ascii="Times New Roman" w:hAnsi="Times New Roman" w:cs="Times New Roman"/>
                <w:spacing w:val="-57"/>
                <w:lang w:val="ru-RU"/>
              </w:rPr>
              <w:t>х</w:t>
            </w:r>
            <w:proofErr w:type="spellEnd"/>
            <w:r w:rsidR="003627E2">
              <w:rPr>
                <w:rFonts w:ascii="Times New Roman" w:hAnsi="Times New Roman" w:cs="Times New Roman"/>
                <w:spacing w:val="-57"/>
                <w:lang w:val="ru-RU"/>
              </w:rPr>
              <w:t xml:space="preserve"> </w:t>
            </w:r>
            <w:proofErr w:type="spellStart"/>
            <w:r w:rsidRPr="00552177">
              <w:rPr>
                <w:rFonts w:ascii="Times New Roman" w:hAnsi="Times New Roman" w:cs="Times New Roman"/>
                <w:lang w:val="ru-RU"/>
              </w:rPr>
              <w:t>довідці</w:t>
            </w:r>
            <w:proofErr w:type="spellEnd"/>
            <w:r w:rsidRPr="00552177">
              <w:rPr>
                <w:rFonts w:ascii="Times New Roman" w:hAnsi="Times New Roman" w:cs="Times New Roman"/>
                <w:lang w:val="ru-RU"/>
              </w:rPr>
              <w:t xml:space="preserve"> п.3.1, лист-</w:t>
            </w:r>
            <w:proofErr w:type="spellStart"/>
            <w:r w:rsidRPr="00552177">
              <w:rPr>
                <w:rFonts w:ascii="Times New Roman" w:hAnsi="Times New Roman" w:cs="Times New Roman"/>
                <w:lang w:val="ru-RU"/>
              </w:rPr>
              <w:t>відгук</w:t>
            </w:r>
            <w:proofErr w:type="spellEnd"/>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має</w:t>
            </w:r>
            <w:proofErr w:type="spellEnd"/>
            <w:r w:rsidRPr="00552177">
              <w:rPr>
                <w:rFonts w:ascii="Times New Roman" w:hAnsi="Times New Roman" w:cs="Times New Roman"/>
                <w:lang w:val="ru-RU"/>
              </w:rPr>
              <w:t xml:space="preserve"> бути оформлений на </w:t>
            </w:r>
            <w:proofErr w:type="spellStart"/>
            <w:r w:rsidRPr="00552177">
              <w:rPr>
                <w:rFonts w:ascii="Times New Roman" w:hAnsi="Times New Roman" w:cs="Times New Roman"/>
                <w:lang w:val="ru-RU"/>
              </w:rPr>
              <w:t>фірмовому</w:t>
            </w:r>
            <w:proofErr w:type="spellEnd"/>
            <w:r w:rsidR="003627E2">
              <w:rPr>
                <w:rFonts w:ascii="Times New Roman" w:hAnsi="Times New Roman" w:cs="Times New Roman"/>
                <w:lang w:val="ru-RU"/>
              </w:rPr>
              <w:t xml:space="preserve"> </w:t>
            </w:r>
            <w:r w:rsidRPr="00552177">
              <w:rPr>
                <w:rFonts w:ascii="Times New Roman" w:hAnsi="Times New Roman" w:cs="Times New Roman"/>
                <w:lang w:val="ru-RU"/>
              </w:rPr>
              <w:t xml:space="preserve">бланку </w:t>
            </w:r>
            <w:proofErr w:type="spellStart"/>
            <w:r w:rsidRPr="00552177">
              <w:rPr>
                <w:rFonts w:ascii="Times New Roman" w:hAnsi="Times New Roman" w:cs="Times New Roman"/>
                <w:lang w:val="ru-RU"/>
              </w:rPr>
              <w:t>Замовника</w:t>
            </w:r>
            <w:proofErr w:type="spellEnd"/>
            <w:r w:rsidRPr="00552177">
              <w:rPr>
                <w:rFonts w:ascii="Times New Roman" w:hAnsi="Times New Roman" w:cs="Times New Roman"/>
                <w:lang w:val="ru-RU"/>
              </w:rPr>
              <w:t xml:space="preserve"> (у </w:t>
            </w:r>
            <w:proofErr w:type="spellStart"/>
            <w:r w:rsidRPr="00552177">
              <w:rPr>
                <w:rFonts w:ascii="Times New Roman" w:hAnsi="Times New Roman" w:cs="Times New Roman"/>
                <w:lang w:val="ru-RU"/>
              </w:rPr>
              <w:t>разі</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наявності</w:t>
            </w:r>
            <w:proofErr w:type="spellEnd"/>
            <w:r w:rsidRPr="00552177">
              <w:rPr>
                <w:rFonts w:ascii="Times New Roman" w:hAnsi="Times New Roman" w:cs="Times New Roman"/>
                <w:lang w:val="ru-RU"/>
              </w:rPr>
              <w:t xml:space="preserve"> такого бланка) з </w:t>
            </w:r>
            <w:proofErr w:type="spellStart"/>
            <w:r w:rsidRPr="00552177">
              <w:rPr>
                <w:rFonts w:ascii="Times New Roman" w:hAnsi="Times New Roman" w:cs="Times New Roman"/>
                <w:lang w:val="ru-RU"/>
              </w:rPr>
              <w:t>обов’язковим</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посиланням</w:t>
            </w:r>
            <w:proofErr w:type="spellEnd"/>
            <w:r w:rsidR="003627E2">
              <w:rPr>
                <w:rFonts w:ascii="Times New Roman" w:hAnsi="Times New Roman" w:cs="Times New Roman"/>
                <w:lang w:val="ru-RU"/>
              </w:rPr>
              <w:t xml:space="preserve"> </w:t>
            </w:r>
            <w:r w:rsidRPr="00552177">
              <w:rPr>
                <w:rFonts w:ascii="Times New Roman" w:hAnsi="Times New Roman" w:cs="Times New Roman"/>
                <w:lang w:val="ru-RU"/>
              </w:rPr>
              <w:t>на</w:t>
            </w:r>
            <w:r w:rsidR="003627E2">
              <w:rPr>
                <w:rFonts w:ascii="Times New Roman" w:hAnsi="Times New Roman" w:cs="Times New Roman"/>
                <w:lang w:val="ru-RU"/>
              </w:rPr>
              <w:t xml:space="preserve"> </w:t>
            </w:r>
            <w:r w:rsidRPr="00552177">
              <w:rPr>
                <w:rFonts w:ascii="Times New Roman" w:hAnsi="Times New Roman" w:cs="Times New Roman"/>
                <w:lang w:val="ru-RU"/>
              </w:rPr>
              <w:t>№</w:t>
            </w:r>
            <w:r w:rsidR="003627E2">
              <w:rPr>
                <w:rFonts w:ascii="Times New Roman" w:hAnsi="Times New Roman" w:cs="Times New Roman"/>
                <w:lang w:val="ru-RU"/>
              </w:rPr>
              <w:t xml:space="preserve"> </w:t>
            </w:r>
            <w:r w:rsidRPr="00552177">
              <w:rPr>
                <w:rFonts w:ascii="Times New Roman" w:hAnsi="Times New Roman" w:cs="Times New Roman"/>
                <w:lang w:val="ru-RU"/>
              </w:rPr>
              <w:t>та дату</w:t>
            </w:r>
            <w:r w:rsidR="003627E2">
              <w:rPr>
                <w:rFonts w:ascii="Times New Roman" w:hAnsi="Times New Roman" w:cs="Times New Roman"/>
                <w:lang w:val="ru-RU"/>
              </w:rPr>
              <w:t xml:space="preserve"> </w:t>
            </w:r>
            <w:r w:rsidRPr="00552177">
              <w:rPr>
                <w:rFonts w:ascii="Times New Roman" w:hAnsi="Times New Roman" w:cs="Times New Roman"/>
                <w:lang w:val="ru-RU"/>
              </w:rPr>
              <w:t>договору.</w:t>
            </w:r>
          </w:p>
          <w:p w:rsidR="00427D94" w:rsidRPr="00552177" w:rsidRDefault="00427D94" w:rsidP="00427D94">
            <w:pPr>
              <w:tabs>
                <w:tab w:val="left" w:pos="2925"/>
              </w:tabs>
              <w:suppressAutoHyphens/>
              <w:spacing w:after="0"/>
              <w:rPr>
                <w:rFonts w:ascii="Times New Roman" w:hAnsi="Times New Roman" w:cs="Times New Roman"/>
              </w:rPr>
            </w:pPr>
            <w:r w:rsidRPr="00552177">
              <w:rPr>
                <w:rFonts w:ascii="Times New Roman" w:hAnsi="Times New Roman" w:cs="Times New Roman"/>
                <w:i/>
                <w:lang w:val="ru-RU"/>
              </w:rPr>
              <w:t>*</w:t>
            </w:r>
            <w:proofErr w:type="spellStart"/>
            <w:r w:rsidRPr="00552177">
              <w:rPr>
                <w:rFonts w:ascii="Times New Roman" w:hAnsi="Times New Roman" w:cs="Times New Roman"/>
                <w:i/>
                <w:lang w:val="ru-RU"/>
              </w:rPr>
              <w:t>Позитивний</w:t>
            </w:r>
            <w:proofErr w:type="spellEnd"/>
            <w:r w:rsidR="003627E2">
              <w:rPr>
                <w:rFonts w:ascii="Times New Roman" w:hAnsi="Times New Roman" w:cs="Times New Roman"/>
                <w:i/>
                <w:lang w:val="ru-RU"/>
              </w:rPr>
              <w:t xml:space="preserve"> </w:t>
            </w:r>
            <w:proofErr w:type="spellStart"/>
            <w:r w:rsidRPr="00552177">
              <w:rPr>
                <w:rFonts w:ascii="Times New Roman" w:hAnsi="Times New Roman" w:cs="Times New Roman"/>
                <w:i/>
                <w:lang w:val="ru-RU"/>
              </w:rPr>
              <w:t>відгук</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виконання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аналогічних</w:t>
            </w:r>
            <w:proofErr w:type="spellEnd"/>
            <w:r w:rsidR="003627E2">
              <w:rPr>
                <w:rFonts w:ascii="Times New Roman" w:hAnsi="Times New Roman" w:cs="Times New Roman"/>
                <w:i/>
                <w:lang w:val="ru-RU"/>
              </w:rPr>
              <w:t xml:space="preserve"> </w:t>
            </w:r>
            <w:proofErr w:type="spellStart"/>
            <w:r w:rsidRPr="00552177">
              <w:rPr>
                <w:rFonts w:ascii="Times New Roman" w:hAnsi="Times New Roman" w:cs="Times New Roman"/>
                <w:i/>
                <w:lang w:val="ru-RU"/>
              </w:rPr>
              <w:t>робіт</w:t>
            </w:r>
            <w:proofErr w:type="spellEnd"/>
            <w:r w:rsidRPr="00552177">
              <w:rPr>
                <w:rFonts w:ascii="Times New Roman" w:hAnsi="Times New Roman" w:cs="Times New Roman"/>
                <w:i/>
                <w:lang w:val="ru-RU"/>
              </w:rPr>
              <w:t>/</w:t>
            </w:r>
            <w:proofErr w:type="spellStart"/>
            <w:r w:rsidRPr="00552177">
              <w:rPr>
                <w:rFonts w:ascii="Times New Roman" w:hAnsi="Times New Roman" w:cs="Times New Roman"/>
                <w:b/>
                <w:i/>
                <w:lang w:val="ru-RU"/>
              </w:rPr>
              <w:t>послуг</w:t>
            </w:r>
            <w:proofErr w:type="spellEnd"/>
            <w:r w:rsidR="003627E2">
              <w:rPr>
                <w:rFonts w:ascii="Times New Roman" w:hAnsi="Times New Roman" w:cs="Times New Roman"/>
                <w:b/>
                <w:i/>
                <w:lang w:val="ru-RU"/>
              </w:rPr>
              <w:t xml:space="preserve"> </w:t>
            </w:r>
            <w:proofErr w:type="spellStart"/>
            <w:r w:rsidRPr="00552177">
              <w:rPr>
                <w:rFonts w:ascii="Times New Roman" w:hAnsi="Times New Roman" w:cs="Times New Roman"/>
                <w:i/>
                <w:lang w:val="ru-RU"/>
              </w:rPr>
              <w:t>має</w:t>
            </w:r>
            <w:proofErr w:type="spellEnd"/>
            <w:r w:rsidR="003627E2">
              <w:rPr>
                <w:rFonts w:ascii="Times New Roman" w:hAnsi="Times New Roman" w:cs="Times New Roman"/>
                <w:i/>
                <w:lang w:val="ru-RU"/>
              </w:rPr>
              <w:t xml:space="preserve"> </w:t>
            </w:r>
            <w:r w:rsidRPr="00552177">
              <w:rPr>
                <w:rFonts w:ascii="Times New Roman" w:hAnsi="Times New Roman" w:cs="Times New Roman"/>
                <w:i/>
                <w:lang w:val="ru-RU"/>
              </w:rPr>
              <w:t xml:space="preserve">бути складенийнафірмовомубланкузамовника,завіренийпідписомуповноваженоїпосадової особи </w:t>
            </w:r>
            <w:proofErr w:type="spellStart"/>
            <w:r w:rsidRPr="00552177">
              <w:rPr>
                <w:rFonts w:ascii="Times New Roman" w:hAnsi="Times New Roman" w:cs="Times New Roman"/>
                <w:i/>
                <w:lang w:val="ru-RU"/>
              </w:rPr>
              <w:t>замовника</w:t>
            </w:r>
            <w:proofErr w:type="spellEnd"/>
            <w:r w:rsidRPr="00552177">
              <w:rPr>
                <w:rFonts w:ascii="Times New Roman" w:hAnsi="Times New Roman" w:cs="Times New Roman"/>
                <w:i/>
                <w:lang w:val="ru-RU"/>
              </w:rPr>
              <w:t>, повинен бути</w:t>
            </w:r>
            <w:r w:rsidRPr="00552177">
              <w:rPr>
                <w:rFonts w:ascii="Times New Roman" w:hAnsi="Times New Roman" w:cs="Times New Roman"/>
                <w:i/>
              </w:rPr>
              <w:t xml:space="preserve"> датований</w:t>
            </w:r>
            <w:r w:rsidRPr="00552177">
              <w:rPr>
                <w:rFonts w:ascii="Times New Roman" w:hAnsi="Times New Roman" w:cs="Times New Roman"/>
                <w:i/>
                <w:spacing w:val="-1"/>
              </w:rPr>
              <w:t xml:space="preserve"> 202</w:t>
            </w:r>
            <w:r w:rsidR="00DB573A" w:rsidRPr="00552177">
              <w:rPr>
                <w:rFonts w:ascii="Times New Roman" w:hAnsi="Times New Roman" w:cs="Times New Roman"/>
                <w:i/>
                <w:spacing w:val="-1"/>
              </w:rPr>
              <w:t>0</w:t>
            </w:r>
            <w:r w:rsidRPr="00552177">
              <w:rPr>
                <w:rFonts w:ascii="Times New Roman" w:hAnsi="Times New Roman" w:cs="Times New Roman"/>
                <w:i/>
                <w:spacing w:val="-1"/>
              </w:rPr>
              <w:t>-</w:t>
            </w:r>
            <w:r w:rsidRPr="00552177">
              <w:rPr>
                <w:rFonts w:ascii="Times New Roman" w:hAnsi="Times New Roman" w:cs="Times New Roman"/>
                <w:i/>
              </w:rPr>
              <w:t>202</w:t>
            </w:r>
            <w:r w:rsidRPr="00552177">
              <w:rPr>
                <w:rFonts w:ascii="Times New Roman" w:hAnsi="Times New Roman" w:cs="Times New Roman"/>
                <w:i/>
                <w:lang w:val="ru-RU"/>
              </w:rPr>
              <w:t>3</w:t>
            </w:r>
            <w:r w:rsidRPr="00552177">
              <w:rPr>
                <w:rFonts w:ascii="Times New Roman" w:hAnsi="Times New Roman" w:cs="Times New Roman"/>
                <w:i/>
              </w:rPr>
              <w:t>рр.</w:t>
            </w:r>
          </w:p>
        </w:tc>
      </w:tr>
      <w:tr w:rsidR="00427D94" w:rsidTr="00427D9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427D94" w:rsidRDefault="00427D94" w:rsidP="00427D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0"/>
                <w:szCs w:val="20"/>
              </w:rPr>
              <w:t>пропорційно</w:t>
            </w:r>
            <w:proofErr w:type="spellEnd"/>
            <w:r>
              <w:rPr>
                <w:rFonts w:ascii="Times New Roman" w:eastAsia="Times New Roman" w:hAnsi="Times New Roman" w:cs="Times New Roman"/>
                <w:i/>
                <w:color w:val="000000"/>
                <w:sz w:val="20"/>
                <w:szCs w:val="20"/>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i/>
                <w:color w:val="000000"/>
                <w:sz w:val="20"/>
                <w:szCs w:val="20"/>
              </w:rPr>
              <w:t>закупівель</w:t>
            </w:r>
            <w:proofErr w:type="spellEnd"/>
            <w:r>
              <w:rPr>
                <w:rFonts w:ascii="Times New Roman" w:eastAsia="Times New Roman" w:hAnsi="Times New Roman" w:cs="Times New Roman"/>
                <w:i/>
                <w:color w:val="000000"/>
                <w:sz w:val="20"/>
                <w:szCs w:val="20"/>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D5B" w:rsidRPr="00EE0A56" w:rsidRDefault="000E5D5B" w:rsidP="000E5D5B">
            <w:pPr>
              <w:widowControl w:val="0"/>
              <w:numPr>
                <w:ilvl w:val="1"/>
                <w:numId w:val="12"/>
              </w:numPr>
              <w:tabs>
                <w:tab w:val="left" w:pos="629"/>
              </w:tabs>
              <w:autoSpaceDE w:val="0"/>
              <w:autoSpaceDN w:val="0"/>
              <w:spacing w:before="97" w:after="0" w:line="240" w:lineRule="auto"/>
              <w:ind w:right="207" w:firstLine="7"/>
              <w:jc w:val="both"/>
              <w:rPr>
                <w:rFonts w:ascii="Times New Roman" w:eastAsia="Times New Roman" w:hAnsi="Times New Roman" w:cs="Times New Roman"/>
              </w:rPr>
            </w:pPr>
            <w:r w:rsidRPr="00EE0A56">
              <w:rPr>
                <w:rFonts w:ascii="Times New Roman" w:eastAsia="Times New Roman" w:hAnsi="Times New Roman" w:cs="Times New Roman"/>
              </w:rPr>
              <w:t>Копія</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балансу</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підприємства</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за</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 xml:space="preserve">останнійзвітнийперіодзвідміткоюпроприйняттявідповідногооргану.Копіязвітупрофінансовірезультати </w:t>
            </w:r>
            <w:proofErr w:type="spellStart"/>
            <w:r w:rsidRPr="00EE0A56">
              <w:rPr>
                <w:rFonts w:ascii="Times New Roman" w:eastAsia="Times New Roman" w:hAnsi="Times New Roman" w:cs="Times New Roman"/>
              </w:rPr>
              <w:t>за</w:t>
            </w:r>
            <w:proofErr w:type="spellEnd"/>
            <w:r w:rsidRPr="00EE0A56">
              <w:rPr>
                <w:rFonts w:ascii="Times New Roman" w:eastAsia="Times New Roman" w:hAnsi="Times New Roman" w:cs="Times New Roman"/>
              </w:rPr>
              <w:t xml:space="preserve"> останній</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звітний</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період з відміткою про</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прийняття</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відповідного</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органу.</w:t>
            </w:r>
          </w:p>
          <w:p w:rsidR="000E5D5B" w:rsidRPr="00EE0A56" w:rsidRDefault="000E5D5B" w:rsidP="000E5D5B">
            <w:pPr>
              <w:spacing w:after="0" w:line="242" w:lineRule="auto"/>
              <w:ind w:left="112" w:right="207" w:firstLine="7"/>
              <w:jc w:val="both"/>
              <w:rPr>
                <w:rFonts w:ascii="Times New Roman" w:eastAsia="Times New Roman" w:hAnsi="Times New Roman" w:cs="Times New Roman"/>
                <w:i/>
              </w:rPr>
            </w:pPr>
            <w:r w:rsidRPr="00EE0A56">
              <w:rPr>
                <w:rFonts w:ascii="Times New Roman" w:eastAsia="Times New Roman" w:hAnsi="Times New Roman" w:cs="Times New Roman"/>
                <w:i/>
              </w:rPr>
              <w:t>Звітним</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періодом</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для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складання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фінансової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звітності</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є</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календарний</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рік.</w:t>
            </w:r>
          </w:p>
          <w:p w:rsidR="00427D94" w:rsidRDefault="000E5D5B" w:rsidP="000E5D5B">
            <w:pPr>
              <w:spacing w:after="0" w:line="240" w:lineRule="auto"/>
              <w:jc w:val="both"/>
              <w:rPr>
                <w:rFonts w:ascii="Times New Roman" w:eastAsia="Times New Roman" w:hAnsi="Times New Roman" w:cs="Times New Roman"/>
                <w:sz w:val="20"/>
                <w:szCs w:val="20"/>
              </w:rPr>
            </w:pPr>
            <w:r w:rsidRPr="00EE0A56">
              <w:rPr>
                <w:rFonts w:ascii="Times New Roman" w:eastAsia="Times New Roman" w:hAnsi="Times New Roman" w:cs="Times New Roman"/>
                <w:i/>
              </w:rPr>
              <w:t>Ті</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учасники, що</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працюють</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менше одного року надають</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документи</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на підтвердження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фінансової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спроможності за період</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роботи (з</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дня державної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реєстрації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створення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Учасника і до дня оголошенняцієїпроцедуризакупівлівключно).Увипадкуякщоучасникоміззаконодавчих причин не складаєтьсяфінансовазвітність,віннадаєлист-роз’ясненнязвідповіднимпоясненнямтапосиланнямнанормативніакти</w:t>
            </w:r>
          </w:p>
        </w:tc>
      </w:tr>
    </w:tbl>
    <w:p w:rsidR="000E5D5B" w:rsidRPr="00550813" w:rsidRDefault="000040EA" w:rsidP="00550813">
      <w:pPr>
        <w:spacing w:before="240" w:after="0" w:line="240" w:lineRule="auto"/>
        <w:ind w:firstLine="720"/>
        <w:jc w:val="both"/>
        <w:rPr>
          <w:rFonts w:ascii="Times New Roman" w:eastAsia="Times New Roman" w:hAnsi="Times New Roman" w:cs="Times New Roman"/>
          <w:sz w:val="20"/>
          <w:szCs w:val="20"/>
        </w:rPr>
      </w:pPr>
      <w:r w:rsidRPr="005B5E6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5E62" w:rsidRPr="005B5E62" w:rsidRDefault="005B5E62" w:rsidP="005B5E62">
      <w:pPr>
        <w:spacing w:after="0" w:line="240" w:lineRule="auto"/>
        <w:rPr>
          <w:rFonts w:ascii="Times New Roman" w:hAnsi="Times New Roman" w:cs="Times New Roman"/>
          <w:b/>
          <w:i/>
          <w:sz w:val="20"/>
          <w:szCs w:val="20"/>
          <w:highlight w:val="white"/>
        </w:rPr>
      </w:pPr>
      <w:r w:rsidRPr="005B5E62">
        <w:rPr>
          <w:rFonts w:ascii="Times New Roman" w:hAnsi="Times New Roman" w:cs="Times New Roman"/>
          <w:b/>
          <w:i/>
          <w:sz w:val="20"/>
          <w:szCs w:val="20"/>
          <w:highlight w:val="white"/>
        </w:rPr>
        <w:t xml:space="preserve">Інші документи </w:t>
      </w:r>
    </w:p>
    <w:p w:rsidR="005B5E62" w:rsidRPr="005B5E62" w:rsidRDefault="005B5E62" w:rsidP="005B5E62">
      <w:pPr>
        <w:shd w:val="clear" w:color="auto" w:fill="FFFFFF"/>
        <w:spacing w:after="0"/>
        <w:jc w:val="both"/>
        <w:rPr>
          <w:rFonts w:ascii="Times New Roman" w:hAnsi="Times New Roman" w:cs="Times New Roman"/>
          <w:i/>
          <w:color w:val="121212"/>
          <w:sz w:val="16"/>
          <w:szCs w:val="16"/>
        </w:rPr>
      </w:pPr>
    </w:p>
    <w:p w:rsidR="005B5E62" w:rsidRPr="005B5E62"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Лист про захист навколишнього природного середовища</w:t>
      </w:r>
      <w:r w:rsidR="00946D37">
        <w:rPr>
          <w:rFonts w:ascii="Times New Roman" w:hAnsi="Times New Roman" w:cs="Times New Roman"/>
          <w:color w:val="000000"/>
          <w:sz w:val="24"/>
          <w:szCs w:val="24"/>
        </w:rPr>
        <w:t>.</w:t>
      </w:r>
    </w:p>
    <w:p w:rsidR="005B5E62" w:rsidRPr="005B5E62"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rPr>
        <w:t>Лист-згода  на погодження  учасника з основними умовами договору (Додаток 5).</w:t>
      </w:r>
    </w:p>
    <w:p w:rsidR="005B5E62" w:rsidRPr="005B5E62"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sz w:val="24"/>
        </w:rPr>
        <w:t>Лист-гарантія, що Учасник, у разі визначення його переможцем, незалежно від терміну проведення робіт (послуг), закуповує обладнання та матеріали по цінах на час проведення державної закупівлі.</w:t>
      </w:r>
    </w:p>
    <w:p w:rsidR="005B5E62" w:rsidRPr="00605700"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sz w:val="24"/>
        </w:rPr>
        <w:t>Копія ліцензії Учасника на право виконання робіт з додатками.</w:t>
      </w:r>
    </w:p>
    <w:p w:rsidR="00605700" w:rsidRPr="00552177" w:rsidRDefault="00605700" w:rsidP="00946D37">
      <w:pPr>
        <w:numPr>
          <w:ilvl w:val="0"/>
          <w:numId w:val="13"/>
        </w:numPr>
        <w:spacing w:after="0" w:line="240" w:lineRule="auto"/>
        <w:jc w:val="both"/>
        <w:rPr>
          <w:rFonts w:ascii="Times New Roman" w:hAnsi="Times New Roman" w:cs="Times New Roman"/>
          <w:color w:val="000000"/>
          <w:sz w:val="24"/>
          <w:szCs w:val="24"/>
        </w:rPr>
      </w:pPr>
      <w:r w:rsidRPr="00EE0A56">
        <w:rPr>
          <w:rFonts w:ascii="Times New Roman" w:eastAsia="Times New Roman" w:hAnsi="Times New Roman" w:cs="Times New Roman"/>
          <w:sz w:val="24"/>
          <w:szCs w:val="24"/>
          <w:lang w:eastAsia="en-US"/>
        </w:rPr>
        <w:t>Свідоцтво про реєстрацію</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Учасника</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платником</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податку на додану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вартість</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або</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Витяг   з реєстру</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платників</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податку на додану</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вартість (надається, якщо</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учасник є платником    ПДВ)</w:t>
      </w:r>
      <w:r w:rsidR="00E12C93" w:rsidRPr="00EE0A56">
        <w:rPr>
          <w:rFonts w:ascii="Times New Roman" w:eastAsia="Times New Roman" w:hAnsi="Times New Roman" w:cs="Times New Roman"/>
          <w:sz w:val="24"/>
          <w:szCs w:val="24"/>
          <w:lang w:eastAsia="en-US"/>
        </w:rPr>
        <w:t>.</w:t>
      </w:r>
    </w:p>
    <w:p w:rsidR="005B5E62" w:rsidRPr="004F24CC" w:rsidRDefault="005B5E62" w:rsidP="00946D37">
      <w:pPr>
        <w:numPr>
          <w:ilvl w:val="0"/>
          <w:numId w:val="13"/>
        </w:numPr>
        <w:spacing w:after="0" w:line="240" w:lineRule="auto"/>
        <w:jc w:val="both"/>
        <w:rPr>
          <w:rFonts w:ascii="Times New Roman" w:hAnsi="Times New Roman" w:cs="Times New Roman"/>
          <w:color w:val="000000"/>
          <w:sz w:val="24"/>
          <w:szCs w:val="24"/>
        </w:rPr>
      </w:pPr>
      <w:proofErr w:type="spellStart"/>
      <w:r w:rsidRPr="004F24CC">
        <w:rPr>
          <w:rFonts w:ascii="Times New Roman" w:hAnsi="Times New Roman" w:cs="Times New Roman"/>
          <w:bCs/>
          <w:color w:val="000000"/>
          <w:sz w:val="24"/>
          <w:szCs w:val="24"/>
          <w:lang w:val="ru-RU"/>
        </w:rPr>
        <w:t>Копія</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дозволу</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або</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декларація</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Державної</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служби</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України</w:t>
      </w:r>
      <w:proofErr w:type="spellEnd"/>
      <w:r w:rsidRPr="004F24CC">
        <w:rPr>
          <w:rFonts w:ascii="Times New Roman" w:hAnsi="Times New Roman" w:cs="Times New Roman"/>
          <w:bCs/>
          <w:color w:val="000000"/>
          <w:sz w:val="24"/>
          <w:szCs w:val="24"/>
          <w:lang w:val="ru-RU"/>
        </w:rPr>
        <w:t xml:space="preserve"> з </w:t>
      </w:r>
      <w:proofErr w:type="spellStart"/>
      <w:r w:rsidRPr="004F24CC">
        <w:rPr>
          <w:rFonts w:ascii="Times New Roman" w:hAnsi="Times New Roman" w:cs="Times New Roman"/>
          <w:bCs/>
          <w:color w:val="000000"/>
          <w:sz w:val="24"/>
          <w:szCs w:val="24"/>
          <w:lang w:val="ru-RU"/>
        </w:rPr>
        <w:t>питань</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охорони</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праці</w:t>
      </w:r>
      <w:proofErr w:type="spellEnd"/>
      <w:r w:rsidRPr="004F24CC">
        <w:rPr>
          <w:rFonts w:ascii="Times New Roman" w:hAnsi="Times New Roman" w:cs="Times New Roman"/>
          <w:bCs/>
          <w:color w:val="000000"/>
          <w:sz w:val="24"/>
          <w:szCs w:val="24"/>
          <w:lang w:val="ru-RU"/>
        </w:rPr>
        <w:t xml:space="preserve"> на</w:t>
      </w:r>
    </w:p>
    <w:p w:rsidR="005B5E62" w:rsidRPr="004F24CC" w:rsidRDefault="003627E2" w:rsidP="00946D37">
      <w:pPr>
        <w:spacing w:after="0" w:line="240" w:lineRule="auto"/>
        <w:ind w:left="714"/>
        <w:jc w:val="both"/>
        <w:rPr>
          <w:rFonts w:ascii="Times New Roman" w:hAnsi="Times New Roman" w:cs="Times New Roman"/>
          <w:color w:val="000000"/>
          <w:sz w:val="24"/>
          <w:szCs w:val="24"/>
        </w:rPr>
      </w:pPr>
      <w:proofErr w:type="spellStart"/>
      <w:r w:rsidRPr="004F24CC">
        <w:rPr>
          <w:rFonts w:ascii="Times New Roman" w:hAnsi="Times New Roman" w:cs="Times New Roman"/>
          <w:bCs/>
          <w:color w:val="000000"/>
          <w:sz w:val="24"/>
          <w:szCs w:val="24"/>
          <w:lang w:val="ru-RU"/>
        </w:rPr>
        <w:t>П</w:t>
      </w:r>
      <w:r w:rsidR="005B5E62" w:rsidRPr="004F24CC">
        <w:rPr>
          <w:rFonts w:ascii="Times New Roman" w:hAnsi="Times New Roman" w:cs="Times New Roman"/>
          <w:bCs/>
          <w:color w:val="000000"/>
          <w:sz w:val="24"/>
          <w:szCs w:val="24"/>
          <w:lang w:val="ru-RU"/>
        </w:rPr>
        <w:t>роведення</w:t>
      </w:r>
      <w:proofErr w:type="spellEnd"/>
      <w:r>
        <w:rPr>
          <w:rFonts w:ascii="Times New Roman" w:hAnsi="Times New Roman" w:cs="Times New Roman"/>
          <w:bCs/>
          <w:color w:val="000000"/>
          <w:sz w:val="24"/>
          <w:szCs w:val="24"/>
          <w:lang w:val="ru-RU"/>
        </w:rPr>
        <w:t xml:space="preserve"> </w:t>
      </w:r>
      <w:proofErr w:type="spellStart"/>
      <w:r w:rsidR="005B5E62" w:rsidRPr="004F24CC">
        <w:rPr>
          <w:rFonts w:ascii="Times New Roman" w:hAnsi="Times New Roman" w:cs="Times New Roman"/>
          <w:bCs/>
          <w:color w:val="000000"/>
          <w:sz w:val="24"/>
          <w:szCs w:val="24"/>
          <w:lang w:val="ru-RU"/>
        </w:rPr>
        <w:t>робіт</w:t>
      </w:r>
      <w:proofErr w:type="spellEnd"/>
      <w:r>
        <w:rPr>
          <w:rFonts w:ascii="Times New Roman" w:hAnsi="Times New Roman" w:cs="Times New Roman"/>
          <w:bCs/>
          <w:color w:val="000000"/>
          <w:sz w:val="24"/>
          <w:szCs w:val="24"/>
          <w:lang w:val="ru-RU"/>
        </w:rPr>
        <w:t xml:space="preserve"> </w:t>
      </w:r>
      <w:proofErr w:type="spellStart"/>
      <w:r w:rsidR="005B5E62" w:rsidRPr="004F24CC">
        <w:rPr>
          <w:rFonts w:ascii="Times New Roman" w:hAnsi="Times New Roman" w:cs="Times New Roman"/>
          <w:bCs/>
          <w:color w:val="000000"/>
          <w:sz w:val="24"/>
          <w:szCs w:val="24"/>
          <w:lang w:val="ru-RU"/>
        </w:rPr>
        <w:t>підвищеної</w:t>
      </w:r>
      <w:proofErr w:type="spellEnd"/>
      <w:r>
        <w:rPr>
          <w:rFonts w:ascii="Times New Roman" w:hAnsi="Times New Roman" w:cs="Times New Roman"/>
          <w:bCs/>
          <w:color w:val="000000"/>
          <w:sz w:val="24"/>
          <w:szCs w:val="24"/>
          <w:lang w:val="ru-RU"/>
        </w:rPr>
        <w:t xml:space="preserve"> </w:t>
      </w:r>
      <w:proofErr w:type="spellStart"/>
      <w:r w:rsidR="005B5E62" w:rsidRPr="004F24CC">
        <w:rPr>
          <w:rFonts w:ascii="Times New Roman" w:hAnsi="Times New Roman" w:cs="Times New Roman"/>
          <w:bCs/>
          <w:color w:val="000000"/>
          <w:sz w:val="24"/>
          <w:szCs w:val="24"/>
          <w:lang w:val="ru-RU"/>
        </w:rPr>
        <w:t>небезпеки</w:t>
      </w:r>
      <w:proofErr w:type="spellEnd"/>
      <w:r w:rsidR="005B5E62" w:rsidRPr="004F24CC">
        <w:rPr>
          <w:rFonts w:ascii="Times New Roman" w:hAnsi="Times New Roman" w:cs="Times New Roman"/>
          <w:bCs/>
          <w:color w:val="000000"/>
          <w:sz w:val="24"/>
          <w:szCs w:val="24"/>
          <w:lang w:val="ru-RU"/>
        </w:rPr>
        <w:t xml:space="preserve">, по </w:t>
      </w:r>
      <w:proofErr w:type="spellStart"/>
      <w:r w:rsidR="005B5E62" w:rsidRPr="004F24CC">
        <w:rPr>
          <w:rFonts w:ascii="Times New Roman" w:hAnsi="Times New Roman" w:cs="Times New Roman"/>
          <w:bCs/>
          <w:color w:val="000000"/>
          <w:sz w:val="24"/>
          <w:szCs w:val="24"/>
          <w:lang w:val="ru-RU"/>
        </w:rPr>
        <w:t>даних</w:t>
      </w:r>
      <w:proofErr w:type="spellEnd"/>
      <w:r w:rsidR="005B5E62" w:rsidRPr="004F24CC">
        <w:rPr>
          <w:rFonts w:ascii="Times New Roman" w:hAnsi="Times New Roman" w:cs="Times New Roman"/>
          <w:bCs/>
          <w:color w:val="000000"/>
          <w:sz w:val="24"/>
          <w:szCs w:val="24"/>
          <w:lang w:val="ru-RU"/>
        </w:rPr>
        <w:t xml:space="preserve"> видах </w:t>
      </w:r>
      <w:proofErr w:type="spellStart"/>
      <w:r w:rsidR="005B5E62" w:rsidRPr="004F24CC">
        <w:rPr>
          <w:rFonts w:ascii="Times New Roman" w:hAnsi="Times New Roman" w:cs="Times New Roman"/>
          <w:bCs/>
          <w:color w:val="000000"/>
          <w:sz w:val="24"/>
          <w:szCs w:val="24"/>
          <w:lang w:val="ru-RU"/>
        </w:rPr>
        <w:t>робіт</w:t>
      </w:r>
      <w:proofErr w:type="spellEnd"/>
      <w:r w:rsidR="005B5E62" w:rsidRPr="004F24CC">
        <w:rPr>
          <w:rFonts w:ascii="Times New Roman" w:hAnsi="Times New Roman" w:cs="Times New Roman"/>
          <w:bCs/>
          <w:color w:val="000000"/>
          <w:sz w:val="24"/>
          <w:szCs w:val="24"/>
          <w:lang w:val="ru-RU"/>
        </w:rPr>
        <w:t xml:space="preserve">: </w:t>
      </w:r>
    </w:p>
    <w:p w:rsidR="005B5E62" w:rsidRDefault="005B5E62" w:rsidP="00946D37">
      <w:pPr>
        <w:pStyle w:val="TableParagraph"/>
        <w:tabs>
          <w:tab w:val="left" w:pos="253"/>
        </w:tabs>
        <w:spacing w:before="4"/>
        <w:ind w:left="720" w:right="93"/>
        <w:jc w:val="both"/>
        <w:rPr>
          <w:sz w:val="24"/>
          <w:szCs w:val="24"/>
        </w:rPr>
      </w:pPr>
      <w:r w:rsidRPr="008E1F74">
        <w:rPr>
          <w:sz w:val="24"/>
          <w:szCs w:val="24"/>
          <w:lang w:val="ru-RU"/>
        </w:rPr>
        <w:t xml:space="preserve">- </w:t>
      </w:r>
      <w:proofErr w:type="spellStart"/>
      <w:r w:rsidRPr="008E1F74">
        <w:rPr>
          <w:sz w:val="24"/>
          <w:szCs w:val="24"/>
          <w:lang w:val="ru-RU"/>
        </w:rPr>
        <w:t>роботи</w:t>
      </w:r>
      <w:proofErr w:type="spellEnd"/>
      <w:r w:rsidRPr="008E1F74">
        <w:rPr>
          <w:sz w:val="24"/>
          <w:szCs w:val="24"/>
          <w:lang w:val="ru-RU"/>
        </w:rPr>
        <w:t xml:space="preserve">, </w:t>
      </w:r>
      <w:proofErr w:type="spellStart"/>
      <w:r w:rsidRPr="008E1F74">
        <w:rPr>
          <w:sz w:val="24"/>
          <w:szCs w:val="24"/>
          <w:lang w:val="ru-RU"/>
        </w:rPr>
        <w:t>щовиконуються</w:t>
      </w:r>
      <w:proofErr w:type="spellEnd"/>
      <w:r w:rsidRPr="008E1F74">
        <w:rPr>
          <w:sz w:val="24"/>
          <w:szCs w:val="24"/>
          <w:lang w:val="ru-RU"/>
        </w:rPr>
        <w:t xml:space="preserve"> на </w:t>
      </w:r>
      <w:proofErr w:type="spellStart"/>
      <w:r w:rsidRPr="008E1F74">
        <w:rPr>
          <w:sz w:val="24"/>
          <w:szCs w:val="24"/>
          <w:lang w:val="ru-RU"/>
        </w:rPr>
        <w:t>висотіпонад</w:t>
      </w:r>
      <w:proofErr w:type="spellEnd"/>
      <w:r w:rsidRPr="008E1F74">
        <w:rPr>
          <w:sz w:val="24"/>
          <w:szCs w:val="24"/>
          <w:lang w:val="ru-RU"/>
        </w:rPr>
        <w:t xml:space="preserve"> 1,3 метра</w:t>
      </w:r>
      <w:r w:rsidRPr="008E1F74">
        <w:rPr>
          <w:sz w:val="24"/>
          <w:szCs w:val="24"/>
        </w:rPr>
        <w:t>;</w:t>
      </w:r>
    </w:p>
    <w:p w:rsidR="005B5E62" w:rsidRPr="008E1F74" w:rsidRDefault="005B5E62" w:rsidP="00946D37">
      <w:pPr>
        <w:spacing w:after="0" w:line="240" w:lineRule="auto"/>
        <w:ind w:left="714"/>
        <w:jc w:val="both"/>
        <w:rPr>
          <w:rFonts w:ascii="Times New Roman" w:hAnsi="Times New Roman" w:cs="Times New Roman"/>
          <w:bCs/>
          <w:color w:val="000000"/>
          <w:sz w:val="24"/>
          <w:szCs w:val="24"/>
          <w:lang w:val="ru-RU"/>
        </w:rPr>
      </w:pPr>
      <w:r w:rsidRPr="008E1F74">
        <w:rPr>
          <w:rFonts w:ascii="Times New Roman" w:hAnsi="Times New Roman" w:cs="Times New Roman"/>
          <w:bCs/>
          <w:color w:val="000000"/>
          <w:sz w:val="24"/>
          <w:szCs w:val="24"/>
          <w:lang w:val="ru-RU"/>
        </w:rPr>
        <w:lastRenderedPageBreak/>
        <w:t xml:space="preserve">- </w:t>
      </w:r>
      <w:proofErr w:type="spellStart"/>
      <w:r w:rsidRPr="008E1F74">
        <w:rPr>
          <w:rFonts w:ascii="Times New Roman" w:hAnsi="Times New Roman" w:cs="Times New Roman"/>
          <w:bCs/>
          <w:color w:val="000000"/>
          <w:sz w:val="24"/>
          <w:szCs w:val="24"/>
          <w:lang w:val="ru-RU"/>
        </w:rPr>
        <w:t>вантажно-розвантажувальні</w:t>
      </w:r>
      <w:proofErr w:type="spellEnd"/>
      <w:r w:rsidR="00004D3E">
        <w:rPr>
          <w:rFonts w:ascii="Times New Roman" w:hAnsi="Times New Roman" w:cs="Times New Roman"/>
          <w:bCs/>
          <w:color w:val="000000"/>
          <w:sz w:val="24"/>
          <w:szCs w:val="24"/>
          <w:lang w:val="ru-RU"/>
        </w:rPr>
        <w:t xml:space="preserve"> </w:t>
      </w:r>
      <w:proofErr w:type="spellStart"/>
      <w:r w:rsidRPr="008E1F74">
        <w:rPr>
          <w:rFonts w:ascii="Times New Roman" w:hAnsi="Times New Roman" w:cs="Times New Roman"/>
          <w:bCs/>
          <w:color w:val="000000"/>
          <w:sz w:val="24"/>
          <w:szCs w:val="24"/>
          <w:lang w:val="ru-RU"/>
        </w:rPr>
        <w:t>роботи</w:t>
      </w:r>
      <w:proofErr w:type="spellEnd"/>
      <w:r w:rsidRPr="008E1F74">
        <w:rPr>
          <w:rFonts w:ascii="Times New Roman" w:hAnsi="Times New Roman" w:cs="Times New Roman"/>
          <w:bCs/>
          <w:color w:val="000000"/>
          <w:sz w:val="24"/>
          <w:szCs w:val="24"/>
          <w:lang w:val="ru-RU"/>
        </w:rPr>
        <w:t xml:space="preserve"> за </w:t>
      </w:r>
      <w:proofErr w:type="spellStart"/>
      <w:r w:rsidRPr="008E1F74">
        <w:rPr>
          <w:rFonts w:ascii="Times New Roman" w:hAnsi="Times New Roman" w:cs="Times New Roman"/>
          <w:bCs/>
          <w:color w:val="000000"/>
          <w:sz w:val="24"/>
          <w:szCs w:val="24"/>
          <w:lang w:val="ru-RU"/>
        </w:rPr>
        <w:t>допомогою</w:t>
      </w:r>
      <w:proofErr w:type="spellEnd"/>
      <w:r w:rsidRPr="008E1F74">
        <w:rPr>
          <w:rFonts w:ascii="Times New Roman" w:hAnsi="Times New Roman" w:cs="Times New Roman"/>
          <w:bCs/>
          <w:color w:val="000000"/>
          <w:sz w:val="24"/>
          <w:szCs w:val="24"/>
          <w:lang w:val="ru-RU"/>
        </w:rPr>
        <w:t xml:space="preserve"> машин і </w:t>
      </w:r>
      <w:proofErr w:type="spellStart"/>
      <w:r w:rsidRPr="008E1F74">
        <w:rPr>
          <w:rFonts w:ascii="Times New Roman" w:hAnsi="Times New Roman" w:cs="Times New Roman"/>
          <w:bCs/>
          <w:color w:val="000000"/>
          <w:sz w:val="24"/>
          <w:szCs w:val="24"/>
          <w:lang w:val="ru-RU"/>
        </w:rPr>
        <w:t>механізмів</w:t>
      </w:r>
      <w:proofErr w:type="spellEnd"/>
      <w:r w:rsidRPr="008E1F74">
        <w:rPr>
          <w:rFonts w:ascii="Times New Roman" w:hAnsi="Times New Roman" w:cs="Times New Roman"/>
          <w:bCs/>
          <w:color w:val="000000"/>
          <w:sz w:val="24"/>
          <w:szCs w:val="24"/>
          <w:lang w:val="ru-RU"/>
        </w:rPr>
        <w:t>;</w:t>
      </w:r>
    </w:p>
    <w:p w:rsidR="005B5E62" w:rsidRPr="004F24CC" w:rsidRDefault="005B5E62" w:rsidP="00946D37">
      <w:pPr>
        <w:spacing w:after="0" w:line="240" w:lineRule="auto"/>
        <w:ind w:left="714"/>
        <w:jc w:val="both"/>
        <w:rPr>
          <w:rFonts w:ascii="Times New Roman" w:hAnsi="Times New Roman" w:cs="Times New Roman"/>
          <w:bCs/>
          <w:color w:val="000000"/>
          <w:sz w:val="24"/>
          <w:szCs w:val="24"/>
        </w:rPr>
      </w:pPr>
      <w:r w:rsidRPr="004F24CC">
        <w:rPr>
          <w:rFonts w:ascii="Times New Roman" w:hAnsi="Times New Roman" w:cs="Times New Roman"/>
          <w:bCs/>
          <w:color w:val="000000"/>
          <w:sz w:val="24"/>
          <w:szCs w:val="24"/>
        </w:rPr>
        <w:t xml:space="preserve">- нанесення лакофарбових покрить, </w:t>
      </w:r>
      <w:proofErr w:type="spellStart"/>
      <w:r w:rsidRPr="004F24CC">
        <w:rPr>
          <w:rFonts w:ascii="Times New Roman" w:hAnsi="Times New Roman" w:cs="Times New Roman"/>
          <w:bCs/>
          <w:color w:val="000000"/>
          <w:sz w:val="24"/>
          <w:szCs w:val="24"/>
        </w:rPr>
        <w:t>грунтовок</w:t>
      </w:r>
      <w:proofErr w:type="spellEnd"/>
      <w:r w:rsidRPr="004F24CC">
        <w:rPr>
          <w:rFonts w:ascii="Times New Roman" w:hAnsi="Times New Roman" w:cs="Times New Roman"/>
          <w:bCs/>
          <w:color w:val="000000"/>
          <w:sz w:val="24"/>
          <w:szCs w:val="24"/>
        </w:rPr>
        <w:t xml:space="preserve"> та шпаклівок на основі нітрофарб, полімерних композицій (поліхлорвінілових, епоксидних, тощо).</w:t>
      </w:r>
    </w:p>
    <w:p w:rsidR="00AF3804" w:rsidRPr="008E1F74" w:rsidRDefault="00AF3804" w:rsidP="00946D37">
      <w:pPr>
        <w:spacing w:after="0" w:line="240" w:lineRule="auto"/>
        <w:ind w:left="714"/>
        <w:jc w:val="both"/>
        <w:rPr>
          <w:rFonts w:ascii="Times New Roman" w:hAnsi="Times New Roman" w:cs="Times New Roman"/>
        </w:rPr>
      </w:pPr>
      <w:r w:rsidRPr="008E1F74">
        <w:rPr>
          <w:rFonts w:ascii="Times New Roman" w:hAnsi="Times New Roman" w:cs="Times New Roman"/>
        </w:rPr>
        <w:t xml:space="preserve">- </w:t>
      </w:r>
      <w:r w:rsidR="008E1F74">
        <w:rPr>
          <w:rFonts w:ascii="Times New Roman" w:hAnsi="Times New Roman" w:cs="Times New Roman"/>
        </w:rPr>
        <w:t>в</w:t>
      </w:r>
      <w:r w:rsidRPr="008E1F74">
        <w:rPr>
          <w:rFonts w:ascii="Times New Roman" w:hAnsi="Times New Roman" w:cs="Times New Roman"/>
        </w:rPr>
        <w:t>антажно-розвантажувальні роботи за допомогою машин і механізмів</w:t>
      </w:r>
      <w:r w:rsidR="008E1F74">
        <w:rPr>
          <w:rFonts w:ascii="Times New Roman" w:hAnsi="Times New Roman" w:cs="Times New Roman"/>
        </w:rPr>
        <w:t>;</w:t>
      </w:r>
    </w:p>
    <w:p w:rsidR="005B5E62" w:rsidRPr="00605700"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sz w:val="24"/>
        </w:rPr>
        <w:t xml:space="preserve">Лист-згода на обробку персональних даних </w:t>
      </w:r>
      <w:bookmarkStart w:id="10" w:name="_Hlk133572216"/>
      <w:r w:rsidRPr="005B5E62">
        <w:rPr>
          <w:rFonts w:ascii="Times New Roman" w:hAnsi="Times New Roman" w:cs="Times New Roman"/>
          <w:sz w:val="24"/>
        </w:rPr>
        <w:t>на особу, що підписала тендерну пропозицію</w:t>
      </w:r>
      <w:bookmarkEnd w:id="10"/>
      <w:r w:rsidRPr="005B5E62">
        <w:rPr>
          <w:rFonts w:ascii="Times New Roman" w:hAnsi="Times New Roman" w:cs="Times New Roman"/>
          <w:sz w:val="24"/>
        </w:rPr>
        <w:t xml:space="preserve">  (Додаток 6).</w:t>
      </w:r>
    </w:p>
    <w:p w:rsidR="00605700" w:rsidRPr="00552177" w:rsidRDefault="00605700" w:rsidP="00946D37">
      <w:pPr>
        <w:numPr>
          <w:ilvl w:val="0"/>
          <w:numId w:val="13"/>
        </w:numPr>
        <w:spacing w:after="0" w:line="240" w:lineRule="auto"/>
        <w:jc w:val="both"/>
        <w:rPr>
          <w:rFonts w:ascii="Times New Roman" w:hAnsi="Times New Roman" w:cs="Times New Roman"/>
          <w:color w:val="000000"/>
          <w:sz w:val="24"/>
          <w:szCs w:val="24"/>
        </w:rPr>
      </w:pPr>
      <w:r w:rsidRPr="00EE0A56">
        <w:rPr>
          <w:rFonts w:ascii="Times New Roman" w:eastAsia="Times New Roman" w:hAnsi="Times New Roman" w:cs="Times New Roman"/>
          <w:sz w:val="24"/>
          <w:szCs w:val="24"/>
          <w:lang w:eastAsia="en-US"/>
        </w:rPr>
        <w:t>Кошториснадокументація,розробленавліцензованомупрограмномукомплексі АВК-5 або</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аналогічному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ліцензованому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програмному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комплексі</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 xml:space="preserve">та додатковоінформаційнумоделькомплексуАВК-5абоаналогічнумодель формату </w:t>
      </w:r>
      <w:r w:rsidRPr="00552177">
        <w:rPr>
          <w:rFonts w:ascii="Times New Roman" w:eastAsia="Times New Roman" w:hAnsi="Times New Roman" w:cs="Times New Roman"/>
          <w:sz w:val="24"/>
          <w:szCs w:val="24"/>
          <w:lang w:val="en-US" w:eastAsia="en-US"/>
        </w:rPr>
        <w:t>IMD</w:t>
      </w:r>
      <w:r w:rsidRPr="00EE0A56">
        <w:rPr>
          <w:rFonts w:ascii="Times New Roman" w:eastAsia="Times New Roman" w:hAnsi="Times New Roman" w:cs="Times New Roman"/>
          <w:sz w:val="24"/>
          <w:szCs w:val="24"/>
          <w:lang w:eastAsia="en-US"/>
        </w:rPr>
        <w:t>, пропечатана та підписана</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організацією</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учасником і підписом та печаткою</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сертифікованого</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інженера-проектувальника.</w:t>
      </w:r>
    </w:p>
    <w:p w:rsidR="00605700" w:rsidRPr="00EE0A56" w:rsidRDefault="00605700" w:rsidP="00946D37">
      <w:pPr>
        <w:numPr>
          <w:ilvl w:val="0"/>
          <w:numId w:val="13"/>
        </w:numPr>
        <w:spacing w:after="0" w:line="240" w:lineRule="auto"/>
        <w:jc w:val="both"/>
        <w:rPr>
          <w:rFonts w:ascii="Times New Roman" w:hAnsi="Times New Roman" w:cs="Times New Roman"/>
          <w:color w:val="000000"/>
          <w:sz w:val="24"/>
          <w:szCs w:val="24"/>
        </w:rPr>
      </w:pPr>
      <w:r w:rsidRPr="00EE0A56">
        <w:rPr>
          <w:rFonts w:ascii="Times New Roman" w:hAnsi="Times New Roman" w:cs="Times New Roman"/>
          <w:color w:val="000000"/>
          <w:sz w:val="24"/>
          <w:szCs w:val="24"/>
        </w:rPr>
        <w:t>Зведений</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кошторисни</w:t>
      </w:r>
      <w:r w:rsidR="0071289A">
        <w:rPr>
          <w:rFonts w:ascii="Times New Roman" w:hAnsi="Times New Roman" w:cs="Times New Roman"/>
          <w:color w:val="000000"/>
          <w:sz w:val="24"/>
          <w:szCs w:val="24"/>
        </w:rPr>
        <w:t xml:space="preserve">й </w:t>
      </w:r>
      <w:r w:rsidRPr="00EE0A56">
        <w:rPr>
          <w:rFonts w:ascii="Times New Roman" w:hAnsi="Times New Roman" w:cs="Times New Roman"/>
          <w:color w:val="000000"/>
          <w:sz w:val="24"/>
          <w:szCs w:val="24"/>
        </w:rPr>
        <w:t>розрахуно</w:t>
      </w:r>
      <w:r w:rsidR="0071289A">
        <w:rPr>
          <w:rFonts w:ascii="Times New Roman" w:hAnsi="Times New Roman" w:cs="Times New Roman"/>
          <w:color w:val="000000"/>
          <w:sz w:val="24"/>
          <w:szCs w:val="24"/>
        </w:rPr>
        <w:t xml:space="preserve">к </w:t>
      </w:r>
      <w:r w:rsidRPr="00EE0A56">
        <w:rPr>
          <w:rFonts w:ascii="Times New Roman" w:hAnsi="Times New Roman" w:cs="Times New Roman"/>
          <w:color w:val="000000"/>
          <w:sz w:val="24"/>
          <w:szCs w:val="24"/>
        </w:rPr>
        <w:t>вартості ремонту з пояснювальною</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запискою (визначається з урахуванням</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про</w:t>
      </w:r>
      <w:r w:rsidR="0071289A">
        <w:rPr>
          <w:rFonts w:ascii="Times New Roman" w:hAnsi="Times New Roman" w:cs="Times New Roman"/>
          <w:color w:val="000000"/>
          <w:sz w:val="24"/>
          <w:szCs w:val="24"/>
        </w:rPr>
        <w:t xml:space="preserve">ходження </w:t>
      </w:r>
      <w:r w:rsidRPr="00EE0A56">
        <w:rPr>
          <w:rFonts w:ascii="Times New Roman" w:hAnsi="Times New Roman" w:cs="Times New Roman"/>
          <w:color w:val="000000"/>
          <w:sz w:val="24"/>
          <w:szCs w:val="24"/>
        </w:rPr>
        <w:t>експертизи</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кошторисної</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документації та службою замовника</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включаючи</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витрати на технічний</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нагляд 1,5 %);</w:t>
      </w:r>
    </w:p>
    <w:p w:rsidR="00605700" w:rsidRPr="00552177" w:rsidRDefault="00605700" w:rsidP="00946D37">
      <w:pPr>
        <w:spacing w:after="0" w:line="240" w:lineRule="auto"/>
        <w:ind w:left="720"/>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Договірна</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ціна</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визначається</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урахуванням</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експертизи</w:t>
      </w:r>
      <w:proofErr w:type="spellEnd"/>
      <w:r w:rsidRPr="00552177">
        <w:rPr>
          <w:rFonts w:ascii="Times New Roman" w:hAnsi="Times New Roman" w:cs="Times New Roman"/>
          <w:color w:val="000000"/>
          <w:sz w:val="24"/>
          <w:szCs w:val="24"/>
          <w:lang w:val="ru-RU"/>
        </w:rPr>
        <w:t xml:space="preserve"> та </w:t>
      </w:r>
      <w:proofErr w:type="spellStart"/>
      <w:r w:rsidRPr="00552177">
        <w:rPr>
          <w:rFonts w:ascii="Times New Roman" w:hAnsi="Times New Roman" w:cs="Times New Roman"/>
          <w:color w:val="000000"/>
          <w:sz w:val="24"/>
          <w:szCs w:val="24"/>
          <w:lang w:val="ru-RU"/>
        </w:rPr>
        <w:t>служби</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замовника</w:t>
      </w:r>
      <w:proofErr w:type="spellEnd"/>
      <w:r w:rsidRPr="00552177">
        <w:rPr>
          <w:rFonts w:ascii="Times New Roman" w:hAnsi="Times New Roman" w:cs="Times New Roman"/>
          <w:color w:val="000000"/>
          <w:sz w:val="24"/>
          <w:szCs w:val="24"/>
          <w:lang w:val="ru-RU"/>
        </w:rPr>
        <w:t>);</w:t>
      </w:r>
    </w:p>
    <w:p w:rsidR="00605700" w:rsidRPr="00552177" w:rsidRDefault="00605700" w:rsidP="00946D37">
      <w:pPr>
        <w:spacing w:after="0" w:line="240" w:lineRule="auto"/>
        <w:ind w:left="720"/>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 </w:t>
      </w:r>
      <w:proofErr w:type="spellStart"/>
      <w:r w:rsidRPr="00552177">
        <w:rPr>
          <w:rFonts w:ascii="Times New Roman" w:hAnsi="Times New Roman" w:cs="Times New Roman"/>
          <w:color w:val="000000"/>
          <w:sz w:val="24"/>
          <w:szCs w:val="24"/>
          <w:lang w:val="ru-RU"/>
        </w:rPr>
        <w:t>Дефектний</w:t>
      </w:r>
      <w:proofErr w:type="spellEnd"/>
      <w:r w:rsidRPr="00552177">
        <w:rPr>
          <w:rFonts w:ascii="Times New Roman" w:hAnsi="Times New Roman" w:cs="Times New Roman"/>
          <w:color w:val="000000"/>
          <w:sz w:val="24"/>
          <w:szCs w:val="24"/>
          <w:lang w:val="ru-RU"/>
        </w:rPr>
        <w:t xml:space="preserve"> акт;</w:t>
      </w:r>
    </w:p>
    <w:p w:rsidR="00605700" w:rsidRPr="00552177" w:rsidRDefault="00605700" w:rsidP="00946D37">
      <w:pPr>
        <w:spacing w:after="0" w:line="240" w:lineRule="auto"/>
        <w:ind w:left="720"/>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 </w:t>
      </w:r>
      <w:proofErr w:type="spellStart"/>
      <w:r w:rsidRPr="00552177">
        <w:rPr>
          <w:rFonts w:ascii="Times New Roman" w:hAnsi="Times New Roman" w:cs="Times New Roman"/>
          <w:color w:val="000000"/>
          <w:sz w:val="24"/>
          <w:szCs w:val="24"/>
          <w:lang w:val="ru-RU"/>
        </w:rPr>
        <w:t>Локальні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кошториси</w:t>
      </w:r>
      <w:proofErr w:type="spellEnd"/>
      <w:r w:rsidRPr="00552177">
        <w:rPr>
          <w:rFonts w:ascii="Times New Roman" w:hAnsi="Times New Roman" w:cs="Times New Roman"/>
          <w:color w:val="000000"/>
          <w:sz w:val="24"/>
          <w:szCs w:val="24"/>
          <w:lang w:val="ru-RU"/>
        </w:rPr>
        <w:t>;</w:t>
      </w:r>
    </w:p>
    <w:p w:rsidR="00605700" w:rsidRPr="00552177" w:rsidRDefault="00605700" w:rsidP="00946D37">
      <w:pPr>
        <w:spacing w:after="0" w:line="240" w:lineRule="auto"/>
        <w:ind w:left="720"/>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Відомість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ресурсів</w:t>
      </w:r>
      <w:proofErr w:type="spellEnd"/>
      <w:r w:rsidRPr="00552177">
        <w:rPr>
          <w:rFonts w:ascii="Times New Roman" w:hAnsi="Times New Roman" w:cs="Times New Roman"/>
          <w:color w:val="000000"/>
          <w:sz w:val="24"/>
          <w:szCs w:val="24"/>
          <w:lang w:val="ru-RU"/>
        </w:rPr>
        <w:t xml:space="preserve"> до </w:t>
      </w:r>
      <w:proofErr w:type="spellStart"/>
      <w:r w:rsidRPr="00552177">
        <w:rPr>
          <w:rFonts w:ascii="Times New Roman" w:hAnsi="Times New Roman" w:cs="Times New Roman"/>
          <w:color w:val="000000"/>
          <w:sz w:val="24"/>
          <w:szCs w:val="24"/>
          <w:lang w:val="ru-RU"/>
        </w:rPr>
        <w:t>зведеногоко</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шторисного</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розрахунку</w:t>
      </w:r>
      <w:proofErr w:type="spellEnd"/>
      <w:r w:rsidR="00E12C93" w:rsidRPr="00552177">
        <w:rPr>
          <w:rFonts w:ascii="Times New Roman" w:hAnsi="Times New Roman" w:cs="Times New Roman"/>
          <w:color w:val="000000"/>
          <w:sz w:val="24"/>
          <w:szCs w:val="24"/>
          <w:lang w:val="ru-RU"/>
        </w:rPr>
        <w:t>.</w:t>
      </w:r>
    </w:p>
    <w:p w:rsidR="005B5E62" w:rsidRPr="00605700" w:rsidRDefault="005B5E62" w:rsidP="00946D37">
      <w:pPr>
        <w:pStyle w:val="a5"/>
        <w:numPr>
          <w:ilvl w:val="0"/>
          <w:numId w:val="13"/>
        </w:numPr>
        <w:spacing w:after="0" w:line="240" w:lineRule="auto"/>
        <w:jc w:val="both"/>
        <w:rPr>
          <w:rFonts w:ascii="Times New Roman" w:hAnsi="Times New Roman" w:cs="Times New Roman"/>
          <w:color w:val="000000"/>
          <w:sz w:val="24"/>
          <w:szCs w:val="24"/>
        </w:rPr>
      </w:pPr>
      <w:r w:rsidRPr="00605700">
        <w:rPr>
          <w:rFonts w:ascii="Times New Roman" w:hAnsi="Times New Roman" w:cs="Times New Roman"/>
          <w:sz w:val="24"/>
        </w:rPr>
        <w:t>Лист щодо підтвердження можливості виконання робіт без отримання авансового платежу. Оплата здійснюється після підписання акту виконаних робіт згідно договору.</w:t>
      </w:r>
    </w:p>
    <w:p w:rsidR="00605700" w:rsidRPr="00552177" w:rsidRDefault="00605700" w:rsidP="00946D37">
      <w:pPr>
        <w:pStyle w:val="a5"/>
        <w:numPr>
          <w:ilvl w:val="0"/>
          <w:numId w:val="13"/>
        </w:numPr>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rPr>
        <w:t>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 з посиланням на номер оголошення про проведення закупівлі. У разі залучення до виконання робіт субпідрядника/субпідрядників такого гарантійного листа також надають субпідрядник/субпідрядники.</w:t>
      </w:r>
    </w:p>
    <w:p w:rsidR="005B5E62" w:rsidRPr="005B5E62" w:rsidRDefault="005B5E62" w:rsidP="00946D37">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rPr>
      </w:pPr>
      <w:bookmarkStart w:id="11" w:name="_Hlk133492292"/>
      <w:r w:rsidRPr="005B5E62">
        <w:rPr>
          <w:rFonts w:ascii="Times New Roman" w:hAnsi="Times New Roman" w:cs="Times New Roman"/>
          <w:color w:val="000000"/>
          <w:sz w:val="24"/>
          <w:szCs w:val="24"/>
        </w:rPr>
        <w:t>Копію діючого сертифікату учасника на систему управління якістю ДСТУ ISO 9001:2015 (ISO 9001:2015) ,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5B5E62" w:rsidRPr="005B5E62" w:rsidRDefault="005B5E62" w:rsidP="00605700">
      <w:pPr>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rPr>
      </w:pPr>
      <w:r w:rsidRPr="005B5E62">
        <w:rPr>
          <w:rFonts w:ascii="Times New Roman" w:hAnsi="Times New Roman" w:cs="Times New Roman"/>
          <w:color w:val="000000"/>
          <w:sz w:val="24"/>
          <w:szCs w:val="24"/>
        </w:rPr>
        <w:t>Копію діючого сертифікату учасника на систему екологічного управління ДСТУ ISO 14001:2015 (ISO 14001:2015),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5B5E62" w:rsidRPr="005B5E62" w:rsidRDefault="005B5E62" w:rsidP="00605700">
      <w:pPr>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Копію діючого сертифікату учасника ДСТУ ISO 45001:2019 (ISO 45001:2018),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5B5E62" w:rsidRPr="005B5E62" w:rsidRDefault="005B5E62" w:rsidP="00605700">
      <w:pPr>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Довідка (інший документ) довільної форми з інформацією про:</w:t>
      </w:r>
    </w:p>
    <w:p w:rsidR="005B5E62" w:rsidRPr="005B5E62" w:rsidRDefault="005B5E62" w:rsidP="005B5E62">
      <w:pPr>
        <w:widowControl w:val="0"/>
        <w:shd w:val="clear" w:color="auto" w:fill="FFFFFF"/>
        <w:tabs>
          <w:tab w:val="left" w:pos="305"/>
        </w:tabs>
        <w:suppressAutoHyphens/>
        <w:spacing w:after="0" w:line="240" w:lineRule="auto"/>
        <w:ind w:left="720"/>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 країну реєстрації юридичної особи-учасника закупівлі;</w:t>
      </w:r>
    </w:p>
    <w:p w:rsidR="002857D8" w:rsidRPr="00552177" w:rsidRDefault="005B5E62" w:rsidP="002857D8">
      <w:pPr>
        <w:widowControl w:val="0"/>
        <w:shd w:val="clear" w:color="auto" w:fill="FFFFFF"/>
        <w:tabs>
          <w:tab w:val="left" w:pos="305"/>
        </w:tabs>
        <w:suppressAutoHyphens/>
        <w:spacing w:after="0" w:line="240" w:lineRule="auto"/>
        <w:ind w:left="720"/>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 кінцевого(</w:t>
      </w:r>
      <w:proofErr w:type="spellStart"/>
      <w:r w:rsidRPr="005B5E62">
        <w:rPr>
          <w:rFonts w:ascii="Times New Roman" w:hAnsi="Times New Roman" w:cs="Times New Roman"/>
          <w:color w:val="000000"/>
          <w:sz w:val="24"/>
          <w:szCs w:val="24"/>
        </w:rPr>
        <w:t>их</w:t>
      </w:r>
      <w:proofErr w:type="spellEnd"/>
      <w:r w:rsidRPr="005B5E62">
        <w:rPr>
          <w:rFonts w:ascii="Times New Roman" w:hAnsi="Times New Roman" w:cs="Times New Roman"/>
          <w:color w:val="000000"/>
          <w:sz w:val="24"/>
          <w:szCs w:val="24"/>
        </w:rPr>
        <w:t xml:space="preserve">) </w:t>
      </w:r>
      <w:proofErr w:type="spellStart"/>
      <w:r w:rsidRPr="005B5E62">
        <w:rPr>
          <w:rFonts w:ascii="Times New Roman" w:hAnsi="Times New Roman" w:cs="Times New Roman"/>
          <w:color w:val="000000"/>
          <w:sz w:val="24"/>
          <w:szCs w:val="24"/>
        </w:rPr>
        <w:t>бенефіціарного</w:t>
      </w:r>
      <w:proofErr w:type="spellEnd"/>
      <w:r w:rsidRPr="005B5E62">
        <w:rPr>
          <w:rFonts w:ascii="Times New Roman" w:hAnsi="Times New Roman" w:cs="Times New Roman"/>
          <w:color w:val="000000"/>
          <w:sz w:val="24"/>
          <w:szCs w:val="24"/>
        </w:rPr>
        <w:t>(</w:t>
      </w:r>
      <w:proofErr w:type="spellStart"/>
      <w:r w:rsidRPr="005B5E62">
        <w:rPr>
          <w:rFonts w:ascii="Times New Roman" w:hAnsi="Times New Roman" w:cs="Times New Roman"/>
          <w:color w:val="000000"/>
          <w:sz w:val="24"/>
          <w:szCs w:val="24"/>
        </w:rPr>
        <w:t>их</w:t>
      </w:r>
      <w:proofErr w:type="spellEnd"/>
      <w:r w:rsidRPr="005B5E62">
        <w:rPr>
          <w:rFonts w:ascii="Times New Roman" w:hAnsi="Times New Roman" w:cs="Times New Roman"/>
          <w:color w:val="000000"/>
          <w:sz w:val="24"/>
          <w:szCs w:val="24"/>
        </w:rPr>
        <w:t>) власника(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члена(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або учасника(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(акціонера(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юридичної особи-учасника закупівлі, їх прізвище, ім’я по-батькові, країну його (їх) проживання та громадянство та з зазначенням розміру ч</w:t>
      </w:r>
      <w:r w:rsidR="002857D8">
        <w:rPr>
          <w:rFonts w:ascii="Times New Roman" w:hAnsi="Times New Roman" w:cs="Times New Roman"/>
          <w:color w:val="000000"/>
          <w:sz w:val="24"/>
          <w:szCs w:val="24"/>
        </w:rPr>
        <w:t xml:space="preserve">астки у </w:t>
      </w:r>
      <w:r w:rsidR="002857D8" w:rsidRPr="00552177">
        <w:rPr>
          <w:rFonts w:ascii="Times New Roman" w:hAnsi="Times New Roman" w:cs="Times New Roman"/>
          <w:color w:val="000000"/>
          <w:sz w:val="24"/>
          <w:szCs w:val="24"/>
        </w:rPr>
        <w:t>статутному капіталі (%).</w:t>
      </w:r>
    </w:p>
    <w:p w:rsidR="004837FC" w:rsidRPr="00552177" w:rsidRDefault="004837FC"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Учасник повинен надати скановану з оригіналу копію або копії чинних на весь строк виконання робіт договорів, яким підтверджується вивезення та захоронення будівельних відходів, які будуть утворюватися в процесі виконання робіт. </w:t>
      </w:r>
      <w:proofErr w:type="spellStart"/>
      <w:r w:rsidRPr="00552177">
        <w:rPr>
          <w:rFonts w:ascii="Times New Roman" w:hAnsi="Times New Roman" w:cs="Times New Roman"/>
          <w:color w:val="000000"/>
          <w:sz w:val="24"/>
          <w:szCs w:val="24"/>
          <w:lang w:val="ru-RU"/>
        </w:rPr>
        <w:t>Договір</w:t>
      </w:r>
      <w:proofErr w:type="spellEnd"/>
      <w:r w:rsidRPr="00552177">
        <w:rPr>
          <w:rFonts w:ascii="Times New Roman" w:hAnsi="Times New Roman" w:cs="Times New Roman"/>
          <w:color w:val="000000"/>
          <w:sz w:val="24"/>
          <w:szCs w:val="24"/>
          <w:lang w:val="ru-RU"/>
        </w:rPr>
        <w:t xml:space="preserve"> (договори) </w:t>
      </w:r>
      <w:proofErr w:type="spellStart"/>
      <w:r w:rsidRPr="00552177">
        <w:rPr>
          <w:rFonts w:ascii="Times New Roman" w:hAnsi="Times New Roman" w:cs="Times New Roman"/>
          <w:color w:val="000000"/>
          <w:sz w:val="24"/>
          <w:szCs w:val="24"/>
          <w:lang w:val="ru-RU"/>
        </w:rPr>
        <w:t>повинні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передбачати</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можливість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приймання</w:t>
      </w:r>
      <w:proofErr w:type="spellEnd"/>
      <w:r w:rsidRPr="00552177">
        <w:rPr>
          <w:rFonts w:ascii="Times New Roman" w:hAnsi="Times New Roman" w:cs="Times New Roman"/>
          <w:color w:val="000000"/>
          <w:sz w:val="24"/>
          <w:szCs w:val="24"/>
          <w:lang w:val="ru-RU"/>
        </w:rPr>
        <w:t xml:space="preserve"> та </w:t>
      </w:r>
      <w:proofErr w:type="spellStart"/>
      <w:r w:rsidRPr="00552177">
        <w:rPr>
          <w:rFonts w:ascii="Times New Roman" w:hAnsi="Times New Roman" w:cs="Times New Roman"/>
          <w:color w:val="000000"/>
          <w:sz w:val="24"/>
          <w:szCs w:val="24"/>
          <w:lang w:val="ru-RU"/>
        </w:rPr>
        <w:t>захоронення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саме</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будівельних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відходів</w:t>
      </w:r>
      <w:proofErr w:type="spellEnd"/>
      <w:r w:rsidRPr="00552177">
        <w:rPr>
          <w:rFonts w:ascii="Times New Roman" w:hAnsi="Times New Roman" w:cs="Times New Roman"/>
          <w:color w:val="000000"/>
          <w:sz w:val="24"/>
          <w:szCs w:val="24"/>
          <w:lang w:val="ru-RU"/>
        </w:rPr>
        <w:t>.</w:t>
      </w:r>
    </w:p>
    <w:p w:rsidR="00605700" w:rsidRPr="00552177" w:rsidRDefault="00605700"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r w:rsidRPr="00552177">
        <w:rPr>
          <w:rFonts w:ascii="Times New Roman" w:hAnsi="Times New Roman"/>
          <w:bCs/>
          <w:color w:val="000000"/>
          <w:spacing w:val="-2"/>
          <w:sz w:val="24"/>
          <w:szCs w:val="24"/>
        </w:rPr>
        <w:t>Копію угоди цивільно-правової відповідальності перед третіми особами при здійсненні професійної діяльності на сертифікованого інженера-проектувальника в частині кошторисної документації (копія договору страхування та страхового полісу)</w:t>
      </w:r>
      <w:r w:rsidR="00E12C93" w:rsidRPr="00552177">
        <w:rPr>
          <w:rFonts w:ascii="Times New Roman" w:hAnsi="Times New Roman"/>
          <w:bCs/>
          <w:color w:val="000000"/>
          <w:spacing w:val="-2"/>
          <w:sz w:val="24"/>
          <w:szCs w:val="24"/>
        </w:rPr>
        <w:t>.</w:t>
      </w:r>
    </w:p>
    <w:p w:rsidR="00605700" w:rsidRPr="00552177" w:rsidRDefault="00605700"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proofErr w:type="spellStart"/>
      <w:r w:rsidRPr="00552177">
        <w:rPr>
          <w:rFonts w:ascii="Times New Roman" w:hAnsi="Times New Roman" w:cs="Times New Roman"/>
          <w:color w:val="000000"/>
          <w:sz w:val="24"/>
          <w:szCs w:val="24"/>
          <w:lang w:val="ru-RU"/>
        </w:rPr>
        <w:t>Учасник</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надає</w:t>
      </w:r>
      <w:proofErr w:type="spellEnd"/>
      <w:r w:rsidRPr="00552177">
        <w:rPr>
          <w:rFonts w:ascii="Times New Roman" w:hAnsi="Times New Roman" w:cs="Times New Roman"/>
          <w:color w:val="000000"/>
          <w:sz w:val="24"/>
          <w:szCs w:val="24"/>
          <w:lang w:val="ru-RU"/>
        </w:rPr>
        <w:t xml:space="preserve"> у складітендерноїпропозиціїдоговірстрахуванняцивільноївідповідальності перед </w:t>
      </w:r>
      <w:proofErr w:type="spellStart"/>
      <w:r w:rsidRPr="00552177">
        <w:rPr>
          <w:rFonts w:ascii="Times New Roman" w:hAnsi="Times New Roman" w:cs="Times New Roman"/>
          <w:color w:val="000000"/>
          <w:sz w:val="24"/>
          <w:szCs w:val="24"/>
          <w:lang w:val="ru-RU"/>
        </w:rPr>
        <w:t>третіми</w:t>
      </w:r>
      <w:proofErr w:type="spellEnd"/>
      <w:r w:rsidRPr="00552177">
        <w:rPr>
          <w:rFonts w:ascii="Times New Roman" w:hAnsi="Times New Roman" w:cs="Times New Roman"/>
          <w:color w:val="000000"/>
          <w:sz w:val="24"/>
          <w:szCs w:val="24"/>
          <w:lang w:val="ru-RU"/>
        </w:rPr>
        <w:t xml:space="preserve"> особами з страховою </w:t>
      </w:r>
      <w:proofErr w:type="spellStart"/>
      <w:r w:rsidRPr="00552177">
        <w:rPr>
          <w:rFonts w:ascii="Times New Roman" w:hAnsi="Times New Roman" w:cs="Times New Roman"/>
          <w:color w:val="000000"/>
          <w:sz w:val="24"/>
          <w:szCs w:val="24"/>
          <w:lang w:val="ru-RU"/>
        </w:rPr>
        <w:t>компанією</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що</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має</w:t>
      </w:r>
      <w:proofErr w:type="spellEnd"/>
      <w:r w:rsidRPr="00552177">
        <w:rPr>
          <w:rFonts w:ascii="Times New Roman" w:hAnsi="Times New Roman" w:cs="Times New Roman"/>
          <w:color w:val="000000"/>
          <w:sz w:val="24"/>
          <w:szCs w:val="24"/>
          <w:lang w:val="ru-RU"/>
        </w:rPr>
        <w:t xml:space="preserve"> право на </w:t>
      </w:r>
      <w:proofErr w:type="spellStart"/>
      <w:r w:rsidRPr="00552177">
        <w:rPr>
          <w:rFonts w:ascii="Times New Roman" w:hAnsi="Times New Roman" w:cs="Times New Roman"/>
          <w:color w:val="000000"/>
          <w:sz w:val="24"/>
          <w:szCs w:val="24"/>
          <w:lang w:val="ru-RU"/>
        </w:rPr>
        <w:t>проводження</w:t>
      </w:r>
      <w:proofErr w:type="spellEnd"/>
      <w:r w:rsidRPr="00552177">
        <w:rPr>
          <w:rFonts w:ascii="Times New Roman" w:hAnsi="Times New Roman" w:cs="Times New Roman"/>
          <w:color w:val="000000"/>
          <w:sz w:val="24"/>
          <w:szCs w:val="24"/>
          <w:lang w:val="ru-RU"/>
        </w:rPr>
        <w:t xml:space="preserve"> такого виду </w:t>
      </w:r>
      <w:proofErr w:type="spellStart"/>
      <w:r w:rsidRPr="00552177">
        <w:rPr>
          <w:rFonts w:ascii="Times New Roman" w:hAnsi="Times New Roman" w:cs="Times New Roman"/>
          <w:color w:val="000000"/>
          <w:sz w:val="24"/>
          <w:szCs w:val="24"/>
          <w:lang w:val="ru-RU"/>
        </w:rPr>
        <w:t>діяльності</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щопідтверджується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наданням</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ліцензії</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Державної</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комісії</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регулювання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lastRenderedPageBreak/>
        <w:t>ринків</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фінансових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послуг</w:t>
      </w:r>
      <w:proofErr w:type="spellEnd"/>
      <w:r w:rsidRPr="00552177">
        <w:rPr>
          <w:rFonts w:ascii="Times New Roman" w:hAnsi="Times New Roman" w:cs="Times New Roman"/>
          <w:color w:val="000000"/>
          <w:sz w:val="24"/>
          <w:szCs w:val="24"/>
          <w:lang w:val="ru-RU"/>
        </w:rPr>
        <w:t>.</w:t>
      </w:r>
    </w:p>
    <w:p w:rsidR="00605700" w:rsidRPr="00552177" w:rsidRDefault="00605700"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proofErr w:type="spellStart"/>
      <w:r w:rsidRPr="00552177">
        <w:rPr>
          <w:rFonts w:ascii="Times New Roman" w:hAnsi="Times New Roman" w:cs="Times New Roman"/>
          <w:color w:val="000000"/>
          <w:sz w:val="24"/>
          <w:szCs w:val="24"/>
          <w:lang w:val="ru-RU"/>
        </w:rPr>
        <w:t>Учасник</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надає</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довідк</w:t>
      </w:r>
      <w:r w:rsidR="00E12C93" w:rsidRPr="00552177">
        <w:rPr>
          <w:rFonts w:ascii="Times New Roman" w:hAnsi="Times New Roman" w:cs="Times New Roman"/>
          <w:color w:val="000000"/>
          <w:sz w:val="24"/>
          <w:szCs w:val="24"/>
          <w:lang w:val="ru-RU"/>
        </w:rPr>
        <w:t>и</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банківських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установ</w:t>
      </w:r>
      <w:proofErr w:type="spellEnd"/>
      <w:r w:rsidRPr="00552177">
        <w:rPr>
          <w:rFonts w:ascii="Times New Roman" w:hAnsi="Times New Roman" w:cs="Times New Roman"/>
          <w:color w:val="000000"/>
          <w:sz w:val="24"/>
          <w:szCs w:val="24"/>
          <w:lang w:val="ru-RU"/>
        </w:rPr>
        <w:t xml:space="preserve"> про </w:t>
      </w:r>
      <w:proofErr w:type="spellStart"/>
      <w:r w:rsidRPr="00552177">
        <w:rPr>
          <w:rFonts w:ascii="Times New Roman" w:hAnsi="Times New Roman" w:cs="Times New Roman"/>
          <w:color w:val="000000"/>
          <w:sz w:val="24"/>
          <w:szCs w:val="24"/>
          <w:lang w:val="ru-RU"/>
        </w:rPr>
        <w:t>наявність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відкритих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рахунків</w:t>
      </w:r>
      <w:proofErr w:type="spellEnd"/>
      <w:r w:rsidRPr="00552177">
        <w:rPr>
          <w:rFonts w:ascii="Times New Roman" w:hAnsi="Times New Roman" w:cs="Times New Roman"/>
          <w:color w:val="000000"/>
          <w:sz w:val="24"/>
          <w:szCs w:val="24"/>
          <w:lang w:val="ru-RU"/>
        </w:rPr>
        <w:t xml:space="preserve"> та </w:t>
      </w:r>
      <w:proofErr w:type="spellStart"/>
      <w:r w:rsidRPr="00552177">
        <w:rPr>
          <w:rFonts w:ascii="Times New Roman" w:hAnsi="Times New Roman" w:cs="Times New Roman"/>
          <w:color w:val="000000"/>
          <w:sz w:val="24"/>
          <w:szCs w:val="24"/>
          <w:lang w:val="ru-RU"/>
        </w:rPr>
        <w:t>відсутність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заборгованості</w:t>
      </w:r>
      <w:proofErr w:type="spellEnd"/>
      <w:r w:rsidRPr="00552177">
        <w:rPr>
          <w:rFonts w:ascii="Times New Roman" w:hAnsi="Times New Roman" w:cs="Times New Roman"/>
          <w:color w:val="000000"/>
          <w:sz w:val="24"/>
          <w:szCs w:val="24"/>
          <w:lang w:val="ru-RU"/>
        </w:rPr>
        <w:t xml:space="preserve"> за кредитами </w:t>
      </w:r>
      <w:proofErr w:type="spellStart"/>
      <w:r w:rsidRPr="00552177">
        <w:rPr>
          <w:rFonts w:ascii="Times New Roman" w:hAnsi="Times New Roman" w:cs="Times New Roman"/>
          <w:color w:val="000000"/>
          <w:sz w:val="24"/>
          <w:szCs w:val="24"/>
          <w:lang w:val="ru-RU"/>
        </w:rPr>
        <w:t>видану</w:t>
      </w:r>
      <w:proofErr w:type="spellEnd"/>
      <w:r w:rsidRPr="00552177">
        <w:rPr>
          <w:rFonts w:ascii="Times New Roman" w:hAnsi="Times New Roman" w:cs="Times New Roman"/>
          <w:color w:val="000000"/>
          <w:sz w:val="24"/>
          <w:szCs w:val="24"/>
          <w:lang w:val="ru-RU"/>
        </w:rPr>
        <w:t xml:space="preserve"> не </w:t>
      </w:r>
      <w:proofErr w:type="spellStart"/>
      <w:r w:rsidRPr="00552177">
        <w:rPr>
          <w:rFonts w:ascii="Times New Roman" w:hAnsi="Times New Roman" w:cs="Times New Roman"/>
          <w:color w:val="000000"/>
          <w:sz w:val="24"/>
          <w:szCs w:val="24"/>
          <w:lang w:val="ru-RU"/>
        </w:rPr>
        <w:t>раніше</w:t>
      </w:r>
      <w:proofErr w:type="spellEnd"/>
      <w:r w:rsidRPr="00552177">
        <w:rPr>
          <w:rFonts w:ascii="Times New Roman" w:hAnsi="Times New Roman" w:cs="Times New Roman"/>
          <w:color w:val="000000"/>
          <w:sz w:val="24"/>
          <w:szCs w:val="24"/>
          <w:lang w:val="ru-RU"/>
        </w:rPr>
        <w:t xml:space="preserve"> 30-ти </w:t>
      </w:r>
      <w:proofErr w:type="spellStart"/>
      <w:r w:rsidRPr="00552177">
        <w:rPr>
          <w:rFonts w:ascii="Times New Roman" w:hAnsi="Times New Roman" w:cs="Times New Roman"/>
          <w:color w:val="000000"/>
          <w:sz w:val="24"/>
          <w:szCs w:val="24"/>
          <w:lang w:val="ru-RU"/>
        </w:rPr>
        <w:t>днів</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дати</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подання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пропозиції</w:t>
      </w:r>
      <w:proofErr w:type="spellEnd"/>
      <w:r w:rsidRPr="00552177">
        <w:rPr>
          <w:rFonts w:ascii="Times New Roman" w:hAnsi="Times New Roman" w:cs="Times New Roman"/>
          <w:color w:val="000000"/>
          <w:sz w:val="24"/>
          <w:szCs w:val="24"/>
          <w:lang w:val="ru-RU"/>
        </w:rPr>
        <w:t>.</w:t>
      </w:r>
    </w:p>
    <w:p w:rsidR="004837FC" w:rsidRPr="00552177" w:rsidRDefault="002857D8"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lang w:val="ru-RU"/>
        </w:rPr>
        <w:t xml:space="preserve">Для </w:t>
      </w:r>
      <w:proofErr w:type="spellStart"/>
      <w:r w:rsidRPr="00552177">
        <w:rPr>
          <w:rFonts w:ascii="Times New Roman" w:hAnsi="Times New Roman" w:cs="Times New Roman"/>
          <w:color w:val="000000"/>
          <w:sz w:val="24"/>
          <w:szCs w:val="24"/>
          <w:lang w:val="ru-RU"/>
        </w:rPr>
        <w:t>підтвердження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спроможності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здійснення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учасником</w:t>
      </w:r>
      <w:proofErr w:type="spellEnd"/>
      <w:r w:rsidRPr="00552177">
        <w:rPr>
          <w:rFonts w:ascii="Times New Roman" w:hAnsi="Times New Roman" w:cs="Times New Roman"/>
          <w:color w:val="000000"/>
          <w:sz w:val="24"/>
          <w:szCs w:val="24"/>
          <w:lang w:val="ru-RU"/>
        </w:rPr>
        <w:t xml:space="preserve"> контролю </w:t>
      </w:r>
      <w:proofErr w:type="spellStart"/>
      <w:r w:rsidRPr="00552177">
        <w:rPr>
          <w:rFonts w:ascii="Times New Roman" w:hAnsi="Times New Roman" w:cs="Times New Roman"/>
          <w:color w:val="000000"/>
          <w:sz w:val="24"/>
          <w:szCs w:val="24"/>
          <w:lang w:val="ru-RU"/>
        </w:rPr>
        <w:t>якості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будівельних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матеріалів</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виробів</w:t>
      </w:r>
      <w:proofErr w:type="spellEnd"/>
      <w:r w:rsidRPr="00552177">
        <w:rPr>
          <w:rFonts w:ascii="Times New Roman" w:hAnsi="Times New Roman" w:cs="Times New Roman"/>
          <w:color w:val="000000"/>
          <w:sz w:val="24"/>
          <w:szCs w:val="24"/>
          <w:lang w:val="ru-RU"/>
        </w:rPr>
        <w:t xml:space="preserve"> і </w:t>
      </w:r>
      <w:proofErr w:type="spellStart"/>
      <w:r w:rsidRPr="00552177">
        <w:rPr>
          <w:rFonts w:ascii="Times New Roman" w:hAnsi="Times New Roman" w:cs="Times New Roman"/>
          <w:color w:val="000000"/>
          <w:sz w:val="24"/>
          <w:szCs w:val="24"/>
          <w:lang w:val="ru-RU"/>
        </w:rPr>
        <w:t>конструкцій</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учасник</w:t>
      </w:r>
      <w:proofErr w:type="spellEnd"/>
      <w:r w:rsidRPr="00552177">
        <w:rPr>
          <w:rFonts w:ascii="Times New Roman" w:hAnsi="Times New Roman" w:cs="Times New Roman"/>
          <w:color w:val="000000"/>
          <w:sz w:val="24"/>
          <w:szCs w:val="24"/>
          <w:lang w:val="ru-RU"/>
        </w:rPr>
        <w:t xml:space="preserve"> в </w:t>
      </w:r>
      <w:proofErr w:type="spellStart"/>
      <w:r w:rsidRPr="00552177">
        <w:rPr>
          <w:rFonts w:ascii="Times New Roman" w:hAnsi="Times New Roman" w:cs="Times New Roman"/>
          <w:color w:val="000000"/>
          <w:sz w:val="24"/>
          <w:szCs w:val="24"/>
          <w:lang w:val="ru-RU"/>
        </w:rPr>
        <w:t>складі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тендерної</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пропозиції</w:t>
      </w:r>
      <w:proofErr w:type="spellEnd"/>
      <w:r w:rsidRPr="00552177">
        <w:rPr>
          <w:rFonts w:ascii="Times New Roman" w:hAnsi="Times New Roman" w:cs="Times New Roman"/>
          <w:color w:val="000000"/>
          <w:sz w:val="24"/>
          <w:szCs w:val="24"/>
          <w:lang w:val="ru-RU"/>
        </w:rPr>
        <w:t xml:space="preserve"> повинен </w:t>
      </w:r>
      <w:proofErr w:type="spellStart"/>
      <w:r w:rsidRPr="00552177">
        <w:rPr>
          <w:rFonts w:ascii="Times New Roman" w:hAnsi="Times New Roman" w:cs="Times New Roman"/>
          <w:color w:val="000000"/>
          <w:sz w:val="24"/>
          <w:szCs w:val="24"/>
          <w:lang w:val="ru-RU"/>
        </w:rPr>
        <w:t>надати</w:t>
      </w:r>
      <w:proofErr w:type="spellEnd"/>
      <w:r w:rsidRPr="00552177">
        <w:rPr>
          <w:rFonts w:ascii="Times New Roman" w:hAnsi="Times New Roman" w:cs="Times New Roman"/>
          <w:color w:val="000000"/>
          <w:sz w:val="24"/>
          <w:szCs w:val="24"/>
          <w:lang w:val="ru-RU"/>
        </w:rPr>
        <w:t>:</w:t>
      </w:r>
    </w:p>
    <w:p w:rsidR="004837FC" w:rsidRPr="00552177" w:rsidRDefault="002857D8"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rPr>
        <w:t xml:space="preserve"> - довідку про наявність у учасника торгів власної атестованої/акредитованої НААУ служби контролю якості(лабораторії) або договір із спеціалізованим підприємством (лабораторією), акредитованим НААУ, на здійснення лабораторних досліджень з контролю будівельних матеріалів</w:t>
      </w:r>
      <w:r w:rsidR="004837FC" w:rsidRPr="00552177">
        <w:rPr>
          <w:rFonts w:ascii="Times New Roman" w:hAnsi="Times New Roman" w:cs="Times New Roman"/>
          <w:color w:val="000000"/>
          <w:sz w:val="24"/>
          <w:szCs w:val="24"/>
        </w:rPr>
        <w:t>, виробів та конструкці</w:t>
      </w:r>
      <w:r w:rsidR="00550813">
        <w:rPr>
          <w:rFonts w:ascii="Times New Roman" w:hAnsi="Times New Roman" w:cs="Times New Roman"/>
          <w:color w:val="000000"/>
          <w:sz w:val="24"/>
          <w:szCs w:val="24"/>
        </w:rPr>
        <w:t>ї</w:t>
      </w:r>
    </w:p>
    <w:p w:rsidR="004837FC" w:rsidRPr="00552177" w:rsidRDefault="002857D8"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rPr>
        <w:t>- гарантійний лист Учасника  про те, що під час виконання робіт /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w:t>
      </w:r>
    </w:p>
    <w:p w:rsidR="002857D8" w:rsidRPr="001B386B" w:rsidRDefault="002857D8"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 - документ (и) про відповідність лабораторії вимогам чинного законодавства України (свідоцтво, рішення тощо про атестацію (сертифікацію),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w:t>
      </w:r>
      <w:r w:rsidRPr="00552177">
        <w:rPr>
          <w:rFonts w:ascii="Times New Roman" w:hAnsi="Times New Roman" w:cs="Times New Roman"/>
          <w:color w:val="000000"/>
          <w:sz w:val="24"/>
          <w:szCs w:val="24"/>
          <w:lang w:val="ru-RU"/>
        </w:rPr>
        <w:t>(</w:t>
      </w:r>
      <w:proofErr w:type="spellStart"/>
      <w:r w:rsidRPr="00552177">
        <w:rPr>
          <w:rFonts w:ascii="Times New Roman" w:hAnsi="Times New Roman" w:cs="Times New Roman"/>
          <w:color w:val="000000"/>
          <w:sz w:val="24"/>
          <w:szCs w:val="24"/>
          <w:lang w:val="ru-RU"/>
        </w:rPr>
        <w:t>сертифікацію</w:t>
      </w:r>
      <w:proofErr w:type="spellEnd"/>
      <w:r w:rsidRPr="00552177">
        <w:rPr>
          <w:rFonts w:ascii="Times New Roman" w:hAnsi="Times New Roman" w:cs="Times New Roman"/>
          <w:color w:val="000000"/>
          <w:sz w:val="24"/>
          <w:szCs w:val="24"/>
          <w:lang w:val="ru-RU"/>
        </w:rPr>
        <w:t>).</w:t>
      </w:r>
    </w:p>
    <w:p w:rsidR="00605700" w:rsidRPr="00605700" w:rsidRDefault="00605700"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rPr>
      </w:pPr>
    </w:p>
    <w:bookmarkEnd w:id="11"/>
    <w:p w:rsidR="005B5E62" w:rsidRPr="005B5E62" w:rsidRDefault="005B5E62" w:rsidP="005B5E62">
      <w:pPr>
        <w:keepNext/>
        <w:keepLines/>
        <w:widowControl w:val="0"/>
        <w:shd w:val="clear" w:color="auto" w:fill="FFFFFF"/>
        <w:spacing w:after="0"/>
        <w:jc w:val="center"/>
        <w:rPr>
          <w:rFonts w:ascii="Times New Roman" w:hAnsi="Times New Roman" w:cs="Times New Roman"/>
          <w:i/>
          <w:color w:val="121212"/>
          <w:sz w:val="24"/>
          <w:szCs w:val="24"/>
        </w:rPr>
        <w:sectPr w:rsidR="005B5E62" w:rsidRPr="005B5E62">
          <w:pgSz w:w="11907" w:h="16840"/>
          <w:pgMar w:top="850" w:right="850" w:bottom="850" w:left="1417" w:header="708" w:footer="708" w:gutter="0"/>
          <w:cols w:space="720"/>
          <w:rtlGutter/>
        </w:sectPr>
      </w:pPr>
    </w:p>
    <w:p w:rsidR="005B5E62" w:rsidRPr="000E5D5B" w:rsidRDefault="005B5E62" w:rsidP="000E5D5B">
      <w:pPr>
        <w:spacing w:before="120" w:after="240" w:line="240" w:lineRule="auto"/>
        <w:jc w:val="both"/>
        <w:rPr>
          <w:rFonts w:ascii="Times New Roman" w:eastAsia="Times New Roman" w:hAnsi="Times New Roman" w:cs="Times New Roman"/>
          <w:b/>
          <w:sz w:val="20"/>
          <w:szCs w:val="20"/>
        </w:rPr>
      </w:pPr>
    </w:p>
    <w:p w:rsidR="000040EA" w:rsidRPr="000E5D5B" w:rsidRDefault="000E5D5B" w:rsidP="000E5D5B">
      <w:pPr>
        <w:spacing w:before="120" w:after="240" w:line="240" w:lineRule="auto"/>
        <w:jc w:val="both"/>
        <w:rPr>
          <w:rFonts w:ascii="Times New Roman" w:eastAsia="Times New Roman" w:hAnsi="Times New Roman" w:cs="Times New Roman"/>
          <w:b/>
          <w:sz w:val="20"/>
          <w:szCs w:val="20"/>
        </w:rPr>
      </w:pPr>
      <w:r w:rsidRPr="000E5D5B">
        <w:rPr>
          <w:rFonts w:ascii="Times New Roman" w:eastAsia="Times New Roman" w:hAnsi="Times New Roman" w:cs="Times New Roman"/>
          <w:b/>
          <w:sz w:val="20"/>
          <w:szCs w:val="20"/>
        </w:rPr>
        <w:t xml:space="preserve"> Розділ ІІІ</w:t>
      </w:r>
    </w:p>
    <w:p w:rsidR="000040EA" w:rsidRPr="005B5E62" w:rsidRDefault="000040EA" w:rsidP="000040EA">
      <w:pPr>
        <w:spacing w:before="20" w:after="20" w:line="240" w:lineRule="auto"/>
        <w:jc w:val="both"/>
        <w:rPr>
          <w:rFonts w:ascii="Times New Roman" w:eastAsia="Times New Roman" w:hAnsi="Times New Roman" w:cs="Times New Roman"/>
          <w:b/>
        </w:rPr>
      </w:pPr>
      <w:r w:rsidRPr="005B5E62">
        <w:rPr>
          <w:rFonts w:ascii="Times New Roman" w:eastAsia="Times New Roman" w:hAnsi="Times New Roman" w:cs="Times New Roman"/>
          <w:b/>
          <w:sz w:val="20"/>
          <w:szCs w:val="20"/>
        </w:rPr>
        <w:t xml:space="preserve">2. Підтвердження відповідності УЧАСНИКА </w:t>
      </w:r>
      <w:r w:rsidRPr="005B5E62">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0040EA" w:rsidRPr="005B5E62" w:rsidRDefault="000040EA" w:rsidP="000040EA">
      <w:pPr>
        <w:spacing w:after="0"/>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5E62">
        <w:rPr>
          <w:rFonts w:ascii="Times New Roman" w:eastAsia="Times New Roman" w:hAnsi="Times New Roman" w:cs="Times New Roman"/>
        </w:rPr>
        <w:t>закупівель</w:t>
      </w:r>
      <w:proofErr w:type="spellEnd"/>
      <w:r w:rsidRPr="005B5E62">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40EA" w:rsidRPr="005B5E62" w:rsidRDefault="000040EA" w:rsidP="000040EA">
      <w:pPr>
        <w:spacing w:after="0"/>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5E62">
        <w:rPr>
          <w:rFonts w:ascii="Times New Roman" w:eastAsia="Times New Roman" w:hAnsi="Times New Roman" w:cs="Times New Roman"/>
        </w:rPr>
        <w:t>закупівель</w:t>
      </w:r>
      <w:proofErr w:type="spellEnd"/>
      <w:r w:rsidRPr="005B5E62">
        <w:rPr>
          <w:rFonts w:ascii="Times New Roman" w:eastAsia="Times New Roman" w:hAnsi="Times New Roman" w:cs="Times New Roman"/>
        </w:rPr>
        <w:t xml:space="preserve"> під час подання тендерної пропозиції.</w:t>
      </w:r>
    </w:p>
    <w:p w:rsidR="000040EA" w:rsidRPr="005B5E62" w:rsidRDefault="000040EA" w:rsidP="000040EA">
      <w:pPr>
        <w:spacing w:after="0"/>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5E62">
        <w:rPr>
          <w:rFonts w:ascii="Times New Roman" w:eastAsia="Times New Roman" w:hAnsi="Times New Roman" w:cs="Times New Roman"/>
        </w:rPr>
        <w:t>закупівель</w:t>
      </w:r>
      <w:proofErr w:type="spellEnd"/>
      <w:r w:rsidRPr="005B5E62">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Учасник  повинен надати </w:t>
      </w:r>
      <w:r w:rsidRPr="005B5E62">
        <w:rPr>
          <w:rFonts w:ascii="Times New Roman" w:eastAsia="Times New Roman" w:hAnsi="Times New Roman" w:cs="Times New Roman"/>
          <w:b/>
        </w:rPr>
        <w:t>довідку у довільній формі</w:t>
      </w:r>
      <w:r w:rsidRPr="005B5E6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5E62">
        <w:rPr>
          <w:rFonts w:ascii="Times New Roman" w:eastAsia="Times New Roman" w:hAnsi="Times New Roman" w:cs="Times New Roman"/>
          <w:i/>
        </w:rPr>
        <w:t>(у разі застосування таких критеріїв до учасника процедури закупівлі)</w:t>
      </w:r>
      <w:r w:rsidRPr="005B5E62">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0040EA" w:rsidRPr="005B5E62" w:rsidRDefault="000040EA" w:rsidP="000040EA">
      <w:pPr>
        <w:spacing w:after="80"/>
        <w:jc w:val="both"/>
        <w:rPr>
          <w:rFonts w:ascii="Times New Roman" w:eastAsia="Times New Roman" w:hAnsi="Times New Roman" w:cs="Times New Roman"/>
          <w:color w:val="00B050"/>
          <w:highlight w:val="yellow"/>
        </w:rPr>
      </w:pPr>
    </w:p>
    <w:p w:rsidR="000040EA" w:rsidRPr="005B5E62" w:rsidRDefault="000040EA" w:rsidP="000040E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B5E62">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5B5E62">
        <w:rPr>
          <w:rFonts w:ascii="Times New Roman" w:eastAsia="Times New Roman" w:hAnsi="Times New Roman" w:cs="Times New Roman"/>
          <w:b/>
          <w:highlight w:val="white"/>
        </w:rPr>
        <w:t xml:space="preserve">кті </w:t>
      </w:r>
      <w:r w:rsidRPr="005B5E62">
        <w:rPr>
          <w:rFonts w:ascii="Times New Roman" w:eastAsia="Times New Roman" w:hAnsi="Times New Roman" w:cs="Times New Roman"/>
          <w:highlight w:val="white"/>
        </w:rPr>
        <w:t>47</w:t>
      </w:r>
      <w:r w:rsidRPr="005B5E62">
        <w:rPr>
          <w:rFonts w:ascii="Times New Roman" w:eastAsia="Times New Roman" w:hAnsi="Times New Roman" w:cs="Times New Roman"/>
          <w:b/>
          <w:highlight w:val="white"/>
        </w:rPr>
        <w:t xml:space="preserve"> Особливостей:</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B5E62">
        <w:rPr>
          <w:rFonts w:ascii="Times New Roman" w:eastAsia="Times New Roman" w:hAnsi="Times New Roman" w:cs="Times New Roman"/>
          <w:highlight w:val="white"/>
        </w:rPr>
        <w:t xml:space="preserve">Переможець процедури закупівлі у строк, що </w:t>
      </w:r>
      <w:r w:rsidRPr="005B5E62">
        <w:rPr>
          <w:rFonts w:ascii="Times New Roman" w:eastAsia="Times New Roman" w:hAnsi="Times New Roman" w:cs="Times New Roman"/>
          <w:b/>
          <w:i/>
          <w:highlight w:val="white"/>
        </w:rPr>
        <w:t xml:space="preserve">не перевищує чотири дні </w:t>
      </w:r>
      <w:r w:rsidRPr="005B5E62">
        <w:rPr>
          <w:rFonts w:ascii="Times New Roman" w:eastAsia="Times New Roman" w:hAnsi="Times New Roman" w:cs="Times New Roman"/>
          <w:highlight w:val="white"/>
        </w:rPr>
        <w:t xml:space="preserve">з дати оприлюднення в електронній системі </w:t>
      </w:r>
      <w:proofErr w:type="spellStart"/>
      <w:r w:rsidRPr="005B5E62">
        <w:rPr>
          <w:rFonts w:ascii="Times New Roman" w:eastAsia="Times New Roman" w:hAnsi="Times New Roman" w:cs="Times New Roman"/>
          <w:highlight w:val="white"/>
        </w:rPr>
        <w:t>закупівель</w:t>
      </w:r>
      <w:proofErr w:type="spellEnd"/>
      <w:r w:rsidRPr="005B5E62">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5E62">
        <w:rPr>
          <w:rFonts w:ascii="Times New Roman" w:eastAsia="Times New Roman" w:hAnsi="Times New Roman" w:cs="Times New Roman"/>
          <w:highlight w:val="white"/>
        </w:rPr>
        <w:t>закупівель</w:t>
      </w:r>
      <w:proofErr w:type="spellEnd"/>
      <w:r w:rsidRPr="005B5E62">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E6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5B5E62">
        <w:rPr>
          <w:rFonts w:ascii="Times New Roman" w:eastAsia="Times New Roman" w:hAnsi="Times New Roman" w:cs="Times New Roman"/>
          <w:sz w:val="20"/>
          <w:szCs w:val="20"/>
        </w:rPr>
        <w:t xml:space="preserve"> відповідний строк.</w:t>
      </w:r>
    </w:p>
    <w:p w:rsidR="000040EA" w:rsidRPr="005B5E62" w:rsidRDefault="000040EA" w:rsidP="000040EA">
      <w:pPr>
        <w:spacing w:after="0" w:line="240" w:lineRule="auto"/>
        <w:rPr>
          <w:rFonts w:ascii="Times New Roman" w:eastAsia="Times New Roman" w:hAnsi="Times New Roman" w:cs="Times New Roman"/>
          <w:b/>
          <w:sz w:val="20"/>
          <w:szCs w:val="20"/>
        </w:rPr>
      </w:pPr>
    </w:p>
    <w:p w:rsidR="000040EA" w:rsidRPr="005B5E62" w:rsidRDefault="000040EA" w:rsidP="000040EA">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r w:rsidRPr="005B5E62">
        <w:rPr>
          <w:rFonts w:ascii="Times New Roman" w:eastAsia="Times New Roman" w:hAnsi="Times New Roman" w:cs="Times New Roman"/>
          <w:b/>
          <w:sz w:val="20"/>
          <w:szCs w:val="2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E62" w:rsidRPr="005B5E62" w:rsidTr="00427D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w:t>
            </w:r>
          </w:p>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 xml:space="preserve">Вимоги згідно п. </w:t>
            </w:r>
            <w:r w:rsidRPr="005B5E62">
              <w:rPr>
                <w:rFonts w:ascii="Times New Roman" w:eastAsia="Times New Roman" w:hAnsi="Times New Roman" w:cs="Times New Roman"/>
                <w:sz w:val="20"/>
                <w:szCs w:val="20"/>
                <w:highlight w:val="white"/>
              </w:rPr>
              <w:t>47</w:t>
            </w:r>
            <w:r w:rsidRPr="005B5E62">
              <w:rPr>
                <w:rFonts w:ascii="Times New Roman" w:eastAsia="Times New Roman" w:hAnsi="Times New Roman" w:cs="Times New Roman"/>
                <w:b/>
                <w:sz w:val="20"/>
                <w:szCs w:val="20"/>
                <w:highlight w:val="white"/>
              </w:rPr>
              <w:t xml:space="preserve"> Особливостей</w:t>
            </w:r>
          </w:p>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B5E62">
              <w:rPr>
                <w:rFonts w:ascii="Times New Roman" w:eastAsia="Times New Roman" w:hAnsi="Times New Roman" w:cs="Times New Roman"/>
                <w:sz w:val="20"/>
                <w:szCs w:val="20"/>
                <w:highlight w:val="white"/>
              </w:rPr>
              <w:t>47</w:t>
            </w:r>
            <w:r w:rsidRPr="005B5E6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B5E62" w:rsidRPr="005B5E62" w:rsidTr="00427D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right="140"/>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5E62">
              <w:rPr>
                <w:rFonts w:ascii="Times New Roman" w:eastAsia="Times New Roman" w:hAnsi="Times New Roman" w:cs="Times New Roman"/>
                <w:sz w:val="20"/>
                <w:szCs w:val="20"/>
                <w:highlight w:val="white"/>
              </w:rPr>
              <w:t>керівника</w:t>
            </w:r>
            <w:r w:rsidRPr="005B5E62">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w:t>
            </w:r>
            <w:r w:rsidRPr="005B5E62">
              <w:rPr>
                <w:rFonts w:ascii="Times New Roman" w:eastAsia="Times New Roman" w:hAnsi="Times New Roman" w:cs="Times New Roman"/>
                <w:b/>
                <w:sz w:val="20"/>
                <w:szCs w:val="20"/>
                <w:highlight w:val="white"/>
              </w:rPr>
              <w:lastRenderedPageBreak/>
              <w:t xml:space="preserve">можливості перевірки інформації на </w:t>
            </w:r>
            <w:proofErr w:type="spellStart"/>
            <w:r w:rsidRPr="005B5E62">
              <w:rPr>
                <w:rFonts w:ascii="Times New Roman" w:eastAsia="Times New Roman" w:hAnsi="Times New Roman" w:cs="Times New Roman"/>
                <w:b/>
                <w:sz w:val="20"/>
                <w:szCs w:val="20"/>
                <w:highlight w:val="white"/>
              </w:rPr>
              <w:t>вебресурсі</w:t>
            </w:r>
            <w:proofErr w:type="spellEnd"/>
            <w:r w:rsidRPr="005B5E62">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5E62" w:rsidRPr="005B5E62" w:rsidTr="00427D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40EA" w:rsidRPr="005B5E62" w:rsidRDefault="000040EA" w:rsidP="00427D94">
            <w:pPr>
              <w:spacing w:after="0" w:line="240" w:lineRule="auto"/>
              <w:ind w:right="140"/>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(підпункт 6 пункт</w:t>
            </w:r>
            <w:r w:rsidRPr="005B5E62">
              <w:rPr>
                <w:rFonts w:ascii="Times New Roman" w:eastAsia="Times New Roman" w:hAnsi="Times New Roman" w:cs="Times New Roman"/>
                <w:b/>
                <w:sz w:val="20"/>
                <w:szCs w:val="20"/>
                <w:highlight w:val="white"/>
              </w:rPr>
              <w:t xml:space="preserve"> 47</w:t>
            </w:r>
            <w:r w:rsidRPr="005B5E62">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E261E4" w:rsidP="00427D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w:t>
            </w:r>
            <w:r w:rsidR="000040EA" w:rsidRPr="005B5E62">
              <w:rPr>
                <w:rFonts w:ascii="Times New Roman" w:eastAsia="Times New Roman" w:hAnsi="Times New Roman" w:cs="Times New Roman"/>
                <w:b/>
                <w:sz w:val="20"/>
                <w:szCs w:val="2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0040EA" w:rsidRPr="005B5E62">
              <w:rPr>
                <w:rFonts w:ascii="Times New Roman" w:eastAsia="Times New Roman" w:hAnsi="Times New Roman" w:cs="Times New Roman"/>
                <w:sz w:val="20"/>
                <w:szCs w:val="20"/>
                <w:highlight w:val="white"/>
              </w:rPr>
              <w:t>керівника</w:t>
            </w:r>
            <w:r w:rsidR="000040EA" w:rsidRPr="005B5E62">
              <w:rPr>
                <w:rFonts w:ascii="Times New Roman" w:eastAsia="Times New Roman" w:hAnsi="Times New Roman" w:cs="Times New Roman"/>
                <w:b/>
                <w:sz w:val="20"/>
                <w:szCs w:val="20"/>
                <w:highlight w:val="white"/>
              </w:rPr>
              <w:t xml:space="preserve"> учасника процедури закупівлі. </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p>
          <w:p w:rsidR="000040EA" w:rsidRPr="005B5E62" w:rsidRDefault="000040EA" w:rsidP="00427D94">
            <w:pP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 xml:space="preserve">Документ повинен бути не більше </w:t>
            </w:r>
            <w:proofErr w:type="spellStart"/>
            <w:r w:rsidRPr="005B5E62">
              <w:rPr>
                <w:rFonts w:ascii="Times New Roman" w:eastAsia="Times New Roman" w:hAnsi="Times New Roman" w:cs="Times New Roman"/>
                <w:b/>
                <w:sz w:val="20"/>
                <w:szCs w:val="20"/>
                <w:highlight w:val="white"/>
              </w:rPr>
              <w:t>тридцятиденної</w:t>
            </w:r>
            <w:proofErr w:type="spellEnd"/>
            <w:r w:rsidRPr="005B5E62">
              <w:rPr>
                <w:rFonts w:ascii="Times New Roman" w:eastAsia="Times New Roman" w:hAnsi="Times New Roman" w:cs="Times New Roman"/>
                <w:b/>
                <w:sz w:val="20"/>
                <w:szCs w:val="20"/>
                <w:highlight w:val="white"/>
              </w:rPr>
              <w:t xml:space="preserve"> давнини від дати подання документа.</w:t>
            </w:r>
            <w:r w:rsidRPr="005B5E62">
              <w:rPr>
                <w:rFonts w:ascii="Times New Roman" w:eastAsia="Times New Roman" w:hAnsi="Times New Roman" w:cs="Times New Roman"/>
                <w:sz w:val="20"/>
                <w:szCs w:val="20"/>
                <w:highlight w:val="white"/>
              </w:rPr>
              <w:t> </w:t>
            </w:r>
          </w:p>
        </w:tc>
      </w:tr>
      <w:tr w:rsidR="005B5E62" w:rsidRPr="005B5E62" w:rsidTr="00427D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5E62" w:rsidRPr="005B5E62" w:rsidTr="00427D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Довідка в довільній формі</w:t>
            </w:r>
            <w:r w:rsidRPr="005B5E6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40EA" w:rsidRPr="005B5E62" w:rsidRDefault="000040EA" w:rsidP="000040EA">
      <w:pPr>
        <w:spacing w:after="0" w:line="240" w:lineRule="auto"/>
        <w:rPr>
          <w:rFonts w:ascii="Times New Roman" w:eastAsia="Times New Roman" w:hAnsi="Times New Roman" w:cs="Times New Roman"/>
          <w:b/>
          <w:sz w:val="20"/>
          <w:szCs w:val="20"/>
        </w:rPr>
      </w:pPr>
    </w:p>
    <w:p w:rsidR="000040EA" w:rsidRPr="005B5E62" w:rsidRDefault="000040EA" w:rsidP="000040EA">
      <w:pPr>
        <w:spacing w:before="240" w:after="0" w:line="240" w:lineRule="auto"/>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E62" w:rsidRPr="005B5E62" w:rsidTr="00427D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w:t>
            </w:r>
          </w:p>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 xml:space="preserve">Вимоги </w:t>
            </w:r>
            <w:r w:rsidRPr="005B5E62">
              <w:rPr>
                <w:rFonts w:ascii="Times New Roman" w:eastAsia="Times New Roman" w:hAnsi="Times New Roman" w:cs="Times New Roman"/>
                <w:sz w:val="20"/>
                <w:szCs w:val="20"/>
                <w:highlight w:val="white"/>
              </w:rPr>
              <w:t xml:space="preserve">згідно пункту </w:t>
            </w:r>
            <w:r w:rsidRPr="005B5E62">
              <w:rPr>
                <w:rFonts w:ascii="Times New Roman" w:eastAsia="Times New Roman" w:hAnsi="Times New Roman" w:cs="Times New Roman"/>
                <w:b/>
                <w:sz w:val="20"/>
                <w:szCs w:val="20"/>
                <w:highlight w:val="white"/>
              </w:rPr>
              <w:t>47</w:t>
            </w:r>
            <w:r w:rsidRPr="005B5E62">
              <w:rPr>
                <w:rFonts w:ascii="Times New Roman" w:eastAsia="Times New Roman" w:hAnsi="Times New Roman" w:cs="Times New Roman"/>
                <w:sz w:val="20"/>
                <w:szCs w:val="20"/>
                <w:highlight w:val="white"/>
              </w:rPr>
              <w:t xml:space="preserve"> Особливостей</w:t>
            </w:r>
          </w:p>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Переможець </w:t>
            </w:r>
            <w:r w:rsidRPr="005B5E62">
              <w:rPr>
                <w:rFonts w:ascii="Times New Roman" w:eastAsia="Times New Roman" w:hAnsi="Times New Roman" w:cs="Times New Roman"/>
                <w:b/>
                <w:sz w:val="20"/>
                <w:szCs w:val="20"/>
                <w:highlight w:val="white"/>
              </w:rPr>
              <w:t xml:space="preserve">торгів на виконання вимоги </w:t>
            </w:r>
            <w:r w:rsidRPr="005B5E62">
              <w:rPr>
                <w:rFonts w:ascii="Times New Roman" w:eastAsia="Times New Roman" w:hAnsi="Times New Roman" w:cs="Times New Roman"/>
                <w:sz w:val="20"/>
                <w:szCs w:val="20"/>
                <w:highlight w:val="white"/>
              </w:rPr>
              <w:t xml:space="preserve">згідно пункту </w:t>
            </w:r>
            <w:r w:rsidRPr="005B5E62">
              <w:rPr>
                <w:rFonts w:ascii="Times New Roman" w:eastAsia="Times New Roman" w:hAnsi="Times New Roman" w:cs="Times New Roman"/>
                <w:b/>
                <w:sz w:val="20"/>
                <w:szCs w:val="20"/>
                <w:highlight w:val="white"/>
              </w:rPr>
              <w:t>47</w:t>
            </w:r>
            <w:r w:rsidRPr="005B5E62">
              <w:rPr>
                <w:rFonts w:ascii="Times New Roman" w:eastAsia="Times New Roman" w:hAnsi="Times New Roman" w:cs="Times New Roman"/>
                <w:sz w:val="20"/>
                <w:szCs w:val="20"/>
                <w:highlight w:val="white"/>
              </w:rPr>
              <w:t xml:space="preserve"> Особ</w:t>
            </w:r>
            <w:r w:rsidRPr="005B5E62">
              <w:rPr>
                <w:rFonts w:ascii="Times New Roman" w:eastAsia="Times New Roman" w:hAnsi="Times New Roman" w:cs="Times New Roman"/>
                <w:sz w:val="20"/>
                <w:szCs w:val="20"/>
              </w:rPr>
              <w:t>ливостей</w:t>
            </w:r>
            <w:r w:rsidRPr="005B5E6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B5E62" w:rsidRPr="005B5E62" w:rsidTr="00427D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right="140"/>
              <w:jc w:val="both"/>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B5E62">
              <w:rPr>
                <w:rFonts w:ascii="Times New Roman" w:eastAsia="Times New Roman" w:hAnsi="Times New Roman" w:cs="Times New Roman"/>
                <w:b/>
                <w:sz w:val="20"/>
                <w:szCs w:val="20"/>
              </w:rPr>
              <w:t>вебресурсі</w:t>
            </w:r>
            <w:proofErr w:type="spellEnd"/>
            <w:r w:rsidRPr="005B5E62">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5E62" w:rsidRPr="005B5E62" w:rsidTr="00427D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2857D8" w:rsidP="00427D9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w:t>
            </w:r>
            <w:r w:rsidR="000040EA" w:rsidRPr="005B5E62">
              <w:rPr>
                <w:rFonts w:ascii="Times New Roman" w:eastAsia="Times New Roman" w:hAnsi="Times New Roman" w:cs="Times New Roman"/>
                <w:b/>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040EA" w:rsidRPr="005B5E62" w:rsidRDefault="000040EA" w:rsidP="00427D94">
            <w:pPr>
              <w:spacing w:after="0" w:line="240" w:lineRule="auto"/>
              <w:jc w:val="both"/>
              <w:rPr>
                <w:rFonts w:ascii="Times New Roman" w:eastAsia="Times New Roman" w:hAnsi="Times New Roman" w:cs="Times New Roman"/>
                <w:b/>
                <w:sz w:val="20"/>
                <w:szCs w:val="20"/>
              </w:rPr>
            </w:pPr>
          </w:p>
          <w:p w:rsidR="000040EA" w:rsidRPr="005B5E62" w:rsidRDefault="000040EA" w:rsidP="00427D94">
            <w:pPr>
              <w:spacing w:after="0" w:line="240" w:lineRule="auto"/>
              <w:jc w:val="both"/>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Документ повинен бути не більше </w:t>
            </w:r>
            <w:proofErr w:type="spellStart"/>
            <w:r w:rsidRPr="005B5E62">
              <w:rPr>
                <w:rFonts w:ascii="Times New Roman" w:eastAsia="Times New Roman" w:hAnsi="Times New Roman" w:cs="Times New Roman"/>
                <w:b/>
                <w:sz w:val="20"/>
                <w:szCs w:val="20"/>
              </w:rPr>
              <w:t>тридцятиденної</w:t>
            </w:r>
            <w:proofErr w:type="spellEnd"/>
            <w:r w:rsidRPr="005B5E62">
              <w:rPr>
                <w:rFonts w:ascii="Times New Roman" w:eastAsia="Times New Roman" w:hAnsi="Times New Roman" w:cs="Times New Roman"/>
                <w:b/>
                <w:sz w:val="20"/>
                <w:szCs w:val="20"/>
              </w:rPr>
              <w:t xml:space="preserve"> давнини від дати подання документа.</w:t>
            </w:r>
            <w:r w:rsidRPr="005B5E62">
              <w:rPr>
                <w:rFonts w:ascii="Times New Roman" w:eastAsia="Times New Roman" w:hAnsi="Times New Roman" w:cs="Times New Roman"/>
                <w:sz w:val="20"/>
                <w:szCs w:val="20"/>
              </w:rPr>
              <w:t> </w:t>
            </w:r>
          </w:p>
        </w:tc>
      </w:tr>
      <w:tr w:rsidR="005B5E62" w:rsidRPr="005B5E62" w:rsidTr="00427D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40EA" w:rsidRPr="005B5E62" w:rsidRDefault="000040EA" w:rsidP="00427D94">
            <w:pP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5E62" w:rsidRPr="005B5E62" w:rsidTr="00427D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rPr>
            </w:pPr>
            <w:r w:rsidRPr="005B5E6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5E6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B5E62">
              <w:rPr>
                <w:rFonts w:ascii="Times New Roman" w:eastAsia="Times New Roman" w:hAnsi="Times New Roman" w:cs="Times New Roman"/>
                <w:b/>
                <w:sz w:val="20"/>
                <w:szCs w:val="20"/>
              </w:rPr>
              <w:t>Довідка в довільній формі</w:t>
            </w:r>
            <w:r w:rsidRPr="005B5E6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40EA" w:rsidRPr="005B5E62" w:rsidRDefault="000040EA" w:rsidP="000040EA">
      <w:pPr>
        <w:shd w:val="clear" w:color="auto" w:fill="FFFFFF"/>
        <w:spacing w:after="0" w:line="240" w:lineRule="auto"/>
        <w:rPr>
          <w:rFonts w:ascii="Times New Roman" w:eastAsia="Times New Roman" w:hAnsi="Times New Roman" w:cs="Times New Roman"/>
          <w:sz w:val="20"/>
          <w:szCs w:val="20"/>
        </w:rPr>
      </w:pPr>
    </w:p>
    <w:p w:rsidR="000040EA" w:rsidRPr="005B5E62" w:rsidRDefault="000040EA" w:rsidP="000040EA">
      <w:pPr>
        <w:shd w:val="clear" w:color="auto" w:fill="FFFFFF"/>
        <w:spacing w:after="0" w:line="240" w:lineRule="auto"/>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B5E62" w:rsidRPr="005B5E62" w:rsidTr="00427D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Інші документи від Учасника:</w:t>
            </w:r>
          </w:p>
        </w:tc>
      </w:tr>
      <w:tr w:rsidR="005B5E62" w:rsidRPr="005B5E62" w:rsidTr="00427D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B5E62" w:rsidRPr="005B5E62" w:rsidTr="00427D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before="240" w:after="0" w:line="240" w:lineRule="auto"/>
              <w:ind w:left="100"/>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right="120" w:hanging="20"/>
              <w:jc w:val="both"/>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Достовірна інформація у вигляді довідки довільної форми, </w:t>
            </w:r>
            <w:r w:rsidRPr="005B5E62">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5E62">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w:t>
            </w:r>
            <w:r w:rsidRPr="005B5E62">
              <w:rPr>
                <w:rFonts w:ascii="Times New Roman" w:eastAsia="Times New Roman" w:hAnsi="Times New Roman" w:cs="Times New Roman"/>
                <w:i/>
                <w:sz w:val="20"/>
                <w:szCs w:val="20"/>
              </w:rPr>
              <w:lastRenderedPageBreak/>
              <w:t>характеру.</w:t>
            </w:r>
          </w:p>
        </w:tc>
      </w:tr>
      <w:tr w:rsidR="005B5E62" w:rsidRPr="005B5E62" w:rsidTr="00427D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before="240" w:after="0" w:line="240" w:lineRule="auto"/>
              <w:ind w:left="100"/>
              <w:rPr>
                <w:rFonts w:ascii="Times New Roman" w:eastAsia="Times New Roman" w:hAnsi="Times New Roman" w:cs="Times New Roman"/>
                <w:b/>
                <w:sz w:val="20"/>
                <w:szCs w:val="20"/>
              </w:rPr>
            </w:pPr>
            <w:r w:rsidRPr="005B5E62">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 xml:space="preserve">У разі якщо учасник або його кінцевий </w:t>
            </w:r>
            <w:proofErr w:type="spellStart"/>
            <w:r w:rsidRPr="005B5E62">
              <w:rPr>
                <w:rFonts w:ascii="Times New Roman" w:eastAsia="Times New Roman" w:hAnsi="Times New Roman" w:cs="Times New Roman"/>
                <w:sz w:val="20"/>
                <w:szCs w:val="20"/>
              </w:rPr>
              <w:t>бенефіціарний</w:t>
            </w:r>
            <w:proofErr w:type="spellEnd"/>
            <w:r w:rsidRPr="005B5E62">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B5E62">
              <w:rPr>
                <w:rFonts w:ascii="Times New Roman" w:eastAsia="Times New Roman" w:hAnsi="Times New Roman" w:cs="Times New Roman"/>
              </w:rPr>
              <w:t xml:space="preserve"> є</w:t>
            </w:r>
            <w:r w:rsidRPr="005B5E62">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040EA" w:rsidRPr="005B5E62" w:rsidRDefault="000040EA" w:rsidP="000040EA">
            <w:pPr>
              <w:numPr>
                <w:ilvl w:val="0"/>
                <w:numId w:val="8"/>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040EA" w:rsidRPr="005B5E62" w:rsidRDefault="000040EA" w:rsidP="00427D94">
            <w:pPr>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9"/>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0040EA" w:rsidRPr="005B5E62" w:rsidRDefault="000040EA" w:rsidP="00427D94">
            <w:pPr>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4"/>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0040EA" w:rsidRPr="005B5E62" w:rsidRDefault="000040EA" w:rsidP="00427D94">
            <w:pPr>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посвідчення особи, якій надано тимчасовий захист в Україні,</w:t>
            </w:r>
          </w:p>
          <w:p w:rsidR="000040EA" w:rsidRPr="005B5E62" w:rsidRDefault="000040EA" w:rsidP="00427D94">
            <w:pPr>
              <w:shd w:val="clear" w:color="auto" w:fill="FFFFFF"/>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7"/>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040EA" w:rsidRDefault="000040EA" w:rsidP="000040EA">
      <w:pPr>
        <w:spacing w:after="0" w:line="240" w:lineRule="auto"/>
        <w:rPr>
          <w:rFonts w:ascii="Times New Roman" w:eastAsia="Times New Roman" w:hAnsi="Times New Roman" w:cs="Times New Roman"/>
          <w:sz w:val="20"/>
          <w:szCs w:val="20"/>
        </w:rPr>
      </w:pPr>
    </w:p>
    <w:p w:rsidR="000040EA" w:rsidRDefault="000040EA">
      <w:pPr>
        <w:widowControl w:val="0"/>
        <w:spacing w:after="0" w:line="240" w:lineRule="auto"/>
        <w:jc w:val="both"/>
        <w:rPr>
          <w:rFonts w:ascii="Times New Roman" w:eastAsia="Times New Roman" w:hAnsi="Times New Roman" w:cs="Times New Roman"/>
          <w:sz w:val="24"/>
          <w:szCs w:val="24"/>
        </w:rPr>
      </w:pPr>
    </w:p>
    <w:p w:rsidR="005B5E62" w:rsidRDefault="005B5E62" w:rsidP="008255CC">
      <w:pPr>
        <w:widowControl w:val="0"/>
        <w:spacing w:after="0" w:line="240" w:lineRule="auto"/>
        <w:jc w:val="center"/>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B72976" w:rsidRDefault="00B72976">
      <w:pPr>
        <w:widowControl w:val="0"/>
        <w:spacing w:after="0" w:line="240" w:lineRule="auto"/>
        <w:jc w:val="both"/>
        <w:rPr>
          <w:rFonts w:ascii="Times New Roman" w:eastAsia="Times New Roman" w:hAnsi="Times New Roman" w:cs="Times New Roman"/>
          <w:sz w:val="24"/>
          <w:szCs w:val="24"/>
        </w:rPr>
      </w:pPr>
    </w:p>
    <w:p w:rsidR="00B72976" w:rsidRDefault="00B72976">
      <w:pPr>
        <w:widowControl w:val="0"/>
        <w:spacing w:after="0" w:line="240" w:lineRule="auto"/>
        <w:jc w:val="both"/>
        <w:rPr>
          <w:rFonts w:ascii="Times New Roman" w:eastAsia="Times New Roman" w:hAnsi="Times New Roman" w:cs="Times New Roman"/>
          <w:sz w:val="24"/>
          <w:szCs w:val="24"/>
        </w:rPr>
      </w:pPr>
    </w:p>
    <w:p w:rsidR="00B72976" w:rsidRDefault="00B72976">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Pr="005D790F" w:rsidRDefault="005B5E62" w:rsidP="005B5E62">
      <w:pPr>
        <w:spacing w:after="0" w:line="240" w:lineRule="auto"/>
        <w:ind w:right="22"/>
        <w:jc w:val="right"/>
        <w:rPr>
          <w:rFonts w:ascii="Times New Roman" w:hAnsi="Times New Roman" w:cs="Times New Roman"/>
          <w:b/>
          <w:sz w:val="24"/>
          <w:szCs w:val="24"/>
        </w:rPr>
      </w:pPr>
      <w:r w:rsidRPr="005D790F">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rsidR="005B5E62" w:rsidRPr="005D790F" w:rsidRDefault="005B5E62" w:rsidP="005B5E62">
      <w:pPr>
        <w:spacing w:after="0" w:line="240" w:lineRule="auto"/>
        <w:ind w:right="22"/>
        <w:jc w:val="right"/>
        <w:rPr>
          <w:rFonts w:ascii="Times New Roman" w:hAnsi="Times New Roman" w:cs="Times New Roman"/>
          <w:sz w:val="24"/>
          <w:szCs w:val="24"/>
        </w:rPr>
      </w:pPr>
      <w:r w:rsidRPr="005D790F">
        <w:rPr>
          <w:rFonts w:ascii="Times New Roman" w:hAnsi="Times New Roman" w:cs="Times New Roman"/>
          <w:b/>
          <w:sz w:val="24"/>
          <w:szCs w:val="24"/>
        </w:rPr>
        <w:t>до тендерної документації</w:t>
      </w:r>
    </w:p>
    <w:p w:rsidR="005B5E62" w:rsidRPr="005D790F" w:rsidRDefault="005B5E62" w:rsidP="005B5E62">
      <w:pPr>
        <w:spacing w:after="0" w:line="240" w:lineRule="auto"/>
        <w:ind w:right="22"/>
        <w:rPr>
          <w:rFonts w:ascii="Times New Roman" w:hAnsi="Times New Roman" w:cs="Times New Roman"/>
          <w:color w:val="000000"/>
          <w:sz w:val="24"/>
          <w:szCs w:val="24"/>
        </w:rPr>
      </w:pPr>
    </w:p>
    <w:p w:rsidR="005B5E62" w:rsidRPr="00392AB6" w:rsidRDefault="005B5E62" w:rsidP="005B5E62">
      <w:pPr>
        <w:spacing w:after="0" w:line="240" w:lineRule="auto"/>
        <w:ind w:right="22"/>
        <w:rPr>
          <w:rFonts w:ascii="Times New Roman" w:hAnsi="Times New Roman" w:cs="Times New Roman"/>
          <w:i/>
          <w:color w:val="000000"/>
          <w:sz w:val="20"/>
          <w:szCs w:val="20"/>
        </w:rPr>
      </w:pPr>
      <w:r w:rsidRPr="00392AB6">
        <w:rPr>
          <w:rFonts w:ascii="Times New Roman" w:hAnsi="Times New Roman" w:cs="Times New Roman"/>
          <w:i/>
          <w:color w:val="000000"/>
          <w:sz w:val="20"/>
          <w:szCs w:val="20"/>
        </w:rPr>
        <w:t xml:space="preserve">Подається у наведеному нижче вигляді, </w:t>
      </w:r>
    </w:p>
    <w:p w:rsidR="005B5E62" w:rsidRPr="00392AB6" w:rsidRDefault="005B5E62" w:rsidP="005B5E62">
      <w:pPr>
        <w:spacing w:after="0" w:line="240" w:lineRule="auto"/>
        <w:ind w:right="22"/>
        <w:rPr>
          <w:rFonts w:ascii="Times New Roman" w:hAnsi="Times New Roman" w:cs="Times New Roman"/>
          <w:i/>
          <w:color w:val="000000"/>
          <w:sz w:val="20"/>
          <w:szCs w:val="20"/>
        </w:rPr>
      </w:pPr>
      <w:r w:rsidRPr="00392AB6">
        <w:rPr>
          <w:rFonts w:ascii="Times New Roman" w:hAnsi="Times New Roman" w:cs="Times New Roman"/>
          <w:i/>
          <w:color w:val="000000"/>
          <w:sz w:val="20"/>
          <w:szCs w:val="20"/>
        </w:rPr>
        <w:t>Учасник не повинен відступати від даної форми</w:t>
      </w:r>
    </w:p>
    <w:p w:rsidR="005B5E62" w:rsidRPr="00392AB6" w:rsidRDefault="005B5E62" w:rsidP="005B5E62">
      <w:pPr>
        <w:spacing w:after="0" w:line="240" w:lineRule="auto"/>
        <w:ind w:right="22"/>
        <w:rPr>
          <w:rFonts w:ascii="Times New Roman" w:hAnsi="Times New Roman" w:cs="Times New Roman"/>
          <w:i/>
          <w:color w:val="000000"/>
          <w:sz w:val="20"/>
          <w:szCs w:val="20"/>
        </w:rPr>
      </w:pPr>
      <w:r w:rsidRPr="00392AB6">
        <w:rPr>
          <w:rFonts w:ascii="Times New Roman" w:hAnsi="Times New Roman" w:cs="Times New Roman"/>
          <w:i/>
          <w:color w:val="000000"/>
          <w:sz w:val="20"/>
          <w:szCs w:val="20"/>
        </w:rPr>
        <w:t xml:space="preserve">На фірмовому бланку </w:t>
      </w:r>
      <w:r w:rsidRPr="00392AB6">
        <w:rPr>
          <w:rFonts w:ascii="Times New Roman" w:hAnsi="Times New Roman" w:cs="Times New Roman"/>
          <w:i/>
          <w:sz w:val="20"/>
          <w:szCs w:val="20"/>
        </w:rPr>
        <w:t>У</w:t>
      </w:r>
      <w:r w:rsidRPr="00392AB6">
        <w:rPr>
          <w:rFonts w:ascii="Times New Roman" w:hAnsi="Times New Roman" w:cs="Times New Roman"/>
          <w:i/>
          <w:color w:val="000000"/>
          <w:sz w:val="20"/>
          <w:szCs w:val="20"/>
        </w:rPr>
        <w:t>часника (у разі наявності)</w:t>
      </w:r>
    </w:p>
    <w:p w:rsidR="005B5E62" w:rsidRPr="00392AB6" w:rsidRDefault="005B5E62" w:rsidP="005B5E62">
      <w:pPr>
        <w:spacing w:after="0" w:line="240" w:lineRule="auto"/>
        <w:ind w:left="5664" w:firstLine="707"/>
        <w:jc w:val="right"/>
        <w:rPr>
          <w:rFonts w:ascii="Times New Roman" w:hAnsi="Times New Roman" w:cs="Times New Roman"/>
          <w:sz w:val="20"/>
          <w:szCs w:val="20"/>
        </w:rPr>
      </w:pPr>
    </w:p>
    <w:p w:rsidR="005B5E62" w:rsidRPr="00392AB6" w:rsidRDefault="005B5E62" w:rsidP="005B5E62">
      <w:pPr>
        <w:spacing w:after="0" w:line="240" w:lineRule="auto"/>
        <w:ind w:left="7080"/>
        <w:rPr>
          <w:rFonts w:ascii="Times New Roman" w:hAnsi="Times New Roman" w:cs="Times New Roman"/>
          <w:b/>
          <w:sz w:val="20"/>
          <w:szCs w:val="20"/>
        </w:rPr>
      </w:pPr>
    </w:p>
    <w:p w:rsidR="005B5E62" w:rsidRPr="00392AB6" w:rsidRDefault="005B5E62" w:rsidP="005B5E62">
      <w:pPr>
        <w:spacing w:after="0" w:line="240" w:lineRule="auto"/>
        <w:jc w:val="center"/>
        <w:rPr>
          <w:rFonts w:ascii="Times New Roman" w:hAnsi="Times New Roman" w:cs="Times New Roman"/>
          <w:b/>
          <w:sz w:val="20"/>
          <w:szCs w:val="20"/>
        </w:rPr>
      </w:pPr>
      <w:r w:rsidRPr="00392AB6">
        <w:rPr>
          <w:rFonts w:ascii="Times New Roman" w:hAnsi="Times New Roman" w:cs="Times New Roman"/>
          <w:b/>
          <w:sz w:val="20"/>
          <w:szCs w:val="20"/>
        </w:rPr>
        <w:t>Інформація</w:t>
      </w:r>
    </w:p>
    <w:p w:rsidR="005B5E62" w:rsidRPr="00392AB6" w:rsidRDefault="005B5E62" w:rsidP="005B5E62">
      <w:pPr>
        <w:spacing w:after="0" w:line="240" w:lineRule="auto"/>
        <w:jc w:val="center"/>
        <w:rPr>
          <w:rFonts w:ascii="Times New Roman" w:hAnsi="Times New Roman" w:cs="Times New Roman"/>
          <w:b/>
          <w:sz w:val="20"/>
          <w:szCs w:val="20"/>
        </w:rPr>
      </w:pPr>
      <w:r w:rsidRPr="00392AB6">
        <w:rPr>
          <w:rFonts w:ascii="Times New Roman" w:hAnsi="Times New Roman" w:cs="Times New Roman"/>
          <w:b/>
          <w:sz w:val="20"/>
          <w:szCs w:val="20"/>
        </w:rPr>
        <w:t> про необхідні технічні та якісні характеристики предмета закупівлі</w:t>
      </w:r>
    </w:p>
    <w:p w:rsidR="005B5E62" w:rsidRPr="00392AB6" w:rsidRDefault="005B5E62" w:rsidP="005B5E62">
      <w:pPr>
        <w:spacing w:after="0" w:line="240" w:lineRule="auto"/>
        <w:jc w:val="center"/>
        <w:rPr>
          <w:rFonts w:ascii="Times New Roman" w:hAnsi="Times New Roman" w:cs="Times New Roman"/>
          <w:b/>
          <w:sz w:val="20"/>
          <w:szCs w:val="20"/>
        </w:rPr>
      </w:pPr>
    </w:p>
    <w:p w:rsidR="005B5E62" w:rsidRPr="004D5907" w:rsidRDefault="005B5E62" w:rsidP="005B5E62">
      <w:pPr>
        <w:spacing w:after="0" w:line="240" w:lineRule="auto"/>
        <w:rPr>
          <w:rFonts w:eastAsia="SimSun" w:cs="Times New Roman"/>
          <w:kern w:val="2"/>
          <w:sz w:val="16"/>
          <w:szCs w:val="24"/>
          <w:lang w:val="ru-RU"/>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5F3802" w:rsidTr="00E51217">
        <w:trPr>
          <w:gridAfter w:val="1"/>
          <w:wAfter w:w="59" w:type="dxa"/>
          <w:jc w:val="center"/>
        </w:trPr>
        <w:tc>
          <w:tcPr>
            <w:tcW w:w="10206" w:type="dxa"/>
            <w:gridSpan w:val="8"/>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F3802" w:rsidTr="00E51217">
        <w:trPr>
          <w:gridAfter w:val="1"/>
          <w:wAfter w:w="59" w:type="dxa"/>
          <w:jc w:val="center"/>
        </w:trPr>
        <w:tc>
          <w:tcPr>
            <w:tcW w:w="5330" w:type="dxa"/>
            <w:gridSpan w:val="4"/>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After w:val="1"/>
          <w:wAfter w:w="59" w:type="dxa"/>
          <w:jc w:val="center"/>
        </w:trPr>
        <w:tc>
          <w:tcPr>
            <w:tcW w:w="10206" w:type="dxa"/>
            <w:gridSpan w:val="8"/>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Капітальний ремонт найпростішого укриття та захисних споруд цивільного захист (системи вентиляції) 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школі І-ІІІ ступенів №300 Деснянського р</w:t>
            </w:r>
            <w:r w:rsidR="00A52119">
              <w:rPr>
                <w:rFonts w:ascii="Arial" w:hAnsi="Arial" w:cs="Arial"/>
                <w:spacing w:val="-3"/>
                <w:sz w:val="20"/>
                <w:szCs w:val="20"/>
              </w:rPr>
              <w:t>айону міста Києва, Проспект Черв</w:t>
            </w:r>
            <w:r>
              <w:rPr>
                <w:rFonts w:ascii="Arial" w:hAnsi="Arial" w:cs="Arial"/>
                <w:spacing w:val="-3"/>
                <w:sz w:val="20"/>
                <w:szCs w:val="20"/>
              </w:rPr>
              <w:t>оної Калини 93-Г</w:t>
            </w:r>
          </w:p>
        </w:tc>
      </w:tr>
      <w:tr w:rsidR="005F3802" w:rsidTr="00E51217">
        <w:trPr>
          <w:gridBefore w:val="1"/>
          <w:wBefore w:w="30" w:type="dxa"/>
          <w:jc w:val="center"/>
        </w:trPr>
        <w:tc>
          <w:tcPr>
            <w:tcW w:w="10235" w:type="dxa"/>
            <w:gridSpan w:val="8"/>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5F3802" w:rsidRDefault="005F3802" w:rsidP="00E51217">
            <w:pPr>
              <w:keepLines/>
              <w:autoSpaceDE w:val="0"/>
              <w:autoSpaceDN w:val="0"/>
              <w:spacing w:after="0" w:line="240" w:lineRule="auto"/>
              <w:jc w:val="center"/>
              <w:rPr>
                <w:rFonts w:ascii="Arial" w:hAnsi="Arial" w:cs="Arial"/>
                <w:spacing w:val="-3"/>
                <w:sz w:val="20"/>
                <w:szCs w:val="20"/>
              </w:rPr>
            </w:pPr>
          </w:p>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5F3802" w:rsidRDefault="005F3802" w:rsidP="00E512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F3802" w:rsidTr="00E51217">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sidRPr="004C7116">
              <w:rPr>
                <w:rFonts w:ascii="Arial" w:hAnsi="Arial" w:cs="Arial"/>
                <w:spacing w:val="-3"/>
                <w:sz w:val="20"/>
                <w:szCs w:val="20"/>
                <w:u w:val="single"/>
              </w:rPr>
              <w:t>Локальний кошторис 02-01-01 на будівельні роботи</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Перемички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Посилення цегляних стін металевим каркасом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кладки стін та інших конструкцій</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0,0116</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Приямок</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Посилення цегляних стін металевими тяжами</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0,0683</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стін і днищ при відношенні висоти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ширини до 1, при товщині стін до 300 мм, бетон класу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С16/20</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0,94</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Облицювання </w:t>
            </w:r>
            <w:proofErr w:type="spellStart"/>
            <w:r>
              <w:rPr>
                <w:rFonts w:ascii="Arial" w:hAnsi="Arial" w:cs="Arial"/>
                <w:spacing w:val="-3"/>
                <w:sz w:val="20"/>
                <w:szCs w:val="20"/>
              </w:rPr>
              <w:t>профлистом</w:t>
            </w:r>
            <w:proofErr w:type="spellEnd"/>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02-01-02 </w:t>
            </w:r>
            <w:proofErr w:type="spellStart"/>
            <w:r>
              <w:rPr>
                <w:rFonts w:ascii="Arial" w:hAnsi="Arial" w:cs="Arial"/>
                <w:spacing w:val="-3"/>
                <w:sz w:val="20"/>
                <w:szCs w:val="20"/>
                <w:u w:val="single"/>
                <w:lang w:val="en-US"/>
              </w:rPr>
              <w:t>на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вентиляцію</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повітроводів периметром</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3200 до 3600 мм з листової сталі класу Н</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[нормальна] 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зрошення продуктивністю до 10 тис.м3/год (Припливно-</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витяжна установка)</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Ящик протяжний або коробка, </w:t>
            </w:r>
            <w:proofErr w:type="spellStart"/>
            <w:r>
              <w:rPr>
                <w:rFonts w:ascii="Arial" w:hAnsi="Arial" w:cs="Arial"/>
                <w:spacing w:val="-3"/>
                <w:sz w:val="20"/>
                <w:szCs w:val="20"/>
              </w:rPr>
              <w:t>розмiр</w:t>
            </w:r>
            <w:proofErr w:type="spellEnd"/>
            <w:r>
              <w:rPr>
                <w:rFonts w:ascii="Arial" w:hAnsi="Arial" w:cs="Arial"/>
                <w:spacing w:val="-3"/>
                <w:sz w:val="20"/>
                <w:szCs w:val="20"/>
              </w:rPr>
              <w:t xml:space="preserve"> до 500х500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понад 0,25 до 1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900 мм або 1000</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20,22</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від 1100 мм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1600 мм з оцинкованої сталі класу Н [нормальна]</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66,78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1600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сталі класу Н [нормальна]</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77,2</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2400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3200 мм з оцинкованої сталі класу Н [нормальна]</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124,3</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Оббивання поверхонь стін </w:t>
            </w:r>
            <w:proofErr w:type="spellStart"/>
            <w:r>
              <w:rPr>
                <w:rFonts w:ascii="Arial" w:hAnsi="Arial" w:cs="Arial"/>
                <w:spacing w:val="-3"/>
                <w:sz w:val="20"/>
                <w:szCs w:val="20"/>
              </w:rPr>
              <w:t>iзоляцiйним</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матерiалом</w:t>
            </w:r>
            <w:proofErr w:type="spellEnd"/>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(Наклеювання </w:t>
            </w:r>
            <w:proofErr w:type="spellStart"/>
            <w:r>
              <w:rPr>
                <w:rFonts w:ascii="Arial" w:hAnsi="Arial" w:cs="Arial"/>
                <w:spacing w:val="-3"/>
                <w:sz w:val="20"/>
                <w:szCs w:val="20"/>
              </w:rPr>
              <w:t>iзоляцiйного</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матерiалу</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52,5</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5F3802" w:rsidRDefault="005F3802" w:rsidP="005F3802">
      <w:pPr>
        <w:autoSpaceDE w:val="0"/>
        <w:autoSpaceDN w:val="0"/>
        <w:spacing w:after="0" w:line="240" w:lineRule="auto"/>
        <w:rPr>
          <w:sz w:val="2"/>
          <w:szCs w:val="2"/>
        </w:rPr>
        <w:sectPr w:rsidR="005F3802">
          <w:headerReference w:type="default" r:id="rId19"/>
          <w:pgSz w:w="11904" w:h="16834"/>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1418"/>
        <w:gridCol w:w="3255"/>
        <w:gridCol w:w="1418"/>
        <w:gridCol w:w="68"/>
        <w:gridCol w:w="1350"/>
        <w:gridCol w:w="68"/>
        <w:gridCol w:w="1291"/>
        <w:gridCol w:w="59"/>
        <w:gridCol w:w="94"/>
      </w:tblGrid>
      <w:tr w:rsidR="005F3802" w:rsidTr="00E51217">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шумоглушників вентиляційних</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пластинчастих типу</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шумоглушників вентиляційних</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пластинчастих типу</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КВР із ручним приводом периметром до 1600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до 1100</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32,01</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до 1100</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Pr="004C7116" w:rsidRDefault="005F3802" w:rsidP="00E51217">
            <w:pPr>
              <w:keepLines/>
              <w:autoSpaceDE w:val="0"/>
              <w:autoSpaceDN w:val="0"/>
              <w:spacing w:after="0" w:line="240" w:lineRule="auto"/>
              <w:jc w:val="center"/>
              <w:rPr>
                <w:rFonts w:ascii="Arial" w:hAnsi="Arial" w:cs="Arial"/>
                <w:spacing w:val="-3"/>
                <w:sz w:val="20"/>
                <w:szCs w:val="20"/>
                <w:u w:val="single"/>
              </w:rPr>
            </w:pPr>
            <w:r w:rsidRPr="004C7116">
              <w:rPr>
                <w:rFonts w:ascii="Arial" w:hAnsi="Arial" w:cs="Arial"/>
                <w:spacing w:val="-3"/>
                <w:sz w:val="20"/>
                <w:szCs w:val="20"/>
                <w:u w:val="single"/>
              </w:rPr>
              <w:t>Локальний кошторис 02-01-04 на електротехнічні</w:t>
            </w:r>
          </w:p>
          <w:p w:rsidR="005F3802" w:rsidRDefault="005F3802" w:rsidP="00E51217">
            <w:pPr>
              <w:keepLines/>
              <w:autoSpaceDE w:val="0"/>
              <w:autoSpaceDN w:val="0"/>
              <w:spacing w:after="0" w:line="240" w:lineRule="auto"/>
              <w:jc w:val="center"/>
              <w:rPr>
                <w:rFonts w:ascii="Arial" w:hAnsi="Arial" w:cs="Arial"/>
                <w:sz w:val="20"/>
                <w:szCs w:val="20"/>
              </w:rPr>
            </w:pPr>
            <w:r w:rsidRPr="004C7116">
              <w:rPr>
                <w:rFonts w:ascii="Arial" w:hAnsi="Arial" w:cs="Arial"/>
                <w:spacing w:val="-3"/>
                <w:sz w:val="20"/>
                <w:szCs w:val="20"/>
                <w:u w:val="single"/>
              </w:rPr>
              <w:t>рішення</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приладів або апаратів, знятих перед</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транспортуванням (автоматичний вимикач та</w:t>
            </w:r>
          </w:p>
          <w:p w:rsidR="005F3802" w:rsidRDefault="005F3802" w:rsidP="00E51217">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розчеплювач</w:t>
            </w:r>
            <w:proofErr w:type="spellEnd"/>
            <w:r>
              <w:rPr>
                <w:rFonts w:ascii="Arial" w:hAnsi="Arial" w:cs="Arial"/>
                <w:spacing w:val="-3"/>
                <w:sz w:val="20"/>
                <w:szCs w:val="20"/>
              </w:rPr>
              <w:t xml:space="preserve"> в </w:t>
            </w:r>
            <w:proofErr w:type="spellStart"/>
            <w:r>
              <w:rPr>
                <w:rFonts w:ascii="Arial" w:hAnsi="Arial" w:cs="Arial"/>
                <w:spacing w:val="-3"/>
                <w:sz w:val="20"/>
                <w:szCs w:val="20"/>
              </w:rPr>
              <w:t>існуюч</w:t>
            </w:r>
            <w:proofErr w:type="spellEnd"/>
            <w:r>
              <w:rPr>
                <w:rFonts w:ascii="Arial" w:hAnsi="Arial" w:cs="Arial"/>
                <w:spacing w:val="-3"/>
                <w:sz w:val="20"/>
                <w:szCs w:val="20"/>
              </w:rPr>
              <w:t>. ПР-1)</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щитів силових масою понад 3 кг до 6 кг 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готовій ніші або на стіні (ЩСВ-1, ЩСВ-2)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приладів або апаратів, знятих перед</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транспортуванням (автоматичний вимикач)</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сталевих труб для електропроводки діаметром</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 укладених по конструкціях</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16 мм2</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з кріпленням</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маса 1 м до 0,5 кг</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1"/>
          <w:gridAfter w:val="2"/>
          <w:wBefore w:w="80" w:type="dxa"/>
          <w:wAfter w:w="153" w:type="dxa"/>
          <w:jc w:val="center"/>
        </w:trPr>
        <w:tc>
          <w:tcPr>
            <w:tcW w:w="10206" w:type="dxa"/>
            <w:gridSpan w:val="10"/>
            <w:tcBorders>
              <w:top w:val="single" w:sz="12" w:space="0" w:color="auto"/>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1418" w:type="dxa"/>
            <w:gridSpan w:val="4"/>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159" w:type="dxa"/>
            <w:gridSpan w:val="4"/>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2836" w:type="dxa"/>
            <w:gridSpan w:val="5"/>
            <w:vMerge w:val="restart"/>
            <w:tcBorders>
              <w:top w:val="nil"/>
              <w:left w:val="nil"/>
              <w:bottom w:val="nil"/>
              <w:right w:val="nil"/>
            </w:tcBorders>
          </w:tcPr>
          <w:p w:rsidR="005F3802" w:rsidRDefault="005F3802" w:rsidP="00E51217">
            <w:pPr>
              <w:keepLines/>
              <w:autoSpaceDE w:val="0"/>
              <w:autoSpaceDN w:val="0"/>
              <w:spacing w:after="0" w:line="240" w:lineRule="auto"/>
              <w:jc w:val="right"/>
              <w:rPr>
                <w:rFonts w:ascii="Arial" w:hAnsi="Arial" w:cs="Arial"/>
                <w:sz w:val="20"/>
                <w:szCs w:val="20"/>
              </w:rPr>
            </w:pPr>
            <w:proofErr w:type="spellStart"/>
            <w:r>
              <w:rPr>
                <w:rFonts w:ascii="Arial" w:hAnsi="Arial" w:cs="Arial"/>
                <w:spacing w:val="-3"/>
                <w:sz w:val="20"/>
                <w:szCs w:val="20"/>
                <w:lang w:val="en-US"/>
              </w:rPr>
              <w:t>Склав</w:t>
            </w:r>
            <w:proofErr w:type="spellEnd"/>
          </w:p>
        </w:tc>
        <w:tc>
          <w:tcPr>
            <w:tcW w:w="4741" w:type="dxa"/>
            <w:gridSpan w:val="3"/>
            <w:tcBorders>
              <w:top w:val="nil"/>
              <w:left w:val="nil"/>
              <w:bottom w:val="single" w:sz="4" w:space="0" w:color="auto"/>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кошторисник</w:t>
            </w:r>
          </w:p>
        </w:tc>
        <w:tc>
          <w:tcPr>
            <w:tcW w:w="2862" w:type="dxa"/>
            <w:gridSpan w:val="5"/>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Курінна Н.Т.</w:t>
            </w:r>
          </w:p>
        </w:tc>
      </w:tr>
      <w:tr w:rsidR="005F3802" w:rsidTr="00E51217">
        <w:tblPrEx>
          <w:jc w:val="left"/>
        </w:tblPrEx>
        <w:tc>
          <w:tcPr>
            <w:tcW w:w="2836" w:type="dxa"/>
            <w:gridSpan w:val="5"/>
            <w:vMerge/>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741" w:type="dxa"/>
            <w:gridSpan w:val="3"/>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w:t>
            </w:r>
            <w:r>
              <w:rPr>
                <w:rFonts w:ascii="Arial" w:hAnsi="Arial" w:cs="Arial"/>
                <w:spacing w:val="-3"/>
                <w:sz w:val="20"/>
                <w:szCs w:val="20"/>
              </w:rPr>
              <w:t>ініціали, прізвище</w:t>
            </w:r>
            <w:r>
              <w:rPr>
                <w:rFonts w:ascii="Arial" w:hAnsi="Arial" w:cs="Arial"/>
                <w:i/>
                <w:iCs/>
                <w:spacing w:val="-3"/>
                <w:sz w:val="20"/>
                <w:szCs w:val="20"/>
                <w:lang w:val="en-US"/>
              </w:rPr>
              <w:t>)]</w:t>
            </w:r>
          </w:p>
        </w:tc>
        <w:tc>
          <w:tcPr>
            <w:tcW w:w="1418"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8995" w:type="dxa"/>
            <w:gridSpan w:val="10"/>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2836" w:type="dxa"/>
            <w:gridSpan w:val="5"/>
            <w:vMerge w:val="restart"/>
            <w:tcBorders>
              <w:top w:val="nil"/>
              <w:left w:val="nil"/>
              <w:bottom w:val="nil"/>
              <w:right w:val="nil"/>
            </w:tcBorders>
          </w:tcPr>
          <w:p w:rsidR="005F3802" w:rsidRDefault="005F3802" w:rsidP="00E51217">
            <w:pPr>
              <w:keepLines/>
              <w:autoSpaceDE w:val="0"/>
              <w:autoSpaceDN w:val="0"/>
              <w:spacing w:after="0" w:line="240" w:lineRule="auto"/>
              <w:jc w:val="right"/>
              <w:rPr>
                <w:rFonts w:ascii="Arial" w:hAnsi="Arial" w:cs="Arial"/>
                <w:sz w:val="20"/>
                <w:szCs w:val="20"/>
              </w:rPr>
            </w:pPr>
            <w:proofErr w:type="spellStart"/>
            <w:r>
              <w:rPr>
                <w:rFonts w:ascii="Arial" w:hAnsi="Arial" w:cs="Arial"/>
                <w:spacing w:val="-3"/>
                <w:sz w:val="20"/>
                <w:szCs w:val="20"/>
                <w:lang w:val="en-US"/>
              </w:rPr>
              <w:t>Перевірив</w:t>
            </w:r>
            <w:proofErr w:type="spellEnd"/>
          </w:p>
        </w:tc>
        <w:tc>
          <w:tcPr>
            <w:tcW w:w="4741" w:type="dxa"/>
            <w:gridSpan w:val="3"/>
            <w:tcBorders>
              <w:top w:val="nil"/>
              <w:left w:val="nil"/>
              <w:bottom w:val="single" w:sz="4" w:space="0" w:color="auto"/>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кошторисник</w:t>
            </w:r>
          </w:p>
        </w:tc>
        <w:tc>
          <w:tcPr>
            <w:tcW w:w="2862" w:type="dxa"/>
            <w:gridSpan w:val="5"/>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Курінна Н.Т.</w:t>
            </w:r>
          </w:p>
        </w:tc>
      </w:tr>
      <w:tr w:rsidR="005F3802" w:rsidTr="00E51217">
        <w:tblPrEx>
          <w:jc w:val="left"/>
        </w:tblPrEx>
        <w:tc>
          <w:tcPr>
            <w:tcW w:w="2836" w:type="dxa"/>
            <w:gridSpan w:val="5"/>
            <w:vMerge/>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741" w:type="dxa"/>
            <w:gridSpan w:val="3"/>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w:t>
            </w:r>
            <w:r>
              <w:rPr>
                <w:rFonts w:ascii="Arial" w:hAnsi="Arial" w:cs="Arial"/>
                <w:spacing w:val="-3"/>
                <w:sz w:val="20"/>
                <w:szCs w:val="20"/>
              </w:rPr>
              <w:t>ініціали, прізвище</w:t>
            </w:r>
            <w:r>
              <w:rPr>
                <w:rFonts w:ascii="Arial" w:hAnsi="Arial" w:cs="Arial"/>
                <w:i/>
                <w:iCs/>
                <w:spacing w:val="-3"/>
                <w:sz w:val="20"/>
                <w:szCs w:val="20"/>
                <w:lang w:val="en-US"/>
              </w:rPr>
              <w:t>)]</w:t>
            </w:r>
          </w:p>
        </w:tc>
        <w:tc>
          <w:tcPr>
            <w:tcW w:w="1418"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5B5E62" w:rsidRDefault="005B5E62">
      <w:pPr>
        <w:widowControl w:val="0"/>
        <w:spacing w:after="0" w:line="240" w:lineRule="auto"/>
        <w:jc w:val="both"/>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8255CC" w:rsidRDefault="008255CC" w:rsidP="006B16F8">
      <w:pPr>
        <w:widowControl w:val="0"/>
        <w:spacing w:after="0" w:line="240" w:lineRule="auto"/>
        <w:rPr>
          <w:rFonts w:ascii="Times New Roman" w:eastAsia="Times New Roman" w:hAnsi="Times New Roman" w:cs="Times New Roman"/>
          <w:sz w:val="24"/>
          <w:szCs w:val="24"/>
        </w:rPr>
      </w:pPr>
    </w:p>
    <w:p w:rsidR="006B16F8" w:rsidRPr="006B16F8" w:rsidRDefault="006B16F8" w:rsidP="006B16F8">
      <w:pPr>
        <w:widowControl w:val="0"/>
        <w:spacing w:after="0" w:line="240" w:lineRule="auto"/>
        <w:rPr>
          <w:rFonts w:ascii="Times New Roman" w:eastAsia="Times New Roman" w:hAnsi="Times New Roman" w:cs="Times New Roman"/>
          <w:sz w:val="20"/>
          <w:szCs w:val="20"/>
        </w:rPr>
      </w:pPr>
    </w:p>
    <w:tbl>
      <w:tblPr>
        <w:tblW w:w="10940" w:type="dxa"/>
        <w:tblInd w:w="-885" w:type="dxa"/>
        <w:tblLook w:val="04A0" w:firstRow="1" w:lastRow="0" w:firstColumn="1" w:lastColumn="0" w:noHBand="0" w:noVBand="1"/>
      </w:tblPr>
      <w:tblGrid>
        <w:gridCol w:w="620"/>
        <w:gridCol w:w="1540"/>
        <w:gridCol w:w="6180"/>
        <w:gridCol w:w="1240"/>
        <w:gridCol w:w="1360"/>
      </w:tblGrid>
      <w:tr w:rsidR="00525F55" w:rsidRPr="00525F55" w:rsidTr="00525F55">
        <w:trPr>
          <w:trHeight w:val="360"/>
        </w:trPr>
        <w:tc>
          <w:tcPr>
            <w:tcW w:w="10940" w:type="dxa"/>
            <w:gridSpan w:val="5"/>
            <w:tcBorders>
              <w:top w:val="nil"/>
              <w:left w:val="nil"/>
              <w:bottom w:val="nil"/>
              <w:right w:val="nil"/>
            </w:tcBorders>
            <w:shd w:val="clear" w:color="auto" w:fill="auto"/>
            <w:hideMark/>
          </w:tcPr>
          <w:p w:rsidR="00525F55" w:rsidRPr="00525F55" w:rsidRDefault="00525F55" w:rsidP="00525F55">
            <w:pPr>
              <w:spacing w:after="0" w:line="240" w:lineRule="auto"/>
              <w:jc w:val="center"/>
              <w:rPr>
                <w:rFonts w:ascii="Arial Cyr" w:eastAsia="Times New Roman" w:hAnsi="Arial Cyr" w:cs="Times New Roman"/>
                <w:b/>
                <w:bCs/>
                <w:color w:val="000000"/>
                <w:sz w:val="24"/>
                <w:szCs w:val="24"/>
                <w:lang w:val="ru-RU" w:eastAsia="ru-RU"/>
              </w:rPr>
            </w:pPr>
            <w:proofErr w:type="spellStart"/>
            <w:r w:rsidRPr="00525F55">
              <w:rPr>
                <w:rFonts w:ascii="Arial Cyr" w:eastAsia="Times New Roman" w:hAnsi="Arial Cyr" w:cs="Times New Roman"/>
                <w:b/>
                <w:bCs/>
                <w:color w:val="000000"/>
                <w:sz w:val="24"/>
                <w:szCs w:val="24"/>
                <w:lang w:val="ru-RU" w:eastAsia="ru-RU"/>
              </w:rPr>
              <w:lastRenderedPageBreak/>
              <w:t>Відомість</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ресурсів</w:t>
            </w:r>
            <w:proofErr w:type="spellEnd"/>
            <w:r w:rsidRPr="00525F55">
              <w:rPr>
                <w:rFonts w:ascii="Arial Cyr" w:eastAsia="Times New Roman" w:hAnsi="Arial Cyr" w:cs="Times New Roman"/>
                <w:b/>
                <w:bCs/>
                <w:color w:val="000000"/>
                <w:sz w:val="24"/>
                <w:szCs w:val="24"/>
                <w:lang w:val="ru-RU" w:eastAsia="ru-RU"/>
              </w:rPr>
              <w:t xml:space="preserve"> до </w:t>
            </w:r>
            <w:proofErr w:type="spellStart"/>
            <w:r w:rsidRPr="00525F55">
              <w:rPr>
                <w:rFonts w:ascii="Arial Cyr" w:eastAsia="Times New Roman" w:hAnsi="Arial Cyr" w:cs="Times New Roman"/>
                <w:b/>
                <w:bCs/>
                <w:color w:val="000000"/>
                <w:sz w:val="24"/>
                <w:szCs w:val="24"/>
                <w:lang w:val="ru-RU" w:eastAsia="ru-RU"/>
              </w:rPr>
              <w:t>зведеного</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кошторисного</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розрахунку</w:t>
            </w:r>
            <w:proofErr w:type="spellEnd"/>
          </w:p>
        </w:tc>
      </w:tr>
      <w:tr w:rsidR="00525F55" w:rsidRPr="00525F55" w:rsidTr="00525F55">
        <w:trPr>
          <w:trHeight w:val="360"/>
        </w:trPr>
        <w:tc>
          <w:tcPr>
            <w:tcW w:w="10940" w:type="dxa"/>
            <w:gridSpan w:val="5"/>
            <w:tcBorders>
              <w:top w:val="nil"/>
              <w:left w:val="nil"/>
              <w:bottom w:val="nil"/>
              <w:right w:val="nil"/>
            </w:tcBorders>
            <w:shd w:val="clear" w:color="auto" w:fill="auto"/>
            <w:hideMark/>
          </w:tcPr>
          <w:p w:rsidR="00525F55" w:rsidRPr="00525F55" w:rsidRDefault="00525F55" w:rsidP="00525F55">
            <w:pPr>
              <w:spacing w:after="0" w:line="240" w:lineRule="auto"/>
              <w:jc w:val="center"/>
              <w:rPr>
                <w:rFonts w:ascii="Arial Cyr" w:eastAsia="Times New Roman" w:hAnsi="Arial Cyr" w:cs="Times New Roman"/>
                <w:b/>
                <w:bCs/>
                <w:color w:val="000000"/>
                <w:sz w:val="24"/>
                <w:szCs w:val="24"/>
                <w:lang w:val="ru-RU" w:eastAsia="ru-RU"/>
              </w:rPr>
            </w:pPr>
            <w:proofErr w:type="spellStart"/>
            <w:r w:rsidRPr="00525F55">
              <w:rPr>
                <w:rFonts w:ascii="Arial Cyr" w:eastAsia="Times New Roman" w:hAnsi="Arial Cyr" w:cs="Times New Roman"/>
                <w:b/>
                <w:bCs/>
                <w:color w:val="000000"/>
                <w:sz w:val="24"/>
                <w:szCs w:val="24"/>
                <w:lang w:val="ru-RU" w:eastAsia="ru-RU"/>
              </w:rPr>
              <w:t>вартості</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об'єкта</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будівництва</w:t>
            </w:r>
            <w:proofErr w:type="spellEnd"/>
          </w:p>
        </w:tc>
      </w:tr>
      <w:tr w:rsidR="00525F55" w:rsidRPr="00525F55" w:rsidTr="00525F55">
        <w:trPr>
          <w:trHeight w:val="312"/>
        </w:trPr>
        <w:tc>
          <w:tcPr>
            <w:tcW w:w="620" w:type="dxa"/>
            <w:vMerge w:val="restart"/>
            <w:tcBorders>
              <w:top w:val="single" w:sz="8" w:space="0" w:color="auto"/>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Ч.ч</w:t>
            </w:r>
            <w:proofErr w:type="spellEnd"/>
            <w:r w:rsidRPr="006B16F8">
              <w:rPr>
                <w:rFonts w:ascii="Times New Roman" w:eastAsia="Times New Roman" w:hAnsi="Times New Roman" w:cs="Times New Roman"/>
                <w:color w:val="000000"/>
                <w:sz w:val="18"/>
                <w:szCs w:val="18"/>
                <w:lang w:val="ru-RU" w:eastAsia="ru-RU"/>
              </w:rPr>
              <w:t>.</w:t>
            </w:r>
          </w:p>
        </w:tc>
        <w:tc>
          <w:tcPr>
            <w:tcW w:w="1540" w:type="dxa"/>
            <w:vMerge w:val="restart"/>
            <w:tcBorders>
              <w:top w:val="single" w:sz="8" w:space="0" w:color="auto"/>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Шифр ресурсу</w:t>
            </w:r>
          </w:p>
        </w:tc>
        <w:tc>
          <w:tcPr>
            <w:tcW w:w="6180" w:type="dxa"/>
            <w:vMerge w:val="restart"/>
            <w:tcBorders>
              <w:top w:val="single" w:sz="8" w:space="0" w:color="auto"/>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Найменування</w:t>
            </w:r>
            <w:proofErr w:type="spellEnd"/>
            <w:r w:rsidRPr="006B16F8">
              <w:rPr>
                <w:rFonts w:ascii="Times New Roman" w:eastAsia="Times New Roman" w:hAnsi="Times New Roman" w:cs="Times New Roman"/>
                <w:color w:val="000000"/>
                <w:sz w:val="18"/>
                <w:szCs w:val="18"/>
                <w:lang w:val="ru-RU" w:eastAsia="ru-RU"/>
              </w:rPr>
              <w:t xml:space="preserve">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Одиниця</w:t>
            </w:r>
            <w:proofErr w:type="spellEnd"/>
            <w:r w:rsidRPr="006B16F8">
              <w:rPr>
                <w:rFonts w:ascii="Times New Roman" w:eastAsia="Times New Roman" w:hAnsi="Times New Roman" w:cs="Times New Roman"/>
                <w:color w:val="000000"/>
                <w:sz w:val="18"/>
                <w:szCs w:val="18"/>
                <w:lang w:val="ru-RU" w:eastAsia="ru-RU"/>
              </w:rPr>
              <w:t xml:space="preserve"> </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виміру</w:t>
            </w:r>
            <w:proofErr w:type="spellEnd"/>
          </w:p>
        </w:tc>
        <w:tc>
          <w:tcPr>
            <w:tcW w:w="1360" w:type="dxa"/>
            <w:vMerge w:val="restart"/>
            <w:tcBorders>
              <w:top w:val="single" w:sz="8" w:space="0" w:color="auto"/>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Кількість</w:t>
            </w:r>
            <w:proofErr w:type="spellEnd"/>
          </w:p>
        </w:tc>
      </w:tr>
      <w:tr w:rsidR="00525F55" w:rsidRPr="00525F55" w:rsidTr="00525F55">
        <w:trPr>
          <w:trHeight w:val="1099"/>
        </w:trPr>
        <w:tc>
          <w:tcPr>
            <w:tcW w:w="620" w:type="dxa"/>
            <w:vMerge/>
            <w:tcBorders>
              <w:top w:val="single" w:sz="8" w:space="0" w:color="auto"/>
              <w:left w:val="single" w:sz="8" w:space="0" w:color="auto"/>
              <w:bottom w:val="nil"/>
              <w:right w:val="nil"/>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1540" w:type="dxa"/>
            <w:vMerge/>
            <w:tcBorders>
              <w:top w:val="single" w:sz="8" w:space="0" w:color="auto"/>
              <w:left w:val="single" w:sz="4" w:space="0" w:color="auto"/>
              <w:bottom w:val="nil"/>
              <w:right w:val="single" w:sz="4" w:space="0" w:color="auto"/>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6180" w:type="dxa"/>
            <w:vMerge/>
            <w:tcBorders>
              <w:top w:val="single" w:sz="8" w:space="0" w:color="auto"/>
              <w:left w:val="nil"/>
              <w:bottom w:val="nil"/>
              <w:right w:val="nil"/>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1240" w:type="dxa"/>
            <w:vMerge/>
            <w:tcBorders>
              <w:top w:val="single" w:sz="8" w:space="0" w:color="auto"/>
              <w:left w:val="single" w:sz="4" w:space="0" w:color="auto"/>
              <w:bottom w:val="nil"/>
              <w:right w:val="single" w:sz="4" w:space="0" w:color="auto"/>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1360" w:type="dxa"/>
            <w:vMerge/>
            <w:tcBorders>
              <w:top w:val="single" w:sz="8" w:space="0" w:color="auto"/>
              <w:left w:val="single" w:sz="4" w:space="0" w:color="auto"/>
              <w:bottom w:val="nil"/>
              <w:right w:val="single" w:sz="4" w:space="0" w:color="auto"/>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r>
      <w:tr w:rsidR="00525F55" w:rsidRPr="00525F55" w:rsidTr="00525F55">
        <w:trPr>
          <w:trHeight w:val="312"/>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312"/>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 </w:t>
            </w:r>
            <w:proofErr w:type="spellStart"/>
            <w:r w:rsidRPr="006B16F8">
              <w:rPr>
                <w:rFonts w:ascii="Times New Roman" w:eastAsia="Times New Roman" w:hAnsi="Times New Roman" w:cs="Times New Roman"/>
                <w:b/>
                <w:bCs/>
                <w:color w:val="000000"/>
                <w:sz w:val="18"/>
                <w:szCs w:val="18"/>
                <w:u w:val="single"/>
                <w:lang w:val="ru-RU" w:eastAsia="ru-RU"/>
              </w:rPr>
              <w:t>Витрати</w:t>
            </w:r>
            <w:proofErr w:type="spellEnd"/>
            <w:r w:rsidRPr="006B16F8">
              <w:rPr>
                <w:rFonts w:ascii="Times New Roman" w:eastAsia="Times New Roman" w:hAnsi="Times New Roman" w:cs="Times New Roman"/>
                <w:b/>
                <w:bCs/>
                <w:color w:val="000000"/>
                <w:sz w:val="18"/>
                <w:szCs w:val="18"/>
                <w:u w:val="single"/>
                <w:lang w:val="ru-RU" w:eastAsia="ru-RU"/>
              </w:rPr>
              <w:t xml:space="preserve"> труда</w:t>
            </w: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074F5C"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xml:space="preserve">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робітників-будівельників</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люд.год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974,41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виконуються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робітниками</w:t>
            </w:r>
            <w:proofErr w:type="spellEnd"/>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t xml:space="preserve"> </w:t>
            </w:r>
            <w:proofErr w:type="spellStart"/>
            <w:r w:rsidRPr="006B16F8">
              <w:rPr>
                <w:rFonts w:ascii="Times New Roman" w:eastAsia="Times New Roman" w:hAnsi="Times New Roman" w:cs="Times New Roman"/>
                <w:color w:val="000000"/>
                <w:sz w:val="18"/>
                <w:szCs w:val="18"/>
                <w:lang w:val="ru-RU" w:eastAsia="ru-RU"/>
              </w:rPr>
              <w:t>будівельниками</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3,3</w:t>
            </w:r>
          </w:p>
        </w:tc>
      </w:tr>
      <w:tr w:rsidR="00525F55" w:rsidRPr="00525F55" w:rsidTr="00525F55">
        <w:trPr>
          <w:trHeight w:val="297"/>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27</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робітників-монтажників</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люд.год</w:t>
            </w:r>
            <w:proofErr w:type="spellEnd"/>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29,48</w:t>
            </w:r>
          </w:p>
        </w:tc>
      </w:tr>
      <w:tr w:rsidR="00525F55" w:rsidRPr="00525F55" w:rsidTr="00525F55">
        <w:trPr>
          <w:trHeight w:val="559"/>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виконуються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робітниками</w:t>
            </w:r>
            <w:proofErr w:type="spellEnd"/>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t xml:space="preserve"> монтажниками</w:t>
            </w: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зайнятих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керуванням</w:t>
            </w:r>
            <w:proofErr w:type="spellEnd"/>
            <w:r w:rsidRPr="006B16F8">
              <w:rPr>
                <w:rFonts w:ascii="Times New Roman" w:eastAsia="Times New Roman" w:hAnsi="Times New Roman" w:cs="Times New Roman"/>
                <w:color w:val="000000"/>
                <w:sz w:val="18"/>
                <w:szCs w:val="18"/>
                <w:lang w:val="ru-RU" w:eastAsia="ru-RU"/>
              </w:rPr>
              <w:t xml:space="preserve"> та </w:t>
            </w:r>
            <w:r w:rsidRPr="006B16F8">
              <w:rPr>
                <w:rFonts w:ascii="Times New Roman" w:eastAsia="Times New Roman" w:hAnsi="Times New Roman" w:cs="Times New Roman"/>
                <w:color w:val="000000"/>
                <w:sz w:val="18"/>
                <w:szCs w:val="18"/>
                <w:lang w:val="ru-RU" w:eastAsia="ru-RU"/>
              </w:rPr>
              <w:br/>
              <w:t xml:space="preserve"> </w:t>
            </w:r>
            <w:proofErr w:type="spellStart"/>
            <w:r w:rsidRPr="006B16F8">
              <w:rPr>
                <w:rFonts w:ascii="Times New Roman" w:eastAsia="Times New Roman" w:hAnsi="Times New Roman" w:cs="Times New Roman"/>
                <w:color w:val="000000"/>
                <w:sz w:val="18"/>
                <w:szCs w:val="18"/>
                <w:lang w:val="ru-RU" w:eastAsia="ru-RU"/>
              </w:rPr>
              <w:t>обслуговуванням</w:t>
            </w:r>
            <w:proofErr w:type="spellEnd"/>
            <w:r w:rsidRPr="006B16F8">
              <w:rPr>
                <w:rFonts w:ascii="Times New Roman" w:eastAsia="Times New Roman" w:hAnsi="Times New Roman" w:cs="Times New Roman"/>
                <w:color w:val="000000"/>
                <w:sz w:val="18"/>
                <w:szCs w:val="18"/>
                <w:lang w:val="ru-RU" w:eastAsia="ru-RU"/>
              </w:rPr>
              <w:t xml:space="preserve"> машин</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люд.год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9,58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ланки </w:t>
            </w:r>
            <w:proofErr w:type="spellStart"/>
            <w:r w:rsidRPr="006B16F8">
              <w:rPr>
                <w:rFonts w:ascii="Times New Roman" w:eastAsia="Times New Roman" w:hAnsi="Times New Roman" w:cs="Times New Roman"/>
                <w:color w:val="000000"/>
                <w:sz w:val="18"/>
                <w:szCs w:val="18"/>
                <w:lang w:val="ru-RU" w:eastAsia="ru-RU"/>
              </w:rPr>
              <w:t>робітників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зайнятих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керуванням</w:t>
            </w:r>
            <w:proofErr w:type="spellEnd"/>
            <w:r w:rsidRPr="006B16F8">
              <w:rPr>
                <w:rFonts w:ascii="Times New Roman" w:eastAsia="Times New Roman" w:hAnsi="Times New Roman" w:cs="Times New Roman"/>
                <w:color w:val="000000"/>
                <w:sz w:val="18"/>
                <w:szCs w:val="18"/>
                <w:lang w:val="ru-RU" w:eastAsia="ru-RU"/>
              </w:rPr>
              <w:t xml:space="preserve"> </w:t>
            </w:r>
            <w:r w:rsidRPr="006B16F8">
              <w:rPr>
                <w:rFonts w:ascii="Times New Roman" w:eastAsia="Times New Roman" w:hAnsi="Times New Roman" w:cs="Times New Roman"/>
                <w:color w:val="000000"/>
                <w:sz w:val="18"/>
                <w:szCs w:val="18"/>
                <w:lang w:val="ru-RU" w:eastAsia="ru-RU"/>
              </w:rPr>
              <w:br/>
              <w:t xml:space="preserve"> та </w:t>
            </w:r>
            <w:proofErr w:type="spellStart"/>
            <w:r w:rsidRPr="006B16F8">
              <w:rPr>
                <w:rFonts w:ascii="Times New Roman" w:eastAsia="Times New Roman" w:hAnsi="Times New Roman" w:cs="Times New Roman"/>
                <w:color w:val="000000"/>
                <w:sz w:val="18"/>
                <w:szCs w:val="18"/>
                <w:lang w:val="ru-RU" w:eastAsia="ru-RU"/>
              </w:rPr>
              <w:t>обслуговуванням</w:t>
            </w:r>
            <w:proofErr w:type="spellEnd"/>
            <w:r w:rsidRPr="006B16F8">
              <w:rPr>
                <w:rFonts w:ascii="Times New Roman" w:eastAsia="Times New Roman" w:hAnsi="Times New Roman" w:cs="Times New Roman"/>
                <w:color w:val="000000"/>
                <w:sz w:val="18"/>
                <w:szCs w:val="18"/>
                <w:lang w:val="ru-RU" w:eastAsia="ru-RU"/>
              </w:rPr>
              <w:t xml:space="preserve"> машин</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заробітна</w:t>
            </w:r>
            <w:proofErr w:type="spellEnd"/>
            <w:r w:rsidRPr="006B16F8">
              <w:rPr>
                <w:rFonts w:ascii="Times New Roman" w:eastAsia="Times New Roman" w:hAnsi="Times New Roman" w:cs="Times New Roman"/>
                <w:color w:val="000000"/>
                <w:sz w:val="18"/>
                <w:szCs w:val="18"/>
                <w:lang w:val="ru-RU" w:eastAsia="ru-RU"/>
              </w:rPr>
              <w:t xml:space="preserve"> плата </w:t>
            </w:r>
            <w:proofErr w:type="spellStart"/>
            <w:r w:rsidRPr="006B16F8">
              <w:rPr>
                <w:rFonts w:ascii="Times New Roman" w:eastAsia="Times New Roman" w:hAnsi="Times New Roman" w:cs="Times New Roman"/>
                <w:color w:val="000000"/>
                <w:sz w:val="18"/>
                <w:szCs w:val="18"/>
                <w:lang w:val="ru-RU" w:eastAsia="ru-RU"/>
              </w:rPr>
              <w:t>яких</w:t>
            </w:r>
            <w:proofErr w:type="spellEnd"/>
            <w:r w:rsidRPr="006B16F8">
              <w:rPr>
                <w:rFonts w:ascii="Times New Roman" w:eastAsia="Times New Roman" w:hAnsi="Times New Roman" w:cs="Times New Roman"/>
                <w:color w:val="000000"/>
                <w:sz w:val="18"/>
                <w:szCs w:val="18"/>
                <w:lang w:val="ru-RU" w:eastAsia="ru-RU"/>
              </w:rPr>
              <w:t xml:space="preserve"> </w:t>
            </w:r>
            <w:r w:rsidRPr="006B16F8">
              <w:rPr>
                <w:rFonts w:ascii="Times New Roman" w:eastAsia="Times New Roman" w:hAnsi="Times New Roman" w:cs="Times New Roman"/>
                <w:color w:val="000000"/>
                <w:sz w:val="18"/>
                <w:szCs w:val="18"/>
                <w:lang w:val="ru-RU" w:eastAsia="ru-RU"/>
              </w:rPr>
              <w:br/>
              <w:t xml:space="preserve"> </w:t>
            </w:r>
            <w:proofErr w:type="spellStart"/>
            <w:r w:rsidRPr="006B16F8">
              <w:rPr>
                <w:rFonts w:ascii="Times New Roman" w:eastAsia="Times New Roman" w:hAnsi="Times New Roman" w:cs="Times New Roman"/>
                <w:color w:val="000000"/>
                <w:sz w:val="18"/>
                <w:szCs w:val="18"/>
                <w:lang w:val="ru-RU" w:eastAsia="ru-RU"/>
              </w:rPr>
              <w:t>враховується.в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складі</w:t>
            </w:r>
            <w:proofErr w:type="spellEnd"/>
            <w:r w:rsidRPr="006B16F8">
              <w:rPr>
                <w:rFonts w:ascii="Times New Roman" w:eastAsia="Times New Roman" w:hAnsi="Times New Roman" w:cs="Times New Roman"/>
                <w:color w:val="000000"/>
                <w:sz w:val="18"/>
                <w:szCs w:val="18"/>
                <w:lang w:val="ru-RU" w:eastAsia="ru-RU"/>
              </w:rPr>
              <w:t>:</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загальновиробничих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люд.год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104,65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7720" w:type="dxa"/>
            <w:gridSpan w:val="2"/>
            <w:tcBorders>
              <w:top w:val="nil"/>
              <w:left w:val="single" w:sz="4" w:space="0" w:color="auto"/>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Разом </w:t>
            </w:r>
            <w:proofErr w:type="spellStart"/>
            <w:r w:rsidRPr="006B16F8">
              <w:rPr>
                <w:rFonts w:ascii="Times New Roman" w:eastAsia="Times New Roman" w:hAnsi="Times New Roman" w:cs="Times New Roman"/>
                <w:color w:val="000000"/>
                <w:sz w:val="18"/>
                <w:szCs w:val="18"/>
                <w:lang w:val="ru-RU" w:eastAsia="ru-RU"/>
              </w:rPr>
              <w:t>кошторисна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трудомісткість</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люд.год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1118,12</w:t>
            </w:r>
          </w:p>
        </w:tc>
      </w:tr>
      <w:tr w:rsidR="00525F55" w:rsidRPr="00525F55" w:rsidTr="00525F55">
        <w:trPr>
          <w:trHeight w:val="297"/>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7720" w:type="dxa"/>
            <w:gridSpan w:val="2"/>
            <w:tcBorders>
              <w:top w:val="nil"/>
              <w:left w:val="single" w:sz="4" w:space="0" w:color="auto"/>
              <w:bottom w:val="nil"/>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3,3</w:t>
            </w:r>
          </w:p>
        </w:tc>
      </w:tr>
      <w:tr w:rsidR="00525F55" w:rsidRPr="00525F55" w:rsidTr="00525F55">
        <w:trPr>
          <w:trHeight w:val="259"/>
        </w:trPr>
        <w:tc>
          <w:tcPr>
            <w:tcW w:w="620" w:type="dxa"/>
            <w:tcBorders>
              <w:top w:val="nil"/>
              <w:left w:val="single" w:sz="8" w:space="0" w:color="auto"/>
              <w:bottom w:val="single" w:sz="4" w:space="0" w:color="auto"/>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7720" w:type="dxa"/>
            <w:gridSpan w:val="2"/>
            <w:tcBorders>
              <w:top w:val="nil"/>
              <w:left w:val="single" w:sz="4" w:space="0" w:color="auto"/>
              <w:bottom w:val="single" w:sz="4" w:space="0" w:color="auto"/>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312"/>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II. </w:t>
            </w:r>
            <w:proofErr w:type="spellStart"/>
            <w:r w:rsidRPr="006B16F8">
              <w:rPr>
                <w:rFonts w:ascii="Times New Roman" w:eastAsia="Times New Roman" w:hAnsi="Times New Roman" w:cs="Times New Roman"/>
                <w:b/>
                <w:bCs/>
                <w:color w:val="000000"/>
                <w:sz w:val="18"/>
                <w:szCs w:val="18"/>
                <w:u w:val="single"/>
                <w:lang w:val="ru-RU" w:eastAsia="ru-RU"/>
              </w:rPr>
              <w:t>Будівельні</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машини</w:t>
            </w:r>
            <w:proofErr w:type="spellEnd"/>
            <w:r w:rsidRPr="006B16F8">
              <w:rPr>
                <w:rFonts w:ascii="Times New Roman" w:eastAsia="Times New Roman" w:hAnsi="Times New Roman" w:cs="Times New Roman"/>
                <w:b/>
                <w:bCs/>
                <w:color w:val="000000"/>
                <w:sz w:val="18"/>
                <w:szCs w:val="18"/>
                <w:u w:val="single"/>
                <w:lang w:val="ru-RU" w:eastAsia="ru-RU"/>
              </w:rPr>
              <w:t xml:space="preserve"> і </w:t>
            </w:r>
            <w:proofErr w:type="spellStart"/>
            <w:r w:rsidRPr="006B16F8">
              <w:rPr>
                <w:rFonts w:ascii="Times New Roman" w:eastAsia="Times New Roman" w:hAnsi="Times New Roman" w:cs="Times New Roman"/>
                <w:b/>
                <w:bCs/>
                <w:color w:val="000000"/>
                <w:sz w:val="18"/>
                <w:szCs w:val="18"/>
                <w:u w:val="single"/>
                <w:lang w:val="ru-RU" w:eastAsia="ru-RU"/>
              </w:rPr>
              <w:t>механізми</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КБМ201-11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Автомобілі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бортові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3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0,2095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КБМ201-12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Автомобілі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бортові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1,09785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КБМ202-970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Кран </w:t>
            </w:r>
            <w:proofErr w:type="spellStart"/>
            <w:r w:rsidRPr="006B16F8">
              <w:rPr>
                <w:rFonts w:ascii="Times New Roman" w:eastAsia="Times New Roman" w:hAnsi="Times New Roman" w:cs="Times New Roman"/>
                <w:color w:val="000000"/>
                <w:sz w:val="18"/>
                <w:szCs w:val="18"/>
                <w:lang w:val="ru-RU" w:eastAsia="ru-RU"/>
              </w:rPr>
              <w:t>переносний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0,0035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КБМ202-1102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автомобільному</w:t>
            </w:r>
            <w:proofErr w:type="spellEnd"/>
            <w:r w:rsidRPr="006B16F8">
              <w:rPr>
                <w:rFonts w:ascii="Times New Roman" w:eastAsia="Times New Roman" w:hAnsi="Times New Roman" w:cs="Times New Roman"/>
                <w:color w:val="000000"/>
                <w:sz w:val="18"/>
                <w:szCs w:val="18"/>
                <w:lang w:val="ru-RU" w:eastAsia="ru-RU"/>
              </w:rPr>
              <w:t xml:space="preserve"> ходу при </w:t>
            </w:r>
            <w:proofErr w:type="spellStart"/>
            <w:r w:rsidRPr="006B16F8">
              <w:rPr>
                <w:rFonts w:ascii="Times New Roman" w:eastAsia="Times New Roman" w:hAnsi="Times New Roman" w:cs="Times New Roman"/>
                <w:color w:val="000000"/>
                <w:sz w:val="18"/>
                <w:szCs w:val="18"/>
                <w:lang w:val="ru-RU" w:eastAsia="ru-RU"/>
              </w:rPr>
              <w:t>роботі</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монтажі</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технологічного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устаткування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10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0,1295</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КБМ202-1140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автомобільному</w:t>
            </w:r>
            <w:proofErr w:type="spellEnd"/>
            <w:r w:rsidRPr="006B16F8">
              <w:rPr>
                <w:rFonts w:ascii="Times New Roman" w:eastAsia="Times New Roman" w:hAnsi="Times New Roman" w:cs="Times New Roman"/>
                <w:color w:val="000000"/>
                <w:sz w:val="18"/>
                <w:szCs w:val="18"/>
                <w:lang w:val="ru-RU" w:eastAsia="ru-RU"/>
              </w:rPr>
              <w:t xml:space="preserve"> ходу,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6,3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0,10772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КБМ202-1141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автомобільному</w:t>
            </w:r>
            <w:proofErr w:type="spellEnd"/>
            <w:r w:rsidRPr="006B16F8">
              <w:rPr>
                <w:rFonts w:ascii="Times New Roman" w:eastAsia="Times New Roman" w:hAnsi="Times New Roman" w:cs="Times New Roman"/>
                <w:color w:val="000000"/>
                <w:sz w:val="18"/>
                <w:szCs w:val="18"/>
                <w:lang w:val="ru-RU" w:eastAsia="ru-RU"/>
              </w:rPr>
              <w:t xml:space="preserve"> ходу,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10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0,1035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КБМ202-1243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гусеничному ходу,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до 16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0,85864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КБМ203-101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Автонавантажувачі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КБМ203-850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Навантажувачі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одноковшеві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0,008876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КБМ203-902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Підіймачі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гідравлічні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висота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підйому</w:t>
            </w:r>
            <w:proofErr w:type="spellEnd"/>
            <w:r w:rsidRPr="006B16F8">
              <w:rPr>
                <w:rFonts w:ascii="Times New Roman" w:eastAsia="Times New Roman" w:hAnsi="Times New Roman" w:cs="Times New Roman"/>
                <w:color w:val="000000"/>
                <w:sz w:val="18"/>
                <w:szCs w:val="18"/>
                <w:lang w:val="ru-RU" w:eastAsia="ru-RU"/>
              </w:rPr>
              <w:t xml:space="preserve"> 10 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1,7957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КБМ203-1001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Автогідропідіймачі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висота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підйому</w:t>
            </w:r>
            <w:proofErr w:type="spellEnd"/>
            <w:r w:rsidRPr="006B16F8">
              <w:rPr>
                <w:rFonts w:ascii="Times New Roman" w:eastAsia="Times New Roman" w:hAnsi="Times New Roman" w:cs="Times New Roman"/>
                <w:color w:val="000000"/>
                <w:sz w:val="18"/>
                <w:szCs w:val="18"/>
                <w:lang w:val="ru-RU" w:eastAsia="ru-RU"/>
              </w:rPr>
              <w:t xml:space="preserve"> 12 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2,368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КБМ203-1080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Підіймачі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щоглові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0,5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0,24875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КБМ204-201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Агрегати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зварювальні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пересувні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бензиновим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двигуном</w:t>
            </w:r>
            <w:proofErr w:type="spellEnd"/>
            <w:r w:rsidRPr="006B16F8">
              <w:rPr>
                <w:rFonts w:ascii="Times New Roman" w:eastAsia="Times New Roman" w:hAnsi="Times New Roman" w:cs="Times New Roman"/>
                <w:color w:val="000000"/>
                <w:sz w:val="18"/>
                <w:szCs w:val="18"/>
                <w:lang w:val="ru-RU" w:eastAsia="ru-RU"/>
              </w:rPr>
              <w:t>,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номінальним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зварювальним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струмом</w:t>
            </w:r>
            <w:proofErr w:type="spellEnd"/>
            <w:r w:rsidRPr="006B16F8">
              <w:rPr>
                <w:rFonts w:ascii="Times New Roman" w:eastAsia="Times New Roman" w:hAnsi="Times New Roman" w:cs="Times New Roman"/>
                <w:color w:val="000000"/>
                <w:sz w:val="18"/>
                <w:szCs w:val="18"/>
                <w:lang w:val="ru-RU" w:eastAsia="ru-RU"/>
              </w:rPr>
              <w:t xml:space="preserve"> 250-400 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0,51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КБМ204-502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Установка для </w:t>
            </w:r>
            <w:proofErr w:type="spellStart"/>
            <w:r w:rsidRPr="006B16F8">
              <w:rPr>
                <w:rFonts w:ascii="Times New Roman" w:eastAsia="Times New Roman" w:hAnsi="Times New Roman" w:cs="Times New Roman"/>
                <w:color w:val="000000"/>
                <w:sz w:val="18"/>
                <w:szCs w:val="18"/>
                <w:lang w:val="ru-RU" w:eastAsia="ru-RU"/>
              </w:rPr>
              <w:t>зварювання</w:t>
            </w:r>
            <w:proofErr w:type="spellEnd"/>
            <w:r w:rsidRPr="006B16F8">
              <w:rPr>
                <w:rFonts w:ascii="Times New Roman" w:eastAsia="Times New Roman" w:hAnsi="Times New Roman" w:cs="Times New Roman"/>
                <w:color w:val="000000"/>
                <w:sz w:val="18"/>
                <w:szCs w:val="18"/>
                <w:lang w:val="ru-RU" w:eastAsia="ru-RU"/>
              </w:rPr>
              <w:t xml:space="preserve"> ручного дугового [</w:t>
            </w:r>
            <w:proofErr w:type="spellStart"/>
            <w:r w:rsidRPr="006B16F8">
              <w:rPr>
                <w:rFonts w:ascii="Times New Roman" w:eastAsia="Times New Roman" w:hAnsi="Times New Roman" w:cs="Times New Roman"/>
                <w:color w:val="000000"/>
                <w:sz w:val="18"/>
                <w:szCs w:val="18"/>
                <w:lang w:val="ru-RU" w:eastAsia="ru-RU"/>
              </w:rPr>
              <w:t>постійного</w:t>
            </w:r>
            <w:proofErr w:type="spellEnd"/>
            <w:r w:rsidRPr="006B16F8">
              <w:rPr>
                <w:rFonts w:ascii="Times New Roman" w:eastAsia="Times New Roman" w:hAnsi="Times New Roman" w:cs="Times New Roman"/>
                <w:color w:val="000000"/>
                <w:sz w:val="18"/>
                <w:szCs w:val="18"/>
                <w:lang w:val="ru-RU" w:eastAsia="ru-RU"/>
              </w:rPr>
              <w:br/>
              <w:t>струму]</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11,64548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КБМ233-201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Машини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свердлильні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0,25477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КБМ233-261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Верстат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трубозгинальний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гідравлічний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0,07686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КБМ233-345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Прес-ножиці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комбіновані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0,12767</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585"/>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proofErr w:type="spellStart"/>
            <w:r w:rsidRPr="006B16F8">
              <w:rPr>
                <w:rFonts w:ascii="Times New Roman" w:eastAsia="Times New Roman" w:hAnsi="Times New Roman" w:cs="Times New Roman"/>
                <w:b/>
                <w:bCs/>
                <w:color w:val="000000"/>
                <w:sz w:val="18"/>
                <w:szCs w:val="18"/>
                <w:u w:val="single"/>
                <w:lang w:val="ru-RU" w:eastAsia="ru-RU"/>
              </w:rPr>
              <w:t>Будiвельнi</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машини</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врахованi</w:t>
            </w:r>
            <w:proofErr w:type="spellEnd"/>
            <w:r w:rsidRPr="006B16F8">
              <w:rPr>
                <w:rFonts w:ascii="Times New Roman" w:eastAsia="Times New Roman" w:hAnsi="Times New Roman" w:cs="Times New Roman"/>
                <w:b/>
                <w:bCs/>
                <w:color w:val="000000"/>
                <w:sz w:val="18"/>
                <w:szCs w:val="18"/>
                <w:u w:val="single"/>
                <w:lang w:val="ru-RU" w:eastAsia="ru-RU"/>
              </w:rPr>
              <w:t xml:space="preserve"> в </w:t>
            </w:r>
            <w:proofErr w:type="spellStart"/>
            <w:r w:rsidRPr="006B16F8">
              <w:rPr>
                <w:rFonts w:ascii="Times New Roman" w:eastAsia="Times New Roman" w:hAnsi="Times New Roman" w:cs="Times New Roman"/>
                <w:b/>
                <w:bCs/>
                <w:color w:val="000000"/>
                <w:sz w:val="18"/>
                <w:szCs w:val="18"/>
                <w:u w:val="single"/>
                <w:lang w:val="ru-RU" w:eastAsia="ru-RU"/>
              </w:rPr>
              <w:t>складi</w:t>
            </w:r>
            <w:proofErr w:type="spellEnd"/>
            <w:r w:rsidRPr="006B16F8">
              <w:rPr>
                <w:rFonts w:ascii="Times New Roman" w:eastAsia="Times New Roman" w:hAnsi="Times New Roman" w:cs="Times New Roman"/>
                <w:b/>
                <w:bCs/>
                <w:color w:val="000000"/>
                <w:sz w:val="18"/>
                <w:szCs w:val="18"/>
                <w:u w:val="single"/>
                <w:lang w:val="ru-RU" w:eastAsia="ru-RU"/>
              </w:rPr>
              <w:br/>
            </w:r>
            <w:proofErr w:type="spellStart"/>
            <w:r w:rsidRPr="006B16F8">
              <w:rPr>
                <w:rFonts w:ascii="Times New Roman" w:eastAsia="Times New Roman" w:hAnsi="Times New Roman" w:cs="Times New Roman"/>
                <w:b/>
                <w:bCs/>
                <w:color w:val="000000"/>
                <w:sz w:val="18"/>
                <w:szCs w:val="18"/>
                <w:u w:val="single"/>
                <w:lang w:val="ru-RU" w:eastAsia="ru-RU"/>
              </w:rPr>
              <w:t>загальновиробничих</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витрат</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lastRenderedPageBreak/>
              <w:t>25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КБМ200-68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Пістолет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монтажний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3,6704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КБМ203-204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Домкрати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гідравлічні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до 100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КБМ203-303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Лебідки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ручні</w:t>
            </w:r>
            <w:proofErr w:type="spellEnd"/>
            <w:r w:rsidRPr="006B16F8">
              <w:rPr>
                <w:rFonts w:ascii="Times New Roman" w:eastAsia="Times New Roman" w:hAnsi="Times New Roman" w:cs="Times New Roman"/>
                <w:color w:val="000000"/>
                <w:sz w:val="18"/>
                <w:szCs w:val="18"/>
                <w:lang w:val="ru-RU" w:eastAsia="ru-RU"/>
              </w:rPr>
              <w:t xml:space="preserve"> та </w:t>
            </w:r>
            <w:proofErr w:type="spellStart"/>
            <w:r w:rsidRPr="006B16F8">
              <w:rPr>
                <w:rFonts w:ascii="Times New Roman" w:eastAsia="Times New Roman" w:hAnsi="Times New Roman" w:cs="Times New Roman"/>
                <w:color w:val="000000"/>
                <w:sz w:val="18"/>
                <w:szCs w:val="18"/>
                <w:lang w:val="ru-RU" w:eastAsia="ru-RU"/>
              </w:rPr>
              <w:t>важільні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тягове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зусилля</w:t>
            </w:r>
            <w:proofErr w:type="spellEnd"/>
            <w:r w:rsidRPr="006B16F8">
              <w:rPr>
                <w:rFonts w:ascii="Times New Roman" w:eastAsia="Times New Roman" w:hAnsi="Times New Roman" w:cs="Times New Roman"/>
                <w:color w:val="000000"/>
                <w:sz w:val="18"/>
                <w:szCs w:val="18"/>
                <w:lang w:val="ru-RU" w:eastAsia="ru-RU"/>
              </w:rPr>
              <w:t xml:space="preserve"> до 14,72 кН [1,5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28,106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КБМ203-402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Лебідки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тягове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зусилля</w:t>
            </w:r>
            <w:proofErr w:type="spellEnd"/>
            <w:r w:rsidRPr="006B16F8">
              <w:rPr>
                <w:rFonts w:ascii="Times New Roman" w:eastAsia="Times New Roman" w:hAnsi="Times New Roman" w:cs="Times New Roman"/>
                <w:color w:val="000000"/>
                <w:sz w:val="18"/>
                <w:szCs w:val="18"/>
                <w:lang w:val="ru-RU" w:eastAsia="ru-RU"/>
              </w:rPr>
              <w:t xml:space="preserve"> до 12,26 кН [1,25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КБМ203-405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Лебідки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тягове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зусилля</w:t>
            </w:r>
            <w:proofErr w:type="spellEnd"/>
            <w:r w:rsidRPr="006B16F8">
              <w:rPr>
                <w:rFonts w:ascii="Times New Roman" w:eastAsia="Times New Roman" w:hAnsi="Times New Roman" w:cs="Times New Roman"/>
                <w:color w:val="000000"/>
                <w:sz w:val="18"/>
                <w:szCs w:val="18"/>
                <w:lang w:val="ru-RU" w:eastAsia="ru-RU"/>
              </w:rPr>
              <w:t xml:space="preserve"> до 49,05 кН [5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1,776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КБМ204-900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Трансформатори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зварювальні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номінальним</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зварювальним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струмом</w:t>
            </w:r>
            <w:proofErr w:type="spellEnd"/>
            <w:r w:rsidRPr="006B16F8">
              <w:rPr>
                <w:rFonts w:ascii="Times New Roman" w:eastAsia="Times New Roman" w:hAnsi="Times New Roman" w:cs="Times New Roman"/>
                <w:color w:val="000000"/>
                <w:sz w:val="18"/>
                <w:szCs w:val="18"/>
                <w:lang w:val="ru-RU" w:eastAsia="ru-RU"/>
              </w:rPr>
              <w:t xml:space="preserve"> 315-500 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0,2294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КБМ211-101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Бадді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місткість</w:t>
            </w:r>
            <w:proofErr w:type="spellEnd"/>
            <w:r w:rsidRPr="006B16F8">
              <w:rPr>
                <w:rFonts w:ascii="Times New Roman" w:eastAsia="Times New Roman" w:hAnsi="Times New Roman" w:cs="Times New Roman"/>
                <w:color w:val="000000"/>
                <w:sz w:val="18"/>
                <w:szCs w:val="18"/>
                <w:lang w:val="ru-RU" w:eastAsia="ru-RU"/>
              </w:rPr>
              <w:t xml:space="preserve"> 2 м3</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0,7224323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КБМ270-106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Апарат</w:t>
            </w:r>
            <w:proofErr w:type="spellEnd"/>
            <w:r w:rsidRPr="006B16F8">
              <w:rPr>
                <w:rFonts w:ascii="Times New Roman" w:eastAsia="Times New Roman" w:hAnsi="Times New Roman" w:cs="Times New Roman"/>
                <w:color w:val="000000"/>
                <w:sz w:val="18"/>
                <w:szCs w:val="18"/>
                <w:lang w:val="ru-RU" w:eastAsia="ru-RU"/>
              </w:rPr>
              <w:t xml:space="preserve"> для газового </w:t>
            </w:r>
            <w:proofErr w:type="spellStart"/>
            <w:r w:rsidRPr="006B16F8">
              <w:rPr>
                <w:rFonts w:ascii="Times New Roman" w:eastAsia="Times New Roman" w:hAnsi="Times New Roman" w:cs="Times New Roman"/>
                <w:color w:val="000000"/>
                <w:sz w:val="18"/>
                <w:szCs w:val="18"/>
                <w:lang w:val="ru-RU" w:eastAsia="ru-RU"/>
              </w:rPr>
              <w:t>зварювання</w:t>
            </w:r>
            <w:proofErr w:type="spellEnd"/>
            <w:r w:rsidRPr="006B16F8">
              <w:rPr>
                <w:rFonts w:ascii="Times New Roman" w:eastAsia="Times New Roman" w:hAnsi="Times New Roman" w:cs="Times New Roman"/>
                <w:color w:val="000000"/>
                <w:sz w:val="18"/>
                <w:szCs w:val="18"/>
                <w:lang w:val="ru-RU" w:eastAsia="ru-RU"/>
              </w:rPr>
              <w:t xml:space="preserve"> і </w:t>
            </w:r>
            <w:proofErr w:type="spellStart"/>
            <w:r w:rsidRPr="006B16F8">
              <w:rPr>
                <w:rFonts w:ascii="Times New Roman" w:eastAsia="Times New Roman" w:hAnsi="Times New Roman" w:cs="Times New Roman"/>
                <w:color w:val="000000"/>
                <w:sz w:val="18"/>
                <w:szCs w:val="18"/>
                <w:lang w:val="ru-RU" w:eastAsia="ru-RU"/>
              </w:rPr>
              <w:t>різання</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0,26547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КБМ270-117</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Вібратори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глибинні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0,6013603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КБМ270-135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Перфоратори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27,557343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КБМ270-236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Пилосос</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промисловий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0,0288</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312"/>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III. </w:t>
            </w:r>
            <w:proofErr w:type="spellStart"/>
            <w:r w:rsidRPr="006B16F8">
              <w:rPr>
                <w:rFonts w:ascii="Times New Roman" w:eastAsia="Times New Roman" w:hAnsi="Times New Roman" w:cs="Times New Roman"/>
                <w:b/>
                <w:bCs/>
                <w:color w:val="000000"/>
                <w:sz w:val="18"/>
                <w:szCs w:val="18"/>
                <w:u w:val="single"/>
                <w:lang w:val="ru-RU" w:eastAsia="ru-RU"/>
              </w:rPr>
              <w:t>Будівельні</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матеріали</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вироби</w:t>
            </w:r>
            <w:proofErr w:type="spellEnd"/>
            <w:r w:rsidRPr="006B16F8">
              <w:rPr>
                <w:rFonts w:ascii="Times New Roman" w:eastAsia="Times New Roman" w:hAnsi="Times New Roman" w:cs="Times New Roman"/>
                <w:b/>
                <w:bCs/>
                <w:color w:val="000000"/>
                <w:sz w:val="18"/>
                <w:szCs w:val="18"/>
                <w:u w:val="single"/>
                <w:lang w:val="ru-RU" w:eastAsia="ru-RU"/>
              </w:rPr>
              <w:t xml:space="preserve"> і </w:t>
            </w:r>
            <w:proofErr w:type="spellStart"/>
            <w:r w:rsidRPr="006B16F8">
              <w:rPr>
                <w:rFonts w:ascii="Times New Roman" w:eastAsia="Times New Roman" w:hAnsi="Times New Roman" w:cs="Times New Roman"/>
                <w:b/>
                <w:bCs/>
                <w:color w:val="000000"/>
                <w:sz w:val="18"/>
                <w:szCs w:val="18"/>
                <w:u w:val="single"/>
                <w:lang w:val="ru-RU" w:eastAsia="ru-RU"/>
              </w:rPr>
              <w:t>комплекти</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Профнастил</w:t>
            </w:r>
            <w:proofErr w:type="spellEnd"/>
            <w:r w:rsidRPr="006B16F8">
              <w:rPr>
                <w:rFonts w:ascii="Times New Roman" w:eastAsia="Times New Roman" w:hAnsi="Times New Roman" w:cs="Times New Roman"/>
                <w:color w:val="000000"/>
                <w:sz w:val="18"/>
                <w:szCs w:val="18"/>
                <w:lang w:val="ru-RU" w:eastAsia="ru-RU"/>
              </w:rPr>
              <w:t xml:space="preserve"> Н35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м2</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4,16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С111-175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Цвяхи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конічною</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головкою</w:t>
            </w:r>
            <w:proofErr w:type="spellEnd"/>
            <w:r w:rsidRPr="006B16F8">
              <w:rPr>
                <w:rFonts w:ascii="Times New Roman" w:eastAsia="Times New Roman" w:hAnsi="Times New Roman" w:cs="Times New Roman"/>
                <w:color w:val="000000"/>
                <w:sz w:val="18"/>
                <w:szCs w:val="18"/>
                <w:lang w:val="ru-RU" w:eastAsia="ru-RU"/>
              </w:rPr>
              <w:t xml:space="preserve"> 4,0х100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0,000566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С111-219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Гіпсові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в'яжучі</w:t>
            </w:r>
            <w:proofErr w:type="spellEnd"/>
            <w:r w:rsidRPr="006B16F8">
              <w:rPr>
                <w:rFonts w:ascii="Times New Roman" w:eastAsia="Times New Roman" w:hAnsi="Times New Roman" w:cs="Times New Roman"/>
                <w:color w:val="000000"/>
                <w:sz w:val="18"/>
                <w:szCs w:val="18"/>
                <w:lang w:val="ru-RU" w:eastAsia="ru-RU"/>
              </w:rPr>
              <w:t xml:space="preserve"> Г-3</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С111-253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Вапно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негашене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грудкове</w:t>
            </w:r>
            <w:proofErr w:type="spellEnd"/>
            <w:r w:rsidRPr="006B16F8">
              <w:rPr>
                <w:rFonts w:ascii="Times New Roman" w:eastAsia="Times New Roman" w:hAnsi="Times New Roman" w:cs="Times New Roman"/>
                <w:color w:val="000000"/>
                <w:sz w:val="18"/>
                <w:szCs w:val="18"/>
                <w:lang w:val="ru-RU" w:eastAsia="ru-RU"/>
              </w:rPr>
              <w:t>, сорт 1</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0,00044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С111-306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Вироби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гумові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технічні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морозостійкі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36,13991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С111-319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Картон </w:t>
            </w:r>
            <w:proofErr w:type="spellStart"/>
            <w:r w:rsidRPr="006B16F8">
              <w:rPr>
                <w:rFonts w:ascii="Times New Roman" w:eastAsia="Times New Roman" w:hAnsi="Times New Roman" w:cs="Times New Roman"/>
                <w:color w:val="000000"/>
                <w:sz w:val="18"/>
                <w:szCs w:val="18"/>
                <w:lang w:val="ru-RU" w:eastAsia="ru-RU"/>
              </w:rPr>
              <w:t>будівельний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прокладний</w:t>
            </w:r>
            <w:proofErr w:type="spellEnd"/>
            <w:r w:rsidRPr="006B16F8">
              <w:rPr>
                <w:rFonts w:ascii="Times New Roman" w:eastAsia="Times New Roman" w:hAnsi="Times New Roman" w:cs="Times New Roman"/>
                <w:color w:val="000000"/>
                <w:sz w:val="18"/>
                <w:szCs w:val="18"/>
                <w:lang w:val="ru-RU" w:eastAsia="ru-RU"/>
              </w:rPr>
              <w:t>, марка Б</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0,000437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+С111-324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Кисень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технічний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газоподібний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0,2814</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С111-388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Фарба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земляна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густотерта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олійна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мумія</w:t>
            </w:r>
            <w:proofErr w:type="spellEnd"/>
            <w:r w:rsidRPr="006B16F8">
              <w:rPr>
                <w:rFonts w:ascii="Times New Roman" w:eastAsia="Times New Roman" w:hAnsi="Times New Roman" w:cs="Times New Roman"/>
                <w:color w:val="000000"/>
                <w:sz w:val="18"/>
                <w:szCs w:val="18"/>
                <w:lang w:val="ru-RU" w:eastAsia="ru-RU"/>
              </w:rPr>
              <w:t xml:space="preserve">, сурик </w:t>
            </w:r>
            <w:proofErr w:type="spellStart"/>
            <w:r w:rsidRPr="006B16F8">
              <w:rPr>
                <w:rFonts w:ascii="Times New Roman" w:eastAsia="Times New Roman" w:hAnsi="Times New Roman" w:cs="Times New Roman"/>
                <w:color w:val="000000"/>
                <w:sz w:val="18"/>
                <w:szCs w:val="18"/>
                <w:lang w:val="ru-RU" w:eastAsia="ru-RU"/>
              </w:rPr>
              <w:t>залізний</w:t>
            </w:r>
            <w:proofErr w:type="spellEnd"/>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t>МА-015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0,0004781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С111-601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Мастика </w:t>
            </w:r>
            <w:proofErr w:type="spellStart"/>
            <w:r w:rsidRPr="006B16F8">
              <w:rPr>
                <w:rFonts w:ascii="Times New Roman" w:eastAsia="Times New Roman" w:hAnsi="Times New Roman" w:cs="Times New Roman"/>
                <w:color w:val="000000"/>
                <w:sz w:val="18"/>
                <w:szCs w:val="18"/>
                <w:lang w:val="ru-RU" w:eastAsia="ru-RU"/>
              </w:rPr>
              <w:t>герметизувальна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нетверднуча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0,0000123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С111-605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Мастика </w:t>
            </w:r>
            <w:proofErr w:type="spellStart"/>
            <w:r w:rsidRPr="006B16F8">
              <w:rPr>
                <w:rFonts w:ascii="Times New Roman" w:eastAsia="Times New Roman" w:hAnsi="Times New Roman" w:cs="Times New Roman"/>
                <w:color w:val="000000"/>
                <w:sz w:val="18"/>
                <w:szCs w:val="18"/>
                <w:lang w:val="ru-RU" w:eastAsia="ru-RU"/>
              </w:rPr>
              <w:t>герметизувальна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нетверднуча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Гелан</w:t>
            </w:r>
            <w:proofErr w:type="spellEnd"/>
            <w:r w:rsidRPr="006B16F8">
              <w:rPr>
                <w:rFonts w:ascii="Times New Roman" w:eastAsia="Times New Roman" w:hAnsi="Times New Roman" w:cs="Times New Roman"/>
                <w:color w:val="000000"/>
                <w:sz w:val="18"/>
                <w:szCs w:val="18"/>
                <w:lang w:val="ru-RU" w:eastAsia="ru-RU"/>
              </w:rPr>
              <w:t>"</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0,01287746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С111-627</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Оліфа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комбінована</w:t>
            </w:r>
            <w:proofErr w:type="spellEnd"/>
            <w:r w:rsidRPr="006B16F8">
              <w:rPr>
                <w:rFonts w:ascii="Times New Roman" w:eastAsia="Times New Roman" w:hAnsi="Times New Roman" w:cs="Times New Roman"/>
                <w:color w:val="000000"/>
                <w:sz w:val="18"/>
                <w:szCs w:val="18"/>
                <w:lang w:val="ru-RU" w:eastAsia="ru-RU"/>
              </w:rPr>
              <w:t xml:space="preserve"> К-2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0,0001366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С111-816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Дріт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низьковуглецевий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різного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призначення</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світлий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1,1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0,0003854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С111-1513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4 мм, марка Э42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0,0044646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С111-1519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4 мм, марка Э55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0,000391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С111-1521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5 мм, марка Э42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С111-1522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5 мм, марка Э42А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С111-1658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Лак </w:t>
            </w:r>
            <w:proofErr w:type="spellStart"/>
            <w:r w:rsidRPr="006B16F8">
              <w:rPr>
                <w:rFonts w:ascii="Times New Roman" w:eastAsia="Times New Roman" w:hAnsi="Times New Roman" w:cs="Times New Roman"/>
                <w:color w:val="000000"/>
                <w:sz w:val="18"/>
                <w:szCs w:val="18"/>
                <w:lang w:val="ru-RU" w:eastAsia="ru-RU"/>
              </w:rPr>
              <w:t>бітумний</w:t>
            </w:r>
            <w:proofErr w:type="spellEnd"/>
            <w:r w:rsidRPr="006B16F8">
              <w:rPr>
                <w:rFonts w:ascii="Times New Roman" w:eastAsia="Times New Roman" w:hAnsi="Times New Roman" w:cs="Times New Roman"/>
                <w:color w:val="000000"/>
                <w:sz w:val="18"/>
                <w:szCs w:val="18"/>
                <w:lang w:val="ru-RU" w:eastAsia="ru-RU"/>
              </w:rPr>
              <w:t>, марка БТ-123</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0,0010656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С111-1708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Клоччя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просочене</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0,0093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+С111-1797</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Сталь </w:t>
            </w:r>
            <w:proofErr w:type="spellStart"/>
            <w:r w:rsidRPr="006B16F8">
              <w:rPr>
                <w:rFonts w:ascii="Times New Roman" w:eastAsia="Times New Roman" w:hAnsi="Times New Roman" w:cs="Times New Roman"/>
                <w:color w:val="000000"/>
                <w:sz w:val="18"/>
                <w:szCs w:val="18"/>
                <w:lang w:val="ru-RU" w:eastAsia="ru-RU"/>
              </w:rPr>
              <w:t>листова</w:t>
            </w:r>
            <w:proofErr w:type="spellEnd"/>
            <w:r w:rsidRPr="006B16F8">
              <w:rPr>
                <w:rFonts w:ascii="Times New Roman" w:eastAsia="Times New Roman" w:hAnsi="Times New Roman" w:cs="Times New Roman"/>
                <w:color w:val="000000"/>
                <w:sz w:val="18"/>
                <w:szCs w:val="18"/>
                <w:lang w:val="ru-RU" w:eastAsia="ru-RU"/>
              </w:rPr>
              <w:t xml:space="preserve"> оцинкована,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листа 0,5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Сталь </w:t>
            </w:r>
            <w:proofErr w:type="spellStart"/>
            <w:r w:rsidRPr="006B16F8">
              <w:rPr>
                <w:rFonts w:ascii="Times New Roman" w:eastAsia="Times New Roman" w:hAnsi="Times New Roman" w:cs="Times New Roman"/>
                <w:color w:val="000000"/>
                <w:sz w:val="18"/>
                <w:szCs w:val="18"/>
                <w:lang w:val="ru-RU" w:eastAsia="ru-RU"/>
              </w:rPr>
              <w:t>листова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тонколистова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вуглецева</w:t>
            </w:r>
            <w:proofErr w:type="spellEnd"/>
            <w:r w:rsidRPr="006B16F8">
              <w:rPr>
                <w:rFonts w:ascii="Times New Roman" w:eastAsia="Times New Roman" w:hAnsi="Times New Roman" w:cs="Times New Roman"/>
                <w:color w:val="000000"/>
                <w:sz w:val="18"/>
                <w:szCs w:val="18"/>
                <w:lang w:val="ru-RU" w:eastAsia="ru-RU"/>
              </w:rPr>
              <w:t>, марка ВСт3сп</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0,00117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С111-1814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Сталь </w:t>
            </w:r>
            <w:proofErr w:type="spellStart"/>
            <w:r w:rsidRPr="006B16F8">
              <w:rPr>
                <w:rFonts w:ascii="Times New Roman" w:eastAsia="Times New Roman" w:hAnsi="Times New Roman" w:cs="Times New Roman"/>
                <w:color w:val="000000"/>
                <w:sz w:val="18"/>
                <w:szCs w:val="18"/>
                <w:lang w:val="ru-RU" w:eastAsia="ru-RU"/>
              </w:rPr>
              <w:t>кутова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0,0323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С111-1816</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Платини</w:t>
            </w:r>
            <w:proofErr w:type="spellEnd"/>
            <w:r w:rsidRPr="006B16F8">
              <w:rPr>
                <w:rFonts w:ascii="Times New Roman" w:eastAsia="Times New Roman" w:hAnsi="Times New Roman" w:cs="Times New Roman"/>
                <w:color w:val="000000"/>
                <w:sz w:val="18"/>
                <w:szCs w:val="18"/>
                <w:lang w:val="ru-RU" w:eastAsia="ru-RU"/>
              </w:rPr>
              <w:t xml:space="preserve"> 4х50х80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0,00238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С111-1848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Болти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з гайками та шайбами</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0,0244824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С111-1850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Гвинти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самонарізні</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r w:rsidRPr="006B16F8">
              <w:rPr>
                <w:rFonts w:ascii="Times New Roman" w:eastAsia="Times New Roman" w:hAnsi="Times New Roman" w:cs="Times New Roman"/>
                <w:color w:val="000000"/>
                <w:sz w:val="18"/>
                <w:szCs w:val="18"/>
                <w:lang w:val="ru-RU" w:eastAsia="ru-RU"/>
              </w:rPr>
              <w:t>кріплення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профільованого</w:t>
            </w:r>
            <w:proofErr w:type="spellEnd"/>
            <w:r w:rsidRPr="006B16F8">
              <w:rPr>
                <w:rFonts w:ascii="Times New Roman" w:eastAsia="Times New Roman" w:hAnsi="Times New Roman" w:cs="Times New Roman"/>
                <w:color w:val="000000"/>
                <w:sz w:val="18"/>
                <w:szCs w:val="18"/>
                <w:lang w:val="ru-RU" w:eastAsia="ru-RU"/>
              </w:rPr>
              <w:t xml:space="preserve"> настилу</w:t>
            </w:r>
            <w:r w:rsidRPr="006B16F8">
              <w:rPr>
                <w:rFonts w:ascii="Times New Roman" w:eastAsia="Times New Roman" w:hAnsi="Times New Roman" w:cs="Times New Roman"/>
                <w:color w:val="000000"/>
                <w:sz w:val="18"/>
                <w:szCs w:val="18"/>
                <w:lang w:val="ru-RU" w:eastAsia="ru-RU"/>
              </w:rPr>
              <w:br/>
              <w:t xml:space="preserve">та панелей до </w:t>
            </w:r>
            <w:proofErr w:type="spellStart"/>
            <w:r w:rsidRPr="006B16F8">
              <w:rPr>
                <w:rFonts w:ascii="Times New Roman" w:eastAsia="Times New Roman" w:hAnsi="Times New Roman" w:cs="Times New Roman"/>
                <w:color w:val="000000"/>
                <w:sz w:val="18"/>
                <w:szCs w:val="18"/>
                <w:lang w:val="ru-RU" w:eastAsia="ru-RU"/>
              </w:rPr>
              <w:t>несучіх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конструкцій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0,00001134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С111-1853-2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Цвяхи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3,0х70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0,000025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С111-1856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Заклепки </w:t>
            </w:r>
            <w:proofErr w:type="spellStart"/>
            <w:r w:rsidRPr="006B16F8">
              <w:rPr>
                <w:rFonts w:ascii="Times New Roman" w:eastAsia="Times New Roman" w:hAnsi="Times New Roman" w:cs="Times New Roman"/>
                <w:color w:val="000000"/>
                <w:sz w:val="18"/>
                <w:szCs w:val="18"/>
                <w:lang w:val="ru-RU" w:eastAsia="ru-RU"/>
              </w:rPr>
              <w:t>комбіновані</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r w:rsidRPr="006B16F8">
              <w:rPr>
                <w:rFonts w:ascii="Times New Roman" w:eastAsia="Times New Roman" w:hAnsi="Times New Roman" w:cs="Times New Roman"/>
                <w:color w:val="000000"/>
                <w:sz w:val="18"/>
                <w:szCs w:val="18"/>
                <w:lang w:val="ru-RU" w:eastAsia="ru-RU"/>
              </w:rPr>
              <w:t>з'єднання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профільованого</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сталевого</w:t>
            </w:r>
            <w:proofErr w:type="spellEnd"/>
            <w:r w:rsidRPr="006B16F8">
              <w:rPr>
                <w:rFonts w:ascii="Times New Roman" w:eastAsia="Times New Roman" w:hAnsi="Times New Roman" w:cs="Times New Roman"/>
                <w:color w:val="000000"/>
                <w:sz w:val="18"/>
                <w:szCs w:val="18"/>
                <w:lang w:val="ru-RU" w:eastAsia="ru-RU"/>
              </w:rPr>
              <w:t xml:space="preserve"> настилу та </w:t>
            </w:r>
            <w:proofErr w:type="spellStart"/>
            <w:r w:rsidRPr="006B16F8">
              <w:rPr>
                <w:rFonts w:ascii="Times New Roman" w:eastAsia="Times New Roman" w:hAnsi="Times New Roman" w:cs="Times New Roman"/>
                <w:color w:val="000000"/>
                <w:sz w:val="18"/>
                <w:szCs w:val="18"/>
                <w:lang w:val="ru-RU" w:eastAsia="ru-RU"/>
              </w:rPr>
              <w:t>різноманітних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листових</w:t>
            </w:r>
            <w:proofErr w:type="spellEnd"/>
            <w:r w:rsidRPr="006B16F8">
              <w:rPr>
                <w:rFonts w:ascii="Times New Roman" w:eastAsia="Times New Roman" w:hAnsi="Times New Roman" w:cs="Times New Roman"/>
                <w:color w:val="000000"/>
                <w:sz w:val="18"/>
                <w:szCs w:val="18"/>
                <w:lang w:val="ru-RU" w:eastAsia="ru-RU"/>
              </w:rPr>
              <w:t xml:space="preserve"> деталей</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0,00001134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С111-1881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Тальк </w:t>
            </w:r>
            <w:proofErr w:type="spellStart"/>
            <w:r w:rsidRPr="006B16F8">
              <w:rPr>
                <w:rFonts w:ascii="Times New Roman" w:eastAsia="Times New Roman" w:hAnsi="Times New Roman" w:cs="Times New Roman"/>
                <w:color w:val="000000"/>
                <w:sz w:val="18"/>
                <w:szCs w:val="18"/>
                <w:lang w:val="ru-RU" w:eastAsia="ru-RU"/>
              </w:rPr>
              <w:t>мелений</w:t>
            </w:r>
            <w:proofErr w:type="spellEnd"/>
            <w:r w:rsidRPr="006B16F8">
              <w:rPr>
                <w:rFonts w:ascii="Times New Roman" w:eastAsia="Times New Roman" w:hAnsi="Times New Roman" w:cs="Times New Roman"/>
                <w:color w:val="000000"/>
                <w:sz w:val="18"/>
                <w:szCs w:val="18"/>
                <w:lang w:val="ru-RU" w:eastAsia="ru-RU"/>
              </w:rPr>
              <w:t>, 1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0,000035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С112-25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Бруски </w:t>
            </w:r>
            <w:proofErr w:type="spellStart"/>
            <w:r w:rsidRPr="006B16F8">
              <w:rPr>
                <w:rFonts w:ascii="Times New Roman" w:eastAsia="Times New Roman" w:hAnsi="Times New Roman" w:cs="Times New Roman"/>
                <w:color w:val="000000"/>
                <w:sz w:val="18"/>
                <w:szCs w:val="18"/>
                <w:lang w:val="ru-RU" w:eastAsia="ru-RU"/>
              </w:rPr>
              <w:t>обрізні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хвойних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порід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довжина</w:t>
            </w:r>
            <w:proofErr w:type="spellEnd"/>
            <w:r w:rsidRPr="006B16F8">
              <w:rPr>
                <w:rFonts w:ascii="Times New Roman" w:eastAsia="Times New Roman" w:hAnsi="Times New Roman" w:cs="Times New Roman"/>
                <w:color w:val="000000"/>
                <w:sz w:val="18"/>
                <w:szCs w:val="18"/>
                <w:lang w:val="ru-RU" w:eastAsia="ru-RU"/>
              </w:rPr>
              <w:t xml:space="preserve"> 4-6,5 м, ширина 75-</w:t>
            </w:r>
            <w:r w:rsidRPr="006B16F8">
              <w:rPr>
                <w:rFonts w:ascii="Times New Roman" w:eastAsia="Times New Roman" w:hAnsi="Times New Roman" w:cs="Times New Roman"/>
                <w:color w:val="000000"/>
                <w:sz w:val="18"/>
                <w:szCs w:val="18"/>
                <w:lang w:val="ru-RU" w:eastAsia="ru-RU"/>
              </w:rPr>
              <w:br/>
              <w:t xml:space="preserve">150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40-75 мм, ІІІ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0,000846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С112-53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Дошки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обрізні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хвойних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порід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довжина</w:t>
            </w:r>
            <w:proofErr w:type="spellEnd"/>
            <w:r w:rsidRPr="006B16F8">
              <w:rPr>
                <w:rFonts w:ascii="Times New Roman" w:eastAsia="Times New Roman" w:hAnsi="Times New Roman" w:cs="Times New Roman"/>
                <w:color w:val="000000"/>
                <w:sz w:val="18"/>
                <w:szCs w:val="18"/>
                <w:lang w:val="ru-RU" w:eastAsia="ru-RU"/>
              </w:rPr>
              <w:t xml:space="preserve"> 4-6,5 м, ширина 75-</w:t>
            </w:r>
            <w:r w:rsidRPr="006B16F8">
              <w:rPr>
                <w:rFonts w:ascii="Times New Roman" w:eastAsia="Times New Roman" w:hAnsi="Times New Roman" w:cs="Times New Roman"/>
                <w:color w:val="000000"/>
                <w:sz w:val="18"/>
                <w:szCs w:val="18"/>
                <w:lang w:val="ru-RU" w:eastAsia="ru-RU"/>
              </w:rPr>
              <w:br/>
              <w:t xml:space="preserve">150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25 мм, ІІІ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0,001222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lastRenderedPageBreak/>
              <w:t>65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С112-61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Дошки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обрізні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хвойних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порід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довжина</w:t>
            </w:r>
            <w:proofErr w:type="spellEnd"/>
            <w:r w:rsidRPr="006B16F8">
              <w:rPr>
                <w:rFonts w:ascii="Times New Roman" w:eastAsia="Times New Roman" w:hAnsi="Times New Roman" w:cs="Times New Roman"/>
                <w:color w:val="000000"/>
                <w:sz w:val="18"/>
                <w:szCs w:val="18"/>
                <w:lang w:val="ru-RU" w:eastAsia="ru-RU"/>
              </w:rPr>
              <w:t xml:space="preserve"> 4-6,5 м, ширина 75-</w:t>
            </w:r>
            <w:r w:rsidRPr="006B16F8">
              <w:rPr>
                <w:rFonts w:ascii="Times New Roman" w:eastAsia="Times New Roman" w:hAnsi="Times New Roman" w:cs="Times New Roman"/>
                <w:color w:val="000000"/>
                <w:sz w:val="18"/>
                <w:szCs w:val="18"/>
                <w:lang w:val="ru-RU" w:eastAsia="ru-RU"/>
              </w:rPr>
              <w:br/>
              <w:t xml:space="preserve">150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44 мм і </w:t>
            </w:r>
            <w:proofErr w:type="spellStart"/>
            <w:r w:rsidRPr="006B16F8">
              <w:rPr>
                <w:rFonts w:ascii="Times New Roman" w:eastAsia="Times New Roman" w:hAnsi="Times New Roman" w:cs="Times New Roman"/>
                <w:color w:val="000000"/>
                <w:sz w:val="18"/>
                <w:szCs w:val="18"/>
                <w:lang w:val="ru-RU" w:eastAsia="ru-RU"/>
              </w:rPr>
              <w:t>більше</w:t>
            </w:r>
            <w:proofErr w:type="spellEnd"/>
            <w:r w:rsidRPr="006B16F8">
              <w:rPr>
                <w:rFonts w:ascii="Times New Roman" w:eastAsia="Times New Roman" w:hAnsi="Times New Roman" w:cs="Times New Roman"/>
                <w:color w:val="000000"/>
                <w:sz w:val="18"/>
                <w:szCs w:val="18"/>
                <w:lang w:val="ru-RU" w:eastAsia="ru-RU"/>
              </w:rPr>
              <w:t>, ІІІ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0,001692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+С113-39</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Труба </w:t>
            </w:r>
            <w:proofErr w:type="spellStart"/>
            <w:r w:rsidRPr="006B16F8">
              <w:rPr>
                <w:rFonts w:ascii="Times New Roman" w:eastAsia="Times New Roman" w:hAnsi="Times New Roman" w:cs="Times New Roman"/>
                <w:color w:val="000000"/>
                <w:sz w:val="18"/>
                <w:szCs w:val="18"/>
                <w:lang w:val="ru-RU" w:eastAsia="ru-RU"/>
              </w:rPr>
              <w:t>сталева</w:t>
            </w:r>
            <w:proofErr w:type="spellEnd"/>
            <w:r w:rsidRPr="006B16F8">
              <w:rPr>
                <w:rFonts w:ascii="Times New Roman" w:eastAsia="Times New Roman" w:hAnsi="Times New Roman" w:cs="Times New Roman"/>
                <w:color w:val="000000"/>
                <w:sz w:val="18"/>
                <w:szCs w:val="18"/>
                <w:lang w:val="ru-RU" w:eastAsia="ru-RU"/>
              </w:rPr>
              <w:t xml:space="preserve"> оцинкована 25мм/1мм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+С113-2129</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Комплект автоматики (</w:t>
            </w:r>
            <w:proofErr w:type="spellStart"/>
            <w:r w:rsidRPr="006B16F8">
              <w:rPr>
                <w:rFonts w:ascii="Times New Roman" w:eastAsia="Times New Roman" w:hAnsi="Times New Roman" w:cs="Times New Roman"/>
                <w:color w:val="000000"/>
                <w:sz w:val="18"/>
                <w:szCs w:val="18"/>
                <w:lang w:val="ru-RU" w:eastAsia="ru-RU"/>
              </w:rPr>
              <w:t>шафа</w:t>
            </w:r>
            <w:proofErr w:type="spellEnd"/>
            <w:r w:rsidRPr="006B16F8">
              <w:rPr>
                <w:rFonts w:ascii="Times New Roman" w:eastAsia="Times New Roman" w:hAnsi="Times New Roman" w:cs="Times New Roman"/>
                <w:color w:val="000000"/>
                <w:sz w:val="18"/>
                <w:szCs w:val="18"/>
                <w:lang w:val="ru-RU" w:eastAsia="ru-RU"/>
              </w:rPr>
              <w:t>)</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+С114-36</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Ізоляція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Алюфом</w:t>
            </w:r>
            <w:proofErr w:type="spellEnd"/>
            <w:r w:rsidRPr="006B16F8">
              <w:rPr>
                <w:rFonts w:ascii="Times New Roman" w:eastAsia="Times New Roman" w:hAnsi="Times New Roman" w:cs="Times New Roman"/>
                <w:color w:val="000000"/>
                <w:sz w:val="18"/>
                <w:szCs w:val="18"/>
                <w:lang w:val="ru-RU" w:eastAsia="ru-RU"/>
              </w:rPr>
              <w:t xml:space="preserve"> 8см+мінвата 30см+окожушка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10м2</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5,46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С121-783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Металоконструкції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індивідуальні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0,0683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С123-514-У</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Щити</w:t>
            </w:r>
            <w:proofErr w:type="spellEnd"/>
            <w:r w:rsidRPr="006B16F8">
              <w:rPr>
                <w:rFonts w:ascii="Times New Roman" w:eastAsia="Times New Roman" w:hAnsi="Times New Roman" w:cs="Times New Roman"/>
                <w:color w:val="000000"/>
                <w:sz w:val="18"/>
                <w:szCs w:val="18"/>
                <w:lang w:val="ru-RU" w:eastAsia="ru-RU"/>
              </w:rPr>
              <w:t xml:space="preserve"> опалубки, ширина 300-750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25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м2</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0,12474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С124-20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Гарячекатана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арматурна</w:t>
            </w:r>
            <w:proofErr w:type="spellEnd"/>
            <w:r w:rsidRPr="006B16F8">
              <w:rPr>
                <w:rFonts w:ascii="Times New Roman" w:eastAsia="Times New Roman" w:hAnsi="Times New Roman" w:cs="Times New Roman"/>
                <w:color w:val="000000"/>
                <w:sz w:val="18"/>
                <w:szCs w:val="18"/>
                <w:lang w:val="ru-RU" w:eastAsia="ru-RU"/>
              </w:rPr>
              <w:t xml:space="preserve"> сталь </w:t>
            </w:r>
            <w:proofErr w:type="spellStart"/>
            <w:r w:rsidRPr="006B16F8">
              <w:rPr>
                <w:rFonts w:ascii="Times New Roman" w:eastAsia="Times New Roman" w:hAnsi="Times New Roman" w:cs="Times New Roman"/>
                <w:color w:val="000000"/>
                <w:sz w:val="18"/>
                <w:szCs w:val="18"/>
                <w:lang w:val="ru-RU" w:eastAsia="ru-RU"/>
              </w:rPr>
              <w:t>періодичного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профілю</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br/>
              <w:t xml:space="preserve">А-ІІІ,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8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0,107</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+С124-65</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Арматура-</w:t>
            </w:r>
            <w:proofErr w:type="spellStart"/>
            <w:r w:rsidRPr="006B16F8">
              <w:rPr>
                <w:rFonts w:ascii="Times New Roman" w:eastAsia="Times New Roman" w:hAnsi="Times New Roman" w:cs="Times New Roman"/>
                <w:color w:val="000000"/>
                <w:sz w:val="18"/>
                <w:szCs w:val="18"/>
                <w:lang w:val="ru-RU" w:eastAsia="ru-RU"/>
              </w:rPr>
              <w:t>сітки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АІІІ,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8 мм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0,0116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С130-478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Хомути</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r w:rsidRPr="006B16F8">
              <w:rPr>
                <w:rFonts w:ascii="Times New Roman" w:eastAsia="Times New Roman" w:hAnsi="Times New Roman" w:cs="Times New Roman"/>
                <w:color w:val="000000"/>
                <w:sz w:val="18"/>
                <w:szCs w:val="18"/>
                <w:lang w:val="ru-RU" w:eastAsia="ru-RU"/>
              </w:rPr>
              <w:t>кріплення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повітроводів</w:t>
            </w:r>
            <w:proofErr w:type="spellEnd"/>
            <w:r w:rsidRPr="006B16F8">
              <w:rPr>
                <w:rFonts w:ascii="Times New Roman" w:eastAsia="Times New Roman" w:hAnsi="Times New Roman" w:cs="Times New Roman"/>
                <w:color w:val="000000"/>
                <w:sz w:val="18"/>
                <w:szCs w:val="18"/>
                <w:lang w:val="ru-RU" w:eastAsia="ru-RU"/>
              </w:rPr>
              <w:t xml:space="preserve"> СТД 205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0,00741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+С130-520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Шумопоглинач</w:t>
            </w:r>
            <w:proofErr w:type="spellEnd"/>
            <w:r w:rsidRPr="006B16F8">
              <w:rPr>
                <w:rFonts w:ascii="Times New Roman" w:eastAsia="Times New Roman" w:hAnsi="Times New Roman" w:cs="Times New Roman"/>
                <w:color w:val="000000"/>
                <w:sz w:val="18"/>
                <w:szCs w:val="18"/>
                <w:lang w:val="ru-RU" w:eastAsia="ru-RU"/>
              </w:rPr>
              <w:t xml:space="preserve"> СР 700х400 L=950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+С130-521</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Шумопоглинач</w:t>
            </w:r>
            <w:proofErr w:type="spellEnd"/>
            <w:r w:rsidRPr="006B16F8">
              <w:rPr>
                <w:rFonts w:ascii="Times New Roman" w:eastAsia="Times New Roman" w:hAnsi="Times New Roman" w:cs="Times New Roman"/>
                <w:color w:val="000000"/>
                <w:sz w:val="18"/>
                <w:szCs w:val="18"/>
                <w:lang w:val="ru-RU" w:eastAsia="ru-RU"/>
              </w:rPr>
              <w:t xml:space="preserve"> СР 950х450 L=950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r>
      <w:tr w:rsidR="00525F55" w:rsidRPr="00525F55" w:rsidTr="00525F55">
        <w:trPr>
          <w:trHeight w:val="825"/>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+С130-1125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Повітроводи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класу</w:t>
            </w:r>
            <w:proofErr w:type="spellEnd"/>
            <w:r w:rsidRPr="006B16F8">
              <w:rPr>
                <w:rFonts w:ascii="Times New Roman" w:eastAsia="Times New Roman" w:hAnsi="Times New Roman" w:cs="Times New Roman"/>
                <w:color w:val="000000"/>
                <w:sz w:val="18"/>
                <w:szCs w:val="18"/>
                <w:lang w:val="ru-RU" w:eastAsia="ru-RU"/>
              </w:rPr>
              <w:t xml:space="preserve"> Н з </w:t>
            </w:r>
            <w:proofErr w:type="spellStart"/>
            <w:r w:rsidRPr="006B16F8">
              <w:rPr>
                <w:rFonts w:ascii="Times New Roman" w:eastAsia="Times New Roman" w:hAnsi="Times New Roman" w:cs="Times New Roman"/>
                <w:color w:val="000000"/>
                <w:sz w:val="18"/>
                <w:szCs w:val="18"/>
                <w:lang w:val="ru-RU" w:eastAsia="ru-RU"/>
              </w:rPr>
              <w:t>тонколистової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оцинкованої</w:t>
            </w:r>
            <w:proofErr w:type="spellEnd"/>
            <w:r w:rsidRPr="006B16F8">
              <w:rPr>
                <w:rFonts w:ascii="Times New Roman" w:eastAsia="Times New Roman" w:hAnsi="Times New Roman" w:cs="Times New Roman"/>
                <w:color w:val="000000"/>
                <w:sz w:val="18"/>
                <w:szCs w:val="18"/>
                <w:lang w:val="ru-RU" w:eastAsia="ru-RU"/>
              </w:rPr>
              <w:t xml:space="preserve">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неперервних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ліній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товщиною</w:t>
            </w:r>
            <w:proofErr w:type="spellEnd"/>
            <w:r w:rsidRPr="006B16F8">
              <w:rPr>
                <w:rFonts w:ascii="Times New Roman" w:eastAsia="Times New Roman" w:hAnsi="Times New Roman" w:cs="Times New Roman"/>
                <w:color w:val="000000"/>
                <w:sz w:val="18"/>
                <w:szCs w:val="18"/>
                <w:lang w:val="ru-RU" w:eastAsia="ru-RU"/>
              </w:rPr>
              <w:t xml:space="preserve"> 0,5 мм, </w:t>
            </w:r>
            <w:proofErr w:type="spellStart"/>
            <w:r w:rsidRPr="006B16F8">
              <w:rPr>
                <w:rFonts w:ascii="Times New Roman" w:eastAsia="Times New Roman" w:hAnsi="Times New Roman" w:cs="Times New Roman"/>
                <w:color w:val="000000"/>
                <w:sz w:val="18"/>
                <w:szCs w:val="18"/>
                <w:lang w:val="ru-RU" w:eastAsia="ru-RU"/>
              </w:rPr>
              <w:t>прямокутного</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перерізу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розмір</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сторони</w:t>
            </w:r>
            <w:proofErr w:type="spellEnd"/>
            <w:r w:rsidRPr="006B16F8">
              <w:rPr>
                <w:rFonts w:ascii="Times New Roman" w:eastAsia="Times New Roman" w:hAnsi="Times New Roman" w:cs="Times New Roman"/>
                <w:color w:val="000000"/>
                <w:sz w:val="18"/>
                <w:szCs w:val="18"/>
                <w:lang w:val="ru-RU" w:eastAsia="ru-RU"/>
              </w:rPr>
              <w:t xml:space="preserve"> до 250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м2</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87,66</w:t>
            </w:r>
          </w:p>
        </w:tc>
      </w:tr>
      <w:tr w:rsidR="00525F55" w:rsidRPr="00525F55" w:rsidTr="00525F55">
        <w:trPr>
          <w:trHeight w:val="825"/>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+С130-1128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Повітроводи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класу</w:t>
            </w:r>
            <w:proofErr w:type="spellEnd"/>
            <w:r w:rsidRPr="006B16F8">
              <w:rPr>
                <w:rFonts w:ascii="Times New Roman" w:eastAsia="Times New Roman" w:hAnsi="Times New Roman" w:cs="Times New Roman"/>
                <w:color w:val="000000"/>
                <w:sz w:val="18"/>
                <w:szCs w:val="18"/>
                <w:lang w:val="ru-RU" w:eastAsia="ru-RU"/>
              </w:rPr>
              <w:t xml:space="preserve"> Н з </w:t>
            </w:r>
            <w:proofErr w:type="spellStart"/>
            <w:r w:rsidRPr="006B16F8">
              <w:rPr>
                <w:rFonts w:ascii="Times New Roman" w:eastAsia="Times New Roman" w:hAnsi="Times New Roman" w:cs="Times New Roman"/>
                <w:color w:val="000000"/>
                <w:sz w:val="18"/>
                <w:szCs w:val="18"/>
                <w:lang w:val="ru-RU" w:eastAsia="ru-RU"/>
              </w:rPr>
              <w:t>тонколистової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оцинкованої</w:t>
            </w:r>
            <w:proofErr w:type="spellEnd"/>
            <w:r w:rsidRPr="006B16F8">
              <w:rPr>
                <w:rFonts w:ascii="Times New Roman" w:eastAsia="Times New Roman" w:hAnsi="Times New Roman" w:cs="Times New Roman"/>
                <w:color w:val="000000"/>
                <w:sz w:val="18"/>
                <w:szCs w:val="18"/>
                <w:lang w:val="ru-RU" w:eastAsia="ru-RU"/>
              </w:rPr>
              <w:t xml:space="preserve">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неперервних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ліній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товщиною</w:t>
            </w:r>
            <w:proofErr w:type="spellEnd"/>
            <w:r w:rsidRPr="006B16F8">
              <w:rPr>
                <w:rFonts w:ascii="Times New Roman" w:eastAsia="Times New Roman" w:hAnsi="Times New Roman" w:cs="Times New Roman"/>
                <w:color w:val="000000"/>
                <w:sz w:val="18"/>
                <w:szCs w:val="18"/>
                <w:lang w:val="ru-RU" w:eastAsia="ru-RU"/>
              </w:rPr>
              <w:t xml:space="preserve"> 0,7 мм, </w:t>
            </w:r>
            <w:proofErr w:type="spellStart"/>
            <w:r w:rsidRPr="006B16F8">
              <w:rPr>
                <w:rFonts w:ascii="Times New Roman" w:eastAsia="Times New Roman" w:hAnsi="Times New Roman" w:cs="Times New Roman"/>
                <w:color w:val="000000"/>
                <w:sz w:val="18"/>
                <w:szCs w:val="18"/>
                <w:lang w:val="ru-RU" w:eastAsia="ru-RU"/>
              </w:rPr>
              <w:t>прямокутного</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перерізу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розмір</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сторони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від</w:t>
            </w:r>
            <w:proofErr w:type="spellEnd"/>
            <w:r w:rsidRPr="006B16F8">
              <w:rPr>
                <w:rFonts w:ascii="Times New Roman" w:eastAsia="Times New Roman" w:hAnsi="Times New Roman" w:cs="Times New Roman"/>
                <w:color w:val="000000"/>
                <w:sz w:val="18"/>
                <w:szCs w:val="18"/>
                <w:lang w:val="ru-RU" w:eastAsia="ru-RU"/>
              </w:rPr>
              <w:t xml:space="preserve"> 300 до 1000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м2</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268,28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С142-10-2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Вода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0,00233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С1110-111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Дріт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оцинкований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2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0,000063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С1113-79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Лак БТ-577</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0,00116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С1424-11612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Суміші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бетонні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бетону В15 [М200],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крупність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заповнювача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більше</w:t>
            </w:r>
            <w:proofErr w:type="spellEnd"/>
            <w:r w:rsidRPr="006B16F8">
              <w:rPr>
                <w:rFonts w:ascii="Times New Roman" w:eastAsia="Times New Roman" w:hAnsi="Times New Roman" w:cs="Times New Roman"/>
                <w:color w:val="000000"/>
                <w:sz w:val="18"/>
                <w:szCs w:val="18"/>
                <w:lang w:val="ru-RU" w:eastAsia="ru-RU"/>
              </w:rPr>
              <w:t xml:space="preserve"> 20 до 40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С1424-11613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Суміші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бетонні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бетону В20 [М250],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крупність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заповнювача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більше</w:t>
            </w:r>
            <w:proofErr w:type="spellEnd"/>
            <w:r w:rsidRPr="006B16F8">
              <w:rPr>
                <w:rFonts w:ascii="Times New Roman" w:eastAsia="Times New Roman" w:hAnsi="Times New Roman" w:cs="Times New Roman"/>
                <w:color w:val="000000"/>
                <w:sz w:val="18"/>
                <w:szCs w:val="18"/>
                <w:lang w:val="ru-RU" w:eastAsia="ru-RU"/>
              </w:rPr>
              <w:t xml:space="preserve"> 20 до 40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0,9541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С1424-11632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Суміші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бетонні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бетону В10 [М150],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крупність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заповнювача</w:t>
            </w:r>
            <w:proofErr w:type="spellEnd"/>
            <w:r w:rsidRPr="006B16F8">
              <w:rPr>
                <w:rFonts w:ascii="Times New Roman" w:eastAsia="Times New Roman" w:hAnsi="Times New Roman" w:cs="Times New Roman"/>
                <w:color w:val="000000"/>
                <w:sz w:val="18"/>
                <w:szCs w:val="18"/>
                <w:lang w:val="ru-RU" w:eastAsia="ru-RU"/>
              </w:rPr>
              <w:t xml:space="preserve"> 10 мм і </w:t>
            </w:r>
            <w:proofErr w:type="spellStart"/>
            <w:r w:rsidRPr="006B16F8">
              <w:rPr>
                <w:rFonts w:ascii="Times New Roman" w:eastAsia="Times New Roman" w:hAnsi="Times New Roman" w:cs="Times New Roman"/>
                <w:color w:val="000000"/>
                <w:sz w:val="18"/>
                <w:szCs w:val="18"/>
                <w:lang w:val="ru-RU" w:eastAsia="ru-RU"/>
              </w:rPr>
              <w:t>менше</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0,00423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С1425-11683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Розчин</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кладковий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цементний</w:t>
            </w:r>
            <w:proofErr w:type="spellEnd"/>
            <w:r w:rsidRPr="006B16F8">
              <w:rPr>
                <w:rFonts w:ascii="Times New Roman" w:eastAsia="Times New Roman" w:hAnsi="Times New Roman" w:cs="Times New Roman"/>
                <w:color w:val="000000"/>
                <w:sz w:val="18"/>
                <w:szCs w:val="18"/>
                <w:lang w:val="ru-RU" w:eastAsia="ru-RU"/>
              </w:rPr>
              <w:t>, марка М100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0,0105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С1530-41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Труби </w:t>
            </w:r>
            <w:proofErr w:type="spellStart"/>
            <w:r w:rsidRPr="006B16F8">
              <w:rPr>
                <w:rFonts w:ascii="Times New Roman" w:eastAsia="Times New Roman" w:hAnsi="Times New Roman" w:cs="Times New Roman"/>
                <w:color w:val="000000"/>
                <w:sz w:val="18"/>
                <w:szCs w:val="18"/>
                <w:lang w:val="ru-RU" w:eastAsia="ru-RU"/>
              </w:rPr>
              <w:t>напірні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поліетилену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низького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тиску</w:t>
            </w:r>
            <w:proofErr w:type="spellEnd"/>
            <w:r w:rsidRPr="006B16F8">
              <w:rPr>
                <w:rFonts w:ascii="Times New Roman" w:eastAsia="Times New Roman" w:hAnsi="Times New Roman" w:cs="Times New Roman"/>
                <w:color w:val="000000"/>
                <w:sz w:val="18"/>
                <w:szCs w:val="18"/>
                <w:lang w:val="ru-RU" w:eastAsia="ru-RU"/>
              </w:rPr>
              <w:t xml:space="preserve">, тип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зовнішній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25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0,0799</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С1544-92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Стрічка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ізоляційна</w:t>
            </w:r>
            <w:proofErr w:type="spellEnd"/>
            <w:r w:rsidRPr="006B16F8">
              <w:rPr>
                <w:rFonts w:ascii="Times New Roman" w:eastAsia="Times New Roman" w:hAnsi="Times New Roman" w:cs="Times New Roman"/>
                <w:color w:val="000000"/>
                <w:sz w:val="18"/>
                <w:szCs w:val="18"/>
                <w:lang w:val="ru-RU" w:eastAsia="ru-RU"/>
              </w:rPr>
              <w:t xml:space="preserve"> "Пара"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0,0556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Бірка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маркувальна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0,07774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Саморіз</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гіпсокартоний</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r w:rsidRPr="006B16F8">
              <w:rPr>
                <w:rFonts w:ascii="Times New Roman" w:eastAsia="Times New Roman" w:hAnsi="Times New Roman" w:cs="Times New Roman"/>
                <w:color w:val="000000"/>
                <w:sz w:val="18"/>
                <w:szCs w:val="18"/>
                <w:lang w:val="ru-RU" w:eastAsia="ru-RU"/>
              </w:rPr>
              <w:t>кріплення</w:t>
            </w:r>
            <w:proofErr w:type="spellEnd"/>
            <w:r w:rsidRPr="006B16F8">
              <w:rPr>
                <w:rFonts w:ascii="Times New Roman" w:eastAsia="Times New Roman" w:hAnsi="Times New Roman" w:cs="Times New Roman"/>
                <w:color w:val="000000"/>
                <w:sz w:val="18"/>
                <w:szCs w:val="18"/>
                <w:lang w:val="ru-RU" w:eastAsia="ru-RU"/>
              </w:rPr>
              <w:t xml:space="preserve"> до дерева 3,5х41мм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Дюбель </w:t>
            </w:r>
            <w:proofErr w:type="spellStart"/>
            <w:r w:rsidRPr="006B16F8">
              <w:rPr>
                <w:rFonts w:ascii="Times New Roman" w:eastAsia="Times New Roman" w:hAnsi="Times New Roman" w:cs="Times New Roman"/>
                <w:color w:val="000000"/>
                <w:sz w:val="18"/>
                <w:szCs w:val="18"/>
                <w:lang w:val="ru-RU" w:eastAsia="ru-RU"/>
              </w:rPr>
              <w:t>розпірний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поліпропіленовий</w:t>
            </w:r>
            <w:proofErr w:type="spellEnd"/>
            <w:r w:rsidRPr="006B16F8">
              <w:rPr>
                <w:rFonts w:ascii="Times New Roman" w:eastAsia="Times New Roman" w:hAnsi="Times New Roman" w:cs="Times New Roman"/>
                <w:color w:val="000000"/>
                <w:sz w:val="18"/>
                <w:szCs w:val="18"/>
                <w:lang w:val="ru-RU" w:eastAsia="ru-RU"/>
              </w:rPr>
              <w:t xml:space="preserve"> 6х40мм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Болт М12х350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С1545-70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Кнопка К227</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0,07696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С1545-74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Ковпачки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ізолювальні</w:t>
            </w:r>
            <w:proofErr w:type="spellEnd"/>
            <w:r w:rsidRPr="006B16F8">
              <w:rPr>
                <w:rFonts w:ascii="Times New Roman" w:eastAsia="Times New Roman" w:hAnsi="Times New Roman" w:cs="Times New Roman"/>
                <w:color w:val="000000"/>
                <w:sz w:val="18"/>
                <w:szCs w:val="18"/>
                <w:lang w:val="ru-RU" w:eastAsia="ru-RU"/>
              </w:rPr>
              <w:t xml:space="preserve"> К-441, К-442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0,9176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С1545-96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Стрічка</w:t>
            </w:r>
            <w:proofErr w:type="spellEnd"/>
            <w:r w:rsidRPr="006B16F8">
              <w:rPr>
                <w:rFonts w:ascii="Times New Roman" w:eastAsia="Times New Roman" w:hAnsi="Times New Roman" w:cs="Times New Roman"/>
                <w:color w:val="000000"/>
                <w:sz w:val="18"/>
                <w:szCs w:val="18"/>
                <w:lang w:val="ru-RU" w:eastAsia="ru-RU"/>
              </w:rPr>
              <w:t xml:space="preserve"> ФУМ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0,0009</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С1545-101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Стрічка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монтажна</w:t>
            </w:r>
            <w:proofErr w:type="spellEnd"/>
            <w:r w:rsidRPr="006B16F8">
              <w:rPr>
                <w:rFonts w:ascii="Times New Roman" w:eastAsia="Times New Roman" w:hAnsi="Times New Roman" w:cs="Times New Roman"/>
                <w:color w:val="000000"/>
                <w:sz w:val="18"/>
                <w:szCs w:val="18"/>
                <w:lang w:val="ru-RU" w:eastAsia="ru-RU"/>
              </w:rPr>
              <w:t xml:space="preserve"> ЛМ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0,009065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С1545-169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Перемичка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заземлювальна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2,24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+С1545-237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Скоба </w:t>
            </w:r>
            <w:proofErr w:type="spellStart"/>
            <w:r w:rsidRPr="006B16F8">
              <w:rPr>
                <w:rFonts w:ascii="Times New Roman" w:eastAsia="Times New Roman" w:hAnsi="Times New Roman" w:cs="Times New Roman"/>
                <w:color w:val="000000"/>
                <w:sz w:val="18"/>
                <w:szCs w:val="18"/>
                <w:lang w:val="ru-RU" w:eastAsia="ru-RU"/>
              </w:rPr>
              <w:t>монтажна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металева</w:t>
            </w:r>
            <w:proofErr w:type="spellEnd"/>
            <w:r w:rsidRPr="006B16F8">
              <w:rPr>
                <w:rFonts w:ascii="Times New Roman" w:eastAsia="Times New Roman" w:hAnsi="Times New Roman" w:cs="Times New Roman"/>
                <w:color w:val="000000"/>
                <w:sz w:val="18"/>
                <w:szCs w:val="18"/>
                <w:lang w:val="ru-RU" w:eastAsia="ru-RU"/>
              </w:rPr>
              <w:t xml:space="preserve"> Ду15мм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фіксовоного</w:t>
            </w:r>
            <w:proofErr w:type="spellEnd"/>
            <w:r w:rsidRPr="006B16F8">
              <w:rPr>
                <w:rFonts w:ascii="Times New Roman" w:eastAsia="Times New Roman" w:hAnsi="Times New Roman" w:cs="Times New Roman"/>
                <w:color w:val="000000"/>
                <w:sz w:val="18"/>
                <w:szCs w:val="18"/>
                <w:lang w:val="ru-RU" w:eastAsia="ru-RU"/>
              </w:rPr>
              <w:br/>
              <w:t>кабелю 18мм)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lastRenderedPageBreak/>
              <w:t>97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С1546-63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Припой ПОС-18</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0,000185</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+С1546-66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Пропан-бутан </w:t>
            </w:r>
            <w:proofErr w:type="spellStart"/>
            <w:r w:rsidRPr="006B16F8">
              <w:rPr>
                <w:rFonts w:ascii="Times New Roman" w:eastAsia="Times New Roman" w:hAnsi="Times New Roman" w:cs="Times New Roman"/>
                <w:color w:val="000000"/>
                <w:sz w:val="18"/>
                <w:szCs w:val="18"/>
                <w:lang w:val="ru-RU" w:eastAsia="ru-RU"/>
              </w:rPr>
              <w:t>технічний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0,03546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+С1630-114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Метал </w:t>
            </w:r>
            <w:proofErr w:type="spellStart"/>
            <w:r w:rsidRPr="006B16F8">
              <w:rPr>
                <w:rFonts w:ascii="Times New Roman" w:eastAsia="Times New Roman" w:hAnsi="Times New Roman" w:cs="Times New Roman"/>
                <w:color w:val="000000"/>
                <w:sz w:val="18"/>
                <w:szCs w:val="18"/>
                <w:lang w:val="ru-RU" w:eastAsia="ru-RU"/>
              </w:rPr>
              <w:t>сортовий</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r w:rsidRPr="006B16F8">
              <w:rPr>
                <w:rFonts w:ascii="Times New Roman" w:eastAsia="Times New Roman" w:hAnsi="Times New Roman" w:cs="Times New Roman"/>
                <w:color w:val="000000"/>
                <w:sz w:val="18"/>
                <w:szCs w:val="18"/>
                <w:lang w:val="ru-RU" w:eastAsia="ru-RU"/>
              </w:rPr>
              <w:t>кріплення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повітропроводів</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246,7</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+С1630-463</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Дросель</w:t>
            </w:r>
            <w:proofErr w:type="spellEnd"/>
            <w:r w:rsidRPr="006B16F8">
              <w:rPr>
                <w:rFonts w:ascii="Times New Roman" w:eastAsia="Times New Roman" w:hAnsi="Times New Roman" w:cs="Times New Roman"/>
                <w:color w:val="000000"/>
                <w:sz w:val="18"/>
                <w:szCs w:val="18"/>
                <w:lang w:val="ru-RU" w:eastAsia="ru-RU"/>
              </w:rPr>
              <w:t>-клапан ДК 350х250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+С1633-116ВД</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Піна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монтажна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л</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0,75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+1517-2390-2</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Щит </w:t>
            </w:r>
            <w:proofErr w:type="spellStart"/>
            <w:r w:rsidRPr="006B16F8">
              <w:rPr>
                <w:rFonts w:ascii="Times New Roman" w:eastAsia="Times New Roman" w:hAnsi="Times New Roman" w:cs="Times New Roman"/>
                <w:color w:val="000000"/>
                <w:sz w:val="18"/>
                <w:szCs w:val="18"/>
                <w:lang w:val="ru-RU" w:eastAsia="ru-RU"/>
              </w:rPr>
              <w:t>металевий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навісного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виконання</w:t>
            </w:r>
            <w:proofErr w:type="spellEnd"/>
            <w:r w:rsidRPr="006B16F8">
              <w:rPr>
                <w:rFonts w:ascii="Times New Roman" w:eastAsia="Times New Roman" w:hAnsi="Times New Roman" w:cs="Times New Roman"/>
                <w:color w:val="000000"/>
                <w:sz w:val="18"/>
                <w:szCs w:val="18"/>
                <w:lang w:val="ru-RU" w:eastAsia="ru-RU"/>
              </w:rPr>
              <w:t>, ІР30, 12(1х12)</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модудів</w:t>
            </w:r>
            <w:proofErr w:type="spellEnd"/>
            <w:r w:rsidRPr="006B16F8">
              <w:rPr>
                <w:rFonts w:ascii="Times New Roman" w:eastAsia="Times New Roman" w:hAnsi="Times New Roman" w:cs="Times New Roman"/>
                <w:color w:val="000000"/>
                <w:sz w:val="18"/>
                <w:szCs w:val="18"/>
                <w:lang w:val="ru-RU" w:eastAsia="ru-RU"/>
              </w:rPr>
              <w:t>, 297х313х120мм WRP12-1 (1101375)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700х250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700х250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з адаптером РВ 3070-1Н 1000х700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600х150 РВ 2565-2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700х200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700х200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600х150 </w:t>
            </w:r>
            <w:proofErr w:type="spellStart"/>
            <w:r w:rsidRPr="006B16F8">
              <w:rPr>
                <w:rFonts w:ascii="Times New Roman" w:eastAsia="Times New Roman" w:hAnsi="Times New Roman" w:cs="Times New Roman"/>
                <w:color w:val="000000"/>
                <w:sz w:val="18"/>
                <w:szCs w:val="18"/>
                <w:lang w:val="ru-RU" w:eastAsia="ru-RU"/>
              </w:rPr>
              <w:t>нерегульована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+15093-35143</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Кабель </w:t>
            </w:r>
            <w:proofErr w:type="spellStart"/>
            <w:r w:rsidRPr="006B16F8">
              <w:rPr>
                <w:rFonts w:ascii="Times New Roman" w:eastAsia="Times New Roman" w:hAnsi="Times New Roman" w:cs="Times New Roman"/>
                <w:color w:val="000000"/>
                <w:sz w:val="18"/>
                <w:szCs w:val="18"/>
                <w:lang w:val="ru-RU" w:eastAsia="ru-RU"/>
              </w:rPr>
              <w:t>силовий</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мідними</w:t>
            </w:r>
            <w:proofErr w:type="spellEnd"/>
            <w:r w:rsidRPr="006B16F8">
              <w:rPr>
                <w:rFonts w:ascii="Times New Roman" w:eastAsia="Times New Roman" w:hAnsi="Times New Roman" w:cs="Times New Roman"/>
                <w:color w:val="000000"/>
                <w:sz w:val="18"/>
                <w:szCs w:val="18"/>
                <w:lang w:val="ru-RU" w:eastAsia="ru-RU"/>
              </w:rPr>
              <w:t xml:space="preserve"> жилами, 1кВ ВВГнгд-1 5х6мм2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1000м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0,04</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559"/>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Енергоносiї</w:t>
            </w:r>
            <w:proofErr w:type="spellEnd"/>
            <w:r w:rsidRPr="006B16F8">
              <w:rPr>
                <w:rFonts w:ascii="Times New Roman" w:eastAsia="Times New Roman" w:hAnsi="Times New Roman" w:cs="Times New Roman"/>
                <w:color w:val="000000"/>
                <w:sz w:val="18"/>
                <w:szCs w:val="18"/>
                <w:lang w:val="ru-RU" w:eastAsia="ru-RU"/>
              </w:rPr>
              <w:t xml:space="preserve"> машин, </w:t>
            </w:r>
            <w:proofErr w:type="spellStart"/>
            <w:r w:rsidRPr="006B16F8">
              <w:rPr>
                <w:rFonts w:ascii="Times New Roman" w:eastAsia="Times New Roman" w:hAnsi="Times New Roman" w:cs="Times New Roman"/>
                <w:color w:val="000000"/>
                <w:sz w:val="18"/>
                <w:szCs w:val="18"/>
                <w:lang w:val="ru-RU" w:eastAsia="ru-RU"/>
              </w:rPr>
              <w:t>врахованих</w:t>
            </w:r>
            <w:proofErr w:type="spellEnd"/>
            <w:r w:rsidRPr="006B16F8">
              <w:rPr>
                <w:rFonts w:ascii="Times New Roman" w:eastAsia="Times New Roman" w:hAnsi="Times New Roman" w:cs="Times New Roman"/>
                <w:color w:val="000000"/>
                <w:sz w:val="18"/>
                <w:szCs w:val="18"/>
                <w:lang w:val="ru-RU" w:eastAsia="ru-RU"/>
              </w:rPr>
              <w:t xml:space="preserve"> в </w:t>
            </w:r>
            <w:proofErr w:type="spellStart"/>
            <w:r w:rsidRPr="006B16F8">
              <w:rPr>
                <w:rFonts w:ascii="Times New Roman" w:eastAsia="Times New Roman" w:hAnsi="Times New Roman" w:cs="Times New Roman"/>
                <w:color w:val="000000"/>
                <w:sz w:val="18"/>
                <w:szCs w:val="18"/>
                <w:lang w:val="ru-RU" w:eastAsia="ru-RU"/>
              </w:rPr>
              <w:t>складi</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загальновиробничих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С1999-9001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Електроенергія</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кВт-год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15,0074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С1999-9005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Мастильні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матеріали</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0,3228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С1999-9006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Гідравлічна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рідина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0,0355</w:t>
            </w:r>
          </w:p>
        </w:tc>
      </w:tr>
      <w:tr w:rsidR="00525F55" w:rsidRPr="00525F55" w:rsidTr="00525F55">
        <w:trPr>
          <w:trHeight w:val="312"/>
        </w:trPr>
        <w:tc>
          <w:tcPr>
            <w:tcW w:w="620" w:type="dxa"/>
            <w:tcBorders>
              <w:top w:val="nil"/>
              <w:left w:val="single" w:sz="8"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IV. </w:t>
            </w:r>
            <w:proofErr w:type="spellStart"/>
            <w:r w:rsidRPr="006B16F8">
              <w:rPr>
                <w:rFonts w:ascii="Times New Roman" w:eastAsia="Times New Roman" w:hAnsi="Times New Roman" w:cs="Times New Roman"/>
                <w:b/>
                <w:bCs/>
                <w:color w:val="000000"/>
                <w:sz w:val="18"/>
                <w:szCs w:val="18"/>
                <w:u w:val="single"/>
                <w:lang w:val="ru-RU" w:eastAsia="ru-RU"/>
              </w:rPr>
              <w:t>Устаткування</w:t>
            </w:r>
            <w:proofErr w:type="spellEnd"/>
          </w:p>
        </w:tc>
        <w:tc>
          <w:tcPr>
            <w:tcW w:w="124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 10кА, 50А ЕТІМА 6 1р С50</w:t>
            </w:r>
            <w:r w:rsidRPr="006B16F8">
              <w:rPr>
                <w:rFonts w:ascii="Times New Roman" w:eastAsia="Times New Roman" w:hAnsi="Times New Roman" w:cs="Times New Roman"/>
                <w:color w:val="000000"/>
                <w:sz w:val="18"/>
                <w:szCs w:val="18"/>
                <w:lang w:val="ru-RU" w:eastAsia="ru-RU"/>
              </w:rPr>
              <w:br/>
              <w:t>(2145521)</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 6кА, 40А ЕТІМА 6 1р С40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Незалежний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розчеплювач</w:t>
            </w:r>
            <w:proofErr w:type="spellEnd"/>
            <w:r w:rsidRPr="006B16F8">
              <w:rPr>
                <w:rFonts w:ascii="Times New Roman" w:eastAsia="Times New Roman" w:hAnsi="Times New Roman" w:cs="Times New Roman"/>
                <w:color w:val="000000"/>
                <w:sz w:val="18"/>
                <w:szCs w:val="18"/>
                <w:lang w:val="ru-RU" w:eastAsia="ru-RU"/>
              </w:rPr>
              <w:t xml:space="preserve"> DA ETIMA 10 230V AC/DC </w:t>
            </w:r>
            <w:r w:rsidRPr="006B16F8">
              <w:rPr>
                <w:rFonts w:ascii="Times New Roman" w:eastAsia="Times New Roman" w:hAnsi="Times New Roman" w:cs="Times New Roman"/>
                <w:color w:val="000000"/>
                <w:sz w:val="18"/>
                <w:szCs w:val="18"/>
                <w:lang w:val="ru-RU" w:eastAsia="ru-RU"/>
              </w:rPr>
              <w:br/>
              <w:t>(2159301)</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 6кА, 40А ЕТІМА 6 3р С40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 6кА, 32А ЕТІМА 6 3р С32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825"/>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+2308-3020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Припливно-витяжна</w:t>
            </w:r>
            <w:proofErr w:type="spellEnd"/>
            <w:r w:rsidRPr="006B16F8">
              <w:rPr>
                <w:rFonts w:ascii="Times New Roman" w:eastAsia="Times New Roman" w:hAnsi="Times New Roman" w:cs="Times New Roman"/>
                <w:color w:val="000000"/>
                <w:sz w:val="18"/>
                <w:szCs w:val="18"/>
                <w:lang w:val="ru-RU" w:eastAsia="ru-RU"/>
              </w:rPr>
              <w:t xml:space="preserve"> установка </w:t>
            </w:r>
            <w:proofErr w:type="spellStart"/>
            <w:r w:rsidRPr="006B16F8">
              <w:rPr>
                <w:rFonts w:ascii="Times New Roman" w:eastAsia="Times New Roman" w:hAnsi="Times New Roman" w:cs="Times New Roman"/>
                <w:color w:val="000000"/>
                <w:sz w:val="18"/>
                <w:szCs w:val="18"/>
                <w:lang w:val="ru-RU" w:eastAsia="ru-RU"/>
              </w:rPr>
              <w:t>канальна</w:t>
            </w:r>
            <w:proofErr w:type="spellEnd"/>
            <w:r w:rsidRPr="006B16F8">
              <w:rPr>
                <w:rFonts w:ascii="Times New Roman" w:eastAsia="Times New Roman" w:hAnsi="Times New Roman" w:cs="Times New Roman"/>
                <w:color w:val="000000"/>
                <w:sz w:val="18"/>
                <w:szCs w:val="18"/>
                <w:lang w:val="ru-RU" w:eastAsia="ru-RU"/>
              </w:rPr>
              <w:t xml:space="preserve"> в </w:t>
            </w:r>
            <w:proofErr w:type="spellStart"/>
            <w:r w:rsidRPr="006B16F8">
              <w:rPr>
                <w:rFonts w:ascii="Times New Roman" w:eastAsia="Times New Roman" w:hAnsi="Times New Roman" w:cs="Times New Roman"/>
                <w:color w:val="000000"/>
                <w:sz w:val="18"/>
                <w:szCs w:val="18"/>
                <w:lang w:val="ru-RU" w:eastAsia="ru-RU"/>
              </w:rPr>
              <w:t>комплекті</w:t>
            </w:r>
            <w:proofErr w:type="spellEnd"/>
            <w:r w:rsidRPr="006B16F8">
              <w:rPr>
                <w:rFonts w:ascii="Times New Roman" w:eastAsia="Times New Roman" w:hAnsi="Times New Roman" w:cs="Times New Roman"/>
                <w:color w:val="000000"/>
                <w:sz w:val="18"/>
                <w:szCs w:val="18"/>
                <w:lang w:val="ru-RU" w:eastAsia="ru-RU"/>
              </w:rPr>
              <w:t xml:space="preserve">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електричним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нагрівачем</w:t>
            </w:r>
            <w:proofErr w:type="spellEnd"/>
            <w:r w:rsidRPr="006B16F8">
              <w:rPr>
                <w:rFonts w:ascii="Times New Roman" w:eastAsia="Times New Roman" w:hAnsi="Times New Roman" w:cs="Times New Roman"/>
                <w:color w:val="000000"/>
                <w:sz w:val="18"/>
                <w:szCs w:val="18"/>
                <w:lang w:val="ru-RU" w:eastAsia="ru-RU"/>
              </w:rPr>
              <w:t xml:space="preserve"> L=7500 м3/год, Р=400 Па, AV09</w:t>
            </w:r>
            <w:r w:rsidRPr="006B16F8">
              <w:rPr>
                <w:rFonts w:ascii="Times New Roman" w:eastAsia="Times New Roman" w:hAnsi="Times New Roman" w:cs="Times New Roman"/>
                <w:color w:val="000000"/>
                <w:sz w:val="18"/>
                <w:szCs w:val="18"/>
                <w:lang w:val="ru-RU" w:eastAsia="ru-RU"/>
              </w:rPr>
              <w:br/>
              <w:t xml:space="preserve">RH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шт</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244"/>
        </w:trPr>
        <w:tc>
          <w:tcPr>
            <w:tcW w:w="10940" w:type="dxa"/>
            <w:gridSpan w:val="5"/>
            <w:tcBorders>
              <w:top w:val="single" w:sz="8" w:space="0" w:color="auto"/>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97"/>
        </w:trPr>
        <w:tc>
          <w:tcPr>
            <w:tcW w:w="10940" w:type="dxa"/>
            <w:gridSpan w:val="5"/>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Символ '+' </w:t>
            </w:r>
            <w:proofErr w:type="spellStart"/>
            <w:r w:rsidRPr="006B16F8">
              <w:rPr>
                <w:rFonts w:ascii="Times New Roman" w:eastAsia="Times New Roman" w:hAnsi="Times New Roman" w:cs="Times New Roman"/>
                <w:color w:val="000000"/>
                <w:sz w:val="18"/>
                <w:szCs w:val="18"/>
                <w:lang w:val="ru-RU" w:eastAsia="ru-RU"/>
              </w:rPr>
              <w:t>визначає</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параметри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які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впливають</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кошторисну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ціну</w:t>
            </w:r>
            <w:proofErr w:type="spellEnd"/>
            <w:r w:rsidRPr="006B16F8">
              <w:rPr>
                <w:rFonts w:ascii="Times New Roman" w:eastAsia="Times New Roman" w:hAnsi="Times New Roman" w:cs="Times New Roman"/>
                <w:color w:val="000000"/>
                <w:sz w:val="18"/>
                <w:szCs w:val="18"/>
                <w:lang w:val="ru-RU" w:eastAsia="ru-RU"/>
              </w:rPr>
              <w:t xml:space="preserve"> ресурсу, </w:t>
            </w:r>
            <w:proofErr w:type="spellStart"/>
            <w:r w:rsidRPr="006B16F8">
              <w:rPr>
                <w:rFonts w:ascii="Times New Roman" w:eastAsia="Times New Roman" w:hAnsi="Times New Roman" w:cs="Times New Roman"/>
                <w:color w:val="000000"/>
                <w:sz w:val="18"/>
                <w:szCs w:val="18"/>
                <w:lang w:val="ru-RU" w:eastAsia="ru-RU"/>
              </w:rPr>
              <w:t>змінені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користувачем</w:t>
            </w:r>
            <w:proofErr w:type="spellEnd"/>
            <w:r w:rsidRPr="006B16F8">
              <w:rPr>
                <w:rFonts w:ascii="Times New Roman" w:eastAsia="Times New Roman" w:hAnsi="Times New Roman" w:cs="Times New Roman"/>
                <w:color w:val="000000"/>
                <w:sz w:val="18"/>
                <w:szCs w:val="18"/>
                <w:lang w:val="ru-RU" w:eastAsia="ru-RU"/>
              </w:rPr>
              <w:t>.</w:t>
            </w:r>
          </w:p>
        </w:tc>
      </w:tr>
    </w:tbl>
    <w:p w:rsidR="005B5E62" w:rsidRPr="003627E2" w:rsidRDefault="003627E2" w:rsidP="003627E2">
      <w:pPr>
        <w:spacing w:after="0" w:line="240" w:lineRule="auto"/>
        <w:rPr>
          <w:rFonts w:ascii="Times New Roman" w:eastAsia="Times New Roman" w:hAnsi="Times New Roman" w:cs="Times New Roman"/>
          <w:b/>
          <w:color w:val="FF0000"/>
          <w:sz w:val="20"/>
          <w:szCs w:val="20"/>
        </w:rPr>
      </w:pPr>
      <w:r w:rsidRPr="003627E2">
        <w:rPr>
          <w:rFonts w:ascii="Times New Roman" w:eastAsia="Times New Roman" w:hAnsi="Times New Roman" w:cs="Times New Roman"/>
          <w:b/>
          <w:color w:val="FF0000"/>
          <w:sz w:val="20"/>
          <w:szCs w:val="20"/>
        </w:rPr>
        <w:t>*До суми закупівлі входить вартість експертизи кошторисної документації та витрати на проведення технічного нагляду не більше 2,5% від глав 1-9 кошторисного розрахунку.</w:t>
      </w:r>
    </w:p>
    <w:p w:rsidR="003627E2" w:rsidRDefault="003627E2" w:rsidP="003627E2">
      <w:pPr>
        <w:spacing w:after="0" w:line="240" w:lineRule="auto"/>
        <w:rPr>
          <w:rFonts w:ascii="Times New Roman" w:eastAsia="Times New Roman" w:hAnsi="Times New Roman" w:cs="Times New Roman"/>
          <w:b/>
          <w:sz w:val="20"/>
          <w:szCs w:val="20"/>
        </w:rPr>
      </w:pPr>
    </w:p>
    <w:p w:rsidR="003627E2" w:rsidRDefault="003627E2" w:rsidP="003627E2">
      <w:pPr>
        <w:spacing w:after="0" w:line="240" w:lineRule="auto"/>
        <w:rPr>
          <w:rFonts w:ascii="Times New Roman" w:eastAsia="Times New Roman" w:hAnsi="Times New Roman" w:cs="Times New Roman"/>
          <w:b/>
          <w:sz w:val="20"/>
          <w:szCs w:val="20"/>
        </w:rPr>
      </w:pPr>
    </w:p>
    <w:p w:rsidR="005B5E62" w:rsidRDefault="005B5E62" w:rsidP="005B5E6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5B5E62" w:rsidRDefault="005B5E62" w:rsidP="005B5E62">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Pr="005B5E62" w:rsidRDefault="005B5E62">
      <w:pPr>
        <w:widowControl w:val="0"/>
        <w:spacing w:after="0" w:line="240" w:lineRule="auto"/>
        <w:jc w:val="both"/>
        <w:rPr>
          <w:rFonts w:ascii="Times New Roman" w:eastAsia="Times New Roman" w:hAnsi="Times New Roman" w:cs="Times New Roman"/>
          <w:sz w:val="24"/>
          <w:szCs w:val="24"/>
        </w:rPr>
      </w:pPr>
    </w:p>
    <w:p w:rsidR="005B5E62" w:rsidRPr="006B16F8" w:rsidRDefault="005B5E62" w:rsidP="006B16F8">
      <w:pPr>
        <w:ind w:firstLine="567"/>
        <w:jc w:val="center"/>
        <w:rPr>
          <w:rFonts w:ascii="Times New Roman" w:hAnsi="Times New Roman" w:cs="Times New Roman"/>
          <w:lang w:eastAsia="en-US"/>
        </w:rPr>
      </w:pPr>
      <w:r w:rsidRPr="005B5E62">
        <w:rPr>
          <w:rFonts w:ascii="Times New Roman" w:hAnsi="Times New Roman" w:cs="Times New Roman"/>
          <w:lang w:eastAsia="en-US"/>
        </w:rPr>
        <w:t>ДОГОВІР ПІ</w:t>
      </w:r>
      <w:r w:rsidR="00E261E4">
        <w:rPr>
          <w:rFonts w:ascii="Times New Roman" w:hAnsi="Times New Roman" w:cs="Times New Roman"/>
          <w:lang w:eastAsia="en-US"/>
        </w:rPr>
        <w:t>Д</w:t>
      </w:r>
      <w:r w:rsidRPr="005B5E62">
        <w:rPr>
          <w:rFonts w:ascii="Times New Roman" w:hAnsi="Times New Roman" w:cs="Times New Roman"/>
          <w:lang w:eastAsia="en-US"/>
        </w:rPr>
        <w:t>РЯДУ №______</w:t>
      </w:r>
      <w:r>
        <w:rPr>
          <w:rFonts w:ascii="Times New Roman" w:hAnsi="Times New Roman" w:cs="Times New Roman"/>
          <w:lang w:eastAsia="en-US"/>
        </w:rPr>
        <w:t xml:space="preserve"> (</w:t>
      </w:r>
      <w:proofErr w:type="spellStart"/>
      <w:r>
        <w:rPr>
          <w:rFonts w:ascii="Times New Roman" w:hAnsi="Times New Roman" w:cs="Times New Roman"/>
          <w:lang w:eastAsia="en-US"/>
        </w:rPr>
        <w:t>проєкт</w:t>
      </w:r>
      <w:proofErr w:type="spellEnd"/>
      <w:r>
        <w:rPr>
          <w:rFonts w:ascii="Times New Roman" w:hAnsi="Times New Roman" w:cs="Times New Roman"/>
          <w:lang w:eastAsia="en-US"/>
        </w:rPr>
        <w:t>)</w:t>
      </w:r>
    </w:p>
    <w:p w:rsidR="005B5E62" w:rsidRPr="006B16F8" w:rsidRDefault="005B5E62" w:rsidP="006B16F8">
      <w:pPr>
        <w:widowControl w:val="0"/>
        <w:tabs>
          <w:tab w:val="left" w:pos="6379"/>
        </w:tabs>
        <w:ind w:firstLine="567"/>
        <w:rPr>
          <w:rFonts w:ascii="Times New Roman" w:hAnsi="Times New Roman" w:cs="Times New Roman"/>
          <w:snapToGrid w:val="0"/>
        </w:rPr>
      </w:pPr>
      <w:r w:rsidRPr="005B5E62">
        <w:rPr>
          <w:rFonts w:ascii="Times New Roman" w:hAnsi="Times New Roman" w:cs="Times New Roman"/>
          <w:snapToGrid w:val="0"/>
        </w:rPr>
        <w:t>м. Київ                                                                                «____»_________202</w:t>
      </w:r>
      <w:r w:rsidRPr="00E4171D">
        <w:rPr>
          <w:rFonts w:ascii="Times New Roman" w:hAnsi="Times New Roman" w:cs="Times New Roman"/>
          <w:snapToGrid w:val="0"/>
        </w:rPr>
        <w:t>3</w:t>
      </w:r>
      <w:bookmarkStart w:id="12" w:name="_Toc152989144"/>
      <w:bookmarkStart w:id="13" w:name="_Toc152989143"/>
      <w:r w:rsidR="006B16F8">
        <w:rPr>
          <w:rFonts w:ascii="Times New Roman" w:hAnsi="Times New Roman" w:cs="Times New Roman"/>
          <w:snapToGrid w:val="0"/>
        </w:rPr>
        <w:t xml:space="preserve"> р.</w:t>
      </w:r>
    </w:p>
    <w:p w:rsidR="005B5E62" w:rsidRPr="005B5E62" w:rsidRDefault="00EE0A56" w:rsidP="006B16F8">
      <w:pPr>
        <w:spacing w:line="254" w:lineRule="auto"/>
        <w:ind w:firstLine="567"/>
        <w:jc w:val="both"/>
        <w:rPr>
          <w:rFonts w:ascii="Times New Roman" w:hAnsi="Times New Roman" w:cs="Times New Roman"/>
        </w:rPr>
      </w:pPr>
      <w:r w:rsidRPr="00A34403">
        <w:rPr>
          <w:rFonts w:ascii="Times New Roman" w:hAnsi="Times New Roman" w:cs="Times New Roman"/>
          <w:b/>
          <w:bCs/>
        </w:rPr>
        <w:t xml:space="preserve">Школа </w:t>
      </w:r>
      <w:r w:rsidR="005B5E62" w:rsidRPr="00A34403">
        <w:rPr>
          <w:rFonts w:ascii="Times New Roman" w:hAnsi="Times New Roman" w:cs="Times New Roman"/>
          <w:b/>
          <w:bCs/>
        </w:rPr>
        <w:t>І-ІІІ ступенів</w:t>
      </w:r>
      <w:r w:rsidRPr="00A34403">
        <w:rPr>
          <w:rFonts w:ascii="Times New Roman" w:hAnsi="Times New Roman" w:cs="Times New Roman"/>
          <w:b/>
          <w:bCs/>
        </w:rPr>
        <w:t xml:space="preserve"> № 300</w:t>
      </w:r>
      <w:r w:rsidR="005B5E62" w:rsidRPr="00A34403">
        <w:rPr>
          <w:rFonts w:ascii="Times New Roman" w:hAnsi="Times New Roman" w:cs="Times New Roman"/>
          <w:b/>
          <w:bCs/>
        </w:rPr>
        <w:t xml:space="preserve"> Деснянського району міста Києва в особі директора</w:t>
      </w:r>
      <w:r w:rsidR="00A34403" w:rsidRPr="00A34403">
        <w:rPr>
          <w:rFonts w:ascii="Times New Roman" w:hAnsi="Times New Roman" w:cs="Times New Roman"/>
          <w:b/>
          <w:bCs/>
        </w:rPr>
        <w:t xml:space="preserve"> </w:t>
      </w:r>
      <w:proofErr w:type="spellStart"/>
      <w:r w:rsidRPr="00A34403">
        <w:rPr>
          <w:rFonts w:ascii="Times New Roman" w:hAnsi="Times New Roman" w:cs="Times New Roman"/>
          <w:b/>
          <w:bCs/>
        </w:rPr>
        <w:t>Фузік</w:t>
      </w:r>
      <w:proofErr w:type="spellEnd"/>
      <w:r w:rsidRPr="00A34403">
        <w:rPr>
          <w:rFonts w:ascii="Times New Roman" w:hAnsi="Times New Roman" w:cs="Times New Roman"/>
          <w:b/>
          <w:bCs/>
        </w:rPr>
        <w:t xml:space="preserve"> Лариси Леонідівни</w:t>
      </w:r>
      <w:r w:rsidR="005B5E62" w:rsidRPr="00A34403">
        <w:rPr>
          <w:rFonts w:ascii="Times New Roman" w:hAnsi="Times New Roman" w:cs="Times New Roman"/>
          <w:b/>
          <w:lang w:bidi="uk-UA"/>
        </w:rPr>
        <w:t>, який діє на підставі Статуту (надалі Замовник)</w:t>
      </w:r>
      <w:r w:rsidR="005B5E62" w:rsidRPr="005B5E62">
        <w:rPr>
          <w:rFonts w:ascii="Times New Roman" w:hAnsi="Times New Roman" w:cs="Times New Roman"/>
          <w:lang w:bidi="uk-UA"/>
        </w:rPr>
        <w:t xml:space="preserve">, з однієї сторони </w:t>
      </w:r>
      <w:r w:rsidR="005B5E62" w:rsidRPr="005B5E62">
        <w:rPr>
          <w:rFonts w:ascii="Times New Roman" w:hAnsi="Times New Roman" w:cs="Times New Roman"/>
        </w:rPr>
        <w:t>та</w:t>
      </w:r>
      <w:bookmarkEnd w:id="12"/>
      <w:bookmarkEnd w:id="13"/>
      <w:r w:rsidR="005B5E62" w:rsidRPr="005B5E62">
        <w:rPr>
          <w:rFonts w:ascii="Times New Roman" w:hAnsi="Times New Roman" w:cs="Times New Roman"/>
        </w:rPr>
        <w:t>_______________</w:t>
      </w:r>
      <w:r w:rsidR="005B5E62" w:rsidRPr="005B5E62">
        <w:rPr>
          <w:rFonts w:ascii="Times New Roman" w:hAnsi="Times New Roman" w:cs="Times New Roman"/>
          <w:lang w:eastAsia="en-US"/>
        </w:rPr>
        <w:t xml:space="preserve"> (надалі – Підрядник)</w:t>
      </w:r>
      <w:r w:rsidR="005B5E62" w:rsidRPr="005B5E62">
        <w:rPr>
          <w:rFonts w:ascii="Times New Roman" w:hAnsi="Times New Roman" w:cs="Times New Roman"/>
          <w:lang w:eastAsia="en-US" w:bidi="uk-UA"/>
        </w:rPr>
        <w:t xml:space="preserve"> в особі </w:t>
      </w:r>
      <w:r w:rsidR="005B5E62" w:rsidRPr="005B5E62">
        <w:rPr>
          <w:rFonts w:ascii="Times New Roman" w:hAnsi="Times New Roman" w:cs="Times New Roman"/>
        </w:rPr>
        <w:t xml:space="preserve"> ________________,</w:t>
      </w:r>
      <w:r w:rsidR="005B5E62" w:rsidRPr="005B5E62">
        <w:rPr>
          <w:rFonts w:ascii="Times New Roman" w:hAnsi="Times New Roman" w:cs="Times New Roman"/>
          <w:lang w:eastAsia="en-US"/>
        </w:rPr>
        <w:t xml:space="preserve"> який діє на підставі</w:t>
      </w:r>
      <w:r w:rsidR="005B5E62" w:rsidRPr="005B5E62">
        <w:rPr>
          <w:rFonts w:ascii="Times New Roman" w:hAnsi="Times New Roman" w:cs="Times New Roman"/>
          <w:color w:val="000000" w:themeColor="text1"/>
        </w:rPr>
        <w:t>_________</w:t>
      </w:r>
      <w:r w:rsidR="005B5E62" w:rsidRPr="005B5E62">
        <w:rPr>
          <w:rFonts w:ascii="Times New Roman" w:hAnsi="Times New Roman" w:cs="Times New Roman"/>
        </w:rPr>
        <w:t xml:space="preserve">, з іншої сторони (Замовник та Підрядник разом іменуються – Сторони, а будь-яка окремо – Сторона), уклали цей Договір </w:t>
      </w:r>
      <w:proofErr w:type="spellStart"/>
      <w:r w:rsidR="005B5E62" w:rsidRPr="005B5E62">
        <w:rPr>
          <w:rFonts w:ascii="Times New Roman" w:hAnsi="Times New Roman" w:cs="Times New Roman"/>
        </w:rPr>
        <w:t>підряду</w:t>
      </w:r>
      <w:proofErr w:type="spellEnd"/>
      <w:r w:rsidR="006B16F8">
        <w:rPr>
          <w:rFonts w:ascii="Times New Roman" w:hAnsi="Times New Roman" w:cs="Times New Roman"/>
        </w:rPr>
        <w:t xml:space="preserve"> (надалі-Договір) про наступне:</w:t>
      </w: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1.ПРЕДМЕТ ДОГОВОРУ</w:t>
      </w:r>
    </w:p>
    <w:p w:rsidR="005B5E62" w:rsidRPr="00B72976" w:rsidRDefault="005B5E62" w:rsidP="00EE0A56">
      <w:pPr>
        <w:widowControl w:val="0"/>
        <w:autoSpaceDE w:val="0"/>
        <w:autoSpaceDN w:val="0"/>
        <w:spacing w:after="0" w:line="240" w:lineRule="auto"/>
        <w:jc w:val="both"/>
        <w:rPr>
          <w:rFonts w:ascii="Times New Roman" w:hAnsi="Times New Roman" w:cs="Times New Roman"/>
          <w:b/>
          <w:bCs/>
          <w:color w:val="000000"/>
          <w:sz w:val="24"/>
          <w:szCs w:val="24"/>
          <w:bdr w:val="none" w:sz="0" w:space="0" w:color="auto" w:frame="1"/>
          <w:lang w:eastAsia="en-US"/>
        </w:rPr>
      </w:pPr>
      <w:r w:rsidRPr="005B5E62">
        <w:rPr>
          <w:rFonts w:ascii="Times New Roman" w:hAnsi="Times New Roman" w:cs="Times New Roman"/>
          <w:snapToGrid w:val="0"/>
        </w:rPr>
        <w:t xml:space="preserve">1.1. Підрядник зобов’язується за завданням Замовника власними та залученими силами і засобами, на свій ризик виконати </w:t>
      </w:r>
      <w:r w:rsidRPr="006E66C2">
        <w:rPr>
          <w:rFonts w:ascii="Times New Roman" w:hAnsi="Times New Roman" w:cs="Times New Roman"/>
          <w:snapToGrid w:val="0"/>
        </w:rPr>
        <w:t xml:space="preserve">роботи:  </w:t>
      </w:r>
      <w:r w:rsidR="00EE0A56" w:rsidRPr="00EE0A56">
        <w:rPr>
          <w:rFonts w:ascii="Times New Roman" w:hAnsi="Times New Roman" w:cs="Times New Roman"/>
          <w:b/>
          <w:bCs/>
          <w:color w:val="000000"/>
          <w:sz w:val="24"/>
          <w:szCs w:val="24"/>
          <w:bdr w:val="none" w:sz="0" w:space="0" w:color="auto" w:frame="1"/>
          <w:lang w:eastAsia="en-US"/>
        </w:rPr>
        <w:t>Капітальний ремонт найпростішого укриття та захисних споруд цивільного захист (системи вентиляції) у школі І-ІІІ ступенів</w:t>
      </w:r>
      <w:r w:rsidR="00EE0A56">
        <w:rPr>
          <w:rFonts w:ascii="Times New Roman" w:hAnsi="Times New Roman" w:cs="Times New Roman"/>
          <w:b/>
          <w:bCs/>
          <w:color w:val="000000"/>
          <w:sz w:val="24"/>
          <w:szCs w:val="24"/>
          <w:bdr w:val="none" w:sz="0" w:space="0" w:color="auto" w:frame="1"/>
          <w:lang w:eastAsia="en-US"/>
        </w:rPr>
        <w:t xml:space="preserve"> №300 Деснянського району міста </w:t>
      </w:r>
      <w:r w:rsidR="00A34403">
        <w:rPr>
          <w:rFonts w:ascii="Times New Roman" w:hAnsi="Times New Roman" w:cs="Times New Roman"/>
          <w:b/>
          <w:bCs/>
          <w:color w:val="000000"/>
          <w:sz w:val="24"/>
          <w:szCs w:val="24"/>
          <w:bdr w:val="none" w:sz="0" w:space="0" w:color="auto" w:frame="1"/>
          <w:lang w:eastAsia="en-US"/>
        </w:rPr>
        <w:t>Києва, Проспект Чер</w:t>
      </w:r>
      <w:r w:rsidR="00EE0A56">
        <w:rPr>
          <w:rFonts w:ascii="Times New Roman" w:hAnsi="Times New Roman" w:cs="Times New Roman"/>
          <w:b/>
          <w:bCs/>
          <w:color w:val="000000"/>
          <w:sz w:val="24"/>
          <w:szCs w:val="24"/>
          <w:bdr w:val="none" w:sz="0" w:space="0" w:color="auto" w:frame="1"/>
          <w:lang w:eastAsia="en-US"/>
        </w:rPr>
        <w:t>в</w:t>
      </w:r>
      <w:r w:rsidR="00EE0A56" w:rsidRPr="00EE0A56">
        <w:rPr>
          <w:rFonts w:ascii="Times New Roman" w:hAnsi="Times New Roman" w:cs="Times New Roman"/>
          <w:b/>
          <w:bCs/>
          <w:color w:val="000000"/>
          <w:sz w:val="24"/>
          <w:szCs w:val="24"/>
          <w:bdr w:val="none" w:sz="0" w:space="0" w:color="auto" w:frame="1"/>
          <w:lang w:eastAsia="en-US"/>
        </w:rPr>
        <w:t xml:space="preserve">оної Калини 93-Г </w:t>
      </w:r>
      <w:r w:rsidR="006E66C2" w:rsidRPr="006E66C2">
        <w:rPr>
          <w:rFonts w:ascii="Times New Roman" w:hAnsi="Times New Roman" w:cs="Times New Roman"/>
          <w:b/>
          <w:bCs/>
          <w:color w:val="000000"/>
          <w:bdr w:val="none" w:sz="0" w:space="0" w:color="auto" w:frame="1"/>
          <w:lang w:eastAsia="en-US"/>
        </w:rPr>
        <w:t>(код ДК 021:2015 (CPV) 45453000-7 - Капітальний ремонт і реставрація)</w:t>
      </w:r>
      <w:r w:rsidRPr="005B5E62">
        <w:rPr>
          <w:rFonts w:ascii="Times New Roman" w:hAnsi="Times New Roman" w:cs="Times New Roman"/>
        </w:rPr>
        <w:t xml:space="preserve">(надалі - роботи) за </w:t>
      </w:r>
      <w:proofErr w:type="spellStart"/>
      <w:r w:rsidRPr="005B5E62">
        <w:rPr>
          <w:rFonts w:ascii="Times New Roman" w:hAnsi="Times New Roman" w:cs="Times New Roman"/>
        </w:rPr>
        <w:t>адресою</w:t>
      </w:r>
      <w:proofErr w:type="spellEnd"/>
      <w:r w:rsidRPr="005B5E62">
        <w:rPr>
          <w:rFonts w:ascii="Times New Roman" w:hAnsi="Times New Roman" w:cs="Times New Roman"/>
        </w:rPr>
        <w:t xml:space="preserve">: </w:t>
      </w:r>
      <w:r w:rsidR="00EE0A56">
        <w:rPr>
          <w:rFonts w:ascii="Times New Roman" w:hAnsi="Times New Roman" w:cs="Times New Roman"/>
        </w:rPr>
        <w:t>проспект Червоної Калини 93-г</w:t>
      </w:r>
      <w:r w:rsidRPr="005B5E62">
        <w:rPr>
          <w:rFonts w:ascii="Times New Roman" w:hAnsi="Times New Roman" w:cs="Times New Roman"/>
        </w:rPr>
        <w:t xml:space="preserve"> (надалі – Об’єкт)</w:t>
      </w:r>
      <w:r w:rsidRPr="005B5E62">
        <w:rPr>
          <w:rFonts w:ascii="Times New Roman" w:hAnsi="Times New Roman" w:cs="Times New Roman"/>
          <w:snapToGrid w:val="0"/>
        </w:rPr>
        <w:t xml:space="preserve">, а Замовник зобов’язується прийняти та оплатити виконані роботи. </w:t>
      </w:r>
    </w:p>
    <w:p w:rsidR="005B5E62" w:rsidRPr="005B5E62" w:rsidRDefault="005B5E62" w:rsidP="00B72976">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lang w:val="ru-RU"/>
        </w:rPr>
        <w:t xml:space="preserve">1.2. </w:t>
      </w:r>
      <w:r w:rsidRPr="005B5E62">
        <w:rPr>
          <w:rFonts w:ascii="Times New Roman" w:hAnsi="Times New Roman" w:cs="Times New Roman"/>
          <w:snapToGrid w:val="0"/>
        </w:rPr>
        <w:t>Склад та обсяги робіт, що доручаються до виконання Підряднику, визначені проектно-кошторисною документацією, яка є невід’ємною частиною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w:t>
      </w:r>
      <w:r w:rsidRPr="005B5E62">
        <w:rPr>
          <w:rFonts w:ascii="Times New Roman" w:hAnsi="Times New Roman" w:cs="Times New Roman"/>
          <w:snapToGrid w:val="0"/>
          <w:lang w:val="ru-RU"/>
        </w:rPr>
        <w:t>3</w:t>
      </w:r>
      <w:r w:rsidRPr="005B5E62">
        <w:rPr>
          <w:rFonts w:ascii="Times New Roman" w:hAnsi="Times New Roman" w:cs="Times New Roman"/>
          <w:snapToGrid w:val="0"/>
        </w:rPr>
        <w:t>.У разі відсутності проектно-кошторисної документації на момент початку робіт Сторони складають дефектний акт, який підписується представниками обох Сторін. На основі складеного дефектного акту розробляється зведений кошторисний розрахунок (Додаток №1), календарний графік виконання робіт (Додаток №2), Договірна ціна (Додаток №3).</w:t>
      </w:r>
    </w:p>
    <w:p w:rsidR="005B5E62" w:rsidRPr="005B5E62" w:rsidRDefault="005B5E62" w:rsidP="005B5E62">
      <w:pPr>
        <w:widowControl w:val="0"/>
        <w:ind w:firstLine="567"/>
        <w:contextualSpacing/>
        <w:rPr>
          <w:rFonts w:ascii="Times New Roman" w:hAnsi="Times New Roman" w:cs="Times New Roman"/>
          <w:snapToGrid w:val="0"/>
        </w:rPr>
      </w:pP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2.ВАРТІСТЬ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2.1.Вартість робіт за цим Договором зазначена в Договірній ціні (Додаток №3) та складає   __________________</w:t>
      </w:r>
      <w:r w:rsidRPr="005B5E62">
        <w:rPr>
          <w:rFonts w:ascii="Times New Roman" w:hAnsi="Times New Roman" w:cs="Times New Roman"/>
        </w:rPr>
        <w:t xml:space="preserve">, в </w:t>
      </w:r>
      <w:proofErr w:type="spellStart"/>
      <w:r w:rsidRPr="005B5E62">
        <w:rPr>
          <w:rFonts w:ascii="Times New Roman" w:hAnsi="Times New Roman" w:cs="Times New Roman"/>
        </w:rPr>
        <w:t>т.ч</w:t>
      </w:r>
      <w:proofErr w:type="spellEnd"/>
      <w:r w:rsidRPr="005B5E62">
        <w:rPr>
          <w:rFonts w:ascii="Times New Roman" w:hAnsi="Times New Roman" w:cs="Times New Roman"/>
        </w:rPr>
        <w:t>. ПДВ 20% -  ________________________________</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2.2.Зведений кошторисний розрахунок за Договором є твердим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2.3.До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2.4.Після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та проектно-кошторисної документації.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2.5.У разі якщо в зведеному кошторисному розрахунку передбачені витрати на здійснення технічного нагляду на підставі норм ДСТУ Б Д.1.1-1:2013 Дод. К п.44 у розмірі не більше 2,5 % від БМР глав 1-9 зведеного кошторисного розрахунку – уточнення (зменшення) вартості робіт проводиться з урахуванням таких витрат.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2.6.Сторони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2.7.Розрахунок вартості робіт зазначено в Додатку №1 до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2.8.Якщо виникне необхідність проведення додаткових, не передбачених Договором на момент його укладення робіт, виконання яких потягне за собою перебільшення/зменшення твердого зведеного кошторисного розрахунку, затвердженого Сторонами, Сторонами укладається відповідна додаткова угода про це.</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3.СТРОКИ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3.1.Підрядник зобов’язаний розпочати виконання робіт протягом 3-х днів з моменту укладання даного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3.2.Підрядник зобов’язаний виконати роботи в строк, встановлений в календарному графіку виконання робіт, який є Додатком №2 до Договору. Роботи можуть виконуватись Підрядником цілодобово за умови дотримання чинного законодавства України щодо виконання робіт в нічний час.</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3.3.Дати початку та закінчення окремих видів робіт, передбачених цим Договором, визначаються в календарному графіку виконання робіт. Замовник може у разі необхідності прийняти рішення про уповільнення або зупинення виконання робіт, а Підрядник зобов’язаний виконати такі рішення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3.4.Датою закінчення виконання певних робіт вважається дата їх прийняття Замовником за актом приймання-передачі.</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widowControl w:val="0"/>
        <w:ind w:firstLine="709"/>
        <w:contextualSpacing/>
        <w:jc w:val="center"/>
        <w:rPr>
          <w:rFonts w:ascii="Times New Roman" w:hAnsi="Times New Roman" w:cs="Times New Roman"/>
          <w:b/>
          <w:snapToGrid w:val="0"/>
        </w:rPr>
      </w:pPr>
      <w:r w:rsidRPr="005B5E62">
        <w:rPr>
          <w:rFonts w:ascii="Times New Roman" w:hAnsi="Times New Roman" w:cs="Times New Roman"/>
          <w:b/>
          <w:snapToGrid w:val="0"/>
        </w:rPr>
        <w:t>4.ПРАВА ТА ОБОВ’ЯЗКИ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4.1.Замовник має право: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4.1.1.Здійснювати у будь-який час, не втручаючись у господарську діяльність Підрядника, контроль за ходом виконання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4.1.2.Ініціювати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4.1.3.Зменшувати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4.1.4.Вимагати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4.1.5.Інші права, передбачені чинним законодавством України та цим Договором.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4.2.Замовник зобов’язаний: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4.2.1.Надати Підряднику будівельний майданчик (фронт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4.2.2.Прийняти в установленому Договором порядку належно виконані роботи.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4.2.3.Надати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4.2.4.Після відшкодування за спожиту електроенергію та воду Підрядником, своєчасно здійснювати оплату виконаних робіт згідно умов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4.2.5.Виконувати свої зобов’язання за цим Договором належно, сприяючи іншій Стороні у виконанні її обов’язків за цим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5.ПРАВА ТА ОБОВ’ЯЗКИ ПІДРЯДНИКА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5.1.</w:t>
      </w:r>
      <w:r w:rsidRPr="005B5E62">
        <w:rPr>
          <w:rFonts w:ascii="Times New Roman" w:hAnsi="Times New Roman" w:cs="Times New Roman"/>
          <w:snapToGrid w:val="0"/>
          <w:u w:val="single"/>
        </w:rPr>
        <w:t>Підрядник має право</w:t>
      </w:r>
      <w:r w:rsidRPr="005B5E62">
        <w:rPr>
          <w:rFonts w:ascii="Times New Roman" w:hAnsi="Times New Roman" w:cs="Times New Roman"/>
          <w:snapToGrid w:val="0"/>
        </w:rPr>
        <w:t xml:space="preserve">: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5.1.1.Залучати до виконання Договору третіх осіб (субпідрядників) за умови письмового погодження їх із Замовником.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5.1.2.Вимагати оплати робіт за Договором у відповідності до умов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5.1.3.Інші права, передбачені чинним в Україні законодавством та цим Договором.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w:t>
      </w:r>
      <w:r w:rsidRPr="005B5E62">
        <w:rPr>
          <w:rFonts w:ascii="Times New Roman" w:hAnsi="Times New Roman" w:cs="Times New Roman"/>
          <w:snapToGrid w:val="0"/>
          <w:u w:val="single"/>
        </w:rPr>
        <w:t>Підрядник зобов’язаний</w:t>
      </w:r>
      <w:r w:rsidRPr="005B5E62">
        <w:rPr>
          <w:rFonts w:ascii="Times New Roman" w:hAnsi="Times New Roman" w:cs="Times New Roman"/>
          <w:snapToGrid w:val="0"/>
        </w:rPr>
        <w:t xml:space="preserve">: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коштів у сумі виявленого контролюючими органами завищення обсягів та вартості виконаних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5.2.2.Здійснити відшкодування за електроенергію на рахунок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 р/р __________________________ та воду на рахунок р/р __________________________ Замовника протягом 3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 xml:space="preserve">5.2.3.Виконати роботи належно, у встановлені Договором строки, відповідно до проектної документації, умов Договору.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5.2.4.Подати Замовнику звіт про використання матеріальних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5.2.5.Одержати встановлені чинним в Україні законодавством дозволи на виконання окремих видів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5.2.6.Своєчасно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5.2.7.Передати Замовнику у порядку, передбаченому законодавством та цим Договором, належно виконані роботи.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5.2.8.Забезпечити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5.2.9.Своєчасно усувати недоліки, допущені з його вини.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5.2.10.Відшкодувати відповідно до законодавства та цього Договору завдані Замовнику збитки.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5.2.11.Інформувати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5.2.12.Одночасно з наданням актів приймання виконаних підрядних робіт надавати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5.2.13.При закінченні виконання всіх робіт за цим Договором робіт надати Замовнику: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5.2.13.1.документи про хід виконання Договору та здійснення контролю за виконанням договірних зобов’язань, що не були передані раніше;</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5.2.13.2.перелік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 організацій);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5.2.13.3.матеріали перевірок органами державного нагляду в процесі виконання робіт (у разі проведення таких перевірок);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5.2.13.4.не передані раніше документи, що свідчать про якість матеріальних ресурсів, які застосовувалися при виконанні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5.2.14.Забезпечити чистоту автомобілів, що виїжджають з будівельного майданчика.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5.2.15. При виконанні робіт шляхом застосування допоміжних матеріалів (поліетиленова плівка тощо) забезпечити збереження естетичного стану об’єкту.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5.2.16. Забезпечити регулярне прибирання об’єкту від сміття, що утворилося в процесі виконання робіт, та від техніки, механізмів, матеріалів тощо.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5.2.17. По завершенню виконання робіт провести прибирання об’єкту: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-видалити будівельний пил;</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-очистити підлогу/вікна.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5.2.18.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5.2.19.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5.2.20. Виконувати свої зобов’язання за цим Договором належно, сприяючи іншій Стороні у виконанні її обов’язків.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Здійснити лабораторні дослідження у відремонтованих приміщеннях, а саме взяття проб </w:t>
      </w:r>
      <w:r w:rsidRPr="005B5E62">
        <w:rPr>
          <w:rFonts w:ascii="Times New Roman" w:hAnsi="Times New Roman" w:cs="Times New Roman"/>
          <w:snapToGrid w:val="0"/>
        </w:rPr>
        <w:lastRenderedPageBreak/>
        <w:t>повітря та води на вміст небезпечних речовин по завершенню ремонтних робіт, але до підписання Акту виконаних робіт та надати Замовнику оригінал висновку проходження лабораторних досліджень, проведених компетентним органом, який має право здійснювати лабораторні дослідження.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У разі виявлення небезпечних речовин відповідно до висновку лабораторних досліджень, Підрядник зобов’язаний негайно усунути такі недоліки за свій рахунок та повторно здійснити лабораторні дослідження з подальшим наданням оригіналу висновку Замовнику. Вся відповідальність за недоліки, неякісні роботи та виправлення робіт покладається на Підрядника.</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ind w:left="227"/>
        <w:jc w:val="center"/>
        <w:outlineLvl w:val="0"/>
        <w:rPr>
          <w:rFonts w:ascii="Times New Roman" w:hAnsi="Times New Roman" w:cs="Times New Roman"/>
          <w:b/>
          <w:caps/>
        </w:rPr>
      </w:pPr>
      <w:r w:rsidRPr="005B5E62">
        <w:rPr>
          <w:rFonts w:ascii="Times New Roman" w:hAnsi="Times New Roman" w:cs="Times New Roman"/>
          <w:b/>
          <w:caps/>
        </w:rPr>
        <w:t>6.Умови страхування ризиків випадкового знищення або</w:t>
      </w:r>
    </w:p>
    <w:p w:rsidR="005B5E62" w:rsidRPr="005B5E62" w:rsidRDefault="005B5E62" w:rsidP="005B5E62">
      <w:pPr>
        <w:jc w:val="center"/>
        <w:outlineLvl w:val="0"/>
        <w:rPr>
          <w:rFonts w:ascii="Times New Roman" w:hAnsi="Times New Roman" w:cs="Times New Roman"/>
          <w:snapToGrid w:val="0"/>
        </w:rPr>
      </w:pPr>
      <w:r w:rsidRPr="005B5E62">
        <w:rPr>
          <w:rFonts w:ascii="Times New Roman" w:hAnsi="Times New Roman" w:cs="Times New Roman"/>
          <w:b/>
          <w:caps/>
        </w:rPr>
        <w:t>пошкодження результатів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6.2. Сторони зобов’язані вживати необхідних заходів для недопущення випадкового знищення або пошкодження Об’єкта.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6.3. Підрядник зобов’язаний вжити заходів для запобігання знищенню або пошкодження об’єкта будівництва на термін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6.4. Сторони погодили, що страхування ризиків випадкового знищення чи пошкодження результатів робіт здійснюється Підрядником, за умови погодження такої необхідності із Замовником. </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ind w:left="227"/>
        <w:jc w:val="center"/>
        <w:outlineLvl w:val="0"/>
        <w:rPr>
          <w:rFonts w:ascii="Times New Roman" w:hAnsi="Times New Roman" w:cs="Times New Roman"/>
          <w:b/>
          <w:caps/>
        </w:rPr>
      </w:pPr>
      <w:r w:rsidRPr="005B5E62">
        <w:rPr>
          <w:rFonts w:ascii="Times New Roman" w:hAnsi="Times New Roman" w:cs="Times New Roman"/>
          <w:b/>
          <w:caps/>
        </w:rPr>
        <w:t>7.Порядок забезпечення робіт ресурсами та послугами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7.1.Забезпечення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7.2.У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 або стягнення з Підрядника витрат, пов’язаних із виконанням робіт, вказаних в підпункті 1) цього пункту.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7.3.Замовник виключно за попереднім письмовим погодженням із Підрядником може надавати </w:t>
      </w:r>
      <w:r w:rsidRPr="005B5E62">
        <w:rPr>
          <w:rFonts w:ascii="Times New Roman" w:hAnsi="Times New Roman" w:cs="Times New Roman"/>
          <w:snapToGrid w:val="0"/>
        </w:rPr>
        <w:lastRenderedPageBreak/>
        <w:t>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7.4.У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7.5. 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виконання робіт, здійснює Підрядник.</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ind w:left="227"/>
        <w:jc w:val="center"/>
        <w:outlineLvl w:val="0"/>
        <w:rPr>
          <w:rFonts w:ascii="Times New Roman" w:hAnsi="Times New Roman" w:cs="Times New Roman"/>
          <w:b/>
          <w:caps/>
        </w:rPr>
      </w:pPr>
      <w:r w:rsidRPr="005B5E62">
        <w:rPr>
          <w:rFonts w:ascii="Times New Roman" w:hAnsi="Times New Roman" w:cs="Times New Roman"/>
          <w:b/>
          <w:caps/>
        </w:rPr>
        <w:t>8.Порядок залучення субпідрядників</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8.1.Підрядник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 документи.</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8.2.Субпідрядники, що залучаються до виконання робіт, повинні відповідати таким вимогам:</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 xml:space="preserve">8.2.1.мати ліцензію (дозвіл) на виконання робіт, якщо така </w:t>
      </w:r>
      <w:proofErr w:type="spellStart"/>
      <w:r w:rsidRPr="005B5E62">
        <w:rPr>
          <w:rFonts w:ascii="Times New Roman" w:hAnsi="Times New Roman" w:cs="Times New Roman"/>
          <w:snapToGrid w:val="0"/>
        </w:rPr>
        <w:t>вимогапередбачена</w:t>
      </w:r>
      <w:proofErr w:type="spellEnd"/>
      <w:r w:rsidRPr="005B5E62">
        <w:rPr>
          <w:rFonts w:ascii="Times New Roman" w:hAnsi="Times New Roman" w:cs="Times New Roman"/>
          <w:snapToGrid w:val="0"/>
        </w:rPr>
        <w:t xml:space="preserve"> нормативними документами; </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8.2.2.мати фахівців з досвідом виконання аналогічних робіт;</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8.2.3.мати ресурси (матеріальні, технічні, фінансові), достатні для виконання робіт, тощо.</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8.3.Підрядник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5B5E62" w:rsidRPr="005B5E62" w:rsidRDefault="005B5E62" w:rsidP="005B5E62">
      <w:pPr>
        <w:widowControl w:val="0"/>
        <w:ind w:firstLine="709"/>
        <w:contextualSpacing/>
        <w:jc w:val="both"/>
        <w:rPr>
          <w:rFonts w:ascii="Times New Roman" w:hAnsi="Times New Roman" w:cs="Times New Roman"/>
          <w:snapToGrid w:val="0"/>
        </w:rPr>
      </w:pPr>
    </w:p>
    <w:p w:rsidR="005B5E62" w:rsidRPr="005B5E62" w:rsidRDefault="005B5E62" w:rsidP="00E51217">
      <w:pPr>
        <w:spacing w:after="0" w:line="240" w:lineRule="auto"/>
        <w:jc w:val="center"/>
        <w:outlineLvl w:val="0"/>
        <w:rPr>
          <w:rFonts w:ascii="Times New Roman" w:hAnsi="Times New Roman" w:cs="Times New Roman"/>
          <w:b/>
          <w:caps/>
        </w:rPr>
      </w:pPr>
      <w:r w:rsidRPr="005B5E62">
        <w:rPr>
          <w:rFonts w:ascii="Times New Roman" w:hAnsi="Times New Roman" w:cs="Times New Roman"/>
          <w:b/>
          <w:caps/>
        </w:rPr>
        <w:t>9.організаціЯ робіт</w:t>
      </w:r>
    </w:p>
    <w:p w:rsidR="005B5E62" w:rsidRPr="005B5E62" w:rsidRDefault="005B5E62" w:rsidP="00E51217">
      <w:pPr>
        <w:widowControl w:val="0"/>
        <w:spacing w:after="0" w:line="240" w:lineRule="auto"/>
        <w:ind w:firstLine="567"/>
        <w:contextualSpacing/>
        <w:jc w:val="both"/>
        <w:rPr>
          <w:rFonts w:ascii="Times New Roman" w:hAnsi="Times New Roman" w:cs="Times New Roman"/>
          <w:snapToGrid w:val="0"/>
        </w:rPr>
      </w:pPr>
      <w:r w:rsidRPr="005B5E62">
        <w:rPr>
          <w:rFonts w:ascii="Times New Roman" w:hAnsi="Times New Roman" w:cs="Times New Roman"/>
          <w:snapToGrid w:val="0"/>
        </w:rPr>
        <w:t>9.1.Підрядник зобов’язаний забезпечити виконання робіт згідно з календарним графіком виконання робіт (Додаток №2).</w:t>
      </w:r>
    </w:p>
    <w:p w:rsidR="005B5E62" w:rsidRPr="005B5E62" w:rsidRDefault="005B5E62" w:rsidP="00E51217">
      <w:pPr>
        <w:widowControl w:val="0"/>
        <w:spacing w:after="0" w:line="240" w:lineRule="auto"/>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9.2.Підрядник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w:t>
      </w:r>
      <w:proofErr w:type="spellStart"/>
      <w:r w:rsidRPr="005B5E62">
        <w:rPr>
          <w:rFonts w:ascii="Times New Roman" w:hAnsi="Times New Roman" w:cs="Times New Roman"/>
          <w:snapToGrid w:val="0"/>
        </w:rPr>
        <w:t>виникло</w:t>
      </w:r>
      <w:proofErr w:type="spellEnd"/>
      <w:r w:rsidRPr="005B5E62">
        <w:rPr>
          <w:rFonts w:ascii="Times New Roman" w:hAnsi="Times New Roman" w:cs="Times New Roman"/>
          <w:snapToGrid w:val="0"/>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9.3.Підрядник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9.4.1.хід виконання робіт, у тому числі про відхилення від графіка їх виконання (причини, заходи щодо усунення відхилення тощо);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9.4.2.забезпечення виконання робіт матеріальними ресурсами;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9.4.3.залучення до виконання робіт робочої сили та субпідрядників;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9.4.4.результати здійснення контролю за якістю виконуваних робіт, матеріальних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9.5.Сторони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w:t>
      </w:r>
      <w:r w:rsidRPr="005B5E62">
        <w:rPr>
          <w:rFonts w:ascii="Times New Roman" w:hAnsi="Times New Roman" w:cs="Times New Roman"/>
          <w:snapToGrid w:val="0"/>
        </w:rPr>
        <w:lastRenderedPageBreak/>
        <w:t xml:space="preserve">складатися на виконання умов цього Договору, та </w:t>
      </w:r>
      <w:proofErr w:type="spellStart"/>
      <w:r w:rsidRPr="005B5E62">
        <w:rPr>
          <w:rFonts w:ascii="Times New Roman" w:hAnsi="Times New Roman" w:cs="Times New Roman"/>
          <w:snapToGrid w:val="0"/>
        </w:rPr>
        <w:t>нададуть</w:t>
      </w:r>
      <w:proofErr w:type="spellEnd"/>
      <w:r w:rsidRPr="005B5E62">
        <w:rPr>
          <w:rFonts w:ascii="Times New Roman" w:hAnsi="Times New Roman" w:cs="Times New Roman"/>
          <w:snapToGrid w:val="0"/>
        </w:rPr>
        <w:t xml:space="preserve">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 вчиняти всі інші дії, спрямовані на реалізацію функцій, повноважень та зобов’язань Сторони, що передбачені цим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9.6.Представники Замовника і Підрядника (особи,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9.7.</w:t>
      </w:r>
      <w:r w:rsidRPr="005B5E62">
        <w:rPr>
          <w:rFonts w:ascii="Times New Roman" w:hAnsi="Times New Roman" w:cs="Times New Roman"/>
          <w:snapToGrid w:val="0"/>
          <w:u w:val="single"/>
        </w:rPr>
        <w:t>Персонал Підрядника</w:t>
      </w:r>
      <w:r w:rsidRPr="005B5E62">
        <w:rPr>
          <w:rFonts w:ascii="Times New Roman" w:hAnsi="Times New Roman" w:cs="Times New Roman"/>
          <w:snapToGrid w:val="0"/>
        </w:rPr>
        <w:t xml:space="preserve">: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9.7.1.3 метою виконання своїх зобов’язань, передбачених умовами Договору, Підрядник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9.7.2.Збір і перевезення персоналу Підрядника, в тому числі забезпечення необхідних транспортних засобів, матеріальне забезпечення (харчування, засоби побуту, санітарні умови тощо) персоналу </w:t>
      </w:r>
      <w:proofErr w:type="spellStart"/>
      <w:r w:rsidRPr="005B5E62">
        <w:rPr>
          <w:rFonts w:ascii="Times New Roman" w:hAnsi="Times New Roman" w:cs="Times New Roman"/>
          <w:snapToGrid w:val="0"/>
        </w:rPr>
        <w:t>Підрядникає</w:t>
      </w:r>
      <w:proofErr w:type="spellEnd"/>
      <w:r w:rsidRPr="005B5E62">
        <w:rPr>
          <w:rFonts w:ascii="Times New Roman" w:hAnsi="Times New Roman" w:cs="Times New Roman"/>
          <w:snapToGrid w:val="0"/>
        </w:rPr>
        <w:t xml:space="preserve"> обов’язком останнього і здійснюється за його рахунок.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9.8.Підрядник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9.9.Підрядник відповідає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відповідно до чинного законодавства.</w:t>
      </w:r>
    </w:p>
    <w:p w:rsidR="00B72976" w:rsidRPr="005B5E62" w:rsidRDefault="005B5E62" w:rsidP="00525E66">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9.10.Підрядник зобов’язаний письмово повідомляти Замовника про перевірки органів державної влади та/або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rsidR="005B5E62" w:rsidRPr="005B5E62" w:rsidRDefault="005B5E62" w:rsidP="005B5E62">
      <w:pPr>
        <w:ind w:hanging="142"/>
        <w:jc w:val="center"/>
        <w:outlineLvl w:val="0"/>
        <w:rPr>
          <w:rFonts w:ascii="Times New Roman" w:hAnsi="Times New Roman" w:cs="Times New Roman"/>
          <w:b/>
          <w:caps/>
        </w:rPr>
      </w:pPr>
      <w:r w:rsidRPr="005B5E62">
        <w:rPr>
          <w:rFonts w:ascii="Times New Roman" w:hAnsi="Times New Roman" w:cs="Times New Roman"/>
          <w:b/>
          <w:caps/>
        </w:rPr>
        <w:t>10.контролЬ за якістю робіт і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10.1.З метою забезпечення контролю за відповідністю робіт, матеріальних ресурсів установленим вимогам Замовник здійснює технічний нагляд за виконанням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10.2.Підрядник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10.3.Представник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Представники Замовника та/або іншої уповноваженої ним особи, в тому числі представників спеціалізованої інжинірингової </w:t>
      </w:r>
      <w:r w:rsidRPr="005B5E62">
        <w:rPr>
          <w:rFonts w:ascii="Times New Roman" w:hAnsi="Times New Roman" w:cs="Times New Roman"/>
          <w:snapToGrid w:val="0"/>
        </w:rPr>
        <w:lastRenderedPageBreak/>
        <w:t>організації мають право на: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10.3.1.здійснення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10.3.2.проведення перевірок наявності у Підрядника (субпідрядників) документів (дозволів, ліцензій, сертифікатів тощо), необхідних для виконання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10.3.3.проведення перевірок ведення документації про виконання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10.3.4.проведення перевірок виконання Підрядником вказівок і приписів уповноважених державних органів;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10.3.5.інші повноваження, що випливають зі змісту обов’язків з технічного нагляду;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10.4.Контроль за обсягами та якістю робіт (обладнання тощо), які підлягають прихованню.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10.4.1.Сторони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10.4.2.Підрядник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10.4.3.Якщо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10.5.У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10.6.Витрати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5B5E62" w:rsidRPr="005B5E62" w:rsidRDefault="005B5E62" w:rsidP="005B5E62">
      <w:pPr>
        <w:widowControl w:val="0"/>
        <w:contextualSpacing/>
        <w:jc w:val="both"/>
        <w:rPr>
          <w:rFonts w:ascii="Times New Roman" w:hAnsi="Times New Roman" w:cs="Times New Roman"/>
          <w:snapToGrid w:val="0"/>
        </w:rPr>
      </w:pPr>
    </w:p>
    <w:p w:rsidR="005B5E62" w:rsidRPr="005B5E62" w:rsidRDefault="005B5E62" w:rsidP="005B5E62">
      <w:pPr>
        <w:ind w:left="720"/>
        <w:jc w:val="center"/>
        <w:outlineLvl w:val="0"/>
        <w:rPr>
          <w:rFonts w:ascii="Times New Roman" w:hAnsi="Times New Roman" w:cs="Times New Roman"/>
          <w:caps/>
        </w:rPr>
      </w:pPr>
      <w:r w:rsidRPr="005B5E62">
        <w:rPr>
          <w:rFonts w:ascii="Times New Roman" w:hAnsi="Times New Roman" w:cs="Times New Roman"/>
          <w:b/>
          <w:caps/>
        </w:rPr>
        <w:t>11.фінансування робіт ТА РОЗРАХУНКи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11.1. Розрахунки за виконані роботи здійснюються на підставі журналу обліку виконаних робіт (форма № КБ-6), актів виконаних робіт (форма КБ-2, КБ-3) підписаними уповноваженими представниками Сторін.</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11.2. 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 № КБ-2в) або Довідка про вартість виконаних підрядних робіт і витрат (типова форма № КБ-3), на підставі яких формуються рахунки для оплати Замовником.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11.3.Акт виконаних робіт оформлюється належним чином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письмово мотивувати відмову від прийняття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11.4. Замовник сплачує кінцеву вартість прийнятих від Підрядника робіт після відшкодування Підрядником за спожиту електроенергію та воду, на підставі Довідки про вартість виконаних робіт за формою № КБ-3 та Акту приймання виконаних робіт за формою № КБ-2В не пізніше 5 (п’яти)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w:t>
      </w:r>
      <w:r w:rsidRPr="005B5E62">
        <w:rPr>
          <w:rFonts w:ascii="Times New Roman" w:hAnsi="Times New Roman" w:cs="Times New Roman"/>
          <w:snapToGrid w:val="0"/>
        </w:rPr>
        <w:lastRenderedPageBreak/>
        <w:t>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11.5.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11.7. Джерело фінансування – місцевий бюджет.</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12.Порядок ПРИЙМАННЯ ВИКОНАНИХ робіт. ВИПРАВЛЕННЯ НЕДОЛІКІВ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12.1.Факт виконання та вартість виконаних робіт підтверджується підписаними Сторонами актами приймання виконаних підрядних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12.2.Протягом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12.3.Прийняття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12.4.У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12.5.Роботи з недоліками. Виправлення недоліків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12.5.1.Роботами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12.5.2.У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 Підрядник зобов’язаний відшкодувати завдані Замовнику збитки.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12.5.3.Фінансування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5B5E62">
        <w:rPr>
          <w:rFonts w:ascii="Times New Roman" w:hAnsi="Times New Roman" w:cs="Times New Roman"/>
          <w:snapToGrid w:val="0"/>
        </w:rPr>
        <w:t>підряду</w:t>
      </w:r>
      <w:proofErr w:type="spellEnd"/>
      <w:r w:rsidRPr="005B5E62">
        <w:rPr>
          <w:rFonts w:ascii="Times New Roman" w:hAnsi="Times New Roman" w:cs="Times New Roman"/>
          <w:snapToGrid w:val="0"/>
        </w:rPr>
        <w:t xml:space="preserve">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12.5.4.Відшкодування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bCs/>
          <w:caps/>
        </w:rPr>
      </w:pPr>
      <w:r w:rsidRPr="005B5E62">
        <w:rPr>
          <w:rFonts w:ascii="Times New Roman" w:hAnsi="Times New Roman" w:cs="Times New Roman"/>
          <w:b/>
          <w:bCs/>
          <w:caps/>
        </w:rPr>
        <w:t>13.гарантії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13.1.Гарантійні строки за цим Договором становлять: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- 3 роки – на роботи, прямо передбачені даним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згідно строку гарантії, який встановлений заводом-виробником цих матеріалів, обладнання - на матеріали, устаткування та обладнання.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13.2.Гарантійний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13.3.Протягом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13.4.Всі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13.5.У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13.6.Підрядник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13.7.Відшкодування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13.8.Підрядник (його правонаступник) не відповідає за недоліки, що виникли внаслідок природного зносу або неправильної експлуатації результатів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13.9.Якщо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13.10.Підрядник гарантує звільнення Замовника від усіх претензій, вимог, судових позовів і </w:t>
      </w:r>
      <w:proofErr w:type="spellStart"/>
      <w:r w:rsidRPr="005B5E62">
        <w:rPr>
          <w:rFonts w:ascii="Times New Roman" w:hAnsi="Times New Roman" w:cs="Times New Roman"/>
          <w:snapToGrid w:val="0"/>
        </w:rPr>
        <w:t>т.п</w:t>
      </w:r>
      <w:proofErr w:type="spellEnd"/>
      <w:r w:rsidRPr="005B5E62">
        <w:rPr>
          <w:rFonts w:ascii="Times New Roman" w:hAnsi="Times New Roman" w:cs="Times New Roman"/>
          <w:snapToGrid w:val="0"/>
        </w:rPr>
        <w:t>. з боку третіх осіб, які можуть виникнути внаслідок невиконання або 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13.11.У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13.12.Якщо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13.13.Підрядник зобов’язаний не допустити присутності на будівельному майданчику третіх осіб, що не задіяні при виконанні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13.14.Кожна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13.14.2. Не є порушенням конфіденційності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надання відомостей та документів контролюючим органам у випадках, передбачених чинним законодавством;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надання та використання наданої інформації у судових та державних органах, якщо це обумовлено змістом завдання.</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caps/>
        </w:rPr>
      </w:pPr>
      <w:r w:rsidRPr="005B5E62">
        <w:rPr>
          <w:rFonts w:ascii="Times New Roman" w:hAnsi="Times New Roman" w:cs="Times New Roman"/>
          <w:b/>
          <w:caps/>
        </w:rPr>
        <w:t>14.Відповідальність сторін за порушення умов договору</w:t>
      </w:r>
      <w:r w:rsidRPr="005B5E62">
        <w:rPr>
          <w:rFonts w:ascii="Times New Roman" w:hAnsi="Times New Roman" w:cs="Times New Roman"/>
          <w:caps/>
        </w:rPr>
        <w:t>.</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14.1.У разі порушення Підрядником строків виконання робіт, передбачених цим Договором, настають правові наслідки, встановлені Договором. 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Одностороння відмова від Договору не звільняє винну Сторону від відповідальності за порушення його умов. Сплата штрафних санкцій не звільняє Сторони від виконання договірних зобов’язань.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14.2.Забезпечення виконання зобов’язань: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14.2.1.За несвоєчасну оплату Замовник 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Крім сплати штрафу Підрядник відшкодовує завдані Замовнику таким порушенням збитки у повній сумі понад штрафні санкції.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shd w:val="clear" w:color="auto" w:fill="FFFFFF"/>
        <w:jc w:val="center"/>
        <w:outlineLvl w:val="0"/>
        <w:rPr>
          <w:rFonts w:ascii="Times New Roman" w:hAnsi="Times New Roman" w:cs="Times New Roman"/>
          <w:b/>
          <w:caps/>
          <w:spacing w:val="13"/>
        </w:rPr>
      </w:pPr>
      <w:r w:rsidRPr="005B5E62">
        <w:rPr>
          <w:rFonts w:ascii="Times New Roman" w:hAnsi="Times New Roman" w:cs="Times New Roman"/>
          <w:b/>
          <w:caps/>
          <w:spacing w:val="13"/>
        </w:rPr>
        <w:t>15.Обставини форс-мажор</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15.1.Сторони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якщо ці обставини безпосередньо впливають на виконання цього Договору. Строки виконання Сторонами своїх зобов’язань продовжуються на час 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w:t>
      </w:r>
      <w:r w:rsidRPr="005B5E62">
        <w:rPr>
          <w:rFonts w:ascii="Times New Roman" w:hAnsi="Times New Roman" w:cs="Times New Roman"/>
          <w:snapToGrid w:val="0"/>
        </w:rPr>
        <w:lastRenderedPageBreak/>
        <w:t>зумовлені тим, що він або його субпідрядники не виконали своїх зобов’язань перед працівниками або їх об’єднаннями.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15.2.Сторона,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Повідомлення повинно містити відомості про дату виникнення, характер обставин та їх можливі наслідки.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15.3.Несвоєчасне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15.4.Обставини,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15.5.Про закінчення існування обставин форс-мажор Сторона, яка порушила зобов’язання, повинна письмово повідомити другу Сторону протягом 2 (двох) днів з дати закінчення їх існування.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15.5.1.Якщо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16.Порядок врегулювання спорів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16.1.Усі спори, що виникають з цього Договору або пов’язані із ним, вирішуються шляхом переговорів між Сторонами.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16.2.Якщо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17.дІЯ договору</w:t>
      </w:r>
    </w:p>
    <w:p w:rsidR="005B5E62" w:rsidRPr="005B5E62" w:rsidRDefault="005B5E62" w:rsidP="005B5E62">
      <w:pPr>
        <w:widowControl w:val="0"/>
        <w:ind w:firstLine="567"/>
        <w:contextualSpacing/>
        <w:jc w:val="both"/>
        <w:rPr>
          <w:rFonts w:ascii="Times New Roman" w:hAnsi="Times New Roman" w:cs="Times New Roman"/>
          <w:snapToGrid w:val="0"/>
        </w:rPr>
      </w:pPr>
      <w:bookmarkStart w:id="14" w:name="OLE_LINK1"/>
      <w:bookmarkStart w:id="15" w:name="OLE_LINK2"/>
      <w:r w:rsidRPr="005B5E62">
        <w:rPr>
          <w:rFonts w:ascii="Times New Roman" w:hAnsi="Times New Roman" w:cs="Times New Roman"/>
          <w:snapToGrid w:val="0"/>
        </w:rPr>
        <w:t xml:space="preserve">17.1.Цей Договір набирає чинності з дати його укладення і діє до 31.12.2023 року, а в частині розрахунків – до повного їх виконання.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17.2.Договір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17.3.Договір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17.4.1.Замовник має право відмовитись від Договору у випадках:</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 Якщо Підрядник протягом 10 днів з моменту, зазначеного в п. 3.1 Договору, не розпочав виконання робіт (крім випадків, коли така затримка </w:t>
      </w:r>
      <w:proofErr w:type="spellStart"/>
      <w:r w:rsidRPr="005B5E62">
        <w:rPr>
          <w:rFonts w:ascii="Times New Roman" w:hAnsi="Times New Roman" w:cs="Times New Roman"/>
          <w:snapToGrid w:val="0"/>
        </w:rPr>
        <w:t>залежатиме</w:t>
      </w:r>
      <w:proofErr w:type="spellEnd"/>
      <w:r w:rsidRPr="005B5E62">
        <w:rPr>
          <w:rFonts w:ascii="Times New Roman" w:hAnsi="Times New Roman" w:cs="Times New Roman"/>
          <w:snapToGrid w:val="0"/>
        </w:rPr>
        <w:t xml:space="preserve"> від невиконання Замовником його зобов’язань за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 Якщо Підрядник прострочив виконання робіт за Договором більше, ніж на 5 (п’ять) днів (крім випадків, коли таке прострочення </w:t>
      </w:r>
      <w:proofErr w:type="spellStart"/>
      <w:r w:rsidRPr="005B5E62">
        <w:rPr>
          <w:rFonts w:ascii="Times New Roman" w:hAnsi="Times New Roman" w:cs="Times New Roman"/>
          <w:snapToGrid w:val="0"/>
        </w:rPr>
        <w:t>залежатиме</w:t>
      </w:r>
      <w:proofErr w:type="spellEnd"/>
      <w:r w:rsidRPr="005B5E62">
        <w:rPr>
          <w:rFonts w:ascii="Times New Roman" w:hAnsi="Times New Roman" w:cs="Times New Roman"/>
          <w:snapToGrid w:val="0"/>
        </w:rPr>
        <w:t xml:space="preserve"> від невиконання Замовником його зобов’язань за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Протягом 3 (трьох) робочих днів з дати припинення Договору незалежно від причин:</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17.4.2.Підрядник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17.4.3.Підрядник повинен надати Замовнику: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17.4.3.1.матеріали, що отримані Підрядником від Замовника (в разі надання матеріалів Замовником);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17.4.3.2.інформацію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17.4.3.3.виконавчу документацію, визначену Договором, проектною документацією та/або законодавством, на роботи, виконані Підрядником;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17.4.4.Сторони зобов’язані розпочати звірку взаємних зобов’язань, що виникли на підставі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17.4.4.1.щодо розрахунків;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17.4.4.2.щодо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17.5.За результатами звірки, що проводиться у разі припинення Договору Сторони зобов’язані підписати документи, які, зокрема, визначають: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17.5.1. обсяги та вартість фактично належно виконаних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17.5.2.обсяги, строки та порядок виконання робіт, необхідність виконання яких встановлена під час звірки взаємних зобов’язань;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17.5.3.розмір суми коштів, належних до сплати Підряднику (повернення Замовнику), строки та порядок їх перерахування.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17.6.Замовник перераховує Підряднику належні йому кошти у розмірі, у порядку та в строки, встановлені відповідним документом, підписаним Сторонами за результатами звірки, але не раніше дати підписання Сторонами акту приймання-передачі матеріальних ресурсів, що повинні бути передані Замовнику (в разі їх наявності).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17.7.Замовник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14"/>
      <w:bookmarkEnd w:id="15"/>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snapToGrid w:val="0"/>
        </w:rPr>
      </w:pPr>
      <w:r w:rsidRPr="005B5E62">
        <w:rPr>
          <w:rFonts w:ascii="Times New Roman" w:hAnsi="Times New Roman" w:cs="Times New Roman"/>
          <w:b/>
          <w:snapToGrid w:val="0"/>
        </w:rPr>
        <w:t>18</w:t>
      </w:r>
      <w:r w:rsidRPr="005B5E62">
        <w:rPr>
          <w:rFonts w:ascii="Times New Roman" w:hAnsi="Times New Roman" w:cs="Times New Roman"/>
          <w:b/>
          <w:snapToGrid w:val="0"/>
          <w:lang w:val="ru-RU"/>
        </w:rPr>
        <w:t xml:space="preserve">. </w:t>
      </w:r>
      <w:r w:rsidRPr="005B5E62">
        <w:rPr>
          <w:rFonts w:ascii="Times New Roman" w:hAnsi="Times New Roman" w:cs="Times New Roman"/>
          <w:b/>
          <w:snapToGrid w:val="0"/>
        </w:rPr>
        <w:t>ІНШІ УМОВИ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18.1. Сторони Договору підтверджують, що вони мають наступний податковий статус:</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Замовник – бюджетна та неприбуткова організація.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Підрядник – платник податку на прибуток на загальних підставах, платник ПДВ.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w:t>
      </w:r>
      <w:proofErr w:type="spellStart"/>
      <w:r w:rsidRPr="005B5E62">
        <w:rPr>
          <w:rFonts w:ascii="Times New Roman" w:hAnsi="Times New Roman" w:cs="Times New Roman"/>
          <w:snapToGrid w:val="0"/>
        </w:rPr>
        <w:t>адресою</w:t>
      </w:r>
      <w:proofErr w:type="spellEnd"/>
      <w:r w:rsidRPr="005B5E62">
        <w:rPr>
          <w:rFonts w:ascii="Times New Roman" w:hAnsi="Times New Roman" w:cs="Times New Roman"/>
          <w:snapToGrid w:val="0"/>
        </w:rPr>
        <w:t>, зазначеною у Договорі.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18.5.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18.8.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18.10.Цей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19.Додатки до Договору</w:t>
      </w:r>
    </w:p>
    <w:p w:rsidR="005B5E62" w:rsidRPr="005B5E62" w:rsidRDefault="005B5E62" w:rsidP="005B5E62">
      <w:pPr>
        <w:widowControl w:val="0"/>
        <w:ind w:firstLine="709"/>
        <w:contextualSpacing/>
        <w:rPr>
          <w:rFonts w:ascii="Times New Roman" w:hAnsi="Times New Roman" w:cs="Times New Roman"/>
          <w:snapToGrid w:val="0"/>
        </w:rPr>
      </w:pPr>
      <w:r w:rsidRPr="005B5E62">
        <w:rPr>
          <w:rFonts w:ascii="Times New Roman" w:hAnsi="Times New Roman" w:cs="Times New Roman"/>
          <w:snapToGrid w:val="0"/>
        </w:rPr>
        <w:t>19.1. До цього Договору додаються:</w:t>
      </w:r>
    </w:p>
    <w:p w:rsidR="005B5E62" w:rsidRPr="005B5E62" w:rsidRDefault="005B5E62" w:rsidP="005B5E62">
      <w:pPr>
        <w:pStyle w:val="a5"/>
        <w:widowControl w:val="0"/>
        <w:numPr>
          <w:ilvl w:val="0"/>
          <w:numId w:val="14"/>
        </w:numPr>
        <w:spacing w:after="0" w:line="240" w:lineRule="auto"/>
        <w:rPr>
          <w:rFonts w:ascii="Times New Roman" w:hAnsi="Times New Roman" w:cs="Times New Roman"/>
          <w:snapToGrid w:val="0"/>
        </w:rPr>
      </w:pPr>
      <w:r w:rsidRPr="005B5E62">
        <w:rPr>
          <w:rFonts w:ascii="Times New Roman" w:hAnsi="Times New Roman" w:cs="Times New Roman"/>
          <w:snapToGrid w:val="0"/>
        </w:rPr>
        <w:t>Додаток №1 – Зведений кошторисний розрахунок.</w:t>
      </w:r>
    </w:p>
    <w:p w:rsidR="005B5E62" w:rsidRPr="005B5E62" w:rsidRDefault="005B5E62" w:rsidP="005B5E62">
      <w:pPr>
        <w:pStyle w:val="a5"/>
        <w:widowControl w:val="0"/>
        <w:numPr>
          <w:ilvl w:val="0"/>
          <w:numId w:val="14"/>
        </w:numPr>
        <w:spacing w:after="0" w:line="240" w:lineRule="auto"/>
        <w:rPr>
          <w:rFonts w:ascii="Times New Roman" w:hAnsi="Times New Roman" w:cs="Times New Roman"/>
          <w:snapToGrid w:val="0"/>
        </w:rPr>
      </w:pPr>
      <w:r w:rsidRPr="005B5E62">
        <w:rPr>
          <w:rFonts w:ascii="Times New Roman" w:hAnsi="Times New Roman" w:cs="Times New Roman"/>
          <w:snapToGrid w:val="0"/>
        </w:rPr>
        <w:t>Додаток №2 – Календарний графік виконання робіт.</w:t>
      </w:r>
    </w:p>
    <w:p w:rsidR="005B5E62" w:rsidRPr="005B5E62" w:rsidRDefault="005B5E62" w:rsidP="005B5E62">
      <w:pPr>
        <w:pStyle w:val="a5"/>
        <w:widowControl w:val="0"/>
        <w:numPr>
          <w:ilvl w:val="0"/>
          <w:numId w:val="14"/>
        </w:numPr>
        <w:spacing w:after="0" w:line="240" w:lineRule="auto"/>
        <w:rPr>
          <w:rFonts w:ascii="Times New Roman" w:hAnsi="Times New Roman" w:cs="Times New Roman"/>
          <w:snapToGrid w:val="0"/>
        </w:rPr>
      </w:pPr>
      <w:r w:rsidRPr="005B5E62">
        <w:rPr>
          <w:rFonts w:ascii="Times New Roman" w:hAnsi="Times New Roman" w:cs="Times New Roman"/>
          <w:snapToGrid w:val="0"/>
        </w:rPr>
        <w:t>Додаток №3 – Договірна ціна.</w:t>
      </w:r>
    </w:p>
    <w:p w:rsidR="005B5E62" w:rsidRPr="005B5E62" w:rsidRDefault="005B5E62" w:rsidP="005B5E62">
      <w:pPr>
        <w:widowControl w:val="0"/>
        <w:ind w:firstLine="709"/>
        <w:contextualSpacing/>
        <w:rPr>
          <w:rFonts w:ascii="Times New Roman" w:hAnsi="Times New Roman" w:cs="Times New Roman"/>
          <w:snapToGrid w:val="0"/>
        </w:rPr>
      </w:pPr>
      <w:r w:rsidRPr="005B5E62">
        <w:rPr>
          <w:rFonts w:ascii="Times New Roman" w:hAnsi="Times New Roman" w:cs="Times New Roman"/>
          <w:snapToGrid w:val="0"/>
        </w:rPr>
        <w:t>19.2. Додатки є невід’ємними частинами цього Договору.</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ind w:left="720"/>
        <w:jc w:val="center"/>
        <w:outlineLvl w:val="0"/>
        <w:rPr>
          <w:rFonts w:ascii="Times New Roman" w:hAnsi="Times New Roman" w:cs="Times New Roman"/>
          <w:b/>
          <w:caps/>
        </w:rPr>
      </w:pPr>
      <w:r w:rsidRPr="005B5E62">
        <w:rPr>
          <w:rFonts w:ascii="Times New Roman" w:hAnsi="Times New Roman" w:cs="Times New Roman"/>
          <w:b/>
          <w:caps/>
        </w:rPr>
        <w:t>20. РЕКВІЗИТИ ТА ПІДПИСИ СТОРІН</w:t>
      </w:r>
    </w:p>
    <w:tbl>
      <w:tblPr>
        <w:tblW w:w="9696" w:type="dxa"/>
        <w:tblInd w:w="108" w:type="dxa"/>
        <w:tblLook w:val="01E0" w:firstRow="1" w:lastRow="1" w:firstColumn="1" w:lastColumn="1" w:noHBand="0" w:noVBand="0"/>
      </w:tblPr>
      <w:tblGrid>
        <w:gridCol w:w="5137"/>
        <w:gridCol w:w="4559"/>
      </w:tblGrid>
      <w:tr w:rsidR="005B5E62" w:rsidRPr="005B5E62" w:rsidTr="0092116D">
        <w:trPr>
          <w:trHeight w:val="426"/>
        </w:trPr>
        <w:tc>
          <w:tcPr>
            <w:tcW w:w="5137" w:type="dxa"/>
          </w:tcPr>
          <w:p w:rsidR="005B5E62" w:rsidRPr="005B5E62" w:rsidRDefault="005B5E62" w:rsidP="005B5E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b/>
                <w:bCs/>
                <w:color w:val="000000"/>
                <w:kern w:val="18"/>
              </w:rPr>
            </w:pPr>
            <w:r w:rsidRPr="005B5E62">
              <w:rPr>
                <w:rFonts w:ascii="Times New Roman" w:hAnsi="Times New Roman" w:cs="Times New Roman"/>
                <w:b/>
                <w:bCs/>
                <w:color w:val="000000"/>
              </w:rPr>
              <w:t>ЗАМОВНИК:</w:t>
            </w:r>
          </w:p>
          <w:p w:rsidR="00EE0A56" w:rsidRPr="00EE0A56" w:rsidRDefault="00EE0A56" w:rsidP="00EE0A56">
            <w:pPr>
              <w:spacing w:after="0"/>
              <w:ind w:left="34" w:firstLine="4"/>
              <w:jc w:val="center"/>
              <w:rPr>
                <w:rFonts w:ascii="Times New Roman" w:hAnsi="Times New Roman" w:cs="Times New Roman"/>
                <w:b/>
              </w:rPr>
            </w:pPr>
            <w:r w:rsidRPr="00EE0A56">
              <w:rPr>
                <w:rFonts w:ascii="Times New Roman" w:hAnsi="Times New Roman" w:cs="Times New Roman"/>
                <w:b/>
              </w:rPr>
              <w:t xml:space="preserve">Школа І-ІІІ ступенів №300 </w:t>
            </w:r>
          </w:p>
          <w:p w:rsidR="005B5E62" w:rsidRPr="005B5E62" w:rsidRDefault="00EE0A56" w:rsidP="00EE0A56">
            <w:pPr>
              <w:spacing w:after="0"/>
              <w:ind w:left="34" w:firstLine="4"/>
              <w:jc w:val="center"/>
              <w:rPr>
                <w:rFonts w:ascii="Times New Roman" w:hAnsi="Times New Roman" w:cs="Times New Roman"/>
                <w:b/>
              </w:rPr>
            </w:pPr>
            <w:r w:rsidRPr="00EE0A56">
              <w:rPr>
                <w:rFonts w:ascii="Times New Roman" w:hAnsi="Times New Roman" w:cs="Times New Roman"/>
                <w:b/>
              </w:rPr>
              <w:t xml:space="preserve"> Деснянського району міста Києва</w:t>
            </w:r>
          </w:p>
          <w:p w:rsidR="005B5E62" w:rsidRPr="005B5E62" w:rsidRDefault="005B5E62" w:rsidP="005B5E62">
            <w:pPr>
              <w:spacing w:after="0"/>
              <w:ind w:left="34" w:firstLine="4"/>
              <w:jc w:val="center"/>
              <w:rPr>
                <w:rFonts w:ascii="Times New Roman" w:hAnsi="Times New Roman" w:cs="Times New Roman"/>
                <w:b/>
              </w:rPr>
            </w:pPr>
          </w:p>
          <w:p w:rsidR="005B5E62" w:rsidRPr="005B5E62" w:rsidRDefault="00EE0A56" w:rsidP="005B5E62">
            <w:pPr>
              <w:spacing w:after="0" w:line="240" w:lineRule="auto"/>
              <w:ind w:left="34" w:firstLine="4"/>
              <w:rPr>
                <w:rFonts w:ascii="Times New Roman" w:hAnsi="Times New Roman" w:cs="Times New Roman"/>
              </w:rPr>
            </w:pPr>
            <w:r w:rsidRPr="00EE0A56">
              <w:rPr>
                <w:rFonts w:ascii="Times New Roman" w:hAnsi="Times New Roman" w:cs="Times New Roman"/>
              </w:rPr>
              <w:t>02232, м. Київ, проспект Червоної Калини 93-г</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 xml:space="preserve">р/р </w:t>
            </w:r>
            <w:r w:rsidRPr="005B5E62">
              <w:rPr>
                <w:rFonts w:ascii="Times New Roman" w:hAnsi="Times New Roman" w:cs="Times New Roman"/>
                <w:lang w:val="en-US"/>
              </w:rPr>
              <w:t>UA</w:t>
            </w:r>
            <w:r w:rsidRPr="005B5E62">
              <w:rPr>
                <w:rFonts w:ascii="Times New Roman" w:hAnsi="Times New Roman" w:cs="Times New Roman"/>
              </w:rPr>
              <w:t>___________________________</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 xml:space="preserve">в </w:t>
            </w:r>
            <w:proofErr w:type="spellStart"/>
            <w:r w:rsidRPr="005B5E62">
              <w:rPr>
                <w:rFonts w:ascii="Times New Roman" w:hAnsi="Times New Roman" w:cs="Times New Roman"/>
              </w:rPr>
              <w:t>Держказначейська</w:t>
            </w:r>
            <w:proofErr w:type="spellEnd"/>
            <w:r w:rsidRPr="005B5E62">
              <w:rPr>
                <w:rFonts w:ascii="Times New Roman" w:hAnsi="Times New Roman" w:cs="Times New Roman"/>
              </w:rPr>
              <w:t xml:space="preserve"> служба України, м. Київ </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МФО 820172</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код ЄДРПОУ 22906267</w:t>
            </w:r>
          </w:p>
          <w:p w:rsidR="005B5E62" w:rsidRPr="005B5E62" w:rsidRDefault="005B5E62" w:rsidP="005B5E62">
            <w:pPr>
              <w:spacing w:after="0" w:line="240" w:lineRule="auto"/>
              <w:ind w:left="34" w:firstLine="4"/>
              <w:rPr>
                <w:rFonts w:ascii="Times New Roman" w:hAnsi="Times New Roman" w:cs="Times New Roman"/>
              </w:rPr>
            </w:pPr>
          </w:p>
          <w:p w:rsidR="005B5E62" w:rsidRPr="00A34403" w:rsidRDefault="00A34403" w:rsidP="00A34403">
            <w:pPr>
              <w:spacing w:after="0" w:line="240" w:lineRule="auto"/>
              <w:ind w:left="34" w:firstLine="4"/>
              <w:rPr>
                <w:rFonts w:ascii="Times New Roman" w:hAnsi="Times New Roman" w:cs="Times New Roman"/>
                <w:b/>
              </w:rPr>
            </w:pPr>
            <w:r>
              <w:rPr>
                <w:rFonts w:ascii="Times New Roman" w:hAnsi="Times New Roman" w:cs="Times New Roman"/>
                <w:b/>
              </w:rPr>
              <w:t xml:space="preserve">Директор __________________  </w:t>
            </w:r>
            <w:proofErr w:type="spellStart"/>
            <w:r>
              <w:rPr>
                <w:rFonts w:ascii="Times New Roman" w:hAnsi="Times New Roman" w:cs="Times New Roman"/>
                <w:b/>
              </w:rPr>
              <w:t>Фузік</w:t>
            </w:r>
            <w:proofErr w:type="spellEnd"/>
            <w:r>
              <w:rPr>
                <w:rFonts w:ascii="Times New Roman" w:hAnsi="Times New Roman" w:cs="Times New Roman"/>
                <w:b/>
              </w:rPr>
              <w:t xml:space="preserve"> Л.Л.</w:t>
            </w:r>
          </w:p>
        </w:tc>
        <w:tc>
          <w:tcPr>
            <w:tcW w:w="4559" w:type="dxa"/>
          </w:tcPr>
          <w:p w:rsidR="005B5E62" w:rsidRPr="005B5E62" w:rsidRDefault="005B5E62" w:rsidP="005B5E62">
            <w:pPr>
              <w:spacing w:after="0"/>
              <w:jc w:val="center"/>
              <w:rPr>
                <w:rFonts w:ascii="Times New Roman" w:hAnsi="Times New Roman" w:cs="Times New Roman"/>
                <w:b/>
                <w:color w:val="000000"/>
                <w:lang w:eastAsia="ar-SA"/>
              </w:rPr>
            </w:pPr>
            <w:r w:rsidRPr="005B5E62">
              <w:rPr>
                <w:rFonts w:ascii="Times New Roman" w:hAnsi="Times New Roman" w:cs="Times New Roman"/>
                <w:b/>
                <w:color w:val="000000"/>
                <w:lang w:eastAsia="ar-SA"/>
              </w:rPr>
              <w:t>ВИКОНАВЕЦЬ:</w:t>
            </w: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rPr>
                <w:rFonts w:ascii="Times New Roman" w:hAnsi="Times New Roman" w:cs="Times New Roman"/>
                <w:color w:val="000000"/>
              </w:rPr>
            </w:pPr>
            <w:r w:rsidRPr="005B5E62">
              <w:rPr>
                <w:rFonts w:ascii="Times New Roman" w:hAnsi="Times New Roman" w:cs="Times New Roman"/>
                <w:b/>
              </w:rPr>
              <w:t>_____________________</w:t>
            </w:r>
          </w:p>
        </w:tc>
      </w:tr>
    </w:tbl>
    <w:p w:rsidR="005B5E62" w:rsidRPr="005B5E62" w:rsidRDefault="005B5E62" w:rsidP="005B5E62">
      <w:pPr>
        <w:widowControl w:val="0"/>
        <w:ind w:firstLine="709"/>
        <w:contextualSpacing/>
        <w:rPr>
          <w:rFonts w:ascii="Times New Roman" w:hAnsi="Times New Roman" w:cs="Times New Roman"/>
          <w:snapToGrid w:val="0"/>
        </w:rPr>
      </w:pPr>
    </w:p>
    <w:p w:rsidR="005B5E62" w:rsidRPr="00A34403" w:rsidRDefault="005B5E62" w:rsidP="005B5E62">
      <w:pPr>
        <w:rPr>
          <w:rFonts w:ascii="Times New Roman" w:hAnsi="Times New Roman" w:cs="Times New Roman"/>
          <w:b/>
          <w:sz w:val="2"/>
          <w:szCs w:val="2"/>
        </w:rPr>
        <w:sectPr w:rsidR="005B5E62" w:rsidRPr="00A34403" w:rsidSect="006B16F8">
          <w:headerReference w:type="default" r:id="rId20"/>
          <w:pgSz w:w="11904" w:h="16834"/>
          <w:pgMar w:top="567" w:right="851" w:bottom="567" w:left="1418" w:header="709" w:footer="198" w:gutter="0"/>
          <w:cols w:space="709"/>
        </w:sectPr>
      </w:pPr>
    </w:p>
    <w:tbl>
      <w:tblPr>
        <w:tblW w:w="9963" w:type="dxa"/>
        <w:tblInd w:w="102" w:type="dxa"/>
        <w:tblLook w:val="0000" w:firstRow="0" w:lastRow="0" w:firstColumn="0" w:lastColumn="0" w:noHBand="0" w:noVBand="0"/>
      </w:tblPr>
      <w:tblGrid>
        <w:gridCol w:w="9963"/>
      </w:tblGrid>
      <w:tr w:rsidR="005B5E62" w:rsidRPr="005B5E62" w:rsidTr="0092116D">
        <w:tc>
          <w:tcPr>
            <w:tcW w:w="9963" w:type="dxa"/>
            <w:shd w:val="clear" w:color="auto" w:fill="auto"/>
          </w:tcPr>
          <w:p w:rsidR="005B5E62" w:rsidRPr="005B5E62" w:rsidRDefault="005B5E62" w:rsidP="0092116D">
            <w:pPr>
              <w:suppressAutoHyphens/>
              <w:contextualSpacing/>
              <w:mirrorIndents/>
              <w:rPr>
                <w:rFonts w:ascii="Times New Roman" w:hAnsi="Times New Roman" w:cs="Times New Roman"/>
                <w:lang w:eastAsia="en-US"/>
              </w:rPr>
            </w:pPr>
          </w:p>
          <w:p w:rsidR="005B5E62" w:rsidRPr="005B5E62" w:rsidRDefault="005B5E62" w:rsidP="0092116D">
            <w:pPr>
              <w:suppressAutoHyphens/>
              <w:contextualSpacing/>
              <w:mirrorIndents/>
              <w:rPr>
                <w:rFonts w:ascii="Times New Roman" w:hAnsi="Times New Roman" w:cs="Times New Roman"/>
                <w:lang w:eastAsia="en-US"/>
              </w:rPr>
            </w:pPr>
          </w:p>
          <w:p w:rsidR="005B5E62" w:rsidRPr="005B5E62" w:rsidRDefault="005B5E62" w:rsidP="0092116D">
            <w:pPr>
              <w:suppressAutoHyphens/>
              <w:contextualSpacing/>
              <w:mirrorIndents/>
              <w:jc w:val="right"/>
              <w:rPr>
                <w:rFonts w:ascii="Times New Roman" w:hAnsi="Times New Roman" w:cs="Times New Roman"/>
                <w:lang w:eastAsia="en-US"/>
              </w:rPr>
            </w:pPr>
            <w:r w:rsidRPr="005B5E62">
              <w:rPr>
                <w:rFonts w:ascii="Times New Roman" w:hAnsi="Times New Roman" w:cs="Times New Roman"/>
                <w:lang w:eastAsia="en-US"/>
              </w:rPr>
              <w:t xml:space="preserve">Додаток №2 </w:t>
            </w:r>
          </w:p>
          <w:p w:rsidR="005B5E62" w:rsidRPr="005B5E62" w:rsidRDefault="005B5E62" w:rsidP="0092116D">
            <w:pPr>
              <w:suppressAutoHyphens/>
              <w:contextualSpacing/>
              <w:mirrorIndents/>
              <w:jc w:val="right"/>
              <w:rPr>
                <w:rFonts w:ascii="Times New Roman" w:hAnsi="Times New Roman" w:cs="Times New Roman"/>
                <w:lang w:eastAsia="en-US"/>
              </w:rPr>
            </w:pPr>
            <w:r w:rsidRPr="005B5E62">
              <w:rPr>
                <w:rFonts w:ascii="Times New Roman" w:hAnsi="Times New Roman" w:cs="Times New Roman"/>
                <w:lang w:eastAsia="en-US"/>
              </w:rPr>
              <w:t>до договору № __________</w:t>
            </w:r>
          </w:p>
          <w:p w:rsidR="005B5E62" w:rsidRPr="005B5E62" w:rsidRDefault="005B5E62" w:rsidP="0092116D">
            <w:pPr>
              <w:suppressAutoHyphens/>
              <w:contextualSpacing/>
              <w:mirrorIndents/>
              <w:jc w:val="right"/>
              <w:rPr>
                <w:rFonts w:ascii="Times New Roman" w:hAnsi="Times New Roman" w:cs="Times New Roman"/>
                <w:lang w:eastAsia="en-US"/>
              </w:rPr>
            </w:pPr>
            <w:r w:rsidRPr="005B5E62">
              <w:rPr>
                <w:rFonts w:ascii="Times New Roman" w:hAnsi="Times New Roman" w:cs="Times New Roman"/>
                <w:lang w:eastAsia="en-US"/>
              </w:rPr>
              <w:t>від _______________2023 року</w:t>
            </w:r>
          </w:p>
        </w:tc>
      </w:tr>
    </w:tbl>
    <w:p w:rsidR="005B5E62" w:rsidRPr="005B5E62" w:rsidRDefault="005B5E62" w:rsidP="005B5E62">
      <w:pPr>
        <w:suppressAutoHyphens/>
        <w:contextualSpacing/>
        <w:mirrorIndents/>
        <w:jc w:val="right"/>
        <w:rPr>
          <w:rFonts w:ascii="Times New Roman" w:hAnsi="Times New Roman" w:cs="Times New Roman"/>
          <w:lang w:eastAsia="en-US"/>
        </w:rPr>
      </w:pPr>
    </w:p>
    <w:p w:rsidR="005B5E62" w:rsidRPr="005B5E62" w:rsidRDefault="005B5E62" w:rsidP="005B5E62">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 xml:space="preserve">Календарний графік виконання робіт </w:t>
      </w:r>
    </w:p>
    <w:p w:rsidR="005B5E62" w:rsidRPr="005B5E62" w:rsidRDefault="005B5E62" w:rsidP="005B5E62">
      <w:pPr>
        <w:suppressAutoHyphens/>
        <w:contextualSpacing/>
        <w:mirrorIndents/>
        <w:jc w:val="center"/>
        <w:rPr>
          <w:rFonts w:ascii="Times New Roman" w:hAnsi="Times New Roman" w:cs="Times New Roman"/>
          <w:lang w:eastAsia="en-US"/>
        </w:rPr>
      </w:pPr>
    </w:p>
    <w:tbl>
      <w:tblPr>
        <w:tblW w:w="10633" w:type="dxa"/>
        <w:tblInd w:w="-318" w:type="dxa"/>
        <w:tblLayout w:type="fixed"/>
        <w:tblLook w:val="0000" w:firstRow="0" w:lastRow="0" w:firstColumn="0" w:lastColumn="0" w:noHBand="0" w:noVBand="0"/>
      </w:tblPr>
      <w:tblGrid>
        <w:gridCol w:w="560"/>
        <w:gridCol w:w="2021"/>
        <w:gridCol w:w="1843"/>
        <w:gridCol w:w="1672"/>
        <w:gridCol w:w="1417"/>
        <w:gridCol w:w="1560"/>
        <w:gridCol w:w="1560"/>
      </w:tblGrid>
      <w:tr w:rsidR="005B5E62" w:rsidRPr="005B5E62" w:rsidTr="0092116D">
        <w:tc>
          <w:tcPr>
            <w:tcW w:w="560" w:type="dxa"/>
            <w:vMerge w:val="restart"/>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 п/п</w:t>
            </w:r>
          </w:p>
        </w:tc>
        <w:tc>
          <w:tcPr>
            <w:tcW w:w="2021" w:type="dxa"/>
            <w:vMerge w:val="restart"/>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Адреса</w:t>
            </w:r>
          </w:p>
        </w:tc>
        <w:tc>
          <w:tcPr>
            <w:tcW w:w="1843" w:type="dxa"/>
            <w:vMerge w:val="restart"/>
            <w:tcBorders>
              <w:top w:val="single" w:sz="4" w:space="0" w:color="000000"/>
              <w:left w:val="single" w:sz="4" w:space="0" w:color="000000"/>
              <w:right w:val="single" w:sz="4" w:space="0" w:color="000000"/>
            </w:tcBorders>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 xml:space="preserve">Назва об’єкту </w:t>
            </w:r>
          </w:p>
        </w:tc>
        <w:tc>
          <w:tcPr>
            <w:tcW w:w="1672" w:type="dxa"/>
            <w:vMerge w:val="restart"/>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Перелік робіт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Термін виконання робіт</w:t>
            </w:r>
          </w:p>
        </w:tc>
        <w:tc>
          <w:tcPr>
            <w:tcW w:w="1560" w:type="dxa"/>
            <w:vMerge w:val="restart"/>
            <w:tcBorders>
              <w:top w:val="single" w:sz="4" w:space="0" w:color="000000"/>
              <w:left w:val="single" w:sz="4" w:space="0" w:color="000000"/>
              <w:right w:val="single" w:sz="4" w:space="0" w:color="000000"/>
            </w:tcBorders>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Кількість працівників</w:t>
            </w:r>
          </w:p>
        </w:tc>
      </w:tr>
      <w:tr w:rsidR="005B5E62" w:rsidRPr="005B5E62" w:rsidTr="0092116D">
        <w:tc>
          <w:tcPr>
            <w:tcW w:w="560" w:type="dxa"/>
            <w:vMerge/>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2021" w:type="dxa"/>
            <w:vMerge/>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1843" w:type="dxa"/>
            <w:vMerge/>
            <w:tcBorders>
              <w:left w:val="single" w:sz="4" w:space="0" w:color="000000"/>
              <w:bottom w:val="single" w:sz="4" w:space="0" w:color="auto"/>
              <w:right w:val="single" w:sz="4" w:space="0" w:color="000000"/>
            </w:tcBorders>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1672" w:type="dxa"/>
            <w:vMerge/>
            <w:tcBorders>
              <w:top w:val="single" w:sz="4" w:space="0" w:color="000000"/>
              <w:left w:val="single" w:sz="4" w:space="0" w:color="000000"/>
              <w:bottom w:val="single" w:sz="4" w:space="0" w:color="auto"/>
            </w:tcBorders>
            <w:shd w:val="clear" w:color="auto" w:fill="auto"/>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Початок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Закінчення</w:t>
            </w:r>
          </w:p>
        </w:tc>
        <w:tc>
          <w:tcPr>
            <w:tcW w:w="1560" w:type="dxa"/>
            <w:vMerge/>
            <w:tcBorders>
              <w:left w:val="single" w:sz="4" w:space="0" w:color="000000"/>
              <w:bottom w:val="single" w:sz="4" w:space="0" w:color="000000"/>
              <w:right w:val="single" w:sz="4" w:space="0" w:color="000000"/>
            </w:tcBorders>
          </w:tcPr>
          <w:p w:rsidR="005B5E62" w:rsidRPr="005B5E62" w:rsidRDefault="005B5E62" w:rsidP="0092116D">
            <w:pPr>
              <w:suppressAutoHyphens/>
              <w:contextualSpacing/>
              <w:mirrorIndents/>
              <w:jc w:val="center"/>
              <w:rPr>
                <w:rFonts w:ascii="Times New Roman" w:hAnsi="Times New Roman" w:cs="Times New Roman"/>
                <w:lang w:eastAsia="en-US"/>
              </w:rPr>
            </w:pPr>
          </w:p>
        </w:tc>
      </w:tr>
      <w:tr w:rsidR="005B5E62" w:rsidRPr="005B5E62" w:rsidTr="0092116D">
        <w:trPr>
          <w:trHeight w:val="1009"/>
        </w:trPr>
        <w:tc>
          <w:tcPr>
            <w:tcW w:w="560" w:type="dxa"/>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snapToGrid w:val="0"/>
              <w:spacing w:line="276" w:lineRule="auto"/>
              <w:jc w:val="center"/>
              <w:rPr>
                <w:rFonts w:ascii="Times New Roman" w:hAnsi="Times New Roman" w:cs="Times New Roman"/>
                <w:lang w:eastAsia="en-US"/>
              </w:rPr>
            </w:pPr>
            <w:r w:rsidRPr="005B5E62">
              <w:rPr>
                <w:rFonts w:ascii="Times New Roman" w:hAnsi="Times New Roman" w:cs="Times New Roman"/>
                <w:lang w:eastAsia="en-US"/>
              </w:rPr>
              <w:t>1</w:t>
            </w:r>
          </w:p>
        </w:tc>
        <w:tc>
          <w:tcPr>
            <w:tcW w:w="2021" w:type="dxa"/>
            <w:tcBorders>
              <w:top w:val="single" w:sz="4" w:space="0" w:color="000000"/>
              <w:left w:val="single" w:sz="4" w:space="0" w:color="000000"/>
              <w:bottom w:val="single" w:sz="4" w:space="0" w:color="000000"/>
              <w:right w:val="single" w:sz="4" w:space="0" w:color="auto"/>
            </w:tcBorders>
            <w:shd w:val="clear" w:color="auto" w:fill="auto"/>
          </w:tcPr>
          <w:p w:rsidR="005B5E62" w:rsidRPr="005B5E62" w:rsidRDefault="00A34403" w:rsidP="0092116D">
            <w:pPr>
              <w:spacing w:line="276" w:lineRule="auto"/>
              <w:ind w:left="-101"/>
              <w:contextualSpacing/>
              <w:mirrorIndents/>
              <w:jc w:val="both"/>
              <w:rPr>
                <w:rFonts w:ascii="Times New Roman" w:hAnsi="Times New Roman" w:cs="Times New Roman"/>
                <w:i/>
                <w:iCs/>
                <w:lang w:eastAsia="en-US"/>
              </w:rPr>
            </w:pPr>
            <w:r w:rsidRPr="00A34403">
              <w:rPr>
                <w:rFonts w:ascii="Times New Roman" w:hAnsi="Times New Roman" w:cs="Times New Roman"/>
                <w:i/>
                <w:color w:val="000000" w:themeColor="text1"/>
                <w:lang w:eastAsia="en-US"/>
              </w:rPr>
              <w:t>м. Київ, проспект Червоної Калини 93-г</w:t>
            </w:r>
          </w:p>
        </w:tc>
        <w:tc>
          <w:tcPr>
            <w:tcW w:w="1843" w:type="dxa"/>
            <w:tcBorders>
              <w:top w:val="single" w:sz="4" w:space="0" w:color="auto"/>
              <w:left w:val="single" w:sz="4" w:space="0" w:color="auto"/>
              <w:bottom w:val="single" w:sz="4" w:space="0" w:color="auto"/>
              <w:right w:val="single" w:sz="4" w:space="0" w:color="auto"/>
            </w:tcBorders>
          </w:tcPr>
          <w:p w:rsidR="005B5E62" w:rsidRPr="00A34403" w:rsidRDefault="00A34403" w:rsidP="00A34403">
            <w:pPr>
              <w:spacing w:line="276" w:lineRule="auto"/>
              <w:mirrorIndents/>
              <w:jc w:val="center"/>
              <w:rPr>
                <w:rFonts w:ascii="Times New Roman" w:hAnsi="Times New Roman" w:cs="Times New Roman"/>
                <w:i/>
                <w:color w:val="000000" w:themeColor="text1"/>
                <w:lang w:eastAsia="en-US"/>
              </w:rPr>
            </w:pPr>
            <w:r w:rsidRPr="00A34403">
              <w:rPr>
                <w:rFonts w:ascii="Times New Roman" w:hAnsi="Times New Roman" w:cs="Times New Roman"/>
                <w:i/>
                <w:color w:val="000000" w:themeColor="text1"/>
                <w:lang w:eastAsia="en-US"/>
              </w:rPr>
              <w:t>Школа І-ІІІ ступенів №300 Деснянського району міста Києва</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5B5E62" w:rsidRPr="005B5E62" w:rsidRDefault="005B5E62" w:rsidP="0092116D">
            <w:pPr>
              <w:suppressAutoHyphens/>
              <w:spacing w:line="276" w:lineRule="auto"/>
              <w:jc w:val="center"/>
              <w:rPr>
                <w:rFonts w:ascii="Times New Roman" w:hAnsi="Times New Roman" w:cs="Times New Roman"/>
                <w:i/>
                <w:lang w:eastAsia="en-US"/>
              </w:rPr>
            </w:pPr>
          </w:p>
        </w:tc>
        <w:tc>
          <w:tcPr>
            <w:tcW w:w="1417" w:type="dxa"/>
            <w:tcBorders>
              <w:top w:val="single" w:sz="4" w:space="0" w:color="000000"/>
              <w:left w:val="single" w:sz="4" w:space="0" w:color="auto"/>
              <w:bottom w:val="single" w:sz="4" w:space="0" w:color="000000"/>
            </w:tcBorders>
            <w:shd w:val="clear" w:color="auto" w:fill="auto"/>
          </w:tcPr>
          <w:p w:rsidR="005B5E62" w:rsidRPr="005B5E62" w:rsidRDefault="005B5E62" w:rsidP="0092116D">
            <w:pPr>
              <w:suppressAutoHyphens/>
              <w:snapToGrid w:val="0"/>
              <w:spacing w:line="276" w:lineRule="auto"/>
              <w:jc w:val="center"/>
              <w:rPr>
                <w:rFonts w:ascii="Times New Roman" w:hAnsi="Times New Roman" w:cs="Times New Roman"/>
                <w:lang w:eastAsia="en-US"/>
              </w:rPr>
            </w:pPr>
            <w:r w:rsidRPr="005B5E62">
              <w:rPr>
                <w:rFonts w:ascii="Times New Roman" w:hAnsi="Times New Roman" w:cs="Times New Roman"/>
                <w:lang w:eastAsia="en-US"/>
              </w:rPr>
              <w:t>З дня підписання Договору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5E62" w:rsidRPr="005B5E62" w:rsidRDefault="005B5E62" w:rsidP="0092116D">
            <w:pPr>
              <w:suppressAutoHyphens/>
              <w:snapToGrid w:val="0"/>
              <w:spacing w:line="276" w:lineRule="auto"/>
              <w:jc w:val="center"/>
              <w:rPr>
                <w:rFonts w:ascii="Times New Roman" w:hAnsi="Times New Roman" w:cs="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5B5E62" w:rsidRPr="005B5E62" w:rsidRDefault="005B5E62" w:rsidP="0092116D">
            <w:pPr>
              <w:spacing w:line="276" w:lineRule="auto"/>
              <w:ind w:left="-101"/>
              <w:contextualSpacing/>
              <w:mirrorIndents/>
              <w:jc w:val="center"/>
              <w:rPr>
                <w:rFonts w:ascii="Times New Roman" w:hAnsi="Times New Roman" w:cs="Times New Roman"/>
                <w:i/>
                <w:iCs/>
                <w:lang w:eastAsia="en-US"/>
              </w:rPr>
            </w:pPr>
          </w:p>
        </w:tc>
      </w:tr>
    </w:tbl>
    <w:p w:rsidR="005B5E62" w:rsidRPr="005B5E62" w:rsidRDefault="005B5E62" w:rsidP="005B5E62">
      <w:pPr>
        <w:tabs>
          <w:tab w:val="left" w:pos="6171"/>
        </w:tabs>
        <w:suppressAutoHyphens/>
        <w:contextualSpacing/>
        <w:mirrorIndents/>
        <w:jc w:val="both"/>
        <w:rPr>
          <w:rFonts w:ascii="Times New Roman" w:hAnsi="Times New Roman" w:cs="Times New Roman"/>
          <w:lang w:eastAsia="ar-SA"/>
        </w:rPr>
      </w:pPr>
      <w:r w:rsidRPr="005B5E62">
        <w:rPr>
          <w:rFonts w:ascii="Times New Roman" w:hAnsi="Times New Roman" w:cs="Times New Roman"/>
          <w:lang w:eastAsia="ar-SA"/>
        </w:rPr>
        <w:tab/>
      </w:r>
    </w:p>
    <w:p w:rsidR="005B5E62" w:rsidRPr="005B5E62" w:rsidRDefault="005B5E62" w:rsidP="005B5E62">
      <w:pPr>
        <w:tabs>
          <w:tab w:val="left" w:pos="6171"/>
        </w:tabs>
        <w:suppressAutoHyphens/>
        <w:contextualSpacing/>
        <w:mirrorIndents/>
        <w:jc w:val="both"/>
        <w:rPr>
          <w:rFonts w:ascii="Times New Roman" w:hAnsi="Times New Roman" w:cs="Times New Roman"/>
          <w:lang w:eastAsia="ar-SA"/>
        </w:rPr>
      </w:pPr>
    </w:p>
    <w:tbl>
      <w:tblPr>
        <w:tblW w:w="9696" w:type="dxa"/>
        <w:tblInd w:w="108" w:type="dxa"/>
        <w:tblLook w:val="01E0" w:firstRow="1" w:lastRow="1" w:firstColumn="1" w:lastColumn="1" w:noHBand="0" w:noVBand="0"/>
      </w:tblPr>
      <w:tblGrid>
        <w:gridCol w:w="5137"/>
        <w:gridCol w:w="4559"/>
      </w:tblGrid>
      <w:tr w:rsidR="005B5E62" w:rsidRPr="005B5E62" w:rsidTr="0092116D">
        <w:trPr>
          <w:trHeight w:val="426"/>
        </w:trPr>
        <w:tc>
          <w:tcPr>
            <w:tcW w:w="5137" w:type="dxa"/>
          </w:tcPr>
          <w:p w:rsidR="005B5E62" w:rsidRPr="005B5E62" w:rsidRDefault="005B5E62" w:rsidP="005B5E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b/>
                <w:bCs/>
                <w:color w:val="000000"/>
                <w:kern w:val="18"/>
              </w:rPr>
            </w:pPr>
            <w:r w:rsidRPr="005B5E62">
              <w:rPr>
                <w:rFonts w:ascii="Times New Roman" w:hAnsi="Times New Roman" w:cs="Times New Roman"/>
                <w:b/>
                <w:bCs/>
                <w:color w:val="000000"/>
              </w:rPr>
              <w:t>ЗАМОВНИК:</w:t>
            </w:r>
          </w:p>
          <w:p w:rsidR="00EE0A56" w:rsidRDefault="00EE0A56" w:rsidP="005B5E62">
            <w:pPr>
              <w:spacing w:after="0"/>
              <w:ind w:left="34" w:firstLine="4"/>
              <w:jc w:val="center"/>
              <w:rPr>
                <w:rFonts w:ascii="Times New Roman" w:hAnsi="Times New Roman" w:cs="Times New Roman"/>
                <w:b/>
              </w:rPr>
            </w:pPr>
            <w:r>
              <w:rPr>
                <w:rFonts w:ascii="Times New Roman" w:hAnsi="Times New Roman" w:cs="Times New Roman"/>
                <w:b/>
              </w:rPr>
              <w:t xml:space="preserve">Школа </w:t>
            </w:r>
            <w:r w:rsidR="005B5E62" w:rsidRPr="005B5E62">
              <w:rPr>
                <w:rFonts w:ascii="Times New Roman" w:hAnsi="Times New Roman" w:cs="Times New Roman"/>
                <w:b/>
              </w:rPr>
              <w:t>І-ІІІ ступенів</w:t>
            </w:r>
            <w:r>
              <w:rPr>
                <w:rFonts w:ascii="Times New Roman" w:hAnsi="Times New Roman" w:cs="Times New Roman"/>
                <w:b/>
              </w:rPr>
              <w:t xml:space="preserve"> №300 </w:t>
            </w:r>
          </w:p>
          <w:p w:rsidR="005B5E62" w:rsidRPr="005B5E62" w:rsidRDefault="005B5E62" w:rsidP="005B5E62">
            <w:pPr>
              <w:spacing w:after="0"/>
              <w:ind w:left="34" w:firstLine="4"/>
              <w:jc w:val="center"/>
              <w:rPr>
                <w:rFonts w:ascii="Times New Roman" w:hAnsi="Times New Roman" w:cs="Times New Roman"/>
                <w:b/>
              </w:rPr>
            </w:pPr>
            <w:r w:rsidRPr="005B5E62">
              <w:rPr>
                <w:rFonts w:ascii="Times New Roman" w:hAnsi="Times New Roman" w:cs="Times New Roman"/>
                <w:b/>
              </w:rPr>
              <w:t xml:space="preserve"> Деснянського району міста Києва</w:t>
            </w:r>
          </w:p>
          <w:p w:rsidR="005B5E62" w:rsidRPr="005B5E62" w:rsidRDefault="005B5E62" w:rsidP="005B5E62">
            <w:pPr>
              <w:spacing w:after="0"/>
              <w:ind w:left="34" w:firstLine="4"/>
              <w:jc w:val="center"/>
              <w:rPr>
                <w:rFonts w:ascii="Times New Roman" w:hAnsi="Times New Roman" w:cs="Times New Roman"/>
                <w:b/>
              </w:rPr>
            </w:pP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 xml:space="preserve">02232, м. Київ, </w:t>
            </w:r>
            <w:r w:rsidR="00EE0A56">
              <w:rPr>
                <w:rFonts w:ascii="Times New Roman" w:hAnsi="Times New Roman" w:cs="Times New Roman"/>
              </w:rPr>
              <w:t>проспект Червоної Калини 93-г</w:t>
            </w: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 xml:space="preserve">р/р </w:t>
            </w:r>
            <w:r w:rsidRPr="005B5E62">
              <w:rPr>
                <w:rFonts w:ascii="Times New Roman" w:hAnsi="Times New Roman" w:cs="Times New Roman"/>
                <w:lang w:val="en-US"/>
              </w:rPr>
              <w:t>UA</w:t>
            </w:r>
            <w:r w:rsidRPr="005B5E62">
              <w:rPr>
                <w:rFonts w:ascii="Times New Roman" w:hAnsi="Times New Roman" w:cs="Times New Roman"/>
              </w:rPr>
              <w:t>_______________________________</w:t>
            </w: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 xml:space="preserve">в </w:t>
            </w:r>
            <w:proofErr w:type="spellStart"/>
            <w:r w:rsidRPr="005B5E62">
              <w:rPr>
                <w:rFonts w:ascii="Times New Roman" w:hAnsi="Times New Roman" w:cs="Times New Roman"/>
              </w:rPr>
              <w:t>Держказначейська</w:t>
            </w:r>
            <w:proofErr w:type="spellEnd"/>
            <w:r w:rsidRPr="005B5E62">
              <w:rPr>
                <w:rFonts w:ascii="Times New Roman" w:hAnsi="Times New Roman" w:cs="Times New Roman"/>
              </w:rPr>
              <w:t xml:space="preserve"> служба України, м. Київ </w:t>
            </w: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МФО 820172</w:t>
            </w:r>
          </w:p>
          <w:p w:rsidR="005B5E62" w:rsidRPr="005B5E62" w:rsidRDefault="00EE0A56" w:rsidP="005B5E62">
            <w:pPr>
              <w:spacing w:after="0"/>
              <w:ind w:left="34" w:firstLine="4"/>
              <w:rPr>
                <w:rFonts w:ascii="Times New Roman" w:hAnsi="Times New Roman" w:cs="Times New Roman"/>
              </w:rPr>
            </w:pPr>
            <w:r>
              <w:rPr>
                <w:rFonts w:ascii="Times New Roman" w:hAnsi="Times New Roman" w:cs="Times New Roman"/>
              </w:rPr>
              <w:t>код ЄДРПОУ 22906882</w:t>
            </w:r>
          </w:p>
          <w:p w:rsidR="005B5E62" w:rsidRPr="005B5E62" w:rsidRDefault="005B5E62" w:rsidP="005B5E62">
            <w:pPr>
              <w:spacing w:after="0"/>
              <w:ind w:left="34" w:firstLine="4"/>
              <w:rPr>
                <w:rFonts w:ascii="Times New Roman" w:hAnsi="Times New Roman" w:cs="Times New Roman"/>
              </w:rPr>
            </w:pPr>
          </w:p>
          <w:p w:rsidR="005B5E62" w:rsidRPr="005B5E62" w:rsidRDefault="005B5E62" w:rsidP="005B5E62">
            <w:pPr>
              <w:spacing w:after="0"/>
              <w:ind w:left="34" w:firstLine="4"/>
              <w:rPr>
                <w:rFonts w:ascii="Times New Roman" w:hAnsi="Times New Roman" w:cs="Times New Roman"/>
              </w:rPr>
            </w:pPr>
          </w:p>
          <w:p w:rsidR="005B5E62" w:rsidRPr="005B5E62" w:rsidRDefault="005B5E62" w:rsidP="005B5E62">
            <w:pPr>
              <w:spacing w:after="0"/>
              <w:ind w:left="34" w:firstLine="4"/>
              <w:rPr>
                <w:rFonts w:ascii="Times New Roman" w:hAnsi="Times New Roman" w:cs="Times New Roman"/>
              </w:rPr>
            </w:pPr>
          </w:p>
          <w:p w:rsidR="005B5E62" w:rsidRPr="005B5E62" w:rsidRDefault="005B5E62" w:rsidP="005B5E62">
            <w:pPr>
              <w:spacing w:after="0"/>
              <w:ind w:left="34" w:firstLine="4"/>
              <w:rPr>
                <w:rFonts w:ascii="Times New Roman" w:hAnsi="Times New Roman" w:cs="Times New Roman"/>
                <w:b/>
              </w:rPr>
            </w:pPr>
            <w:r w:rsidRPr="005B5E62">
              <w:rPr>
                <w:rFonts w:ascii="Times New Roman" w:hAnsi="Times New Roman" w:cs="Times New Roman"/>
                <w:b/>
              </w:rPr>
              <w:t xml:space="preserve">Директор                               </w:t>
            </w:r>
          </w:p>
          <w:p w:rsidR="005B5E62" w:rsidRPr="005B5E62" w:rsidRDefault="005B5E62" w:rsidP="005B5E62">
            <w:pPr>
              <w:spacing w:after="0"/>
              <w:ind w:left="34" w:firstLine="4"/>
              <w:rPr>
                <w:rFonts w:ascii="Times New Roman" w:hAnsi="Times New Roman" w:cs="Times New Roman"/>
                <w:b/>
              </w:rPr>
            </w:pPr>
          </w:p>
          <w:p w:rsidR="005B5E62" w:rsidRPr="005B5E62" w:rsidRDefault="005B5E62" w:rsidP="005B5E62">
            <w:pPr>
              <w:widowControl w:val="0"/>
              <w:adjustRightInd w:val="0"/>
              <w:spacing w:after="0"/>
              <w:rPr>
                <w:rFonts w:ascii="Times New Roman" w:hAnsi="Times New Roman" w:cs="Times New Roman"/>
                <w:b/>
                <w:lang w:eastAsia="en-US"/>
              </w:rPr>
            </w:pPr>
            <w:r w:rsidRPr="005B5E62">
              <w:rPr>
                <w:rFonts w:ascii="Times New Roman" w:hAnsi="Times New Roman" w:cs="Times New Roman"/>
                <w:b/>
              </w:rPr>
              <w:t>______</w:t>
            </w:r>
            <w:r w:rsidR="00EE0A56">
              <w:rPr>
                <w:rFonts w:ascii="Times New Roman" w:hAnsi="Times New Roman" w:cs="Times New Roman"/>
                <w:b/>
              </w:rPr>
              <w:t xml:space="preserve">________________ </w:t>
            </w:r>
            <w:proofErr w:type="spellStart"/>
            <w:r w:rsidR="00EE0A56">
              <w:rPr>
                <w:rFonts w:ascii="Times New Roman" w:hAnsi="Times New Roman" w:cs="Times New Roman"/>
                <w:b/>
              </w:rPr>
              <w:t>Фузік</w:t>
            </w:r>
            <w:proofErr w:type="spellEnd"/>
            <w:r w:rsidR="00EE0A56">
              <w:rPr>
                <w:rFonts w:ascii="Times New Roman" w:hAnsi="Times New Roman" w:cs="Times New Roman"/>
                <w:b/>
              </w:rPr>
              <w:t xml:space="preserve"> Л.Л.</w:t>
            </w:r>
          </w:p>
          <w:p w:rsidR="005B5E62" w:rsidRPr="005B5E62" w:rsidRDefault="005B5E62" w:rsidP="005B5E62">
            <w:pPr>
              <w:widowControl w:val="0"/>
              <w:tabs>
                <w:tab w:val="left" w:leader="underscore" w:pos="2932"/>
              </w:tabs>
              <w:spacing w:after="0"/>
              <w:rPr>
                <w:rFonts w:ascii="Times New Roman" w:hAnsi="Times New Roman" w:cs="Times New Roman"/>
                <w:bCs/>
                <w:color w:val="000000"/>
                <w:kern w:val="18"/>
              </w:rPr>
            </w:pPr>
          </w:p>
        </w:tc>
        <w:tc>
          <w:tcPr>
            <w:tcW w:w="4559" w:type="dxa"/>
          </w:tcPr>
          <w:p w:rsidR="005B5E62" w:rsidRPr="005B5E62" w:rsidRDefault="005B5E62" w:rsidP="005B5E62">
            <w:pPr>
              <w:spacing w:after="0"/>
              <w:jc w:val="center"/>
              <w:rPr>
                <w:rFonts w:ascii="Times New Roman" w:hAnsi="Times New Roman" w:cs="Times New Roman"/>
                <w:b/>
                <w:color w:val="000000"/>
                <w:lang w:eastAsia="ar-SA"/>
              </w:rPr>
            </w:pPr>
            <w:r w:rsidRPr="005B5E62">
              <w:rPr>
                <w:rFonts w:ascii="Times New Roman" w:hAnsi="Times New Roman" w:cs="Times New Roman"/>
                <w:b/>
                <w:color w:val="000000"/>
                <w:lang w:eastAsia="ar-SA"/>
              </w:rPr>
              <w:t>ВИКОНАВЕЦЬ:</w:t>
            </w: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rPr>
            </w:pPr>
          </w:p>
          <w:p w:rsidR="005B5E62" w:rsidRPr="005B5E62" w:rsidRDefault="005B5E62" w:rsidP="005B5E62">
            <w:pPr>
              <w:spacing w:after="0"/>
              <w:jc w:val="both"/>
              <w:rPr>
                <w:rFonts w:ascii="Times New Roman" w:hAnsi="Times New Roman" w:cs="Times New Roman"/>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rPr>
                <w:rFonts w:ascii="Times New Roman" w:hAnsi="Times New Roman" w:cs="Times New Roman"/>
                <w:color w:val="000000"/>
              </w:rPr>
            </w:pPr>
            <w:r w:rsidRPr="005B5E62">
              <w:rPr>
                <w:rFonts w:ascii="Times New Roman" w:hAnsi="Times New Roman" w:cs="Times New Roman"/>
                <w:b/>
              </w:rPr>
              <w:t>_____________________</w:t>
            </w:r>
          </w:p>
        </w:tc>
      </w:tr>
    </w:tbl>
    <w:p w:rsidR="005B5E62" w:rsidRPr="008269A6" w:rsidRDefault="005B5E62" w:rsidP="005B5E62">
      <w:pPr>
        <w:tabs>
          <w:tab w:val="left" w:pos="6171"/>
        </w:tabs>
        <w:suppressAutoHyphens/>
        <w:contextualSpacing/>
        <w:mirrorIndents/>
        <w:jc w:val="both"/>
        <w:rPr>
          <w:lang w:eastAsia="ar-SA"/>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A34403" w:rsidRDefault="00A34403">
      <w:pPr>
        <w:widowControl w:val="0"/>
        <w:spacing w:after="0" w:line="240" w:lineRule="auto"/>
        <w:jc w:val="both"/>
        <w:rPr>
          <w:rFonts w:ascii="Times New Roman" w:eastAsia="Times New Roman" w:hAnsi="Times New Roman" w:cs="Times New Roman"/>
          <w:sz w:val="24"/>
          <w:szCs w:val="24"/>
        </w:rPr>
      </w:pPr>
    </w:p>
    <w:p w:rsidR="00A34403" w:rsidRDefault="00A34403">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Pr="00ED1954" w:rsidRDefault="005B5E62" w:rsidP="005B5E62">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4</w:t>
      </w:r>
    </w:p>
    <w:p w:rsidR="005B5E62" w:rsidRPr="00ED1954" w:rsidRDefault="005B5E62" w:rsidP="005B5E62">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rsidR="005B5E62"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tbl>
      <w:tblPr>
        <w:tblpPr w:leftFromText="180" w:rightFromText="180" w:horzAnchor="margin" w:tblpY="1245"/>
        <w:tblW w:w="9639" w:type="dxa"/>
        <w:tblLayout w:type="fixed"/>
        <w:tblLook w:val="0400" w:firstRow="0" w:lastRow="0" w:firstColumn="0" w:lastColumn="0" w:noHBand="0" w:noVBand="1"/>
      </w:tblPr>
      <w:tblGrid>
        <w:gridCol w:w="9639"/>
      </w:tblGrid>
      <w:tr w:rsidR="005B5E62" w:rsidRPr="00EF08CC" w:rsidTr="0092116D">
        <w:trPr>
          <w:trHeight w:val="7708"/>
        </w:trPr>
        <w:tc>
          <w:tcPr>
            <w:tcW w:w="9639" w:type="dxa"/>
            <w:shd w:val="clear" w:color="auto" w:fill="auto"/>
          </w:tcPr>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i/>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p>
          <w:p w:rsidR="005B5E62" w:rsidRPr="00EF08CC" w:rsidRDefault="005B5E62" w:rsidP="0092116D">
            <w:pPr>
              <w:spacing w:after="200" w:line="276" w:lineRule="auto"/>
              <w:jc w:val="center"/>
              <w:rPr>
                <w:rFonts w:ascii="Times New Roman" w:hAnsi="Times New Roman" w:cs="Times New Roman"/>
                <w:b/>
                <w:sz w:val="24"/>
                <w:szCs w:val="24"/>
                <w:highlight w:val="white"/>
              </w:rPr>
            </w:pPr>
          </w:p>
          <w:p w:rsidR="005B5E62" w:rsidRPr="00EF08CC" w:rsidRDefault="005B5E62" w:rsidP="0092116D">
            <w:pPr>
              <w:spacing w:before="20" w:after="20" w:line="240" w:lineRule="auto"/>
              <w:jc w:val="both"/>
              <w:rPr>
                <w:rFonts w:ascii="Times New Roman" w:hAnsi="Times New Roman" w:cs="Times New Roman"/>
                <w:b/>
                <w:sz w:val="20"/>
                <w:szCs w:val="20"/>
              </w:rPr>
            </w:pPr>
            <w:r w:rsidRPr="00EF08CC">
              <w:rPr>
                <w:rFonts w:ascii="Times New Roman" w:hAnsi="Times New Roman" w:cs="Times New Roman"/>
                <w:sz w:val="24"/>
                <w:szCs w:val="24"/>
              </w:rPr>
              <w:t>№____ від _________</w:t>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b/>
                <w:sz w:val="20"/>
                <w:szCs w:val="20"/>
              </w:rPr>
              <w:t>________________________________</w:t>
            </w:r>
          </w:p>
          <w:p w:rsidR="005B5E62" w:rsidRPr="00EF08CC" w:rsidRDefault="005B5E62" w:rsidP="0092116D">
            <w:pPr>
              <w:spacing w:before="20" w:after="20" w:line="240" w:lineRule="auto"/>
              <w:ind w:left="5040" w:firstLine="720"/>
              <w:jc w:val="both"/>
              <w:rPr>
                <w:rFonts w:ascii="Times New Roman" w:hAnsi="Times New Roman" w:cs="Times New Roman"/>
                <w:b/>
                <w:sz w:val="24"/>
                <w:szCs w:val="24"/>
                <w:highlight w:val="white"/>
              </w:rPr>
            </w:pPr>
            <w:r w:rsidRPr="00EF08CC">
              <w:rPr>
                <w:rFonts w:ascii="Times New Roman" w:hAnsi="Times New Roman" w:cs="Times New Roman"/>
                <w:i/>
                <w:sz w:val="20"/>
                <w:szCs w:val="20"/>
              </w:rPr>
              <w:t xml:space="preserve"> (зазначити найменування замовника)</w:t>
            </w:r>
          </w:p>
          <w:p w:rsidR="005B5E62" w:rsidRPr="00EF08CC" w:rsidRDefault="005B5E62" w:rsidP="0092116D">
            <w:pPr>
              <w:pBdr>
                <w:top w:val="nil"/>
                <w:left w:val="nil"/>
                <w:bottom w:val="nil"/>
                <w:right w:val="nil"/>
                <w:between w:val="nil"/>
              </w:pBdr>
              <w:spacing w:after="0" w:line="240" w:lineRule="auto"/>
              <w:ind w:left="6521" w:hanging="6379"/>
              <w:rPr>
                <w:rFonts w:ascii="Times New Roman" w:hAnsi="Times New Roman" w:cs="Times New Roman"/>
                <w:b/>
              </w:rPr>
            </w:pPr>
          </w:p>
          <w:p w:rsidR="005B5E62" w:rsidRPr="00EF08CC" w:rsidRDefault="005B5E62" w:rsidP="0092116D">
            <w:pPr>
              <w:pBdr>
                <w:top w:val="nil"/>
                <w:left w:val="nil"/>
                <w:bottom w:val="nil"/>
                <w:right w:val="nil"/>
                <w:between w:val="nil"/>
              </w:pBdr>
              <w:spacing w:after="0" w:line="240" w:lineRule="auto"/>
              <w:rPr>
                <w:rFonts w:ascii="Times New Roman" w:hAnsi="Times New Roman" w:cs="Times New Roman"/>
                <w:b/>
                <w:sz w:val="20"/>
                <w:szCs w:val="20"/>
              </w:rPr>
            </w:pPr>
          </w:p>
          <w:p w:rsidR="005B5E62" w:rsidRPr="00EF08CC" w:rsidRDefault="005B5E62" w:rsidP="0092116D">
            <w:pPr>
              <w:pBdr>
                <w:top w:val="nil"/>
                <w:left w:val="nil"/>
                <w:bottom w:val="nil"/>
                <w:right w:val="nil"/>
                <w:between w:val="nil"/>
              </w:pBdr>
              <w:spacing w:after="0" w:line="240" w:lineRule="auto"/>
              <w:rPr>
                <w:rFonts w:ascii="Times New Roman" w:hAnsi="Times New Roman" w:cs="Times New Roman"/>
                <w:b/>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r w:rsidRPr="00EF08CC">
              <w:rPr>
                <w:rFonts w:ascii="Times New Roman" w:hAnsi="Times New Roman" w:cs="Times New Roman"/>
                <w:b/>
                <w:sz w:val="20"/>
                <w:szCs w:val="20"/>
              </w:rPr>
              <w:t xml:space="preserve">ЛИСТ-ЗГОДА </w:t>
            </w: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r w:rsidRPr="00EF08CC">
              <w:rPr>
                <w:rFonts w:ascii="Times New Roman" w:hAnsi="Times New Roman" w:cs="Times New Roman"/>
                <w:b/>
                <w:sz w:val="20"/>
                <w:szCs w:val="20"/>
              </w:rPr>
              <w:t>на обробку персональних даних</w:t>
            </w: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i/>
                <w:sz w:val="20"/>
                <w:szCs w:val="20"/>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sidRPr="00EF08CC">
              <w:rPr>
                <w:rFonts w:ascii="Times New Roman" w:hAnsi="Times New Roman" w:cs="Times New Roman"/>
                <w:sz w:val="24"/>
                <w:szCs w:val="24"/>
              </w:rPr>
              <w:t>Я, ____________________________________________________________________ (</w:t>
            </w:r>
            <w:r w:rsidRPr="00EF08CC">
              <w:rPr>
                <w:rFonts w:ascii="Times New Roman" w:hAnsi="Times New Roman" w:cs="Times New Roman"/>
                <w:i/>
                <w:sz w:val="24"/>
                <w:szCs w:val="24"/>
              </w:rPr>
              <w:t>зазначити ПІБ</w:t>
            </w:r>
            <w:r w:rsidRPr="00EF08CC">
              <w:rPr>
                <w:rFonts w:ascii="Times New Roman" w:hAnsi="Times New Roman" w:cs="Times New Roman"/>
                <w:sz w:val="24"/>
                <w:szCs w:val="24"/>
              </w:rPr>
              <w:t xml:space="preserve">), (___ ______________ 19__ року народження, паспорт серія ________ № ___________, виданий __________________________________________________________________) </w:t>
            </w:r>
            <w:r w:rsidRPr="00EF08CC">
              <w:rPr>
                <w:rFonts w:ascii="Times New Roman" w:hAnsi="Times New Roman" w:cs="Times New Roman"/>
                <w:i/>
                <w:sz w:val="24"/>
                <w:szCs w:val="24"/>
              </w:rPr>
              <w:t>(паспортні дані зазначаються для фізичних осіб)</w:t>
            </w:r>
            <w:r w:rsidRPr="00EF08CC">
              <w:rPr>
                <w:rFonts w:ascii="Times New Roman" w:hAnsi="Times New Roman" w:cs="Times New Roman"/>
                <w:sz w:val="24"/>
                <w:szCs w:val="24"/>
              </w:rPr>
              <w:t xml:space="preserve">, з метою участі в процедурі закупівлі / спрощеній закупівлі, на виконання вимог тендерної документації/оголошення про проведення спрощеної закупівлі замовника, </w:t>
            </w:r>
            <w:proofErr w:type="spellStart"/>
            <w:r w:rsidRPr="00EF08CC">
              <w:rPr>
                <w:rFonts w:ascii="Times New Roman" w:hAnsi="Times New Roman" w:cs="Times New Roman"/>
                <w:sz w:val="24"/>
                <w:szCs w:val="24"/>
              </w:rPr>
              <w:t>вiдповiдно</w:t>
            </w:r>
            <w:proofErr w:type="spellEnd"/>
            <w:r w:rsidRPr="00EF08CC">
              <w:rPr>
                <w:rFonts w:ascii="Times New Roman" w:hAnsi="Times New Roman" w:cs="Times New Roman"/>
                <w:sz w:val="24"/>
                <w:szCs w:val="24"/>
              </w:rPr>
              <w:t xml:space="preserve"> до Закону України «Про захист персональних даних» </w:t>
            </w:r>
            <w:proofErr w:type="spellStart"/>
            <w:r w:rsidRPr="00EF08CC">
              <w:rPr>
                <w:rFonts w:ascii="Times New Roman" w:hAnsi="Times New Roman" w:cs="Times New Roman"/>
                <w:sz w:val="24"/>
                <w:szCs w:val="24"/>
              </w:rPr>
              <w:t>вiд</w:t>
            </w:r>
            <w:proofErr w:type="spellEnd"/>
            <w:r w:rsidRPr="00EF08CC">
              <w:rPr>
                <w:rFonts w:ascii="Times New Roman" w:hAnsi="Times New Roman" w:cs="Times New Roman"/>
                <w:sz w:val="24"/>
                <w:szCs w:val="24"/>
              </w:rPr>
              <w:t xml:space="preserve"> 01.06.2010 р. № 2297-VI, а також згідно з нормами чинного законодавства України,  даю згоду на:</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trike/>
                <w:sz w:val="24"/>
                <w:szCs w:val="24"/>
              </w:rPr>
            </w:pPr>
            <w:r w:rsidRPr="00EF08CC">
              <w:rPr>
                <w:rFonts w:ascii="Times New Roman" w:hAnsi="Times New Roman" w:cs="Times New Roman"/>
                <w:sz w:val="24"/>
                <w:szCs w:val="24"/>
              </w:rPr>
              <w:t xml:space="preserve">- обробку, використання, поширення та доступ до моїх персональних даних (у </w:t>
            </w:r>
            <w:proofErr w:type="spellStart"/>
            <w:r w:rsidRPr="00EF08CC">
              <w:rPr>
                <w:rFonts w:ascii="Times New Roman" w:hAnsi="Times New Roman" w:cs="Times New Roman"/>
                <w:sz w:val="24"/>
                <w:szCs w:val="24"/>
              </w:rPr>
              <w:t>т.ч</w:t>
            </w:r>
            <w:proofErr w:type="spellEnd"/>
            <w:r w:rsidRPr="00EF08CC">
              <w:rPr>
                <w:rFonts w:ascii="Times New Roman" w:hAnsi="Times New Roman" w:cs="Times New Roman"/>
                <w:sz w:val="24"/>
                <w:szCs w:val="24"/>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w:t>
            </w:r>
            <w:proofErr w:type="spellStart"/>
            <w:r w:rsidRPr="00EF08CC">
              <w:rPr>
                <w:rFonts w:ascii="Times New Roman" w:hAnsi="Times New Roman" w:cs="Times New Roman"/>
                <w:sz w:val="24"/>
                <w:szCs w:val="24"/>
              </w:rPr>
              <w:t>якi</w:t>
            </w:r>
            <w:proofErr w:type="spellEnd"/>
            <w:r w:rsidRPr="00EF08CC">
              <w:rPr>
                <w:rFonts w:ascii="Times New Roman" w:hAnsi="Times New Roman" w:cs="Times New Roman"/>
                <w:sz w:val="24"/>
                <w:szCs w:val="24"/>
              </w:rPr>
              <w:t xml:space="preserve"> передбачено чинним законодавством України. </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4"/>
                <w:szCs w:val="24"/>
              </w:rPr>
            </w:pPr>
            <w:proofErr w:type="spellStart"/>
            <w:r w:rsidRPr="00EF08CC">
              <w:rPr>
                <w:rFonts w:ascii="Times New Roman" w:hAnsi="Times New Roman" w:cs="Times New Roman"/>
                <w:sz w:val="24"/>
                <w:szCs w:val="24"/>
              </w:rPr>
              <w:t>Вiдомості</w:t>
            </w:r>
            <w:proofErr w:type="spellEnd"/>
            <w:r w:rsidRPr="00EF08CC">
              <w:rPr>
                <w:rFonts w:ascii="Times New Roman" w:hAnsi="Times New Roman" w:cs="Times New Roman"/>
                <w:sz w:val="24"/>
                <w:szCs w:val="24"/>
              </w:rPr>
              <w:t xml:space="preserve">, </w:t>
            </w:r>
            <w:proofErr w:type="spellStart"/>
            <w:r w:rsidRPr="00EF08CC">
              <w:rPr>
                <w:rFonts w:ascii="Times New Roman" w:hAnsi="Times New Roman" w:cs="Times New Roman"/>
                <w:sz w:val="24"/>
                <w:szCs w:val="24"/>
              </w:rPr>
              <w:t>якi</w:t>
            </w:r>
            <w:proofErr w:type="spellEnd"/>
            <w:r w:rsidRPr="00EF08CC">
              <w:rPr>
                <w:rFonts w:ascii="Times New Roman" w:hAnsi="Times New Roman" w:cs="Times New Roman"/>
                <w:sz w:val="24"/>
                <w:szCs w:val="24"/>
              </w:rPr>
              <w:t xml:space="preserve"> я надаю про себе - для забезпечення </w:t>
            </w:r>
            <w:proofErr w:type="spellStart"/>
            <w:r w:rsidRPr="00EF08CC">
              <w:rPr>
                <w:rFonts w:ascii="Times New Roman" w:hAnsi="Times New Roman" w:cs="Times New Roman"/>
                <w:sz w:val="24"/>
                <w:szCs w:val="24"/>
              </w:rPr>
              <w:t>участi</w:t>
            </w:r>
            <w:proofErr w:type="spellEnd"/>
            <w:r w:rsidRPr="00EF08CC">
              <w:rPr>
                <w:rFonts w:ascii="Times New Roman" w:hAnsi="Times New Roman" w:cs="Times New Roman"/>
                <w:sz w:val="24"/>
                <w:szCs w:val="24"/>
              </w:rPr>
              <w:t xml:space="preserve"> у  конкурентній процедурі закупівлі/спрощеній закупівлі.</w:t>
            </w:r>
          </w:p>
          <w:p w:rsidR="005B5E62" w:rsidRPr="00EF08CC" w:rsidRDefault="005B5E62" w:rsidP="0092116D">
            <w:pPr>
              <w:spacing w:after="0"/>
              <w:ind w:firstLine="426"/>
              <w:jc w:val="both"/>
              <w:rPr>
                <w:rFonts w:ascii="Times New Roman" w:hAnsi="Times New Roman" w:cs="Times New Roman"/>
                <w:sz w:val="24"/>
                <w:szCs w:val="24"/>
              </w:rPr>
            </w:pPr>
            <w:r w:rsidRPr="00EF08CC">
              <w:rPr>
                <w:rFonts w:ascii="Times New Roman" w:hAnsi="Times New Roman" w:cs="Times New Roman"/>
                <w:sz w:val="24"/>
                <w:szCs w:val="24"/>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4"/>
                <w:szCs w:val="24"/>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b/>
                <w:sz w:val="24"/>
                <w:szCs w:val="24"/>
              </w:rPr>
            </w:pPr>
            <w:r w:rsidRPr="00EF08CC">
              <w:rPr>
                <w:rFonts w:ascii="Times New Roman" w:hAnsi="Times New Roman" w:cs="Times New Roman"/>
                <w:b/>
                <w:sz w:val="24"/>
                <w:szCs w:val="24"/>
              </w:rPr>
              <w:t>З повагою</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b/>
                <w:sz w:val="24"/>
                <w:szCs w:val="24"/>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b/>
                <w:sz w:val="20"/>
                <w:szCs w:val="20"/>
              </w:rPr>
            </w:pPr>
          </w:p>
          <w:p w:rsidR="005B5E62" w:rsidRPr="00EF08CC" w:rsidRDefault="005B5E62" w:rsidP="0092116D">
            <w:pPr>
              <w:spacing w:after="0" w:line="240" w:lineRule="auto"/>
              <w:jc w:val="both"/>
              <w:rPr>
                <w:rFonts w:ascii="Times New Roman" w:hAnsi="Times New Roman" w:cs="Times New Roman"/>
                <w:sz w:val="20"/>
                <w:szCs w:val="20"/>
              </w:rPr>
            </w:pPr>
            <w:r w:rsidRPr="00EF08CC">
              <w:rPr>
                <w:rFonts w:ascii="Times New Roman" w:hAnsi="Times New Roman" w:cs="Times New Roman"/>
                <w:sz w:val="20"/>
                <w:szCs w:val="20"/>
              </w:rPr>
              <w:t xml:space="preserve">   ___________</w:t>
            </w:r>
            <w:r w:rsidRPr="00EF08CC">
              <w:rPr>
                <w:rFonts w:ascii="Times New Roman" w:hAnsi="Times New Roman" w:cs="Times New Roman"/>
                <w:sz w:val="20"/>
                <w:szCs w:val="20"/>
              </w:rPr>
              <w:tab/>
            </w:r>
            <w:r w:rsidRPr="00EF08CC">
              <w:rPr>
                <w:rFonts w:ascii="Times New Roman" w:hAnsi="Times New Roman" w:cs="Times New Roman"/>
                <w:sz w:val="20"/>
                <w:szCs w:val="20"/>
              </w:rPr>
              <w:tab/>
            </w:r>
            <w:r w:rsidRPr="00EF08CC">
              <w:rPr>
                <w:rFonts w:ascii="Times New Roman" w:hAnsi="Times New Roman" w:cs="Times New Roman"/>
                <w:sz w:val="20"/>
                <w:szCs w:val="20"/>
              </w:rPr>
              <w:tab/>
            </w:r>
            <w:r w:rsidRPr="00EF08CC">
              <w:rPr>
                <w:rFonts w:ascii="Times New Roman" w:hAnsi="Times New Roman" w:cs="Times New Roman"/>
                <w:sz w:val="20"/>
                <w:szCs w:val="20"/>
              </w:rPr>
              <w:tab/>
              <w:t>_______________</w:t>
            </w:r>
            <w:r w:rsidRPr="00EF08CC">
              <w:rPr>
                <w:rFonts w:ascii="Times New Roman" w:hAnsi="Times New Roman" w:cs="Times New Roman"/>
                <w:sz w:val="20"/>
                <w:szCs w:val="20"/>
              </w:rPr>
              <w:tab/>
            </w:r>
            <w:r w:rsidRPr="00EF08CC">
              <w:rPr>
                <w:rFonts w:ascii="Times New Roman" w:hAnsi="Times New Roman" w:cs="Times New Roman"/>
                <w:sz w:val="20"/>
                <w:szCs w:val="20"/>
              </w:rPr>
              <w:tab/>
              <w:t xml:space="preserve">      ______________________</w:t>
            </w:r>
          </w:p>
          <w:p w:rsidR="005B5E62" w:rsidRPr="00EF08CC" w:rsidRDefault="005B5E62" w:rsidP="0092116D">
            <w:pPr>
              <w:spacing w:after="0" w:line="240" w:lineRule="auto"/>
              <w:jc w:val="both"/>
              <w:rPr>
                <w:rFonts w:ascii="Times New Roman" w:hAnsi="Times New Roman" w:cs="Times New Roman"/>
                <w:i/>
                <w:sz w:val="20"/>
                <w:szCs w:val="20"/>
              </w:rPr>
            </w:pPr>
            <w:r w:rsidRPr="00EF08CC">
              <w:rPr>
                <w:rFonts w:ascii="Times New Roman" w:hAnsi="Times New Roman" w:cs="Times New Roman"/>
                <w:i/>
                <w:sz w:val="20"/>
                <w:szCs w:val="20"/>
              </w:rPr>
              <w:t xml:space="preserve">      (посада)</w:t>
            </w:r>
            <w:r w:rsidRPr="00EF08CC">
              <w:rPr>
                <w:rFonts w:ascii="Times New Roman" w:hAnsi="Times New Roman" w:cs="Times New Roman"/>
                <w:i/>
                <w:sz w:val="20"/>
                <w:szCs w:val="20"/>
              </w:rPr>
              <w:tab/>
            </w:r>
            <w:r w:rsidRPr="00EF08CC">
              <w:rPr>
                <w:rFonts w:ascii="Times New Roman" w:hAnsi="Times New Roman" w:cs="Times New Roman"/>
                <w:i/>
                <w:sz w:val="20"/>
                <w:szCs w:val="20"/>
              </w:rPr>
              <w:tab/>
            </w:r>
            <w:r w:rsidRPr="00EF08CC">
              <w:rPr>
                <w:rFonts w:ascii="Times New Roman" w:hAnsi="Times New Roman" w:cs="Times New Roman"/>
                <w:i/>
                <w:sz w:val="20"/>
                <w:szCs w:val="20"/>
              </w:rPr>
              <w:tab/>
            </w:r>
            <w:r w:rsidRPr="00EF08CC">
              <w:rPr>
                <w:rFonts w:ascii="Times New Roman" w:hAnsi="Times New Roman" w:cs="Times New Roman"/>
                <w:i/>
                <w:sz w:val="20"/>
                <w:szCs w:val="20"/>
              </w:rPr>
              <w:tab/>
              <w:t xml:space="preserve">       (підпис)</w:t>
            </w:r>
            <w:r w:rsidRPr="00EF08CC">
              <w:rPr>
                <w:rFonts w:ascii="Times New Roman" w:hAnsi="Times New Roman" w:cs="Times New Roman"/>
                <w:i/>
                <w:sz w:val="20"/>
                <w:szCs w:val="20"/>
              </w:rPr>
              <w:tab/>
            </w:r>
            <w:r w:rsidRPr="00EF08CC">
              <w:rPr>
                <w:rFonts w:ascii="Times New Roman" w:hAnsi="Times New Roman" w:cs="Times New Roman"/>
                <w:i/>
                <w:sz w:val="20"/>
                <w:szCs w:val="20"/>
              </w:rPr>
              <w:tab/>
            </w:r>
            <w:r w:rsidRPr="00EF08CC">
              <w:rPr>
                <w:rFonts w:ascii="Times New Roman" w:hAnsi="Times New Roman" w:cs="Times New Roman"/>
                <w:i/>
                <w:sz w:val="20"/>
                <w:szCs w:val="20"/>
              </w:rPr>
              <w:tab/>
              <w:t xml:space="preserve">      (власне Ім’я, ПРІЗВИЩЕ)</w:t>
            </w:r>
          </w:p>
          <w:p w:rsidR="005B5E62" w:rsidRPr="00EF08CC" w:rsidRDefault="005B5E62" w:rsidP="0092116D">
            <w:pPr>
              <w:spacing w:after="150" w:line="240" w:lineRule="auto"/>
              <w:jc w:val="both"/>
              <w:rPr>
                <w:rFonts w:ascii="Times New Roman" w:hAnsi="Times New Roman" w:cs="Times New Roman"/>
                <w:sz w:val="20"/>
                <w:szCs w:val="20"/>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sz w:val="20"/>
                <w:szCs w:val="20"/>
              </w:rPr>
            </w:pPr>
          </w:p>
        </w:tc>
      </w:tr>
    </w:tbl>
    <w:p w:rsidR="005B5E62" w:rsidRDefault="005B5E62">
      <w:pPr>
        <w:widowControl w:val="0"/>
        <w:spacing w:after="0" w:line="240" w:lineRule="auto"/>
        <w:jc w:val="both"/>
        <w:rPr>
          <w:rFonts w:ascii="Times New Roman" w:eastAsia="Times New Roman" w:hAnsi="Times New Roman" w:cs="Times New Roman"/>
          <w:sz w:val="24"/>
          <w:szCs w:val="24"/>
        </w:rPr>
      </w:pPr>
    </w:p>
    <w:sectPr w:rsidR="005B5E62" w:rsidSect="007E0CA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32" w:rsidRDefault="00672A32">
      <w:pPr>
        <w:spacing w:after="0" w:line="240" w:lineRule="auto"/>
      </w:pPr>
      <w:r>
        <w:separator/>
      </w:r>
    </w:p>
  </w:endnote>
  <w:endnote w:type="continuationSeparator" w:id="0">
    <w:p w:rsidR="00672A32" w:rsidRDefault="0067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Cyr">
    <w:altName w:val="Times New Roman"/>
    <w:panose1 w:val="020B0604020202020204"/>
    <w:charset w:val="00"/>
    <w:family w:val="auto"/>
    <w:pitch w:val="variable"/>
    <w:sig w:usb0="8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5BE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32" w:rsidRDefault="00672A32">
      <w:pPr>
        <w:spacing w:after="0" w:line="240" w:lineRule="auto"/>
      </w:pPr>
      <w:r>
        <w:separator/>
      </w:r>
    </w:p>
  </w:footnote>
  <w:footnote w:type="continuationSeparator" w:id="0">
    <w:p w:rsidR="00672A32" w:rsidRDefault="0067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pPr>
      <w:tabs>
        <w:tab w:val="center" w:pos="4564"/>
        <w:tab w:val="right" w:pos="8423"/>
      </w:tabs>
      <w:autoSpaceDE w:val="0"/>
      <w:autoSpaceDN w:val="0"/>
      <w:spacing w:after="0" w:line="240" w:lineRule="auto"/>
      <w:rPr>
        <w:sz w:val="16"/>
        <w:szCs w:val="16"/>
        <w:lang w:val="en-US"/>
      </w:rPr>
    </w:pPr>
    <w:r>
      <w:rPr>
        <w:sz w:val="16"/>
        <w:szCs w:val="16"/>
        <w:lang w:val="en-US"/>
      </w:rPr>
      <w:t xml:space="preserve">  </w:t>
    </w:r>
    <w:r>
      <w:rPr>
        <w:sz w:val="16"/>
        <w:szCs w:val="16"/>
      </w:rPr>
      <w:fldChar w:fldCharType="begin"/>
    </w:r>
    <w:r>
      <w:rPr>
        <w:sz w:val="16"/>
        <w:szCs w:val="16"/>
      </w:rPr>
      <w:instrText xml:space="preserve">  NUMPAGES </w:instrText>
    </w:r>
    <w:r>
      <w:rPr>
        <w:sz w:val="16"/>
        <w:szCs w:val="16"/>
      </w:rPr>
      <w:fldChar w:fldCharType="separate"/>
    </w:r>
    <w:r w:rsidR="00675BE5">
      <w:rPr>
        <w:noProof/>
        <w:sz w:val="16"/>
        <w:szCs w:val="16"/>
      </w:rPr>
      <w:t>54</w:t>
    </w:r>
    <w:r>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(3.8.3)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675BE5">
      <w:rPr>
        <w:noProof/>
        <w:sz w:val="16"/>
        <w:szCs w:val="16"/>
      </w:rPr>
      <w:t>34</w:t>
    </w:r>
    <w:r>
      <w:rPr>
        <w:sz w:val="16"/>
        <w:szCs w:val="16"/>
      </w:rPr>
      <w:fldChar w:fldCharType="end"/>
    </w:r>
    <w:r>
      <w:rPr>
        <w:sz w:val="16"/>
        <w:szCs w:val="16"/>
        <w:lang w:val="en-US"/>
      </w:rPr>
      <w:t xml:space="preserve"> -</w:t>
    </w:r>
    <w:r>
      <w:rPr>
        <w:rFonts w:ascii="Arial" w:hAnsi="Arial" w:cs="Arial"/>
        <w:sz w:val="16"/>
        <w:szCs w:val="16"/>
      </w:rPr>
      <w:t xml:space="preserve">                                                              200_СД_ВОБ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Pr="002756A7" w:rsidRDefault="0071289A">
    <w:pPr>
      <w:tabs>
        <w:tab w:val="center" w:pos="4565"/>
        <w:tab w:val="right" w:pos="7979"/>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5D2"/>
    <w:multiLevelType w:val="hybridMultilevel"/>
    <w:tmpl w:val="2D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2">
    <w:nsid w:val="0D506D04"/>
    <w:multiLevelType w:val="multilevel"/>
    <w:tmpl w:val="EBF0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593BBF"/>
    <w:multiLevelType w:val="multilevel"/>
    <w:tmpl w:val="BC56DF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4B7179"/>
    <w:multiLevelType w:val="multilevel"/>
    <w:tmpl w:val="05D6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063FF8"/>
    <w:multiLevelType w:val="hybridMultilevel"/>
    <w:tmpl w:val="9170D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1795E"/>
    <w:multiLevelType w:val="multilevel"/>
    <w:tmpl w:val="95BCF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EB10696"/>
    <w:multiLevelType w:val="multilevel"/>
    <w:tmpl w:val="9056B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FA3AC5"/>
    <w:multiLevelType w:val="multilevel"/>
    <w:tmpl w:val="A8787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F36299"/>
    <w:multiLevelType w:val="hybridMultilevel"/>
    <w:tmpl w:val="EE2C9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9006C86"/>
    <w:multiLevelType w:val="multilevel"/>
    <w:tmpl w:val="57D6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2">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3">
    <w:nsid w:val="775F491A"/>
    <w:multiLevelType w:val="hybridMultilevel"/>
    <w:tmpl w:val="EE2C952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5">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3"/>
  </w:num>
  <w:num w:numId="2">
    <w:abstractNumId w:val="11"/>
  </w:num>
  <w:num w:numId="3">
    <w:abstractNumId w:val="15"/>
  </w:num>
  <w:num w:numId="4">
    <w:abstractNumId w:val="10"/>
  </w:num>
  <w:num w:numId="5">
    <w:abstractNumId w:val="2"/>
  </w:num>
  <w:num w:numId="6">
    <w:abstractNumId w:val="6"/>
  </w:num>
  <w:num w:numId="7">
    <w:abstractNumId w:val="4"/>
  </w:num>
  <w:num w:numId="8">
    <w:abstractNumId w:val="8"/>
  </w:num>
  <w:num w:numId="9">
    <w:abstractNumId w:val="7"/>
  </w:num>
  <w:num w:numId="10">
    <w:abstractNumId w:val="12"/>
  </w:num>
  <w:num w:numId="11">
    <w:abstractNumId w:val="1"/>
  </w:num>
  <w:num w:numId="12">
    <w:abstractNumId w:val="14"/>
  </w:num>
  <w:num w:numId="13">
    <w:abstractNumId w:val="13"/>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8B"/>
    <w:rsid w:val="000040EA"/>
    <w:rsid w:val="00004D3E"/>
    <w:rsid w:val="000373F6"/>
    <w:rsid w:val="00074F5C"/>
    <w:rsid w:val="000D56C2"/>
    <w:rsid w:val="000E5D5B"/>
    <w:rsid w:val="00123E28"/>
    <w:rsid w:val="001B386B"/>
    <w:rsid w:val="001E4D28"/>
    <w:rsid w:val="002043EA"/>
    <w:rsid w:val="00222390"/>
    <w:rsid w:val="00280FF4"/>
    <w:rsid w:val="002857D8"/>
    <w:rsid w:val="0029463D"/>
    <w:rsid w:val="002B66E4"/>
    <w:rsid w:val="003302AB"/>
    <w:rsid w:val="003627E2"/>
    <w:rsid w:val="00387837"/>
    <w:rsid w:val="00427D94"/>
    <w:rsid w:val="00444ECE"/>
    <w:rsid w:val="00476FA8"/>
    <w:rsid w:val="004837FC"/>
    <w:rsid w:val="004E7BFE"/>
    <w:rsid w:val="004F24CC"/>
    <w:rsid w:val="00525E66"/>
    <w:rsid w:val="00525F55"/>
    <w:rsid w:val="005338C9"/>
    <w:rsid w:val="00550813"/>
    <w:rsid w:val="00552177"/>
    <w:rsid w:val="0057452A"/>
    <w:rsid w:val="005A7A51"/>
    <w:rsid w:val="005B5E62"/>
    <w:rsid w:val="005B729F"/>
    <w:rsid w:val="005F3802"/>
    <w:rsid w:val="00600AF0"/>
    <w:rsid w:val="00605700"/>
    <w:rsid w:val="0063168A"/>
    <w:rsid w:val="00672A32"/>
    <w:rsid w:val="00675BE5"/>
    <w:rsid w:val="006A4E72"/>
    <w:rsid w:val="006B16F8"/>
    <w:rsid w:val="006B79A3"/>
    <w:rsid w:val="006D1FC0"/>
    <w:rsid w:val="006E66C2"/>
    <w:rsid w:val="00706930"/>
    <w:rsid w:val="0071289A"/>
    <w:rsid w:val="0074287A"/>
    <w:rsid w:val="00767147"/>
    <w:rsid w:val="007A0F92"/>
    <w:rsid w:val="007E0CAC"/>
    <w:rsid w:val="007E1A28"/>
    <w:rsid w:val="007F2BB1"/>
    <w:rsid w:val="008255CC"/>
    <w:rsid w:val="00825786"/>
    <w:rsid w:val="00832B6B"/>
    <w:rsid w:val="008909C5"/>
    <w:rsid w:val="008C2FAD"/>
    <w:rsid w:val="008E120E"/>
    <w:rsid w:val="008E1F74"/>
    <w:rsid w:val="0091598B"/>
    <w:rsid w:val="0092116D"/>
    <w:rsid w:val="00946D37"/>
    <w:rsid w:val="00986710"/>
    <w:rsid w:val="009B6B26"/>
    <w:rsid w:val="009C0868"/>
    <w:rsid w:val="00A154F0"/>
    <w:rsid w:val="00A267A4"/>
    <w:rsid w:val="00A34403"/>
    <w:rsid w:val="00A52119"/>
    <w:rsid w:val="00AA5FC9"/>
    <w:rsid w:val="00AE1A32"/>
    <w:rsid w:val="00AF3804"/>
    <w:rsid w:val="00AF56CA"/>
    <w:rsid w:val="00B07747"/>
    <w:rsid w:val="00B50525"/>
    <w:rsid w:val="00B60555"/>
    <w:rsid w:val="00B72976"/>
    <w:rsid w:val="00BE35B6"/>
    <w:rsid w:val="00C6672E"/>
    <w:rsid w:val="00CB1650"/>
    <w:rsid w:val="00CB4C01"/>
    <w:rsid w:val="00CB6B5F"/>
    <w:rsid w:val="00CD4C69"/>
    <w:rsid w:val="00D34C46"/>
    <w:rsid w:val="00D4459B"/>
    <w:rsid w:val="00D53E9A"/>
    <w:rsid w:val="00D55460"/>
    <w:rsid w:val="00D92433"/>
    <w:rsid w:val="00DA1C95"/>
    <w:rsid w:val="00DB573A"/>
    <w:rsid w:val="00E12C93"/>
    <w:rsid w:val="00E2550C"/>
    <w:rsid w:val="00E261E4"/>
    <w:rsid w:val="00E4171D"/>
    <w:rsid w:val="00E51217"/>
    <w:rsid w:val="00E5280F"/>
    <w:rsid w:val="00E67C0B"/>
    <w:rsid w:val="00EE0A56"/>
    <w:rsid w:val="00EE67B3"/>
    <w:rsid w:val="00F02D16"/>
    <w:rsid w:val="00F167E2"/>
    <w:rsid w:val="00F353D7"/>
    <w:rsid w:val="00F9184C"/>
    <w:rsid w:val="00F92FD4"/>
    <w:rsid w:val="00F94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0CAC"/>
    <w:pPr>
      <w:keepNext/>
      <w:keepLines/>
      <w:spacing w:before="480" w:after="120"/>
      <w:outlineLvl w:val="0"/>
    </w:pPr>
    <w:rPr>
      <w:b/>
      <w:sz w:val="48"/>
      <w:szCs w:val="48"/>
    </w:rPr>
  </w:style>
  <w:style w:type="paragraph" w:styleId="2">
    <w:name w:val="heading 2"/>
    <w:basedOn w:val="a"/>
    <w:next w:val="a"/>
    <w:uiPriority w:val="9"/>
    <w:semiHidden/>
    <w:unhideWhenUsed/>
    <w:qFormat/>
    <w:rsid w:val="007E0CAC"/>
    <w:pPr>
      <w:keepNext/>
      <w:keepLines/>
      <w:spacing w:before="360" w:after="80"/>
      <w:outlineLvl w:val="1"/>
    </w:pPr>
    <w:rPr>
      <w:b/>
      <w:sz w:val="36"/>
      <w:szCs w:val="36"/>
    </w:rPr>
  </w:style>
  <w:style w:type="paragraph" w:styleId="3">
    <w:name w:val="heading 3"/>
    <w:basedOn w:val="a"/>
    <w:next w:val="a"/>
    <w:uiPriority w:val="9"/>
    <w:semiHidden/>
    <w:unhideWhenUsed/>
    <w:qFormat/>
    <w:rsid w:val="007E0CAC"/>
    <w:pPr>
      <w:keepNext/>
      <w:keepLines/>
      <w:spacing w:before="280" w:after="80"/>
      <w:outlineLvl w:val="2"/>
    </w:pPr>
    <w:rPr>
      <w:b/>
      <w:sz w:val="28"/>
      <w:szCs w:val="28"/>
    </w:rPr>
  </w:style>
  <w:style w:type="paragraph" w:styleId="4">
    <w:name w:val="heading 4"/>
    <w:basedOn w:val="a"/>
    <w:next w:val="a"/>
    <w:uiPriority w:val="9"/>
    <w:semiHidden/>
    <w:unhideWhenUsed/>
    <w:qFormat/>
    <w:rsid w:val="007E0CAC"/>
    <w:pPr>
      <w:keepNext/>
      <w:keepLines/>
      <w:spacing w:before="240" w:after="40"/>
      <w:outlineLvl w:val="3"/>
    </w:pPr>
    <w:rPr>
      <w:b/>
      <w:sz w:val="24"/>
      <w:szCs w:val="24"/>
    </w:rPr>
  </w:style>
  <w:style w:type="paragraph" w:styleId="5">
    <w:name w:val="heading 5"/>
    <w:basedOn w:val="a"/>
    <w:next w:val="a"/>
    <w:uiPriority w:val="9"/>
    <w:semiHidden/>
    <w:unhideWhenUsed/>
    <w:qFormat/>
    <w:rsid w:val="007E0CAC"/>
    <w:pPr>
      <w:keepNext/>
      <w:keepLines/>
      <w:spacing w:before="220" w:after="40"/>
      <w:outlineLvl w:val="4"/>
    </w:pPr>
    <w:rPr>
      <w:b/>
    </w:rPr>
  </w:style>
  <w:style w:type="paragraph" w:styleId="6">
    <w:name w:val="heading 6"/>
    <w:basedOn w:val="a"/>
    <w:next w:val="a"/>
    <w:uiPriority w:val="9"/>
    <w:semiHidden/>
    <w:unhideWhenUsed/>
    <w:qFormat/>
    <w:rsid w:val="007E0C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AC"/>
    <w:tblPr>
      <w:tblCellMar>
        <w:top w:w="0" w:type="dxa"/>
        <w:left w:w="0" w:type="dxa"/>
        <w:bottom w:w="0" w:type="dxa"/>
        <w:right w:w="0" w:type="dxa"/>
      </w:tblCellMar>
    </w:tblPr>
  </w:style>
  <w:style w:type="paragraph" w:styleId="a3">
    <w:name w:val="Title"/>
    <w:basedOn w:val="a"/>
    <w:next w:val="a"/>
    <w:uiPriority w:val="10"/>
    <w:qFormat/>
    <w:rsid w:val="007E0CAC"/>
    <w:pPr>
      <w:keepNext/>
      <w:keepLines/>
      <w:spacing w:before="480" w:after="120"/>
    </w:pPr>
    <w:rPr>
      <w:b/>
      <w:sz w:val="72"/>
      <w:szCs w:val="72"/>
    </w:rPr>
  </w:style>
  <w:style w:type="table" w:customStyle="1" w:styleId="TableNormal0">
    <w:name w:val="Table Normal"/>
    <w:rsid w:val="007E0CAC"/>
    <w:tblPr>
      <w:tblCellMar>
        <w:top w:w="0" w:type="dxa"/>
        <w:left w:w="0" w:type="dxa"/>
        <w:bottom w:w="0" w:type="dxa"/>
        <w:right w:w="0" w:type="dxa"/>
      </w:tblCellMar>
    </w:tblPr>
  </w:style>
  <w:style w:type="table" w:customStyle="1" w:styleId="TableNormal1">
    <w:name w:val="Table Normal"/>
    <w:rsid w:val="007E0CAC"/>
    <w:tblPr>
      <w:tblCellMar>
        <w:top w:w="0" w:type="dxa"/>
        <w:left w:w="0" w:type="dxa"/>
        <w:bottom w:w="0" w:type="dxa"/>
        <w:right w:w="0" w:type="dxa"/>
      </w:tblCellMar>
    </w:tblPr>
  </w:style>
  <w:style w:type="table" w:customStyle="1" w:styleId="TableNormal2">
    <w:name w:val="Table Normal"/>
    <w:rsid w:val="007E0CAC"/>
    <w:tblPr>
      <w:tblCellMar>
        <w:top w:w="0" w:type="dxa"/>
        <w:left w:w="0" w:type="dxa"/>
        <w:bottom w:w="0" w:type="dxa"/>
        <w:right w:w="0" w:type="dxa"/>
      </w:tblCellMar>
    </w:tblPr>
  </w:style>
  <w:style w:type="table" w:customStyle="1" w:styleId="TableNormal3">
    <w:name w:val="Table Normal"/>
    <w:rsid w:val="007E0CA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A bullets,EBRD List,Chapter10,название табл/рис,Elenco Normale,заголовок 1.1,Абзац списка1,Number Bullets,Bullet Number,Bullet 1,Use Case List Paragraph,lp1,lp11,List Paragraph11"/>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7E0C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E0CAC"/>
    <w:pPr>
      <w:spacing w:after="0" w:line="240" w:lineRule="auto"/>
    </w:pPr>
    <w:tblPr>
      <w:tblStyleRowBandSize w:val="1"/>
      <w:tblStyleColBandSize w:val="1"/>
      <w:tblCellMar>
        <w:left w:w="108" w:type="dxa"/>
        <w:right w:w="108" w:type="dxa"/>
      </w:tblCellMar>
    </w:tblPr>
  </w:style>
  <w:style w:type="table" w:customStyle="1" w:styleId="ad">
    <w:basedOn w:val="TableNormal3"/>
    <w:rsid w:val="007E0CAC"/>
    <w:pPr>
      <w:spacing w:after="0" w:line="240" w:lineRule="auto"/>
    </w:pPr>
    <w:tblPr>
      <w:tblStyleRowBandSize w:val="1"/>
      <w:tblStyleColBandSize w:val="1"/>
      <w:tblCellMar>
        <w:left w:w="108" w:type="dxa"/>
        <w:right w:w="108" w:type="dxa"/>
      </w:tblCellMar>
    </w:tblPr>
  </w:style>
  <w:style w:type="table" w:customStyle="1" w:styleId="ae">
    <w:basedOn w:val="TableNormal2"/>
    <w:rsid w:val="007E0CA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E0CA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E0CAC"/>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427D9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6">
    <w:name w:val="Абзац списка Знак"/>
    <w:aliases w:val="Список уровня 2 Знак,CA bullets Знак,EBRD List Знак,Chapter10 Знак,название табл/рис Знак,Elenco Normale Знак,заголовок 1.1 Знак,Абзац списка1 Знак,Number Bullets Знак,Bullet Number Знак,Bullet 1 Знак,Use Case List Paragraph Знак"/>
    <w:link w:val="a5"/>
    <w:uiPriority w:val="1"/>
    <w:qFormat/>
    <w:locked/>
    <w:rsid w:val="00427D94"/>
  </w:style>
  <w:style w:type="paragraph" w:customStyle="1" w:styleId="11">
    <w:name w:val="Без интервала1"/>
    <w:rsid w:val="00427D94"/>
    <w:pPr>
      <w:spacing w:after="0" w:line="240" w:lineRule="auto"/>
    </w:pPr>
    <w:rPr>
      <w:rFonts w:ascii="Times New Roman" w:eastAsia="Times New Roman" w:hAnsi="Times New Roman" w:cs="Times New Roman"/>
      <w:sz w:val="24"/>
      <w:szCs w:val="24"/>
      <w:lang w:val="ru-RU" w:eastAsia="ru-RU"/>
    </w:rPr>
  </w:style>
  <w:style w:type="numbering" w:customStyle="1" w:styleId="12">
    <w:name w:val="Нет списка1"/>
    <w:next w:val="a2"/>
    <w:uiPriority w:val="99"/>
    <w:semiHidden/>
    <w:unhideWhenUsed/>
    <w:rsid w:val="00525F55"/>
  </w:style>
  <w:style w:type="character" w:styleId="af7">
    <w:name w:val="FollowedHyperlink"/>
    <w:basedOn w:val="a0"/>
    <w:uiPriority w:val="99"/>
    <w:semiHidden/>
    <w:unhideWhenUsed/>
    <w:rsid w:val="00525F55"/>
    <w:rPr>
      <w:color w:val="954F72"/>
      <w:u w:val="single"/>
    </w:rPr>
  </w:style>
  <w:style w:type="paragraph" w:customStyle="1" w:styleId="font5">
    <w:name w:val="font5"/>
    <w:basedOn w:val="a"/>
    <w:rsid w:val="00525F55"/>
    <w:pPr>
      <w:spacing w:before="100" w:beforeAutospacing="1" w:after="100" w:afterAutospacing="1" w:line="240" w:lineRule="auto"/>
    </w:pPr>
    <w:rPr>
      <w:rFonts w:ascii="Arial Cyr" w:eastAsia="Times New Roman" w:hAnsi="Arial Cyr" w:cs="Times New Roman"/>
      <w:b/>
      <w:bCs/>
      <w:color w:val="000000"/>
      <w:sz w:val="20"/>
      <w:szCs w:val="20"/>
      <w:u w:val="single"/>
      <w:lang w:val="ru-RU" w:eastAsia="ru-RU"/>
    </w:rPr>
  </w:style>
  <w:style w:type="paragraph" w:customStyle="1" w:styleId="xl65">
    <w:name w:val="xl65"/>
    <w:basedOn w:val="a"/>
    <w:rsid w:val="00525F5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525F5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525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3">
    <w:name w:val="xl73"/>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74">
    <w:name w:val="xl74"/>
    <w:basedOn w:val="a"/>
    <w:rsid w:val="00525F5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75">
    <w:name w:val="xl75"/>
    <w:basedOn w:val="a"/>
    <w:rsid w:val="00525F5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76">
    <w:name w:val="xl76"/>
    <w:basedOn w:val="a"/>
    <w:rsid w:val="00525F5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525F5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525F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525F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525F5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25F5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525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525F5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525F5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525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525F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7">
    <w:name w:val="xl9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98">
    <w:name w:val="xl98"/>
    <w:basedOn w:val="a"/>
    <w:rsid w:val="00525F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525F5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525F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07">
    <w:name w:val="xl10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08">
    <w:name w:val="xl108"/>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09">
    <w:name w:val="xl10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14">
    <w:name w:val="xl114"/>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15">
    <w:name w:val="xl115"/>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525F5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18">
    <w:name w:val="xl118"/>
    <w:basedOn w:val="a"/>
    <w:rsid w:val="00525F5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525F5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525F5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525F5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525F5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525F5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525F5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525F5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525F5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27">
    <w:name w:val="xl127"/>
    <w:basedOn w:val="a"/>
    <w:rsid w:val="00525F5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525F5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525F5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525F5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0CAC"/>
    <w:pPr>
      <w:keepNext/>
      <w:keepLines/>
      <w:spacing w:before="480" w:after="120"/>
      <w:outlineLvl w:val="0"/>
    </w:pPr>
    <w:rPr>
      <w:b/>
      <w:sz w:val="48"/>
      <w:szCs w:val="48"/>
    </w:rPr>
  </w:style>
  <w:style w:type="paragraph" w:styleId="2">
    <w:name w:val="heading 2"/>
    <w:basedOn w:val="a"/>
    <w:next w:val="a"/>
    <w:uiPriority w:val="9"/>
    <w:semiHidden/>
    <w:unhideWhenUsed/>
    <w:qFormat/>
    <w:rsid w:val="007E0CAC"/>
    <w:pPr>
      <w:keepNext/>
      <w:keepLines/>
      <w:spacing w:before="360" w:after="80"/>
      <w:outlineLvl w:val="1"/>
    </w:pPr>
    <w:rPr>
      <w:b/>
      <w:sz w:val="36"/>
      <w:szCs w:val="36"/>
    </w:rPr>
  </w:style>
  <w:style w:type="paragraph" w:styleId="3">
    <w:name w:val="heading 3"/>
    <w:basedOn w:val="a"/>
    <w:next w:val="a"/>
    <w:uiPriority w:val="9"/>
    <w:semiHidden/>
    <w:unhideWhenUsed/>
    <w:qFormat/>
    <w:rsid w:val="007E0CAC"/>
    <w:pPr>
      <w:keepNext/>
      <w:keepLines/>
      <w:spacing w:before="280" w:after="80"/>
      <w:outlineLvl w:val="2"/>
    </w:pPr>
    <w:rPr>
      <w:b/>
      <w:sz w:val="28"/>
      <w:szCs w:val="28"/>
    </w:rPr>
  </w:style>
  <w:style w:type="paragraph" w:styleId="4">
    <w:name w:val="heading 4"/>
    <w:basedOn w:val="a"/>
    <w:next w:val="a"/>
    <w:uiPriority w:val="9"/>
    <w:semiHidden/>
    <w:unhideWhenUsed/>
    <w:qFormat/>
    <w:rsid w:val="007E0CAC"/>
    <w:pPr>
      <w:keepNext/>
      <w:keepLines/>
      <w:spacing w:before="240" w:after="40"/>
      <w:outlineLvl w:val="3"/>
    </w:pPr>
    <w:rPr>
      <w:b/>
      <w:sz w:val="24"/>
      <w:szCs w:val="24"/>
    </w:rPr>
  </w:style>
  <w:style w:type="paragraph" w:styleId="5">
    <w:name w:val="heading 5"/>
    <w:basedOn w:val="a"/>
    <w:next w:val="a"/>
    <w:uiPriority w:val="9"/>
    <w:semiHidden/>
    <w:unhideWhenUsed/>
    <w:qFormat/>
    <w:rsid w:val="007E0CAC"/>
    <w:pPr>
      <w:keepNext/>
      <w:keepLines/>
      <w:spacing w:before="220" w:after="40"/>
      <w:outlineLvl w:val="4"/>
    </w:pPr>
    <w:rPr>
      <w:b/>
    </w:rPr>
  </w:style>
  <w:style w:type="paragraph" w:styleId="6">
    <w:name w:val="heading 6"/>
    <w:basedOn w:val="a"/>
    <w:next w:val="a"/>
    <w:uiPriority w:val="9"/>
    <w:semiHidden/>
    <w:unhideWhenUsed/>
    <w:qFormat/>
    <w:rsid w:val="007E0C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AC"/>
    <w:tblPr>
      <w:tblCellMar>
        <w:top w:w="0" w:type="dxa"/>
        <w:left w:w="0" w:type="dxa"/>
        <w:bottom w:w="0" w:type="dxa"/>
        <w:right w:w="0" w:type="dxa"/>
      </w:tblCellMar>
    </w:tblPr>
  </w:style>
  <w:style w:type="paragraph" w:styleId="a3">
    <w:name w:val="Title"/>
    <w:basedOn w:val="a"/>
    <w:next w:val="a"/>
    <w:uiPriority w:val="10"/>
    <w:qFormat/>
    <w:rsid w:val="007E0CAC"/>
    <w:pPr>
      <w:keepNext/>
      <w:keepLines/>
      <w:spacing w:before="480" w:after="120"/>
    </w:pPr>
    <w:rPr>
      <w:b/>
      <w:sz w:val="72"/>
      <w:szCs w:val="72"/>
    </w:rPr>
  </w:style>
  <w:style w:type="table" w:customStyle="1" w:styleId="TableNormal0">
    <w:name w:val="Table Normal"/>
    <w:rsid w:val="007E0CAC"/>
    <w:tblPr>
      <w:tblCellMar>
        <w:top w:w="0" w:type="dxa"/>
        <w:left w:w="0" w:type="dxa"/>
        <w:bottom w:w="0" w:type="dxa"/>
        <w:right w:w="0" w:type="dxa"/>
      </w:tblCellMar>
    </w:tblPr>
  </w:style>
  <w:style w:type="table" w:customStyle="1" w:styleId="TableNormal1">
    <w:name w:val="Table Normal"/>
    <w:rsid w:val="007E0CAC"/>
    <w:tblPr>
      <w:tblCellMar>
        <w:top w:w="0" w:type="dxa"/>
        <w:left w:w="0" w:type="dxa"/>
        <w:bottom w:w="0" w:type="dxa"/>
        <w:right w:w="0" w:type="dxa"/>
      </w:tblCellMar>
    </w:tblPr>
  </w:style>
  <w:style w:type="table" w:customStyle="1" w:styleId="TableNormal2">
    <w:name w:val="Table Normal"/>
    <w:rsid w:val="007E0CAC"/>
    <w:tblPr>
      <w:tblCellMar>
        <w:top w:w="0" w:type="dxa"/>
        <w:left w:w="0" w:type="dxa"/>
        <w:bottom w:w="0" w:type="dxa"/>
        <w:right w:w="0" w:type="dxa"/>
      </w:tblCellMar>
    </w:tblPr>
  </w:style>
  <w:style w:type="table" w:customStyle="1" w:styleId="TableNormal3">
    <w:name w:val="Table Normal"/>
    <w:rsid w:val="007E0CA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A bullets,EBRD List,Chapter10,название табл/рис,Elenco Normale,заголовок 1.1,Абзац списка1,Number Bullets,Bullet Number,Bullet 1,Use Case List Paragraph,lp1,lp11,List Paragraph11"/>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7E0C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E0CAC"/>
    <w:pPr>
      <w:spacing w:after="0" w:line="240" w:lineRule="auto"/>
    </w:pPr>
    <w:tblPr>
      <w:tblStyleRowBandSize w:val="1"/>
      <w:tblStyleColBandSize w:val="1"/>
      <w:tblCellMar>
        <w:left w:w="108" w:type="dxa"/>
        <w:right w:w="108" w:type="dxa"/>
      </w:tblCellMar>
    </w:tblPr>
  </w:style>
  <w:style w:type="table" w:customStyle="1" w:styleId="ad">
    <w:basedOn w:val="TableNormal3"/>
    <w:rsid w:val="007E0CAC"/>
    <w:pPr>
      <w:spacing w:after="0" w:line="240" w:lineRule="auto"/>
    </w:pPr>
    <w:tblPr>
      <w:tblStyleRowBandSize w:val="1"/>
      <w:tblStyleColBandSize w:val="1"/>
      <w:tblCellMar>
        <w:left w:w="108" w:type="dxa"/>
        <w:right w:w="108" w:type="dxa"/>
      </w:tblCellMar>
    </w:tblPr>
  </w:style>
  <w:style w:type="table" w:customStyle="1" w:styleId="ae">
    <w:basedOn w:val="TableNormal2"/>
    <w:rsid w:val="007E0CA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E0CA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E0CAC"/>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427D9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6">
    <w:name w:val="Абзац списка Знак"/>
    <w:aliases w:val="Список уровня 2 Знак,CA bullets Знак,EBRD List Знак,Chapter10 Знак,название табл/рис Знак,Elenco Normale Знак,заголовок 1.1 Знак,Абзац списка1 Знак,Number Bullets Знак,Bullet Number Знак,Bullet 1 Знак,Use Case List Paragraph Знак"/>
    <w:link w:val="a5"/>
    <w:uiPriority w:val="1"/>
    <w:qFormat/>
    <w:locked/>
    <w:rsid w:val="00427D94"/>
  </w:style>
  <w:style w:type="paragraph" w:customStyle="1" w:styleId="11">
    <w:name w:val="Без интервала1"/>
    <w:rsid w:val="00427D94"/>
    <w:pPr>
      <w:spacing w:after="0" w:line="240" w:lineRule="auto"/>
    </w:pPr>
    <w:rPr>
      <w:rFonts w:ascii="Times New Roman" w:eastAsia="Times New Roman" w:hAnsi="Times New Roman" w:cs="Times New Roman"/>
      <w:sz w:val="24"/>
      <w:szCs w:val="24"/>
      <w:lang w:val="ru-RU" w:eastAsia="ru-RU"/>
    </w:rPr>
  </w:style>
  <w:style w:type="numbering" w:customStyle="1" w:styleId="12">
    <w:name w:val="Нет списка1"/>
    <w:next w:val="a2"/>
    <w:uiPriority w:val="99"/>
    <w:semiHidden/>
    <w:unhideWhenUsed/>
    <w:rsid w:val="00525F55"/>
  </w:style>
  <w:style w:type="character" w:styleId="af7">
    <w:name w:val="FollowedHyperlink"/>
    <w:basedOn w:val="a0"/>
    <w:uiPriority w:val="99"/>
    <w:semiHidden/>
    <w:unhideWhenUsed/>
    <w:rsid w:val="00525F55"/>
    <w:rPr>
      <w:color w:val="954F72"/>
      <w:u w:val="single"/>
    </w:rPr>
  </w:style>
  <w:style w:type="paragraph" w:customStyle="1" w:styleId="font5">
    <w:name w:val="font5"/>
    <w:basedOn w:val="a"/>
    <w:rsid w:val="00525F55"/>
    <w:pPr>
      <w:spacing w:before="100" w:beforeAutospacing="1" w:after="100" w:afterAutospacing="1" w:line="240" w:lineRule="auto"/>
    </w:pPr>
    <w:rPr>
      <w:rFonts w:ascii="Arial Cyr" w:eastAsia="Times New Roman" w:hAnsi="Arial Cyr" w:cs="Times New Roman"/>
      <w:b/>
      <w:bCs/>
      <w:color w:val="000000"/>
      <w:sz w:val="20"/>
      <w:szCs w:val="20"/>
      <w:u w:val="single"/>
      <w:lang w:val="ru-RU" w:eastAsia="ru-RU"/>
    </w:rPr>
  </w:style>
  <w:style w:type="paragraph" w:customStyle="1" w:styleId="xl65">
    <w:name w:val="xl65"/>
    <w:basedOn w:val="a"/>
    <w:rsid w:val="00525F5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525F5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525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3">
    <w:name w:val="xl73"/>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74">
    <w:name w:val="xl74"/>
    <w:basedOn w:val="a"/>
    <w:rsid w:val="00525F5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75">
    <w:name w:val="xl75"/>
    <w:basedOn w:val="a"/>
    <w:rsid w:val="00525F5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76">
    <w:name w:val="xl76"/>
    <w:basedOn w:val="a"/>
    <w:rsid w:val="00525F5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525F5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525F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525F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525F5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25F5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525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525F5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525F5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525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525F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7">
    <w:name w:val="xl9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98">
    <w:name w:val="xl98"/>
    <w:basedOn w:val="a"/>
    <w:rsid w:val="00525F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525F5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525F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07">
    <w:name w:val="xl10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08">
    <w:name w:val="xl108"/>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09">
    <w:name w:val="xl10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14">
    <w:name w:val="xl114"/>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15">
    <w:name w:val="xl115"/>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525F5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18">
    <w:name w:val="xl118"/>
    <w:basedOn w:val="a"/>
    <w:rsid w:val="00525F5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525F5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525F5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525F5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525F5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525F5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525F5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525F5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525F5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27">
    <w:name w:val="xl127"/>
    <w:basedOn w:val="a"/>
    <w:rsid w:val="00525F5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525F5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525F5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525F5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300@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22864</Words>
  <Characters>130326</Characters>
  <Application>Microsoft Office Word</Application>
  <DocSecurity>0</DocSecurity>
  <Lines>1086</Lines>
  <Paragraphs>305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schooll300@outlook.com</cp:lastModifiedBy>
  <cp:revision>3</cp:revision>
  <cp:lastPrinted>2023-06-02T12:51:00Z</cp:lastPrinted>
  <dcterms:created xsi:type="dcterms:W3CDTF">2023-07-12T11:19:00Z</dcterms:created>
  <dcterms:modified xsi:type="dcterms:W3CDTF">2023-07-12T11:23:00Z</dcterms:modified>
</cp:coreProperties>
</file>