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4A02C" w14:textId="77777777" w:rsidR="001F08E1" w:rsidRDefault="001F08E1" w:rsidP="001F08E1">
      <w:pPr>
        <w:widowControl w:val="0"/>
        <w:contextualSpacing/>
        <w:jc w:val="center"/>
        <w:rPr>
          <w:rFonts w:ascii="Times New Roman" w:hAnsi="Times New Roman"/>
          <w:b/>
          <w:sz w:val="40"/>
          <w:szCs w:val="40"/>
        </w:rPr>
      </w:pPr>
      <w:bookmarkStart w:id="0" w:name="_Hlk46309705"/>
      <w:r w:rsidRPr="00DF5764">
        <w:rPr>
          <w:rFonts w:ascii="Times New Roman" w:hAnsi="Times New Roman"/>
          <w:b/>
          <w:color w:val="000000"/>
          <w:sz w:val="36"/>
          <w:szCs w:val="36"/>
        </w:rPr>
        <w:t>Відділ освіти, молоді і спорту виконавчого комітету Перемишлянської міської ради</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28A90147"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1F08E1">
        <w:rPr>
          <w:rFonts w:ascii="Times New Roman" w:hAnsi="Times New Roman"/>
          <w:b/>
          <w:sz w:val="24"/>
          <w:szCs w:val="24"/>
          <w:lang w:val="uk-UA" w:eastAsia="uk-UA"/>
        </w:rPr>
        <w:t>22</w:t>
      </w:r>
      <w:r w:rsidRPr="00D00040">
        <w:rPr>
          <w:rFonts w:ascii="Times New Roman" w:hAnsi="Times New Roman"/>
          <w:b/>
          <w:sz w:val="24"/>
          <w:szCs w:val="24"/>
          <w:lang w:eastAsia="uk-UA"/>
        </w:rPr>
        <w:t xml:space="preserve"> </w:t>
      </w:r>
      <w:r w:rsidR="001F08E1">
        <w:rPr>
          <w:rFonts w:ascii="Times New Roman" w:hAnsi="Times New Roman"/>
          <w:b/>
          <w:sz w:val="24"/>
          <w:szCs w:val="24"/>
          <w:lang w:val="uk-UA" w:eastAsia="uk-UA"/>
        </w:rPr>
        <w:t>грудня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5C717B26" w:rsidR="009F6B37" w:rsidRPr="002D2F40" w:rsidRDefault="001F08E1"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Риба морожена</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2A66BAB0"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2D2F40">
        <w:rPr>
          <w:rFonts w:ascii="Times New Roman" w:hAnsi="Times New Roman"/>
          <w:b/>
          <w:sz w:val="36"/>
          <w:szCs w:val="36"/>
          <w:lang w:val="uk-UA"/>
        </w:rPr>
        <w:t>Борислав</w:t>
      </w:r>
      <w:r>
        <w:rPr>
          <w:rFonts w:ascii="Times New Roman" w:hAnsi="Times New Roman"/>
          <w:b/>
          <w:sz w:val="36"/>
          <w:szCs w:val="36"/>
        </w:rPr>
        <w:t>, 2023</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1F08E1" w:rsidRPr="002D2F40" w14:paraId="1E27051E" w14:textId="77777777" w:rsidTr="00B413F2">
        <w:tc>
          <w:tcPr>
            <w:tcW w:w="300" w:type="pct"/>
            <w:shd w:val="clear" w:color="auto" w:fill="FFFFFF"/>
            <w:hideMark/>
          </w:tcPr>
          <w:p w14:paraId="3C517C75" w14:textId="77777777" w:rsidR="001F08E1" w:rsidRPr="00B413F2" w:rsidRDefault="001F08E1" w:rsidP="001F08E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1F08E1" w:rsidRPr="00B413F2" w:rsidRDefault="001F08E1" w:rsidP="001F08E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282968F" w14:textId="77777777" w:rsidR="001F08E1" w:rsidRPr="002D473E" w:rsidRDefault="001F08E1" w:rsidP="001F08E1">
            <w:pPr>
              <w:spacing w:after="0" w:line="240" w:lineRule="auto"/>
              <w:ind w:hanging="2"/>
              <w:jc w:val="both"/>
              <w:rPr>
                <w:rFonts w:ascii="Times New Roman" w:hAnsi="Times New Roman"/>
                <w:b/>
                <w:bCs/>
                <w:color w:val="000000"/>
                <w:sz w:val="24"/>
                <w:szCs w:val="24"/>
                <w:lang w:val="uk-UA"/>
              </w:rPr>
            </w:pPr>
            <w:r w:rsidRPr="002D473E">
              <w:rPr>
                <w:rFonts w:ascii="Times New Roman" w:hAnsi="Times New Roman"/>
                <w:b/>
                <w:bCs/>
                <w:color w:val="000000"/>
                <w:sz w:val="24"/>
                <w:szCs w:val="24"/>
                <w:lang w:val="uk-UA"/>
              </w:rPr>
              <w:t>Відділ освіти, молоді і спорту виконавчого комітету Перемишлянської міської ради</w:t>
            </w:r>
          </w:p>
          <w:p w14:paraId="7DA0D562" w14:textId="26D6CF9B" w:rsidR="001F08E1" w:rsidRPr="000564BB" w:rsidRDefault="001F08E1" w:rsidP="001F08E1">
            <w:pPr>
              <w:spacing w:after="0" w:line="240" w:lineRule="auto"/>
              <w:rPr>
                <w:rFonts w:ascii="Times New Roman" w:eastAsia="Times New Roman" w:hAnsi="Times New Roman"/>
                <w:sz w:val="24"/>
                <w:szCs w:val="24"/>
                <w:lang w:val="uk-UA" w:eastAsia="ru-RU"/>
              </w:rPr>
            </w:pPr>
            <w:r w:rsidRPr="002D473E">
              <w:rPr>
                <w:rFonts w:ascii="Times New Roman" w:hAnsi="Times New Roman"/>
                <w:b/>
                <w:bCs/>
                <w:color w:val="000000"/>
                <w:sz w:val="24"/>
                <w:szCs w:val="24"/>
              </w:rPr>
              <w:t>Код ЄДРПОУ 43909811</w:t>
            </w:r>
          </w:p>
        </w:tc>
      </w:tr>
      <w:tr w:rsidR="001F08E1" w:rsidRPr="000A74B5" w14:paraId="4004FB84" w14:textId="77777777" w:rsidTr="00B413F2">
        <w:tc>
          <w:tcPr>
            <w:tcW w:w="300" w:type="pct"/>
            <w:shd w:val="clear" w:color="auto" w:fill="FFFFFF"/>
            <w:hideMark/>
          </w:tcPr>
          <w:p w14:paraId="59FC14C2" w14:textId="77777777" w:rsidR="001F08E1" w:rsidRPr="00B413F2" w:rsidRDefault="001F08E1" w:rsidP="001F08E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1F08E1" w:rsidRPr="00B413F2" w:rsidRDefault="001F08E1" w:rsidP="001F08E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63A2A27" w14:textId="77777777" w:rsidR="001F08E1" w:rsidRDefault="001F08E1" w:rsidP="001F08E1">
            <w:pPr>
              <w:spacing w:after="0" w:line="240" w:lineRule="auto"/>
              <w:ind w:hanging="2"/>
              <w:rPr>
                <w:rFonts w:ascii="Times New Roman" w:hAnsi="Times New Roman"/>
                <w:b/>
                <w:bCs/>
                <w:color w:val="000000"/>
                <w:sz w:val="24"/>
                <w:szCs w:val="24"/>
              </w:rPr>
            </w:pPr>
            <w:r w:rsidRPr="002D473E">
              <w:rPr>
                <w:rFonts w:ascii="Times New Roman" w:hAnsi="Times New Roman"/>
                <w:b/>
                <w:bCs/>
                <w:color w:val="000000"/>
                <w:sz w:val="24"/>
                <w:szCs w:val="24"/>
              </w:rPr>
              <w:t>81200</w:t>
            </w:r>
            <w:r>
              <w:rPr>
                <w:rFonts w:ascii="Times New Roman" w:hAnsi="Times New Roman"/>
                <w:b/>
                <w:bCs/>
                <w:color w:val="000000"/>
                <w:sz w:val="24"/>
                <w:szCs w:val="24"/>
                <w:lang w:val="uk-UA"/>
              </w:rPr>
              <w:t>,</w:t>
            </w:r>
            <w:r w:rsidRPr="002D473E">
              <w:rPr>
                <w:rFonts w:ascii="Times New Roman" w:hAnsi="Times New Roman"/>
                <w:b/>
                <w:bCs/>
                <w:color w:val="000000"/>
                <w:sz w:val="24"/>
                <w:szCs w:val="24"/>
              </w:rPr>
              <w:t xml:space="preserve"> Львівська область, м. Перемишляни, </w:t>
            </w:r>
          </w:p>
          <w:p w14:paraId="5FA109E2" w14:textId="106FF31C" w:rsidR="001F08E1" w:rsidRPr="000564BB" w:rsidRDefault="001F08E1" w:rsidP="001F08E1">
            <w:pPr>
              <w:spacing w:after="0" w:line="240" w:lineRule="auto"/>
              <w:rPr>
                <w:rFonts w:ascii="Times New Roman" w:eastAsia="Times New Roman" w:hAnsi="Times New Roman"/>
                <w:sz w:val="24"/>
                <w:szCs w:val="24"/>
                <w:lang w:val="uk-UA" w:eastAsia="ru-RU"/>
              </w:rPr>
            </w:pPr>
            <w:r w:rsidRPr="002D473E">
              <w:rPr>
                <w:rFonts w:ascii="Times New Roman" w:hAnsi="Times New Roman"/>
                <w:b/>
                <w:bCs/>
                <w:color w:val="000000"/>
                <w:sz w:val="24"/>
                <w:szCs w:val="24"/>
              </w:rPr>
              <w:t>вул. Привокзальна, 4</w:t>
            </w:r>
          </w:p>
        </w:tc>
      </w:tr>
      <w:tr w:rsidR="001F08E1" w:rsidRPr="000A74B5" w14:paraId="367D21D5" w14:textId="77777777" w:rsidTr="00B413F2">
        <w:tc>
          <w:tcPr>
            <w:tcW w:w="300" w:type="pct"/>
            <w:shd w:val="clear" w:color="auto" w:fill="FFFFFF"/>
            <w:hideMark/>
          </w:tcPr>
          <w:p w14:paraId="1A31DDAF" w14:textId="77777777" w:rsidR="001F08E1" w:rsidRPr="00B413F2" w:rsidRDefault="001F08E1" w:rsidP="001F08E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1F08E1" w:rsidRPr="00B413F2" w:rsidRDefault="001F08E1" w:rsidP="001F08E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111A5C1" w14:textId="77777777" w:rsidR="001F08E1" w:rsidRPr="002D473E" w:rsidRDefault="001F08E1" w:rsidP="001F08E1">
            <w:pPr>
              <w:tabs>
                <w:tab w:val="left" w:pos="1440"/>
              </w:tabs>
              <w:spacing w:after="0" w:line="240" w:lineRule="auto"/>
              <w:ind w:hanging="2"/>
              <w:jc w:val="both"/>
              <w:rPr>
                <w:rFonts w:ascii="Times New Roman" w:hAnsi="Times New Roman"/>
                <w:b/>
                <w:color w:val="000000"/>
                <w:sz w:val="24"/>
                <w:szCs w:val="24"/>
              </w:rPr>
            </w:pPr>
            <w:r w:rsidRPr="002D473E">
              <w:rPr>
                <w:rFonts w:ascii="Times New Roman" w:hAnsi="Times New Roman"/>
                <w:b/>
                <w:color w:val="000000"/>
                <w:sz w:val="24"/>
                <w:szCs w:val="24"/>
              </w:rPr>
              <w:t xml:space="preserve">Фахівець з публічних закупівель, </w:t>
            </w:r>
          </w:p>
          <w:p w14:paraId="2D10CD35" w14:textId="77777777" w:rsidR="001F08E1" w:rsidRPr="00047F60" w:rsidRDefault="001F08E1" w:rsidP="001F08E1">
            <w:pPr>
              <w:tabs>
                <w:tab w:val="left" w:pos="1440"/>
              </w:tabs>
              <w:spacing w:after="0" w:line="240" w:lineRule="auto"/>
              <w:ind w:hanging="2"/>
              <w:jc w:val="both"/>
              <w:rPr>
                <w:rFonts w:ascii="Times New Roman" w:hAnsi="Times New Roman"/>
                <w:b/>
                <w:color w:val="000000"/>
                <w:sz w:val="24"/>
                <w:szCs w:val="24"/>
                <w:lang w:val="uk-UA"/>
              </w:rPr>
            </w:pPr>
            <w:r>
              <w:rPr>
                <w:rFonts w:ascii="Times New Roman" w:hAnsi="Times New Roman"/>
                <w:b/>
                <w:color w:val="000000"/>
                <w:sz w:val="24"/>
                <w:szCs w:val="24"/>
              </w:rPr>
              <w:t>Щербата Уляна Володимир</w:t>
            </w:r>
            <w:r>
              <w:rPr>
                <w:rFonts w:ascii="Times New Roman" w:hAnsi="Times New Roman"/>
                <w:b/>
                <w:color w:val="000000"/>
                <w:sz w:val="24"/>
                <w:szCs w:val="24"/>
                <w:lang w:val="uk-UA"/>
              </w:rPr>
              <w:t>івна,</w:t>
            </w:r>
          </w:p>
          <w:p w14:paraId="789D39E6" w14:textId="77777777" w:rsidR="001F08E1" w:rsidRPr="002D473E" w:rsidRDefault="001F08E1" w:rsidP="001F08E1">
            <w:pPr>
              <w:tabs>
                <w:tab w:val="left" w:pos="1440"/>
              </w:tabs>
              <w:spacing w:after="0" w:line="240" w:lineRule="auto"/>
              <w:ind w:hanging="2"/>
              <w:jc w:val="both"/>
              <w:rPr>
                <w:rFonts w:ascii="Times New Roman" w:hAnsi="Times New Roman"/>
                <w:b/>
                <w:color w:val="000000"/>
                <w:sz w:val="24"/>
                <w:szCs w:val="24"/>
              </w:rPr>
            </w:pPr>
            <w:r w:rsidRPr="002D473E">
              <w:rPr>
                <w:rFonts w:ascii="Times New Roman" w:hAnsi="Times New Roman"/>
                <w:b/>
                <w:color w:val="000000"/>
                <w:sz w:val="24"/>
                <w:szCs w:val="24"/>
              </w:rPr>
              <w:t>телефон: (03263) 2-12-60, </w:t>
            </w:r>
          </w:p>
          <w:p w14:paraId="42C32FFB" w14:textId="77777777" w:rsidR="001F08E1" w:rsidRPr="002D473E" w:rsidRDefault="001F08E1"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lang w:val="uk-UA"/>
              </w:rPr>
              <w:t>За адресою замовника,</w:t>
            </w:r>
          </w:p>
          <w:p w14:paraId="23BD76A3" w14:textId="7863B4CC" w:rsidR="001F08E1" w:rsidRPr="000564BB" w:rsidRDefault="001F08E1" w:rsidP="001F08E1">
            <w:pPr>
              <w:spacing w:after="0" w:line="240" w:lineRule="auto"/>
              <w:rPr>
                <w:rFonts w:ascii="Times New Roman" w:eastAsia="Times New Roman" w:hAnsi="Times New Roman"/>
                <w:sz w:val="24"/>
                <w:szCs w:val="24"/>
                <w:lang w:val="uk-UA" w:eastAsia="ru-RU"/>
              </w:rPr>
            </w:pPr>
            <w:r w:rsidRPr="002D473E">
              <w:rPr>
                <w:rFonts w:ascii="Times New Roman" w:hAnsi="Times New Roman"/>
                <w:b/>
                <w:color w:val="000000"/>
                <w:sz w:val="24"/>
                <w:szCs w:val="24"/>
              </w:rPr>
              <w:t xml:space="preserve">пошта: </w:t>
            </w:r>
            <w:r w:rsidRPr="001F08E1">
              <w:rPr>
                <w:rStyle w:val="a3"/>
                <w:rFonts w:ascii="Times New Roman" w:hAnsi="Times New Roman"/>
                <w:b/>
                <w:color w:val="000000"/>
                <w:sz w:val="24"/>
                <w:szCs w:val="24"/>
              </w:rPr>
              <w:t>Peremyshlyany@ukr.net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5D38AA17" w:rsidR="005745E4" w:rsidRPr="001F08E1" w:rsidRDefault="001F08E1" w:rsidP="005745E4">
            <w:pPr>
              <w:pStyle w:val="1"/>
              <w:spacing w:before="0" w:line="240" w:lineRule="auto"/>
              <w:rPr>
                <w:rFonts w:ascii="Times New Roman" w:hAnsi="Times New Roman"/>
                <w:b/>
                <w:color w:val="auto"/>
                <w:sz w:val="24"/>
                <w:szCs w:val="24"/>
                <w:lang w:val="uk-UA" w:eastAsia="ru-RU"/>
              </w:rPr>
            </w:pPr>
            <w:r w:rsidRPr="001F08E1">
              <w:rPr>
                <w:rFonts w:ascii="Times New Roman" w:hAnsi="Times New Roman"/>
                <w:b/>
                <w:color w:val="auto"/>
                <w:sz w:val="24"/>
                <w:szCs w:val="24"/>
                <w:lang w:val="uk-UA"/>
              </w:rPr>
              <w:t>Риба морожена</w:t>
            </w:r>
          </w:p>
          <w:p w14:paraId="498B0B88" w14:textId="612AD2AB" w:rsidR="009A6183" w:rsidRPr="0036735D" w:rsidRDefault="009F6B37" w:rsidP="005745E4">
            <w:pPr>
              <w:spacing w:after="0" w:line="240" w:lineRule="auto"/>
              <w:jc w:val="both"/>
              <w:rPr>
                <w:rFonts w:ascii="Times New Roman" w:hAnsi="Times New Roman"/>
                <w:sz w:val="24"/>
                <w:szCs w:val="24"/>
              </w:rPr>
            </w:pPr>
            <w:r w:rsidRPr="001F08E1">
              <w:rPr>
                <w:rFonts w:ascii="Times New Roman" w:hAnsi="Times New Roman"/>
                <w:sz w:val="24"/>
                <w:szCs w:val="24"/>
                <w:lang w:val="uk-UA"/>
              </w:rPr>
              <w:t>Код ДК 021:2015:</w:t>
            </w:r>
            <w:r w:rsidRPr="001F08E1">
              <w:rPr>
                <w:rFonts w:ascii="Times New Roman" w:hAnsi="Times New Roman"/>
                <w:b/>
                <w:sz w:val="24"/>
                <w:szCs w:val="24"/>
                <w:lang w:val="uk-UA"/>
              </w:rPr>
              <w:t xml:space="preserve"> </w:t>
            </w:r>
            <w:r w:rsidR="001F08E1" w:rsidRPr="001F08E1">
              <w:rPr>
                <w:rFonts w:ascii="Times New Roman" w:hAnsi="Times New Roman"/>
                <w:sz w:val="24"/>
                <w:szCs w:val="24"/>
              </w:rPr>
              <w:t>15220000-6 - Риба, рибне філе та інше м’ясо риби морожені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092A6A6A"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1F08E1">
              <w:rPr>
                <w:rFonts w:ascii="Times New Roman" w:eastAsia="Times New Roman" w:hAnsi="Times New Roman"/>
                <w:b/>
                <w:sz w:val="24"/>
                <w:szCs w:val="24"/>
                <w:lang w:val="uk-UA" w:eastAsia="ru-RU"/>
              </w:rPr>
              <w:t>2 од.</w:t>
            </w:r>
          </w:p>
          <w:p w14:paraId="718EFB5D" w14:textId="1FE2467B"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1F08E1">
              <w:rPr>
                <w:rFonts w:ascii="Times New Roman" w:hAnsi="Times New Roman"/>
                <w:b/>
                <w:bCs/>
                <w:sz w:val="24"/>
                <w:szCs w:val="24"/>
                <w:lang w:val="uk-UA"/>
              </w:rPr>
              <w:t>Перемишлянська ТГ, Львівська обл., 81200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5C7FAED"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 xml:space="preserve">До 31 </w:t>
            </w:r>
            <w:r w:rsidR="001F08E1">
              <w:rPr>
                <w:rFonts w:ascii="Times New Roman" w:eastAsia="Times New Roman" w:hAnsi="Times New Roman"/>
                <w:b/>
                <w:sz w:val="24"/>
                <w:szCs w:val="24"/>
                <w:lang w:val="uk-UA" w:eastAsia="ru-RU"/>
              </w:rPr>
              <w:t>грудня, 2024</w:t>
            </w:r>
            <w:r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F08E1"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F08E1"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1F08E1"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1F08E1"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F08E1"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066972DA" w:rsidR="0082608A" w:rsidRPr="001165DC" w:rsidRDefault="001F08E1"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30</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000564BB">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F08E1"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F51D22">
              <w:rPr>
                <w:rFonts w:ascii="Times New Roman" w:eastAsia="Times New Roman" w:hAnsi="Times New Roman"/>
                <w:sz w:val="24"/>
                <w:szCs w:val="24"/>
                <w:lang w:val="uk-UA"/>
              </w:rPr>
              <w:lastRenderedPageBreak/>
              <w:t>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1F08E1"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w:t>
            </w:r>
            <w:r w:rsidRPr="007A75D9">
              <w:rPr>
                <w:rFonts w:ascii="Times New Roman" w:eastAsia="Times New Roman" w:hAnsi="Times New Roman"/>
                <w:color w:val="000000" w:themeColor="text1"/>
                <w:sz w:val="24"/>
                <w:szCs w:val="24"/>
                <w:lang w:val="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03E3F">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349AC910"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5C1E2539" w:rsidR="001F08E1" w:rsidRPr="002D2F40" w:rsidRDefault="001F08E1" w:rsidP="002D2F40">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3</w:t>
            </w:r>
            <w:r w:rsidRPr="004E7C56">
              <w:rPr>
                <w:rFonts w:ascii="Times New Roman" w:hAnsi="Times New Roman"/>
                <w:sz w:val="24"/>
                <w:szCs w:val="24"/>
              </w:rPr>
              <w:t xml:space="preserve"> 000,00 грн. (</w:t>
            </w:r>
            <w:r>
              <w:rPr>
                <w:rFonts w:ascii="Times New Roman" w:hAnsi="Times New Roman"/>
                <w:sz w:val="24"/>
                <w:szCs w:val="24"/>
              </w:rPr>
              <w:t>Три</w:t>
            </w:r>
            <w:r w:rsidRPr="004E7C56">
              <w:rPr>
                <w:rFonts w:ascii="Times New Roman" w:hAnsi="Times New Roman"/>
                <w:sz w:val="24"/>
                <w:szCs w:val="24"/>
              </w:rPr>
              <w:t xml:space="preserve"> тисяч</w:t>
            </w:r>
            <w:r>
              <w:rPr>
                <w:rFonts w:ascii="Times New Roman" w:hAnsi="Times New Roman"/>
                <w:sz w:val="24"/>
                <w:szCs w:val="24"/>
              </w:rPr>
              <w:t>і</w:t>
            </w:r>
            <w:r w:rsidRPr="004E7C56">
              <w:rPr>
                <w:rFonts w:ascii="Times New Roman" w:hAnsi="Times New Roman"/>
                <w:sz w:val="24"/>
                <w:szCs w:val="24"/>
              </w:rPr>
              <w:t xml:space="preserve">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7A75D9">
              <w:rPr>
                <w:rFonts w:ascii="Times New Roman" w:hAnsi="Times New Roman"/>
                <w:sz w:val="24"/>
                <w:szCs w:val="24"/>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A75D9">
              <w:rPr>
                <w:rFonts w:ascii="Times New Roman" w:hAnsi="Times New Roman"/>
                <w:sz w:val="24"/>
                <w:szCs w:val="24"/>
                <w:lang w:val="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877A5C">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82608A" w:rsidRPr="001F08E1"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w:t>
            </w:r>
            <w:r>
              <w:rPr>
                <w:rStyle w:val="rvts0"/>
                <w:rFonts w:ascii="Times New Roman" w:hAnsi="Times New Roman"/>
                <w:sz w:val="24"/>
                <w:szCs w:val="24"/>
                <w:lang w:val="uk-UA"/>
              </w:rPr>
              <w:lastRenderedPageBreak/>
              <w:t xml:space="preserve">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1B70671B" w14:textId="77777777" w:rsidR="002D2F40" w:rsidRDefault="002D2F40" w:rsidP="001165DC">
      <w:pPr>
        <w:rPr>
          <w:rFonts w:ascii="Times New Roman" w:hAnsi="Times New Roman"/>
          <w:b/>
          <w:bCs/>
          <w:sz w:val="24"/>
          <w:szCs w:val="24"/>
          <w:lang w:val="uk-UA"/>
        </w:rPr>
      </w:pPr>
    </w:p>
    <w:p w14:paraId="0B86E7E8" w14:textId="77777777" w:rsidR="001F08E1" w:rsidRDefault="001F08E1"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w:t>
      </w:r>
      <w:r w:rsidRPr="00D00040">
        <w:rPr>
          <w:rFonts w:ascii="Times New Roman" w:hAnsi="Times New Roman"/>
          <w:bCs/>
          <w:sz w:val="24"/>
          <w:szCs w:val="24"/>
        </w:rPr>
        <w:lastRenderedPageBreak/>
        <w:t xml:space="preserve">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1F08E1"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F08E1"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F08E1"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1F08E1"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F08E1"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1F08E1"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33E00EFF" w14:textId="77777777" w:rsidR="001F08E1" w:rsidRPr="00DB097B" w:rsidRDefault="001F08E1" w:rsidP="001F08E1">
      <w:pPr>
        <w:spacing w:before="120"/>
        <w:jc w:val="center"/>
        <w:rPr>
          <w:b/>
          <w:lang w:eastAsia="ru-RU"/>
        </w:rPr>
      </w:pPr>
      <w:r w:rsidRPr="00B2474A">
        <w:rPr>
          <w:b/>
          <w:i/>
          <w:sz w:val="28"/>
          <w:szCs w:val="28"/>
        </w:rPr>
        <w:t>Риба морожена</w:t>
      </w:r>
    </w:p>
    <w:p w14:paraId="35AC24D4" w14:textId="77777777" w:rsidR="001F08E1" w:rsidRPr="001F08E1" w:rsidRDefault="001F08E1" w:rsidP="001F08E1">
      <w:pPr>
        <w:widowControl w:val="0"/>
        <w:spacing w:after="0" w:line="240" w:lineRule="auto"/>
        <w:jc w:val="center"/>
        <w:rPr>
          <w:rFonts w:ascii="Times New Roman" w:hAnsi="Times New Roman"/>
          <w:bCs/>
          <w:sz w:val="24"/>
          <w:szCs w:val="24"/>
        </w:rPr>
      </w:pPr>
      <w:r w:rsidRPr="001F08E1">
        <w:rPr>
          <w:rFonts w:ascii="Times New Roman" w:hAnsi="Times New Roman"/>
          <w:bCs/>
          <w:sz w:val="24"/>
          <w:szCs w:val="24"/>
        </w:rPr>
        <w:t>ДК 021:2015: 15220000-6 Риба, рибне філе та інше м’ясо риби морожені</w:t>
      </w:r>
    </w:p>
    <w:p w14:paraId="280DAAD7" w14:textId="77777777" w:rsidR="001F08E1" w:rsidRPr="001F08E1" w:rsidRDefault="001F08E1" w:rsidP="001F08E1">
      <w:pPr>
        <w:widowControl w:val="0"/>
        <w:spacing w:after="0" w:line="240" w:lineRule="auto"/>
        <w:rPr>
          <w:rFonts w:ascii="Times New Roman" w:hAnsi="Times New Roman"/>
          <w:bCs/>
          <w:sz w:val="24"/>
          <w:szCs w:val="24"/>
        </w:rPr>
      </w:pPr>
    </w:p>
    <w:p w14:paraId="2F5FBB12" w14:textId="77777777" w:rsidR="001F08E1" w:rsidRPr="001F08E1" w:rsidRDefault="001F08E1" w:rsidP="001F08E1">
      <w:pPr>
        <w:spacing w:after="0" w:line="240" w:lineRule="auto"/>
        <w:ind w:firstLine="708"/>
        <w:jc w:val="both"/>
        <w:rPr>
          <w:rFonts w:ascii="Times New Roman" w:hAnsi="Times New Roman"/>
          <w:b/>
          <w:bCs/>
          <w:i/>
          <w:sz w:val="24"/>
          <w:szCs w:val="24"/>
        </w:rPr>
      </w:pPr>
      <w:r w:rsidRPr="001F08E1">
        <w:rPr>
          <w:rFonts w:ascii="Times New Roman" w:hAnsi="Times New Roman"/>
          <w:b/>
          <w:i/>
          <w:sz w:val="24"/>
          <w:szCs w:val="24"/>
        </w:rPr>
        <w:t xml:space="preserve">Тушка Хек (відповідність стандарту </w:t>
      </w:r>
      <w:r w:rsidRPr="001F08E1">
        <w:rPr>
          <w:rFonts w:ascii="Times New Roman" w:hAnsi="Times New Roman"/>
          <w:b/>
          <w:bCs/>
          <w:i/>
          <w:sz w:val="24"/>
          <w:szCs w:val="24"/>
        </w:rPr>
        <w:t xml:space="preserve">ДСТУ 4868) – </w:t>
      </w:r>
      <w:smartTag w:uri="urn:schemas-microsoft-com:office:smarttags" w:element="metricconverter">
        <w:smartTagPr>
          <w:attr w:name="ProductID" w:val="150 кг"/>
        </w:smartTagPr>
        <w:r w:rsidRPr="001F08E1">
          <w:rPr>
            <w:rFonts w:ascii="Times New Roman" w:hAnsi="Times New Roman"/>
            <w:b/>
            <w:bCs/>
            <w:i/>
            <w:sz w:val="24"/>
            <w:szCs w:val="24"/>
          </w:rPr>
          <w:t>150 кг</w:t>
        </w:r>
      </w:smartTag>
    </w:p>
    <w:p w14:paraId="06986787" w14:textId="77777777" w:rsidR="001F08E1" w:rsidRPr="001F08E1" w:rsidRDefault="001F08E1" w:rsidP="001F08E1">
      <w:pPr>
        <w:spacing w:after="0" w:line="240" w:lineRule="auto"/>
        <w:ind w:firstLine="709"/>
        <w:rPr>
          <w:rFonts w:ascii="Times New Roman" w:hAnsi="Times New Roman"/>
          <w:b/>
          <w:i/>
          <w:sz w:val="24"/>
          <w:szCs w:val="24"/>
        </w:rPr>
      </w:pPr>
      <w:r w:rsidRPr="001F08E1">
        <w:rPr>
          <w:rFonts w:ascii="Times New Roman" w:hAnsi="Times New Roman"/>
          <w:b/>
          <w:i/>
          <w:sz w:val="24"/>
          <w:szCs w:val="24"/>
        </w:rPr>
        <w:t xml:space="preserve">Тушка мінтай (відповідність стандарту ДСТУ 4378) – </w:t>
      </w:r>
      <w:smartTag w:uri="urn:schemas-microsoft-com:office:smarttags" w:element="metricconverter">
        <w:smartTagPr>
          <w:attr w:name="ProductID" w:val="640 кг"/>
        </w:smartTagPr>
        <w:r w:rsidRPr="001F08E1">
          <w:rPr>
            <w:rFonts w:ascii="Times New Roman" w:hAnsi="Times New Roman"/>
            <w:b/>
            <w:i/>
            <w:sz w:val="24"/>
            <w:szCs w:val="24"/>
          </w:rPr>
          <w:t>640 кг</w:t>
        </w:r>
      </w:smartTag>
    </w:p>
    <w:p w14:paraId="1FC84C2F" w14:textId="77777777" w:rsidR="001F08E1" w:rsidRPr="001F08E1" w:rsidRDefault="001F08E1" w:rsidP="001F08E1">
      <w:pPr>
        <w:spacing w:after="0" w:line="240" w:lineRule="auto"/>
        <w:ind w:firstLine="708"/>
        <w:jc w:val="both"/>
        <w:rPr>
          <w:rFonts w:ascii="Times New Roman" w:hAnsi="Times New Roman"/>
          <w:sz w:val="24"/>
          <w:szCs w:val="24"/>
        </w:rPr>
      </w:pPr>
      <w:r w:rsidRPr="001F08E1">
        <w:rPr>
          <w:rFonts w:ascii="Times New Roman" w:hAnsi="Times New Roman"/>
          <w:i/>
          <w:sz w:val="24"/>
          <w:szCs w:val="24"/>
        </w:rPr>
        <w:t>Термін придатності</w:t>
      </w:r>
      <w:r w:rsidRPr="001F08E1">
        <w:rPr>
          <w:rFonts w:ascii="Times New Roman" w:hAnsi="Times New Roman"/>
          <w:sz w:val="24"/>
          <w:szCs w:val="24"/>
        </w:rPr>
        <w:t xml:space="preserve"> повинен бути не менше 80% від терміну зберігання, який встановлений виробником відповідного товару.</w:t>
      </w:r>
    </w:p>
    <w:p w14:paraId="621F6C02" w14:textId="77777777" w:rsidR="001F08E1" w:rsidRPr="001F08E1" w:rsidRDefault="001F08E1" w:rsidP="001F08E1">
      <w:pPr>
        <w:spacing w:after="0" w:line="240" w:lineRule="auto"/>
        <w:ind w:firstLine="708"/>
        <w:jc w:val="both"/>
        <w:rPr>
          <w:rFonts w:ascii="Times New Roman" w:hAnsi="Times New Roman"/>
          <w:i/>
          <w:sz w:val="24"/>
          <w:szCs w:val="24"/>
        </w:rPr>
      </w:pPr>
      <w:r w:rsidRPr="001F08E1">
        <w:rPr>
          <w:rFonts w:ascii="Times New Roman" w:hAnsi="Times New Roman"/>
          <w:i/>
          <w:sz w:val="24"/>
          <w:szCs w:val="24"/>
        </w:rPr>
        <w:t>Технічна та якісна характеристика товару</w:t>
      </w:r>
    </w:p>
    <w:p w14:paraId="6A7F66C2" w14:textId="77777777" w:rsidR="001F08E1" w:rsidRPr="001F08E1" w:rsidRDefault="001F08E1" w:rsidP="001F08E1">
      <w:pPr>
        <w:spacing w:after="0" w:line="240" w:lineRule="auto"/>
        <w:ind w:firstLine="708"/>
        <w:jc w:val="both"/>
        <w:rPr>
          <w:rFonts w:ascii="Times New Roman" w:hAnsi="Times New Roman"/>
          <w:sz w:val="24"/>
          <w:szCs w:val="24"/>
          <w:u w:val="single"/>
        </w:rPr>
      </w:pPr>
      <w:r w:rsidRPr="001F08E1">
        <w:rPr>
          <w:rFonts w:ascii="Times New Roman" w:hAnsi="Times New Roman"/>
          <w:sz w:val="24"/>
          <w:szCs w:val="24"/>
        </w:rPr>
        <w:t xml:space="preserve">1. Риба морожена, сухої заморозки, обезголовлена, стандартна, повинна мати чисту поверхню без </w:t>
      </w:r>
      <w:proofErr w:type="gramStart"/>
      <w:r w:rsidRPr="001F08E1">
        <w:rPr>
          <w:rFonts w:ascii="Times New Roman" w:hAnsi="Times New Roman"/>
          <w:sz w:val="24"/>
          <w:szCs w:val="24"/>
        </w:rPr>
        <w:t>зовнішніх  пошкоджень</w:t>
      </w:r>
      <w:proofErr w:type="gramEnd"/>
      <w:r w:rsidRPr="001F08E1">
        <w:rPr>
          <w:rFonts w:ascii="Times New Roman" w:hAnsi="Times New Roman"/>
          <w:sz w:val="24"/>
          <w:szCs w:val="24"/>
        </w:rPr>
        <w:t xml:space="preserve">; консистенція і запах після відтавання властивий даному виду риби, без ознак псування, без повторної заморозки. Риба заморожена блоками. </w:t>
      </w:r>
      <w:r w:rsidRPr="001F08E1">
        <w:rPr>
          <w:rFonts w:ascii="Times New Roman" w:hAnsi="Times New Roman"/>
          <w:sz w:val="24"/>
          <w:szCs w:val="24"/>
          <w:bdr w:val="none" w:sz="0" w:space="0" w:color="auto" w:frame="1"/>
          <w:shd w:val="clear" w:color="auto" w:fill="FDFEFD"/>
        </w:rPr>
        <w:t>Розмірний ряд</w:t>
      </w:r>
      <w:r w:rsidRPr="001F08E1">
        <w:rPr>
          <w:rFonts w:ascii="Times New Roman" w:hAnsi="Times New Roman"/>
          <w:sz w:val="24"/>
          <w:szCs w:val="24"/>
          <w:shd w:val="clear" w:color="auto" w:fill="FDFEFD"/>
        </w:rPr>
        <w:t>: </w:t>
      </w:r>
      <w:r w:rsidRPr="001F08E1">
        <w:rPr>
          <w:rFonts w:ascii="Times New Roman" w:hAnsi="Times New Roman"/>
          <w:sz w:val="24"/>
          <w:szCs w:val="24"/>
          <w:bdr w:val="none" w:sz="0" w:space="0" w:color="auto" w:frame="1"/>
          <w:shd w:val="clear" w:color="auto" w:fill="FDFEFD"/>
        </w:rPr>
        <w:t>300-500г одна тушка.</w:t>
      </w:r>
      <w:r w:rsidRPr="001F08E1">
        <w:rPr>
          <w:rFonts w:ascii="Times New Roman" w:hAnsi="Times New Roman"/>
          <w:bCs/>
          <w:sz w:val="24"/>
          <w:szCs w:val="24"/>
        </w:rPr>
        <w:t xml:space="preserve">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34961F1B" w14:textId="77777777" w:rsidR="001F08E1" w:rsidRPr="001F08E1" w:rsidRDefault="001F08E1" w:rsidP="001F08E1">
      <w:pPr>
        <w:spacing w:after="0" w:line="240" w:lineRule="auto"/>
        <w:ind w:firstLine="708"/>
        <w:jc w:val="both"/>
        <w:rPr>
          <w:rFonts w:ascii="Times New Roman" w:hAnsi="Times New Roman"/>
          <w:sz w:val="24"/>
          <w:szCs w:val="24"/>
        </w:rPr>
      </w:pPr>
      <w:r w:rsidRPr="001F08E1">
        <w:rPr>
          <w:rFonts w:ascii="Times New Roman" w:hAnsi="Times New Roman"/>
          <w:sz w:val="24"/>
          <w:szCs w:val="24"/>
        </w:rPr>
        <w:t>На кожній одиниці фасування повинна бути наступна інформація: назва харчового продукту, назва та адреса підприємства-</w:t>
      </w:r>
      <w:proofErr w:type="gramStart"/>
      <w:r w:rsidRPr="001F08E1">
        <w:rPr>
          <w:rFonts w:ascii="Times New Roman" w:hAnsi="Times New Roman"/>
          <w:sz w:val="24"/>
          <w:szCs w:val="24"/>
        </w:rPr>
        <w:t>виробника,вага</w:t>
      </w:r>
      <w:proofErr w:type="gramEnd"/>
      <w:r w:rsidRPr="001F08E1">
        <w:rPr>
          <w:rFonts w:ascii="Times New Roman" w:hAnsi="Times New Roman"/>
          <w:sz w:val="24"/>
          <w:szCs w:val="24"/>
        </w:rPr>
        <w:t>,нетто, склад, дата виготовлення, термін придатності та  умови зберігання, дані про енергетичну цінність.</w:t>
      </w:r>
    </w:p>
    <w:p w14:paraId="7E342798" w14:textId="77777777" w:rsidR="001F08E1" w:rsidRPr="001F08E1" w:rsidRDefault="001F08E1" w:rsidP="001F08E1">
      <w:pPr>
        <w:spacing w:after="0" w:line="240" w:lineRule="auto"/>
        <w:ind w:firstLine="708"/>
        <w:jc w:val="both"/>
        <w:rPr>
          <w:rFonts w:ascii="Times New Roman" w:hAnsi="Times New Roman"/>
          <w:sz w:val="24"/>
          <w:szCs w:val="24"/>
        </w:rPr>
      </w:pPr>
      <w:r w:rsidRPr="001F08E1">
        <w:rPr>
          <w:rFonts w:ascii="Times New Roman" w:hAnsi="Times New Roman"/>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31DFFBCA" w14:textId="77777777" w:rsidR="001F08E1" w:rsidRPr="001F08E1" w:rsidRDefault="001F08E1" w:rsidP="001F08E1">
      <w:pPr>
        <w:spacing w:after="0" w:line="240" w:lineRule="auto"/>
        <w:ind w:firstLine="708"/>
        <w:jc w:val="both"/>
        <w:rPr>
          <w:rFonts w:ascii="Times New Roman" w:hAnsi="Times New Roman"/>
          <w:sz w:val="24"/>
          <w:szCs w:val="24"/>
        </w:rPr>
      </w:pPr>
      <w:r w:rsidRPr="001F08E1">
        <w:rPr>
          <w:rFonts w:ascii="Times New Roman" w:hAnsi="Times New Roman"/>
          <w:sz w:val="24"/>
          <w:szCs w:val="24"/>
        </w:rPr>
        <w:t xml:space="preserve">Фасування – від </w:t>
      </w:r>
      <w:smartTag w:uri="urn:schemas-microsoft-com:office:smarttags" w:element="metricconverter">
        <w:smartTagPr>
          <w:attr w:name="ProductID" w:val="5 кг"/>
        </w:smartTagPr>
        <w:r w:rsidRPr="001F08E1">
          <w:rPr>
            <w:rFonts w:ascii="Times New Roman" w:hAnsi="Times New Roman"/>
            <w:sz w:val="24"/>
            <w:szCs w:val="24"/>
          </w:rPr>
          <w:t>5 кг</w:t>
        </w:r>
      </w:smartTag>
      <w:r w:rsidRPr="001F08E1">
        <w:rPr>
          <w:rFonts w:ascii="Times New Roman" w:hAnsi="Times New Roman"/>
          <w:sz w:val="24"/>
          <w:szCs w:val="24"/>
        </w:rPr>
        <w:t xml:space="preserve"> до </w:t>
      </w:r>
      <w:smartTag w:uri="urn:schemas-microsoft-com:office:smarttags" w:element="metricconverter">
        <w:smartTagPr>
          <w:attr w:name="ProductID" w:val="20 кг"/>
        </w:smartTagPr>
        <w:r w:rsidRPr="001F08E1">
          <w:rPr>
            <w:rFonts w:ascii="Times New Roman" w:hAnsi="Times New Roman"/>
            <w:sz w:val="24"/>
            <w:szCs w:val="24"/>
          </w:rPr>
          <w:t>20 кг</w:t>
        </w:r>
      </w:smartTag>
      <w:r w:rsidRPr="001F08E1">
        <w:rPr>
          <w:rFonts w:ascii="Times New Roman" w:hAnsi="Times New Roman"/>
          <w:sz w:val="24"/>
          <w:szCs w:val="24"/>
        </w:rPr>
        <w:t>.</w:t>
      </w:r>
    </w:p>
    <w:p w14:paraId="78CB3ABD" w14:textId="77777777" w:rsidR="001F08E1" w:rsidRPr="001F08E1" w:rsidRDefault="001F08E1" w:rsidP="001F08E1">
      <w:pPr>
        <w:spacing w:after="0" w:line="240" w:lineRule="auto"/>
        <w:ind w:firstLine="708"/>
        <w:jc w:val="both"/>
        <w:rPr>
          <w:rFonts w:ascii="Times New Roman" w:hAnsi="Times New Roman"/>
          <w:sz w:val="24"/>
          <w:szCs w:val="24"/>
        </w:rPr>
      </w:pPr>
      <w:r w:rsidRPr="001F08E1">
        <w:rPr>
          <w:rFonts w:ascii="Times New Roman" w:hAnsi="Times New Roman"/>
          <w:sz w:val="24"/>
          <w:szCs w:val="24"/>
        </w:rPr>
        <w:t>Упаковка – пакети або лотки з полімерних матеріалів, ящики з гофрованого картону або полімерні, риба повинна бути попередньо упакована в харчову плівку.</w:t>
      </w:r>
    </w:p>
    <w:p w14:paraId="27995401" w14:textId="77777777" w:rsidR="001F08E1" w:rsidRPr="001F08E1" w:rsidRDefault="001F08E1" w:rsidP="001F08E1">
      <w:pPr>
        <w:spacing w:after="0" w:line="240" w:lineRule="auto"/>
        <w:ind w:firstLine="708"/>
        <w:jc w:val="both"/>
        <w:rPr>
          <w:rFonts w:ascii="Times New Roman" w:hAnsi="Times New Roman"/>
          <w:sz w:val="24"/>
          <w:szCs w:val="24"/>
        </w:rPr>
      </w:pPr>
    </w:p>
    <w:p w14:paraId="40388135" w14:textId="77777777" w:rsidR="001F08E1" w:rsidRPr="001F08E1" w:rsidRDefault="001F08E1" w:rsidP="001F08E1">
      <w:pPr>
        <w:widowControl w:val="0"/>
        <w:autoSpaceDE w:val="0"/>
        <w:autoSpaceDN w:val="0"/>
        <w:spacing w:after="0" w:line="240" w:lineRule="auto"/>
        <w:ind w:firstLine="708"/>
        <w:jc w:val="both"/>
        <w:rPr>
          <w:rFonts w:ascii="Times New Roman" w:hAnsi="Times New Roman"/>
          <w:sz w:val="24"/>
          <w:szCs w:val="24"/>
        </w:rPr>
      </w:pPr>
      <w:r w:rsidRPr="001F08E1">
        <w:rPr>
          <w:rFonts w:ascii="Times New Roman" w:hAnsi="Times New Roman"/>
          <w:sz w:val="24"/>
          <w:szCs w:val="24"/>
        </w:rPr>
        <w:t xml:space="preserve">Термін поставки – до 31 грудня 2024 року. Поставка здійснюється постачальником дрібними партіями по заявкам Замовника, один раз на тиждень з 07-00 до 16-00 години. Вартість пакування, маркування, транспортування та розвантаження </w:t>
      </w:r>
      <w:proofErr w:type="gramStart"/>
      <w:r w:rsidRPr="001F08E1">
        <w:rPr>
          <w:rFonts w:ascii="Times New Roman" w:hAnsi="Times New Roman"/>
          <w:sz w:val="24"/>
          <w:szCs w:val="24"/>
        </w:rPr>
        <w:t>товару  включається</w:t>
      </w:r>
      <w:proofErr w:type="gramEnd"/>
      <w:r w:rsidRPr="001F08E1">
        <w:rPr>
          <w:rFonts w:ascii="Times New Roman" w:hAnsi="Times New Roman"/>
          <w:sz w:val="24"/>
          <w:szCs w:val="24"/>
        </w:rPr>
        <w:t xml:space="preserve"> в цінову пропозицію.</w:t>
      </w:r>
    </w:p>
    <w:p w14:paraId="52C195BC" w14:textId="77777777" w:rsidR="001F08E1" w:rsidRPr="001F08E1" w:rsidRDefault="001F08E1" w:rsidP="001F08E1">
      <w:pPr>
        <w:spacing w:after="0" w:line="240" w:lineRule="auto"/>
        <w:rPr>
          <w:rStyle w:val="a6"/>
          <w:rFonts w:ascii="Times New Roman" w:hAnsi="Times New Roman"/>
          <w:bCs w:val="0"/>
          <w:sz w:val="24"/>
          <w:szCs w:val="24"/>
        </w:rPr>
      </w:pPr>
    </w:p>
    <w:p w14:paraId="679A3213" w14:textId="77777777" w:rsidR="001F08E1" w:rsidRPr="001F08E1" w:rsidRDefault="001F08E1" w:rsidP="001F08E1">
      <w:pPr>
        <w:spacing w:after="0" w:line="240" w:lineRule="auto"/>
        <w:rPr>
          <w:rFonts w:ascii="Times New Roman" w:hAnsi="Times New Roman"/>
          <w:sz w:val="24"/>
          <w:szCs w:val="24"/>
        </w:rPr>
      </w:pPr>
      <w:r w:rsidRPr="001F08E1">
        <w:rPr>
          <w:rStyle w:val="a6"/>
          <w:rFonts w:ascii="Times New Roman" w:hAnsi="Times New Roman"/>
          <w:bCs w:val="0"/>
          <w:sz w:val="24"/>
          <w:szCs w:val="24"/>
        </w:rPr>
        <w:t>Місце поставки</w:t>
      </w:r>
      <w:r w:rsidRPr="001F08E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25"/>
        <w:gridCol w:w="4851"/>
      </w:tblGrid>
      <w:tr w:rsidR="001F08E1" w:rsidRPr="001F08E1" w14:paraId="40882B25" w14:textId="77777777" w:rsidTr="00723DFA">
        <w:trPr>
          <w:trHeight w:val="370"/>
        </w:trPr>
        <w:tc>
          <w:tcPr>
            <w:tcW w:w="817" w:type="dxa"/>
          </w:tcPr>
          <w:p w14:paraId="217FE882" w14:textId="77777777" w:rsidR="001F08E1" w:rsidRPr="001F08E1" w:rsidRDefault="001F08E1" w:rsidP="001F08E1">
            <w:pPr>
              <w:spacing w:after="0" w:line="240" w:lineRule="auto"/>
              <w:rPr>
                <w:rFonts w:ascii="Times New Roman" w:hAnsi="Times New Roman"/>
                <w:sz w:val="24"/>
                <w:szCs w:val="24"/>
              </w:rPr>
            </w:pPr>
            <w:r w:rsidRPr="001F08E1">
              <w:rPr>
                <w:rFonts w:ascii="Times New Roman" w:hAnsi="Times New Roman"/>
                <w:sz w:val="24"/>
                <w:szCs w:val="24"/>
              </w:rPr>
              <w:t>№ з/п</w:t>
            </w:r>
          </w:p>
        </w:tc>
        <w:tc>
          <w:tcPr>
            <w:tcW w:w="4125" w:type="dxa"/>
          </w:tcPr>
          <w:p w14:paraId="43078264" w14:textId="77777777" w:rsidR="001F08E1" w:rsidRPr="001F08E1" w:rsidRDefault="001F08E1" w:rsidP="001F08E1">
            <w:pPr>
              <w:spacing w:after="0" w:line="240" w:lineRule="auto"/>
              <w:jc w:val="center"/>
              <w:rPr>
                <w:rFonts w:ascii="Times New Roman" w:hAnsi="Times New Roman"/>
                <w:sz w:val="24"/>
                <w:szCs w:val="24"/>
              </w:rPr>
            </w:pPr>
            <w:r w:rsidRPr="001F08E1">
              <w:rPr>
                <w:rFonts w:ascii="Times New Roman" w:hAnsi="Times New Roman"/>
                <w:sz w:val="24"/>
                <w:szCs w:val="24"/>
              </w:rPr>
              <w:t>Назва навчального закладу</w:t>
            </w:r>
          </w:p>
        </w:tc>
        <w:tc>
          <w:tcPr>
            <w:tcW w:w="4851" w:type="dxa"/>
          </w:tcPr>
          <w:p w14:paraId="122214E4" w14:textId="77777777" w:rsidR="001F08E1" w:rsidRPr="001F08E1" w:rsidRDefault="001F08E1" w:rsidP="001F08E1">
            <w:pPr>
              <w:spacing w:after="0" w:line="240" w:lineRule="auto"/>
              <w:jc w:val="center"/>
              <w:rPr>
                <w:rFonts w:ascii="Times New Roman" w:hAnsi="Times New Roman"/>
                <w:sz w:val="24"/>
                <w:szCs w:val="24"/>
              </w:rPr>
            </w:pPr>
            <w:r w:rsidRPr="001F08E1">
              <w:rPr>
                <w:rFonts w:ascii="Times New Roman" w:hAnsi="Times New Roman"/>
                <w:sz w:val="24"/>
                <w:szCs w:val="24"/>
              </w:rPr>
              <w:t>Розташування (адреса)</w:t>
            </w:r>
          </w:p>
        </w:tc>
      </w:tr>
      <w:tr w:rsidR="001F08E1" w:rsidRPr="001F08E1" w14:paraId="6428F811" w14:textId="77777777" w:rsidTr="00723DFA">
        <w:tc>
          <w:tcPr>
            <w:tcW w:w="817" w:type="dxa"/>
          </w:tcPr>
          <w:p w14:paraId="42EC0CBF" w14:textId="77777777" w:rsidR="001F08E1" w:rsidRPr="001F08E1" w:rsidRDefault="001F08E1" w:rsidP="001F08E1">
            <w:pPr>
              <w:spacing w:after="0" w:line="240" w:lineRule="auto"/>
              <w:jc w:val="center"/>
              <w:rPr>
                <w:rFonts w:ascii="Times New Roman" w:hAnsi="Times New Roman"/>
                <w:sz w:val="24"/>
                <w:szCs w:val="24"/>
              </w:rPr>
            </w:pPr>
            <w:r w:rsidRPr="001F08E1">
              <w:rPr>
                <w:rFonts w:ascii="Times New Roman" w:hAnsi="Times New Roman"/>
                <w:sz w:val="24"/>
                <w:szCs w:val="24"/>
              </w:rPr>
              <w:t>1</w:t>
            </w:r>
          </w:p>
        </w:tc>
        <w:tc>
          <w:tcPr>
            <w:tcW w:w="4125" w:type="dxa"/>
          </w:tcPr>
          <w:p w14:paraId="74B1E136" w14:textId="77777777" w:rsidR="001F08E1" w:rsidRPr="001F08E1" w:rsidRDefault="001F08E1" w:rsidP="001F08E1">
            <w:pPr>
              <w:spacing w:after="0" w:line="240" w:lineRule="auto"/>
              <w:jc w:val="center"/>
              <w:rPr>
                <w:rFonts w:ascii="Times New Roman" w:hAnsi="Times New Roman"/>
                <w:sz w:val="24"/>
                <w:szCs w:val="24"/>
              </w:rPr>
            </w:pPr>
            <w:r w:rsidRPr="001F08E1">
              <w:rPr>
                <w:rFonts w:ascii="Times New Roman" w:hAnsi="Times New Roman"/>
                <w:sz w:val="24"/>
                <w:szCs w:val="24"/>
              </w:rPr>
              <w:t xml:space="preserve">ЗДО «Дзвіночок» </w:t>
            </w:r>
          </w:p>
        </w:tc>
        <w:tc>
          <w:tcPr>
            <w:tcW w:w="4851" w:type="dxa"/>
          </w:tcPr>
          <w:p w14:paraId="6719CF0C" w14:textId="77777777" w:rsidR="001F08E1" w:rsidRPr="001F08E1" w:rsidRDefault="001F08E1" w:rsidP="001F08E1">
            <w:pPr>
              <w:spacing w:after="0" w:line="240" w:lineRule="auto"/>
              <w:jc w:val="center"/>
              <w:rPr>
                <w:rFonts w:ascii="Times New Roman" w:hAnsi="Times New Roman"/>
                <w:sz w:val="24"/>
                <w:szCs w:val="24"/>
              </w:rPr>
            </w:pPr>
            <w:r w:rsidRPr="001F08E1">
              <w:rPr>
                <w:rFonts w:ascii="Times New Roman" w:hAnsi="Times New Roman"/>
                <w:sz w:val="24"/>
                <w:szCs w:val="24"/>
              </w:rPr>
              <w:t>81215 Львівська область, Львівський район с. Коросно, вул. Львівська, 37</w:t>
            </w:r>
          </w:p>
        </w:tc>
      </w:tr>
      <w:tr w:rsidR="001F08E1" w:rsidRPr="001F08E1" w14:paraId="07CBC25D" w14:textId="77777777" w:rsidTr="00723DFA">
        <w:trPr>
          <w:trHeight w:val="528"/>
        </w:trPr>
        <w:tc>
          <w:tcPr>
            <w:tcW w:w="817" w:type="dxa"/>
          </w:tcPr>
          <w:p w14:paraId="12C195EC" w14:textId="77777777" w:rsidR="001F08E1" w:rsidRPr="001F08E1" w:rsidRDefault="001F08E1" w:rsidP="001F08E1">
            <w:pPr>
              <w:spacing w:after="0" w:line="240" w:lineRule="auto"/>
              <w:jc w:val="center"/>
              <w:rPr>
                <w:rFonts w:ascii="Times New Roman" w:hAnsi="Times New Roman"/>
                <w:sz w:val="24"/>
                <w:szCs w:val="24"/>
              </w:rPr>
            </w:pPr>
            <w:r w:rsidRPr="001F08E1">
              <w:rPr>
                <w:rFonts w:ascii="Times New Roman" w:hAnsi="Times New Roman"/>
                <w:sz w:val="24"/>
                <w:szCs w:val="24"/>
              </w:rPr>
              <w:t>2</w:t>
            </w:r>
          </w:p>
        </w:tc>
        <w:tc>
          <w:tcPr>
            <w:tcW w:w="4125" w:type="dxa"/>
          </w:tcPr>
          <w:p w14:paraId="27A127DF" w14:textId="77777777" w:rsidR="001F08E1" w:rsidRPr="001F08E1" w:rsidRDefault="001F08E1" w:rsidP="001F08E1">
            <w:pPr>
              <w:spacing w:after="0" w:line="240" w:lineRule="auto"/>
              <w:jc w:val="center"/>
              <w:rPr>
                <w:rFonts w:ascii="Times New Roman" w:hAnsi="Times New Roman"/>
                <w:sz w:val="24"/>
                <w:szCs w:val="24"/>
              </w:rPr>
            </w:pPr>
            <w:r w:rsidRPr="001F08E1">
              <w:rPr>
                <w:rFonts w:ascii="Times New Roman" w:hAnsi="Times New Roman"/>
                <w:sz w:val="24"/>
                <w:szCs w:val="24"/>
              </w:rPr>
              <w:t>ЗДО «Сонечко»</w:t>
            </w:r>
          </w:p>
        </w:tc>
        <w:tc>
          <w:tcPr>
            <w:tcW w:w="4851" w:type="dxa"/>
          </w:tcPr>
          <w:p w14:paraId="6C836522" w14:textId="77777777" w:rsidR="001F08E1" w:rsidRPr="001F08E1" w:rsidRDefault="001F08E1" w:rsidP="001F08E1">
            <w:pPr>
              <w:spacing w:after="0" w:line="240" w:lineRule="auto"/>
              <w:jc w:val="center"/>
              <w:rPr>
                <w:rFonts w:ascii="Times New Roman" w:hAnsi="Times New Roman"/>
                <w:sz w:val="24"/>
                <w:szCs w:val="24"/>
              </w:rPr>
            </w:pPr>
            <w:r w:rsidRPr="001F08E1">
              <w:rPr>
                <w:rFonts w:ascii="Times New Roman" w:hAnsi="Times New Roman"/>
                <w:sz w:val="24"/>
                <w:szCs w:val="24"/>
              </w:rPr>
              <w:t>81200 Львівська область, Львівський район м. Перемишляни, вул. Привокзальна, 17</w:t>
            </w:r>
          </w:p>
        </w:tc>
      </w:tr>
    </w:tbl>
    <w:p w14:paraId="2EEC2AC0" w14:textId="77777777" w:rsidR="001F08E1" w:rsidRPr="001F08E1" w:rsidRDefault="001F08E1" w:rsidP="001F08E1">
      <w:pPr>
        <w:spacing w:after="0" w:line="240" w:lineRule="auto"/>
        <w:rPr>
          <w:rFonts w:ascii="Times New Roman" w:hAnsi="Times New Roman"/>
          <w:sz w:val="24"/>
          <w:szCs w:val="24"/>
        </w:rPr>
      </w:pPr>
    </w:p>
    <w:p w14:paraId="3530CDBC" w14:textId="77777777" w:rsidR="001F08E1" w:rsidRPr="001F08E1" w:rsidRDefault="001F08E1" w:rsidP="001F08E1">
      <w:pPr>
        <w:pStyle w:val="LO-normal"/>
        <w:tabs>
          <w:tab w:val="left" w:pos="1072"/>
        </w:tabs>
        <w:spacing w:line="240" w:lineRule="auto"/>
        <w:ind w:firstLine="426"/>
        <w:jc w:val="both"/>
        <w:rPr>
          <w:rFonts w:ascii="Times New Roman" w:hAnsi="Times New Roman" w:cs="Times New Roman"/>
          <w:b/>
          <w:bCs/>
          <w:sz w:val="24"/>
          <w:szCs w:val="24"/>
          <w:lang w:val="uk-UA"/>
        </w:rPr>
      </w:pPr>
      <w:r w:rsidRPr="001F08E1">
        <w:rPr>
          <w:rFonts w:ascii="Times New Roman" w:hAnsi="Times New Roman" w:cs="Times New Roman"/>
          <w:b/>
          <w:bCs/>
          <w:sz w:val="24"/>
          <w:szCs w:val="24"/>
          <w:highlight w:val="white"/>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2C5171CD" w14:textId="77777777" w:rsidR="001F08E1" w:rsidRPr="001F08E1" w:rsidRDefault="001F08E1" w:rsidP="001F08E1">
      <w:pPr>
        <w:pStyle w:val="LO-normal"/>
        <w:tabs>
          <w:tab w:val="left" w:pos="1072"/>
        </w:tabs>
        <w:spacing w:line="240" w:lineRule="auto"/>
        <w:ind w:firstLine="426"/>
        <w:jc w:val="both"/>
        <w:rPr>
          <w:rFonts w:ascii="Times New Roman" w:hAnsi="Times New Roman" w:cs="Times New Roman"/>
          <w:b/>
          <w:bCs/>
          <w:sz w:val="24"/>
          <w:szCs w:val="24"/>
          <w:lang w:val="uk-UA"/>
        </w:rPr>
      </w:pPr>
    </w:p>
    <w:p w14:paraId="4B878A68"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2.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14:paraId="29D595D1"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 xml:space="preserve">3.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w:t>
      </w:r>
      <w:r w:rsidRPr="001F08E1">
        <w:rPr>
          <w:rFonts w:ascii="Times New Roman" w:hAnsi="Times New Roman"/>
          <w:sz w:val="24"/>
          <w:szCs w:val="24"/>
        </w:rPr>
        <w:lastRenderedPageBreak/>
        <w:t xml:space="preserve">про харчові продукти затверджений Наказом Міністерства економіки України від 21 січня 2022 р. виданого на Учасника процедури у 2023р.  </w:t>
      </w:r>
    </w:p>
    <w:p w14:paraId="01E14B32"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14:paraId="3B0E6F97"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 xml:space="preserve">5.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w:t>
      </w:r>
      <w:proofErr w:type="gramStart"/>
      <w:r w:rsidRPr="001F08E1">
        <w:rPr>
          <w:rFonts w:ascii="Times New Roman" w:hAnsi="Times New Roman"/>
          <w:sz w:val="24"/>
          <w:szCs w:val="24"/>
        </w:rPr>
        <w:t>дезінсекції,  дезодорації</w:t>
      </w:r>
      <w:proofErr w:type="gramEnd"/>
      <w:r w:rsidRPr="001F08E1">
        <w:rPr>
          <w:rFonts w:ascii="Times New Roman" w:hAnsi="Times New Roman"/>
          <w:sz w:val="24"/>
          <w:szCs w:val="24"/>
        </w:rPr>
        <w:t xml:space="preserve">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w:t>
      </w:r>
      <w:proofErr w:type="gramStart"/>
      <w:r w:rsidRPr="001F08E1">
        <w:rPr>
          <w:rFonts w:ascii="Times New Roman" w:hAnsi="Times New Roman"/>
          <w:sz w:val="24"/>
          <w:szCs w:val="24"/>
        </w:rPr>
        <w:t>право  користування</w:t>
      </w:r>
      <w:proofErr w:type="gramEnd"/>
      <w:r w:rsidRPr="001F08E1">
        <w:rPr>
          <w:rFonts w:ascii="Times New Roman" w:hAnsi="Times New Roman"/>
          <w:sz w:val="24"/>
          <w:szCs w:val="24"/>
        </w:rPr>
        <w:t xml:space="preserve"> даними потужностями.</w:t>
      </w:r>
    </w:p>
    <w:p w14:paraId="33DBD710"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14:paraId="13D65E2D"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 xml:space="preserve">7. Надати довідку про проходження попереднього, періодичного та позачергового психіатричних оглядів водія та </w:t>
      </w:r>
      <w:proofErr w:type="gramStart"/>
      <w:r w:rsidRPr="001F08E1">
        <w:rPr>
          <w:rFonts w:ascii="Times New Roman" w:hAnsi="Times New Roman"/>
          <w:sz w:val="24"/>
          <w:szCs w:val="24"/>
        </w:rPr>
        <w:t>експедитора  відповідно</w:t>
      </w:r>
      <w:proofErr w:type="gramEnd"/>
      <w:r w:rsidRPr="001F08E1">
        <w:rPr>
          <w:rFonts w:ascii="Times New Roman" w:hAnsi="Times New Roman"/>
          <w:sz w:val="24"/>
          <w:szCs w:val="24"/>
        </w:rPr>
        <w:t xml:space="preserve"> до поданих автотранспортних засобів.</w:t>
      </w:r>
    </w:p>
    <w:p w14:paraId="21E7A443"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8.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знань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14:paraId="4E9575DB"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9.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14:paraId="56D73264" w14:textId="77777777" w:rsidR="001F08E1" w:rsidRPr="001F08E1" w:rsidRDefault="001F08E1" w:rsidP="001F08E1">
      <w:pPr>
        <w:spacing w:after="0" w:line="240" w:lineRule="auto"/>
        <w:jc w:val="both"/>
        <w:rPr>
          <w:rFonts w:ascii="Times New Roman" w:hAnsi="Times New Roman"/>
          <w:sz w:val="24"/>
          <w:szCs w:val="24"/>
        </w:rPr>
      </w:pPr>
    </w:p>
    <w:p w14:paraId="18B50C62"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10.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14:paraId="74A8CE36" w14:textId="77777777" w:rsidR="001F08E1" w:rsidRPr="001F08E1" w:rsidRDefault="001F08E1" w:rsidP="001F08E1">
      <w:pPr>
        <w:spacing w:after="0" w:line="240" w:lineRule="auto"/>
        <w:jc w:val="both"/>
        <w:rPr>
          <w:rFonts w:ascii="Times New Roman" w:hAnsi="Times New Roman"/>
          <w:sz w:val="24"/>
          <w:szCs w:val="24"/>
          <w:lang w:val="en-US"/>
        </w:rPr>
      </w:pPr>
      <w:r w:rsidRPr="001F08E1">
        <w:rPr>
          <w:rFonts w:ascii="Times New Roman" w:hAnsi="Times New Roman"/>
          <w:sz w:val="24"/>
          <w:szCs w:val="24"/>
          <w:lang w:val="en-US"/>
        </w:rPr>
        <w:t>-</w:t>
      </w:r>
      <w:r w:rsidRPr="001F08E1">
        <w:rPr>
          <w:rFonts w:ascii="Times New Roman" w:hAnsi="Times New Roman"/>
          <w:sz w:val="24"/>
          <w:szCs w:val="24"/>
          <w:lang w:val="en-US"/>
        </w:rPr>
        <w:tab/>
      </w:r>
      <w:r w:rsidRPr="001F08E1">
        <w:rPr>
          <w:rFonts w:ascii="Times New Roman" w:hAnsi="Times New Roman"/>
          <w:sz w:val="24"/>
          <w:szCs w:val="24"/>
        </w:rPr>
        <w:t>ДСТУ</w:t>
      </w:r>
      <w:r w:rsidRPr="001F08E1">
        <w:rPr>
          <w:rFonts w:ascii="Times New Roman" w:hAnsi="Times New Roman"/>
          <w:sz w:val="24"/>
          <w:szCs w:val="24"/>
          <w:lang w:val="en-US"/>
        </w:rPr>
        <w:t xml:space="preserve"> ISO 22000:2019 (ISO 22000:2018. IDT); </w:t>
      </w:r>
    </w:p>
    <w:p w14:paraId="0AFBD9D1" w14:textId="77777777" w:rsidR="001F08E1" w:rsidRPr="001F08E1" w:rsidRDefault="001F08E1" w:rsidP="001F08E1">
      <w:pPr>
        <w:spacing w:after="0" w:line="240" w:lineRule="auto"/>
        <w:jc w:val="both"/>
        <w:rPr>
          <w:rFonts w:ascii="Times New Roman" w:hAnsi="Times New Roman"/>
          <w:sz w:val="24"/>
          <w:szCs w:val="24"/>
          <w:lang w:val="en-US"/>
        </w:rPr>
      </w:pPr>
      <w:r w:rsidRPr="001F08E1">
        <w:rPr>
          <w:rFonts w:ascii="Times New Roman" w:hAnsi="Times New Roman"/>
          <w:sz w:val="24"/>
          <w:szCs w:val="24"/>
          <w:lang w:val="en-US"/>
        </w:rPr>
        <w:t>-</w:t>
      </w:r>
      <w:r w:rsidRPr="001F08E1">
        <w:rPr>
          <w:rFonts w:ascii="Times New Roman" w:hAnsi="Times New Roman"/>
          <w:sz w:val="24"/>
          <w:szCs w:val="24"/>
          <w:lang w:val="en-US"/>
        </w:rPr>
        <w:tab/>
      </w:r>
      <w:r w:rsidRPr="001F08E1">
        <w:rPr>
          <w:rFonts w:ascii="Times New Roman" w:hAnsi="Times New Roman"/>
          <w:sz w:val="24"/>
          <w:szCs w:val="24"/>
        </w:rPr>
        <w:t>ДСТУ</w:t>
      </w:r>
      <w:r w:rsidRPr="001F08E1">
        <w:rPr>
          <w:rFonts w:ascii="Times New Roman" w:hAnsi="Times New Roman"/>
          <w:sz w:val="24"/>
          <w:szCs w:val="24"/>
          <w:lang w:val="en-US"/>
        </w:rPr>
        <w:t xml:space="preserve"> EN ISO 9001:2018 (ISO 9001:2015, IDT).</w:t>
      </w:r>
    </w:p>
    <w:p w14:paraId="7ADFE57D" w14:textId="77777777" w:rsidR="001F08E1" w:rsidRPr="001F08E1" w:rsidRDefault="001F08E1" w:rsidP="001F08E1">
      <w:pPr>
        <w:spacing w:after="0" w:line="240" w:lineRule="auto"/>
        <w:jc w:val="both"/>
        <w:rPr>
          <w:rFonts w:ascii="Times New Roman" w:hAnsi="Times New Roman"/>
          <w:sz w:val="24"/>
          <w:szCs w:val="24"/>
          <w:lang w:val="en-US"/>
        </w:rPr>
      </w:pPr>
    </w:p>
    <w:p w14:paraId="7A73DFF2" w14:textId="77777777" w:rsidR="001F08E1" w:rsidRPr="001F08E1" w:rsidRDefault="001F08E1" w:rsidP="001F08E1">
      <w:pPr>
        <w:spacing w:after="0" w:line="240" w:lineRule="auto"/>
        <w:jc w:val="both"/>
        <w:rPr>
          <w:rFonts w:ascii="Times New Roman" w:hAnsi="Times New Roman"/>
          <w:sz w:val="24"/>
          <w:szCs w:val="24"/>
          <w:lang w:val="en-US"/>
        </w:rPr>
      </w:pPr>
      <w:r w:rsidRPr="001F08E1">
        <w:rPr>
          <w:rFonts w:ascii="Times New Roman" w:hAnsi="Times New Roman"/>
          <w:sz w:val="24"/>
          <w:szCs w:val="24"/>
          <w:lang w:val="en-US"/>
        </w:rPr>
        <w:t xml:space="preserve">11. </w:t>
      </w:r>
      <w:r w:rsidRPr="001F08E1">
        <w:rPr>
          <w:rFonts w:ascii="Times New Roman" w:hAnsi="Times New Roman"/>
          <w:sz w:val="24"/>
          <w:szCs w:val="24"/>
        </w:rPr>
        <w:t>Надати</w:t>
      </w:r>
      <w:r w:rsidRPr="001F08E1">
        <w:rPr>
          <w:rFonts w:ascii="Times New Roman" w:hAnsi="Times New Roman"/>
          <w:sz w:val="24"/>
          <w:szCs w:val="24"/>
          <w:lang w:val="en-US"/>
        </w:rPr>
        <w:t xml:space="preserve"> </w:t>
      </w:r>
      <w:r w:rsidRPr="001F08E1">
        <w:rPr>
          <w:rFonts w:ascii="Times New Roman" w:hAnsi="Times New Roman"/>
          <w:sz w:val="24"/>
          <w:szCs w:val="24"/>
        </w:rPr>
        <w:t>оригінал</w:t>
      </w:r>
      <w:r w:rsidRPr="001F08E1">
        <w:rPr>
          <w:rFonts w:ascii="Times New Roman" w:hAnsi="Times New Roman"/>
          <w:sz w:val="24"/>
          <w:szCs w:val="24"/>
          <w:lang w:val="en-US"/>
        </w:rPr>
        <w:t xml:space="preserve"> </w:t>
      </w:r>
      <w:r w:rsidRPr="001F08E1">
        <w:rPr>
          <w:rFonts w:ascii="Times New Roman" w:hAnsi="Times New Roman"/>
          <w:sz w:val="24"/>
          <w:szCs w:val="24"/>
        </w:rPr>
        <w:t>або</w:t>
      </w:r>
      <w:r w:rsidRPr="001F08E1">
        <w:rPr>
          <w:rFonts w:ascii="Times New Roman" w:hAnsi="Times New Roman"/>
          <w:sz w:val="24"/>
          <w:szCs w:val="24"/>
          <w:lang w:val="en-US"/>
        </w:rPr>
        <w:t xml:space="preserve"> </w:t>
      </w:r>
      <w:r w:rsidRPr="001F08E1">
        <w:rPr>
          <w:rFonts w:ascii="Times New Roman" w:hAnsi="Times New Roman"/>
          <w:sz w:val="24"/>
          <w:szCs w:val="24"/>
        </w:rPr>
        <w:t>копію</w:t>
      </w:r>
      <w:r w:rsidRPr="001F08E1">
        <w:rPr>
          <w:rFonts w:ascii="Times New Roman" w:hAnsi="Times New Roman"/>
          <w:sz w:val="24"/>
          <w:szCs w:val="24"/>
          <w:lang w:val="en-US"/>
        </w:rPr>
        <w:t xml:space="preserve"> </w:t>
      </w:r>
      <w:r w:rsidRPr="001F08E1">
        <w:rPr>
          <w:rFonts w:ascii="Times New Roman" w:hAnsi="Times New Roman"/>
          <w:sz w:val="24"/>
          <w:szCs w:val="24"/>
        </w:rPr>
        <w:t>сертифікату</w:t>
      </w:r>
      <w:r w:rsidRPr="001F08E1">
        <w:rPr>
          <w:rFonts w:ascii="Times New Roman" w:hAnsi="Times New Roman"/>
          <w:sz w:val="24"/>
          <w:szCs w:val="24"/>
          <w:lang w:val="en-US"/>
        </w:rPr>
        <w:t xml:space="preserve"> </w:t>
      </w:r>
      <w:r w:rsidRPr="001F08E1">
        <w:rPr>
          <w:rFonts w:ascii="Times New Roman" w:hAnsi="Times New Roman"/>
          <w:sz w:val="24"/>
          <w:szCs w:val="24"/>
        </w:rPr>
        <w:t>на</w:t>
      </w:r>
      <w:r w:rsidRPr="001F08E1">
        <w:rPr>
          <w:rFonts w:ascii="Times New Roman" w:hAnsi="Times New Roman"/>
          <w:sz w:val="24"/>
          <w:szCs w:val="24"/>
          <w:lang w:val="en-US"/>
        </w:rPr>
        <w:t xml:space="preserve"> </w:t>
      </w:r>
      <w:r w:rsidRPr="001F08E1">
        <w:rPr>
          <w:rFonts w:ascii="Times New Roman" w:hAnsi="Times New Roman"/>
          <w:sz w:val="24"/>
          <w:szCs w:val="24"/>
        </w:rPr>
        <w:t>систему</w:t>
      </w:r>
      <w:r w:rsidRPr="001F08E1">
        <w:rPr>
          <w:rFonts w:ascii="Times New Roman" w:hAnsi="Times New Roman"/>
          <w:sz w:val="24"/>
          <w:szCs w:val="24"/>
          <w:lang w:val="en-US"/>
        </w:rPr>
        <w:t xml:space="preserve"> </w:t>
      </w:r>
      <w:r w:rsidRPr="001F08E1">
        <w:rPr>
          <w:rFonts w:ascii="Times New Roman" w:hAnsi="Times New Roman"/>
          <w:sz w:val="24"/>
          <w:szCs w:val="24"/>
        </w:rPr>
        <w:t>екологічного</w:t>
      </w:r>
      <w:r w:rsidRPr="001F08E1">
        <w:rPr>
          <w:rFonts w:ascii="Times New Roman" w:hAnsi="Times New Roman"/>
          <w:sz w:val="24"/>
          <w:szCs w:val="24"/>
          <w:lang w:val="en-US"/>
        </w:rPr>
        <w:t xml:space="preserve"> </w:t>
      </w:r>
      <w:r w:rsidRPr="001F08E1">
        <w:rPr>
          <w:rFonts w:ascii="Times New Roman" w:hAnsi="Times New Roman"/>
          <w:sz w:val="24"/>
          <w:szCs w:val="24"/>
        </w:rPr>
        <w:t>управління</w:t>
      </w:r>
      <w:r w:rsidRPr="001F08E1">
        <w:rPr>
          <w:rFonts w:ascii="Times New Roman" w:hAnsi="Times New Roman"/>
          <w:sz w:val="24"/>
          <w:szCs w:val="24"/>
          <w:lang w:val="en-US"/>
        </w:rPr>
        <w:t xml:space="preserve">, </w:t>
      </w:r>
      <w:r w:rsidRPr="001F08E1">
        <w:rPr>
          <w:rFonts w:ascii="Times New Roman" w:hAnsi="Times New Roman"/>
          <w:sz w:val="24"/>
          <w:szCs w:val="24"/>
        </w:rPr>
        <w:t>виданий</w:t>
      </w:r>
      <w:r w:rsidRPr="001F08E1">
        <w:rPr>
          <w:rFonts w:ascii="Times New Roman" w:hAnsi="Times New Roman"/>
          <w:sz w:val="24"/>
          <w:szCs w:val="24"/>
          <w:lang w:val="en-US"/>
        </w:rPr>
        <w:t xml:space="preserve"> </w:t>
      </w:r>
      <w:r w:rsidRPr="001F08E1">
        <w:rPr>
          <w:rFonts w:ascii="Times New Roman" w:hAnsi="Times New Roman"/>
          <w:sz w:val="24"/>
          <w:szCs w:val="24"/>
        </w:rPr>
        <w:t>органом</w:t>
      </w:r>
      <w:r w:rsidRPr="001F08E1">
        <w:rPr>
          <w:rFonts w:ascii="Times New Roman" w:hAnsi="Times New Roman"/>
          <w:sz w:val="24"/>
          <w:szCs w:val="24"/>
          <w:lang w:val="en-US"/>
        </w:rPr>
        <w:t xml:space="preserve"> </w:t>
      </w:r>
      <w:r w:rsidRPr="001F08E1">
        <w:rPr>
          <w:rFonts w:ascii="Times New Roman" w:hAnsi="Times New Roman"/>
          <w:sz w:val="24"/>
          <w:szCs w:val="24"/>
        </w:rPr>
        <w:t>із</w:t>
      </w:r>
      <w:r w:rsidRPr="001F08E1">
        <w:rPr>
          <w:rFonts w:ascii="Times New Roman" w:hAnsi="Times New Roman"/>
          <w:sz w:val="24"/>
          <w:szCs w:val="24"/>
          <w:lang w:val="en-US"/>
        </w:rPr>
        <w:t xml:space="preserve"> </w:t>
      </w:r>
      <w:r w:rsidRPr="001F08E1">
        <w:rPr>
          <w:rFonts w:ascii="Times New Roman" w:hAnsi="Times New Roman"/>
          <w:sz w:val="24"/>
          <w:szCs w:val="24"/>
        </w:rPr>
        <w:t>сертифікації</w:t>
      </w:r>
      <w:r w:rsidRPr="001F08E1">
        <w:rPr>
          <w:rFonts w:ascii="Times New Roman" w:hAnsi="Times New Roman"/>
          <w:sz w:val="24"/>
          <w:szCs w:val="24"/>
          <w:lang w:val="en-US"/>
        </w:rPr>
        <w:t xml:space="preserve"> </w:t>
      </w:r>
      <w:r w:rsidRPr="001F08E1">
        <w:rPr>
          <w:rFonts w:ascii="Times New Roman" w:hAnsi="Times New Roman"/>
          <w:sz w:val="24"/>
          <w:szCs w:val="24"/>
        </w:rPr>
        <w:t>акредитованим</w:t>
      </w:r>
      <w:r w:rsidRPr="001F08E1">
        <w:rPr>
          <w:rFonts w:ascii="Times New Roman" w:hAnsi="Times New Roman"/>
          <w:sz w:val="24"/>
          <w:szCs w:val="24"/>
          <w:lang w:val="en-US"/>
        </w:rPr>
        <w:t xml:space="preserve"> </w:t>
      </w:r>
      <w:r w:rsidRPr="001F08E1">
        <w:rPr>
          <w:rFonts w:ascii="Times New Roman" w:hAnsi="Times New Roman"/>
          <w:sz w:val="24"/>
          <w:szCs w:val="24"/>
        </w:rPr>
        <w:t>Національним</w:t>
      </w:r>
      <w:r w:rsidRPr="001F08E1">
        <w:rPr>
          <w:rFonts w:ascii="Times New Roman" w:hAnsi="Times New Roman"/>
          <w:sz w:val="24"/>
          <w:szCs w:val="24"/>
          <w:lang w:val="en-US"/>
        </w:rPr>
        <w:t xml:space="preserve"> </w:t>
      </w:r>
      <w:r w:rsidRPr="001F08E1">
        <w:rPr>
          <w:rFonts w:ascii="Times New Roman" w:hAnsi="Times New Roman"/>
          <w:sz w:val="24"/>
          <w:szCs w:val="24"/>
        </w:rPr>
        <w:t>агентством</w:t>
      </w:r>
      <w:r w:rsidRPr="001F08E1">
        <w:rPr>
          <w:rFonts w:ascii="Times New Roman" w:hAnsi="Times New Roman"/>
          <w:sz w:val="24"/>
          <w:szCs w:val="24"/>
          <w:lang w:val="en-US"/>
        </w:rPr>
        <w:t xml:space="preserve"> </w:t>
      </w:r>
      <w:r w:rsidRPr="001F08E1">
        <w:rPr>
          <w:rFonts w:ascii="Times New Roman" w:hAnsi="Times New Roman"/>
          <w:sz w:val="24"/>
          <w:szCs w:val="24"/>
        </w:rPr>
        <w:t>з</w:t>
      </w:r>
      <w:r w:rsidRPr="001F08E1">
        <w:rPr>
          <w:rFonts w:ascii="Times New Roman" w:hAnsi="Times New Roman"/>
          <w:sz w:val="24"/>
          <w:szCs w:val="24"/>
          <w:lang w:val="en-US"/>
        </w:rPr>
        <w:t xml:space="preserve"> </w:t>
      </w:r>
      <w:r w:rsidRPr="001F08E1">
        <w:rPr>
          <w:rFonts w:ascii="Times New Roman" w:hAnsi="Times New Roman"/>
          <w:sz w:val="24"/>
          <w:szCs w:val="24"/>
        </w:rPr>
        <w:t>акредитації</w:t>
      </w:r>
      <w:r w:rsidRPr="001F08E1">
        <w:rPr>
          <w:rFonts w:ascii="Times New Roman" w:hAnsi="Times New Roman"/>
          <w:sz w:val="24"/>
          <w:szCs w:val="24"/>
          <w:lang w:val="en-US"/>
        </w:rPr>
        <w:t xml:space="preserve"> </w:t>
      </w:r>
      <w:r w:rsidRPr="001F08E1">
        <w:rPr>
          <w:rFonts w:ascii="Times New Roman" w:hAnsi="Times New Roman"/>
          <w:sz w:val="24"/>
          <w:szCs w:val="24"/>
        </w:rPr>
        <w:t>України</w:t>
      </w:r>
      <w:r w:rsidRPr="001F08E1">
        <w:rPr>
          <w:rFonts w:ascii="Times New Roman" w:hAnsi="Times New Roman"/>
          <w:sz w:val="24"/>
          <w:szCs w:val="24"/>
          <w:lang w:val="en-US"/>
        </w:rPr>
        <w:t xml:space="preserve">, </w:t>
      </w:r>
      <w:r w:rsidRPr="001F08E1">
        <w:rPr>
          <w:rFonts w:ascii="Times New Roman" w:hAnsi="Times New Roman"/>
          <w:sz w:val="24"/>
          <w:szCs w:val="24"/>
        </w:rPr>
        <w:t>на</w:t>
      </w:r>
      <w:r w:rsidRPr="001F08E1">
        <w:rPr>
          <w:rFonts w:ascii="Times New Roman" w:hAnsi="Times New Roman"/>
          <w:sz w:val="24"/>
          <w:szCs w:val="24"/>
          <w:lang w:val="en-US"/>
        </w:rPr>
        <w:t xml:space="preserve"> </w:t>
      </w:r>
      <w:r w:rsidRPr="001F08E1">
        <w:rPr>
          <w:rFonts w:ascii="Times New Roman" w:hAnsi="Times New Roman"/>
          <w:sz w:val="24"/>
          <w:szCs w:val="24"/>
        </w:rPr>
        <w:t>ім</w:t>
      </w:r>
      <w:r w:rsidRPr="001F08E1">
        <w:rPr>
          <w:rFonts w:ascii="Times New Roman" w:hAnsi="Times New Roman"/>
          <w:sz w:val="24"/>
          <w:szCs w:val="24"/>
          <w:lang w:val="en-US"/>
        </w:rPr>
        <w:t>’</w:t>
      </w:r>
      <w:r w:rsidRPr="001F08E1">
        <w:rPr>
          <w:rFonts w:ascii="Times New Roman" w:hAnsi="Times New Roman"/>
          <w:sz w:val="24"/>
          <w:szCs w:val="24"/>
        </w:rPr>
        <w:t>я</w:t>
      </w:r>
      <w:r w:rsidRPr="001F08E1">
        <w:rPr>
          <w:rFonts w:ascii="Times New Roman" w:hAnsi="Times New Roman"/>
          <w:sz w:val="24"/>
          <w:szCs w:val="24"/>
          <w:lang w:val="en-US"/>
        </w:rPr>
        <w:t xml:space="preserve"> </w:t>
      </w:r>
      <w:r w:rsidRPr="001F08E1">
        <w:rPr>
          <w:rFonts w:ascii="Times New Roman" w:hAnsi="Times New Roman"/>
          <w:sz w:val="24"/>
          <w:szCs w:val="24"/>
        </w:rPr>
        <w:t>учасника</w:t>
      </w:r>
      <w:r w:rsidRPr="001F08E1">
        <w:rPr>
          <w:rFonts w:ascii="Times New Roman" w:hAnsi="Times New Roman"/>
          <w:sz w:val="24"/>
          <w:szCs w:val="24"/>
          <w:lang w:val="en-US"/>
        </w:rPr>
        <w:t xml:space="preserve"> </w:t>
      </w:r>
      <w:r w:rsidRPr="001F08E1">
        <w:rPr>
          <w:rFonts w:ascii="Times New Roman" w:hAnsi="Times New Roman"/>
          <w:sz w:val="24"/>
          <w:szCs w:val="24"/>
        </w:rPr>
        <w:t>та</w:t>
      </w:r>
      <w:r w:rsidRPr="001F08E1">
        <w:rPr>
          <w:rFonts w:ascii="Times New Roman" w:hAnsi="Times New Roman"/>
          <w:sz w:val="24"/>
          <w:szCs w:val="24"/>
          <w:lang w:val="en-US"/>
        </w:rPr>
        <w:t xml:space="preserve"> </w:t>
      </w:r>
      <w:r w:rsidRPr="001F08E1">
        <w:rPr>
          <w:rFonts w:ascii="Times New Roman" w:hAnsi="Times New Roman"/>
          <w:sz w:val="24"/>
          <w:szCs w:val="24"/>
        </w:rPr>
        <w:t>дійсний</w:t>
      </w:r>
      <w:r w:rsidRPr="001F08E1">
        <w:rPr>
          <w:rFonts w:ascii="Times New Roman" w:hAnsi="Times New Roman"/>
          <w:sz w:val="24"/>
          <w:szCs w:val="24"/>
          <w:lang w:val="en-US"/>
        </w:rPr>
        <w:t xml:space="preserve"> </w:t>
      </w:r>
      <w:r w:rsidRPr="001F08E1">
        <w:rPr>
          <w:rFonts w:ascii="Times New Roman" w:hAnsi="Times New Roman"/>
          <w:sz w:val="24"/>
          <w:szCs w:val="24"/>
        </w:rPr>
        <w:t>на</w:t>
      </w:r>
      <w:r w:rsidRPr="001F08E1">
        <w:rPr>
          <w:rFonts w:ascii="Times New Roman" w:hAnsi="Times New Roman"/>
          <w:sz w:val="24"/>
          <w:szCs w:val="24"/>
          <w:lang w:val="en-US"/>
        </w:rPr>
        <w:t xml:space="preserve"> </w:t>
      </w:r>
      <w:r w:rsidRPr="001F08E1">
        <w:rPr>
          <w:rFonts w:ascii="Times New Roman" w:hAnsi="Times New Roman"/>
          <w:sz w:val="24"/>
          <w:szCs w:val="24"/>
        </w:rPr>
        <w:t>момент</w:t>
      </w:r>
      <w:r w:rsidRPr="001F08E1">
        <w:rPr>
          <w:rFonts w:ascii="Times New Roman" w:hAnsi="Times New Roman"/>
          <w:sz w:val="24"/>
          <w:szCs w:val="24"/>
          <w:lang w:val="en-US"/>
        </w:rPr>
        <w:t xml:space="preserve"> </w:t>
      </w:r>
      <w:r w:rsidRPr="001F08E1">
        <w:rPr>
          <w:rFonts w:ascii="Times New Roman" w:hAnsi="Times New Roman"/>
          <w:sz w:val="24"/>
          <w:szCs w:val="24"/>
        </w:rPr>
        <w:t>подання</w:t>
      </w:r>
      <w:r w:rsidRPr="001F08E1">
        <w:rPr>
          <w:rFonts w:ascii="Times New Roman" w:hAnsi="Times New Roman"/>
          <w:sz w:val="24"/>
          <w:szCs w:val="24"/>
          <w:lang w:val="en-US"/>
        </w:rPr>
        <w:t xml:space="preserve"> </w:t>
      </w:r>
      <w:r w:rsidRPr="001F08E1">
        <w:rPr>
          <w:rFonts w:ascii="Times New Roman" w:hAnsi="Times New Roman"/>
          <w:sz w:val="24"/>
          <w:szCs w:val="24"/>
        </w:rPr>
        <w:t>пропозиції</w:t>
      </w:r>
      <w:r w:rsidRPr="001F08E1">
        <w:rPr>
          <w:rFonts w:ascii="Times New Roman" w:hAnsi="Times New Roman"/>
          <w:sz w:val="24"/>
          <w:szCs w:val="24"/>
          <w:lang w:val="en-US"/>
        </w:rPr>
        <w:t xml:space="preserve">, </w:t>
      </w:r>
      <w:r w:rsidRPr="001F08E1">
        <w:rPr>
          <w:rFonts w:ascii="Times New Roman" w:hAnsi="Times New Roman"/>
          <w:sz w:val="24"/>
          <w:szCs w:val="24"/>
        </w:rPr>
        <w:t>що</w:t>
      </w:r>
      <w:r w:rsidRPr="001F08E1">
        <w:rPr>
          <w:rFonts w:ascii="Times New Roman" w:hAnsi="Times New Roman"/>
          <w:sz w:val="24"/>
          <w:szCs w:val="24"/>
          <w:lang w:val="en-US"/>
        </w:rPr>
        <w:t xml:space="preserve"> </w:t>
      </w:r>
      <w:r w:rsidRPr="001F08E1">
        <w:rPr>
          <w:rFonts w:ascii="Times New Roman" w:hAnsi="Times New Roman"/>
          <w:sz w:val="24"/>
          <w:szCs w:val="24"/>
        </w:rPr>
        <w:t>має</w:t>
      </w:r>
      <w:r w:rsidRPr="001F08E1">
        <w:rPr>
          <w:rFonts w:ascii="Times New Roman" w:hAnsi="Times New Roman"/>
          <w:sz w:val="24"/>
          <w:szCs w:val="24"/>
          <w:lang w:val="en-US"/>
        </w:rPr>
        <w:t xml:space="preserve"> </w:t>
      </w:r>
      <w:r w:rsidRPr="001F08E1">
        <w:rPr>
          <w:rFonts w:ascii="Times New Roman" w:hAnsi="Times New Roman"/>
          <w:sz w:val="24"/>
          <w:szCs w:val="24"/>
        </w:rPr>
        <w:t>включати</w:t>
      </w:r>
      <w:r w:rsidRPr="001F08E1">
        <w:rPr>
          <w:rFonts w:ascii="Times New Roman" w:hAnsi="Times New Roman"/>
          <w:sz w:val="24"/>
          <w:szCs w:val="24"/>
          <w:lang w:val="en-US"/>
        </w:rPr>
        <w:t xml:space="preserve"> </w:t>
      </w:r>
      <w:r w:rsidRPr="001F08E1">
        <w:rPr>
          <w:rFonts w:ascii="Times New Roman" w:hAnsi="Times New Roman"/>
          <w:sz w:val="24"/>
          <w:szCs w:val="24"/>
        </w:rPr>
        <w:t>такі</w:t>
      </w:r>
      <w:r w:rsidRPr="001F08E1">
        <w:rPr>
          <w:rFonts w:ascii="Times New Roman" w:hAnsi="Times New Roman"/>
          <w:sz w:val="24"/>
          <w:szCs w:val="24"/>
          <w:lang w:val="en-US"/>
        </w:rPr>
        <w:t xml:space="preserve"> </w:t>
      </w:r>
      <w:r w:rsidRPr="001F08E1">
        <w:rPr>
          <w:rFonts w:ascii="Times New Roman" w:hAnsi="Times New Roman"/>
          <w:sz w:val="24"/>
          <w:szCs w:val="24"/>
        </w:rPr>
        <w:t>сфери</w:t>
      </w:r>
      <w:r w:rsidRPr="001F08E1">
        <w:rPr>
          <w:rFonts w:ascii="Times New Roman" w:hAnsi="Times New Roman"/>
          <w:sz w:val="24"/>
          <w:szCs w:val="24"/>
          <w:lang w:val="en-US"/>
        </w:rPr>
        <w:t xml:space="preserve"> </w:t>
      </w:r>
      <w:r w:rsidRPr="001F08E1">
        <w:rPr>
          <w:rFonts w:ascii="Times New Roman" w:hAnsi="Times New Roman"/>
          <w:sz w:val="24"/>
          <w:szCs w:val="24"/>
        </w:rPr>
        <w:t>акредитації</w:t>
      </w:r>
      <w:r w:rsidRPr="001F08E1">
        <w:rPr>
          <w:rFonts w:ascii="Times New Roman" w:hAnsi="Times New Roman"/>
          <w:sz w:val="24"/>
          <w:szCs w:val="24"/>
          <w:lang w:val="en-US"/>
        </w:rPr>
        <w:t xml:space="preserve">, </w:t>
      </w:r>
      <w:r w:rsidRPr="001F08E1">
        <w:rPr>
          <w:rFonts w:ascii="Times New Roman" w:hAnsi="Times New Roman"/>
          <w:sz w:val="24"/>
          <w:szCs w:val="24"/>
        </w:rPr>
        <w:t>як</w:t>
      </w:r>
      <w:r w:rsidRPr="001F08E1">
        <w:rPr>
          <w:rFonts w:ascii="Times New Roman" w:hAnsi="Times New Roman"/>
          <w:sz w:val="24"/>
          <w:szCs w:val="24"/>
          <w:lang w:val="en-US"/>
        </w:rPr>
        <w:t xml:space="preserve"> </w:t>
      </w:r>
      <w:r w:rsidRPr="001F08E1">
        <w:rPr>
          <w:rFonts w:ascii="Times New Roman" w:hAnsi="Times New Roman"/>
          <w:sz w:val="24"/>
          <w:szCs w:val="24"/>
        </w:rPr>
        <w:t>складське</w:t>
      </w:r>
      <w:r w:rsidRPr="001F08E1">
        <w:rPr>
          <w:rFonts w:ascii="Times New Roman" w:hAnsi="Times New Roman"/>
          <w:sz w:val="24"/>
          <w:szCs w:val="24"/>
          <w:lang w:val="en-US"/>
        </w:rPr>
        <w:t xml:space="preserve"> </w:t>
      </w:r>
      <w:r w:rsidRPr="001F08E1">
        <w:rPr>
          <w:rFonts w:ascii="Times New Roman" w:hAnsi="Times New Roman"/>
          <w:sz w:val="24"/>
          <w:szCs w:val="24"/>
        </w:rPr>
        <w:t>зберігання</w:t>
      </w:r>
      <w:r w:rsidRPr="001F08E1">
        <w:rPr>
          <w:rFonts w:ascii="Times New Roman" w:hAnsi="Times New Roman"/>
          <w:sz w:val="24"/>
          <w:szCs w:val="24"/>
          <w:lang w:val="en-US"/>
        </w:rPr>
        <w:t xml:space="preserve"> (</w:t>
      </w:r>
      <w:r w:rsidRPr="001F08E1">
        <w:rPr>
          <w:rFonts w:ascii="Times New Roman" w:hAnsi="Times New Roman"/>
          <w:sz w:val="24"/>
          <w:szCs w:val="24"/>
        </w:rPr>
        <w:t>код</w:t>
      </w:r>
      <w:r w:rsidRPr="001F08E1">
        <w:rPr>
          <w:rFonts w:ascii="Times New Roman" w:hAnsi="Times New Roman"/>
          <w:sz w:val="24"/>
          <w:szCs w:val="24"/>
          <w:lang w:val="en-US"/>
        </w:rPr>
        <w:t xml:space="preserve"> </w:t>
      </w:r>
      <w:r w:rsidRPr="001F08E1">
        <w:rPr>
          <w:rFonts w:ascii="Times New Roman" w:hAnsi="Times New Roman"/>
          <w:sz w:val="24"/>
          <w:szCs w:val="24"/>
        </w:rPr>
        <w:t>КВЕД</w:t>
      </w:r>
      <w:r w:rsidRPr="001F08E1">
        <w:rPr>
          <w:rFonts w:ascii="Times New Roman" w:hAnsi="Times New Roman"/>
          <w:sz w:val="24"/>
          <w:szCs w:val="24"/>
          <w:lang w:val="en-US"/>
        </w:rPr>
        <w:t xml:space="preserve"> 52.10) </w:t>
      </w:r>
      <w:r w:rsidRPr="001F08E1">
        <w:rPr>
          <w:rFonts w:ascii="Times New Roman" w:hAnsi="Times New Roman"/>
          <w:sz w:val="24"/>
          <w:szCs w:val="24"/>
        </w:rPr>
        <w:t>та</w:t>
      </w:r>
      <w:r w:rsidRPr="001F08E1">
        <w:rPr>
          <w:rFonts w:ascii="Times New Roman" w:hAnsi="Times New Roman"/>
          <w:sz w:val="24"/>
          <w:szCs w:val="24"/>
          <w:lang w:val="en-US"/>
        </w:rPr>
        <w:t xml:space="preserve"> </w:t>
      </w:r>
      <w:r w:rsidRPr="001F08E1">
        <w:rPr>
          <w:rFonts w:ascii="Times New Roman" w:hAnsi="Times New Roman"/>
          <w:sz w:val="24"/>
          <w:szCs w:val="24"/>
        </w:rPr>
        <w:t>транспортування</w:t>
      </w:r>
      <w:r w:rsidRPr="001F08E1">
        <w:rPr>
          <w:rFonts w:ascii="Times New Roman" w:hAnsi="Times New Roman"/>
          <w:sz w:val="24"/>
          <w:szCs w:val="24"/>
          <w:lang w:val="en-US"/>
        </w:rPr>
        <w:t xml:space="preserve"> (</w:t>
      </w:r>
      <w:r w:rsidRPr="001F08E1">
        <w:rPr>
          <w:rFonts w:ascii="Times New Roman" w:hAnsi="Times New Roman"/>
          <w:sz w:val="24"/>
          <w:szCs w:val="24"/>
        </w:rPr>
        <w:t>код</w:t>
      </w:r>
      <w:r w:rsidRPr="001F08E1">
        <w:rPr>
          <w:rFonts w:ascii="Times New Roman" w:hAnsi="Times New Roman"/>
          <w:sz w:val="24"/>
          <w:szCs w:val="24"/>
          <w:lang w:val="en-US"/>
        </w:rPr>
        <w:t xml:space="preserve"> </w:t>
      </w:r>
      <w:r w:rsidRPr="001F08E1">
        <w:rPr>
          <w:rFonts w:ascii="Times New Roman" w:hAnsi="Times New Roman"/>
          <w:sz w:val="24"/>
          <w:szCs w:val="24"/>
        </w:rPr>
        <w:t>КВЕД</w:t>
      </w:r>
      <w:r w:rsidRPr="001F08E1">
        <w:rPr>
          <w:rFonts w:ascii="Times New Roman" w:hAnsi="Times New Roman"/>
          <w:sz w:val="24"/>
          <w:szCs w:val="24"/>
          <w:lang w:val="en-US"/>
        </w:rPr>
        <w:t xml:space="preserve"> 49.41):</w:t>
      </w:r>
    </w:p>
    <w:p w14:paraId="4A634AB6" w14:textId="77777777" w:rsidR="001F08E1" w:rsidRPr="001F08E1" w:rsidRDefault="001F08E1" w:rsidP="001F08E1">
      <w:pPr>
        <w:spacing w:after="0" w:line="240" w:lineRule="auto"/>
        <w:jc w:val="both"/>
        <w:rPr>
          <w:rFonts w:ascii="Times New Roman" w:hAnsi="Times New Roman"/>
          <w:sz w:val="24"/>
          <w:szCs w:val="24"/>
          <w:lang w:val="en-US"/>
        </w:rPr>
      </w:pPr>
      <w:r w:rsidRPr="001F08E1">
        <w:rPr>
          <w:rFonts w:ascii="Times New Roman" w:hAnsi="Times New Roman"/>
          <w:sz w:val="24"/>
          <w:szCs w:val="24"/>
          <w:lang w:val="en-US"/>
        </w:rPr>
        <w:t>-</w:t>
      </w:r>
      <w:r w:rsidRPr="001F08E1">
        <w:rPr>
          <w:rFonts w:ascii="Times New Roman" w:hAnsi="Times New Roman"/>
          <w:sz w:val="24"/>
          <w:szCs w:val="24"/>
          <w:lang w:val="en-US"/>
        </w:rPr>
        <w:tab/>
      </w:r>
      <w:r w:rsidRPr="001F08E1">
        <w:rPr>
          <w:rFonts w:ascii="Times New Roman" w:hAnsi="Times New Roman"/>
          <w:sz w:val="24"/>
          <w:szCs w:val="24"/>
        </w:rPr>
        <w:t>ДСТУ</w:t>
      </w:r>
      <w:r w:rsidRPr="001F08E1">
        <w:rPr>
          <w:rFonts w:ascii="Times New Roman" w:hAnsi="Times New Roman"/>
          <w:sz w:val="24"/>
          <w:szCs w:val="24"/>
          <w:lang w:val="en-US"/>
        </w:rPr>
        <w:t xml:space="preserve"> ISO 14001:2015 (ISO 14001:2015, IDT);</w:t>
      </w:r>
    </w:p>
    <w:p w14:paraId="5E361570" w14:textId="77777777" w:rsidR="001F08E1" w:rsidRPr="001F08E1" w:rsidRDefault="001F08E1" w:rsidP="001F08E1">
      <w:pPr>
        <w:spacing w:after="0" w:line="240" w:lineRule="auto"/>
        <w:jc w:val="both"/>
        <w:rPr>
          <w:rFonts w:ascii="Times New Roman" w:hAnsi="Times New Roman"/>
          <w:sz w:val="24"/>
          <w:szCs w:val="24"/>
          <w:lang w:val="en-US"/>
        </w:rPr>
      </w:pPr>
      <w:r w:rsidRPr="001F08E1">
        <w:rPr>
          <w:rFonts w:ascii="Times New Roman" w:hAnsi="Times New Roman"/>
          <w:sz w:val="24"/>
          <w:szCs w:val="24"/>
          <w:lang w:val="en-US"/>
        </w:rPr>
        <w:t xml:space="preserve">12. </w:t>
      </w:r>
      <w:r w:rsidRPr="001F08E1">
        <w:rPr>
          <w:rFonts w:ascii="Times New Roman" w:hAnsi="Times New Roman"/>
          <w:sz w:val="24"/>
          <w:szCs w:val="24"/>
        </w:rPr>
        <w:t>Надати</w:t>
      </w:r>
      <w:r w:rsidRPr="001F08E1">
        <w:rPr>
          <w:rFonts w:ascii="Times New Roman" w:hAnsi="Times New Roman"/>
          <w:sz w:val="24"/>
          <w:szCs w:val="24"/>
          <w:lang w:val="en-US"/>
        </w:rPr>
        <w:t xml:space="preserve"> </w:t>
      </w:r>
      <w:r w:rsidRPr="001F08E1">
        <w:rPr>
          <w:rFonts w:ascii="Times New Roman" w:hAnsi="Times New Roman"/>
          <w:sz w:val="24"/>
          <w:szCs w:val="24"/>
        </w:rPr>
        <w:t>оригінал</w:t>
      </w:r>
      <w:r w:rsidRPr="001F08E1">
        <w:rPr>
          <w:rFonts w:ascii="Times New Roman" w:hAnsi="Times New Roman"/>
          <w:sz w:val="24"/>
          <w:szCs w:val="24"/>
          <w:lang w:val="en-US"/>
        </w:rPr>
        <w:t xml:space="preserve"> </w:t>
      </w:r>
      <w:r w:rsidRPr="001F08E1">
        <w:rPr>
          <w:rFonts w:ascii="Times New Roman" w:hAnsi="Times New Roman"/>
          <w:sz w:val="24"/>
          <w:szCs w:val="24"/>
        </w:rPr>
        <w:t>або</w:t>
      </w:r>
      <w:r w:rsidRPr="001F08E1">
        <w:rPr>
          <w:rFonts w:ascii="Times New Roman" w:hAnsi="Times New Roman"/>
          <w:sz w:val="24"/>
          <w:szCs w:val="24"/>
          <w:lang w:val="en-US"/>
        </w:rPr>
        <w:t xml:space="preserve"> </w:t>
      </w:r>
      <w:r w:rsidRPr="001F08E1">
        <w:rPr>
          <w:rFonts w:ascii="Times New Roman" w:hAnsi="Times New Roman"/>
          <w:sz w:val="24"/>
          <w:szCs w:val="24"/>
        </w:rPr>
        <w:t>копію</w:t>
      </w:r>
      <w:r w:rsidRPr="001F08E1">
        <w:rPr>
          <w:rFonts w:ascii="Times New Roman" w:hAnsi="Times New Roman"/>
          <w:sz w:val="24"/>
          <w:szCs w:val="24"/>
          <w:lang w:val="en-US"/>
        </w:rPr>
        <w:t xml:space="preserve"> </w:t>
      </w:r>
      <w:r w:rsidRPr="001F08E1">
        <w:rPr>
          <w:rFonts w:ascii="Times New Roman" w:hAnsi="Times New Roman"/>
          <w:sz w:val="24"/>
          <w:szCs w:val="24"/>
        </w:rPr>
        <w:t>сертифікату</w:t>
      </w:r>
      <w:r w:rsidRPr="001F08E1">
        <w:rPr>
          <w:rFonts w:ascii="Times New Roman" w:hAnsi="Times New Roman"/>
          <w:sz w:val="24"/>
          <w:szCs w:val="24"/>
          <w:lang w:val="en-US"/>
        </w:rPr>
        <w:t xml:space="preserve"> </w:t>
      </w:r>
      <w:r w:rsidRPr="001F08E1">
        <w:rPr>
          <w:rFonts w:ascii="Times New Roman" w:hAnsi="Times New Roman"/>
          <w:sz w:val="24"/>
          <w:szCs w:val="24"/>
        </w:rPr>
        <w:t>на</w:t>
      </w:r>
      <w:r w:rsidRPr="001F08E1">
        <w:rPr>
          <w:rFonts w:ascii="Times New Roman" w:hAnsi="Times New Roman"/>
          <w:sz w:val="24"/>
          <w:szCs w:val="24"/>
          <w:lang w:val="en-US"/>
        </w:rPr>
        <w:t xml:space="preserve"> </w:t>
      </w:r>
      <w:r w:rsidRPr="001F08E1">
        <w:rPr>
          <w:rFonts w:ascii="Times New Roman" w:hAnsi="Times New Roman"/>
          <w:sz w:val="24"/>
          <w:szCs w:val="24"/>
        </w:rPr>
        <w:t>систему</w:t>
      </w:r>
      <w:r w:rsidRPr="001F08E1">
        <w:rPr>
          <w:rFonts w:ascii="Times New Roman" w:hAnsi="Times New Roman"/>
          <w:sz w:val="24"/>
          <w:szCs w:val="24"/>
          <w:lang w:val="en-US"/>
        </w:rPr>
        <w:t xml:space="preserve"> </w:t>
      </w:r>
      <w:r w:rsidRPr="001F08E1">
        <w:rPr>
          <w:rFonts w:ascii="Times New Roman" w:hAnsi="Times New Roman"/>
          <w:sz w:val="24"/>
          <w:szCs w:val="24"/>
        </w:rPr>
        <w:t>управління</w:t>
      </w:r>
      <w:r w:rsidRPr="001F08E1">
        <w:rPr>
          <w:rFonts w:ascii="Times New Roman" w:hAnsi="Times New Roman"/>
          <w:sz w:val="24"/>
          <w:szCs w:val="24"/>
          <w:lang w:val="en-US"/>
        </w:rPr>
        <w:t xml:space="preserve"> </w:t>
      </w:r>
      <w:r w:rsidRPr="001F08E1">
        <w:rPr>
          <w:rFonts w:ascii="Times New Roman" w:hAnsi="Times New Roman"/>
          <w:sz w:val="24"/>
          <w:szCs w:val="24"/>
        </w:rPr>
        <w:t>охороною</w:t>
      </w:r>
      <w:r w:rsidRPr="001F08E1">
        <w:rPr>
          <w:rFonts w:ascii="Times New Roman" w:hAnsi="Times New Roman"/>
          <w:sz w:val="24"/>
          <w:szCs w:val="24"/>
          <w:lang w:val="en-US"/>
        </w:rPr>
        <w:t xml:space="preserve"> </w:t>
      </w:r>
      <w:r w:rsidRPr="001F08E1">
        <w:rPr>
          <w:rFonts w:ascii="Times New Roman" w:hAnsi="Times New Roman"/>
          <w:sz w:val="24"/>
          <w:szCs w:val="24"/>
        </w:rPr>
        <w:t>здоров</w:t>
      </w:r>
      <w:r w:rsidRPr="001F08E1">
        <w:rPr>
          <w:rFonts w:ascii="Times New Roman" w:hAnsi="Times New Roman"/>
          <w:sz w:val="24"/>
          <w:szCs w:val="24"/>
          <w:lang w:val="en-US"/>
        </w:rPr>
        <w:t>’</w:t>
      </w:r>
      <w:r w:rsidRPr="001F08E1">
        <w:rPr>
          <w:rFonts w:ascii="Times New Roman" w:hAnsi="Times New Roman"/>
          <w:sz w:val="24"/>
          <w:szCs w:val="24"/>
        </w:rPr>
        <w:t>я</w:t>
      </w:r>
      <w:r w:rsidRPr="001F08E1">
        <w:rPr>
          <w:rFonts w:ascii="Times New Roman" w:hAnsi="Times New Roman"/>
          <w:sz w:val="24"/>
          <w:szCs w:val="24"/>
          <w:lang w:val="en-US"/>
        </w:rPr>
        <w:t xml:space="preserve"> </w:t>
      </w:r>
      <w:r w:rsidRPr="001F08E1">
        <w:rPr>
          <w:rFonts w:ascii="Times New Roman" w:hAnsi="Times New Roman"/>
          <w:sz w:val="24"/>
          <w:szCs w:val="24"/>
        </w:rPr>
        <w:t>та</w:t>
      </w:r>
      <w:r w:rsidRPr="001F08E1">
        <w:rPr>
          <w:rFonts w:ascii="Times New Roman" w:hAnsi="Times New Roman"/>
          <w:sz w:val="24"/>
          <w:szCs w:val="24"/>
          <w:lang w:val="en-US"/>
        </w:rPr>
        <w:t xml:space="preserve"> </w:t>
      </w:r>
      <w:r w:rsidRPr="001F08E1">
        <w:rPr>
          <w:rFonts w:ascii="Times New Roman" w:hAnsi="Times New Roman"/>
          <w:sz w:val="24"/>
          <w:szCs w:val="24"/>
        </w:rPr>
        <w:t>безпечності</w:t>
      </w:r>
      <w:r w:rsidRPr="001F08E1">
        <w:rPr>
          <w:rFonts w:ascii="Times New Roman" w:hAnsi="Times New Roman"/>
          <w:sz w:val="24"/>
          <w:szCs w:val="24"/>
          <w:lang w:val="en-US"/>
        </w:rPr>
        <w:t xml:space="preserve"> </w:t>
      </w:r>
      <w:r w:rsidRPr="001F08E1">
        <w:rPr>
          <w:rFonts w:ascii="Times New Roman" w:hAnsi="Times New Roman"/>
          <w:sz w:val="24"/>
          <w:szCs w:val="24"/>
        </w:rPr>
        <w:t>праці</w:t>
      </w:r>
      <w:r w:rsidRPr="001F08E1">
        <w:rPr>
          <w:rFonts w:ascii="Times New Roman" w:hAnsi="Times New Roman"/>
          <w:sz w:val="24"/>
          <w:szCs w:val="24"/>
          <w:lang w:val="en-US"/>
        </w:rPr>
        <w:t xml:space="preserve">, </w:t>
      </w:r>
      <w:r w:rsidRPr="001F08E1">
        <w:rPr>
          <w:rFonts w:ascii="Times New Roman" w:hAnsi="Times New Roman"/>
          <w:sz w:val="24"/>
          <w:szCs w:val="24"/>
        </w:rPr>
        <w:t>виданий</w:t>
      </w:r>
      <w:r w:rsidRPr="001F08E1">
        <w:rPr>
          <w:rFonts w:ascii="Times New Roman" w:hAnsi="Times New Roman"/>
          <w:sz w:val="24"/>
          <w:szCs w:val="24"/>
          <w:lang w:val="en-US"/>
        </w:rPr>
        <w:t xml:space="preserve"> </w:t>
      </w:r>
      <w:r w:rsidRPr="001F08E1">
        <w:rPr>
          <w:rFonts w:ascii="Times New Roman" w:hAnsi="Times New Roman"/>
          <w:sz w:val="24"/>
          <w:szCs w:val="24"/>
        </w:rPr>
        <w:t>органом</w:t>
      </w:r>
      <w:r w:rsidRPr="001F08E1">
        <w:rPr>
          <w:rFonts w:ascii="Times New Roman" w:hAnsi="Times New Roman"/>
          <w:sz w:val="24"/>
          <w:szCs w:val="24"/>
          <w:lang w:val="en-US"/>
        </w:rPr>
        <w:t xml:space="preserve"> </w:t>
      </w:r>
      <w:r w:rsidRPr="001F08E1">
        <w:rPr>
          <w:rFonts w:ascii="Times New Roman" w:hAnsi="Times New Roman"/>
          <w:sz w:val="24"/>
          <w:szCs w:val="24"/>
        </w:rPr>
        <w:t>із</w:t>
      </w:r>
      <w:r w:rsidRPr="001F08E1">
        <w:rPr>
          <w:rFonts w:ascii="Times New Roman" w:hAnsi="Times New Roman"/>
          <w:sz w:val="24"/>
          <w:szCs w:val="24"/>
          <w:lang w:val="en-US"/>
        </w:rPr>
        <w:t xml:space="preserve"> </w:t>
      </w:r>
      <w:r w:rsidRPr="001F08E1">
        <w:rPr>
          <w:rFonts w:ascii="Times New Roman" w:hAnsi="Times New Roman"/>
          <w:sz w:val="24"/>
          <w:szCs w:val="24"/>
        </w:rPr>
        <w:t>сертифікації</w:t>
      </w:r>
      <w:r w:rsidRPr="001F08E1">
        <w:rPr>
          <w:rFonts w:ascii="Times New Roman" w:hAnsi="Times New Roman"/>
          <w:sz w:val="24"/>
          <w:szCs w:val="24"/>
          <w:lang w:val="en-US"/>
        </w:rPr>
        <w:t xml:space="preserve"> </w:t>
      </w:r>
      <w:r w:rsidRPr="001F08E1">
        <w:rPr>
          <w:rFonts w:ascii="Times New Roman" w:hAnsi="Times New Roman"/>
          <w:sz w:val="24"/>
          <w:szCs w:val="24"/>
        </w:rPr>
        <w:t>акредитованим</w:t>
      </w:r>
      <w:r w:rsidRPr="001F08E1">
        <w:rPr>
          <w:rFonts w:ascii="Times New Roman" w:hAnsi="Times New Roman"/>
          <w:sz w:val="24"/>
          <w:szCs w:val="24"/>
          <w:lang w:val="en-US"/>
        </w:rPr>
        <w:t xml:space="preserve"> </w:t>
      </w:r>
      <w:r w:rsidRPr="001F08E1">
        <w:rPr>
          <w:rFonts w:ascii="Times New Roman" w:hAnsi="Times New Roman"/>
          <w:sz w:val="24"/>
          <w:szCs w:val="24"/>
        </w:rPr>
        <w:t>Національним</w:t>
      </w:r>
      <w:r w:rsidRPr="001F08E1">
        <w:rPr>
          <w:rFonts w:ascii="Times New Roman" w:hAnsi="Times New Roman"/>
          <w:sz w:val="24"/>
          <w:szCs w:val="24"/>
          <w:lang w:val="en-US"/>
        </w:rPr>
        <w:t xml:space="preserve"> </w:t>
      </w:r>
      <w:r w:rsidRPr="001F08E1">
        <w:rPr>
          <w:rFonts w:ascii="Times New Roman" w:hAnsi="Times New Roman"/>
          <w:sz w:val="24"/>
          <w:szCs w:val="24"/>
        </w:rPr>
        <w:t>агентством</w:t>
      </w:r>
      <w:r w:rsidRPr="001F08E1">
        <w:rPr>
          <w:rFonts w:ascii="Times New Roman" w:hAnsi="Times New Roman"/>
          <w:sz w:val="24"/>
          <w:szCs w:val="24"/>
          <w:lang w:val="en-US"/>
        </w:rPr>
        <w:t xml:space="preserve"> </w:t>
      </w:r>
      <w:r w:rsidRPr="001F08E1">
        <w:rPr>
          <w:rFonts w:ascii="Times New Roman" w:hAnsi="Times New Roman"/>
          <w:sz w:val="24"/>
          <w:szCs w:val="24"/>
        </w:rPr>
        <w:t>з</w:t>
      </w:r>
      <w:r w:rsidRPr="001F08E1">
        <w:rPr>
          <w:rFonts w:ascii="Times New Roman" w:hAnsi="Times New Roman"/>
          <w:sz w:val="24"/>
          <w:szCs w:val="24"/>
          <w:lang w:val="en-US"/>
        </w:rPr>
        <w:t xml:space="preserve"> </w:t>
      </w:r>
      <w:r w:rsidRPr="001F08E1">
        <w:rPr>
          <w:rFonts w:ascii="Times New Roman" w:hAnsi="Times New Roman"/>
          <w:sz w:val="24"/>
          <w:szCs w:val="24"/>
        </w:rPr>
        <w:t>акредитації</w:t>
      </w:r>
      <w:r w:rsidRPr="001F08E1">
        <w:rPr>
          <w:rFonts w:ascii="Times New Roman" w:hAnsi="Times New Roman"/>
          <w:sz w:val="24"/>
          <w:szCs w:val="24"/>
          <w:lang w:val="en-US"/>
        </w:rPr>
        <w:t xml:space="preserve"> </w:t>
      </w:r>
      <w:r w:rsidRPr="001F08E1">
        <w:rPr>
          <w:rFonts w:ascii="Times New Roman" w:hAnsi="Times New Roman"/>
          <w:sz w:val="24"/>
          <w:szCs w:val="24"/>
        </w:rPr>
        <w:t>України</w:t>
      </w:r>
      <w:r w:rsidRPr="001F08E1">
        <w:rPr>
          <w:rFonts w:ascii="Times New Roman" w:hAnsi="Times New Roman"/>
          <w:sz w:val="24"/>
          <w:szCs w:val="24"/>
          <w:lang w:val="en-US"/>
        </w:rPr>
        <w:t xml:space="preserve">, </w:t>
      </w:r>
      <w:r w:rsidRPr="001F08E1">
        <w:rPr>
          <w:rFonts w:ascii="Times New Roman" w:hAnsi="Times New Roman"/>
          <w:sz w:val="24"/>
          <w:szCs w:val="24"/>
        </w:rPr>
        <w:t>на</w:t>
      </w:r>
      <w:r w:rsidRPr="001F08E1">
        <w:rPr>
          <w:rFonts w:ascii="Times New Roman" w:hAnsi="Times New Roman"/>
          <w:sz w:val="24"/>
          <w:szCs w:val="24"/>
          <w:lang w:val="en-US"/>
        </w:rPr>
        <w:t xml:space="preserve"> </w:t>
      </w:r>
      <w:r w:rsidRPr="001F08E1">
        <w:rPr>
          <w:rFonts w:ascii="Times New Roman" w:hAnsi="Times New Roman"/>
          <w:sz w:val="24"/>
          <w:szCs w:val="24"/>
        </w:rPr>
        <w:t>ім</w:t>
      </w:r>
      <w:r w:rsidRPr="001F08E1">
        <w:rPr>
          <w:rFonts w:ascii="Times New Roman" w:hAnsi="Times New Roman"/>
          <w:sz w:val="24"/>
          <w:szCs w:val="24"/>
          <w:lang w:val="en-US"/>
        </w:rPr>
        <w:t>’</w:t>
      </w:r>
      <w:r w:rsidRPr="001F08E1">
        <w:rPr>
          <w:rFonts w:ascii="Times New Roman" w:hAnsi="Times New Roman"/>
          <w:sz w:val="24"/>
          <w:szCs w:val="24"/>
        </w:rPr>
        <w:t>я</w:t>
      </w:r>
      <w:r w:rsidRPr="001F08E1">
        <w:rPr>
          <w:rFonts w:ascii="Times New Roman" w:hAnsi="Times New Roman"/>
          <w:sz w:val="24"/>
          <w:szCs w:val="24"/>
          <w:lang w:val="en-US"/>
        </w:rPr>
        <w:t xml:space="preserve"> </w:t>
      </w:r>
      <w:r w:rsidRPr="001F08E1">
        <w:rPr>
          <w:rFonts w:ascii="Times New Roman" w:hAnsi="Times New Roman"/>
          <w:sz w:val="24"/>
          <w:szCs w:val="24"/>
        </w:rPr>
        <w:t>учасника</w:t>
      </w:r>
      <w:r w:rsidRPr="001F08E1">
        <w:rPr>
          <w:rFonts w:ascii="Times New Roman" w:hAnsi="Times New Roman"/>
          <w:sz w:val="24"/>
          <w:szCs w:val="24"/>
          <w:lang w:val="en-US"/>
        </w:rPr>
        <w:t xml:space="preserve"> </w:t>
      </w:r>
      <w:r w:rsidRPr="001F08E1">
        <w:rPr>
          <w:rFonts w:ascii="Times New Roman" w:hAnsi="Times New Roman"/>
          <w:sz w:val="24"/>
          <w:szCs w:val="24"/>
        </w:rPr>
        <w:t>та</w:t>
      </w:r>
      <w:r w:rsidRPr="001F08E1">
        <w:rPr>
          <w:rFonts w:ascii="Times New Roman" w:hAnsi="Times New Roman"/>
          <w:sz w:val="24"/>
          <w:szCs w:val="24"/>
          <w:lang w:val="en-US"/>
        </w:rPr>
        <w:t xml:space="preserve"> </w:t>
      </w:r>
      <w:r w:rsidRPr="001F08E1">
        <w:rPr>
          <w:rFonts w:ascii="Times New Roman" w:hAnsi="Times New Roman"/>
          <w:sz w:val="24"/>
          <w:szCs w:val="24"/>
        </w:rPr>
        <w:t>дійсний</w:t>
      </w:r>
      <w:r w:rsidRPr="001F08E1">
        <w:rPr>
          <w:rFonts w:ascii="Times New Roman" w:hAnsi="Times New Roman"/>
          <w:sz w:val="24"/>
          <w:szCs w:val="24"/>
          <w:lang w:val="en-US"/>
        </w:rPr>
        <w:t xml:space="preserve"> </w:t>
      </w:r>
      <w:r w:rsidRPr="001F08E1">
        <w:rPr>
          <w:rFonts w:ascii="Times New Roman" w:hAnsi="Times New Roman"/>
          <w:sz w:val="24"/>
          <w:szCs w:val="24"/>
        </w:rPr>
        <w:t>на</w:t>
      </w:r>
      <w:r w:rsidRPr="001F08E1">
        <w:rPr>
          <w:rFonts w:ascii="Times New Roman" w:hAnsi="Times New Roman"/>
          <w:sz w:val="24"/>
          <w:szCs w:val="24"/>
          <w:lang w:val="en-US"/>
        </w:rPr>
        <w:t xml:space="preserve"> </w:t>
      </w:r>
      <w:r w:rsidRPr="001F08E1">
        <w:rPr>
          <w:rFonts w:ascii="Times New Roman" w:hAnsi="Times New Roman"/>
          <w:sz w:val="24"/>
          <w:szCs w:val="24"/>
        </w:rPr>
        <w:t>момент</w:t>
      </w:r>
      <w:r w:rsidRPr="001F08E1">
        <w:rPr>
          <w:rFonts w:ascii="Times New Roman" w:hAnsi="Times New Roman"/>
          <w:sz w:val="24"/>
          <w:szCs w:val="24"/>
          <w:lang w:val="en-US"/>
        </w:rPr>
        <w:t xml:space="preserve"> </w:t>
      </w:r>
      <w:r w:rsidRPr="001F08E1">
        <w:rPr>
          <w:rFonts w:ascii="Times New Roman" w:hAnsi="Times New Roman"/>
          <w:sz w:val="24"/>
          <w:szCs w:val="24"/>
        </w:rPr>
        <w:t>подання</w:t>
      </w:r>
      <w:r w:rsidRPr="001F08E1">
        <w:rPr>
          <w:rFonts w:ascii="Times New Roman" w:hAnsi="Times New Roman"/>
          <w:sz w:val="24"/>
          <w:szCs w:val="24"/>
          <w:lang w:val="en-US"/>
        </w:rPr>
        <w:t xml:space="preserve"> </w:t>
      </w:r>
      <w:r w:rsidRPr="001F08E1">
        <w:rPr>
          <w:rFonts w:ascii="Times New Roman" w:hAnsi="Times New Roman"/>
          <w:sz w:val="24"/>
          <w:szCs w:val="24"/>
        </w:rPr>
        <w:t>пропозиції</w:t>
      </w:r>
      <w:r w:rsidRPr="001F08E1">
        <w:rPr>
          <w:rFonts w:ascii="Times New Roman" w:hAnsi="Times New Roman"/>
          <w:sz w:val="24"/>
          <w:szCs w:val="24"/>
          <w:lang w:val="en-US"/>
        </w:rPr>
        <w:t xml:space="preserve">, </w:t>
      </w:r>
      <w:r w:rsidRPr="001F08E1">
        <w:rPr>
          <w:rFonts w:ascii="Times New Roman" w:hAnsi="Times New Roman"/>
          <w:sz w:val="24"/>
          <w:szCs w:val="24"/>
        </w:rPr>
        <w:t>що</w:t>
      </w:r>
      <w:r w:rsidRPr="001F08E1">
        <w:rPr>
          <w:rFonts w:ascii="Times New Roman" w:hAnsi="Times New Roman"/>
          <w:sz w:val="24"/>
          <w:szCs w:val="24"/>
          <w:lang w:val="en-US"/>
        </w:rPr>
        <w:t xml:space="preserve"> </w:t>
      </w:r>
      <w:r w:rsidRPr="001F08E1">
        <w:rPr>
          <w:rFonts w:ascii="Times New Roman" w:hAnsi="Times New Roman"/>
          <w:sz w:val="24"/>
          <w:szCs w:val="24"/>
        </w:rPr>
        <w:t>має</w:t>
      </w:r>
      <w:r w:rsidRPr="001F08E1">
        <w:rPr>
          <w:rFonts w:ascii="Times New Roman" w:hAnsi="Times New Roman"/>
          <w:sz w:val="24"/>
          <w:szCs w:val="24"/>
          <w:lang w:val="en-US"/>
        </w:rPr>
        <w:t xml:space="preserve"> </w:t>
      </w:r>
      <w:r w:rsidRPr="001F08E1">
        <w:rPr>
          <w:rFonts w:ascii="Times New Roman" w:hAnsi="Times New Roman"/>
          <w:sz w:val="24"/>
          <w:szCs w:val="24"/>
        </w:rPr>
        <w:t>включати</w:t>
      </w:r>
      <w:r w:rsidRPr="001F08E1">
        <w:rPr>
          <w:rFonts w:ascii="Times New Roman" w:hAnsi="Times New Roman"/>
          <w:sz w:val="24"/>
          <w:szCs w:val="24"/>
          <w:lang w:val="en-US"/>
        </w:rPr>
        <w:t xml:space="preserve"> </w:t>
      </w:r>
      <w:r w:rsidRPr="001F08E1">
        <w:rPr>
          <w:rFonts w:ascii="Times New Roman" w:hAnsi="Times New Roman"/>
          <w:sz w:val="24"/>
          <w:szCs w:val="24"/>
        </w:rPr>
        <w:t>такі</w:t>
      </w:r>
      <w:r w:rsidRPr="001F08E1">
        <w:rPr>
          <w:rFonts w:ascii="Times New Roman" w:hAnsi="Times New Roman"/>
          <w:sz w:val="24"/>
          <w:szCs w:val="24"/>
          <w:lang w:val="en-US"/>
        </w:rPr>
        <w:t xml:space="preserve"> </w:t>
      </w:r>
      <w:r w:rsidRPr="001F08E1">
        <w:rPr>
          <w:rFonts w:ascii="Times New Roman" w:hAnsi="Times New Roman"/>
          <w:sz w:val="24"/>
          <w:szCs w:val="24"/>
        </w:rPr>
        <w:t>сфери</w:t>
      </w:r>
      <w:r w:rsidRPr="001F08E1">
        <w:rPr>
          <w:rFonts w:ascii="Times New Roman" w:hAnsi="Times New Roman"/>
          <w:sz w:val="24"/>
          <w:szCs w:val="24"/>
          <w:lang w:val="en-US"/>
        </w:rPr>
        <w:t xml:space="preserve"> </w:t>
      </w:r>
      <w:r w:rsidRPr="001F08E1">
        <w:rPr>
          <w:rFonts w:ascii="Times New Roman" w:hAnsi="Times New Roman"/>
          <w:sz w:val="24"/>
          <w:szCs w:val="24"/>
        </w:rPr>
        <w:t>акредитації</w:t>
      </w:r>
      <w:r w:rsidRPr="001F08E1">
        <w:rPr>
          <w:rFonts w:ascii="Times New Roman" w:hAnsi="Times New Roman"/>
          <w:sz w:val="24"/>
          <w:szCs w:val="24"/>
          <w:lang w:val="en-US"/>
        </w:rPr>
        <w:t xml:space="preserve">, </w:t>
      </w:r>
      <w:r w:rsidRPr="001F08E1">
        <w:rPr>
          <w:rFonts w:ascii="Times New Roman" w:hAnsi="Times New Roman"/>
          <w:sz w:val="24"/>
          <w:szCs w:val="24"/>
        </w:rPr>
        <w:t>як</w:t>
      </w:r>
      <w:r w:rsidRPr="001F08E1">
        <w:rPr>
          <w:rFonts w:ascii="Times New Roman" w:hAnsi="Times New Roman"/>
          <w:sz w:val="24"/>
          <w:szCs w:val="24"/>
          <w:lang w:val="en-US"/>
        </w:rPr>
        <w:t xml:space="preserve"> </w:t>
      </w:r>
      <w:r w:rsidRPr="001F08E1">
        <w:rPr>
          <w:rFonts w:ascii="Times New Roman" w:hAnsi="Times New Roman"/>
          <w:sz w:val="24"/>
          <w:szCs w:val="24"/>
        </w:rPr>
        <w:t>складське</w:t>
      </w:r>
      <w:r w:rsidRPr="001F08E1">
        <w:rPr>
          <w:rFonts w:ascii="Times New Roman" w:hAnsi="Times New Roman"/>
          <w:sz w:val="24"/>
          <w:szCs w:val="24"/>
          <w:lang w:val="en-US"/>
        </w:rPr>
        <w:t xml:space="preserve"> </w:t>
      </w:r>
      <w:r w:rsidRPr="001F08E1">
        <w:rPr>
          <w:rFonts w:ascii="Times New Roman" w:hAnsi="Times New Roman"/>
          <w:sz w:val="24"/>
          <w:szCs w:val="24"/>
        </w:rPr>
        <w:t>зберігання</w:t>
      </w:r>
      <w:r w:rsidRPr="001F08E1">
        <w:rPr>
          <w:rFonts w:ascii="Times New Roman" w:hAnsi="Times New Roman"/>
          <w:sz w:val="24"/>
          <w:szCs w:val="24"/>
          <w:lang w:val="en-US"/>
        </w:rPr>
        <w:t xml:space="preserve"> (</w:t>
      </w:r>
      <w:r w:rsidRPr="001F08E1">
        <w:rPr>
          <w:rFonts w:ascii="Times New Roman" w:hAnsi="Times New Roman"/>
          <w:sz w:val="24"/>
          <w:szCs w:val="24"/>
        </w:rPr>
        <w:t>код</w:t>
      </w:r>
      <w:r w:rsidRPr="001F08E1">
        <w:rPr>
          <w:rFonts w:ascii="Times New Roman" w:hAnsi="Times New Roman"/>
          <w:sz w:val="24"/>
          <w:szCs w:val="24"/>
          <w:lang w:val="en-US"/>
        </w:rPr>
        <w:t xml:space="preserve"> </w:t>
      </w:r>
      <w:r w:rsidRPr="001F08E1">
        <w:rPr>
          <w:rFonts w:ascii="Times New Roman" w:hAnsi="Times New Roman"/>
          <w:sz w:val="24"/>
          <w:szCs w:val="24"/>
        </w:rPr>
        <w:t>КВЕД</w:t>
      </w:r>
      <w:r w:rsidRPr="001F08E1">
        <w:rPr>
          <w:rFonts w:ascii="Times New Roman" w:hAnsi="Times New Roman"/>
          <w:sz w:val="24"/>
          <w:szCs w:val="24"/>
          <w:lang w:val="en-US"/>
        </w:rPr>
        <w:t xml:space="preserve"> 52.10) </w:t>
      </w:r>
      <w:r w:rsidRPr="001F08E1">
        <w:rPr>
          <w:rFonts w:ascii="Times New Roman" w:hAnsi="Times New Roman"/>
          <w:sz w:val="24"/>
          <w:szCs w:val="24"/>
        </w:rPr>
        <w:t>та</w:t>
      </w:r>
      <w:r w:rsidRPr="001F08E1">
        <w:rPr>
          <w:rFonts w:ascii="Times New Roman" w:hAnsi="Times New Roman"/>
          <w:sz w:val="24"/>
          <w:szCs w:val="24"/>
          <w:lang w:val="en-US"/>
        </w:rPr>
        <w:t xml:space="preserve"> </w:t>
      </w:r>
      <w:r w:rsidRPr="001F08E1">
        <w:rPr>
          <w:rFonts w:ascii="Times New Roman" w:hAnsi="Times New Roman"/>
          <w:sz w:val="24"/>
          <w:szCs w:val="24"/>
        </w:rPr>
        <w:t>транспортування</w:t>
      </w:r>
      <w:r w:rsidRPr="001F08E1">
        <w:rPr>
          <w:rFonts w:ascii="Times New Roman" w:hAnsi="Times New Roman"/>
          <w:sz w:val="24"/>
          <w:szCs w:val="24"/>
          <w:lang w:val="en-US"/>
        </w:rPr>
        <w:t xml:space="preserve"> (</w:t>
      </w:r>
      <w:r w:rsidRPr="001F08E1">
        <w:rPr>
          <w:rFonts w:ascii="Times New Roman" w:hAnsi="Times New Roman"/>
          <w:sz w:val="24"/>
          <w:szCs w:val="24"/>
        </w:rPr>
        <w:t>код</w:t>
      </w:r>
      <w:r w:rsidRPr="001F08E1">
        <w:rPr>
          <w:rFonts w:ascii="Times New Roman" w:hAnsi="Times New Roman"/>
          <w:sz w:val="24"/>
          <w:szCs w:val="24"/>
          <w:lang w:val="en-US"/>
        </w:rPr>
        <w:t xml:space="preserve"> </w:t>
      </w:r>
      <w:r w:rsidRPr="001F08E1">
        <w:rPr>
          <w:rFonts w:ascii="Times New Roman" w:hAnsi="Times New Roman"/>
          <w:sz w:val="24"/>
          <w:szCs w:val="24"/>
        </w:rPr>
        <w:t>КВЕД</w:t>
      </w:r>
      <w:r w:rsidRPr="001F08E1">
        <w:rPr>
          <w:rFonts w:ascii="Times New Roman" w:hAnsi="Times New Roman"/>
          <w:sz w:val="24"/>
          <w:szCs w:val="24"/>
          <w:lang w:val="en-US"/>
        </w:rPr>
        <w:t xml:space="preserve"> 49.41)</w:t>
      </w:r>
    </w:p>
    <w:p w14:paraId="5BE1440D" w14:textId="77777777" w:rsidR="001F08E1" w:rsidRPr="001F08E1" w:rsidRDefault="001F08E1" w:rsidP="001F08E1">
      <w:pPr>
        <w:spacing w:after="0" w:line="240" w:lineRule="auto"/>
        <w:jc w:val="both"/>
        <w:rPr>
          <w:rFonts w:ascii="Times New Roman" w:hAnsi="Times New Roman"/>
          <w:sz w:val="24"/>
          <w:szCs w:val="24"/>
        </w:rPr>
      </w:pPr>
      <w:r w:rsidRPr="001F08E1">
        <w:rPr>
          <w:rFonts w:ascii="Times New Roman" w:hAnsi="Times New Roman"/>
          <w:sz w:val="24"/>
          <w:szCs w:val="24"/>
        </w:rPr>
        <w:t xml:space="preserve">- </w:t>
      </w:r>
      <w:r w:rsidRPr="001F08E1">
        <w:rPr>
          <w:rFonts w:ascii="Times New Roman" w:hAnsi="Times New Roman"/>
          <w:sz w:val="24"/>
          <w:szCs w:val="24"/>
        </w:rPr>
        <w:tab/>
        <w:t>ДСТУ ISO 45001:2019 (ISO 45001:2018, IDT).</w:t>
      </w:r>
    </w:p>
    <w:p w14:paraId="079CB634" w14:textId="77777777" w:rsidR="00B655E1" w:rsidRDefault="00B655E1"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77777777"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297465F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1F08E1">
        <w:rPr>
          <w:rFonts w:ascii="Times New Roman" w:hAnsi="Times New Roman"/>
          <w:b/>
        </w:rPr>
        <w:t>до 31 грудня 2024</w:t>
      </w:r>
      <w:bookmarkStart w:id="1" w:name="_GoBack"/>
      <w:bookmarkEnd w:id="1"/>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5288CEF3"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197F3" w14:textId="77777777" w:rsidR="006C5156" w:rsidRDefault="006C5156">
      <w:pPr>
        <w:spacing w:after="0" w:line="240" w:lineRule="auto"/>
      </w:pPr>
      <w:r>
        <w:separator/>
      </w:r>
    </w:p>
  </w:endnote>
  <w:endnote w:type="continuationSeparator" w:id="0">
    <w:p w14:paraId="534894A9" w14:textId="77777777" w:rsidR="006C5156" w:rsidRDefault="006C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1821B1" w:rsidRDefault="001821B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1821B1" w:rsidRDefault="001821B1"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1821B1" w:rsidRDefault="001821B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F08E1">
      <w:rPr>
        <w:rStyle w:val="af5"/>
        <w:noProof/>
      </w:rPr>
      <w:t>33</w:t>
    </w:r>
    <w:r>
      <w:rPr>
        <w:rStyle w:val="af5"/>
      </w:rPr>
      <w:fldChar w:fldCharType="end"/>
    </w:r>
  </w:p>
  <w:p w14:paraId="4561FF0D" w14:textId="77777777" w:rsidR="001821B1" w:rsidRDefault="001821B1"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F047D" w14:textId="77777777" w:rsidR="006C5156" w:rsidRDefault="006C5156">
      <w:pPr>
        <w:spacing w:after="0" w:line="240" w:lineRule="auto"/>
      </w:pPr>
      <w:r>
        <w:separator/>
      </w:r>
    </w:p>
  </w:footnote>
  <w:footnote w:type="continuationSeparator" w:id="0">
    <w:p w14:paraId="787577F3" w14:textId="77777777" w:rsidR="006C5156" w:rsidRDefault="006C5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29"/>
  </w:num>
  <w:num w:numId="5">
    <w:abstractNumId w:val="42"/>
  </w:num>
  <w:num w:numId="6">
    <w:abstractNumId w:val="14"/>
  </w:num>
  <w:num w:numId="7">
    <w:abstractNumId w:val="39"/>
  </w:num>
  <w:num w:numId="8">
    <w:abstractNumId w:val="16"/>
  </w:num>
  <w:num w:numId="9">
    <w:abstractNumId w:val="18"/>
  </w:num>
  <w:num w:numId="10">
    <w:abstractNumId w:val="43"/>
  </w:num>
  <w:num w:numId="11">
    <w:abstractNumId w:val="9"/>
  </w:num>
  <w:num w:numId="12">
    <w:abstractNumId w:val="33"/>
  </w:num>
  <w:num w:numId="13">
    <w:abstractNumId w:val="11"/>
  </w:num>
  <w:num w:numId="14">
    <w:abstractNumId w:val="36"/>
  </w:num>
  <w:num w:numId="15">
    <w:abstractNumId w:val="8"/>
  </w:num>
  <w:num w:numId="16">
    <w:abstractNumId w:val="13"/>
  </w:num>
  <w:num w:numId="17">
    <w:abstractNumId w:val="8"/>
    <w:lvlOverride w:ilvl="0">
      <w:startOverride w:val="1"/>
    </w:lvlOverride>
  </w:num>
  <w:num w:numId="18">
    <w:abstractNumId w:val="25"/>
  </w:num>
  <w:num w:numId="19">
    <w:abstractNumId w:val="41"/>
  </w:num>
  <w:num w:numId="20">
    <w:abstractNumId w:val="23"/>
  </w:num>
  <w:num w:numId="21">
    <w:abstractNumId w:val="10"/>
  </w:num>
  <w:num w:numId="22">
    <w:abstractNumId w:val="28"/>
  </w:num>
  <w:num w:numId="23">
    <w:abstractNumId w:val="32"/>
  </w:num>
  <w:num w:numId="24">
    <w:abstractNumId w:val="6"/>
  </w:num>
  <w:num w:numId="25">
    <w:abstractNumId w:val="7"/>
  </w:num>
  <w:num w:numId="26">
    <w:abstractNumId w:val="37"/>
  </w:num>
  <w:num w:numId="27">
    <w:abstractNumId w:val="19"/>
  </w:num>
  <w:num w:numId="28">
    <w:abstractNumId w:val="27"/>
  </w:num>
  <w:num w:numId="29">
    <w:abstractNumId w:val="21"/>
  </w:num>
  <w:num w:numId="30">
    <w:abstractNumId w:val="4"/>
  </w:num>
  <w:num w:numId="31">
    <w:abstractNumId w:val="0"/>
  </w:num>
  <w:num w:numId="32">
    <w:abstractNumId w:val="30"/>
  </w:num>
  <w:num w:numId="33">
    <w:abstractNumId w:val="38"/>
  </w:num>
  <w:num w:numId="34">
    <w:abstractNumId w:val="22"/>
  </w:num>
  <w:num w:numId="35">
    <w:abstractNumId w:val="5"/>
  </w:num>
  <w:num w:numId="36">
    <w:abstractNumId w:val="3"/>
  </w:num>
  <w:num w:numId="37">
    <w:abstractNumId w:val="26"/>
  </w:num>
  <w:num w:numId="38">
    <w:abstractNumId w:val="40"/>
  </w:num>
  <w:num w:numId="39">
    <w:abstractNumId w:val="31"/>
  </w:num>
  <w:num w:numId="40">
    <w:abstractNumId w:val="17"/>
  </w:num>
  <w:num w:numId="41">
    <w:abstractNumId w:val="34"/>
  </w:num>
  <w:num w:numId="42">
    <w:abstractNumId w:val="35"/>
  </w:num>
  <w:num w:numId="43">
    <w:abstractNumId w:val="24"/>
  </w:num>
  <w:num w:numId="44">
    <w:abstractNumId w:val="12"/>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D26B9"/>
    <w:rsid w:val="001F08E1"/>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C5156"/>
    <w:rsid w:val="006D0931"/>
    <w:rsid w:val="006D666D"/>
    <w:rsid w:val="006F0E40"/>
    <w:rsid w:val="006F252D"/>
    <w:rsid w:val="006F3C8D"/>
    <w:rsid w:val="006F3E54"/>
    <w:rsid w:val="006F4013"/>
    <w:rsid w:val="00703552"/>
    <w:rsid w:val="0071433F"/>
    <w:rsid w:val="007157DD"/>
    <w:rsid w:val="00717447"/>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D54BF"/>
    <w:rsid w:val="00BD6C65"/>
    <w:rsid w:val="00BE6E41"/>
    <w:rsid w:val="00BF7B5A"/>
    <w:rsid w:val="00C07DFA"/>
    <w:rsid w:val="00C42478"/>
    <w:rsid w:val="00C47A1F"/>
    <w:rsid w:val="00C535CC"/>
    <w:rsid w:val="00C54EFF"/>
    <w:rsid w:val="00C773A1"/>
    <w:rsid w:val="00C90B9D"/>
    <w:rsid w:val="00C961FE"/>
    <w:rsid w:val="00CA6B5C"/>
    <w:rsid w:val="00CB1DF9"/>
    <w:rsid w:val="00CE7D1C"/>
    <w:rsid w:val="00D03E3F"/>
    <w:rsid w:val="00D0542B"/>
    <w:rsid w:val="00D15F4A"/>
    <w:rsid w:val="00D24F3A"/>
    <w:rsid w:val="00D63F7D"/>
    <w:rsid w:val="00D6537C"/>
    <w:rsid w:val="00D86E4C"/>
    <w:rsid w:val="00DB4C80"/>
    <w:rsid w:val="00DB69A4"/>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16790"/>
    <w:rsid w:val="00F424BC"/>
    <w:rsid w:val="00F51D22"/>
    <w:rsid w:val="00F55CC5"/>
    <w:rsid w:val="00F606EE"/>
    <w:rsid w:val="00F63085"/>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1F08E1"/>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33</Pages>
  <Words>13720</Words>
  <Characters>78209</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6</cp:revision>
  <dcterms:created xsi:type="dcterms:W3CDTF">2023-09-04T12:51:00Z</dcterms:created>
  <dcterms:modified xsi:type="dcterms:W3CDTF">2023-12-22T12:43:00Z</dcterms:modified>
</cp:coreProperties>
</file>