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D860" w14:textId="160D6118" w:rsidR="00BC7F47" w:rsidRPr="003B6384" w:rsidRDefault="00BC7F47" w:rsidP="00BC7F47">
      <w:pPr>
        <w:spacing w:after="0" w:line="240" w:lineRule="auto"/>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ДОГОВІР ПРО ЗАКУПІВЛЮ №</w:t>
      </w:r>
    </w:p>
    <w:p w14:paraId="5466DC93" w14:textId="77777777" w:rsidR="00BC7F47" w:rsidRPr="003B6384" w:rsidRDefault="00BC7F47" w:rsidP="00BC7F47">
      <w:pPr>
        <w:spacing w:after="0" w:line="240" w:lineRule="auto"/>
        <w:jc w:val="center"/>
        <w:rPr>
          <w:rFonts w:ascii="Times New Roman" w:eastAsia="Times New Roman" w:hAnsi="Times New Roman" w:cs="Times New Roman"/>
          <w:b/>
          <w:sz w:val="25"/>
          <w:szCs w:val="25"/>
          <w:lang w:eastAsia="ru-RU"/>
        </w:rPr>
      </w:pPr>
    </w:p>
    <w:p w14:paraId="0928DD6E" w14:textId="77777777" w:rsidR="00BC7F47" w:rsidRPr="003B6384" w:rsidRDefault="00BC7F47" w:rsidP="00BC7F47">
      <w:pPr>
        <w:spacing w:after="0" w:line="240" w:lineRule="auto"/>
        <w:jc w:val="both"/>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 xml:space="preserve">смт Макарів </w:t>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r>
      <w:r w:rsidRPr="003B6384">
        <w:rPr>
          <w:rFonts w:ascii="Times New Roman" w:eastAsia="Times New Roman" w:hAnsi="Times New Roman" w:cs="Times New Roman"/>
          <w:b/>
          <w:sz w:val="25"/>
          <w:szCs w:val="25"/>
          <w:lang w:eastAsia="ru-RU"/>
        </w:rPr>
        <w:tab/>
        <w:t xml:space="preserve">         «____»______________ 2024 р. </w:t>
      </w:r>
    </w:p>
    <w:p w14:paraId="7FC37942" w14:textId="77777777" w:rsidR="00BC7F47" w:rsidRPr="003B6384" w:rsidRDefault="00BC7F47" w:rsidP="00BC7F47">
      <w:pPr>
        <w:spacing w:after="0" w:line="240" w:lineRule="auto"/>
        <w:ind w:firstLine="284"/>
        <w:jc w:val="both"/>
        <w:rPr>
          <w:rFonts w:ascii="Times New Roman" w:eastAsia="Times New Roman" w:hAnsi="Times New Roman" w:cs="Times New Roman"/>
          <w:sz w:val="25"/>
          <w:szCs w:val="25"/>
          <w:lang w:eastAsia="ru-RU"/>
        </w:rPr>
      </w:pPr>
    </w:p>
    <w:p w14:paraId="090FD0F1" w14:textId="2F6EFE6B" w:rsidR="00BC7F47" w:rsidRPr="003B6384" w:rsidRDefault="00BC7F47" w:rsidP="00BC7F47">
      <w:pPr>
        <w:tabs>
          <w:tab w:val="left" w:pos="280"/>
          <w:tab w:val="left" w:pos="5942"/>
          <w:tab w:val="left" w:pos="7938"/>
        </w:tabs>
        <w:spacing w:after="0" w:line="240" w:lineRule="auto"/>
        <w:ind w:right="40" w:firstLine="709"/>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b/>
          <w:color w:val="000000"/>
          <w:sz w:val="25"/>
          <w:szCs w:val="25"/>
          <w:lang w:eastAsia="ru-RU"/>
        </w:rPr>
        <w:t>Комунальне некомерційне підприємство «</w:t>
      </w:r>
      <w:proofErr w:type="spellStart"/>
      <w:r w:rsidRPr="003B6384">
        <w:rPr>
          <w:rFonts w:ascii="Times New Roman" w:eastAsia="Times New Roman" w:hAnsi="Times New Roman" w:cs="Times New Roman"/>
          <w:b/>
          <w:color w:val="000000"/>
          <w:sz w:val="25"/>
          <w:szCs w:val="25"/>
          <w:lang w:eastAsia="ru-RU"/>
        </w:rPr>
        <w:t>Макарівська</w:t>
      </w:r>
      <w:proofErr w:type="spellEnd"/>
      <w:r w:rsidRPr="003B6384">
        <w:rPr>
          <w:rFonts w:ascii="Times New Roman" w:eastAsia="Times New Roman" w:hAnsi="Times New Roman" w:cs="Times New Roman"/>
          <w:b/>
          <w:color w:val="000000"/>
          <w:sz w:val="25"/>
          <w:szCs w:val="25"/>
          <w:lang w:eastAsia="ru-RU"/>
        </w:rPr>
        <w:t xml:space="preserve"> багатопрофільна лікарня інтенсивного лікування» </w:t>
      </w:r>
      <w:proofErr w:type="spellStart"/>
      <w:r w:rsidRPr="003B6384">
        <w:rPr>
          <w:rFonts w:ascii="Times New Roman" w:eastAsia="Times New Roman" w:hAnsi="Times New Roman" w:cs="Times New Roman"/>
          <w:b/>
          <w:color w:val="000000"/>
          <w:sz w:val="25"/>
          <w:szCs w:val="25"/>
          <w:lang w:eastAsia="ru-RU"/>
        </w:rPr>
        <w:t>Макарівської</w:t>
      </w:r>
      <w:proofErr w:type="spellEnd"/>
      <w:r w:rsidRPr="003B6384">
        <w:rPr>
          <w:rFonts w:ascii="Times New Roman" w:eastAsia="Times New Roman" w:hAnsi="Times New Roman" w:cs="Times New Roman"/>
          <w:b/>
          <w:color w:val="000000"/>
          <w:sz w:val="25"/>
          <w:szCs w:val="25"/>
          <w:lang w:eastAsia="ru-RU"/>
        </w:rPr>
        <w:t xml:space="preserve"> селищної ради </w:t>
      </w:r>
      <w:r w:rsidRPr="003B6384">
        <w:rPr>
          <w:rFonts w:ascii="Times New Roman" w:eastAsia="Times New Roman" w:hAnsi="Times New Roman" w:cs="Times New Roman"/>
          <w:bCs/>
          <w:color w:val="000000"/>
          <w:sz w:val="25"/>
          <w:szCs w:val="25"/>
          <w:lang w:eastAsia="ru-RU"/>
        </w:rPr>
        <w:t>(</w:t>
      </w:r>
      <w:r w:rsidRPr="003B6384">
        <w:rPr>
          <w:rFonts w:ascii="Times New Roman" w:eastAsia="Times New Roman" w:hAnsi="Times New Roman" w:cs="Times New Roman"/>
          <w:bCs/>
          <w:color w:val="000000"/>
          <w:sz w:val="25"/>
          <w:szCs w:val="25"/>
          <w:bdr w:val="none" w:sz="0" w:space="0" w:color="auto" w:frame="1"/>
          <w:lang w:eastAsia="ru-RU"/>
        </w:rPr>
        <w:t xml:space="preserve">надалі </w:t>
      </w:r>
      <w:r w:rsidRPr="003B6384">
        <w:rPr>
          <w:rFonts w:ascii="Times New Roman" w:eastAsia="Times New Roman" w:hAnsi="Times New Roman" w:cs="Times New Roman"/>
          <w:b/>
          <w:i/>
          <w:color w:val="000000"/>
          <w:sz w:val="25"/>
          <w:szCs w:val="25"/>
          <w:lang w:eastAsia="ru-RU"/>
        </w:rPr>
        <w:t xml:space="preserve">– </w:t>
      </w:r>
      <w:r w:rsidRPr="003B6384">
        <w:rPr>
          <w:rFonts w:ascii="Times New Roman" w:eastAsia="Times New Roman" w:hAnsi="Times New Roman" w:cs="Times New Roman"/>
          <w:b/>
          <w:color w:val="000000"/>
          <w:sz w:val="25"/>
          <w:szCs w:val="25"/>
          <w:bdr w:val="none" w:sz="0" w:space="0" w:color="auto" w:frame="1"/>
          <w:lang w:eastAsia="ru-RU"/>
        </w:rPr>
        <w:t>Замовник</w:t>
      </w:r>
      <w:r w:rsidRPr="003B6384">
        <w:rPr>
          <w:rFonts w:ascii="Times New Roman" w:eastAsia="Times New Roman" w:hAnsi="Times New Roman" w:cs="Times New Roman"/>
          <w:bCs/>
          <w:color w:val="000000"/>
          <w:sz w:val="25"/>
          <w:szCs w:val="25"/>
          <w:bdr w:val="none" w:sz="0" w:space="0" w:color="auto" w:frame="1"/>
          <w:lang w:eastAsia="ru-RU"/>
        </w:rPr>
        <w:t>)</w:t>
      </w:r>
      <w:r w:rsidRPr="003B6384">
        <w:rPr>
          <w:rFonts w:ascii="Times New Roman" w:eastAsia="Times New Roman" w:hAnsi="Times New Roman" w:cs="Times New Roman"/>
          <w:b/>
          <w:color w:val="000000"/>
          <w:sz w:val="25"/>
          <w:szCs w:val="25"/>
          <w:bdr w:val="none" w:sz="0" w:space="0" w:color="auto" w:frame="1"/>
          <w:lang w:eastAsia="ru-RU"/>
        </w:rPr>
        <w:t>,</w:t>
      </w:r>
      <w:r w:rsidRPr="003B6384">
        <w:rPr>
          <w:rFonts w:ascii="Times New Roman" w:eastAsia="Times New Roman" w:hAnsi="Times New Roman" w:cs="Times New Roman"/>
          <w:color w:val="000000"/>
          <w:sz w:val="25"/>
          <w:szCs w:val="25"/>
          <w:lang w:eastAsia="ru-RU"/>
        </w:rPr>
        <w:t xml:space="preserve"> в особі </w:t>
      </w:r>
      <w:r w:rsidR="00AA658E">
        <w:rPr>
          <w:rFonts w:ascii="Times New Roman" w:eastAsia="Times New Roman" w:hAnsi="Times New Roman" w:cs="Times New Roman"/>
          <w:color w:val="000000"/>
          <w:sz w:val="25"/>
          <w:szCs w:val="25"/>
          <w:lang w:eastAsia="ru-RU"/>
        </w:rPr>
        <w:t xml:space="preserve">медичного </w:t>
      </w:r>
      <w:r w:rsidRPr="003B6384">
        <w:rPr>
          <w:rFonts w:ascii="Times New Roman" w:eastAsia="Times New Roman" w:hAnsi="Times New Roman" w:cs="Times New Roman"/>
          <w:color w:val="000000"/>
          <w:sz w:val="25"/>
          <w:szCs w:val="25"/>
          <w:lang w:eastAsia="ru-RU"/>
        </w:rPr>
        <w:t xml:space="preserve">директора  </w:t>
      </w:r>
      <w:proofErr w:type="spellStart"/>
      <w:r w:rsidR="00AA658E">
        <w:rPr>
          <w:rFonts w:ascii="Times New Roman" w:eastAsia="Times New Roman" w:hAnsi="Times New Roman" w:cs="Times New Roman"/>
          <w:color w:val="000000"/>
          <w:sz w:val="25"/>
          <w:szCs w:val="25"/>
          <w:lang w:eastAsia="ru-RU"/>
        </w:rPr>
        <w:t>Піхеда</w:t>
      </w:r>
      <w:proofErr w:type="spellEnd"/>
      <w:r w:rsidR="00AA658E">
        <w:rPr>
          <w:rFonts w:ascii="Times New Roman" w:eastAsia="Times New Roman" w:hAnsi="Times New Roman" w:cs="Times New Roman"/>
          <w:color w:val="000000"/>
          <w:sz w:val="25"/>
          <w:szCs w:val="25"/>
          <w:lang w:eastAsia="ru-RU"/>
        </w:rPr>
        <w:t xml:space="preserve"> Олександра Вікторовича</w:t>
      </w:r>
      <w:r w:rsidR="00AA658E" w:rsidRPr="003B6384">
        <w:rPr>
          <w:rFonts w:ascii="Times New Roman" w:eastAsia="Times New Roman" w:hAnsi="Times New Roman" w:cs="Times New Roman"/>
          <w:color w:val="000000"/>
          <w:sz w:val="25"/>
          <w:szCs w:val="25"/>
          <w:lang w:eastAsia="ru-RU"/>
        </w:rPr>
        <w:t xml:space="preserve">, </w:t>
      </w:r>
      <w:r w:rsidRPr="003B6384">
        <w:rPr>
          <w:rFonts w:ascii="Times New Roman" w:eastAsia="Times New Roman" w:hAnsi="Times New Roman" w:cs="Times New Roman"/>
          <w:color w:val="000000"/>
          <w:sz w:val="25"/>
          <w:szCs w:val="25"/>
          <w:lang w:eastAsia="ru-RU"/>
        </w:rPr>
        <w:t xml:space="preserve">що діє на підставі Статуту, з однієї сторони, та </w:t>
      </w:r>
    </w:p>
    <w:p w14:paraId="3ECF59AF" w14:textId="55285499" w:rsidR="00BC7F47" w:rsidRPr="003B6384" w:rsidRDefault="00BC7F47" w:rsidP="00BC7F47">
      <w:pPr>
        <w:spacing w:after="0" w:line="240" w:lineRule="auto"/>
        <w:ind w:firstLine="709"/>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sz w:val="25"/>
          <w:szCs w:val="25"/>
          <w:lang w:eastAsia="ru-RU"/>
        </w:rPr>
        <w:t xml:space="preserve">_________________________________ </w:t>
      </w:r>
      <w:r w:rsidRPr="003B6384">
        <w:rPr>
          <w:rFonts w:ascii="Times New Roman" w:eastAsia="Times New Roman" w:hAnsi="Times New Roman" w:cs="Times New Roman"/>
          <w:sz w:val="25"/>
          <w:szCs w:val="25"/>
          <w:lang w:eastAsia="ru-RU"/>
        </w:rPr>
        <w:t xml:space="preserve">(надалі – </w:t>
      </w:r>
      <w:r w:rsidRPr="003B6384">
        <w:rPr>
          <w:rFonts w:ascii="Times New Roman" w:eastAsia="Times New Roman" w:hAnsi="Times New Roman" w:cs="Times New Roman"/>
          <w:b/>
          <w:bCs/>
          <w:sz w:val="25"/>
          <w:szCs w:val="25"/>
          <w:lang w:eastAsia="ru-RU"/>
        </w:rPr>
        <w:t>Постачальник</w:t>
      </w:r>
      <w:r w:rsidRPr="003B6384">
        <w:rPr>
          <w:rFonts w:ascii="Times New Roman" w:eastAsia="Times New Roman" w:hAnsi="Times New Roman" w:cs="Times New Roman"/>
          <w:sz w:val="25"/>
          <w:szCs w:val="25"/>
          <w:lang w:eastAsia="ru-RU"/>
        </w:rPr>
        <w:t xml:space="preserve">), в особі _____________________, що діє на підставі ___________, з другої сторони, в подальшому разом іменуються – Сторони, або окремо Сторона, керуючись Законом України «Про публічні закупівлі», з урахуванням Постанови Кабінету Міністрів України від 12 жовтня 2022 р. №1178 «Про затвердження особливостей здійснення публічних </w:t>
      </w:r>
      <w:proofErr w:type="spellStart"/>
      <w:r w:rsidRPr="003B6384">
        <w:rPr>
          <w:rFonts w:ascii="Times New Roman" w:eastAsia="Times New Roman" w:hAnsi="Times New Roman" w:cs="Times New Roman"/>
          <w:sz w:val="25"/>
          <w:szCs w:val="25"/>
          <w:lang w:eastAsia="ru-RU"/>
        </w:rPr>
        <w:t>закупівель</w:t>
      </w:r>
      <w:proofErr w:type="spellEnd"/>
      <w:r w:rsidRPr="003B6384">
        <w:rPr>
          <w:rFonts w:ascii="Times New Roman" w:eastAsia="Times New Roman" w:hAnsi="Times New Roman" w:cs="Times New Roman"/>
          <w:sz w:val="25"/>
          <w:szCs w:val="25"/>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(далі – Договір) про наступне:</w:t>
      </w:r>
    </w:p>
    <w:p w14:paraId="33B067E4" w14:textId="77777777" w:rsidR="00BC7F47" w:rsidRPr="003B6384" w:rsidRDefault="00BC7F47" w:rsidP="00BC7F47">
      <w:pPr>
        <w:spacing w:after="0" w:line="240" w:lineRule="auto"/>
        <w:ind w:firstLine="709"/>
        <w:jc w:val="both"/>
        <w:rPr>
          <w:rFonts w:ascii="Times New Roman" w:eastAsia="Times New Roman" w:hAnsi="Times New Roman" w:cs="Times New Roman"/>
          <w:sz w:val="25"/>
          <w:szCs w:val="25"/>
          <w:lang w:eastAsia="ru-RU"/>
        </w:rPr>
      </w:pPr>
    </w:p>
    <w:p w14:paraId="118E5D17" w14:textId="23461C51" w:rsidR="00BC7F47" w:rsidRPr="003B6384" w:rsidRDefault="00BC7F47" w:rsidP="00F71422">
      <w:pPr>
        <w:pStyle w:val="a5"/>
        <w:numPr>
          <w:ilvl w:val="0"/>
          <w:numId w:val="36"/>
        </w:numPr>
        <w:spacing w:after="0" w:line="240" w:lineRule="auto"/>
        <w:ind w:left="0"/>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highlight w:val="white"/>
          <w:lang w:eastAsia="ru-RU"/>
        </w:rPr>
        <w:t>Предмет Договору</w:t>
      </w:r>
    </w:p>
    <w:p w14:paraId="5BAA5C9D" w14:textId="7DCE936C" w:rsidR="007A325C" w:rsidRPr="003B6384" w:rsidRDefault="007A325C" w:rsidP="00F71422">
      <w:pPr>
        <w:pStyle w:val="1"/>
        <w:shd w:val="clear" w:color="auto" w:fill="FFFFFF"/>
        <w:spacing w:before="0" w:after="0"/>
        <w:jc w:val="both"/>
        <w:textAlignment w:val="baseline"/>
        <w:rPr>
          <w:rFonts w:ascii="Times New Roman" w:hAnsi="Times New Roman" w:cs="Times New Roman"/>
          <w:b w:val="0"/>
          <w:color w:val="000000"/>
          <w:sz w:val="25"/>
          <w:szCs w:val="25"/>
        </w:rPr>
      </w:pPr>
      <w:r w:rsidRPr="003B6384">
        <w:rPr>
          <w:rFonts w:ascii="Times New Roman" w:hAnsi="Times New Roman" w:cs="Times New Roman"/>
          <w:b w:val="0"/>
          <w:color w:val="000000"/>
          <w:sz w:val="25"/>
          <w:szCs w:val="25"/>
        </w:rPr>
        <w:t xml:space="preserve">1.1. Постачальник зобов’язується поставити </w:t>
      </w:r>
      <w:r w:rsidRPr="003B6384">
        <w:rPr>
          <w:rFonts w:ascii="Times New Roman" w:eastAsia="Times New Roman" w:hAnsi="Times New Roman" w:cs="Times New Roman"/>
          <w:b w:val="0"/>
          <w:sz w:val="25"/>
          <w:szCs w:val="25"/>
          <w:highlight w:val="white"/>
          <w:lang w:eastAsia="ru-RU"/>
        </w:rPr>
        <w:t>та передати у власність Замовника</w:t>
      </w:r>
      <w:r w:rsidR="003C2FCD">
        <w:rPr>
          <w:rFonts w:ascii="Times New Roman" w:hAnsi="Times New Roman" w:cs="Times New Roman"/>
          <w:sz w:val="25"/>
          <w:szCs w:val="25"/>
        </w:rPr>
        <w:t xml:space="preserve"> </w:t>
      </w:r>
      <w:r w:rsidR="003C2FCD" w:rsidRPr="003C2FCD">
        <w:rPr>
          <w:rFonts w:ascii="Times New Roman" w:hAnsi="Times New Roman" w:cs="Times New Roman"/>
          <w:b w:val="0"/>
          <w:sz w:val="25"/>
          <w:szCs w:val="25"/>
        </w:rPr>
        <w:t>дезінфекційні</w:t>
      </w:r>
      <w:r w:rsidRPr="003B6384">
        <w:rPr>
          <w:rFonts w:ascii="Times New Roman" w:hAnsi="Times New Roman" w:cs="Times New Roman"/>
          <w:b w:val="0"/>
          <w:color w:val="000000"/>
          <w:sz w:val="25"/>
          <w:szCs w:val="25"/>
        </w:rPr>
        <w:t xml:space="preserve"> </w:t>
      </w:r>
      <w:r w:rsidR="003C2FCD">
        <w:rPr>
          <w:rFonts w:ascii="Times New Roman" w:hAnsi="Times New Roman" w:cs="Times New Roman"/>
          <w:b w:val="0"/>
          <w:color w:val="000000"/>
          <w:sz w:val="25"/>
          <w:szCs w:val="25"/>
        </w:rPr>
        <w:t xml:space="preserve">засоби </w:t>
      </w:r>
      <w:r w:rsidRPr="003B6384">
        <w:rPr>
          <w:rFonts w:ascii="Times New Roman" w:hAnsi="Times New Roman" w:cs="Times New Roman"/>
          <w:b w:val="0"/>
          <w:color w:val="000000"/>
          <w:sz w:val="25"/>
          <w:szCs w:val="25"/>
        </w:rPr>
        <w:t xml:space="preserve">відповідно до коду </w:t>
      </w:r>
      <w:r w:rsidRPr="00273F47">
        <w:rPr>
          <w:rFonts w:ascii="Times New Roman" w:hAnsi="Times New Roman" w:cs="Times New Roman"/>
          <w:color w:val="000000"/>
          <w:sz w:val="25"/>
          <w:szCs w:val="25"/>
        </w:rPr>
        <w:t>ДК 021:2015 -</w:t>
      </w:r>
      <w:r w:rsidR="00273F47" w:rsidRPr="00273F47">
        <w:rPr>
          <w:rFonts w:ascii="Times New Roman" w:hAnsi="Times New Roman" w:cs="Times New Roman"/>
          <w:color w:val="000000"/>
          <w:sz w:val="25"/>
          <w:szCs w:val="25"/>
        </w:rPr>
        <w:t xml:space="preserve"> </w:t>
      </w:r>
      <w:r w:rsidR="00273F47" w:rsidRPr="00273F47">
        <w:rPr>
          <w:rFonts w:ascii="Times New Roman" w:eastAsia="Times New Roman" w:hAnsi="Times New Roman" w:cs="Times New Roman"/>
          <w:sz w:val="25"/>
          <w:szCs w:val="25"/>
        </w:rPr>
        <w:t xml:space="preserve">24450000-3 Агрохімічна продукція (24455000-8 </w:t>
      </w:r>
      <w:proofErr w:type="spellStart"/>
      <w:r w:rsidR="00273F47" w:rsidRPr="00273F47">
        <w:rPr>
          <w:rFonts w:ascii="Times New Roman" w:eastAsia="Times New Roman" w:hAnsi="Times New Roman" w:cs="Times New Roman"/>
          <w:sz w:val="25"/>
          <w:szCs w:val="25"/>
        </w:rPr>
        <w:t>Дезинфекційні</w:t>
      </w:r>
      <w:proofErr w:type="spellEnd"/>
      <w:r w:rsidR="00273F47" w:rsidRPr="00273F47">
        <w:rPr>
          <w:rFonts w:ascii="Times New Roman" w:eastAsia="Times New Roman" w:hAnsi="Times New Roman" w:cs="Times New Roman"/>
          <w:sz w:val="25"/>
          <w:szCs w:val="25"/>
        </w:rPr>
        <w:t xml:space="preserve"> засоби)</w:t>
      </w:r>
      <w:r w:rsidR="00F71422">
        <w:rPr>
          <w:rFonts w:ascii="Times New Roman" w:eastAsia="Times New Roman" w:hAnsi="Times New Roman" w:cs="Times New Roman"/>
          <w:sz w:val="25"/>
          <w:szCs w:val="25"/>
        </w:rPr>
        <w:t xml:space="preserve">: </w:t>
      </w:r>
      <w:r w:rsidR="00F71422" w:rsidRPr="00F71422">
        <w:rPr>
          <w:rFonts w:ascii="Times New Roman" w:eastAsia="Times New Roman" w:hAnsi="Times New Roman" w:cs="Times New Roman"/>
          <w:sz w:val="25"/>
          <w:szCs w:val="25"/>
        </w:rPr>
        <w:t xml:space="preserve">Засіб дезінфекційний </w:t>
      </w:r>
      <w:proofErr w:type="spellStart"/>
      <w:r w:rsidR="00F71422" w:rsidRPr="00F71422">
        <w:rPr>
          <w:rFonts w:ascii="Times New Roman" w:eastAsia="Times New Roman" w:hAnsi="Times New Roman" w:cs="Times New Roman"/>
          <w:sz w:val="25"/>
          <w:szCs w:val="25"/>
        </w:rPr>
        <w:t>БактеріоДез</w:t>
      </w:r>
      <w:proofErr w:type="spellEnd"/>
      <w:r w:rsidR="00F71422" w:rsidRPr="00F71422">
        <w:rPr>
          <w:rFonts w:ascii="Times New Roman" w:eastAsia="Times New Roman" w:hAnsi="Times New Roman" w:cs="Times New Roman"/>
          <w:sz w:val="25"/>
          <w:szCs w:val="25"/>
        </w:rPr>
        <w:t xml:space="preserve"> екстра, </w:t>
      </w:r>
      <w:r w:rsidR="00F71422">
        <w:rPr>
          <w:rFonts w:ascii="Times New Roman" w:eastAsia="Times New Roman" w:hAnsi="Times New Roman" w:cs="Times New Roman"/>
          <w:sz w:val="25"/>
          <w:szCs w:val="25"/>
        </w:rPr>
        <w:t xml:space="preserve">1000 мл; </w:t>
      </w:r>
      <w:r w:rsidR="00F71422" w:rsidRPr="00F71422">
        <w:rPr>
          <w:rFonts w:ascii="Times New Roman" w:eastAsia="Times New Roman" w:hAnsi="Times New Roman" w:cs="Times New Roman"/>
          <w:sz w:val="25"/>
          <w:szCs w:val="25"/>
        </w:rPr>
        <w:t xml:space="preserve">Засіб дезінфекційний для застосування у мийно-дезінфікуючих машинах </w:t>
      </w:r>
      <w:proofErr w:type="spellStart"/>
      <w:r w:rsidR="00F71422" w:rsidRPr="00F71422">
        <w:rPr>
          <w:rFonts w:ascii="Times New Roman" w:eastAsia="Times New Roman" w:hAnsi="Times New Roman" w:cs="Times New Roman"/>
          <w:sz w:val="25"/>
          <w:szCs w:val="25"/>
        </w:rPr>
        <w:t>Термосепт</w:t>
      </w:r>
      <w:proofErr w:type="spellEnd"/>
      <w:r w:rsidR="00F71422" w:rsidRPr="00F71422">
        <w:rPr>
          <w:rFonts w:ascii="Times New Roman" w:eastAsia="Times New Roman" w:hAnsi="Times New Roman" w:cs="Times New Roman"/>
          <w:sz w:val="25"/>
          <w:szCs w:val="25"/>
        </w:rPr>
        <w:t xml:space="preserve"> ED</w:t>
      </w:r>
      <w:r w:rsidR="00F71422">
        <w:rPr>
          <w:rFonts w:ascii="Times New Roman" w:eastAsia="Times New Roman" w:hAnsi="Times New Roman" w:cs="Times New Roman"/>
          <w:sz w:val="25"/>
          <w:szCs w:val="25"/>
        </w:rPr>
        <w:t xml:space="preserve"> </w:t>
      </w:r>
      <w:r w:rsidR="00F71422" w:rsidRPr="00F71422">
        <w:rPr>
          <w:rFonts w:ascii="Times New Roman" w:eastAsia="Times New Roman" w:hAnsi="Times New Roman" w:cs="Times New Roman"/>
          <w:sz w:val="25"/>
          <w:szCs w:val="25"/>
        </w:rPr>
        <w:t>(</w:t>
      </w:r>
      <w:proofErr w:type="spellStart"/>
      <w:r w:rsidR="00F71422" w:rsidRPr="00F71422">
        <w:rPr>
          <w:rFonts w:ascii="Times New Roman" w:eastAsia="Times New Roman" w:hAnsi="Times New Roman" w:cs="Times New Roman"/>
          <w:sz w:val="25"/>
          <w:szCs w:val="25"/>
        </w:rPr>
        <w:t>Thermosept</w:t>
      </w:r>
      <w:proofErr w:type="spellEnd"/>
      <w:r w:rsidR="00F71422" w:rsidRPr="00F71422">
        <w:rPr>
          <w:rFonts w:ascii="Times New Roman" w:eastAsia="Times New Roman" w:hAnsi="Times New Roman" w:cs="Times New Roman"/>
          <w:sz w:val="25"/>
          <w:szCs w:val="25"/>
        </w:rPr>
        <w:t xml:space="preserve"> ED), 5 л</w:t>
      </w:r>
      <w:r w:rsidR="00F71422">
        <w:rPr>
          <w:rFonts w:ascii="Times New Roman" w:eastAsia="Times New Roman" w:hAnsi="Times New Roman" w:cs="Times New Roman"/>
          <w:sz w:val="25"/>
          <w:szCs w:val="25"/>
        </w:rPr>
        <w:t xml:space="preserve">; </w:t>
      </w:r>
      <w:r w:rsidR="00F71422" w:rsidRPr="00F71422">
        <w:rPr>
          <w:rFonts w:ascii="Times New Roman" w:eastAsia="Times New Roman" w:hAnsi="Times New Roman" w:cs="Times New Roman"/>
          <w:sz w:val="25"/>
          <w:szCs w:val="25"/>
        </w:rPr>
        <w:t xml:space="preserve">Засіб дезінфекційний </w:t>
      </w:r>
      <w:proofErr w:type="spellStart"/>
      <w:r w:rsidR="00F71422" w:rsidRPr="00F71422">
        <w:rPr>
          <w:rFonts w:ascii="Times New Roman" w:eastAsia="Times New Roman" w:hAnsi="Times New Roman" w:cs="Times New Roman"/>
          <w:sz w:val="25"/>
          <w:szCs w:val="25"/>
        </w:rPr>
        <w:t>Тералін</w:t>
      </w:r>
      <w:proofErr w:type="spellEnd"/>
      <w:r w:rsidR="00F71422" w:rsidRPr="00F71422">
        <w:rPr>
          <w:rFonts w:ascii="Times New Roman" w:eastAsia="Times New Roman" w:hAnsi="Times New Roman" w:cs="Times New Roman"/>
          <w:sz w:val="25"/>
          <w:szCs w:val="25"/>
        </w:rPr>
        <w:t xml:space="preserve"> </w:t>
      </w:r>
      <w:proofErr w:type="spellStart"/>
      <w:r w:rsidR="00F71422" w:rsidRPr="00F71422">
        <w:rPr>
          <w:rFonts w:ascii="Times New Roman" w:eastAsia="Times New Roman" w:hAnsi="Times New Roman" w:cs="Times New Roman"/>
          <w:sz w:val="25"/>
          <w:szCs w:val="25"/>
        </w:rPr>
        <w:t>протект</w:t>
      </w:r>
      <w:proofErr w:type="spellEnd"/>
      <w:r w:rsidR="00F71422" w:rsidRPr="00F71422">
        <w:rPr>
          <w:rFonts w:ascii="Times New Roman" w:eastAsia="Times New Roman" w:hAnsi="Times New Roman" w:cs="Times New Roman"/>
          <w:sz w:val="25"/>
          <w:szCs w:val="25"/>
        </w:rPr>
        <w:t xml:space="preserve"> (</w:t>
      </w:r>
      <w:proofErr w:type="spellStart"/>
      <w:r w:rsidR="00F71422" w:rsidRPr="00F71422">
        <w:rPr>
          <w:rFonts w:ascii="Times New Roman" w:eastAsia="Times New Roman" w:hAnsi="Times New Roman" w:cs="Times New Roman"/>
          <w:sz w:val="25"/>
          <w:szCs w:val="25"/>
        </w:rPr>
        <w:t>Terralin</w:t>
      </w:r>
      <w:proofErr w:type="spellEnd"/>
      <w:r w:rsidR="00F71422" w:rsidRPr="00F71422">
        <w:rPr>
          <w:rFonts w:ascii="Times New Roman" w:eastAsia="Times New Roman" w:hAnsi="Times New Roman" w:cs="Times New Roman"/>
          <w:sz w:val="25"/>
          <w:szCs w:val="25"/>
        </w:rPr>
        <w:t xml:space="preserve"> </w:t>
      </w:r>
      <w:proofErr w:type="spellStart"/>
      <w:r w:rsidR="00F71422" w:rsidRPr="00F71422">
        <w:rPr>
          <w:rFonts w:ascii="Times New Roman" w:eastAsia="Times New Roman" w:hAnsi="Times New Roman" w:cs="Times New Roman"/>
          <w:sz w:val="25"/>
          <w:szCs w:val="25"/>
        </w:rPr>
        <w:t>Protect</w:t>
      </w:r>
      <w:proofErr w:type="spellEnd"/>
      <w:r w:rsidR="00F71422" w:rsidRPr="00F71422">
        <w:rPr>
          <w:rFonts w:ascii="Times New Roman" w:eastAsia="Times New Roman" w:hAnsi="Times New Roman" w:cs="Times New Roman"/>
          <w:sz w:val="25"/>
          <w:szCs w:val="25"/>
        </w:rPr>
        <w:t>), 2 л</w:t>
      </w:r>
      <w:r w:rsidR="00273F47" w:rsidRPr="00273F47">
        <w:rPr>
          <w:rFonts w:ascii="Times New Roman" w:eastAsia="Times New Roman" w:hAnsi="Times New Roman" w:cs="Times New Roman"/>
          <w:b w:val="0"/>
          <w:sz w:val="25"/>
          <w:szCs w:val="25"/>
        </w:rPr>
        <w:t xml:space="preserve"> </w:t>
      </w:r>
      <w:r w:rsidR="007D6D8A" w:rsidRPr="00273F47">
        <w:rPr>
          <w:rFonts w:ascii="Times New Roman" w:hAnsi="Times New Roman" w:cs="Times New Roman"/>
          <w:b w:val="0"/>
          <w:color w:val="000000"/>
          <w:sz w:val="25"/>
          <w:szCs w:val="25"/>
        </w:rPr>
        <w:t>(</w:t>
      </w:r>
      <w:r w:rsidRPr="00273F47">
        <w:rPr>
          <w:rFonts w:ascii="Times New Roman" w:hAnsi="Times New Roman" w:cs="Times New Roman"/>
          <w:b w:val="0"/>
          <w:color w:val="000000"/>
          <w:sz w:val="25"/>
          <w:szCs w:val="25"/>
        </w:rPr>
        <w:t>далі - Товар)</w:t>
      </w:r>
      <w:r w:rsidRPr="00273F47">
        <w:rPr>
          <w:rStyle w:val="a7"/>
          <w:rFonts w:ascii="Times New Roman" w:hAnsi="Times New Roman" w:cs="Times New Roman"/>
          <w:b w:val="0"/>
          <w:color w:val="000000"/>
          <w:sz w:val="25"/>
          <w:szCs w:val="25"/>
          <w:u w:val="none"/>
          <w:bdr w:val="none" w:sz="0" w:space="0" w:color="auto" w:frame="1"/>
          <w:shd w:val="clear" w:color="auto" w:fill="FFFFFF"/>
        </w:rPr>
        <w:t>,</w:t>
      </w:r>
      <w:r w:rsidRPr="00273F47">
        <w:rPr>
          <w:rFonts w:ascii="Times New Roman" w:hAnsi="Times New Roman" w:cs="Times New Roman"/>
          <w:b w:val="0"/>
          <w:color w:val="000000"/>
          <w:sz w:val="25"/>
          <w:szCs w:val="25"/>
        </w:rPr>
        <w:t xml:space="preserve"> а Замовник </w:t>
      </w:r>
      <w:r w:rsidRPr="00273F47">
        <w:rPr>
          <w:rFonts w:ascii="Times New Roman" w:eastAsia="Times New Roman" w:hAnsi="Times New Roman" w:cs="Times New Roman"/>
          <w:b w:val="0"/>
          <w:sz w:val="25"/>
          <w:szCs w:val="25"/>
          <w:highlight w:val="white"/>
          <w:lang w:eastAsia="ru-RU"/>
        </w:rPr>
        <w:t>зобов’язується прийняти товар та сплатити його вартість</w:t>
      </w:r>
      <w:r w:rsidRPr="00273F47">
        <w:rPr>
          <w:rFonts w:ascii="Times New Roman" w:hAnsi="Times New Roman" w:cs="Times New Roman"/>
          <w:b w:val="0"/>
          <w:color w:val="000000"/>
          <w:sz w:val="25"/>
          <w:szCs w:val="25"/>
        </w:rPr>
        <w:t xml:space="preserve"> згідно з видатковими</w:t>
      </w:r>
      <w:r w:rsidRPr="003B6384">
        <w:rPr>
          <w:rFonts w:ascii="Times New Roman" w:hAnsi="Times New Roman" w:cs="Times New Roman"/>
          <w:b w:val="0"/>
          <w:color w:val="000000"/>
          <w:sz w:val="25"/>
          <w:szCs w:val="25"/>
        </w:rPr>
        <w:t xml:space="preserve"> накладними.</w:t>
      </w:r>
    </w:p>
    <w:p w14:paraId="31AFDD6F" w14:textId="50FB13AB" w:rsidR="007A325C" w:rsidRPr="003B6384" w:rsidRDefault="007A325C" w:rsidP="00273F47">
      <w:pPr>
        <w:spacing w:after="0" w:line="240" w:lineRule="auto"/>
        <w:ind w:firstLine="567"/>
        <w:rPr>
          <w:rFonts w:ascii="Times New Roman" w:hAnsi="Times New Roman" w:cs="Times New Roman"/>
          <w:b/>
          <w:sz w:val="25"/>
          <w:szCs w:val="25"/>
        </w:rPr>
      </w:pPr>
      <w:r w:rsidRPr="003B6384">
        <w:rPr>
          <w:rFonts w:ascii="Times New Roman" w:hAnsi="Times New Roman" w:cs="Times New Roman"/>
          <w:b/>
          <w:sz w:val="25"/>
          <w:szCs w:val="25"/>
        </w:rPr>
        <w:t>Ідентифікатор закупівлі (запит ціни пропозицій</w:t>
      </w:r>
      <w:r w:rsidR="00374586" w:rsidRPr="003B6384">
        <w:rPr>
          <w:rFonts w:ascii="Times New Roman" w:hAnsi="Times New Roman" w:cs="Times New Roman"/>
          <w:b/>
          <w:sz w:val="25"/>
          <w:szCs w:val="25"/>
        </w:rPr>
        <w:t>)</w:t>
      </w:r>
      <w:r w:rsidRPr="003B6384">
        <w:rPr>
          <w:rFonts w:ascii="Times New Roman" w:hAnsi="Times New Roman" w:cs="Times New Roman"/>
          <w:b/>
          <w:sz w:val="25"/>
          <w:szCs w:val="25"/>
        </w:rPr>
        <w:t>:</w:t>
      </w:r>
    </w:p>
    <w:p w14:paraId="42CEC277" w14:textId="75403E1B" w:rsidR="007A325C" w:rsidRPr="003B6384" w:rsidRDefault="007A325C" w:rsidP="007A325C">
      <w:pPr>
        <w:pStyle w:val="3"/>
        <w:spacing w:before="0" w:after="0"/>
        <w:ind w:right="140"/>
        <w:jc w:val="both"/>
        <w:rPr>
          <w:rFonts w:ascii="Times New Roman" w:hAnsi="Times New Roman" w:cs="Times New Roman"/>
          <w:b w:val="0"/>
          <w:color w:val="000000"/>
          <w:sz w:val="25"/>
          <w:szCs w:val="25"/>
        </w:rPr>
      </w:pPr>
      <w:r w:rsidRPr="003B6384">
        <w:rPr>
          <w:rFonts w:ascii="Times New Roman" w:hAnsi="Times New Roman" w:cs="Times New Roman"/>
          <w:b w:val="0"/>
          <w:color w:val="000000"/>
          <w:sz w:val="25"/>
          <w:szCs w:val="25"/>
        </w:rPr>
        <w:t>1.2. Постачальник передає у власність Покупця товар, зазначений в асортименті, кількості за ці</w:t>
      </w:r>
      <w:r w:rsidR="003B6384" w:rsidRPr="003B6384">
        <w:rPr>
          <w:rFonts w:ascii="Times New Roman" w:hAnsi="Times New Roman" w:cs="Times New Roman"/>
          <w:b w:val="0"/>
          <w:color w:val="000000"/>
          <w:sz w:val="25"/>
          <w:szCs w:val="25"/>
        </w:rPr>
        <w:t>нами, які зазначені у Додатку №</w:t>
      </w:r>
      <w:r w:rsidRPr="003B6384">
        <w:rPr>
          <w:rFonts w:ascii="Times New Roman" w:hAnsi="Times New Roman" w:cs="Times New Roman"/>
          <w:b w:val="0"/>
          <w:color w:val="000000"/>
          <w:sz w:val="25"/>
          <w:szCs w:val="25"/>
        </w:rPr>
        <w:t>1 (Специфікація), що додається до договору і є його невід’ємною частиною. Специфікація повинна містити найменування товару, одиницю виміру, ціну за одиницю товару.</w:t>
      </w:r>
    </w:p>
    <w:p w14:paraId="11073297" w14:textId="33D0DE4A" w:rsidR="007A325C" w:rsidRPr="003B6384" w:rsidRDefault="007A325C" w:rsidP="007A325C">
      <w:pPr>
        <w:spacing w:after="0" w:line="240" w:lineRule="auto"/>
        <w:ind w:right="140"/>
        <w:jc w:val="both"/>
        <w:rPr>
          <w:rFonts w:ascii="Times New Roman" w:hAnsi="Times New Roman" w:cs="Times New Roman"/>
          <w:sz w:val="25"/>
          <w:szCs w:val="25"/>
        </w:rPr>
      </w:pPr>
      <w:r w:rsidRPr="003B6384">
        <w:rPr>
          <w:rFonts w:ascii="Times New Roman" w:hAnsi="Times New Roman" w:cs="Times New Roman"/>
          <w:color w:val="000000"/>
          <w:sz w:val="25"/>
          <w:szCs w:val="25"/>
        </w:rPr>
        <w:t>1.3. Цим Постачальник гарантує, що товар є новим,  не був у користуванні, забезпечений гарантійною підтримкою</w:t>
      </w:r>
      <w:r w:rsidRPr="003B6384">
        <w:rPr>
          <w:rFonts w:ascii="Times New Roman" w:hAnsi="Times New Roman" w:cs="Times New Roman"/>
          <w:sz w:val="25"/>
          <w:szCs w:val="25"/>
        </w:rPr>
        <w:t xml:space="preserve"> виробника (уповноваженою  виробником сервісною організацією на території України), не є предметом будь-якого обтяження чи обмеження, передбаченого чинним в Україні законодавством, не перебуває під забороною відчуження, відсутні права третіх осіб на нього. Продукція за своєю якістю повинна відповідати нормативам, н</w:t>
      </w:r>
      <w:r w:rsidR="003B6384" w:rsidRPr="003B6384">
        <w:rPr>
          <w:rFonts w:ascii="Times New Roman" w:hAnsi="Times New Roman" w:cs="Times New Roman"/>
          <w:sz w:val="25"/>
          <w:szCs w:val="25"/>
        </w:rPr>
        <w:t>аведеним у Специфікації (</w:t>
      </w:r>
      <w:r w:rsidRPr="003B6384">
        <w:rPr>
          <w:rFonts w:ascii="Times New Roman" w:hAnsi="Times New Roman" w:cs="Times New Roman"/>
          <w:sz w:val="25"/>
          <w:szCs w:val="25"/>
        </w:rPr>
        <w:t>Д</w:t>
      </w:r>
      <w:r w:rsidR="003B6384" w:rsidRPr="003B6384">
        <w:rPr>
          <w:rFonts w:ascii="Times New Roman" w:hAnsi="Times New Roman" w:cs="Times New Roman"/>
          <w:sz w:val="25"/>
          <w:szCs w:val="25"/>
        </w:rPr>
        <w:t>одаток №1</w:t>
      </w:r>
      <w:r w:rsidRPr="003B6384">
        <w:rPr>
          <w:rFonts w:ascii="Times New Roman" w:hAnsi="Times New Roman" w:cs="Times New Roman"/>
          <w:sz w:val="25"/>
          <w:szCs w:val="25"/>
        </w:rPr>
        <w:t>).</w:t>
      </w:r>
    </w:p>
    <w:p w14:paraId="66641984" w14:textId="77777777" w:rsidR="00BC7F47" w:rsidRPr="003B6384" w:rsidRDefault="00BC7F47" w:rsidP="0025711B">
      <w:pPr>
        <w:numPr>
          <w:ilvl w:val="1"/>
          <w:numId w:val="27"/>
        </w:numPr>
        <w:shd w:val="clear" w:color="auto" w:fill="FFFFFF"/>
        <w:tabs>
          <w:tab w:val="left" w:pos="709"/>
        </w:tabs>
        <w:spacing w:after="0" w:line="240" w:lineRule="auto"/>
        <w:ind w:left="23" w:hanging="23"/>
        <w:jc w:val="center"/>
        <w:rPr>
          <w:rFonts w:ascii="Times New Roman" w:hAnsi="Times New Roman" w:cs="Times New Roman"/>
          <w:b/>
          <w:color w:val="000000"/>
          <w:sz w:val="25"/>
          <w:szCs w:val="25"/>
          <w:highlight w:val="white"/>
          <w:lang w:eastAsia="ru-RU"/>
        </w:rPr>
      </w:pPr>
      <w:r w:rsidRPr="003B6384">
        <w:rPr>
          <w:rFonts w:ascii="Times New Roman" w:hAnsi="Times New Roman" w:cs="Times New Roman"/>
          <w:b/>
          <w:color w:val="000000"/>
          <w:sz w:val="25"/>
          <w:szCs w:val="25"/>
          <w:highlight w:val="white"/>
          <w:lang w:eastAsia="ru-RU"/>
        </w:rPr>
        <w:t>Якість товару</w:t>
      </w:r>
    </w:p>
    <w:p w14:paraId="519EEFF2" w14:textId="77777777" w:rsidR="0025711B" w:rsidRPr="003B6384" w:rsidRDefault="00BC7F47" w:rsidP="0025711B">
      <w:pPr>
        <w:tabs>
          <w:tab w:val="left" w:pos="426"/>
        </w:tabs>
        <w:suppressAutoHyphens/>
        <w:spacing w:after="0" w:line="240" w:lineRule="auto"/>
        <w:ind w:left="23" w:hanging="23"/>
        <w:jc w:val="both"/>
        <w:rPr>
          <w:rFonts w:ascii="Times New Roman" w:eastAsia="Times New Roman" w:hAnsi="Times New Roman" w:cs="Times New Roman"/>
          <w:sz w:val="25"/>
          <w:szCs w:val="25"/>
          <w:lang w:eastAsia="ar-SA"/>
        </w:rPr>
      </w:pPr>
      <w:r w:rsidRPr="003B6384">
        <w:rPr>
          <w:rFonts w:ascii="Times New Roman" w:eastAsia="Times New Roman" w:hAnsi="Times New Roman" w:cs="Times New Roman"/>
          <w:color w:val="000000"/>
          <w:sz w:val="25"/>
          <w:szCs w:val="25"/>
          <w:highlight w:val="white"/>
          <w:lang w:eastAsia="ru-RU"/>
        </w:rPr>
        <w:t>2.1.</w:t>
      </w:r>
      <w:r w:rsidRPr="003B6384">
        <w:rPr>
          <w:rFonts w:ascii="Times New Roman" w:eastAsia="Times New Roman" w:hAnsi="Times New Roman" w:cs="Times New Roman"/>
          <w:color w:val="000000"/>
          <w:sz w:val="25"/>
          <w:szCs w:val="25"/>
          <w:highlight w:val="white"/>
          <w:lang w:eastAsia="ru-RU"/>
        </w:rPr>
        <w:tab/>
      </w:r>
      <w:r w:rsidR="0025711B" w:rsidRPr="003B6384">
        <w:rPr>
          <w:rFonts w:ascii="Times New Roman" w:eastAsia="Times New Roman" w:hAnsi="Times New Roman" w:cs="Times New Roman"/>
          <w:color w:val="000000" w:themeColor="text1"/>
          <w:sz w:val="25"/>
          <w:szCs w:val="25"/>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r w:rsidR="0025711B" w:rsidRPr="003B6384">
        <w:rPr>
          <w:rFonts w:ascii="Times New Roman" w:eastAsia="Times New Roman" w:hAnsi="Times New Roman" w:cs="Times New Roman"/>
          <w:sz w:val="25"/>
          <w:szCs w:val="25"/>
          <w:lang w:eastAsia="ar-SA"/>
        </w:rPr>
        <w:t xml:space="preserve"> Товар повинен мати всі необхідні посвідчення, висновки, сертифікати тощо, які передбачені чинним законодавством України.</w:t>
      </w:r>
    </w:p>
    <w:p w14:paraId="5967F76C" w14:textId="486AE6E3"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2.2. Постачальник гарантує якість Товару, що поставляється за цим Договором, за умови його зберігання згідно вимог виробника.</w:t>
      </w:r>
    </w:p>
    <w:p w14:paraId="048BC247" w14:textId="4A156A59"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 xml:space="preserve">2.3.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Замовника про виявлення такого Товару неналежної якості. </w:t>
      </w:r>
      <w:r w:rsidRPr="003B6384">
        <w:rPr>
          <w:rFonts w:ascii="Times New Roman" w:eastAsia="Times New Roman" w:hAnsi="Times New Roman" w:cs="Times New Roman"/>
          <w:color w:val="000000" w:themeColor="text1"/>
          <w:sz w:val="25"/>
          <w:szCs w:val="25"/>
        </w:rPr>
        <w:lastRenderedPageBreak/>
        <w:t>Підтвердженням невідповідності Товару вимогам, зазначеним у цьому пункті, є лист Замовника до Постачальника з відповідним обґрунтуванням.</w:t>
      </w:r>
    </w:p>
    <w:p w14:paraId="00A8E1AF" w14:textId="522A0664"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2.4.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Замовнику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69E6996A" w14:textId="4F19B75B"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2.5. Асортимент та комплектність Товару, що поставляється, повинен відповідати умовам Специфікації до цього Договору.</w:t>
      </w:r>
    </w:p>
    <w:p w14:paraId="4E98631B" w14:textId="1C65289F"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2.6.  Товар має передаватись у належній тарі та в упаковці для  забезпечення цілісності Товару та збереження його якості під час транспортування.</w:t>
      </w:r>
    </w:p>
    <w:p w14:paraId="471EE1D1" w14:textId="63A0AABA"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2.7.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6C9F50F" w14:textId="0356D109"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 xml:space="preserve">2.8. Товар має бути упакований Постачальником таким чином, щоб не допустити його знищення чи псування, а також уберегти </w:t>
      </w:r>
      <w:proofErr w:type="spellStart"/>
      <w:r w:rsidRPr="003B6384">
        <w:rPr>
          <w:rFonts w:ascii="Times New Roman" w:eastAsia="Times New Roman" w:hAnsi="Times New Roman" w:cs="Times New Roman"/>
          <w:color w:val="000000" w:themeColor="text1"/>
          <w:sz w:val="25"/>
          <w:szCs w:val="25"/>
        </w:rPr>
        <w:t>вiд</w:t>
      </w:r>
      <w:proofErr w:type="spellEnd"/>
      <w:r w:rsidRPr="003B6384">
        <w:rPr>
          <w:rFonts w:ascii="Times New Roman" w:eastAsia="Times New Roman" w:hAnsi="Times New Roman" w:cs="Times New Roman"/>
          <w:color w:val="000000" w:themeColor="text1"/>
          <w:sz w:val="25"/>
          <w:szCs w:val="25"/>
        </w:rPr>
        <w:t xml:space="preserve"> атмосферних </w:t>
      </w:r>
      <w:proofErr w:type="spellStart"/>
      <w:r w:rsidRPr="003B6384">
        <w:rPr>
          <w:rFonts w:ascii="Times New Roman" w:eastAsia="Times New Roman" w:hAnsi="Times New Roman" w:cs="Times New Roman"/>
          <w:color w:val="000000" w:themeColor="text1"/>
          <w:sz w:val="25"/>
          <w:szCs w:val="25"/>
        </w:rPr>
        <w:t>впливiв</w:t>
      </w:r>
      <w:proofErr w:type="spellEnd"/>
      <w:r w:rsidRPr="003B6384">
        <w:rPr>
          <w:rFonts w:ascii="Times New Roman" w:eastAsia="Times New Roman" w:hAnsi="Times New Roman" w:cs="Times New Roman"/>
          <w:color w:val="000000" w:themeColor="text1"/>
          <w:sz w:val="25"/>
          <w:szCs w:val="25"/>
        </w:rPr>
        <w:t xml:space="preserve"> та забезпечити його безпечне перевезення.</w:t>
      </w:r>
    </w:p>
    <w:p w14:paraId="0CCAE3AB" w14:textId="65D0E050"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2.9.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5E8CD8D5" w14:textId="640B2DC7"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 xml:space="preserve">2.10. У разі відсутності на тарі, упаковці або </w:t>
      </w:r>
      <w:proofErr w:type="spellStart"/>
      <w:r w:rsidRPr="003B6384">
        <w:rPr>
          <w:rFonts w:ascii="Times New Roman" w:eastAsia="Times New Roman" w:hAnsi="Times New Roman" w:cs="Times New Roman"/>
          <w:color w:val="000000" w:themeColor="text1"/>
          <w:sz w:val="25"/>
          <w:szCs w:val="25"/>
        </w:rPr>
        <w:t>бірці</w:t>
      </w:r>
      <w:proofErr w:type="spellEnd"/>
      <w:r w:rsidRPr="003B6384">
        <w:rPr>
          <w:rFonts w:ascii="Times New Roman" w:eastAsia="Times New Roman" w:hAnsi="Times New Roman" w:cs="Times New Roman"/>
          <w:color w:val="000000" w:themeColor="text1"/>
          <w:sz w:val="25"/>
          <w:szCs w:val="25"/>
        </w:rPr>
        <w:t xml:space="preserve"> маркування, а також зазначення країни-виробника та дати виготовлення, Замовник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C6748AE" w14:textId="317AAA3D" w:rsidR="0025711B" w:rsidRPr="003B6384" w:rsidRDefault="0025711B" w:rsidP="0025711B">
      <w:pPr>
        <w:spacing w:after="0" w:line="240" w:lineRule="auto"/>
        <w:ind w:left="23" w:hanging="23"/>
        <w:jc w:val="both"/>
        <w:rPr>
          <w:rFonts w:ascii="Times New Roman" w:eastAsia="Times New Roman" w:hAnsi="Times New Roman" w:cs="Times New Roman"/>
          <w:color w:val="000000" w:themeColor="text1"/>
          <w:sz w:val="25"/>
          <w:szCs w:val="25"/>
        </w:rPr>
      </w:pPr>
      <w:r w:rsidRPr="003B6384">
        <w:rPr>
          <w:rFonts w:ascii="Times New Roman" w:eastAsia="Times New Roman" w:hAnsi="Times New Roman" w:cs="Times New Roman"/>
          <w:color w:val="000000" w:themeColor="text1"/>
          <w:sz w:val="25"/>
          <w:szCs w:val="25"/>
        </w:rPr>
        <w:t>2.11. Якщо інше не вказано у Специфікації, термін придатності Товару на дату його поставки Покупцю має становити не менше ніж 80%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50832B55" w14:textId="77777777" w:rsidR="00BC7F47" w:rsidRPr="003B6384" w:rsidRDefault="00BC7F47" w:rsidP="00BC7F47">
      <w:pPr>
        <w:numPr>
          <w:ilvl w:val="1"/>
          <w:numId w:val="27"/>
        </w:numPr>
        <w:spacing w:after="0" w:line="240" w:lineRule="auto"/>
        <w:contextualSpacing/>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Сума договору</w:t>
      </w:r>
    </w:p>
    <w:p w14:paraId="532231D2"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3.1. Ціна на Товар встановлюється в національній валюті України — гривні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необхідних для виконання цього Договору.</w:t>
      </w:r>
    </w:p>
    <w:p w14:paraId="61DE2C3D" w14:textId="104A48FF"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3.2. </w:t>
      </w:r>
      <w:r w:rsidRPr="003B6384">
        <w:rPr>
          <w:rFonts w:ascii="Times New Roman" w:eastAsia="Times New Roman" w:hAnsi="Times New Roman" w:cs="Times New Roman"/>
          <w:b/>
          <w:bCs/>
          <w:sz w:val="25"/>
          <w:szCs w:val="25"/>
          <w:lang w:eastAsia="ru-RU"/>
        </w:rPr>
        <w:t xml:space="preserve">Сума договору становить: </w:t>
      </w:r>
      <w:r w:rsidRPr="003B6384">
        <w:rPr>
          <w:rFonts w:ascii="Times New Roman" w:hAnsi="Times New Roman" w:cs="Times New Roman"/>
          <w:b/>
          <w:bCs/>
          <w:sz w:val="25"/>
          <w:szCs w:val="25"/>
        </w:rPr>
        <w:t>_____</w:t>
      </w:r>
      <w:r w:rsidRPr="003B6384">
        <w:rPr>
          <w:rFonts w:ascii="Times New Roman" w:eastAsia="Times New Roman" w:hAnsi="Times New Roman" w:cs="Times New Roman"/>
          <w:b/>
          <w:bCs/>
          <w:sz w:val="25"/>
          <w:szCs w:val="25"/>
          <w:lang w:eastAsia="ru-RU"/>
        </w:rPr>
        <w:t xml:space="preserve"> грн. (____гривень __ копійок), в </w:t>
      </w:r>
      <w:proofErr w:type="spellStart"/>
      <w:r w:rsidRPr="003B6384">
        <w:rPr>
          <w:rFonts w:ascii="Times New Roman" w:eastAsia="Times New Roman" w:hAnsi="Times New Roman" w:cs="Times New Roman"/>
          <w:b/>
          <w:bCs/>
          <w:sz w:val="25"/>
          <w:szCs w:val="25"/>
          <w:lang w:eastAsia="ru-RU"/>
        </w:rPr>
        <w:t>т.ч</w:t>
      </w:r>
      <w:proofErr w:type="spellEnd"/>
      <w:r w:rsidRPr="003B6384">
        <w:rPr>
          <w:rFonts w:ascii="Times New Roman" w:eastAsia="Times New Roman" w:hAnsi="Times New Roman" w:cs="Times New Roman"/>
          <w:b/>
          <w:bCs/>
          <w:sz w:val="25"/>
          <w:szCs w:val="25"/>
          <w:lang w:eastAsia="ru-RU"/>
        </w:rPr>
        <w:t xml:space="preserve">. ПДВ </w:t>
      </w:r>
      <w:r w:rsidRPr="003B6384">
        <w:rPr>
          <w:rFonts w:ascii="Times New Roman" w:hAnsi="Times New Roman" w:cs="Times New Roman"/>
          <w:b/>
          <w:bCs/>
          <w:sz w:val="25"/>
          <w:szCs w:val="25"/>
        </w:rPr>
        <w:t xml:space="preserve">___ </w:t>
      </w:r>
      <w:r w:rsidRPr="003B6384">
        <w:rPr>
          <w:rFonts w:ascii="Times New Roman" w:eastAsia="Times New Roman" w:hAnsi="Times New Roman" w:cs="Times New Roman"/>
          <w:b/>
          <w:bCs/>
          <w:sz w:val="25"/>
          <w:szCs w:val="25"/>
          <w:lang w:eastAsia="ru-RU"/>
        </w:rPr>
        <w:t>грн.</w:t>
      </w:r>
    </w:p>
    <w:p w14:paraId="23541008"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3.3. Покращення якості предмета закупівлі не є підставою для збільшення ціни, визначеної в Договорі.</w:t>
      </w:r>
    </w:p>
    <w:p w14:paraId="6AF7BDA6" w14:textId="77777777" w:rsidR="00BC7F47" w:rsidRPr="003B6384" w:rsidRDefault="00BC7F47" w:rsidP="00BC7F47">
      <w:pPr>
        <w:pStyle w:val="a5"/>
        <w:numPr>
          <w:ilvl w:val="1"/>
          <w:numId w:val="35"/>
        </w:numPr>
        <w:spacing w:after="0" w:line="240" w:lineRule="auto"/>
        <w:ind w:left="0" w:firstLine="0"/>
        <w:jc w:val="both"/>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color w:val="000000"/>
          <w:sz w:val="25"/>
          <w:szCs w:val="25"/>
          <w:lang w:eastAsia="ru-RU"/>
        </w:rPr>
        <w:t>Ціна Договору може бути зменшеною за взаємною згодою Сторін та згідно з інши</w:t>
      </w:r>
      <w:r w:rsidRPr="003B6384">
        <w:rPr>
          <w:rFonts w:ascii="Times New Roman" w:eastAsia="Times New Roman" w:hAnsi="Times New Roman" w:cs="Times New Roman"/>
          <w:sz w:val="25"/>
          <w:szCs w:val="25"/>
          <w:lang w:eastAsia="ru-RU"/>
        </w:rPr>
        <w:t xml:space="preserve">ми </w:t>
      </w:r>
      <w:r w:rsidRPr="003B6384">
        <w:rPr>
          <w:rFonts w:ascii="Times New Roman" w:eastAsia="Times New Roman" w:hAnsi="Times New Roman" w:cs="Times New Roman"/>
          <w:color w:val="000000"/>
          <w:sz w:val="25"/>
          <w:szCs w:val="25"/>
          <w:lang w:eastAsia="ru-RU"/>
        </w:rPr>
        <w:t>умовами, що передбачені цим Договором.</w:t>
      </w:r>
    </w:p>
    <w:p w14:paraId="3D3372BB" w14:textId="77777777" w:rsidR="00BC7F47" w:rsidRPr="003B6384" w:rsidRDefault="00BC7F47" w:rsidP="00BC7F47">
      <w:pPr>
        <w:pStyle w:val="a5"/>
        <w:spacing w:after="0" w:line="240" w:lineRule="auto"/>
        <w:ind w:left="0"/>
        <w:jc w:val="both"/>
        <w:rPr>
          <w:rFonts w:ascii="Times New Roman" w:eastAsia="Times New Roman" w:hAnsi="Times New Roman" w:cs="Times New Roman"/>
          <w:b/>
          <w:bCs/>
          <w:color w:val="000000"/>
          <w:sz w:val="25"/>
          <w:szCs w:val="25"/>
          <w:lang w:eastAsia="ru-RU"/>
        </w:rPr>
      </w:pPr>
    </w:p>
    <w:p w14:paraId="79C53949" w14:textId="77777777" w:rsidR="00BC7F47" w:rsidRPr="003B6384" w:rsidRDefault="00BC7F47" w:rsidP="007D6D8A">
      <w:pPr>
        <w:pStyle w:val="a5"/>
        <w:numPr>
          <w:ilvl w:val="0"/>
          <w:numId w:val="35"/>
        </w:numPr>
        <w:spacing w:after="0" w:line="240" w:lineRule="auto"/>
        <w:ind w:left="0"/>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Порядок здійснення оплати</w:t>
      </w:r>
    </w:p>
    <w:p w14:paraId="1E339F0E" w14:textId="77777777" w:rsidR="00BC7F47" w:rsidRPr="003B6384" w:rsidRDefault="00BC7F47" w:rsidP="007D6D8A">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4.1. Всі платежі за Товар здійснюються в національній валюті України.</w:t>
      </w:r>
    </w:p>
    <w:p w14:paraId="1D2AC8BB" w14:textId="33C899D2" w:rsidR="007D6D8A" w:rsidRPr="003B6384" w:rsidRDefault="00BC7F47" w:rsidP="007D6D8A">
      <w:pPr>
        <w:spacing w:after="0" w:line="240" w:lineRule="auto"/>
        <w:jc w:val="both"/>
        <w:rPr>
          <w:rFonts w:ascii="Times New Roman" w:eastAsia="Times New Roman" w:hAnsi="Times New Roman" w:cs="Times New Roman"/>
          <w:color w:val="000000" w:themeColor="text1"/>
          <w:sz w:val="25"/>
          <w:szCs w:val="25"/>
          <w:lang w:eastAsia="ru-RU"/>
        </w:rPr>
      </w:pPr>
      <w:r w:rsidRPr="003B6384">
        <w:rPr>
          <w:rFonts w:ascii="Times New Roman" w:eastAsia="Times New Roman" w:hAnsi="Times New Roman" w:cs="Times New Roman"/>
          <w:sz w:val="25"/>
          <w:szCs w:val="25"/>
          <w:lang w:eastAsia="ru-RU"/>
        </w:rPr>
        <w:t xml:space="preserve">4.2. </w:t>
      </w:r>
      <w:r w:rsidR="007D6D8A" w:rsidRPr="003B6384">
        <w:rPr>
          <w:rFonts w:ascii="Times New Roman" w:eastAsia="Times New Roman" w:hAnsi="Times New Roman" w:cs="Times New Roman"/>
          <w:color w:val="000000" w:themeColor="text1"/>
          <w:sz w:val="25"/>
          <w:szCs w:val="25"/>
          <w:lang w:eastAsia="ru-RU"/>
        </w:rPr>
        <w:t>Розрахунки проводяться шляхом: оплати Замовником після пред'явлення Постачальником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протягом 20 календарних днів з дня поставки з урахуванням вимог даного договору.</w:t>
      </w:r>
    </w:p>
    <w:p w14:paraId="3479CA4D" w14:textId="787CC795" w:rsidR="00BC7F47" w:rsidRPr="003B6384" w:rsidRDefault="00BC7F47" w:rsidP="007D6D8A">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4.3. До рахунку надаються накладні на товар (видаткові, товаро-транспортні)</w:t>
      </w:r>
      <w:r w:rsidR="007D6D8A" w:rsidRPr="003B6384">
        <w:rPr>
          <w:rFonts w:ascii="Times New Roman" w:eastAsia="Times New Roman" w:hAnsi="Times New Roman" w:cs="Times New Roman"/>
          <w:sz w:val="25"/>
          <w:szCs w:val="25"/>
          <w:lang w:eastAsia="ru-RU"/>
        </w:rPr>
        <w:t xml:space="preserve"> </w:t>
      </w:r>
      <w:r w:rsidRPr="003B6384">
        <w:rPr>
          <w:rFonts w:ascii="Times New Roman" w:eastAsia="Times New Roman" w:hAnsi="Times New Roman" w:cs="Times New Roman"/>
          <w:sz w:val="25"/>
          <w:szCs w:val="25"/>
          <w:lang w:eastAsia="ru-RU"/>
        </w:rPr>
        <w:t>та всі інші документи оформлені належним чином.</w:t>
      </w:r>
    </w:p>
    <w:p w14:paraId="3F52A957"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4.4 Датою оплати вважається дата зарахування грошових коштів на поточний рахунок Постачальника.</w:t>
      </w:r>
    </w:p>
    <w:p w14:paraId="1F873EBD" w14:textId="77777777" w:rsidR="00BC7F47" w:rsidRPr="003B6384" w:rsidRDefault="00BC7F47" w:rsidP="00BC7F47">
      <w:pPr>
        <w:numPr>
          <w:ilvl w:val="0"/>
          <w:numId w:val="35"/>
        </w:numPr>
        <w:spacing w:after="0" w:line="240" w:lineRule="auto"/>
        <w:contextualSpacing/>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Поставка та передача товару</w:t>
      </w:r>
    </w:p>
    <w:p w14:paraId="227E8B9D" w14:textId="77777777" w:rsidR="00BC7F47" w:rsidRPr="003B6384" w:rsidRDefault="00BC7F47" w:rsidP="00BC7F47">
      <w:pPr>
        <w:tabs>
          <w:tab w:val="left" w:pos="426"/>
        </w:tabs>
        <w:spacing w:after="0" w:line="240" w:lineRule="auto"/>
        <w:contextualSpacing/>
        <w:jc w:val="both"/>
        <w:rPr>
          <w:rFonts w:ascii="Times New Roman" w:eastAsia="Times New Roman" w:hAnsi="Times New Roman" w:cs="Times New Roman"/>
          <w:b/>
          <w:i/>
          <w:color w:val="000000"/>
          <w:sz w:val="25"/>
          <w:szCs w:val="25"/>
          <w:lang w:eastAsia="ru-RU"/>
        </w:rPr>
      </w:pPr>
      <w:r w:rsidRPr="003B6384">
        <w:rPr>
          <w:rFonts w:ascii="Times New Roman" w:eastAsia="Times New Roman" w:hAnsi="Times New Roman" w:cs="Times New Roman"/>
          <w:color w:val="000000"/>
          <w:sz w:val="25"/>
          <w:szCs w:val="25"/>
          <w:lang w:eastAsia="ru-RU"/>
        </w:rPr>
        <w:lastRenderedPageBreak/>
        <w:t xml:space="preserve">5.1. Місце поставки Товару: склад </w:t>
      </w:r>
      <w:r w:rsidRPr="003B6384">
        <w:rPr>
          <w:rFonts w:ascii="Times New Roman" w:eastAsia="Times New Roman" w:hAnsi="Times New Roman" w:cs="Times New Roman"/>
          <w:bCs/>
          <w:color w:val="000000"/>
          <w:sz w:val="25"/>
          <w:szCs w:val="25"/>
          <w:lang w:eastAsia="ru-RU"/>
        </w:rPr>
        <w:t>Замовника</w:t>
      </w:r>
      <w:r w:rsidRPr="003B6384">
        <w:rPr>
          <w:rFonts w:ascii="Times New Roman" w:eastAsia="Times New Roman" w:hAnsi="Times New Roman" w:cs="Times New Roman"/>
          <w:color w:val="000000"/>
          <w:sz w:val="25"/>
          <w:szCs w:val="25"/>
          <w:lang w:eastAsia="ru-RU"/>
        </w:rPr>
        <w:t xml:space="preserve"> за </w:t>
      </w:r>
      <w:proofErr w:type="spellStart"/>
      <w:r w:rsidRPr="003B6384">
        <w:rPr>
          <w:rFonts w:ascii="Times New Roman" w:eastAsia="Times New Roman" w:hAnsi="Times New Roman" w:cs="Times New Roman"/>
          <w:color w:val="000000"/>
          <w:sz w:val="25"/>
          <w:szCs w:val="25"/>
          <w:lang w:eastAsia="ru-RU"/>
        </w:rPr>
        <w:t>адресою</w:t>
      </w:r>
      <w:proofErr w:type="spellEnd"/>
      <w:r w:rsidRPr="003B6384">
        <w:rPr>
          <w:rFonts w:ascii="Times New Roman" w:eastAsia="Times New Roman" w:hAnsi="Times New Roman" w:cs="Times New Roman"/>
          <w:color w:val="000000"/>
          <w:sz w:val="25"/>
          <w:szCs w:val="25"/>
          <w:lang w:eastAsia="ru-RU"/>
        </w:rPr>
        <w:t xml:space="preserve">: </w:t>
      </w:r>
      <w:r w:rsidRPr="003B6384">
        <w:rPr>
          <w:rFonts w:ascii="Times New Roman" w:eastAsia="Times New Roman" w:hAnsi="Times New Roman" w:cs="Times New Roman"/>
          <w:b/>
          <w:i/>
          <w:color w:val="000000"/>
          <w:sz w:val="25"/>
          <w:szCs w:val="25"/>
          <w:lang w:eastAsia="ru-RU"/>
        </w:rPr>
        <w:t xml:space="preserve">Україна, 08001, Київська обл., </w:t>
      </w:r>
      <w:proofErr w:type="spellStart"/>
      <w:r w:rsidRPr="003B6384">
        <w:rPr>
          <w:rFonts w:ascii="Times New Roman" w:eastAsia="Times New Roman" w:hAnsi="Times New Roman" w:cs="Times New Roman"/>
          <w:b/>
          <w:i/>
          <w:color w:val="000000"/>
          <w:sz w:val="25"/>
          <w:szCs w:val="25"/>
          <w:lang w:eastAsia="ru-RU"/>
        </w:rPr>
        <w:t>Бучанський</w:t>
      </w:r>
      <w:proofErr w:type="spellEnd"/>
      <w:r w:rsidRPr="003B6384">
        <w:rPr>
          <w:rFonts w:ascii="Times New Roman" w:eastAsia="Times New Roman" w:hAnsi="Times New Roman" w:cs="Times New Roman"/>
          <w:b/>
          <w:i/>
          <w:color w:val="000000"/>
          <w:sz w:val="25"/>
          <w:szCs w:val="25"/>
          <w:lang w:eastAsia="ru-RU"/>
        </w:rPr>
        <w:t xml:space="preserve"> р-н, смт Макарів, вул. Хмельницького Богдана, будинок 62-А.</w:t>
      </w:r>
    </w:p>
    <w:p w14:paraId="6BBECD4A" w14:textId="77777777" w:rsidR="00BC7F47" w:rsidRPr="003B6384" w:rsidRDefault="00BC7F47" w:rsidP="00BC7F47">
      <w:pPr>
        <w:tabs>
          <w:tab w:val="left" w:pos="426"/>
        </w:tabs>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bCs/>
          <w:iCs/>
          <w:color w:val="000000"/>
          <w:sz w:val="25"/>
          <w:szCs w:val="25"/>
          <w:lang w:eastAsia="ru-RU"/>
        </w:rPr>
        <w:t>5.2. Строк поставки товару:</w:t>
      </w:r>
      <w:r w:rsidRPr="003B6384">
        <w:rPr>
          <w:rFonts w:ascii="Times New Roman" w:eastAsia="Times New Roman" w:hAnsi="Times New Roman" w:cs="Times New Roman"/>
          <w:b/>
          <w:bCs/>
          <w:i/>
          <w:iCs/>
          <w:color w:val="000000"/>
          <w:sz w:val="25"/>
          <w:szCs w:val="25"/>
          <w:lang w:eastAsia="ru-RU"/>
        </w:rPr>
        <w:t xml:space="preserve"> з дня укладання Договору </w:t>
      </w:r>
      <w:r w:rsidRPr="003B6384">
        <w:rPr>
          <w:rFonts w:ascii="Times New Roman" w:eastAsia="Times New Roman" w:hAnsi="Times New Roman" w:cs="Times New Roman"/>
          <w:b/>
          <w:bCs/>
          <w:i/>
          <w:iCs/>
          <w:sz w:val="25"/>
          <w:szCs w:val="25"/>
          <w:lang w:eastAsia="ru-RU"/>
        </w:rPr>
        <w:t>до 31 травня 2024 р. (включно),</w:t>
      </w:r>
      <w:r w:rsidRPr="003B6384">
        <w:rPr>
          <w:rFonts w:ascii="Times New Roman" w:eastAsia="Times New Roman" w:hAnsi="Times New Roman" w:cs="Times New Roman"/>
          <w:color w:val="000000"/>
          <w:sz w:val="25"/>
          <w:szCs w:val="25"/>
          <w:lang w:eastAsia="ru-RU"/>
        </w:rPr>
        <w:t xml:space="preserve"> у робочий час Замовника згідно заявки Замовника.</w:t>
      </w:r>
    </w:p>
    <w:p w14:paraId="11D6861F" w14:textId="77777777" w:rsidR="00BC7F47" w:rsidRPr="003B6384" w:rsidRDefault="00BC7F47" w:rsidP="00BC7F47">
      <w:pPr>
        <w:tabs>
          <w:tab w:val="left" w:pos="426"/>
        </w:tabs>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5.3. </w:t>
      </w:r>
      <w:r w:rsidRPr="003B6384">
        <w:rPr>
          <w:rFonts w:ascii="Times New Roman" w:eastAsia="Times New Roman" w:hAnsi="Times New Roman" w:cs="Times New Roman"/>
          <w:sz w:val="25"/>
          <w:szCs w:val="25"/>
          <w:lang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DE41F03" w14:textId="77777777" w:rsidR="00BC7F47" w:rsidRPr="003B6384" w:rsidRDefault="00BC7F47" w:rsidP="00BC7F47">
      <w:pPr>
        <w:numPr>
          <w:ilvl w:val="1"/>
          <w:numId w:val="35"/>
        </w:numPr>
        <w:tabs>
          <w:tab w:val="left" w:pos="426"/>
        </w:tabs>
        <w:spacing w:after="0" w:line="240" w:lineRule="auto"/>
        <w:ind w:left="0" w:firstLine="0"/>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Заявка на поставку відповідної партії Товару подається Замовником на електронну адресу Постачальника (чи за </w:t>
      </w:r>
      <w:proofErr w:type="spellStart"/>
      <w:r w:rsidRPr="003B6384">
        <w:rPr>
          <w:rFonts w:ascii="Times New Roman" w:eastAsia="Times New Roman" w:hAnsi="Times New Roman" w:cs="Times New Roman"/>
          <w:color w:val="000000"/>
          <w:sz w:val="25"/>
          <w:szCs w:val="25"/>
          <w:lang w:eastAsia="ru-RU"/>
        </w:rPr>
        <w:t>месенджером</w:t>
      </w:r>
      <w:proofErr w:type="spellEnd"/>
      <w:r w:rsidRPr="003B6384">
        <w:rPr>
          <w:rFonts w:ascii="Times New Roman" w:eastAsia="Times New Roman" w:hAnsi="Times New Roman" w:cs="Times New Roman"/>
          <w:color w:val="000000"/>
          <w:sz w:val="25"/>
          <w:szCs w:val="25"/>
          <w:lang w:eastAsia="ru-RU"/>
        </w:rPr>
        <w:t xml:space="preserve"> телефонного номеру (через </w:t>
      </w:r>
      <w:proofErr w:type="spellStart"/>
      <w:r w:rsidRPr="003B6384">
        <w:rPr>
          <w:rFonts w:ascii="Times New Roman" w:eastAsia="Times New Roman" w:hAnsi="Times New Roman" w:cs="Times New Roman"/>
          <w:color w:val="000000"/>
          <w:sz w:val="25"/>
          <w:szCs w:val="25"/>
          <w:lang w:eastAsia="ru-RU"/>
        </w:rPr>
        <w:t>Viber</w:t>
      </w:r>
      <w:proofErr w:type="spellEnd"/>
      <w:r w:rsidRPr="003B6384">
        <w:rPr>
          <w:rFonts w:ascii="Times New Roman" w:eastAsia="Times New Roman" w:hAnsi="Times New Roman" w:cs="Times New Roman"/>
          <w:color w:val="000000"/>
          <w:sz w:val="25"/>
          <w:szCs w:val="25"/>
          <w:lang w:eastAsia="ru-RU"/>
        </w:rPr>
        <w:t xml:space="preserve">, </w:t>
      </w:r>
      <w:proofErr w:type="spellStart"/>
      <w:r w:rsidRPr="003B6384">
        <w:rPr>
          <w:rFonts w:ascii="Times New Roman" w:eastAsia="Times New Roman" w:hAnsi="Times New Roman" w:cs="Times New Roman"/>
          <w:color w:val="000000"/>
          <w:sz w:val="25"/>
          <w:szCs w:val="25"/>
          <w:lang w:eastAsia="ru-RU"/>
        </w:rPr>
        <w:t>WhatsApp</w:t>
      </w:r>
      <w:proofErr w:type="spellEnd"/>
      <w:r w:rsidRPr="003B6384">
        <w:rPr>
          <w:rFonts w:ascii="Times New Roman" w:eastAsia="Times New Roman" w:hAnsi="Times New Roman" w:cs="Times New Roman"/>
          <w:color w:val="000000"/>
          <w:sz w:val="25"/>
          <w:szCs w:val="25"/>
          <w:lang w:eastAsia="ru-RU"/>
        </w:rPr>
        <w:t xml:space="preserve">, </w:t>
      </w:r>
      <w:proofErr w:type="spellStart"/>
      <w:r w:rsidRPr="003B6384">
        <w:rPr>
          <w:rFonts w:ascii="Times New Roman" w:eastAsia="Times New Roman" w:hAnsi="Times New Roman" w:cs="Times New Roman"/>
          <w:color w:val="000000"/>
          <w:sz w:val="25"/>
          <w:szCs w:val="25"/>
          <w:lang w:eastAsia="ru-RU"/>
        </w:rPr>
        <w:t>Telegram</w:t>
      </w:r>
      <w:proofErr w:type="spellEnd"/>
      <w:r w:rsidRPr="003B6384">
        <w:rPr>
          <w:rFonts w:ascii="Times New Roman" w:eastAsia="Times New Roman" w:hAnsi="Times New Roman" w:cs="Times New Roman"/>
          <w:color w:val="000000"/>
          <w:sz w:val="25"/>
          <w:szCs w:val="25"/>
          <w:lang w:eastAsia="ru-RU"/>
        </w:rPr>
        <w:t xml:space="preserve">)) або за номером телефону з відповідною інформацією. У випадку подання заявки Замовником на електронну адресу Постачальника (чи за </w:t>
      </w:r>
      <w:proofErr w:type="spellStart"/>
      <w:r w:rsidRPr="003B6384">
        <w:rPr>
          <w:rFonts w:ascii="Times New Roman" w:eastAsia="Times New Roman" w:hAnsi="Times New Roman" w:cs="Times New Roman"/>
          <w:color w:val="000000"/>
          <w:sz w:val="25"/>
          <w:szCs w:val="25"/>
          <w:lang w:eastAsia="ru-RU"/>
        </w:rPr>
        <w:t>месенджером</w:t>
      </w:r>
      <w:proofErr w:type="spellEnd"/>
      <w:r w:rsidRPr="003B6384">
        <w:rPr>
          <w:rFonts w:ascii="Times New Roman" w:eastAsia="Times New Roman" w:hAnsi="Times New Roman" w:cs="Times New Roman"/>
          <w:color w:val="000000"/>
          <w:sz w:val="25"/>
          <w:szCs w:val="25"/>
          <w:lang w:eastAsia="ru-RU"/>
        </w:rPr>
        <w:t xml:space="preserve"> телефонного номеру (через </w:t>
      </w:r>
      <w:proofErr w:type="spellStart"/>
      <w:r w:rsidRPr="003B6384">
        <w:rPr>
          <w:rFonts w:ascii="Times New Roman" w:eastAsia="Times New Roman" w:hAnsi="Times New Roman" w:cs="Times New Roman"/>
          <w:color w:val="000000"/>
          <w:sz w:val="25"/>
          <w:szCs w:val="25"/>
          <w:lang w:eastAsia="ru-RU"/>
        </w:rPr>
        <w:t>Viber</w:t>
      </w:r>
      <w:proofErr w:type="spellEnd"/>
      <w:r w:rsidRPr="003B6384">
        <w:rPr>
          <w:rFonts w:ascii="Times New Roman" w:eastAsia="Times New Roman" w:hAnsi="Times New Roman" w:cs="Times New Roman"/>
          <w:color w:val="000000"/>
          <w:sz w:val="25"/>
          <w:szCs w:val="25"/>
          <w:lang w:eastAsia="ru-RU"/>
        </w:rPr>
        <w:t xml:space="preserve">, </w:t>
      </w:r>
      <w:proofErr w:type="spellStart"/>
      <w:r w:rsidRPr="003B6384">
        <w:rPr>
          <w:rFonts w:ascii="Times New Roman" w:eastAsia="Times New Roman" w:hAnsi="Times New Roman" w:cs="Times New Roman"/>
          <w:color w:val="000000"/>
          <w:sz w:val="25"/>
          <w:szCs w:val="25"/>
          <w:lang w:eastAsia="ru-RU"/>
        </w:rPr>
        <w:t>WhatsApp</w:t>
      </w:r>
      <w:proofErr w:type="spellEnd"/>
      <w:r w:rsidRPr="003B6384">
        <w:rPr>
          <w:rFonts w:ascii="Times New Roman" w:eastAsia="Times New Roman" w:hAnsi="Times New Roman" w:cs="Times New Roman"/>
          <w:color w:val="000000"/>
          <w:sz w:val="25"/>
          <w:szCs w:val="25"/>
          <w:lang w:eastAsia="ru-RU"/>
        </w:rPr>
        <w:t xml:space="preserve">, </w:t>
      </w:r>
      <w:proofErr w:type="spellStart"/>
      <w:r w:rsidRPr="003B6384">
        <w:rPr>
          <w:rFonts w:ascii="Times New Roman" w:eastAsia="Times New Roman" w:hAnsi="Times New Roman" w:cs="Times New Roman"/>
          <w:color w:val="000000"/>
          <w:sz w:val="25"/>
          <w:szCs w:val="25"/>
          <w:lang w:eastAsia="ru-RU"/>
        </w:rPr>
        <w:t>Telegram</w:t>
      </w:r>
      <w:proofErr w:type="spellEnd"/>
      <w:r w:rsidRPr="003B6384">
        <w:rPr>
          <w:rFonts w:ascii="Times New Roman" w:eastAsia="Times New Roman" w:hAnsi="Times New Roman" w:cs="Times New Roman"/>
          <w:color w:val="000000"/>
          <w:sz w:val="25"/>
          <w:szCs w:val="25"/>
          <w:lang w:eastAsia="ru-RU"/>
        </w:rPr>
        <w:t>)) заявка вважається отриманою Постачальником з дати направлення її Замовником на електронну адресу Постачальника.</w:t>
      </w:r>
    </w:p>
    <w:p w14:paraId="6386A86E" w14:textId="77777777" w:rsidR="00BC7F47" w:rsidRPr="003B6384" w:rsidRDefault="00BC7F47" w:rsidP="00BC7F47">
      <w:pPr>
        <w:numPr>
          <w:ilvl w:val="1"/>
          <w:numId w:val="35"/>
        </w:numPr>
        <w:spacing w:after="0" w:line="240" w:lineRule="auto"/>
        <w:ind w:left="0" w:firstLine="0"/>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Поставка та передача замовленого Товару Замовнику Постачальником здійснюється протягом 5-ти календарних днів після подачі заявки Замовника та після підтвердження її отримання Постачальником.</w:t>
      </w:r>
    </w:p>
    <w:p w14:paraId="3FF864FE"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5.6. Поставка Товару здійснюється силами та транспортом Постачальника, який відповідає вимогам щодо зберігання та транспортування Товару. Постачальник повинен забезпечувати належні умови зберігання та транспортування  Товару.</w:t>
      </w:r>
    </w:p>
    <w:p w14:paraId="374746BB"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sz w:val="25"/>
          <w:szCs w:val="25"/>
          <w:lang w:eastAsia="ru-RU"/>
        </w:rPr>
        <w:t>5.7.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14:paraId="44714156"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sz w:val="25"/>
          <w:szCs w:val="25"/>
          <w:lang w:eastAsia="ru-RU"/>
        </w:rPr>
        <w:t xml:space="preserve">5.8.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3B6384">
        <w:rPr>
          <w:rFonts w:ascii="Times New Roman" w:eastAsia="Times New Roman" w:hAnsi="Times New Roman" w:cs="Times New Roman"/>
          <w:sz w:val="25"/>
          <w:szCs w:val="25"/>
          <w:lang w:eastAsia="ru-RU"/>
        </w:rPr>
        <w:t>акта</w:t>
      </w:r>
      <w:proofErr w:type="spellEnd"/>
      <w:r w:rsidRPr="003B6384">
        <w:rPr>
          <w:rFonts w:ascii="Times New Roman" w:eastAsia="Times New Roman" w:hAnsi="Times New Roman" w:cs="Times New Roman"/>
          <w:sz w:val="25"/>
          <w:szCs w:val="25"/>
          <w:lang w:eastAsia="ru-RU"/>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3B6384">
        <w:rPr>
          <w:rFonts w:ascii="Times New Roman" w:eastAsia="Times New Roman" w:hAnsi="Times New Roman" w:cs="Times New Roman"/>
          <w:sz w:val="25"/>
          <w:szCs w:val="25"/>
          <w:lang w:eastAsia="ru-RU"/>
        </w:rPr>
        <w:t>акта</w:t>
      </w:r>
      <w:proofErr w:type="spellEnd"/>
      <w:r w:rsidRPr="003B6384">
        <w:rPr>
          <w:rFonts w:ascii="Times New Roman" w:eastAsia="Times New Roman" w:hAnsi="Times New Roman" w:cs="Times New Roman"/>
          <w:sz w:val="25"/>
          <w:szCs w:val="25"/>
          <w:lang w:eastAsia="ru-RU"/>
        </w:rPr>
        <w:t xml:space="preserve"> про прийняття-передання Товару. </w:t>
      </w:r>
    </w:p>
    <w:p w14:paraId="47E44C12"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sz w:val="25"/>
          <w:szCs w:val="25"/>
          <w:lang w:eastAsia="ru-RU"/>
        </w:rPr>
        <w:t xml:space="preserve">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3B6384">
        <w:rPr>
          <w:rFonts w:ascii="Times New Roman" w:eastAsia="Times New Roman" w:hAnsi="Times New Roman" w:cs="Times New Roman"/>
          <w:sz w:val="25"/>
          <w:szCs w:val="25"/>
          <w:lang w:eastAsia="ru-RU"/>
        </w:rPr>
        <w:t>акта</w:t>
      </w:r>
      <w:proofErr w:type="spellEnd"/>
      <w:r w:rsidRPr="003B6384">
        <w:rPr>
          <w:rFonts w:ascii="Times New Roman" w:eastAsia="Times New Roman" w:hAnsi="Times New Roman" w:cs="Times New Roman"/>
          <w:sz w:val="25"/>
          <w:szCs w:val="25"/>
          <w:lang w:eastAsia="ru-RU"/>
        </w:rPr>
        <w:t xml:space="preserve"> про прийняття-передання Товару.</w:t>
      </w:r>
    </w:p>
    <w:p w14:paraId="1C47217D" w14:textId="671CDE42"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5.10.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3B6384">
        <w:rPr>
          <w:rFonts w:ascii="Times New Roman" w:eastAsia="Times New Roman" w:hAnsi="Times New Roman" w:cs="Times New Roman"/>
          <w:sz w:val="25"/>
          <w:szCs w:val="25"/>
          <w:lang w:eastAsia="ru-RU"/>
        </w:rPr>
        <w:t>акта</w:t>
      </w:r>
      <w:proofErr w:type="spellEnd"/>
      <w:r w:rsidRPr="003B6384">
        <w:rPr>
          <w:rFonts w:ascii="Times New Roman" w:eastAsia="Times New Roman" w:hAnsi="Times New Roman" w:cs="Times New Roman"/>
          <w:sz w:val="25"/>
          <w:szCs w:val="25"/>
          <w:lang w:eastAsia="ru-RU"/>
        </w:rPr>
        <w:t xml:space="preserve"> про прийняття-передання Товару та передання Товару Замовнику в місці поставки.</w:t>
      </w:r>
    </w:p>
    <w:p w14:paraId="5987836F" w14:textId="77777777" w:rsidR="003B6384" w:rsidRPr="003B6384" w:rsidRDefault="003B6384" w:rsidP="00BC7F47">
      <w:pPr>
        <w:spacing w:after="0" w:line="240" w:lineRule="auto"/>
        <w:jc w:val="both"/>
        <w:rPr>
          <w:rFonts w:ascii="Times New Roman" w:eastAsia="Times New Roman" w:hAnsi="Times New Roman" w:cs="Times New Roman"/>
          <w:sz w:val="25"/>
          <w:szCs w:val="25"/>
          <w:lang w:eastAsia="ru-RU"/>
        </w:rPr>
      </w:pPr>
    </w:p>
    <w:p w14:paraId="7693D017" w14:textId="77777777" w:rsidR="00BC7F47" w:rsidRPr="003B6384" w:rsidRDefault="00BC7F47" w:rsidP="00BC7F47">
      <w:pPr>
        <w:spacing w:after="0" w:line="240" w:lineRule="auto"/>
        <w:jc w:val="center"/>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bCs/>
          <w:color w:val="000000"/>
          <w:sz w:val="25"/>
          <w:szCs w:val="25"/>
          <w:lang w:eastAsia="ru-RU"/>
        </w:rPr>
        <w:t>6. Права та обов’язки сторін</w:t>
      </w:r>
    </w:p>
    <w:p w14:paraId="1FA2FAEB" w14:textId="77777777" w:rsidR="00BC7F47" w:rsidRPr="003B6384" w:rsidRDefault="00BC7F47" w:rsidP="00BC7F47">
      <w:pPr>
        <w:numPr>
          <w:ilvl w:val="1"/>
          <w:numId w:val="28"/>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Замовник зобов’язаний:</w:t>
      </w:r>
    </w:p>
    <w:p w14:paraId="4A80C6E3" w14:textId="77777777" w:rsidR="00BC7F47" w:rsidRPr="003B6384" w:rsidRDefault="00BC7F47" w:rsidP="00BC7F47">
      <w:pPr>
        <w:numPr>
          <w:ilvl w:val="0"/>
          <w:numId w:val="29"/>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Своєчасно та в повному обсязі сплачувати за поставлений Товар.</w:t>
      </w:r>
    </w:p>
    <w:p w14:paraId="495AD12D" w14:textId="77777777" w:rsidR="00BC7F47" w:rsidRPr="003B6384" w:rsidRDefault="00BC7F47" w:rsidP="00BC7F47">
      <w:pPr>
        <w:numPr>
          <w:ilvl w:val="0"/>
          <w:numId w:val="29"/>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Приймати поставлений Товар згідно з видатковою накладною.</w:t>
      </w:r>
    </w:p>
    <w:p w14:paraId="3C17759A" w14:textId="77777777" w:rsidR="00BC7F47" w:rsidRPr="003B6384" w:rsidRDefault="00BC7F47" w:rsidP="00BC7F47">
      <w:pPr>
        <w:numPr>
          <w:ilvl w:val="1"/>
          <w:numId w:val="30"/>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Замовник має право:</w:t>
      </w:r>
    </w:p>
    <w:p w14:paraId="6B076F02" w14:textId="77777777" w:rsidR="00BC7F47" w:rsidRPr="003B6384" w:rsidRDefault="00BC7F47" w:rsidP="00BC7F47">
      <w:pPr>
        <w:numPr>
          <w:ilvl w:val="0"/>
          <w:numId w:val="31"/>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121212"/>
          <w:sz w:val="25"/>
          <w:szCs w:val="25"/>
          <w:lang w:eastAsia="ru-RU"/>
        </w:rPr>
        <w:t xml:space="preserve">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3B6384">
        <w:rPr>
          <w:rFonts w:ascii="Times New Roman" w:eastAsia="Times New Roman" w:hAnsi="Times New Roman" w:cs="Times New Roman"/>
          <w:color w:val="121212"/>
          <w:sz w:val="25"/>
          <w:szCs w:val="25"/>
          <w:lang w:eastAsia="ru-RU"/>
        </w:rPr>
        <w:t>адресою</w:t>
      </w:r>
      <w:proofErr w:type="spellEnd"/>
      <w:r w:rsidRPr="003B6384">
        <w:rPr>
          <w:rFonts w:ascii="Times New Roman" w:eastAsia="Times New Roman" w:hAnsi="Times New Roman" w:cs="Times New Roman"/>
          <w:color w:val="121212"/>
          <w:sz w:val="25"/>
          <w:szCs w:val="25"/>
          <w:lang w:eastAsia="ru-RU"/>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календарних днів до бажаної дати розірвання. Цей Договір вважатиметься розірваним з дати, що зазначена в офіційному листі про розірвання Договору. </w:t>
      </w:r>
    </w:p>
    <w:p w14:paraId="173A864E"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6.2.2. Контролювати поставку Товару у строки, встановлені цим Договором.</w:t>
      </w:r>
    </w:p>
    <w:p w14:paraId="3B3F2B70"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lastRenderedPageBreak/>
        <w:t>6.2.3. Зменшувати обсяг закупівлі Товару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14:paraId="01723E02"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6.2.4. Відмовитись від підписання видаткової накладної у разі неналежного оформлення документів (відсутність печатки, підписів, відсутній переклад українською мовою, текст документу нерозбірливий, затертий тощо).</w:t>
      </w:r>
    </w:p>
    <w:p w14:paraId="16C18FCC" w14:textId="77777777" w:rsidR="00BC7F47" w:rsidRPr="003B6384" w:rsidRDefault="00BC7F47" w:rsidP="00BC7F47">
      <w:pPr>
        <w:numPr>
          <w:ilvl w:val="1"/>
          <w:numId w:val="32"/>
        </w:numPr>
        <w:tabs>
          <w:tab w:val="left" w:pos="0"/>
        </w:tabs>
        <w:spacing w:after="0" w:line="240" w:lineRule="auto"/>
        <w:ind w:left="0" w:right="-2" w:firstLine="0"/>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 Постачальник зобов'язаний:</w:t>
      </w:r>
    </w:p>
    <w:p w14:paraId="1AB63A03" w14:textId="77777777" w:rsidR="00BC7F47" w:rsidRPr="003B6384" w:rsidRDefault="00BC7F47" w:rsidP="00BC7F47">
      <w:pPr>
        <w:numPr>
          <w:ilvl w:val="2"/>
          <w:numId w:val="32"/>
        </w:numPr>
        <w:tabs>
          <w:tab w:val="left" w:pos="0"/>
        </w:tabs>
        <w:spacing w:after="0" w:line="240" w:lineRule="auto"/>
        <w:ind w:left="0" w:right="-2" w:firstLine="0"/>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 Забезпечити поставку Товар у строки, кількості та в асортименті, що встановлені цим Договором.</w:t>
      </w:r>
    </w:p>
    <w:p w14:paraId="5BDC4D35" w14:textId="77777777" w:rsidR="00BC7F47" w:rsidRPr="003B6384" w:rsidRDefault="00BC7F47" w:rsidP="00BC7F47">
      <w:pPr>
        <w:spacing w:after="0" w:line="240" w:lineRule="auto"/>
        <w:ind w:right="-2"/>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6.3.2. Забезпечити поставку Товарів, якість та гарантії яких відповідають умовам, встановленим р. 2  р. 5. цього Договору.</w:t>
      </w:r>
    </w:p>
    <w:p w14:paraId="2D8AD0B8"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6.3.3. Надати документи, що підтверджують якість Товару та усю необхідну товаросупровідну документацію у момент передачі Товару.</w:t>
      </w:r>
    </w:p>
    <w:p w14:paraId="4175F890"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6.3.4.</w:t>
      </w:r>
      <w:r w:rsidRPr="003B6384">
        <w:rPr>
          <w:rFonts w:ascii="Times New Roman" w:eastAsia="Times New Roman" w:hAnsi="Times New Roman" w:cs="Times New Roman"/>
          <w:sz w:val="25"/>
          <w:szCs w:val="25"/>
          <w:lang w:eastAsia="ru-RU"/>
        </w:rPr>
        <w:t xml:space="preserve"> Усунути недоліки (дефекти) Товару або замінити неякісний Товар на Товар належної якості в порядку, визначеному розділом 2 цього Договору.</w:t>
      </w:r>
    </w:p>
    <w:p w14:paraId="65CD7E5B" w14:textId="77777777" w:rsidR="00BC7F47" w:rsidRPr="003B6384" w:rsidRDefault="00BC7F47" w:rsidP="00BC7F47">
      <w:pPr>
        <w:numPr>
          <w:ilvl w:val="1"/>
          <w:numId w:val="32"/>
        </w:numPr>
        <w:spacing w:after="0" w:line="240" w:lineRule="auto"/>
        <w:ind w:left="567" w:right="-2" w:hanging="567"/>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Постачальник має право:</w:t>
      </w:r>
    </w:p>
    <w:p w14:paraId="1775654B" w14:textId="77777777" w:rsidR="00BC7F47" w:rsidRPr="003B6384" w:rsidRDefault="00BC7F47" w:rsidP="00BC7F47">
      <w:pPr>
        <w:spacing w:after="0" w:line="240" w:lineRule="auto"/>
        <w:ind w:right="-2"/>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6.4.1. Знайомитись з документацією, або отримувати у Замовника інформацію, необхідну для виконання умов цього Договору.</w:t>
      </w:r>
    </w:p>
    <w:p w14:paraId="0DBBA7DF" w14:textId="77777777" w:rsidR="00BC7F47" w:rsidRPr="003B6384" w:rsidRDefault="00BC7F47" w:rsidP="00BC7F47">
      <w:pPr>
        <w:spacing w:after="0" w:line="240" w:lineRule="auto"/>
        <w:ind w:right="-2"/>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6.4.2. Своєчасно та в повному обсязі отримувати плату за поставлений Товар.</w:t>
      </w:r>
    </w:p>
    <w:p w14:paraId="7323BD45" w14:textId="77777777" w:rsidR="00BC7F47" w:rsidRPr="003B6384" w:rsidRDefault="00BC7F47" w:rsidP="00BC7F47">
      <w:pPr>
        <w:numPr>
          <w:ilvl w:val="1"/>
          <w:numId w:val="32"/>
        </w:numPr>
        <w:spacing w:after="0" w:line="240" w:lineRule="auto"/>
        <w:ind w:left="0" w:right="-2" w:firstLine="0"/>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 Сторони зобов'язуються:</w:t>
      </w:r>
    </w:p>
    <w:p w14:paraId="3D21072A" w14:textId="77777777" w:rsidR="00BC7F47" w:rsidRPr="003B6384" w:rsidRDefault="00BC7F47" w:rsidP="00BC7F47">
      <w:pPr>
        <w:numPr>
          <w:ilvl w:val="2"/>
          <w:numId w:val="33"/>
        </w:numPr>
        <w:spacing w:after="0" w:line="240" w:lineRule="auto"/>
        <w:ind w:left="0" w:right="-2" w:firstLine="0"/>
        <w:contextualSpacing/>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У випадку неможливості виконання однією із Сторін взятих на себе зобов'язань, попередити про це іншу Сторону.</w:t>
      </w:r>
    </w:p>
    <w:p w14:paraId="371C9CEB" w14:textId="684439AD" w:rsidR="00BC7F47" w:rsidRPr="003B6384" w:rsidRDefault="00BC7F47" w:rsidP="00BC7F47">
      <w:pPr>
        <w:numPr>
          <w:ilvl w:val="2"/>
          <w:numId w:val="33"/>
        </w:numPr>
        <w:spacing w:after="0" w:line="240" w:lineRule="auto"/>
        <w:ind w:left="0" w:right="-2" w:firstLine="0"/>
        <w:contextualSpacing/>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При виконанні умов Договору підтримувати ділові контакти та вживати всіх необхідних заходів для забезпечення ефективності та розвитку їх комерційних </w:t>
      </w:r>
      <w:proofErr w:type="spellStart"/>
      <w:r w:rsidRPr="003B6384">
        <w:rPr>
          <w:rFonts w:ascii="Times New Roman" w:eastAsia="Times New Roman" w:hAnsi="Times New Roman" w:cs="Times New Roman"/>
          <w:color w:val="000000"/>
          <w:sz w:val="25"/>
          <w:szCs w:val="25"/>
          <w:lang w:eastAsia="ru-RU"/>
        </w:rPr>
        <w:t>зв'язків</w:t>
      </w:r>
      <w:proofErr w:type="spellEnd"/>
      <w:r w:rsidRPr="003B6384">
        <w:rPr>
          <w:rFonts w:ascii="Times New Roman" w:eastAsia="Times New Roman" w:hAnsi="Times New Roman" w:cs="Times New Roman"/>
          <w:color w:val="000000"/>
          <w:sz w:val="25"/>
          <w:szCs w:val="25"/>
          <w:lang w:eastAsia="ru-RU"/>
        </w:rPr>
        <w:t>.</w:t>
      </w:r>
    </w:p>
    <w:p w14:paraId="1C6598C3" w14:textId="77777777" w:rsidR="003B6384" w:rsidRPr="003B6384" w:rsidRDefault="003B6384" w:rsidP="003B6384">
      <w:pPr>
        <w:spacing w:after="0" w:line="240" w:lineRule="auto"/>
        <w:ind w:right="-2"/>
        <w:contextualSpacing/>
        <w:jc w:val="both"/>
        <w:rPr>
          <w:rFonts w:ascii="Times New Roman" w:eastAsia="Times New Roman" w:hAnsi="Times New Roman" w:cs="Times New Roman"/>
          <w:color w:val="000000"/>
          <w:sz w:val="25"/>
          <w:szCs w:val="25"/>
          <w:lang w:eastAsia="ru-RU"/>
        </w:rPr>
      </w:pPr>
    </w:p>
    <w:p w14:paraId="629A617E" w14:textId="77777777" w:rsidR="00BC7F47" w:rsidRPr="003B6384" w:rsidRDefault="00BC7F47" w:rsidP="00BC7F47">
      <w:pPr>
        <w:spacing w:after="0" w:line="240" w:lineRule="auto"/>
        <w:jc w:val="center"/>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bCs/>
          <w:color w:val="000000"/>
          <w:sz w:val="25"/>
          <w:szCs w:val="25"/>
          <w:lang w:eastAsia="ru-RU"/>
        </w:rPr>
        <w:t>7. Відповідальність сторін</w:t>
      </w:r>
    </w:p>
    <w:p w14:paraId="579B002E" w14:textId="77777777" w:rsidR="00BC7F47" w:rsidRPr="003B6384" w:rsidRDefault="00BC7F47" w:rsidP="00BC7F47">
      <w:pPr>
        <w:numPr>
          <w:ilvl w:val="0"/>
          <w:numId w:val="34"/>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14:paraId="7062C3A4" w14:textId="77777777" w:rsidR="00BC7F47" w:rsidRPr="003B6384" w:rsidRDefault="00BC7F47" w:rsidP="00BC7F47">
      <w:pPr>
        <w:numPr>
          <w:ilvl w:val="0"/>
          <w:numId w:val="34"/>
        </w:num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За </w:t>
      </w:r>
      <w:proofErr w:type="spellStart"/>
      <w:r w:rsidRPr="003B6384">
        <w:rPr>
          <w:rFonts w:ascii="Times New Roman" w:eastAsia="Times New Roman" w:hAnsi="Times New Roman" w:cs="Times New Roman"/>
          <w:color w:val="000000"/>
          <w:sz w:val="25"/>
          <w:szCs w:val="25"/>
          <w:lang w:eastAsia="ru-RU"/>
        </w:rPr>
        <w:t>непоставку</w:t>
      </w:r>
      <w:proofErr w:type="spellEnd"/>
      <w:r w:rsidRPr="003B6384">
        <w:rPr>
          <w:rFonts w:ascii="Times New Roman" w:eastAsia="Times New Roman" w:hAnsi="Times New Roman" w:cs="Times New Roman"/>
          <w:color w:val="000000"/>
          <w:sz w:val="25"/>
          <w:szCs w:val="25"/>
          <w:lang w:eastAsia="ru-RU"/>
        </w:rPr>
        <w:t>, несвоєчасну поставку або недопоставку То</w:t>
      </w:r>
      <w:r w:rsidRPr="003B6384">
        <w:rPr>
          <w:rFonts w:ascii="Times New Roman" w:eastAsia="Times New Roman" w:hAnsi="Times New Roman" w:cs="Times New Roman"/>
          <w:sz w:val="25"/>
          <w:szCs w:val="25"/>
          <w:lang w:eastAsia="ru-RU"/>
        </w:rPr>
        <w:t>вару, або порушення строку заміни неякісного (невідповідного) Товару на якісний (відповідний),</w:t>
      </w:r>
      <w:r w:rsidRPr="003B6384">
        <w:rPr>
          <w:rFonts w:ascii="Times New Roman" w:eastAsia="Times New Roman" w:hAnsi="Times New Roman" w:cs="Times New Roman"/>
          <w:color w:val="000000"/>
          <w:sz w:val="25"/>
          <w:szCs w:val="25"/>
          <w:lang w:eastAsia="ru-RU"/>
        </w:rPr>
        <w:t xml:space="preserve">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14:paraId="17F8701A"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sz w:val="25"/>
          <w:szCs w:val="25"/>
          <w:lang w:eastAsia="ru-RU"/>
        </w:rPr>
        <w:t>7.3. За порушення умов Договору щодо якості Товару з Постачальника стягується штраф у розмірі 20 % від вартості неякісного Товару.</w:t>
      </w:r>
    </w:p>
    <w:p w14:paraId="30F1634C" w14:textId="10340490"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7.4. Замовник не несе відповідальності за затримку бюджетного фінансування та зобов’язується здійснити оплату за Товар згідно з пунктом 4.</w:t>
      </w:r>
      <w:r w:rsidR="00157465">
        <w:rPr>
          <w:rFonts w:ascii="Times New Roman" w:eastAsia="Times New Roman" w:hAnsi="Times New Roman" w:cs="Times New Roman"/>
          <w:color w:val="000000"/>
          <w:sz w:val="25"/>
          <w:szCs w:val="25"/>
          <w:lang w:eastAsia="ru-RU"/>
        </w:rPr>
        <w:t>2</w:t>
      </w:r>
      <w:r w:rsidRPr="003B6384">
        <w:rPr>
          <w:rFonts w:ascii="Times New Roman" w:eastAsia="Times New Roman" w:hAnsi="Times New Roman" w:cs="Times New Roman"/>
          <w:color w:val="000000"/>
          <w:sz w:val="25"/>
          <w:szCs w:val="25"/>
          <w:lang w:eastAsia="ru-RU"/>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377B29E2" w14:textId="7F5F5D4C"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7.5. За несвоєчасну оплату Товару згідно з пунктом 4.</w:t>
      </w:r>
      <w:r w:rsidR="00157465">
        <w:rPr>
          <w:rFonts w:ascii="Times New Roman" w:eastAsia="Times New Roman" w:hAnsi="Times New Roman" w:cs="Times New Roman"/>
          <w:color w:val="000000"/>
          <w:sz w:val="25"/>
          <w:szCs w:val="25"/>
          <w:lang w:eastAsia="ru-RU"/>
        </w:rPr>
        <w:t>2</w:t>
      </w:r>
      <w:r w:rsidRPr="003B6384">
        <w:rPr>
          <w:rFonts w:ascii="Times New Roman" w:eastAsia="Times New Roman" w:hAnsi="Times New Roman" w:cs="Times New Roman"/>
          <w:color w:val="000000"/>
          <w:sz w:val="25"/>
          <w:szCs w:val="25"/>
          <w:lang w:eastAsia="ru-RU"/>
        </w:rPr>
        <w:t xml:space="preserve">.,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0B02A3B0" w14:textId="2DB38BA6"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7.6. Сплата Сторонами штрафних санкцій не звільняє винну Сторону від виконання простроченого зобов'язання.</w:t>
      </w:r>
    </w:p>
    <w:p w14:paraId="7A4FED41" w14:textId="77777777" w:rsidR="00BC7F47" w:rsidRPr="003B6384" w:rsidRDefault="00BC7F47" w:rsidP="00BC7F47">
      <w:pPr>
        <w:spacing w:after="0" w:line="240" w:lineRule="auto"/>
        <w:jc w:val="center"/>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bCs/>
          <w:color w:val="000000"/>
          <w:sz w:val="25"/>
          <w:szCs w:val="25"/>
          <w:lang w:eastAsia="ru-RU"/>
        </w:rPr>
        <w:t>8. Обставини непереборної сили</w:t>
      </w:r>
    </w:p>
    <w:p w14:paraId="674DC6A1"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3B6384">
        <w:rPr>
          <w:rFonts w:ascii="Times New Roman" w:eastAsia="Times New Roman" w:hAnsi="Times New Roman" w:cs="Times New Roman"/>
          <w:sz w:val="25"/>
          <w:szCs w:val="25"/>
          <w:highlight w:val="white"/>
          <w:lang w:eastAsia="ru-RU"/>
        </w:rPr>
        <w:lastRenderedPageBreak/>
        <w:t xml:space="preserve">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3B6384">
        <w:rPr>
          <w:rFonts w:ascii="Times New Roman" w:eastAsia="Times New Roman" w:hAnsi="Times New Roman" w:cs="Times New Roman"/>
          <w:sz w:val="25"/>
          <w:szCs w:val="25"/>
          <w:highlight w:val="white"/>
          <w:lang w:eastAsia="ru-RU"/>
        </w:rPr>
        <w:t>т.п</w:t>
      </w:r>
      <w:proofErr w:type="spellEnd"/>
      <w:r w:rsidRPr="003B6384">
        <w:rPr>
          <w:rFonts w:ascii="Times New Roman" w:eastAsia="Times New Roman" w:hAnsi="Times New Roman" w:cs="Times New Roman"/>
          <w:sz w:val="25"/>
          <w:szCs w:val="25"/>
          <w:highlight w:val="white"/>
          <w:lang w:eastAsia="ru-RU"/>
        </w:rPr>
        <w:t>.),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DC9FD9C"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9130B76"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AAB73C7"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855ED4"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14-ти днів з моменту припинення дії форс-мажорних обставин (обставин непереборної сили) та їх наслідків.</w:t>
      </w:r>
    </w:p>
    <w:p w14:paraId="2D93B412" w14:textId="77777777" w:rsidR="00BC7F47" w:rsidRPr="003B6384" w:rsidRDefault="00BC7F47" w:rsidP="00BC7F47">
      <w:pPr>
        <w:spacing w:after="0" w:line="240" w:lineRule="auto"/>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30-ти календарних днів до бажаної дати розірвання, яка обов’язково зазначається в такому листі.</w:t>
      </w:r>
    </w:p>
    <w:p w14:paraId="166FF434"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FF82450" w14:textId="77777777" w:rsidR="00BC7F47" w:rsidRPr="003B6384" w:rsidRDefault="00BC7F47" w:rsidP="00BC7F47">
      <w:pPr>
        <w:spacing w:after="0" w:line="240" w:lineRule="auto"/>
        <w:ind w:right="-34"/>
        <w:jc w:val="both"/>
        <w:rPr>
          <w:rFonts w:ascii="Times New Roman" w:eastAsia="Times New Roman" w:hAnsi="Times New Roman" w:cs="Times New Roman"/>
          <w:sz w:val="25"/>
          <w:szCs w:val="25"/>
          <w:highlight w:val="white"/>
          <w:lang w:eastAsia="ru-RU"/>
        </w:rPr>
      </w:pPr>
      <w:r w:rsidRPr="003B6384">
        <w:rPr>
          <w:rFonts w:ascii="Times New Roman" w:eastAsia="Times New Roman" w:hAnsi="Times New Roman" w:cs="Times New Roman"/>
          <w:sz w:val="25"/>
          <w:szCs w:val="25"/>
          <w:highlight w:val="white"/>
          <w:lang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4D95FE75" w14:textId="2CFC35AB" w:rsidR="00BC7F47" w:rsidRPr="003B6384" w:rsidRDefault="00BC7F47" w:rsidP="00BC7F47">
      <w:pPr>
        <w:spacing w:after="0" w:line="240" w:lineRule="auto"/>
        <w:ind w:right="-34"/>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highlight w:val="white"/>
          <w:lang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2A3B809" w14:textId="77777777" w:rsidR="003B6384" w:rsidRPr="003B6384" w:rsidRDefault="003B6384" w:rsidP="00BC7F47">
      <w:pPr>
        <w:spacing w:after="0" w:line="240" w:lineRule="auto"/>
        <w:ind w:right="-34"/>
        <w:jc w:val="both"/>
        <w:rPr>
          <w:rFonts w:ascii="Times New Roman" w:eastAsia="Times New Roman" w:hAnsi="Times New Roman" w:cs="Times New Roman"/>
          <w:b/>
          <w:sz w:val="25"/>
          <w:szCs w:val="25"/>
          <w:lang w:eastAsia="ru-RU"/>
        </w:rPr>
      </w:pPr>
    </w:p>
    <w:p w14:paraId="0E4FAFD7" w14:textId="77777777" w:rsidR="00BC7F47" w:rsidRPr="003B6384" w:rsidRDefault="00BC7F47" w:rsidP="00BC7F47">
      <w:pPr>
        <w:spacing w:after="0" w:line="240" w:lineRule="auto"/>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lastRenderedPageBreak/>
        <w:t>9. Вирішення спорів</w:t>
      </w:r>
    </w:p>
    <w:p w14:paraId="22197CB6"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2BD9C6A4" w14:textId="77777777" w:rsidR="003B6384" w:rsidRPr="003B6384" w:rsidRDefault="00BC7F47" w:rsidP="003B6384">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судовому порядку згідно з чинним законодавством України.</w:t>
      </w:r>
    </w:p>
    <w:p w14:paraId="69EC4770" w14:textId="1D3B982B" w:rsidR="00BC7F47" w:rsidRPr="003B6384" w:rsidRDefault="00BC7F47" w:rsidP="003B6384">
      <w:pPr>
        <w:spacing w:after="0" w:line="240" w:lineRule="auto"/>
        <w:jc w:val="center"/>
        <w:rPr>
          <w:rFonts w:ascii="Times New Roman" w:eastAsia="Times New Roman" w:hAnsi="Times New Roman" w:cs="Times New Roman"/>
          <w:b/>
          <w:color w:val="000000"/>
          <w:sz w:val="25"/>
          <w:szCs w:val="25"/>
          <w:lang w:eastAsia="ru-RU"/>
        </w:rPr>
      </w:pPr>
      <w:r w:rsidRPr="003B6384">
        <w:rPr>
          <w:rFonts w:ascii="Times New Roman" w:eastAsia="Times New Roman" w:hAnsi="Times New Roman" w:cs="Times New Roman"/>
          <w:b/>
          <w:color w:val="000000"/>
          <w:sz w:val="25"/>
          <w:szCs w:val="25"/>
          <w:lang w:eastAsia="ru-RU"/>
        </w:rPr>
        <w:t>10. Антикорупційне застереження</w:t>
      </w:r>
    </w:p>
    <w:p w14:paraId="287D911F"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10.1. Сторони підтверджують, що під час виконання цього Договору Сторони, а також їх афілійовані особи та працівники зобов’язуються:</w:t>
      </w:r>
    </w:p>
    <w:p w14:paraId="74350848"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18BB0F0"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 вживати всіх можливих заходів, які є необхідними та достатніми для запобігання, виявлення і протидії корупції у своїй діяльності; </w:t>
      </w:r>
    </w:p>
    <w:p w14:paraId="570FA78D"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E9BA730" w14:textId="110C6BC0"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10.2. 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63B3F3CB" w14:textId="77777777" w:rsidR="00BC7F47" w:rsidRPr="003B6384" w:rsidRDefault="00BC7F47" w:rsidP="00BC7F47">
      <w:pPr>
        <w:spacing w:after="0" w:line="240" w:lineRule="auto"/>
        <w:jc w:val="center"/>
        <w:rPr>
          <w:rFonts w:ascii="Times New Roman" w:eastAsia="Times New Roman" w:hAnsi="Times New Roman" w:cs="Times New Roman"/>
          <w:b/>
          <w:bCs/>
          <w:sz w:val="25"/>
          <w:szCs w:val="25"/>
          <w:lang w:eastAsia="ru-RU"/>
        </w:rPr>
      </w:pPr>
      <w:r w:rsidRPr="003B6384">
        <w:rPr>
          <w:rFonts w:ascii="Times New Roman" w:eastAsia="Times New Roman" w:hAnsi="Times New Roman" w:cs="Times New Roman"/>
          <w:b/>
          <w:bCs/>
          <w:sz w:val="25"/>
          <w:szCs w:val="25"/>
          <w:lang w:eastAsia="ru-RU"/>
        </w:rPr>
        <w:t>11.Порядок змін умов договору про закупівлю</w:t>
      </w:r>
    </w:p>
    <w:p w14:paraId="099CACF5" w14:textId="77777777" w:rsidR="00BC7F47" w:rsidRPr="003B6384" w:rsidRDefault="00BC7F47" w:rsidP="00BC7F47">
      <w:pPr>
        <w:widowControl w:val="0"/>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pacing w:val="16"/>
          <w:sz w:val="25"/>
          <w:szCs w:val="25"/>
          <w:lang w:eastAsia="ru-RU"/>
        </w:rPr>
        <w:t>11.1</w:t>
      </w:r>
      <w:r w:rsidRPr="003B6384">
        <w:rPr>
          <w:rFonts w:ascii="Times New Roman" w:eastAsia="Times New Roman" w:hAnsi="Times New Roman" w:cs="Times New Roman"/>
          <w:color w:val="000000"/>
          <w:sz w:val="25"/>
          <w:szCs w:val="25"/>
          <w:lang w:eastAsia="ru-RU"/>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AA3F04B" w14:textId="77777777" w:rsidR="00BC7F47" w:rsidRPr="003B6384" w:rsidRDefault="00BC7F47" w:rsidP="00BC7F47">
      <w:pPr>
        <w:widowControl w:val="0"/>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5E465D6A" w14:textId="77777777" w:rsidR="00BC7F47" w:rsidRPr="003B6384" w:rsidRDefault="00BC7F47" w:rsidP="00BC7F47">
      <w:pPr>
        <w:widowControl w:val="0"/>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11.2. В ціну даного Договору, тобто у вартість товару, включаються витрати на його доставку.</w:t>
      </w:r>
    </w:p>
    <w:p w14:paraId="4C7A8220"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DEDE91"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1) зменшення обсягів закупівлі, зокрема з урахуванням фактичного обсягу видатків замовника;</w:t>
      </w:r>
    </w:p>
    <w:p w14:paraId="0B0D2B75"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6384">
        <w:rPr>
          <w:rFonts w:ascii="Times New Roman" w:eastAsia="Times New Roman" w:hAnsi="Times New Roman" w:cs="Times New Roman"/>
          <w:sz w:val="25"/>
          <w:szCs w:val="25"/>
          <w:lang w:eastAsia="zh-CN"/>
        </w:rPr>
        <w:t>пропорційно</w:t>
      </w:r>
      <w:proofErr w:type="spellEnd"/>
      <w:r w:rsidRPr="003B6384">
        <w:rPr>
          <w:rFonts w:ascii="Times New Roman" w:eastAsia="Times New Roman" w:hAnsi="Times New Roman" w:cs="Times New Roman"/>
          <w:sz w:val="25"/>
          <w:szCs w:val="25"/>
          <w:lang w:eastAsia="zh-CN"/>
        </w:rPr>
        <w:t xml:space="preserve"> коливанню ціни такого товару на ринку (відсоток збільшення ціни за одиницю товару не може перевищувати відсоток </w:t>
      </w:r>
      <w:r w:rsidRPr="003B6384">
        <w:rPr>
          <w:rFonts w:ascii="Times New Roman" w:eastAsia="Times New Roman" w:hAnsi="Times New Roman" w:cs="Times New Roman"/>
          <w:sz w:val="25"/>
          <w:szCs w:val="25"/>
          <w:lang w:eastAsia="zh-CN"/>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48E59F"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E9DCE7D"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7876C"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bookmarkStart w:id="0" w:name="n374"/>
      <w:bookmarkEnd w:id="0"/>
      <w:r w:rsidRPr="003B6384">
        <w:rPr>
          <w:rFonts w:ascii="Times New Roman" w:eastAsia="Times New Roman" w:hAnsi="Times New Roman" w:cs="Times New Roman"/>
          <w:sz w:val="25"/>
          <w:szCs w:val="25"/>
          <w:lang w:eastAsia="zh-CN"/>
        </w:rPr>
        <w:t>5) погодження зміни ціни в договорі про закупівлю в бік зменшення (без зміни кількості (обсягу) та якості товарів, робіт і послуг);</w:t>
      </w:r>
    </w:p>
    <w:p w14:paraId="36E3175F"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B6384">
        <w:rPr>
          <w:rFonts w:ascii="Times New Roman" w:eastAsia="Times New Roman" w:hAnsi="Times New Roman" w:cs="Times New Roman"/>
          <w:sz w:val="25"/>
          <w:szCs w:val="25"/>
          <w:lang w:eastAsia="zh-CN"/>
        </w:rPr>
        <w:t>пропорційно</w:t>
      </w:r>
      <w:proofErr w:type="spellEnd"/>
      <w:r w:rsidRPr="003B6384">
        <w:rPr>
          <w:rFonts w:ascii="Times New Roman" w:eastAsia="Times New Roman" w:hAnsi="Times New Roman" w:cs="Times New Roman"/>
          <w:sz w:val="25"/>
          <w:szCs w:val="25"/>
          <w:lang w:eastAsia="zh-CN"/>
        </w:rPr>
        <w:t xml:space="preserve"> до зміни таких ставок та/або пільг з оподаткування, а також у зв’язку з зміною системи оподаткування </w:t>
      </w:r>
      <w:proofErr w:type="spellStart"/>
      <w:r w:rsidRPr="003B6384">
        <w:rPr>
          <w:rFonts w:ascii="Times New Roman" w:eastAsia="Times New Roman" w:hAnsi="Times New Roman" w:cs="Times New Roman"/>
          <w:sz w:val="25"/>
          <w:szCs w:val="25"/>
          <w:lang w:eastAsia="zh-CN"/>
        </w:rPr>
        <w:t>пропорційно</w:t>
      </w:r>
      <w:proofErr w:type="spellEnd"/>
      <w:r w:rsidRPr="003B6384">
        <w:rPr>
          <w:rFonts w:ascii="Times New Roman" w:eastAsia="Times New Roman" w:hAnsi="Times New Roman" w:cs="Times New Roman"/>
          <w:sz w:val="25"/>
          <w:szCs w:val="25"/>
          <w:lang w:eastAsia="zh-CN"/>
        </w:rPr>
        <w:t xml:space="preserve"> до зміни податкового навантаження внаслідок зміни системи оподаткування;</w:t>
      </w:r>
    </w:p>
    <w:p w14:paraId="410468E2"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6384">
        <w:rPr>
          <w:rFonts w:ascii="Times New Roman" w:eastAsia="Times New Roman" w:hAnsi="Times New Roman" w:cs="Times New Roman"/>
          <w:sz w:val="25"/>
          <w:szCs w:val="25"/>
          <w:lang w:eastAsia="zh-CN"/>
        </w:rPr>
        <w:t>Platts</w:t>
      </w:r>
      <w:proofErr w:type="spellEnd"/>
      <w:r w:rsidRPr="003B6384">
        <w:rPr>
          <w:rFonts w:ascii="Times New Roman" w:eastAsia="Times New Roman" w:hAnsi="Times New Roman" w:cs="Times New Roman"/>
          <w:sz w:val="25"/>
          <w:szCs w:val="25"/>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3889FB"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8) зміни умов у зв’язку із застосуванням положень частини шостої статті 41 Закону.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11240E4" w14:textId="77777777" w:rsidR="00BC7F47" w:rsidRPr="003B6384" w:rsidRDefault="00BC7F47" w:rsidP="00BC7F47">
      <w:pPr>
        <w:pStyle w:val="aa"/>
        <w:spacing w:before="0" w:beforeAutospacing="0" w:after="0" w:afterAutospacing="0"/>
        <w:jc w:val="both"/>
        <w:rPr>
          <w:sz w:val="25"/>
          <w:szCs w:val="25"/>
          <w:lang w:eastAsia="en-US"/>
        </w:rPr>
      </w:pPr>
      <w:r w:rsidRPr="003B6384">
        <w:rPr>
          <w:sz w:val="25"/>
          <w:szCs w:val="25"/>
          <w:lang w:eastAsia="zh-CN"/>
        </w:rPr>
        <w:t>9)</w:t>
      </w:r>
      <w:r w:rsidRPr="003B6384">
        <w:rPr>
          <w:b/>
          <w:color w:val="1F1F1F"/>
          <w:sz w:val="25"/>
          <w:szCs w:val="25"/>
        </w:rPr>
        <w:t xml:space="preserve"> </w:t>
      </w:r>
      <w:r w:rsidRPr="003B6384">
        <w:rPr>
          <w:color w:val="1F1F1F"/>
          <w:sz w:val="25"/>
          <w:szCs w:val="25"/>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505B72" w14:textId="77777777" w:rsidR="00BC7F47" w:rsidRPr="003B6384" w:rsidRDefault="00BC7F47" w:rsidP="00BC7F47">
      <w:pPr>
        <w:shd w:val="clear" w:color="auto" w:fill="FFFFFF"/>
        <w:spacing w:after="0" w:line="240" w:lineRule="auto"/>
        <w:ind w:firstLine="567"/>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Повідомлення про внесення змін до договору про закупівлю повинно містити таку інформацію:</w:t>
      </w:r>
    </w:p>
    <w:p w14:paraId="59D0FE7A"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1BF74E6"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 xml:space="preserve">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w:t>
      </w:r>
      <w:proofErr w:type="spellStart"/>
      <w:r w:rsidRPr="003B6384">
        <w:rPr>
          <w:rFonts w:ascii="Times New Roman" w:eastAsia="Times New Roman" w:hAnsi="Times New Roman" w:cs="Times New Roman"/>
          <w:sz w:val="25"/>
          <w:szCs w:val="25"/>
          <w:lang w:eastAsia="zh-CN"/>
        </w:rPr>
        <w:t>закупівель</w:t>
      </w:r>
      <w:proofErr w:type="spellEnd"/>
      <w:r w:rsidRPr="003B6384">
        <w:rPr>
          <w:rFonts w:ascii="Times New Roman" w:eastAsia="Times New Roman" w:hAnsi="Times New Roman" w:cs="Times New Roman"/>
          <w:sz w:val="25"/>
          <w:szCs w:val="25"/>
          <w:lang w:eastAsia="zh-CN"/>
        </w:rPr>
        <w:t>;</w:t>
      </w:r>
    </w:p>
    <w:p w14:paraId="68F46894"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3) дата укладення та номер договору про закупівлю;</w:t>
      </w:r>
    </w:p>
    <w:p w14:paraId="035CEB7B"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EC28EE0"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28EFDBE7"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14D3ED0F"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7) дата внесення змін до договору про закупівлю;</w:t>
      </w:r>
    </w:p>
    <w:p w14:paraId="213A1E82"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8) випадки для внесення змін до істотних умов договору відповідно до цього пункту;</w:t>
      </w:r>
    </w:p>
    <w:p w14:paraId="4DB134B2"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9) опис змін, що внесені до істотних умов договору.</w:t>
      </w:r>
    </w:p>
    <w:p w14:paraId="223F77D8"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Повідомлення про внесення змін до договору про закупівлю може містити іншу інформацію.</w:t>
      </w:r>
    </w:p>
    <w:p w14:paraId="77E55183"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lastRenderedPageBreak/>
        <w:t>Договір про закупівлю є нікчемним у разі:</w:t>
      </w:r>
    </w:p>
    <w:p w14:paraId="337509B3"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1) коли замовник уклав договір про закупівлю з порушенням вимог, визначених пунктом 5 цих особливостей;</w:t>
      </w:r>
    </w:p>
    <w:p w14:paraId="2C01DC4A"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2) укладення договору про закупівлю з порушенням вимог пункту 18 цих особливостей;</w:t>
      </w:r>
    </w:p>
    <w:p w14:paraId="5E6CC891"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3) укладення договору про закупівлю в період оскарження відкритих торгів відповідно до статті 18 Закону та цих особливостей;</w:t>
      </w:r>
    </w:p>
    <w:p w14:paraId="0E5739AC" w14:textId="77777777" w:rsidR="00BC7F47" w:rsidRPr="003B6384" w:rsidRDefault="00BC7F47" w:rsidP="00BC7F47">
      <w:pPr>
        <w:shd w:val="clear" w:color="auto" w:fill="FFFFFF"/>
        <w:spacing w:after="0" w:line="240" w:lineRule="auto"/>
        <w:jc w:val="both"/>
        <w:rPr>
          <w:rFonts w:ascii="Times New Roman" w:eastAsia="Times New Roman" w:hAnsi="Times New Roman" w:cs="Times New Roman"/>
          <w:sz w:val="25"/>
          <w:szCs w:val="25"/>
          <w:lang w:eastAsia="zh-CN"/>
        </w:rPr>
      </w:pPr>
      <w:r w:rsidRPr="003B6384">
        <w:rPr>
          <w:rFonts w:ascii="Times New Roman" w:eastAsia="Times New Roman" w:hAnsi="Times New Roman" w:cs="Times New Roman"/>
          <w:sz w:val="25"/>
          <w:szCs w:val="25"/>
          <w:lang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34C2A8A" w14:textId="77777777" w:rsidR="00BC7F47" w:rsidRPr="003B6384" w:rsidRDefault="00BC7F47" w:rsidP="00BC7F47">
      <w:pPr>
        <w:widowControl w:val="0"/>
        <w:suppressAutoHyphens/>
        <w:spacing w:after="0" w:line="240" w:lineRule="auto"/>
        <w:jc w:val="both"/>
        <w:rPr>
          <w:rFonts w:ascii="Times New Roman" w:eastAsia="Arial Unicode MS" w:hAnsi="Times New Roman" w:cs="Times New Roman"/>
          <w:color w:val="000000"/>
          <w:sz w:val="25"/>
          <w:szCs w:val="25"/>
          <w:lang w:eastAsia="ar-SA"/>
        </w:rPr>
      </w:pPr>
      <w:r w:rsidRPr="003B6384">
        <w:rPr>
          <w:rFonts w:ascii="Times New Roman" w:eastAsia="Times New Roman" w:hAnsi="Times New Roman" w:cs="Times New Roman"/>
          <w:sz w:val="25"/>
          <w:szCs w:val="25"/>
          <w:lang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C08CCAB" w14:textId="77777777" w:rsidR="00BC7F47" w:rsidRPr="003B6384" w:rsidRDefault="00BC7F47" w:rsidP="00BC7F47">
      <w:pPr>
        <w:widowControl w:val="0"/>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11.4.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58A0A279" w14:textId="77777777" w:rsidR="00BC7F47" w:rsidRPr="003B6384" w:rsidRDefault="00BC7F47" w:rsidP="00BC7F47">
      <w:pPr>
        <w:widowControl w:val="0"/>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 xml:space="preserve"> 11.5. Пропозицію щодо внесення змін до Договору може зробити кожна із сторін Договору.</w:t>
      </w:r>
    </w:p>
    <w:p w14:paraId="2585DA72" w14:textId="77777777" w:rsidR="00BC7F47" w:rsidRPr="003B6384" w:rsidRDefault="00BC7F47" w:rsidP="00BC7F47">
      <w:pPr>
        <w:widowControl w:val="0"/>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 xml:space="preserve"> 11.6. Пропозиція щодо внесення змін до цього Договору надсилається ініціатором на офіційну електронну та/або поштову адресу іншої Сторони не пізніше 10-ти календарних днів до дати внесення змін. Пропозиція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Обмін інформацією щодо внесення змін до Договору здійснюється у письмовій формі</w:t>
      </w:r>
    </w:p>
    <w:p w14:paraId="1B19FCC4" w14:textId="77777777" w:rsidR="00BC7F47" w:rsidRPr="003B6384" w:rsidRDefault="00BC7F47" w:rsidP="00BC7F47">
      <w:pPr>
        <w:spacing w:after="0" w:line="240" w:lineRule="auto"/>
        <w:jc w:val="both"/>
        <w:rPr>
          <w:rFonts w:ascii="Times New Roman" w:eastAsia="Arial Unicode MS" w:hAnsi="Times New Roman" w:cs="Times New Roman"/>
          <w:b/>
          <w:color w:val="000000"/>
          <w:sz w:val="25"/>
          <w:szCs w:val="25"/>
          <w:lang w:eastAsia="ru-RU"/>
        </w:rPr>
      </w:pPr>
      <w:r w:rsidRPr="003B6384">
        <w:rPr>
          <w:rFonts w:ascii="Times New Roman" w:eastAsia="Arial Unicode MS" w:hAnsi="Times New Roman" w:cs="Times New Roman"/>
          <w:color w:val="000000"/>
          <w:sz w:val="25"/>
          <w:szCs w:val="25"/>
          <w:lang w:eastAsia="ru-RU"/>
        </w:rPr>
        <w:t>11.7.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F02AB44" w14:textId="77777777" w:rsidR="00BC7F47" w:rsidRPr="003B6384" w:rsidRDefault="00BC7F47" w:rsidP="00BC7F47">
      <w:pPr>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11.8.Зміна істотних умов може здійснюватися у порядку передбачених статтею 188 Господарського кодексу України, за згодою сторін у випадках, що передбачені частиною 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34713528" w14:textId="77777777" w:rsidR="00BC7F47" w:rsidRPr="003B6384" w:rsidRDefault="00BC7F47" w:rsidP="00BC7F47">
      <w:pPr>
        <w:widowControl w:val="0"/>
        <w:spacing w:after="0" w:line="240" w:lineRule="auto"/>
        <w:jc w:val="both"/>
        <w:rPr>
          <w:rFonts w:ascii="Times New Roman" w:eastAsia="Arial Unicode MS" w:hAnsi="Times New Roman" w:cs="Times New Roman"/>
          <w:color w:val="000000"/>
          <w:sz w:val="25"/>
          <w:szCs w:val="25"/>
          <w:lang w:eastAsia="ru-RU"/>
        </w:rPr>
      </w:pPr>
      <w:r w:rsidRPr="003B6384">
        <w:rPr>
          <w:rFonts w:ascii="Times New Roman" w:eastAsia="Arial Unicode MS" w:hAnsi="Times New Roman" w:cs="Times New Roman"/>
          <w:color w:val="000000"/>
          <w:sz w:val="25"/>
          <w:szCs w:val="25"/>
          <w:lang w:eastAsia="ru-RU"/>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3B6384">
        <w:rPr>
          <w:rFonts w:ascii="Times New Roman" w:eastAsia="Arial Unicode MS" w:hAnsi="Times New Roman" w:cs="Times New Roman"/>
          <w:color w:val="000000"/>
          <w:sz w:val="25"/>
          <w:szCs w:val="25"/>
          <w:lang w:eastAsia="ru-RU"/>
        </w:rPr>
        <w:t>Prozorro</w:t>
      </w:r>
      <w:proofErr w:type="spellEnd"/>
      <w:r w:rsidRPr="003B6384">
        <w:rPr>
          <w:rFonts w:ascii="Times New Roman" w:eastAsia="Arial Unicode MS" w:hAnsi="Times New Roman" w:cs="Times New Roman"/>
          <w:color w:val="000000"/>
          <w:sz w:val="25"/>
          <w:szCs w:val="25"/>
          <w:lang w:eastAsia="ru-RU"/>
        </w:rPr>
        <w:t>».</w:t>
      </w:r>
    </w:p>
    <w:p w14:paraId="08B0E711" w14:textId="77777777" w:rsidR="00BC7F47" w:rsidRPr="003B6384" w:rsidRDefault="00BC7F47" w:rsidP="00BC7F47">
      <w:pPr>
        <w:spacing w:after="0" w:line="240" w:lineRule="auto"/>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12.Строк дії договору</w:t>
      </w:r>
    </w:p>
    <w:p w14:paraId="059D32BF"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 xml:space="preserve">12.1. Цей Договір набирає чинності з дня його підписання та діє до 31 грудня 2024 р. (включно), </w:t>
      </w:r>
      <w:r w:rsidRPr="003B6384">
        <w:rPr>
          <w:rFonts w:ascii="Times New Roman" w:eastAsia="Times New Roman" w:hAnsi="Times New Roman" w:cs="Times New Roman"/>
          <w:sz w:val="25"/>
          <w:szCs w:val="25"/>
          <w:lang w:eastAsia="ru-RU"/>
        </w:rPr>
        <w:t>але в будь-якому разі до повного виконання Сторонами своїх зобов’язань за цим Договором.</w:t>
      </w:r>
    </w:p>
    <w:p w14:paraId="7AB08C5F" w14:textId="77777777" w:rsidR="00BC7F47" w:rsidRPr="003B6384" w:rsidRDefault="00BC7F47" w:rsidP="00BC7F47">
      <w:pPr>
        <w:spacing w:after="0" w:line="240" w:lineRule="auto"/>
        <w:ind w:right="-36"/>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12.2. </w:t>
      </w:r>
      <w:r w:rsidRPr="003B6384">
        <w:rPr>
          <w:rFonts w:ascii="Times New Roman" w:eastAsia="Times New Roman" w:hAnsi="Times New Roman" w:cs="Times New Roman"/>
          <w:snapToGrid w:val="0"/>
          <w:color w:val="000000"/>
          <w:sz w:val="25"/>
          <w:szCs w:val="25"/>
        </w:rPr>
        <w:t>Закінчення строку дії Договору не звільняє Сторони від відповідальності за його порушення, яке мало місце під час дії Договору.</w:t>
      </w:r>
    </w:p>
    <w:p w14:paraId="6206012F"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12.3.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E0B0DC3" w14:textId="77777777" w:rsidR="00BC7F47" w:rsidRPr="003B6384" w:rsidRDefault="00BC7F47" w:rsidP="00BC7F47">
      <w:pPr>
        <w:spacing w:after="0" w:line="240" w:lineRule="auto"/>
        <w:ind w:left="720"/>
        <w:contextualSpacing/>
        <w:jc w:val="center"/>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b/>
          <w:bCs/>
          <w:color w:val="000000"/>
          <w:sz w:val="25"/>
          <w:szCs w:val="25"/>
          <w:lang w:eastAsia="ru-RU"/>
        </w:rPr>
        <w:t>13.Інші умови</w:t>
      </w:r>
    </w:p>
    <w:p w14:paraId="591BB965" w14:textId="77777777" w:rsidR="00BC7F47" w:rsidRPr="003B6384" w:rsidRDefault="00BC7F47" w:rsidP="00BC7F47">
      <w:pPr>
        <w:spacing w:after="0" w:line="240" w:lineRule="auto"/>
        <w:jc w:val="both"/>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13.1. </w:t>
      </w:r>
      <w:r w:rsidRPr="003B6384">
        <w:rPr>
          <w:rFonts w:ascii="Times New Roman" w:eastAsia="Times New Roman" w:hAnsi="Times New Roman" w:cs="Times New Roman"/>
          <w:color w:val="000000"/>
          <w:spacing w:val="1"/>
          <w:sz w:val="25"/>
          <w:szCs w:val="25"/>
          <w:lang w:eastAsia="ru-RU"/>
        </w:rPr>
        <w:t>Дія Договору припиняється: за згодою Сторін; з інших підстав, передбачених цим Договором та чинним законодавством України.</w:t>
      </w:r>
    </w:p>
    <w:p w14:paraId="17A44371" w14:textId="77777777" w:rsidR="00BC7F47" w:rsidRPr="003B6384"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 xml:space="preserve">13.2. </w:t>
      </w:r>
      <w:r w:rsidRPr="003B6384">
        <w:rPr>
          <w:rFonts w:ascii="Times New Roman" w:eastAsia="Times New Roman" w:hAnsi="Times New Roman" w:cs="Times New Roman"/>
          <w:sz w:val="25"/>
          <w:szCs w:val="25"/>
          <w:lang w:eastAsia="ru-RU"/>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BC012C"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lastRenderedPageBreak/>
        <w:t>13.3.Усі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2E85B486"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A6B53B7"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 xml:space="preserve">13.5. </w:t>
      </w:r>
      <w:r w:rsidRPr="003B6384">
        <w:rPr>
          <w:rFonts w:ascii="Times New Roman" w:eastAsia="Times New Roman" w:hAnsi="Times New Roman" w:cs="Times New Roman"/>
          <w:sz w:val="25"/>
          <w:szCs w:val="25"/>
          <w:lang w:eastAsia="ru-RU"/>
        </w:rPr>
        <w:t>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627787EB" w14:textId="77777777" w:rsidR="00BC7F47" w:rsidRPr="003B6384" w:rsidRDefault="00BC7F47" w:rsidP="00BC7F47">
      <w:pPr>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EA6268D" w14:textId="77777777" w:rsidR="00BC7F47" w:rsidRPr="003B6384" w:rsidRDefault="00BC7F47" w:rsidP="00BC7F47">
      <w:pPr>
        <w:spacing w:after="0" w:line="240" w:lineRule="auto"/>
        <w:jc w:val="both"/>
        <w:rPr>
          <w:rFonts w:ascii="Times New Roman" w:eastAsia="Times New Roman" w:hAnsi="Times New Roman" w:cs="Times New Roman"/>
          <w:b/>
          <w:bCs/>
          <w:color w:val="000000"/>
          <w:sz w:val="25"/>
          <w:szCs w:val="25"/>
          <w:lang w:eastAsia="ru-RU"/>
        </w:rPr>
      </w:pPr>
      <w:r w:rsidRPr="003B6384">
        <w:rPr>
          <w:rFonts w:ascii="Times New Roman" w:eastAsia="Times New Roman" w:hAnsi="Times New Roman" w:cs="Times New Roman"/>
          <w:color w:val="000000"/>
          <w:sz w:val="25"/>
          <w:szCs w:val="25"/>
          <w:lang w:eastAsia="ru-RU"/>
        </w:rPr>
        <w:t>13.7. У випадках, не передбачених цим Договором, Сторони керуються чинним законодавством України.</w:t>
      </w:r>
    </w:p>
    <w:p w14:paraId="6721C371" w14:textId="35F84215" w:rsidR="00BC7F47" w:rsidRDefault="00BC7F47" w:rsidP="00BC7F47">
      <w:pPr>
        <w:spacing w:after="0" w:line="240" w:lineRule="auto"/>
        <w:jc w:val="both"/>
        <w:rPr>
          <w:rFonts w:ascii="Times New Roman" w:eastAsia="Times New Roman" w:hAnsi="Times New Roman" w:cs="Times New Roman"/>
          <w:color w:val="000000"/>
          <w:sz w:val="25"/>
          <w:szCs w:val="25"/>
          <w:lang w:eastAsia="ru-RU"/>
        </w:rPr>
      </w:pPr>
      <w:r w:rsidRPr="003B6384">
        <w:rPr>
          <w:rFonts w:ascii="Times New Roman" w:eastAsia="Times New Roman" w:hAnsi="Times New Roman" w:cs="Times New Roman"/>
          <w:color w:val="000000"/>
          <w:sz w:val="25"/>
          <w:szCs w:val="25"/>
          <w:lang w:eastAsia="ru-RU"/>
        </w:rPr>
        <w:t>13.8. Договір викладений українською мовою в двох примірниках, які мають однакову юридичну силу, по одному для кожної із Сторін. </w:t>
      </w:r>
    </w:p>
    <w:p w14:paraId="100BE132" w14:textId="77777777" w:rsidR="003B6384" w:rsidRPr="003B6384" w:rsidRDefault="003B6384" w:rsidP="00BC7F47">
      <w:pPr>
        <w:spacing w:after="0" w:line="240" w:lineRule="auto"/>
        <w:jc w:val="both"/>
        <w:rPr>
          <w:rFonts w:ascii="Times New Roman" w:eastAsia="Times New Roman" w:hAnsi="Times New Roman" w:cs="Times New Roman"/>
          <w:color w:val="000000"/>
          <w:sz w:val="25"/>
          <w:szCs w:val="25"/>
          <w:lang w:eastAsia="ru-RU"/>
        </w:rPr>
      </w:pPr>
    </w:p>
    <w:p w14:paraId="451B34A3" w14:textId="77777777" w:rsidR="00BC7F47" w:rsidRPr="003B6384" w:rsidRDefault="00BC7F47" w:rsidP="00BC7F47">
      <w:pPr>
        <w:spacing w:after="0" w:line="240" w:lineRule="auto"/>
        <w:jc w:val="center"/>
        <w:rPr>
          <w:rFonts w:ascii="Times New Roman" w:eastAsia="Times New Roman" w:hAnsi="Times New Roman" w:cs="Times New Roman"/>
          <w:sz w:val="25"/>
          <w:szCs w:val="25"/>
          <w:lang w:eastAsia="ru-RU"/>
        </w:rPr>
      </w:pPr>
      <w:r w:rsidRPr="003B6384">
        <w:rPr>
          <w:rFonts w:ascii="Times New Roman" w:eastAsia="Times New Roman" w:hAnsi="Times New Roman" w:cs="Times New Roman"/>
          <w:b/>
          <w:bCs/>
          <w:color w:val="000000"/>
          <w:sz w:val="25"/>
          <w:szCs w:val="25"/>
          <w:lang w:eastAsia="ru-RU"/>
        </w:rPr>
        <w:t>14. Додатки до договору</w:t>
      </w:r>
    </w:p>
    <w:p w14:paraId="3FBF29B5" w14:textId="77777777" w:rsidR="00BC7F47" w:rsidRPr="003B6384" w:rsidRDefault="00BC7F47" w:rsidP="00BC7F47">
      <w:pPr>
        <w:tabs>
          <w:tab w:val="left" w:pos="420"/>
        </w:tabs>
        <w:suppressAutoHyphens/>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color w:val="000000"/>
          <w:sz w:val="25"/>
          <w:szCs w:val="25"/>
          <w:lang w:eastAsia="ru-RU"/>
        </w:rPr>
        <w:t xml:space="preserve">14.1. </w:t>
      </w:r>
      <w:r w:rsidRPr="003B6384">
        <w:rPr>
          <w:rFonts w:ascii="Times New Roman" w:eastAsia="Times New Roman" w:hAnsi="Times New Roman" w:cs="Times New Roman"/>
          <w:sz w:val="25"/>
          <w:szCs w:val="25"/>
          <w:lang w:eastAsia="ru-RU"/>
        </w:rPr>
        <w:t>Невід’ємною частиною цього Договору є:</w:t>
      </w:r>
    </w:p>
    <w:p w14:paraId="23AFCC16" w14:textId="77777777" w:rsidR="00BC7F47" w:rsidRPr="003B6384" w:rsidRDefault="00BC7F47" w:rsidP="00BC7F47">
      <w:pPr>
        <w:tabs>
          <w:tab w:val="left" w:pos="420"/>
        </w:tabs>
        <w:suppressAutoHyphens/>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Додаток №1 – «Специфікація».</w:t>
      </w:r>
    </w:p>
    <w:p w14:paraId="2A353ED6"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5"/>
          <w:szCs w:val="25"/>
          <w:lang w:eastAsia="ru-RU"/>
        </w:rPr>
      </w:pPr>
    </w:p>
    <w:p w14:paraId="57B85F39"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15. Місцезнаходження та банківські реквізити сторін</w:t>
      </w:r>
    </w:p>
    <w:tbl>
      <w:tblPr>
        <w:tblW w:w="0" w:type="dxa"/>
        <w:tblLayout w:type="fixed"/>
        <w:tblLook w:val="0400" w:firstRow="0" w:lastRow="0" w:firstColumn="0" w:lastColumn="0" w:noHBand="0" w:noVBand="1"/>
      </w:tblPr>
      <w:tblGrid>
        <w:gridCol w:w="92"/>
        <w:gridCol w:w="4995"/>
        <w:gridCol w:w="452"/>
        <w:gridCol w:w="4603"/>
        <w:gridCol w:w="270"/>
      </w:tblGrid>
      <w:tr w:rsidR="00BC7F47" w:rsidRPr="003B6384" w14:paraId="174A19D6" w14:textId="77777777" w:rsidTr="006D7898">
        <w:trPr>
          <w:trHeight w:val="80"/>
        </w:trPr>
        <w:tc>
          <w:tcPr>
            <w:tcW w:w="5539" w:type="dxa"/>
            <w:gridSpan w:val="3"/>
          </w:tcPr>
          <w:p w14:paraId="5729F27C"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bookmarkStart w:id="1" w:name="_Hlk133584804"/>
          </w:p>
        </w:tc>
        <w:tc>
          <w:tcPr>
            <w:tcW w:w="4873" w:type="dxa"/>
            <w:gridSpan w:val="2"/>
          </w:tcPr>
          <w:p w14:paraId="7F4864A5"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tc>
      </w:tr>
      <w:tr w:rsidR="00BC7F47" w:rsidRPr="003B6384" w14:paraId="3BD0D4DC" w14:textId="77777777" w:rsidTr="006D7898">
        <w:trPr>
          <w:gridBefore w:val="1"/>
          <w:gridAfter w:val="1"/>
          <w:wBefore w:w="92" w:type="dxa"/>
          <w:wAfter w:w="270" w:type="dxa"/>
          <w:trHeight w:val="347"/>
        </w:trPr>
        <w:tc>
          <w:tcPr>
            <w:tcW w:w="4995" w:type="dxa"/>
            <w:tcMar>
              <w:top w:w="100" w:type="dxa"/>
              <w:left w:w="100" w:type="dxa"/>
              <w:bottom w:w="100" w:type="dxa"/>
              <w:right w:w="100" w:type="dxa"/>
            </w:tcMar>
            <w:hideMark/>
          </w:tcPr>
          <w:p w14:paraId="10CDDF04"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ЗАМОВНИК</w:t>
            </w:r>
          </w:p>
          <w:p w14:paraId="44F15FBD"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Комунальне некомерційне підприємство "</w:t>
            </w:r>
            <w:proofErr w:type="spellStart"/>
            <w:r w:rsidRPr="003B6384">
              <w:rPr>
                <w:rFonts w:ascii="Times New Roman" w:eastAsia="Times New Roman" w:hAnsi="Times New Roman" w:cs="Times New Roman"/>
                <w:b/>
                <w:i/>
                <w:sz w:val="25"/>
                <w:szCs w:val="25"/>
                <w:lang w:eastAsia="ru-RU"/>
              </w:rPr>
              <w:t>Макарівська</w:t>
            </w:r>
            <w:proofErr w:type="spellEnd"/>
            <w:r w:rsidRPr="003B6384">
              <w:rPr>
                <w:rFonts w:ascii="Times New Roman" w:eastAsia="Times New Roman" w:hAnsi="Times New Roman" w:cs="Times New Roman"/>
                <w:b/>
                <w:i/>
                <w:sz w:val="25"/>
                <w:szCs w:val="25"/>
                <w:lang w:eastAsia="ru-RU"/>
              </w:rPr>
              <w:t xml:space="preserve"> багатопрофільна лікарня інтенсивного лікування" </w:t>
            </w:r>
          </w:p>
          <w:p w14:paraId="7AF2B3D7"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roofErr w:type="spellStart"/>
            <w:r w:rsidRPr="003B6384">
              <w:rPr>
                <w:rFonts w:ascii="Times New Roman" w:eastAsia="Times New Roman" w:hAnsi="Times New Roman" w:cs="Times New Roman"/>
                <w:b/>
                <w:i/>
                <w:sz w:val="25"/>
                <w:szCs w:val="25"/>
                <w:lang w:eastAsia="ru-RU"/>
              </w:rPr>
              <w:t>Макарівської</w:t>
            </w:r>
            <w:proofErr w:type="spellEnd"/>
            <w:r w:rsidRPr="003B6384">
              <w:rPr>
                <w:rFonts w:ascii="Times New Roman" w:eastAsia="Times New Roman" w:hAnsi="Times New Roman" w:cs="Times New Roman"/>
                <w:b/>
                <w:i/>
                <w:sz w:val="25"/>
                <w:szCs w:val="25"/>
                <w:lang w:eastAsia="ru-RU"/>
              </w:rPr>
              <w:t xml:space="preserve"> селищної ради</w:t>
            </w:r>
          </w:p>
        </w:tc>
        <w:tc>
          <w:tcPr>
            <w:tcW w:w="5055" w:type="dxa"/>
            <w:gridSpan w:val="2"/>
            <w:tcMar>
              <w:top w:w="100" w:type="dxa"/>
              <w:left w:w="100" w:type="dxa"/>
              <w:bottom w:w="100" w:type="dxa"/>
              <w:right w:w="100" w:type="dxa"/>
            </w:tcMar>
            <w:hideMark/>
          </w:tcPr>
          <w:p w14:paraId="4BEA4BAC" w14:textId="77777777" w:rsidR="00BC7F47" w:rsidRPr="003B6384" w:rsidRDefault="00BC7F47" w:rsidP="006D7898">
            <w:pPr>
              <w:widowControl w:val="0"/>
              <w:spacing w:after="0" w:line="240" w:lineRule="auto"/>
              <w:jc w:val="center"/>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ПОСТАЧАЛЬНИК</w:t>
            </w:r>
          </w:p>
          <w:p w14:paraId="7665D607" w14:textId="5D81B793" w:rsidR="00BC7F47" w:rsidRPr="003B6384" w:rsidRDefault="00BC7F47" w:rsidP="006D7898">
            <w:pPr>
              <w:widowControl w:val="0"/>
              <w:spacing w:after="0" w:line="240" w:lineRule="auto"/>
              <w:jc w:val="center"/>
              <w:rPr>
                <w:rFonts w:ascii="Times New Roman" w:eastAsia="Times New Roman" w:hAnsi="Times New Roman" w:cs="Times New Roman"/>
                <w:b/>
                <w:i/>
                <w:sz w:val="25"/>
                <w:szCs w:val="25"/>
                <w:lang w:eastAsia="ru-RU"/>
              </w:rPr>
            </w:pPr>
          </w:p>
        </w:tc>
      </w:tr>
      <w:tr w:rsidR="00BC7F47" w:rsidRPr="003B6384" w14:paraId="546411C0" w14:textId="77777777" w:rsidTr="006D7898">
        <w:trPr>
          <w:gridBefore w:val="1"/>
          <w:gridAfter w:val="1"/>
          <w:wBefore w:w="92" w:type="dxa"/>
          <w:wAfter w:w="270" w:type="dxa"/>
        </w:trPr>
        <w:tc>
          <w:tcPr>
            <w:tcW w:w="4995" w:type="dxa"/>
            <w:tcMar>
              <w:top w:w="100" w:type="dxa"/>
              <w:left w:w="100" w:type="dxa"/>
              <w:bottom w:w="100" w:type="dxa"/>
              <w:right w:w="100" w:type="dxa"/>
            </w:tcMar>
          </w:tcPr>
          <w:p w14:paraId="5582E1C0"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i/>
                <w:iCs/>
                <w:sz w:val="25"/>
                <w:szCs w:val="25"/>
                <w:lang w:eastAsia="ru-RU"/>
              </w:rPr>
              <w:t>Місцезнаходження</w:t>
            </w:r>
            <w:r w:rsidRPr="003B6384">
              <w:rPr>
                <w:rFonts w:ascii="Times New Roman" w:eastAsia="Times New Roman" w:hAnsi="Times New Roman" w:cs="Times New Roman"/>
                <w:sz w:val="25"/>
                <w:szCs w:val="25"/>
                <w:lang w:eastAsia="ru-RU"/>
              </w:rPr>
              <w:t xml:space="preserve">: 08001, Київська обл., </w:t>
            </w:r>
            <w:proofErr w:type="spellStart"/>
            <w:r w:rsidRPr="003B6384">
              <w:rPr>
                <w:rFonts w:ascii="Times New Roman" w:eastAsia="Times New Roman" w:hAnsi="Times New Roman" w:cs="Times New Roman"/>
                <w:sz w:val="25"/>
                <w:szCs w:val="25"/>
                <w:lang w:eastAsia="ru-RU"/>
              </w:rPr>
              <w:t>Бучанський</w:t>
            </w:r>
            <w:proofErr w:type="spellEnd"/>
            <w:r w:rsidRPr="003B6384">
              <w:rPr>
                <w:rFonts w:ascii="Times New Roman" w:eastAsia="Times New Roman" w:hAnsi="Times New Roman" w:cs="Times New Roman"/>
                <w:sz w:val="25"/>
                <w:szCs w:val="25"/>
                <w:lang w:eastAsia="ru-RU"/>
              </w:rPr>
              <w:t xml:space="preserve"> р-н, смт Макарів, </w:t>
            </w:r>
          </w:p>
          <w:p w14:paraId="191B56D2"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вул. Хмельницького Богдана, 62-А </w:t>
            </w:r>
          </w:p>
          <w:p w14:paraId="48DE887C"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i/>
                <w:iCs/>
                <w:sz w:val="25"/>
                <w:szCs w:val="25"/>
                <w:lang w:eastAsia="ru-RU"/>
              </w:rPr>
              <w:t>Код ЄДРПОУ</w:t>
            </w:r>
            <w:r w:rsidRPr="003B6384">
              <w:rPr>
                <w:rFonts w:ascii="Times New Roman" w:eastAsia="Times New Roman" w:hAnsi="Times New Roman" w:cs="Times New Roman"/>
                <w:sz w:val="25"/>
                <w:szCs w:val="25"/>
                <w:lang w:eastAsia="ru-RU"/>
              </w:rPr>
              <w:t xml:space="preserve"> 01994698</w:t>
            </w:r>
          </w:p>
          <w:p w14:paraId="1C26E0DB"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ІПН 019946910147</w:t>
            </w:r>
          </w:p>
          <w:p w14:paraId="248C677C" w14:textId="77777777" w:rsidR="003C2FCD" w:rsidRDefault="003C2FCD" w:rsidP="003C2FCD">
            <w:pPr>
              <w:tabs>
                <w:tab w:val="left" w:pos="1080"/>
              </w:tabs>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UA533052990000026008040100039</w:t>
            </w:r>
          </w:p>
          <w:p w14:paraId="396AD444" w14:textId="77777777" w:rsidR="003C2FCD" w:rsidRDefault="003C2FCD" w:rsidP="003C2FCD">
            <w:pPr>
              <w:tabs>
                <w:tab w:val="left" w:pos="1080"/>
              </w:tabs>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 АТ КБ «Приватбанк», МФО 305299</w:t>
            </w:r>
          </w:p>
          <w:p w14:paraId="328F7101"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UA833052990000026006020102338</w:t>
            </w:r>
          </w:p>
          <w:p w14:paraId="43EEF719"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в АТ КБ «Приватбанк», МФО 305299</w:t>
            </w:r>
          </w:p>
          <w:p w14:paraId="418A5BB7"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e-</w:t>
            </w:r>
            <w:proofErr w:type="spellStart"/>
            <w:r w:rsidRPr="003B6384">
              <w:rPr>
                <w:rFonts w:ascii="Times New Roman" w:eastAsia="Times New Roman" w:hAnsi="Times New Roman" w:cs="Times New Roman"/>
                <w:sz w:val="25"/>
                <w:szCs w:val="25"/>
                <w:lang w:eastAsia="ru-RU"/>
              </w:rPr>
              <w:t>mail</w:t>
            </w:r>
            <w:proofErr w:type="spellEnd"/>
            <w:r w:rsidRPr="003B6384">
              <w:rPr>
                <w:rFonts w:ascii="Times New Roman" w:eastAsia="Times New Roman" w:hAnsi="Times New Roman" w:cs="Times New Roman"/>
                <w:sz w:val="25"/>
                <w:szCs w:val="25"/>
                <w:lang w:eastAsia="ru-RU"/>
              </w:rPr>
              <w:t>: makariv.blil@gmail.com</w:t>
            </w:r>
          </w:p>
          <w:p w14:paraId="73ED48F4"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roofErr w:type="spellStart"/>
            <w:r w:rsidRPr="003B6384">
              <w:rPr>
                <w:rFonts w:ascii="Times New Roman" w:eastAsia="Times New Roman" w:hAnsi="Times New Roman" w:cs="Times New Roman"/>
                <w:sz w:val="25"/>
                <w:szCs w:val="25"/>
                <w:lang w:eastAsia="ru-RU"/>
              </w:rPr>
              <w:t>Тел</w:t>
            </w:r>
            <w:proofErr w:type="spellEnd"/>
            <w:r w:rsidRPr="003B6384">
              <w:rPr>
                <w:rFonts w:ascii="Times New Roman" w:eastAsia="Times New Roman" w:hAnsi="Times New Roman" w:cs="Times New Roman"/>
                <w:sz w:val="25"/>
                <w:szCs w:val="25"/>
                <w:lang w:eastAsia="ru-RU"/>
              </w:rPr>
              <w:t>. (04578) 5-13-38</w:t>
            </w:r>
          </w:p>
          <w:p w14:paraId="7114B1CC"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
          <w:p w14:paraId="41F5D45F" w14:textId="56BBB665" w:rsidR="00BC7F47" w:rsidRPr="003B6384" w:rsidRDefault="00AA658E" w:rsidP="006D7898">
            <w:pPr>
              <w:tabs>
                <w:tab w:val="left" w:pos="1080"/>
              </w:tabs>
              <w:spacing w:after="0" w:line="240" w:lineRule="auto"/>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Медичний д</w:t>
            </w:r>
            <w:r w:rsidR="00BC7F47" w:rsidRPr="003B6384">
              <w:rPr>
                <w:rFonts w:ascii="Times New Roman" w:eastAsia="Times New Roman" w:hAnsi="Times New Roman" w:cs="Times New Roman"/>
                <w:b/>
                <w:bCs/>
                <w:sz w:val="25"/>
                <w:szCs w:val="25"/>
                <w:lang w:eastAsia="ru-RU"/>
              </w:rPr>
              <w:t>иректор</w:t>
            </w:r>
          </w:p>
          <w:p w14:paraId="0EE124B2" w14:textId="77777777" w:rsidR="00BC7F47" w:rsidRPr="003B6384" w:rsidRDefault="00BC7F47" w:rsidP="006D7898">
            <w:pPr>
              <w:tabs>
                <w:tab w:val="left" w:pos="1080"/>
              </w:tabs>
              <w:spacing w:after="0" w:line="240" w:lineRule="auto"/>
              <w:rPr>
                <w:rFonts w:ascii="Times New Roman" w:eastAsia="Times New Roman" w:hAnsi="Times New Roman" w:cs="Times New Roman"/>
                <w:b/>
                <w:bCs/>
                <w:sz w:val="25"/>
                <w:szCs w:val="25"/>
                <w:lang w:eastAsia="ru-RU"/>
              </w:rPr>
            </w:pPr>
          </w:p>
          <w:p w14:paraId="6E496E85" w14:textId="632BCD71" w:rsidR="00BC7F47" w:rsidRPr="003B6384" w:rsidRDefault="00BC7F47" w:rsidP="006D7898">
            <w:pPr>
              <w:tabs>
                <w:tab w:val="left" w:pos="1080"/>
              </w:tabs>
              <w:spacing w:after="0" w:line="240" w:lineRule="auto"/>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________________/</w:t>
            </w:r>
            <w:r w:rsidR="00AA658E">
              <w:rPr>
                <w:rFonts w:ascii="Times New Roman" w:eastAsia="Times New Roman" w:hAnsi="Times New Roman" w:cs="Times New Roman"/>
                <w:b/>
                <w:sz w:val="25"/>
                <w:szCs w:val="25"/>
                <w:lang w:eastAsia="ru-RU"/>
              </w:rPr>
              <w:t>Олександр ПІХЕД</w:t>
            </w:r>
            <w:r w:rsidRPr="003B6384">
              <w:rPr>
                <w:rFonts w:ascii="Times New Roman" w:eastAsia="Times New Roman" w:hAnsi="Times New Roman" w:cs="Times New Roman"/>
                <w:b/>
                <w:sz w:val="25"/>
                <w:szCs w:val="25"/>
                <w:lang w:eastAsia="ru-RU"/>
              </w:rPr>
              <w:t>/</w:t>
            </w:r>
          </w:p>
          <w:p w14:paraId="1221C474"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
        </w:tc>
        <w:tc>
          <w:tcPr>
            <w:tcW w:w="5055" w:type="dxa"/>
            <w:gridSpan w:val="2"/>
            <w:tcMar>
              <w:top w:w="100" w:type="dxa"/>
              <w:left w:w="100" w:type="dxa"/>
              <w:bottom w:w="100" w:type="dxa"/>
              <w:right w:w="100" w:type="dxa"/>
            </w:tcMar>
          </w:tcPr>
          <w:p w14:paraId="347A4B6A" w14:textId="74E3EB09"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r w:rsidRPr="003B6384">
              <w:rPr>
                <w:rFonts w:ascii="Times New Roman" w:eastAsia="Times New Roman" w:hAnsi="Times New Roman" w:cs="Times New Roman"/>
                <w:i/>
                <w:iCs/>
                <w:sz w:val="25"/>
                <w:szCs w:val="25"/>
                <w:lang w:eastAsia="ru-RU"/>
              </w:rPr>
              <w:t>Місцезнаходження:</w:t>
            </w:r>
            <w:r w:rsidRPr="003B6384">
              <w:rPr>
                <w:rFonts w:ascii="Times New Roman" w:eastAsia="Times New Roman" w:hAnsi="Times New Roman" w:cs="Times New Roman"/>
                <w:i/>
                <w:sz w:val="25"/>
                <w:szCs w:val="25"/>
                <w:lang w:eastAsia="ru-RU"/>
              </w:rPr>
              <w:t xml:space="preserve"> </w:t>
            </w:r>
          </w:p>
          <w:p w14:paraId="52AC00F7"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p>
          <w:p w14:paraId="2BADED4E" w14:textId="06C0DF9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r w:rsidRPr="003B6384">
              <w:rPr>
                <w:rFonts w:ascii="Times New Roman" w:eastAsia="Times New Roman" w:hAnsi="Times New Roman" w:cs="Times New Roman"/>
                <w:i/>
                <w:iCs/>
                <w:sz w:val="25"/>
                <w:szCs w:val="25"/>
                <w:lang w:eastAsia="ru-RU"/>
              </w:rPr>
              <w:t>Код ЄДРПОУ</w:t>
            </w:r>
            <w:r w:rsidRPr="003B6384">
              <w:rPr>
                <w:rFonts w:ascii="Times New Roman" w:eastAsia="Times New Roman" w:hAnsi="Times New Roman" w:cs="Times New Roman"/>
                <w:i/>
                <w:sz w:val="25"/>
                <w:szCs w:val="25"/>
                <w:lang w:eastAsia="ru-RU"/>
              </w:rPr>
              <w:t xml:space="preserve"> </w:t>
            </w:r>
          </w:p>
          <w:p w14:paraId="4A75A08D"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iCs/>
                <w:sz w:val="25"/>
                <w:szCs w:val="25"/>
                <w:lang w:eastAsia="ru-RU"/>
              </w:rPr>
            </w:pPr>
            <w:r w:rsidRPr="003B6384">
              <w:rPr>
                <w:rFonts w:ascii="Times New Roman" w:eastAsia="Times New Roman" w:hAnsi="Times New Roman" w:cs="Times New Roman"/>
                <w:i/>
                <w:iCs/>
                <w:sz w:val="25"/>
                <w:szCs w:val="25"/>
                <w:lang w:eastAsia="ru-RU"/>
              </w:rPr>
              <w:t xml:space="preserve">Банківські реквізити: </w:t>
            </w:r>
          </w:p>
          <w:p w14:paraId="589C9C62" w14:textId="7E8966DC" w:rsidR="00BC7F47" w:rsidRPr="003B6384" w:rsidRDefault="00BC7F47" w:rsidP="006D7898">
            <w:pPr>
              <w:spacing w:after="0" w:line="240" w:lineRule="auto"/>
              <w:jc w:val="both"/>
              <w:rPr>
                <w:rFonts w:ascii="Times New Roman" w:hAnsi="Times New Roman" w:cs="Times New Roman"/>
                <w:i/>
                <w:sz w:val="25"/>
                <w:szCs w:val="25"/>
              </w:rPr>
            </w:pPr>
            <w:r w:rsidRPr="003B6384">
              <w:rPr>
                <w:rFonts w:ascii="Times New Roman" w:eastAsia="Times New Roman" w:hAnsi="Times New Roman" w:cs="Times New Roman"/>
                <w:i/>
                <w:sz w:val="25"/>
                <w:szCs w:val="25"/>
                <w:lang w:eastAsia="ru-RU"/>
              </w:rPr>
              <w:t>e-</w:t>
            </w:r>
            <w:proofErr w:type="spellStart"/>
            <w:r w:rsidRPr="003B6384">
              <w:rPr>
                <w:rFonts w:ascii="Times New Roman" w:eastAsia="Times New Roman" w:hAnsi="Times New Roman" w:cs="Times New Roman"/>
                <w:i/>
                <w:sz w:val="25"/>
                <w:szCs w:val="25"/>
                <w:lang w:eastAsia="ru-RU"/>
              </w:rPr>
              <w:t>mail</w:t>
            </w:r>
            <w:proofErr w:type="spellEnd"/>
            <w:r w:rsidRPr="003B6384">
              <w:rPr>
                <w:rFonts w:ascii="Times New Roman" w:eastAsia="Times New Roman" w:hAnsi="Times New Roman" w:cs="Times New Roman"/>
                <w:i/>
                <w:sz w:val="25"/>
                <w:szCs w:val="25"/>
                <w:lang w:eastAsia="ru-RU"/>
              </w:rPr>
              <w:t xml:space="preserve">: </w:t>
            </w:r>
          </w:p>
          <w:p w14:paraId="0B282F86" w14:textId="51C43E62"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proofErr w:type="spellStart"/>
            <w:r w:rsidRPr="003B6384">
              <w:rPr>
                <w:rFonts w:ascii="Times New Roman" w:eastAsia="Times New Roman" w:hAnsi="Times New Roman" w:cs="Times New Roman"/>
                <w:i/>
                <w:sz w:val="25"/>
                <w:szCs w:val="25"/>
                <w:lang w:eastAsia="ru-RU"/>
              </w:rPr>
              <w:t>Тел</w:t>
            </w:r>
            <w:proofErr w:type="spellEnd"/>
            <w:r w:rsidRPr="003B6384">
              <w:rPr>
                <w:rFonts w:ascii="Times New Roman" w:eastAsia="Times New Roman" w:hAnsi="Times New Roman" w:cs="Times New Roman"/>
                <w:i/>
                <w:sz w:val="25"/>
                <w:szCs w:val="25"/>
                <w:lang w:eastAsia="ru-RU"/>
              </w:rPr>
              <w:t xml:space="preserve">. </w:t>
            </w:r>
          </w:p>
          <w:p w14:paraId="1FB3EBF1"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i/>
                <w:sz w:val="25"/>
                <w:szCs w:val="25"/>
                <w:lang w:eastAsia="ru-RU"/>
              </w:rPr>
            </w:pPr>
          </w:p>
          <w:p w14:paraId="546F423C"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val="en-US" w:eastAsia="ru-RU"/>
              </w:rPr>
            </w:pPr>
          </w:p>
          <w:p w14:paraId="4B4CCECA" w14:textId="718AA468"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6ED2142D" w14:textId="624E3693"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6D90921F" w14:textId="1FA65B32"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4C054762"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6513C502" w14:textId="0B151491"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r w:rsidRPr="003B6384">
              <w:rPr>
                <w:rFonts w:ascii="Times New Roman" w:eastAsia="Times New Roman" w:hAnsi="Times New Roman" w:cs="Times New Roman"/>
                <w:b/>
                <w:bCs/>
                <w:i/>
                <w:sz w:val="25"/>
                <w:szCs w:val="25"/>
                <w:lang w:eastAsia="ru-RU"/>
              </w:rPr>
              <w:t>Керівник</w:t>
            </w:r>
          </w:p>
          <w:p w14:paraId="42C2C2DC" w14:textId="77777777"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bCs/>
                <w:i/>
                <w:sz w:val="25"/>
                <w:szCs w:val="25"/>
                <w:lang w:eastAsia="ru-RU"/>
              </w:rPr>
            </w:pPr>
          </w:p>
          <w:p w14:paraId="4279C414" w14:textId="33830D4D" w:rsidR="00BC7F47" w:rsidRPr="003B6384" w:rsidRDefault="00BC7F47" w:rsidP="006D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__________________/_________________/</w:t>
            </w:r>
          </w:p>
        </w:tc>
      </w:tr>
    </w:tbl>
    <w:p w14:paraId="1E09CE77" w14:textId="77777777" w:rsidR="00BC7F47" w:rsidRPr="003B6384" w:rsidRDefault="00BC7F47" w:rsidP="00BC7F47">
      <w:pPr>
        <w:pageBreakBefore/>
        <w:tabs>
          <w:tab w:val="left" w:pos="8647"/>
        </w:tabs>
        <w:spacing w:after="0" w:line="240" w:lineRule="auto"/>
        <w:ind w:left="284" w:firstLine="5386"/>
        <w:rPr>
          <w:rFonts w:ascii="Times New Roman" w:eastAsia="Times New Roman" w:hAnsi="Times New Roman" w:cs="Times New Roman"/>
          <w:b/>
          <w:sz w:val="25"/>
          <w:szCs w:val="25"/>
          <w:highlight w:val="white"/>
          <w:lang w:eastAsia="ru-RU"/>
        </w:rPr>
      </w:pPr>
      <w:bookmarkStart w:id="2" w:name="_Hlk133588298"/>
      <w:bookmarkEnd w:id="1"/>
      <w:r w:rsidRPr="003B6384">
        <w:rPr>
          <w:rFonts w:ascii="Times New Roman" w:eastAsia="Times New Roman" w:hAnsi="Times New Roman" w:cs="Times New Roman"/>
          <w:b/>
          <w:sz w:val="25"/>
          <w:szCs w:val="25"/>
          <w:highlight w:val="white"/>
          <w:lang w:eastAsia="ru-RU"/>
        </w:rPr>
        <w:lastRenderedPageBreak/>
        <w:t>Додаток №1</w:t>
      </w:r>
    </w:p>
    <w:p w14:paraId="258D7102" w14:textId="77777777" w:rsidR="00BC7F47" w:rsidRPr="003B6384" w:rsidRDefault="00BC7F47" w:rsidP="00BC7F47">
      <w:pPr>
        <w:keepNext/>
        <w:tabs>
          <w:tab w:val="left" w:pos="8647"/>
        </w:tabs>
        <w:spacing w:after="0" w:line="240" w:lineRule="auto"/>
        <w:ind w:left="5670"/>
        <w:rPr>
          <w:rFonts w:ascii="Times New Roman" w:eastAsia="Times New Roman" w:hAnsi="Times New Roman" w:cs="Times New Roman"/>
          <w:b/>
          <w:sz w:val="25"/>
          <w:szCs w:val="25"/>
          <w:highlight w:val="white"/>
          <w:lang w:eastAsia="ru-RU"/>
        </w:rPr>
      </w:pPr>
      <w:r w:rsidRPr="003B6384">
        <w:rPr>
          <w:rFonts w:ascii="Times New Roman" w:eastAsia="Times New Roman" w:hAnsi="Times New Roman" w:cs="Times New Roman"/>
          <w:b/>
          <w:sz w:val="25"/>
          <w:szCs w:val="25"/>
          <w:highlight w:val="white"/>
          <w:lang w:eastAsia="ru-RU"/>
        </w:rPr>
        <w:t>до Договору про закупівлю №______</w:t>
      </w:r>
    </w:p>
    <w:p w14:paraId="79426B4A" w14:textId="7B955D4E" w:rsidR="00BC7F47" w:rsidRPr="003B6384" w:rsidRDefault="00BC7F47" w:rsidP="00BC7F47">
      <w:pPr>
        <w:keepNext/>
        <w:tabs>
          <w:tab w:val="left" w:pos="8647"/>
        </w:tabs>
        <w:spacing w:after="0" w:line="240" w:lineRule="auto"/>
        <w:ind w:left="5670"/>
        <w:rPr>
          <w:rFonts w:ascii="Times New Roman" w:eastAsia="Times New Roman" w:hAnsi="Times New Roman" w:cs="Times New Roman"/>
          <w:b/>
          <w:sz w:val="25"/>
          <w:szCs w:val="25"/>
          <w:highlight w:val="white"/>
          <w:lang w:eastAsia="ru-RU"/>
        </w:rPr>
      </w:pPr>
      <w:r w:rsidRPr="003B6384">
        <w:rPr>
          <w:rFonts w:ascii="Times New Roman" w:eastAsia="Times New Roman" w:hAnsi="Times New Roman" w:cs="Times New Roman"/>
          <w:b/>
          <w:sz w:val="25"/>
          <w:szCs w:val="25"/>
          <w:highlight w:val="white"/>
          <w:lang w:eastAsia="ru-RU"/>
        </w:rPr>
        <w:t>від «____»</w:t>
      </w:r>
      <w:r w:rsidR="00E4643E">
        <w:rPr>
          <w:rFonts w:ascii="Times New Roman" w:eastAsia="Times New Roman" w:hAnsi="Times New Roman" w:cs="Times New Roman"/>
          <w:b/>
          <w:sz w:val="25"/>
          <w:szCs w:val="25"/>
          <w:highlight w:val="white"/>
          <w:lang w:eastAsia="ru-RU"/>
        </w:rPr>
        <w:t xml:space="preserve"> _____________</w:t>
      </w:r>
      <w:r w:rsidRPr="003B6384">
        <w:rPr>
          <w:rFonts w:ascii="Times New Roman" w:eastAsia="Times New Roman" w:hAnsi="Times New Roman" w:cs="Times New Roman"/>
          <w:b/>
          <w:sz w:val="25"/>
          <w:szCs w:val="25"/>
          <w:highlight w:val="white"/>
          <w:lang w:eastAsia="ru-RU"/>
        </w:rPr>
        <w:t>_ 2024  року</w:t>
      </w:r>
    </w:p>
    <w:bookmarkEnd w:id="2"/>
    <w:p w14:paraId="041B01B4" w14:textId="77777777" w:rsidR="00BC7F47" w:rsidRPr="003B6384" w:rsidRDefault="00BC7F47" w:rsidP="00BC7F47">
      <w:pPr>
        <w:spacing w:after="0" w:line="240" w:lineRule="auto"/>
        <w:ind w:left="4536" w:firstLine="4678"/>
        <w:rPr>
          <w:rFonts w:ascii="Times New Roman" w:eastAsia="Times New Roman" w:hAnsi="Times New Roman" w:cs="Times New Roman"/>
          <w:b/>
          <w:sz w:val="25"/>
          <w:szCs w:val="25"/>
          <w:highlight w:val="white"/>
          <w:lang w:eastAsia="ru-RU"/>
        </w:rPr>
      </w:pPr>
    </w:p>
    <w:p w14:paraId="1B1D07C5" w14:textId="77777777" w:rsidR="00BC7F47" w:rsidRPr="003B6384" w:rsidRDefault="00BC7F47" w:rsidP="00BC7F47">
      <w:pPr>
        <w:spacing w:after="0" w:line="240" w:lineRule="auto"/>
        <w:ind w:left="284"/>
        <w:jc w:val="center"/>
        <w:rPr>
          <w:rFonts w:ascii="Times New Roman" w:eastAsia="Times New Roman" w:hAnsi="Times New Roman" w:cs="Times New Roman"/>
          <w:b/>
          <w:sz w:val="25"/>
          <w:szCs w:val="25"/>
          <w:highlight w:val="white"/>
          <w:lang w:eastAsia="ru-RU"/>
        </w:rPr>
      </w:pPr>
      <w:r w:rsidRPr="003B6384">
        <w:rPr>
          <w:rFonts w:ascii="Times New Roman" w:eastAsia="Times New Roman" w:hAnsi="Times New Roman" w:cs="Times New Roman"/>
          <w:b/>
          <w:sz w:val="25"/>
          <w:szCs w:val="25"/>
          <w:highlight w:val="white"/>
          <w:lang w:eastAsia="ru-RU"/>
        </w:rPr>
        <w:t>СПЕЦИФІКАЦІЯ</w:t>
      </w:r>
    </w:p>
    <w:p w14:paraId="43BFDEF1"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5"/>
          <w:szCs w:val="25"/>
          <w:highlight w:val="white"/>
          <w:lang w:eastAsia="ru-RU"/>
        </w:rPr>
      </w:pPr>
      <w:r w:rsidRPr="003B6384">
        <w:rPr>
          <w:rFonts w:ascii="Times New Roman" w:eastAsia="Times New Roman" w:hAnsi="Times New Roman" w:cs="Times New Roman"/>
          <w:b/>
          <w:color w:val="000000"/>
          <w:sz w:val="25"/>
          <w:szCs w:val="25"/>
          <w:highlight w:val="white"/>
          <w:lang w:eastAsia="ru-RU"/>
        </w:rPr>
        <w:tab/>
      </w:r>
      <w:r w:rsidRPr="003B6384">
        <w:rPr>
          <w:rFonts w:ascii="Times New Roman" w:eastAsia="Times New Roman" w:hAnsi="Times New Roman" w:cs="Times New Roman"/>
          <w:b/>
          <w:color w:val="000000"/>
          <w:sz w:val="25"/>
          <w:szCs w:val="25"/>
          <w:highlight w:val="white"/>
          <w:lang w:eastAsia="ru-RU"/>
        </w:rPr>
        <w:tab/>
      </w:r>
      <w:r w:rsidRPr="003B6384">
        <w:rPr>
          <w:rFonts w:ascii="Times New Roman" w:eastAsia="Times New Roman" w:hAnsi="Times New Roman" w:cs="Times New Roman"/>
          <w:b/>
          <w:color w:val="000000"/>
          <w:sz w:val="25"/>
          <w:szCs w:val="25"/>
          <w:highlight w:val="white"/>
          <w:lang w:eastAsia="ru-RU"/>
        </w:rPr>
        <w:tab/>
      </w:r>
      <w:r w:rsidRPr="003B6384">
        <w:rPr>
          <w:rFonts w:ascii="Times New Roman" w:eastAsia="Times New Roman" w:hAnsi="Times New Roman" w:cs="Times New Roman"/>
          <w:b/>
          <w:color w:val="000000"/>
          <w:sz w:val="25"/>
          <w:szCs w:val="25"/>
          <w:highlight w:val="white"/>
          <w:lang w:eastAsia="ru-RU"/>
        </w:rPr>
        <w:tab/>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3006"/>
        <w:gridCol w:w="1530"/>
        <w:gridCol w:w="709"/>
        <w:gridCol w:w="566"/>
        <w:gridCol w:w="1134"/>
        <w:gridCol w:w="1277"/>
        <w:gridCol w:w="1275"/>
      </w:tblGrid>
      <w:tr w:rsidR="00BC7F47" w:rsidRPr="003B6384" w14:paraId="22300946" w14:textId="77777777" w:rsidTr="003C2FCD">
        <w:trPr>
          <w:trHeight w:val="1020"/>
        </w:trPr>
        <w:tc>
          <w:tcPr>
            <w:tcW w:w="539" w:type="dxa"/>
            <w:tcBorders>
              <w:top w:val="single" w:sz="4" w:space="0" w:color="auto"/>
              <w:left w:val="single" w:sz="4" w:space="0" w:color="auto"/>
              <w:bottom w:val="single" w:sz="4" w:space="0" w:color="auto"/>
              <w:right w:val="single" w:sz="4" w:space="0" w:color="auto"/>
            </w:tcBorders>
            <w:vAlign w:val="center"/>
            <w:hideMark/>
          </w:tcPr>
          <w:p w14:paraId="32D89D3E" w14:textId="77777777" w:rsidR="00BC7F47" w:rsidRPr="00157465" w:rsidRDefault="00BC7F47" w:rsidP="006D7898">
            <w:pPr>
              <w:spacing w:after="0" w:line="240" w:lineRule="auto"/>
              <w:jc w:val="center"/>
              <w:rPr>
                <w:rFonts w:ascii="Times New Roman" w:hAnsi="Times New Roman" w:cs="Times New Roman"/>
                <w:b/>
                <w:bCs/>
                <w:color w:val="00000A"/>
                <w:lang w:bidi="hi-IN"/>
              </w:rPr>
            </w:pPr>
            <w:r w:rsidRPr="00157465">
              <w:rPr>
                <w:rFonts w:ascii="Times New Roman" w:hAnsi="Times New Roman" w:cs="Times New Roman"/>
                <w:b/>
                <w:bCs/>
                <w:color w:val="00000A"/>
                <w:lang w:bidi="hi-IN"/>
              </w:rPr>
              <w:t>№ з/п</w:t>
            </w:r>
          </w:p>
        </w:tc>
        <w:tc>
          <w:tcPr>
            <w:tcW w:w="3006" w:type="dxa"/>
            <w:tcBorders>
              <w:top w:val="single" w:sz="4" w:space="0" w:color="auto"/>
              <w:left w:val="single" w:sz="4" w:space="0" w:color="auto"/>
              <w:bottom w:val="single" w:sz="4" w:space="0" w:color="auto"/>
              <w:right w:val="single" w:sz="4" w:space="0" w:color="auto"/>
            </w:tcBorders>
            <w:vAlign w:val="center"/>
            <w:hideMark/>
          </w:tcPr>
          <w:p w14:paraId="3B151742" w14:textId="77777777" w:rsidR="00BC7F47" w:rsidRPr="00157465" w:rsidRDefault="00BC7F47" w:rsidP="006D7898">
            <w:pPr>
              <w:spacing w:after="120" w:line="240" w:lineRule="auto"/>
              <w:ind w:left="-108"/>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Найменування</w:t>
            </w:r>
          </w:p>
          <w:p w14:paraId="332A209C" w14:textId="77777777" w:rsidR="00BC7F47" w:rsidRPr="00157465" w:rsidRDefault="00BC7F47" w:rsidP="006D7898">
            <w:pPr>
              <w:spacing w:after="120" w:line="240" w:lineRule="auto"/>
              <w:ind w:left="-108"/>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товару</w:t>
            </w:r>
          </w:p>
        </w:tc>
        <w:tc>
          <w:tcPr>
            <w:tcW w:w="1530" w:type="dxa"/>
            <w:tcBorders>
              <w:top w:val="single" w:sz="4" w:space="0" w:color="auto"/>
              <w:left w:val="single" w:sz="4" w:space="0" w:color="auto"/>
              <w:bottom w:val="single" w:sz="4" w:space="0" w:color="auto"/>
              <w:right w:val="single" w:sz="4" w:space="0" w:color="auto"/>
            </w:tcBorders>
            <w:hideMark/>
          </w:tcPr>
          <w:p w14:paraId="7231CE25" w14:textId="77777777" w:rsidR="00BC7F47" w:rsidRPr="00157465" w:rsidRDefault="00BC7F47" w:rsidP="006D7898">
            <w:pPr>
              <w:spacing w:after="120" w:line="240" w:lineRule="auto"/>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 xml:space="preserve">Виробник та країна походження товару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BE5A99"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p>
          <w:p w14:paraId="50A694D8" w14:textId="77777777" w:rsidR="00BC7F47" w:rsidRPr="00157465" w:rsidRDefault="00BC7F47" w:rsidP="006D7898">
            <w:pPr>
              <w:spacing w:after="120" w:line="240" w:lineRule="auto"/>
              <w:ind w:left="-108"/>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 xml:space="preserve">Од. </w:t>
            </w:r>
            <w:proofErr w:type="spellStart"/>
            <w:r w:rsidRPr="00157465">
              <w:rPr>
                <w:rFonts w:ascii="Times New Roman" w:eastAsia="Times New Roman" w:hAnsi="Times New Roman" w:cs="Times New Roman"/>
                <w:b/>
                <w:i/>
                <w:highlight w:val="white"/>
                <w:lang w:eastAsia="ru-RU"/>
              </w:rPr>
              <w:t>вим</w:t>
            </w:r>
            <w:proofErr w:type="spellEnd"/>
            <w:r w:rsidRPr="00157465">
              <w:rPr>
                <w:rFonts w:ascii="Times New Roman" w:eastAsia="Times New Roman" w:hAnsi="Times New Roman" w:cs="Times New Roman"/>
                <w:b/>
                <w:i/>
                <w:highlight w:val="white"/>
                <w:lang w:eastAsia="ru-RU"/>
              </w:rPr>
              <w:t>.</w:t>
            </w:r>
          </w:p>
        </w:tc>
        <w:tc>
          <w:tcPr>
            <w:tcW w:w="566" w:type="dxa"/>
            <w:tcBorders>
              <w:top w:val="single" w:sz="4" w:space="0" w:color="auto"/>
              <w:left w:val="single" w:sz="4" w:space="0" w:color="auto"/>
              <w:bottom w:val="single" w:sz="4" w:space="0" w:color="auto"/>
              <w:right w:val="single" w:sz="4" w:space="0" w:color="auto"/>
            </w:tcBorders>
            <w:vAlign w:val="center"/>
            <w:hideMark/>
          </w:tcPr>
          <w:p w14:paraId="21A906A6"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p>
          <w:p w14:paraId="6C70E286"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Кіл-</w:t>
            </w:r>
            <w:proofErr w:type="spellStart"/>
            <w:r w:rsidRPr="00157465">
              <w:rPr>
                <w:rFonts w:ascii="Times New Roman" w:eastAsia="Times New Roman" w:hAnsi="Times New Roman" w:cs="Times New Roman"/>
                <w:b/>
                <w:i/>
                <w:highlight w:val="white"/>
                <w:lang w:eastAsia="ru-RU"/>
              </w:rPr>
              <w:t>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1AF0ED0"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Ціна за одиницю без ПДВ, грн.</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81D32"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Ціна за одиницю з ПДВ, грн.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50CFC" w14:textId="77777777" w:rsidR="00BC7F47" w:rsidRPr="00157465" w:rsidRDefault="00BC7F47" w:rsidP="006D7898">
            <w:pPr>
              <w:spacing w:after="120" w:line="240" w:lineRule="auto"/>
              <w:contextualSpacing/>
              <w:jc w:val="center"/>
              <w:rPr>
                <w:rFonts w:ascii="Times New Roman" w:eastAsia="Times New Roman" w:hAnsi="Times New Roman" w:cs="Times New Roman"/>
                <w:b/>
                <w:i/>
                <w:highlight w:val="white"/>
                <w:lang w:eastAsia="ru-RU"/>
              </w:rPr>
            </w:pPr>
            <w:r w:rsidRPr="00157465">
              <w:rPr>
                <w:rFonts w:ascii="Times New Roman" w:eastAsia="Times New Roman" w:hAnsi="Times New Roman" w:cs="Times New Roman"/>
                <w:b/>
                <w:i/>
                <w:highlight w:val="white"/>
                <w:lang w:eastAsia="ru-RU"/>
              </w:rPr>
              <w:t>Сума з ПДВ, грн.</w:t>
            </w:r>
          </w:p>
        </w:tc>
      </w:tr>
      <w:tr w:rsidR="00273F47" w:rsidRPr="003B6384" w14:paraId="7247182A" w14:textId="77777777" w:rsidTr="003C2FCD">
        <w:trPr>
          <w:trHeight w:val="216"/>
        </w:trPr>
        <w:tc>
          <w:tcPr>
            <w:tcW w:w="539" w:type="dxa"/>
            <w:tcBorders>
              <w:top w:val="single" w:sz="4" w:space="0" w:color="auto"/>
              <w:left w:val="single" w:sz="4" w:space="0" w:color="auto"/>
              <w:bottom w:val="single" w:sz="4" w:space="0" w:color="auto"/>
              <w:right w:val="single" w:sz="4" w:space="0" w:color="auto"/>
            </w:tcBorders>
            <w:vAlign w:val="center"/>
          </w:tcPr>
          <w:p w14:paraId="3A0CBDE9" w14:textId="58C8BEBA" w:rsidR="00273F47" w:rsidRPr="003B6384" w:rsidRDefault="00273F47" w:rsidP="00140E08">
            <w:pPr>
              <w:spacing w:after="0" w:line="240" w:lineRule="auto"/>
              <w:jc w:val="center"/>
              <w:rPr>
                <w:rFonts w:ascii="Times New Roman" w:hAnsi="Times New Roman" w:cs="Times New Roman"/>
                <w:color w:val="00000A"/>
                <w:sz w:val="25"/>
                <w:szCs w:val="25"/>
                <w:lang w:bidi="hi-IN"/>
              </w:rPr>
            </w:pPr>
            <w:r>
              <w:rPr>
                <w:rFonts w:ascii="Times New Roman" w:hAnsi="Times New Roman" w:cs="Times New Roman"/>
                <w:color w:val="00000A"/>
                <w:sz w:val="25"/>
                <w:szCs w:val="25"/>
                <w:lang w:bidi="hi-IN"/>
              </w:rPr>
              <w:t>1</w:t>
            </w:r>
          </w:p>
        </w:tc>
        <w:tc>
          <w:tcPr>
            <w:tcW w:w="3006" w:type="dxa"/>
          </w:tcPr>
          <w:p w14:paraId="648B9F0C" w14:textId="6D3DA366" w:rsidR="00273F47" w:rsidRPr="00860BC1" w:rsidRDefault="00273F47" w:rsidP="00273F47">
            <w:pPr>
              <w:spacing w:after="0" w:line="240" w:lineRule="auto"/>
              <w:jc w:val="center"/>
              <w:rPr>
                <w:rFonts w:ascii="Times New Roman" w:hAnsi="Times New Roman" w:cs="Times New Roman"/>
                <w:sz w:val="25"/>
                <w:szCs w:val="25"/>
                <w:highlight w:val="yellow"/>
              </w:rPr>
            </w:pPr>
            <w:r w:rsidRPr="00860BC1">
              <w:rPr>
                <w:rFonts w:ascii="Times New Roman" w:hAnsi="Times New Roman" w:cs="Times New Roman"/>
                <w:sz w:val="25"/>
                <w:szCs w:val="25"/>
                <w:highlight w:val="yellow"/>
              </w:rPr>
              <w:t xml:space="preserve">Засіб дезінфекційний </w:t>
            </w:r>
            <w:proofErr w:type="spellStart"/>
            <w:r w:rsidRPr="00860BC1">
              <w:rPr>
                <w:rFonts w:ascii="Times New Roman" w:hAnsi="Times New Roman" w:cs="Times New Roman"/>
                <w:sz w:val="25"/>
                <w:szCs w:val="25"/>
                <w:highlight w:val="yellow"/>
              </w:rPr>
              <w:t>БактеріоДез</w:t>
            </w:r>
            <w:proofErr w:type="spellEnd"/>
            <w:r w:rsidRPr="00860BC1">
              <w:rPr>
                <w:rFonts w:ascii="Times New Roman" w:hAnsi="Times New Roman" w:cs="Times New Roman"/>
                <w:sz w:val="25"/>
                <w:szCs w:val="25"/>
                <w:highlight w:val="yellow"/>
              </w:rPr>
              <w:t xml:space="preserve"> екстра</w:t>
            </w:r>
            <w:r w:rsidR="003C2FCD" w:rsidRPr="00860BC1">
              <w:rPr>
                <w:rFonts w:ascii="Times New Roman" w:hAnsi="Times New Roman" w:cs="Times New Roman"/>
                <w:sz w:val="25"/>
                <w:szCs w:val="25"/>
                <w:highlight w:val="yellow"/>
              </w:rPr>
              <w:t>,</w:t>
            </w:r>
            <w:r w:rsidRPr="00860BC1">
              <w:rPr>
                <w:rFonts w:ascii="Times New Roman" w:hAnsi="Times New Roman" w:cs="Times New Roman"/>
                <w:sz w:val="25"/>
                <w:szCs w:val="25"/>
                <w:highlight w:val="yellow"/>
              </w:rPr>
              <w:t xml:space="preserve"> </w:t>
            </w:r>
          </w:p>
          <w:p w14:paraId="15DE55BC" w14:textId="708E8D8D" w:rsidR="00273F47" w:rsidRPr="00860BC1" w:rsidRDefault="00F71422" w:rsidP="00273F47">
            <w:pPr>
              <w:spacing w:after="0" w:line="240" w:lineRule="auto"/>
              <w:jc w:val="center"/>
              <w:rPr>
                <w:rFonts w:ascii="Times New Roman" w:hAnsi="Times New Roman" w:cs="Times New Roman"/>
                <w:sz w:val="25"/>
                <w:szCs w:val="25"/>
                <w:highlight w:val="yellow"/>
              </w:rPr>
            </w:pPr>
            <w:r>
              <w:rPr>
                <w:rFonts w:ascii="Times New Roman" w:hAnsi="Times New Roman" w:cs="Times New Roman"/>
                <w:sz w:val="25"/>
                <w:szCs w:val="25"/>
                <w:highlight w:val="yellow"/>
              </w:rPr>
              <w:t xml:space="preserve">1000 мл </w:t>
            </w:r>
          </w:p>
        </w:tc>
        <w:tc>
          <w:tcPr>
            <w:tcW w:w="1530" w:type="dxa"/>
            <w:vAlign w:val="center"/>
          </w:tcPr>
          <w:p w14:paraId="0D8BC8B8" w14:textId="77777777" w:rsidR="00273F47" w:rsidRPr="003B6384" w:rsidRDefault="00273F47" w:rsidP="00140E08">
            <w:pPr>
              <w:spacing w:after="0" w:line="240" w:lineRule="auto"/>
              <w:jc w:val="center"/>
              <w:rPr>
                <w:rFonts w:ascii="Times New Roman" w:hAnsi="Times New Roman" w:cs="Times New Roman"/>
                <w:sz w:val="25"/>
                <w:szCs w:val="25"/>
                <w:lang w:bidi="hi-IN"/>
              </w:rPr>
            </w:pPr>
          </w:p>
        </w:tc>
        <w:tc>
          <w:tcPr>
            <w:tcW w:w="709" w:type="dxa"/>
            <w:vAlign w:val="center"/>
          </w:tcPr>
          <w:p w14:paraId="469FEFE5" w14:textId="7CCA61F1" w:rsidR="00273F47" w:rsidRPr="003B6384" w:rsidRDefault="00273F47" w:rsidP="00140E08">
            <w:pPr>
              <w:spacing w:after="0" w:line="240" w:lineRule="auto"/>
              <w:jc w:val="center"/>
              <w:rPr>
                <w:rFonts w:ascii="Times New Roman" w:hAnsi="Times New Roman" w:cs="Times New Roman"/>
                <w:sz w:val="25"/>
                <w:szCs w:val="25"/>
              </w:rPr>
            </w:pPr>
            <w:proofErr w:type="spellStart"/>
            <w:r>
              <w:rPr>
                <w:rFonts w:ascii="Times New Roman" w:hAnsi="Times New Roman" w:cs="Times New Roman"/>
                <w:sz w:val="25"/>
                <w:szCs w:val="25"/>
              </w:rPr>
              <w:t>шт</w:t>
            </w:r>
            <w:proofErr w:type="spellEnd"/>
          </w:p>
        </w:tc>
        <w:tc>
          <w:tcPr>
            <w:tcW w:w="566" w:type="dxa"/>
            <w:vAlign w:val="center"/>
          </w:tcPr>
          <w:p w14:paraId="00C2EEC0" w14:textId="040886AD" w:rsidR="00273F47" w:rsidRPr="003B6384" w:rsidRDefault="00F71422" w:rsidP="00140E0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4DE4F6" w14:textId="77777777" w:rsidR="00273F47" w:rsidRPr="003B6384" w:rsidRDefault="00273F47" w:rsidP="00140E08">
            <w:pPr>
              <w:spacing w:after="0" w:line="240" w:lineRule="auto"/>
              <w:jc w:val="center"/>
              <w:rPr>
                <w:rFonts w:ascii="Times New Roman" w:hAnsi="Times New Roman" w:cs="Times New Roman"/>
                <w:sz w:val="25"/>
                <w:szCs w:val="25"/>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4558776" w14:textId="77777777" w:rsidR="00273F47" w:rsidRPr="003B6384" w:rsidRDefault="00273F47" w:rsidP="00140E08">
            <w:pPr>
              <w:spacing w:after="0" w:line="240" w:lineRule="auto"/>
              <w:jc w:val="center"/>
              <w:rPr>
                <w:rFonts w:ascii="Times New Roman" w:hAnsi="Times New Roman" w:cs="Times New Roman"/>
                <w:sz w:val="25"/>
                <w:szCs w:val="25"/>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03A93DB" w14:textId="77777777" w:rsidR="00273F47" w:rsidRPr="003B6384" w:rsidRDefault="00273F47" w:rsidP="00140E08">
            <w:pPr>
              <w:spacing w:after="0" w:line="240" w:lineRule="auto"/>
              <w:jc w:val="center"/>
              <w:rPr>
                <w:rFonts w:ascii="Times New Roman" w:hAnsi="Times New Roman" w:cs="Times New Roman"/>
                <w:sz w:val="25"/>
                <w:szCs w:val="25"/>
              </w:rPr>
            </w:pPr>
          </w:p>
        </w:tc>
      </w:tr>
      <w:tr w:rsidR="00140E08" w:rsidRPr="003B6384" w14:paraId="60BCD735" w14:textId="77777777" w:rsidTr="003C2FCD">
        <w:trPr>
          <w:trHeight w:val="216"/>
        </w:trPr>
        <w:tc>
          <w:tcPr>
            <w:tcW w:w="539" w:type="dxa"/>
            <w:tcBorders>
              <w:top w:val="single" w:sz="4" w:space="0" w:color="auto"/>
              <w:left w:val="single" w:sz="4" w:space="0" w:color="auto"/>
              <w:bottom w:val="single" w:sz="4" w:space="0" w:color="auto"/>
              <w:right w:val="single" w:sz="4" w:space="0" w:color="auto"/>
            </w:tcBorders>
            <w:vAlign w:val="center"/>
            <w:hideMark/>
          </w:tcPr>
          <w:p w14:paraId="27E08139" w14:textId="33CA92F2" w:rsidR="00140E08" w:rsidRPr="003B6384" w:rsidRDefault="00273F47" w:rsidP="00140E08">
            <w:pPr>
              <w:spacing w:after="0" w:line="240" w:lineRule="auto"/>
              <w:jc w:val="center"/>
              <w:rPr>
                <w:rFonts w:ascii="Times New Roman" w:hAnsi="Times New Roman" w:cs="Times New Roman"/>
                <w:color w:val="00000A"/>
                <w:sz w:val="25"/>
                <w:szCs w:val="25"/>
                <w:lang w:bidi="hi-IN"/>
              </w:rPr>
            </w:pPr>
            <w:r>
              <w:rPr>
                <w:rFonts w:ascii="Times New Roman" w:hAnsi="Times New Roman" w:cs="Times New Roman"/>
                <w:color w:val="00000A"/>
                <w:sz w:val="25"/>
                <w:szCs w:val="25"/>
                <w:lang w:bidi="hi-IN"/>
              </w:rPr>
              <w:t>2</w:t>
            </w:r>
          </w:p>
        </w:tc>
        <w:tc>
          <w:tcPr>
            <w:tcW w:w="3006" w:type="dxa"/>
          </w:tcPr>
          <w:p w14:paraId="1A6CEAAA" w14:textId="77777777" w:rsidR="003C2FCD" w:rsidRPr="00860BC1" w:rsidRDefault="00140E08" w:rsidP="003C2FCD">
            <w:pPr>
              <w:spacing w:after="0" w:line="240" w:lineRule="auto"/>
              <w:jc w:val="center"/>
              <w:rPr>
                <w:rFonts w:ascii="Times New Roman" w:hAnsi="Times New Roman" w:cs="Times New Roman"/>
                <w:sz w:val="25"/>
                <w:szCs w:val="25"/>
                <w:highlight w:val="yellow"/>
              </w:rPr>
            </w:pPr>
            <w:r w:rsidRPr="00860BC1">
              <w:rPr>
                <w:rFonts w:ascii="Times New Roman" w:hAnsi="Times New Roman" w:cs="Times New Roman"/>
                <w:sz w:val="25"/>
                <w:szCs w:val="25"/>
                <w:highlight w:val="yellow"/>
              </w:rPr>
              <w:t>Засіб дезінфекційний</w:t>
            </w:r>
            <w:r w:rsidR="00273F47" w:rsidRPr="00860BC1">
              <w:rPr>
                <w:rFonts w:ascii="Times New Roman" w:hAnsi="Times New Roman" w:cs="Times New Roman"/>
                <w:sz w:val="25"/>
                <w:szCs w:val="25"/>
                <w:highlight w:val="yellow"/>
              </w:rPr>
              <w:t xml:space="preserve"> для застосування у мийно-дезінфікуючих машинах </w:t>
            </w:r>
            <w:proofErr w:type="spellStart"/>
            <w:r w:rsidR="00273F47" w:rsidRPr="00860BC1">
              <w:rPr>
                <w:rFonts w:ascii="Times New Roman" w:hAnsi="Times New Roman" w:cs="Times New Roman"/>
                <w:sz w:val="25"/>
                <w:szCs w:val="25"/>
                <w:highlight w:val="yellow"/>
              </w:rPr>
              <w:t>Термосепт</w:t>
            </w:r>
            <w:proofErr w:type="spellEnd"/>
            <w:r w:rsidR="00273F47" w:rsidRPr="00860BC1">
              <w:rPr>
                <w:rFonts w:ascii="Times New Roman" w:hAnsi="Times New Roman" w:cs="Times New Roman"/>
                <w:sz w:val="25"/>
                <w:szCs w:val="25"/>
                <w:highlight w:val="yellow"/>
              </w:rPr>
              <w:t xml:space="preserve"> </w:t>
            </w:r>
            <w:r w:rsidR="00273F47" w:rsidRPr="00860BC1">
              <w:rPr>
                <w:rFonts w:ascii="Times New Roman" w:hAnsi="Times New Roman" w:cs="Times New Roman"/>
                <w:sz w:val="25"/>
                <w:szCs w:val="25"/>
                <w:highlight w:val="yellow"/>
                <w:lang w:val="en-US"/>
              </w:rPr>
              <w:t>ED</w:t>
            </w:r>
            <w:r w:rsidR="00273F47" w:rsidRPr="00860BC1">
              <w:rPr>
                <w:rFonts w:ascii="Times New Roman" w:hAnsi="Times New Roman" w:cs="Times New Roman"/>
                <w:sz w:val="25"/>
                <w:szCs w:val="25"/>
                <w:highlight w:val="yellow"/>
              </w:rPr>
              <w:t xml:space="preserve"> </w:t>
            </w:r>
          </w:p>
          <w:p w14:paraId="6ACA236C" w14:textId="460CCC5B" w:rsidR="00140E08" w:rsidRPr="00860BC1" w:rsidRDefault="00273F47" w:rsidP="003C2FCD">
            <w:pPr>
              <w:spacing w:after="0" w:line="240" w:lineRule="auto"/>
              <w:jc w:val="center"/>
              <w:rPr>
                <w:rFonts w:ascii="Times New Roman" w:hAnsi="Times New Roman" w:cs="Times New Roman"/>
                <w:sz w:val="25"/>
                <w:szCs w:val="25"/>
                <w:highlight w:val="yellow"/>
              </w:rPr>
            </w:pPr>
            <w:r w:rsidRPr="00860BC1">
              <w:rPr>
                <w:rFonts w:ascii="Times New Roman" w:hAnsi="Times New Roman" w:cs="Times New Roman"/>
                <w:sz w:val="25"/>
                <w:szCs w:val="25"/>
                <w:highlight w:val="yellow"/>
              </w:rPr>
              <w:t>(</w:t>
            </w:r>
            <w:proofErr w:type="spellStart"/>
            <w:r w:rsidR="003C2FCD" w:rsidRPr="00860BC1">
              <w:rPr>
                <w:rFonts w:ascii="Times New Roman" w:hAnsi="Times New Roman" w:cs="Times New Roman"/>
                <w:sz w:val="25"/>
                <w:szCs w:val="25"/>
                <w:highlight w:val="yellow"/>
                <w:lang w:val="en-US"/>
              </w:rPr>
              <w:t>Thermosept</w:t>
            </w:r>
            <w:proofErr w:type="spellEnd"/>
            <w:r w:rsidR="003C2FCD" w:rsidRPr="00860BC1">
              <w:rPr>
                <w:rFonts w:ascii="Times New Roman" w:hAnsi="Times New Roman" w:cs="Times New Roman"/>
                <w:sz w:val="25"/>
                <w:szCs w:val="25"/>
                <w:highlight w:val="yellow"/>
              </w:rPr>
              <w:t xml:space="preserve"> </w:t>
            </w:r>
            <w:r w:rsidRPr="00860BC1">
              <w:rPr>
                <w:rFonts w:ascii="Times New Roman" w:hAnsi="Times New Roman" w:cs="Times New Roman"/>
                <w:sz w:val="25"/>
                <w:szCs w:val="25"/>
                <w:highlight w:val="yellow"/>
                <w:lang w:val="en-US"/>
              </w:rPr>
              <w:t>ED</w:t>
            </w:r>
            <w:r w:rsidRPr="00860BC1">
              <w:rPr>
                <w:rFonts w:ascii="Times New Roman" w:hAnsi="Times New Roman" w:cs="Times New Roman"/>
                <w:sz w:val="25"/>
                <w:szCs w:val="25"/>
                <w:highlight w:val="yellow"/>
              </w:rPr>
              <w:t>)</w:t>
            </w:r>
            <w:r w:rsidR="00140E08" w:rsidRPr="00860BC1">
              <w:rPr>
                <w:rFonts w:ascii="Times New Roman" w:hAnsi="Times New Roman" w:cs="Times New Roman"/>
                <w:sz w:val="25"/>
                <w:szCs w:val="25"/>
                <w:highlight w:val="yellow"/>
              </w:rPr>
              <w:t>, 5</w:t>
            </w:r>
            <w:r w:rsidRPr="00860BC1">
              <w:rPr>
                <w:rFonts w:ascii="Times New Roman" w:hAnsi="Times New Roman" w:cs="Times New Roman"/>
                <w:sz w:val="25"/>
                <w:szCs w:val="25"/>
                <w:highlight w:val="yellow"/>
                <w:lang w:val="en-US"/>
              </w:rPr>
              <w:t xml:space="preserve"> </w:t>
            </w:r>
            <w:r w:rsidR="00140E08" w:rsidRPr="00860BC1">
              <w:rPr>
                <w:rFonts w:ascii="Times New Roman" w:hAnsi="Times New Roman" w:cs="Times New Roman"/>
                <w:sz w:val="25"/>
                <w:szCs w:val="25"/>
                <w:highlight w:val="yellow"/>
              </w:rPr>
              <w:t>л</w:t>
            </w:r>
            <w:r w:rsidR="00157465" w:rsidRPr="00860BC1">
              <w:rPr>
                <w:rFonts w:ascii="Times New Roman" w:hAnsi="Times New Roman" w:cs="Times New Roman"/>
                <w:sz w:val="25"/>
                <w:szCs w:val="25"/>
                <w:highlight w:val="yellow"/>
              </w:rPr>
              <w:t xml:space="preserve"> </w:t>
            </w:r>
          </w:p>
        </w:tc>
        <w:tc>
          <w:tcPr>
            <w:tcW w:w="1530" w:type="dxa"/>
            <w:vAlign w:val="center"/>
          </w:tcPr>
          <w:p w14:paraId="67BDDD85" w14:textId="54DDE6A1" w:rsidR="00140E08" w:rsidRPr="003B6384" w:rsidRDefault="00140E08" w:rsidP="00140E08">
            <w:pPr>
              <w:spacing w:after="0" w:line="240" w:lineRule="auto"/>
              <w:jc w:val="center"/>
              <w:rPr>
                <w:rFonts w:ascii="Times New Roman" w:hAnsi="Times New Roman" w:cs="Times New Roman"/>
                <w:sz w:val="25"/>
                <w:szCs w:val="25"/>
                <w:lang w:bidi="hi-IN"/>
              </w:rPr>
            </w:pPr>
          </w:p>
        </w:tc>
        <w:tc>
          <w:tcPr>
            <w:tcW w:w="709" w:type="dxa"/>
            <w:vAlign w:val="center"/>
          </w:tcPr>
          <w:p w14:paraId="79E817BF" w14:textId="460E59D0" w:rsidR="00140E08" w:rsidRPr="003B6384" w:rsidRDefault="00140E08" w:rsidP="00140E08">
            <w:pPr>
              <w:spacing w:after="0" w:line="240" w:lineRule="auto"/>
              <w:jc w:val="center"/>
              <w:rPr>
                <w:rFonts w:ascii="Times New Roman" w:hAnsi="Times New Roman" w:cs="Times New Roman"/>
                <w:sz w:val="25"/>
                <w:szCs w:val="25"/>
              </w:rPr>
            </w:pPr>
            <w:proofErr w:type="spellStart"/>
            <w:r w:rsidRPr="003B6384">
              <w:rPr>
                <w:rFonts w:ascii="Times New Roman" w:hAnsi="Times New Roman" w:cs="Times New Roman"/>
                <w:sz w:val="25"/>
                <w:szCs w:val="25"/>
              </w:rPr>
              <w:t>шт</w:t>
            </w:r>
            <w:proofErr w:type="spellEnd"/>
          </w:p>
        </w:tc>
        <w:tc>
          <w:tcPr>
            <w:tcW w:w="566" w:type="dxa"/>
            <w:vAlign w:val="center"/>
          </w:tcPr>
          <w:p w14:paraId="57E3F1D2" w14:textId="3F5BA483" w:rsidR="00140E08" w:rsidRPr="003B6384" w:rsidRDefault="00273F47" w:rsidP="00140E0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C0F3CF" w14:textId="1A4DED54" w:rsidR="00140E08" w:rsidRPr="003B6384" w:rsidRDefault="00140E08" w:rsidP="00140E08">
            <w:pPr>
              <w:spacing w:after="0" w:line="240" w:lineRule="auto"/>
              <w:jc w:val="center"/>
              <w:rPr>
                <w:rFonts w:ascii="Times New Roman" w:hAnsi="Times New Roman" w:cs="Times New Roman"/>
                <w:sz w:val="25"/>
                <w:szCs w:val="25"/>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B5622F8" w14:textId="303C747F" w:rsidR="00140E08" w:rsidRPr="003B6384" w:rsidRDefault="00140E08" w:rsidP="00140E08">
            <w:pPr>
              <w:spacing w:after="0" w:line="240" w:lineRule="auto"/>
              <w:jc w:val="center"/>
              <w:rPr>
                <w:rFonts w:ascii="Times New Roman" w:hAnsi="Times New Roman" w:cs="Times New Roman"/>
                <w:sz w:val="25"/>
                <w:szCs w:val="25"/>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288449C" w14:textId="0CAEFD6A" w:rsidR="00140E08" w:rsidRPr="003B6384" w:rsidRDefault="00140E08" w:rsidP="00140E08">
            <w:pPr>
              <w:spacing w:after="0" w:line="240" w:lineRule="auto"/>
              <w:jc w:val="center"/>
              <w:rPr>
                <w:rFonts w:ascii="Times New Roman" w:hAnsi="Times New Roman" w:cs="Times New Roman"/>
                <w:sz w:val="25"/>
                <w:szCs w:val="25"/>
              </w:rPr>
            </w:pPr>
          </w:p>
        </w:tc>
      </w:tr>
      <w:tr w:rsidR="00140E08" w:rsidRPr="003B6384" w14:paraId="58247AFD" w14:textId="77777777" w:rsidTr="003C2FCD">
        <w:trPr>
          <w:trHeight w:val="251"/>
        </w:trPr>
        <w:tc>
          <w:tcPr>
            <w:tcW w:w="539" w:type="dxa"/>
            <w:tcBorders>
              <w:top w:val="single" w:sz="4" w:space="0" w:color="auto"/>
              <w:left w:val="single" w:sz="4" w:space="0" w:color="auto"/>
              <w:bottom w:val="single" w:sz="4" w:space="0" w:color="auto"/>
              <w:right w:val="single" w:sz="4" w:space="0" w:color="auto"/>
            </w:tcBorders>
            <w:vAlign w:val="center"/>
          </w:tcPr>
          <w:p w14:paraId="4798F17B" w14:textId="40AB6E61" w:rsidR="00140E08" w:rsidRPr="003B6384" w:rsidRDefault="00273F47" w:rsidP="00140E08">
            <w:pPr>
              <w:spacing w:after="0" w:line="240" w:lineRule="auto"/>
              <w:jc w:val="center"/>
              <w:rPr>
                <w:rFonts w:ascii="Times New Roman" w:hAnsi="Times New Roman" w:cs="Times New Roman"/>
                <w:color w:val="00000A"/>
                <w:sz w:val="25"/>
                <w:szCs w:val="25"/>
                <w:lang w:bidi="hi-IN"/>
              </w:rPr>
            </w:pPr>
            <w:r>
              <w:rPr>
                <w:rFonts w:ascii="Times New Roman" w:hAnsi="Times New Roman" w:cs="Times New Roman"/>
                <w:color w:val="00000A"/>
                <w:sz w:val="25"/>
                <w:szCs w:val="25"/>
                <w:lang w:bidi="hi-IN"/>
              </w:rPr>
              <w:t>3</w:t>
            </w:r>
          </w:p>
        </w:tc>
        <w:tc>
          <w:tcPr>
            <w:tcW w:w="3006" w:type="dxa"/>
          </w:tcPr>
          <w:p w14:paraId="6A80307B" w14:textId="77777777" w:rsidR="003C2FCD" w:rsidRPr="00860BC1" w:rsidRDefault="00CE1B11" w:rsidP="00CE1B11">
            <w:pPr>
              <w:spacing w:after="0" w:line="240" w:lineRule="auto"/>
              <w:jc w:val="center"/>
              <w:rPr>
                <w:rFonts w:ascii="Times New Roman" w:hAnsi="Times New Roman" w:cs="Times New Roman"/>
                <w:sz w:val="25"/>
                <w:szCs w:val="25"/>
                <w:highlight w:val="yellow"/>
              </w:rPr>
            </w:pPr>
            <w:r w:rsidRPr="00860BC1">
              <w:rPr>
                <w:rFonts w:ascii="Times New Roman" w:hAnsi="Times New Roman" w:cs="Times New Roman"/>
                <w:sz w:val="25"/>
                <w:szCs w:val="25"/>
                <w:highlight w:val="yellow"/>
              </w:rPr>
              <w:t xml:space="preserve">Засіб дезінфекційний </w:t>
            </w:r>
            <w:proofErr w:type="spellStart"/>
            <w:r w:rsidRPr="00860BC1">
              <w:rPr>
                <w:rFonts w:ascii="Times New Roman" w:hAnsi="Times New Roman" w:cs="Times New Roman"/>
                <w:sz w:val="25"/>
                <w:szCs w:val="25"/>
                <w:highlight w:val="yellow"/>
              </w:rPr>
              <w:t>Тералін</w:t>
            </w:r>
            <w:proofErr w:type="spellEnd"/>
            <w:r w:rsidRPr="00860BC1">
              <w:rPr>
                <w:rFonts w:ascii="Times New Roman" w:hAnsi="Times New Roman" w:cs="Times New Roman"/>
                <w:sz w:val="25"/>
                <w:szCs w:val="25"/>
                <w:highlight w:val="yellow"/>
              </w:rPr>
              <w:t xml:space="preserve"> </w:t>
            </w:r>
            <w:proofErr w:type="spellStart"/>
            <w:r w:rsidRPr="00860BC1">
              <w:rPr>
                <w:rFonts w:ascii="Times New Roman" w:hAnsi="Times New Roman" w:cs="Times New Roman"/>
                <w:sz w:val="25"/>
                <w:szCs w:val="25"/>
                <w:highlight w:val="yellow"/>
              </w:rPr>
              <w:t>протект</w:t>
            </w:r>
            <w:proofErr w:type="spellEnd"/>
            <w:r w:rsidRPr="00860BC1">
              <w:rPr>
                <w:rFonts w:ascii="Times New Roman" w:hAnsi="Times New Roman" w:cs="Times New Roman"/>
                <w:sz w:val="25"/>
                <w:szCs w:val="25"/>
                <w:highlight w:val="yellow"/>
              </w:rPr>
              <w:t xml:space="preserve"> </w:t>
            </w:r>
          </w:p>
          <w:p w14:paraId="5174E4BB" w14:textId="08E23E64" w:rsidR="00140E08" w:rsidRPr="00860BC1" w:rsidRDefault="00273F47" w:rsidP="00CE1B11">
            <w:pPr>
              <w:spacing w:after="0" w:line="240" w:lineRule="auto"/>
              <w:jc w:val="center"/>
              <w:rPr>
                <w:rFonts w:ascii="Times New Roman" w:hAnsi="Times New Roman" w:cs="Times New Roman"/>
                <w:sz w:val="25"/>
                <w:szCs w:val="25"/>
                <w:highlight w:val="yellow"/>
              </w:rPr>
            </w:pPr>
            <w:r w:rsidRPr="00860BC1">
              <w:rPr>
                <w:rFonts w:ascii="Times New Roman" w:hAnsi="Times New Roman" w:cs="Times New Roman"/>
                <w:sz w:val="25"/>
                <w:szCs w:val="25"/>
                <w:highlight w:val="yellow"/>
              </w:rPr>
              <w:t>(</w:t>
            </w:r>
            <w:proofErr w:type="spellStart"/>
            <w:r w:rsidRPr="00860BC1">
              <w:rPr>
                <w:rFonts w:ascii="Times New Roman" w:hAnsi="Times New Roman" w:cs="Times New Roman"/>
                <w:sz w:val="25"/>
                <w:szCs w:val="25"/>
                <w:highlight w:val="yellow"/>
                <w:lang w:val="en-US"/>
              </w:rPr>
              <w:t>Terral</w:t>
            </w:r>
            <w:r w:rsidR="00CE1B11" w:rsidRPr="00860BC1">
              <w:rPr>
                <w:rFonts w:ascii="Times New Roman" w:hAnsi="Times New Roman" w:cs="Times New Roman"/>
                <w:sz w:val="25"/>
                <w:szCs w:val="25"/>
                <w:highlight w:val="yellow"/>
                <w:lang w:val="en-US"/>
              </w:rPr>
              <w:t>in</w:t>
            </w:r>
            <w:proofErr w:type="spellEnd"/>
            <w:r w:rsidR="00CE1B11" w:rsidRPr="00860BC1">
              <w:rPr>
                <w:rFonts w:ascii="Times New Roman" w:hAnsi="Times New Roman" w:cs="Times New Roman"/>
                <w:sz w:val="25"/>
                <w:szCs w:val="25"/>
                <w:highlight w:val="yellow"/>
              </w:rPr>
              <w:t xml:space="preserve"> </w:t>
            </w:r>
            <w:r w:rsidR="00CE1B11" w:rsidRPr="00860BC1">
              <w:rPr>
                <w:rFonts w:ascii="Times New Roman" w:hAnsi="Times New Roman" w:cs="Times New Roman"/>
                <w:sz w:val="25"/>
                <w:szCs w:val="25"/>
                <w:highlight w:val="yellow"/>
                <w:lang w:val="en-US"/>
              </w:rPr>
              <w:t>Protect</w:t>
            </w:r>
            <w:r w:rsidRPr="00860BC1">
              <w:rPr>
                <w:rFonts w:ascii="Times New Roman" w:hAnsi="Times New Roman" w:cs="Times New Roman"/>
                <w:sz w:val="25"/>
                <w:szCs w:val="25"/>
                <w:highlight w:val="yellow"/>
              </w:rPr>
              <w:t>)</w:t>
            </w:r>
            <w:r w:rsidR="00157465" w:rsidRPr="00860BC1">
              <w:rPr>
                <w:rFonts w:ascii="Times New Roman" w:hAnsi="Times New Roman" w:cs="Times New Roman"/>
                <w:sz w:val="25"/>
                <w:szCs w:val="25"/>
                <w:highlight w:val="yellow"/>
              </w:rPr>
              <w:t>,</w:t>
            </w:r>
            <w:r w:rsidRPr="00860BC1">
              <w:rPr>
                <w:rFonts w:ascii="Times New Roman" w:hAnsi="Times New Roman" w:cs="Times New Roman"/>
                <w:sz w:val="25"/>
                <w:szCs w:val="25"/>
                <w:highlight w:val="yellow"/>
              </w:rPr>
              <w:t xml:space="preserve"> 2 </w:t>
            </w:r>
            <w:r w:rsidR="00CE1B11" w:rsidRPr="00860BC1">
              <w:rPr>
                <w:rFonts w:ascii="Times New Roman" w:hAnsi="Times New Roman" w:cs="Times New Roman"/>
                <w:sz w:val="25"/>
                <w:szCs w:val="25"/>
                <w:highlight w:val="yellow"/>
              </w:rPr>
              <w:t>л</w:t>
            </w:r>
          </w:p>
        </w:tc>
        <w:tc>
          <w:tcPr>
            <w:tcW w:w="1530" w:type="dxa"/>
            <w:vAlign w:val="center"/>
          </w:tcPr>
          <w:p w14:paraId="0C77CD1A" w14:textId="05CDF79F" w:rsidR="00140E08" w:rsidRPr="003B6384" w:rsidRDefault="00140E08" w:rsidP="00140E08">
            <w:pPr>
              <w:spacing w:after="0" w:line="240" w:lineRule="auto"/>
              <w:jc w:val="center"/>
              <w:rPr>
                <w:rFonts w:ascii="Times New Roman" w:hAnsi="Times New Roman" w:cs="Times New Roman"/>
                <w:sz w:val="25"/>
                <w:szCs w:val="25"/>
              </w:rPr>
            </w:pPr>
          </w:p>
        </w:tc>
        <w:tc>
          <w:tcPr>
            <w:tcW w:w="709" w:type="dxa"/>
            <w:vAlign w:val="center"/>
          </w:tcPr>
          <w:p w14:paraId="6B0418E3" w14:textId="054F1662" w:rsidR="00140E08" w:rsidRPr="003B6384" w:rsidRDefault="00140E08" w:rsidP="00140E08">
            <w:pPr>
              <w:spacing w:after="0" w:line="240" w:lineRule="auto"/>
              <w:jc w:val="center"/>
              <w:rPr>
                <w:rFonts w:ascii="Times New Roman" w:hAnsi="Times New Roman" w:cs="Times New Roman"/>
                <w:sz w:val="25"/>
                <w:szCs w:val="25"/>
              </w:rPr>
            </w:pPr>
            <w:proofErr w:type="spellStart"/>
            <w:r w:rsidRPr="003B6384">
              <w:rPr>
                <w:rFonts w:ascii="Times New Roman" w:hAnsi="Times New Roman" w:cs="Times New Roman"/>
                <w:sz w:val="25"/>
                <w:szCs w:val="25"/>
              </w:rPr>
              <w:t>шт</w:t>
            </w:r>
            <w:proofErr w:type="spellEnd"/>
          </w:p>
        </w:tc>
        <w:tc>
          <w:tcPr>
            <w:tcW w:w="566" w:type="dxa"/>
            <w:vAlign w:val="center"/>
          </w:tcPr>
          <w:p w14:paraId="173BB062" w14:textId="64D868AA" w:rsidR="00140E08" w:rsidRPr="003B6384" w:rsidRDefault="00273F47" w:rsidP="00140E0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EA5313" w14:textId="26099538" w:rsidR="00140E08" w:rsidRPr="003B6384" w:rsidRDefault="00140E08" w:rsidP="00140E08">
            <w:pPr>
              <w:spacing w:after="0" w:line="240" w:lineRule="auto"/>
              <w:jc w:val="center"/>
              <w:rPr>
                <w:rFonts w:ascii="Times New Roman" w:hAnsi="Times New Roman" w:cs="Times New Roman"/>
                <w:sz w:val="25"/>
                <w:szCs w:val="25"/>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2381F7F1" w14:textId="4783CAD8" w:rsidR="00140E08" w:rsidRPr="003B6384" w:rsidRDefault="00140E08" w:rsidP="00140E08">
            <w:pPr>
              <w:spacing w:after="0" w:line="240" w:lineRule="auto"/>
              <w:jc w:val="center"/>
              <w:rPr>
                <w:rFonts w:ascii="Times New Roman" w:hAnsi="Times New Roman" w:cs="Times New Roman"/>
                <w:sz w:val="25"/>
                <w:szCs w:val="25"/>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118B94" w14:textId="027B193C" w:rsidR="00140E08" w:rsidRPr="003B6384" w:rsidRDefault="00140E08" w:rsidP="00140E08">
            <w:pPr>
              <w:spacing w:after="0" w:line="240" w:lineRule="auto"/>
              <w:jc w:val="center"/>
              <w:rPr>
                <w:rFonts w:ascii="Times New Roman" w:hAnsi="Times New Roman" w:cs="Times New Roman"/>
                <w:sz w:val="25"/>
                <w:szCs w:val="25"/>
              </w:rPr>
            </w:pPr>
          </w:p>
        </w:tc>
      </w:tr>
      <w:tr w:rsidR="00BC7F47" w:rsidRPr="003B6384" w14:paraId="1486528A" w14:textId="77777777" w:rsidTr="006D7898">
        <w:trPr>
          <w:cantSplit/>
          <w:trHeight w:val="20"/>
        </w:trPr>
        <w:tc>
          <w:tcPr>
            <w:tcW w:w="539" w:type="dxa"/>
            <w:tcBorders>
              <w:top w:val="single" w:sz="4" w:space="0" w:color="auto"/>
              <w:left w:val="single" w:sz="4" w:space="0" w:color="auto"/>
              <w:bottom w:val="single" w:sz="4" w:space="0" w:color="auto"/>
              <w:right w:val="single" w:sz="4" w:space="0" w:color="auto"/>
            </w:tcBorders>
            <w:vAlign w:val="center"/>
          </w:tcPr>
          <w:p w14:paraId="558B4342" w14:textId="77777777" w:rsidR="00BC7F47" w:rsidRPr="003B6384" w:rsidRDefault="00BC7F47" w:rsidP="006D7898">
            <w:pPr>
              <w:spacing w:after="0" w:line="240" w:lineRule="auto"/>
              <w:jc w:val="center"/>
              <w:rPr>
                <w:rFonts w:ascii="Times New Roman" w:hAnsi="Times New Roman" w:cs="Times New Roman"/>
                <w:b/>
                <w:color w:val="00000A"/>
                <w:sz w:val="25"/>
                <w:szCs w:val="25"/>
                <w:lang w:bidi="hi-IN"/>
              </w:rPr>
            </w:pPr>
          </w:p>
        </w:tc>
        <w:tc>
          <w:tcPr>
            <w:tcW w:w="8222" w:type="dxa"/>
            <w:gridSpan w:val="6"/>
            <w:tcBorders>
              <w:top w:val="single" w:sz="4" w:space="0" w:color="auto"/>
              <w:left w:val="single" w:sz="4" w:space="0" w:color="auto"/>
              <w:bottom w:val="single" w:sz="4" w:space="0" w:color="auto"/>
              <w:right w:val="single" w:sz="4" w:space="0" w:color="auto"/>
            </w:tcBorders>
            <w:vAlign w:val="center"/>
          </w:tcPr>
          <w:p w14:paraId="5AA019E9" w14:textId="77777777" w:rsidR="00BC7F47" w:rsidRPr="003B6384" w:rsidRDefault="00BC7F47" w:rsidP="006D7898">
            <w:pPr>
              <w:spacing w:after="0" w:line="240" w:lineRule="auto"/>
              <w:jc w:val="right"/>
              <w:rPr>
                <w:rFonts w:ascii="Times New Roman" w:hAnsi="Times New Roman" w:cs="Times New Roman"/>
                <w:b/>
                <w:color w:val="00000A"/>
                <w:sz w:val="25"/>
                <w:szCs w:val="25"/>
                <w:lang w:bidi="hi-IN"/>
              </w:rPr>
            </w:pPr>
            <w:r w:rsidRPr="003B6384">
              <w:rPr>
                <w:rFonts w:ascii="Times New Roman" w:eastAsia="Times New Roman" w:hAnsi="Times New Roman" w:cs="Times New Roman"/>
                <w:b/>
                <w:color w:val="000000"/>
                <w:sz w:val="25"/>
                <w:szCs w:val="25"/>
                <w:highlight w:val="white"/>
                <w:lang w:eastAsia="ru-RU"/>
              </w:rPr>
              <w:t>Всього  з ПДВ</w:t>
            </w:r>
            <w:r w:rsidRPr="003B6384">
              <w:rPr>
                <w:rFonts w:ascii="Times New Roman" w:eastAsia="Times New Roman" w:hAnsi="Times New Roman" w:cs="Times New Roman"/>
                <w:b/>
                <w:color w:val="000000"/>
                <w:sz w:val="25"/>
                <w:szCs w:val="25"/>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0EDECE" w14:textId="01C5305B" w:rsidR="00BC7F47" w:rsidRPr="003B6384" w:rsidRDefault="00BC7F47" w:rsidP="006D7898">
            <w:pPr>
              <w:spacing w:after="0" w:line="240" w:lineRule="auto"/>
              <w:jc w:val="center"/>
              <w:rPr>
                <w:rFonts w:ascii="Times New Roman" w:hAnsi="Times New Roman" w:cs="Times New Roman"/>
                <w:b/>
                <w:bCs/>
                <w:sz w:val="25"/>
                <w:szCs w:val="25"/>
              </w:rPr>
            </w:pPr>
          </w:p>
        </w:tc>
      </w:tr>
      <w:tr w:rsidR="00BC7F47" w:rsidRPr="003B6384" w14:paraId="2476F8CC" w14:textId="77777777" w:rsidTr="006D7898">
        <w:trPr>
          <w:cantSplit/>
          <w:trHeight w:val="20"/>
        </w:trPr>
        <w:tc>
          <w:tcPr>
            <w:tcW w:w="539" w:type="dxa"/>
            <w:tcBorders>
              <w:top w:val="single" w:sz="4" w:space="0" w:color="auto"/>
              <w:left w:val="single" w:sz="4" w:space="0" w:color="auto"/>
              <w:bottom w:val="single" w:sz="4" w:space="0" w:color="auto"/>
              <w:right w:val="single" w:sz="4" w:space="0" w:color="auto"/>
            </w:tcBorders>
            <w:vAlign w:val="center"/>
          </w:tcPr>
          <w:p w14:paraId="00193979" w14:textId="77777777" w:rsidR="00BC7F47" w:rsidRPr="003B6384" w:rsidRDefault="00BC7F47" w:rsidP="006D7898">
            <w:pPr>
              <w:spacing w:after="0" w:line="240" w:lineRule="auto"/>
              <w:jc w:val="center"/>
              <w:rPr>
                <w:rFonts w:ascii="Times New Roman" w:hAnsi="Times New Roman" w:cs="Times New Roman"/>
                <w:b/>
                <w:color w:val="00000A"/>
                <w:sz w:val="25"/>
                <w:szCs w:val="25"/>
                <w:lang w:bidi="hi-IN"/>
              </w:rPr>
            </w:pPr>
          </w:p>
        </w:tc>
        <w:tc>
          <w:tcPr>
            <w:tcW w:w="8222" w:type="dxa"/>
            <w:gridSpan w:val="6"/>
            <w:tcBorders>
              <w:top w:val="single" w:sz="4" w:space="0" w:color="auto"/>
              <w:left w:val="single" w:sz="4" w:space="0" w:color="auto"/>
              <w:bottom w:val="single" w:sz="4" w:space="0" w:color="auto"/>
              <w:right w:val="single" w:sz="4" w:space="0" w:color="auto"/>
            </w:tcBorders>
            <w:vAlign w:val="center"/>
          </w:tcPr>
          <w:p w14:paraId="62BE996B" w14:textId="77777777" w:rsidR="00BC7F47" w:rsidRPr="003B6384" w:rsidRDefault="00BC7F47" w:rsidP="006D7898">
            <w:pPr>
              <w:spacing w:after="0" w:line="240" w:lineRule="auto"/>
              <w:jc w:val="right"/>
              <w:rPr>
                <w:rFonts w:ascii="Times New Roman" w:hAnsi="Times New Roman" w:cs="Times New Roman"/>
                <w:b/>
                <w:color w:val="00000A"/>
                <w:sz w:val="25"/>
                <w:szCs w:val="25"/>
                <w:lang w:bidi="hi-IN"/>
              </w:rPr>
            </w:pPr>
            <w:r w:rsidRPr="003B6384">
              <w:rPr>
                <w:rFonts w:ascii="Times New Roman" w:eastAsia="Times New Roman" w:hAnsi="Times New Roman" w:cs="Times New Roman"/>
                <w:b/>
                <w:color w:val="000000"/>
                <w:sz w:val="25"/>
                <w:szCs w:val="25"/>
                <w:highlight w:val="white"/>
                <w:lang w:eastAsia="ru-RU"/>
              </w:rPr>
              <w:t xml:space="preserve">в </w:t>
            </w:r>
            <w:proofErr w:type="spellStart"/>
            <w:r w:rsidRPr="003B6384">
              <w:rPr>
                <w:rFonts w:ascii="Times New Roman" w:eastAsia="Times New Roman" w:hAnsi="Times New Roman" w:cs="Times New Roman"/>
                <w:b/>
                <w:color w:val="000000"/>
                <w:sz w:val="25"/>
                <w:szCs w:val="25"/>
                <w:highlight w:val="white"/>
                <w:lang w:eastAsia="ru-RU"/>
              </w:rPr>
              <w:t>т.ч</w:t>
            </w:r>
            <w:proofErr w:type="spellEnd"/>
            <w:r w:rsidRPr="003B6384">
              <w:rPr>
                <w:rFonts w:ascii="Times New Roman" w:eastAsia="Times New Roman" w:hAnsi="Times New Roman" w:cs="Times New Roman"/>
                <w:b/>
                <w:color w:val="000000"/>
                <w:sz w:val="25"/>
                <w:szCs w:val="25"/>
                <w:highlight w:val="white"/>
                <w:lang w:eastAsia="ru-RU"/>
              </w:rPr>
              <w:t>. ПДВ</w:t>
            </w:r>
            <w:r w:rsidRPr="003B6384">
              <w:rPr>
                <w:rFonts w:ascii="Times New Roman" w:eastAsia="Times New Roman" w:hAnsi="Times New Roman" w:cs="Times New Roman"/>
                <w:b/>
                <w:color w:val="000000"/>
                <w:sz w:val="25"/>
                <w:szCs w:val="25"/>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107C22" w14:textId="04DCCCE8" w:rsidR="00BC7F47" w:rsidRPr="003B6384" w:rsidRDefault="00BC7F47" w:rsidP="006D7898">
            <w:pPr>
              <w:spacing w:after="0" w:line="240" w:lineRule="auto"/>
              <w:jc w:val="center"/>
              <w:rPr>
                <w:rFonts w:ascii="Times New Roman" w:hAnsi="Times New Roman" w:cs="Times New Roman"/>
                <w:b/>
                <w:bCs/>
                <w:sz w:val="25"/>
                <w:szCs w:val="25"/>
              </w:rPr>
            </w:pPr>
          </w:p>
        </w:tc>
      </w:tr>
    </w:tbl>
    <w:p w14:paraId="033378CA" w14:textId="77777777" w:rsidR="00BC7F47" w:rsidRPr="003B6384" w:rsidRDefault="00BC7F47" w:rsidP="00BC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5"/>
          <w:szCs w:val="25"/>
          <w:highlight w:val="white"/>
          <w:lang w:eastAsia="ru-RU"/>
        </w:rPr>
      </w:pPr>
    </w:p>
    <w:p w14:paraId="68AD8637" w14:textId="6B7A5837" w:rsidR="00BC7F47" w:rsidRPr="003B6384" w:rsidRDefault="00BC7F47" w:rsidP="00BC7F47">
      <w:pPr>
        <w:tabs>
          <w:tab w:val="left" w:pos="8430"/>
        </w:tabs>
        <w:spacing w:after="0" w:line="240" w:lineRule="auto"/>
        <w:jc w:val="both"/>
        <w:rPr>
          <w:rFonts w:ascii="Times New Roman" w:eastAsia="Times New Roman" w:hAnsi="Times New Roman" w:cs="Times New Roman"/>
          <w:b/>
          <w:i/>
          <w:sz w:val="25"/>
          <w:szCs w:val="25"/>
          <w:highlight w:val="white"/>
          <w:lang w:eastAsia="ru-RU"/>
        </w:rPr>
      </w:pPr>
      <w:r w:rsidRPr="003B6384">
        <w:rPr>
          <w:rFonts w:ascii="Times New Roman" w:eastAsia="Times New Roman" w:hAnsi="Times New Roman" w:cs="Times New Roman"/>
          <w:b/>
          <w:i/>
          <w:sz w:val="25"/>
          <w:szCs w:val="25"/>
          <w:highlight w:val="white"/>
          <w:lang w:eastAsia="ru-RU"/>
        </w:rPr>
        <w:t>Загальна вартість товару становить:</w:t>
      </w:r>
      <w:r w:rsidRPr="003B6384">
        <w:rPr>
          <w:rFonts w:ascii="Times New Roman" w:hAnsi="Times New Roman" w:cs="Times New Roman"/>
          <w:b/>
          <w:bCs/>
          <w:sz w:val="25"/>
          <w:szCs w:val="25"/>
        </w:rPr>
        <w:t xml:space="preserve"> ________</w:t>
      </w:r>
      <w:r w:rsidRPr="003B6384">
        <w:rPr>
          <w:rFonts w:ascii="Times New Roman" w:eastAsia="Times New Roman" w:hAnsi="Times New Roman" w:cs="Times New Roman"/>
          <w:b/>
          <w:bCs/>
          <w:sz w:val="25"/>
          <w:szCs w:val="25"/>
          <w:lang w:eastAsia="ru-RU"/>
        </w:rPr>
        <w:t xml:space="preserve"> грн. (__________гривень __ копійок), в </w:t>
      </w:r>
      <w:proofErr w:type="spellStart"/>
      <w:r w:rsidRPr="003B6384">
        <w:rPr>
          <w:rFonts w:ascii="Times New Roman" w:eastAsia="Times New Roman" w:hAnsi="Times New Roman" w:cs="Times New Roman"/>
          <w:b/>
          <w:bCs/>
          <w:sz w:val="25"/>
          <w:szCs w:val="25"/>
          <w:lang w:eastAsia="ru-RU"/>
        </w:rPr>
        <w:t>т.ч</w:t>
      </w:r>
      <w:proofErr w:type="spellEnd"/>
      <w:r w:rsidRPr="003B6384">
        <w:rPr>
          <w:rFonts w:ascii="Times New Roman" w:eastAsia="Times New Roman" w:hAnsi="Times New Roman" w:cs="Times New Roman"/>
          <w:b/>
          <w:bCs/>
          <w:sz w:val="25"/>
          <w:szCs w:val="25"/>
          <w:lang w:eastAsia="ru-RU"/>
        </w:rPr>
        <w:t xml:space="preserve">. ПДВ </w:t>
      </w:r>
      <w:r w:rsidRPr="003B6384">
        <w:rPr>
          <w:rFonts w:ascii="Times New Roman" w:hAnsi="Times New Roman" w:cs="Times New Roman"/>
          <w:b/>
          <w:bCs/>
          <w:sz w:val="25"/>
          <w:szCs w:val="25"/>
        </w:rPr>
        <w:t xml:space="preserve">_____ </w:t>
      </w:r>
      <w:r w:rsidRPr="003B6384">
        <w:rPr>
          <w:rFonts w:ascii="Times New Roman" w:eastAsia="Times New Roman" w:hAnsi="Times New Roman" w:cs="Times New Roman"/>
          <w:b/>
          <w:bCs/>
          <w:sz w:val="25"/>
          <w:szCs w:val="25"/>
          <w:lang w:eastAsia="ru-RU"/>
        </w:rPr>
        <w:t>грн.</w:t>
      </w:r>
    </w:p>
    <w:tbl>
      <w:tblPr>
        <w:tblW w:w="10543" w:type="dxa"/>
        <w:tblInd w:w="-459" w:type="dxa"/>
        <w:tblLayout w:type="fixed"/>
        <w:tblLook w:val="0400" w:firstRow="0" w:lastRow="0" w:firstColumn="0" w:lastColumn="0" w:noHBand="0" w:noVBand="1"/>
      </w:tblPr>
      <w:tblGrid>
        <w:gridCol w:w="5670"/>
        <w:gridCol w:w="4873"/>
      </w:tblGrid>
      <w:tr w:rsidR="00BC7F47" w:rsidRPr="003B6384" w14:paraId="5F2EEB66" w14:textId="77777777" w:rsidTr="006D7898">
        <w:trPr>
          <w:trHeight w:val="80"/>
        </w:trPr>
        <w:tc>
          <w:tcPr>
            <w:tcW w:w="5670" w:type="dxa"/>
          </w:tcPr>
          <w:p w14:paraId="6402EBF5"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
        </w:tc>
        <w:tc>
          <w:tcPr>
            <w:tcW w:w="4873" w:type="dxa"/>
          </w:tcPr>
          <w:p w14:paraId="5F231023"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tc>
      </w:tr>
      <w:tr w:rsidR="00BC7F47" w:rsidRPr="003B6384" w14:paraId="2A249E15" w14:textId="77777777" w:rsidTr="006D7898">
        <w:trPr>
          <w:trHeight w:val="80"/>
        </w:trPr>
        <w:tc>
          <w:tcPr>
            <w:tcW w:w="5670" w:type="dxa"/>
          </w:tcPr>
          <w:p w14:paraId="26099C58"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
        </w:tc>
        <w:tc>
          <w:tcPr>
            <w:tcW w:w="4873" w:type="dxa"/>
          </w:tcPr>
          <w:p w14:paraId="59BFB236"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tc>
      </w:tr>
      <w:tr w:rsidR="00BC7F47" w:rsidRPr="003B6384" w14:paraId="5B548C13" w14:textId="77777777" w:rsidTr="006D7898">
        <w:trPr>
          <w:trHeight w:val="80"/>
        </w:trPr>
        <w:tc>
          <w:tcPr>
            <w:tcW w:w="5670" w:type="dxa"/>
          </w:tcPr>
          <w:p w14:paraId="59D144A6"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ЗАМОВНИК</w:t>
            </w:r>
          </w:p>
          <w:p w14:paraId="4C4376E9"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r w:rsidRPr="003B6384">
              <w:rPr>
                <w:rFonts w:ascii="Times New Roman" w:eastAsia="Times New Roman" w:hAnsi="Times New Roman" w:cs="Times New Roman"/>
                <w:b/>
                <w:i/>
                <w:sz w:val="25"/>
                <w:szCs w:val="25"/>
                <w:lang w:eastAsia="ru-RU"/>
              </w:rPr>
              <w:t>Комунальне некомерційне підприємство "</w:t>
            </w:r>
            <w:proofErr w:type="spellStart"/>
            <w:r w:rsidRPr="003B6384">
              <w:rPr>
                <w:rFonts w:ascii="Times New Roman" w:eastAsia="Times New Roman" w:hAnsi="Times New Roman" w:cs="Times New Roman"/>
                <w:b/>
                <w:i/>
                <w:sz w:val="25"/>
                <w:szCs w:val="25"/>
                <w:lang w:eastAsia="ru-RU"/>
              </w:rPr>
              <w:t>Макарівська</w:t>
            </w:r>
            <w:proofErr w:type="spellEnd"/>
            <w:r w:rsidRPr="003B6384">
              <w:rPr>
                <w:rFonts w:ascii="Times New Roman" w:eastAsia="Times New Roman" w:hAnsi="Times New Roman" w:cs="Times New Roman"/>
                <w:b/>
                <w:i/>
                <w:sz w:val="25"/>
                <w:szCs w:val="25"/>
                <w:lang w:eastAsia="ru-RU"/>
              </w:rPr>
              <w:t xml:space="preserve"> багатопрофільна лікарня інтенсивного лікування" </w:t>
            </w:r>
          </w:p>
          <w:p w14:paraId="5335A3FB"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roofErr w:type="spellStart"/>
            <w:r w:rsidRPr="003B6384">
              <w:rPr>
                <w:rFonts w:ascii="Times New Roman" w:eastAsia="Times New Roman" w:hAnsi="Times New Roman" w:cs="Times New Roman"/>
                <w:b/>
                <w:i/>
                <w:sz w:val="25"/>
                <w:szCs w:val="25"/>
                <w:lang w:eastAsia="ru-RU"/>
              </w:rPr>
              <w:t>Макарівської</w:t>
            </w:r>
            <w:proofErr w:type="spellEnd"/>
            <w:r w:rsidRPr="003B6384">
              <w:rPr>
                <w:rFonts w:ascii="Times New Roman" w:eastAsia="Times New Roman" w:hAnsi="Times New Roman" w:cs="Times New Roman"/>
                <w:b/>
                <w:i/>
                <w:sz w:val="25"/>
                <w:szCs w:val="25"/>
                <w:lang w:eastAsia="ru-RU"/>
              </w:rPr>
              <w:t xml:space="preserve"> селищної ради</w:t>
            </w:r>
          </w:p>
        </w:tc>
        <w:tc>
          <w:tcPr>
            <w:tcW w:w="4873" w:type="dxa"/>
          </w:tcPr>
          <w:p w14:paraId="4BE0BE22"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ПОСТАЧАЛЬНИК</w:t>
            </w:r>
          </w:p>
          <w:p w14:paraId="07EAF20D" w14:textId="31FCFBDF" w:rsidR="00BC7F47" w:rsidRPr="003B6384" w:rsidRDefault="00BC7F47" w:rsidP="006D7898">
            <w:pPr>
              <w:widowControl w:val="0"/>
              <w:spacing w:after="0" w:line="240" w:lineRule="auto"/>
              <w:jc w:val="center"/>
              <w:rPr>
                <w:rFonts w:ascii="Times New Roman" w:eastAsia="Times New Roman" w:hAnsi="Times New Roman" w:cs="Times New Roman"/>
                <w:b/>
                <w:i/>
                <w:sz w:val="25"/>
                <w:szCs w:val="25"/>
                <w:lang w:eastAsia="ru-RU"/>
              </w:rPr>
            </w:pPr>
          </w:p>
        </w:tc>
      </w:tr>
      <w:tr w:rsidR="00BC7F47" w:rsidRPr="003B6384" w14:paraId="1C0018F9" w14:textId="77777777" w:rsidTr="006D7898">
        <w:trPr>
          <w:trHeight w:val="80"/>
        </w:trPr>
        <w:tc>
          <w:tcPr>
            <w:tcW w:w="5670" w:type="dxa"/>
          </w:tcPr>
          <w:p w14:paraId="558EAD50"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i/>
                <w:sz w:val="25"/>
                <w:szCs w:val="25"/>
                <w:lang w:eastAsia="ru-RU"/>
              </w:rPr>
              <w:t>Місцезнаходження</w:t>
            </w:r>
            <w:r w:rsidRPr="003B6384">
              <w:rPr>
                <w:rFonts w:ascii="Times New Roman" w:eastAsia="Times New Roman" w:hAnsi="Times New Roman" w:cs="Times New Roman"/>
                <w:sz w:val="25"/>
                <w:szCs w:val="25"/>
                <w:lang w:eastAsia="ru-RU"/>
              </w:rPr>
              <w:t xml:space="preserve">: 08001, Київська обл., </w:t>
            </w:r>
          </w:p>
          <w:p w14:paraId="5D9BABEE"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roofErr w:type="spellStart"/>
            <w:r w:rsidRPr="003B6384">
              <w:rPr>
                <w:rFonts w:ascii="Times New Roman" w:eastAsia="Times New Roman" w:hAnsi="Times New Roman" w:cs="Times New Roman"/>
                <w:sz w:val="25"/>
                <w:szCs w:val="25"/>
                <w:lang w:eastAsia="ru-RU"/>
              </w:rPr>
              <w:t>Бучанський</w:t>
            </w:r>
            <w:proofErr w:type="spellEnd"/>
            <w:r w:rsidRPr="003B6384">
              <w:rPr>
                <w:rFonts w:ascii="Times New Roman" w:eastAsia="Times New Roman" w:hAnsi="Times New Roman" w:cs="Times New Roman"/>
                <w:sz w:val="25"/>
                <w:szCs w:val="25"/>
                <w:lang w:eastAsia="ru-RU"/>
              </w:rPr>
              <w:t xml:space="preserve"> р-н, смт Макарів, </w:t>
            </w:r>
          </w:p>
          <w:p w14:paraId="381FA972"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вул. Хмельницького Богдана, 62-А </w:t>
            </w:r>
          </w:p>
          <w:p w14:paraId="31B4480A"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Код ЄДРПОУ 01994698   ІПН 019946910147</w:t>
            </w:r>
          </w:p>
          <w:p w14:paraId="5943ACCD" w14:textId="77777777" w:rsidR="003C2FCD" w:rsidRDefault="003C2FCD" w:rsidP="003C2FCD">
            <w:pPr>
              <w:tabs>
                <w:tab w:val="left" w:pos="1080"/>
              </w:tabs>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UA533052990000026008040100039</w:t>
            </w:r>
          </w:p>
          <w:p w14:paraId="14491C07" w14:textId="77777777" w:rsidR="003C2FCD" w:rsidRDefault="003C2FCD" w:rsidP="003C2FCD">
            <w:pPr>
              <w:tabs>
                <w:tab w:val="left" w:pos="1080"/>
              </w:tabs>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в АТ КБ «Приватбанк», МФО 305299</w:t>
            </w:r>
          </w:p>
          <w:p w14:paraId="148197F9"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UA833052990000026006020102338</w:t>
            </w:r>
          </w:p>
          <w:p w14:paraId="4AAFDD5C"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в АТ КБ «Приватбанк», МФО 305299</w:t>
            </w:r>
          </w:p>
          <w:p w14:paraId="57CBEB36"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e-</w:t>
            </w:r>
            <w:proofErr w:type="spellStart"/>
            <w:r w:rsidRPr="003B6384">
              <w:rPr>
                <w:rFonts w:ascii="Times New Roman" w:eastAsia="Times New Roman" w:hAnsi="Times New Roman" w:cs="Times New Roman"/>
                <w:sz w:val="25"/>
                <w:szCs w:val="25"/>
                <w:lang w:eastAsia="ru-RU"/>
              </w:rPr>
              <w:t>mail</w:t>
            </w:r>
            <w:proofErr w:type="spellEnd"/>
            <w:r w:rsidRPr="003B6384">
              <w:rPr>
                <w:rFonts w:ascii="Times New Roman" w:eastAsia="Times New Roman" w:hAnsi="Times New Roman" w:cs="Times New Roman"/>
                <w:sz w:val="25"/>
                <w:szCs w:val="25"/>
                <w:lang w:eastAsia="ru-RU"/>
              </w:rPr>
              <w:t>: makariv.blil@gmail.com</w:t>
            </w:r>
          </w:p>
          <w:p w14:paraId="450B59D2" w14:textId="77777777" w:rsidR="00BC7F47" w:rsidRPr="003B6384" w:rsidRDefault="00BC7F47" w:rsidP="006D7898">
            <w:pPr>
              <w:tabs>
                <w:tab w:val="left" w:pos="1080"/>
              </w:tabs>
              <w:spacing w:after="0" w:line="240" w:lineRule="auto"/>
              <w:rPr>
                <w:rFonts w:ascii="Times New Roman" w:eastAsia="Times New Roman" w:hAnsi="Times New Roman" w:cs="Times New Roman"/>
                <w:sz w:val="25"/>
                <w:szCs w:val="25"/>
                <w:lang w:eastAsia="ru-RU"/>
              </w:rPr>
            </w:pPr>
            <w:proofErr w:type="spellStart"/>
            <w:r w:rsidRPr="003B6384">
              <w:rPr>
                <w:rFonts w:ascii="Times New Roman" w:eastAsia="Times New Roman" w:hAnsi="Times New Roman" w:cs="Times New Roman"/>
                <w:sz w:val="25"/>
                <w:szCs w:val="25"/>
                <w:lang w:eastAsia="ru-RU"/>
              </w:rPr>
              <w:t>Тел</w:t>
            </w:r>
            <w:proofErr w:type="spellEnd"/>
            <w:r w:rsidRPr="003B6384">
              <w:rPr>
                <w:rFonts w:ascii="Times New Roman" w:eastAsia="Times New Roman" w:hAnsi="Times New Roman" w:cs="Times New Roman"/>
                <w:sz w:val="25"/>
                <w:szCs w:val="25"/>
                <w:lang w:eastAsia="ru-RU"/>
              </w:rPr>
              <w:t>. (04578) 5-13-38</w:t>
            </w:r>
          </w:p>
          <w:p w14:paraId="5F81BA02" w14:textId="77777777" w:rsidR="00BC7F47" w:rsidRPr="003B6384" w:rsidRDefault="00BC7F47" w:rsidP="006D7898">
            <w:pPr>
              <w:tabs>
                <w:tab w:val="left" w:pos="1080"/>
              </w:tabs>
              <w:spacing w:after="0" w:line="240" w:lineRule="auto"/>
              <w:rPr>
                <w:rFonts w:ascii="Times New Roman" w:eastAsia="Times New Roman" w:hAnsi="Times New Roman" w:cs="Times New Roman"/>
                <w:b/>
                <w:sz w:val="25"/>
                <w:szCs w:val="25"/>
                <w:lang w:eastAsia="ru-RU"/>
              </w:rPr>
            </w:pPr>
          </w:p>
          <w:p w14:paraId="0EC9CE13" w14:textId="0807893D" w:rsidR="00BC7F47" w:rsidRPr="003B6384" w:rsidRDefault="00AA658E" w:rsidP="006D7898">
            <w:pPr>
              <w:tabs>
                <w:tab w:val="left" w:pos="1080"/>
              </w:tabs>
              <w:spacing w:after="0" w:line="240" w:lineRule="auto"/>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Медичний д</w:t>
            </w:r>
            <w:r w:rsidR="00BC7F47" w:rsidRPr="003B6384">
              <w:rPr>
                <w:rFonts w:ascii="Times New Roman" w:eastAsia="Times New Roman" w:hAnsi="Times New Roman" w:cs="Times New Roman"/>
                <w:b/>
                <w:sz w:val="25"/>
                <w:szCs w:val="25"/>
                <w:lang w:eastAsia="ru-RU"/>
              </w:rPr>
              <w:t>иректор</w:t>
            </w:r>
          </w:p>
          <w:p w14:paraId="6EF35F3B" w14:textId="77777777" w:rsidR="00BC7F47" w:rsidRPr="003B6384" w:rsidRDefault="00BC7F47" w:rsidP="006D7898">
            <w:pPr>
              <w:tabs>
                <w:tab w:val="left" w:pos="1080"/>
              </w:tabs>
              <w:spacing w:after="0" w:line="240" w:lineRule="auto"/>
              <w:jc w:val="center"/>
              <w:rPr>
                <w:rFonts w:ascii="Times New Roman" w:eastAsia="Times New Roman" w:hAnsi="Times New Roman" w:cs="Times New Roman"/>
                <w:b/>
                <w:i/>
                <w:sz w:val="25"/>
                <w:szCs w:val="25"/>
                <w:lang w:eastAsia="ru-RU"/>
              </w:rPr>
            </w:pPr>
          </w:p>
          <w:p w14:paraId="09993A58" w14:textId="3212FBDF" w:rsidR="00BC7F47" w:rsidRPr="003B6384" w:rsidRDefault="00AA658E" w:rsidP="00AA658E">
            <w:pPr>
              <w:tabs>
                <w:tab w:val="left" w:pos="1080"/>
              </w:tabs>
              <w:spacing w:after="0" w:line="240" w:lineRule="auto"/>
              <w:jc w:val="both"/>
              <w:rPr>
                <w:rFonts w:ascii="Times New Roman" w:eastAsia="Times New Roman" w:hAnsi="Times New Roman" w:cs="Times New Roman"/>
                <w:b/>
                <w:i/>
                <w:sz w:val="25"/>
                <w:szCs w:val="25"/>
                <w:lang w:eastAsia="ru-RU"/>
              </w:rPr>
            </w:pPr>
            <w:r>
              <w:rPr>
                <w:rFonts w:ascii="Times New Roman" w:eastAsia="Times New Roman" w:hAnsi="Times New Roman" w:cs="Times New Roman"/>
                <w:b/>
                <w:i/>
                <w:sz w:val="25"/>
                <w:szCs w:val="25"/>
                <w:lang w:eastAsia="ru-RU"/>
              </w:rPr>
              <w:t>____________________/Олександр ПІХЕД</w:t>
            </w:r>
            <w:bookmarkStart w:id="3" w:name="_GoBack"/>
            <w:bookmarkEnd w:id="3"/>
            <w:r w:rsidR="00BC7F47" w:rsidRPr="003B6384">
              <w:rPr>
                <w:rFonts w:ascii="Times New Roman" w:eastAsia="Times New Roman" w:hAnsi="Times New Roman" w:cs="Times New Roman"/>
                <w:b/>
                <w:i/>
                <w:sz w:val="25"/>
                <w:szCs w:val="25"/>
                <w:lang w:eastAsia="ru-RU"/>
              </w:rPr>
              <w:t xml:space="preserve"> /</w:t>
            </w:r>
          </w:p>
        </w:tc>
        <w:tc>
          <w:tcPr>
            <w:tcW w:w="4873" w:type="dxa"/>
          </w:tcPr>
          <w:p w14:paraId="566008A0" w14:textId="71599F5C" w:rsidR="00BC7F47" w:rsidRPr="003B6384" w:rsidRDefault="00BC7F47" w:rsidP="006D7898">
            <w:pPr>
              <w:widowControl w:val="0"/>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i/>
                <w:sz w:val="25"/>
                <w:szCs w:val="25"/>
                <w:lang w:eastAsia="ru-RU"/>
              </w:rPr>
              <w:t>Місцезнаходження:</w:t>
            </w:r>
            <w:r w:rsidRPr="003B6384">
              <w:rPr>
                <w:rFonts w:ascii="Times New Roman" w:eastAsia="Times New Roman" w:hAnsi="Times New Roman" w:cs="Times New Roman"/>
                <w:sz w:val="25"/>
                <w:szCs w:val="25"/>
                <w:lang w:eastAsia="ru-RU"/>
              </w:rPr>
              <w:t xml:space="preserve"> </w:t>
            </w:r>
          </w:p>
          <w:p w14:paraId="3D37C6FB" w14:textId="69BE12C4" w:rsidR="00BC7F47" w:rsidRPr="003B6384" w:rsidRDefault="00BC7F47" w:rsidP="006D7898">
            <w:pPr>
              <w:widowControl w:val="0"/>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 xml:space="preserve">Код ЄДРПОУ </w:t>
            </w:r>
          </w:p>
          <w:p w14:paraId="1FD95165" w14:textId="77777777" w:rsidR="00BC7F47" w:rsidRPr="003B6384" w:rsidRDefault="00BC7F47" w:rsidP="006D7898">
            <w:pPr>
              <w:widowControl w:val="0"/>
              <w:spacing w:after="0" w:line="240" w:lineRule="auto"/>
              <w:jc w:val="both"/>
              <w:rPr>
                <w:rFonts w:ascii="Times New Roman" w:eastAsia="Times New Roman" w:hAnsi="Times New Roman" w:cs="Times New Roman"/>
                <w:i/>
                <w:sz w:val="25"/>
                <w:szCs w:val="25"/>
                <w:lang w:eastAsia="ru-RU"/>
              </w:rPr>
            </w:pPr>
            <w:r w:rsidRPr="003B6384">
              <w:rPr>
                <w:rFonts w:ascii="Times New Roman" w:eastAsia="Times New Roman" w:hAnsi="Times New Roman" w:cs="Times New Roman"/>
                <w:i/>
                <w:sz w:val="25"/>
                <w:szCs w:val="25"/>
                <w:lang w:eastAsia="ru-RU"/>
              </w:rPr>
              <w:t xml:space="preserve">Банківські реквізити: </w:t>
            </w:r>
          </w:p>
          <w:p w14:paraId="7830CFAA" w14:textId="576AE653" w:rsidR="00BC7F47" w:rsidRPr="003B6384" w:rsidRDefault="00BC7F47" w:rsidP="006D7898">
            <w:pPr>
              <w:widowControl w:val="0"/>
              <w:spacing w:after="0" w:line="240" w:lineRule="auto"/>
              <w:jc w:val="both"/>
              <w:rPr>
                <w:rFonts w:ascii="Times New Roman" w:eastAsia="Times New Roman" w:hAnsi="Times New Roman" w:cs="Times New Roman"/>
                <w:sz w:val="25"/>
                <w:szCs w:val="25"/>
                <w:lang w:eastAsia="ru-RU"/>
              </w:rPr>
            </w:pPr>
            <w:r w:rsidRPr="003B6384">
              <w:rPr>
                <w:rFonts w:ascii="Times New Roman" w:eastAsia="Times New Roman" w:hAnsi="Times New Roman" w:cs="Times New Roman"/>
                <w:sz w:val="25"/>
                <w:szCs w:val="25"/>
                <w:lang w:eastAsia="ru-RU"/>
              </w:rPr>
              <w:t>e-</w:t>
            </w:r>
            <w:proofErr w:type="spellStart"/>
            <w:r w:rsidRPr="003B6384">
              <w:rPr>
                <w:rFonts w:ascii="Times New Roman" w:eastAsia="Times New Roman" w:hAnsi="Times New Roman" w:cs="Times New Roman"/>
                <w:sz w:val="25"/>
                <w:szCs w:val="25"/>
                <w:lang w:eastAsia="ru-RU"/>
              </w:rPr>
              <w:t>mail</w:t>
            </w:r>
            <w:proofErr w:type="spellEnd"/>
            <w:r w:rsidRPr="003B6384">
              <w:rPr>
                <w:rFonts w:ascii="Times New Roman" w:eastAsia="Times New Roman" w:hAnsi="Times New Roman" w:cs="Times New Roman"/>
                <w:sz w:val="25"/>
                <w:szCs w:val="25"/>
                <w:lang w:eastAsia="ru-RU"/>
              </w:rPr>
              <w:t xml:space="preserve">: </w:t>
            </w:r>
          </w:p>
          <w:p w14:paraId="039BA7DE" w14:textId="5A0D103C" w:rsidR="00BC7F47" w:rsidRPr="003B6384" w:rsidRDefault="00BC7F47" w:rsidP="006D7898">
            <w:pPr>
              <w:widowControl w:val="0"/>
              <w:spacing w:after="0" w:line="240" w:lineRule="auto"/>
              <w:jc w:val="both"/>
              <w:rPr>
                <w:rFonts w:ascii="Times New Roman" w:eastAsia="Times New Roman" w:hAnsi="Times New Roman" w:cs="Times New Roman"/>
                <w:sz w:val="25"/>
                <w:szCs w:val="25"/>
                <w:lang w:eastAsia="ru-RU"/>
              </w:rPr>
            </w:pPr>
            <w:proofErr w:type="spellStart"/>
            <w:r w:rsidRPr="003B6384">
              <w:rPr>
                <w:rFonts w:ascii="Times New Roman" w:eastAsia="Times New Roman" w:hAnsi="Times New Roman" w:cs="Times New Roman"/>
                <w:sz w:val="25"/>
                <w:szCs w:val="25"/>
                <w:lang w:eastAsia="ru-RU"/>
              </w:rPr>
              <w:t>Тел</w:t>
            </w:r>
            <w:proofErr w:type="spellEnd"/>
            <w:r w:rsidRPr="003B6384">
              <w:rPr>
                <w:rFonts w:ascii="Times New Roman" w:eastAsia="Times New Roman" w:hAnsi="Times New Roman" w:cs="Times New Roman"/>
                <w:sz w:val="25"/>
                <w:szCs w:val="25"/>
                <w:lang w:eastAsia="ru-RU"/>
              </w:rPr>
              <w:t xml:space="preserve">. </w:t>
            </w:r>
          </w:p>
          <w:p w14:paraId="0583B3E9"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2899B754" w14:textId="3C31F0C4"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62EE6AB0" w14:textId="06274193"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2B0B4C6A" w14:textId="2490149E"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4673B37D" w14:textId="6000441D"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1F5698A6" w14:textId="7DCA8833" w:rsidR="00BC7F47" w:rsidRDefault="00BC7F47" w:rsidP="006D7898">
            <w:pPr>
              <w:widowControl w:val="0"/>
              <w:spacing w:after="0" w:line="240" w:lineRule="auto"/>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Керівник</w:t>
            </w:r>
          </w:p>
          <w:p w14:paraId="5DD7FD11" w14:textId="77777777" w:rsidR="003C2FCD" w:rsidRPr="003B6384" w:rsidRDefault="003C2FCD" w:rsidP="006D7898">
            <w:pPr>
              <w:widowControl w:val="0"/>
              <w:spacing w:after="0" w:line="240" w:lineRule="auto"/>
              <w:rPr>
                <w:rFonts w:ascii="Times New Roman" w:eastAsia="Times New Roman" w:hAnsi="Times New Roman" w:cs="Times New Roman"/>
                <w:b/>
                <w:sz w:val="25"/>
                <w:szCs w:val="25"/>
                <w:lang w:eastAsia="ru-RU"/>
              </w:rPr>
            </w:pPr>
          </w:p>
          <w:p w14:paraId="582ACE7A" w14:textId="77777777" w:rsidR="00BC7F47" w:rsidRPr="003B6384" w:rsidRDefault="00BC7F47" w:rsidP="006D7898">
            <w:pPr>
              <w:widowControl w:val="0"/>
              <w:spacing w:after="0" w:line="240" w:lineRule="auto"/>
              <w:jc w:val="center"/>
              <w:rPr>
                <w:rFonts w:ascii="Times New Roman" w:eastAsia="Times New Roman" w:hAnsi="Times New Roman" w:cs="Times New Roman"/>
                <w:b/>
                <w:sz w:val="25"/>
                <w:szCs w:val="25"/>
                <w:lang w:eastAsia="ru-RU"/>
              </w:rPr>
            </w:pPr>
          </w:p>
          <w:p w14:paraId="7D4004AB" w14:textId="1510AB2A" w:rsidR="00BC7F47" w:rsidRPr="003B6384" w:rsidRDefault="00BC7F47" w:rsidP="006D7898">
            <w:pPr>
              <w:widowControl w:val="0"/>
              <w:spacing w:after="0" w:line="240" w:lineRule="auto"/>
              <w:rPr>
                <w:rFonts w:ascii="Times New Roman" w:eastAsia="Times New Roman" w:hAnsi="Times New Roman" w:cs="Times New Roman"/>
                <w:b/>
                <w:sz w:val="25"/>
                <w:szCs w:val="25"/>
                <w:lang w:eastAsia="ru-RU"/>
              </w:rPr>
            </w:pPr>
            <w:r w:rsidRPr="003B6384">
              <w:rPr>
                <w:rFonts w:ascii="Times New Roman" w:eastAsia="Times New Roman" w:hAnsi="Times New Roman" w:cs="Times New Roman"/>
                <w:b/>
                <w:sz w:val="25"/>
                <w:szCs w:val="25"/>
                <w:lang w:eastAsia="ru-RU"/>
              </w:rPr>
              <w:t>__________________/</w:t>
            </w:r>
            <w:r w:rsidRPr="003B6384">
              <w:rPr>
                <w:rFonts w:ascii="Times New Roman" w:eastAsia="Times New Roman" w:hAnsi="Times New Roman" w:cs="Times New Roman"/>
                <w:b/>
                <w:i/>
                <w:sz w:val="25"/>
                <w:szCs w:val="25"/>
                <w:lang w:eastAsia="ru-RU"/>
              </w:rPr>
              <w:t>__________________</w:t>
            </w:r>
            <w:r w:rsidRPr="003B6384">
              <w:rPr>
                <w:rFonts w:ascii="Times New Roman" w:eastAsia="Times New Roman" w:hAnsi="Times New Roman" w:cs="Times New Roman"/>
                <w:b/>
                <w:sz w:val="25"/>
                <w:szCs w:val="25"/>
                <w:lang w:eastAsia="ru-RU"/>
              </w:rPr>
              <w:t>/</w:t>
            </w:r>
          </w:p>
        </w:tc>
      </w:tr>
    </w:tbl>
    <w:p w14:paraId="4ACABDE1" w14:textId="77777777" w:rsidR="00BC7F47" w:rsidRPr="003B6384" w:rsidRDefault="00BC7F47" w:rsidP="00BC7F47">
      <w:pPr>
        <w:tabs>
          <w:tab w:val="left" w:pos="8647"/>
        </w:tabs>
        <w:spacing w:after="0" w:line="240" w:lineRule="auto"/>
        <w:ind w:left="284"/>
        <w:jc w:val="center"/>
        <w:rPr>
          <w:rFonts w:ascii="Times New Roman" w:eastAsia="Times New Roman" w:hAnsi="Times New Roman" w:cs="Times New Roman"/>
          <w:bCs/>
          <w:i/>
          <w:iCs/>
          <w:sz w:val="25"/>
          <w:szCs w:val="25"/>
          <w:highlight w:val="white"/>
          <w:lang w:eastAsia="ru-RU"/>
        </w:rPr>
      </w:pPr>
    </w:p>
    <w:p w14:paraId="51394FAF" w14:textId="77777777" w:rsidR="00BC7F47" w:rsidRPr="003B6384" w:rsidRDefault="00BC7F47" w:rsidP="00BC7F47">
      <w:pPr>
        <w:tabs>
          <w:tab w:val="left" w:pos="8647"/>
        </w:tabs>
        <w:spacing w:after="0" w:line="240" w:lineRule="auto"/>
        <w:ind w:left="4536"/>
        <w:jc w:val="right"/>
        <w:rPr>
          <w:rFonts w:ascii="Times New Roman" w:eastAsia="Times New Roman" w:hAnsi="Times New Roman" w:cs="Times New Roman"/>
          <w:bCs/>
          <w:i/>
          <w:iCs/>
          <w:sz w:val="25"/>
          <w:szCs w:val="25"/>
          <w:highlight w:val="white"/>
          <w:lang w:eastAsia="ru-RU"/>
        </w:rPr>
      </w:pPr>
    </w:p>
    <w:p w14:paraId="33C3BA54" w14:textId="77777777" w:rsidR="00CF7224" w:rsidRPr="003B6384" w:rsidRDefault="00CF7224" w:rsidP="00297215">
      <w:pPr>
        <w:jc w:val="right"/>
        <w:rPr>
          <w:rFonts w:ascii="Times New Roman" w:eastAsiaTheme="minorHAnsi" w:hAnsi="Times New Roman" w:cs="Times New Roman"/>
          <w:b/>
          <w:sz w:val="25"/>
          <w:szCs w:val="25"/>
          <w:lang w:eastAsia="en-US"/>
        </w:rPr>
      </w:pPr>
    </w:p>
    <w:sectPr w:rsidR="00CF7224" w:rsidRPr="003B6384" w:rsidSect="003B6384">
      <w:footerReference w:type="default" r:id="rId9"/>
      <w:headerReference w:type="first" r:id="rId10"/>
      <w:footerReference w:type="first" r:id="rId11"/>
      <w:pgSz w:w="11906" w:h="16838"/>
      <w:pgMar w:top="851" w:right="851" w:bottom="85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31C4A" w14:textId="77777777" w:rsidR="0093668B" w:rsidRDefault="0093668B" w:rsidP="00AC3B2B">
      <w:pPr>
        <w:spacing w:after="0" w:line="240" w:lineRule="auto"/>
      </w:pPr>
      <w:r>
        <w:separator/>
      </w:r>
    </w:p>
  </w:endnote>
  <w:endnote w:type="continuationSeparator" w:id="0">
    <w:p w14:paraId="72AB387C" w14:textId="77777777" w:rsidR="0093668B" w:rsidRDefault="0093668B" w:rsidP="00AC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9808" w14:textId="3978F374" w:rsidR="00434843" w:rsidRDefault="004348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658E">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66E9" w14:textId="77777777" w:rsidR="00434843" w:rsidRDefault="004348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D981" w14:textId="77777777" w:rsidR="0093668B" w:rsidRDefault="0093668B" w:rsidP="00AC3B2B">
      <w:pPr>
        <w:spacing w:after="0" w:line="240" w:lineRule="auto"/>
      </w:pPr>
      <w:r>
        <w:separator/>
      </w:r>
    </w:p>
  </w:footnote>
  <w:footnote w:type="continuationSeparator" w:id="0">
    <w:p w14:paraId="2D15033A" w14:textId="77777777" w:rsidR="0093668B" w:rsidRDefault="0093668B" w:rsidP="00AC3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1379" w14:textId="77777777" w:rsidR="00434843" w:rsidRDefault="0043484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1.%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9"/>
    <w:multiLevelType w:val="multilevel"/>
    <w:tmpl w:val="00000008"/>
    <w:lvl w:ilvl="0">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6.2.%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B"/>
    <w:multiLevelType w:val="multilevel"/>
    <w:tmpl w:val="0000000A"/>
    <w:lvl w:ilvl="0">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3" w15:restartNumberingAfterBreak="0">
    <w:nsid w:val="014B375C"/>
    <w:multiLevelType w:val="hybridMultilevel"/>
    <w:tmpl w:val="6BD41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CB00E6"/>
    <w:multiLevelType w:val="multilevel"/>
    <w:tmpl w:val="2892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0F2CF7"/>
    <w:multiLevelType w:val="hybridMultilevel"/>
    <w:tmpl w:val="6BD41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9282B"/>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67047"/>
    <w:multiLevelType w:val="hybridMultilevel"/>
    <w:tmpl w:val="27925988"/>
    <w:lvl w:ilvl="0" w:tplc="2CA0428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1CE9561C"/>
    <w:multiLevelType w:val="hybridMultilevel"/>
    <w:tmpl w:val="615CA03E"/>
    <w:lvl w:ilvl="0" w:tplc="B79673FE">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1F6C2ED7"/>
    <w:multiLevelType w:val="hybridMultilevel"/>
    <w:tmpl w:val="FA9E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21120"/>
    <w:multiLevelType w:val="multilevel"/>
    <w:tmpl w:val="6B2AC954"/>
    <w:lvl w:ilvl="0">
      <w:start w:val="6"/>
      <w:numFmt w:val="decimal"/>
      <w:lvlText w:val="%1"/>
      <w:lvlJc w:val="left"/>
      <w:pPr>
        <w:ind w:left="480" w:hanging="480"/>
      </w:pPr>
      <w:rPr>
        <w:color w:val="000000"/>
      </w:rPr>
    </w:lvl>
    <w:lvl w:ilvl="1">
      <w:start w:val="5"/>
      <w:numFmt w:val="decimal"/>
      <w:lvlText w:val="%1.%2"/>
      <w:lvlJc w:val="left"/>
      <w:pPr>
        <w:ind w:left="834" w:hanging="480"/>
      </w:pPr>
      <w:rPr>
        <w:color w:val="000000"/>
      </w:rPr>
    </w:lvl>
    <w:lvl w:ilvl="2">
      <w:start w:val="1"/>
      <w:numFmt w:val="decimal"/>
      <w:lvlText w:val="%1.%2.%3"/>
      <w:lvlJc w:val="left"/>
      <w:pPr>
        <w:ind w:left="1428" w:hanging="720"/>
      </w:pPr>
      <w:rPr>
        <w:color w:val="000000"/>
      </w:rPr>
    </w:lvl>
    <w:lvl w:ilvl="3">
      <w:start w:val="1"/>
      <w:numFmt w:val="decimal"/>
      <w:lvlText w:val="%1.%2.%3.%4"/>
      <w:lvlJc w:val="left"/>
      <w:pPr>
        <w:ind w:left="1782" w:hanging="720"/>
      </w:pPr>
      <w:rPr>
        <w:color w:val="000000"/>
      </w:rPr>
    </w:lvl>
    <w:lvl w:ilvl="4">
      <w:start w:val="1"/>
      <w:numFmt w:val="decimal"/>
      <w:lvlText w:val="%1.%2.%3.%4.%5"/>
      <w:lvlJc w:val="left"/>
      <w:pPr>
        <w:ind w:left="2496" w:hanging="1080"/>
      </w:pPr>
      <w:rPr>
        <w:color w:val="000000"/>
      </w:rPr>
    </w:lvl>
    <w:lvl w:ilvl="5">
      <w:start w:val="1"/>
      <w:numFmt w:val="decimal"/>
      <w:lvlText w:val="%1.%2.%3.%4.%5.%6"/>
      <w:lvlJc w:val="left"/>
      <w:pPr>
        <w:ind w:left="2850" w:hanging="1080"/>
      </w:pPr>
      <w:rPr>
        <w:color w:val="000000"/>
      </w:rPr>
    </w:lvl>
    <w:lvl w:ilvl="6">
      <w:start w:val="1"/>
      <w:numFmt w:val="decimal"/>
      <w:lvlText w:val="%1.%2.%3.%4.%5.%6.%7"/>
      <w:lvlJc w:val="left"/>
      <w:pPr>
        <w:ind w:left="3564" w:hanging="1440"/>
      </w:pPr>
      <w:rPr>
        <w:color w:val="000000"/>
      </w:rPr>
    </w:lvl>
    <w:lvl w:ilvl="7">
      <w:start w:val="1"/>
      <w:numFmt w:val="decimal"/>
      <w:lvlText w:val="%1.%2.%3.%4.%5.%6.%7.%8"/>
      <w:lvlJc w:val="left"/>
      <w:pPr>
        <w:ind w:left="3918" w:hanging="1440"/>
      </w:pPr>
      <w:rPr>
        <w:color w:val="000000"/>
      </w:rPr>
    </w:lvl>
    <w:lvl w:ilvl="8">
      <w:start w:val="1"/>
      <w:numFmt w:val="decimal"/>
      <w:lvlText w:val="%1.%2.%3.%4.%5.%6.%7.%8.%9"/>
      <w:lvlJc w:val="left"/>
      <w:pPr>
        <w:ind w:left="4632" w:hanging="1800"/>
      </w:pPr>
      <w:rPr>
        <w:color w:val="000000"/>
      </w:rPr>
    </w:lvl>
  </w:abstractNum>
  <w:abstractNum w:abstractNumId="11"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2" w15:restartNumberingAfterBreak="0">
    <w:nsid w:val="326C1BB1"/>
    <w:multiLevelType w:val="hybridMultilevel"/>
    <w:tmpl w:val="6D222842"/>
    <w:lvl w:ilvl="0" w:tplc="F304A926">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914282"/>
    <w:multiLevelType w:val="hybridMultilevel"/>
    <w:tmpl w:val="B4F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A05F70"/>
    <w:multiLevelType w:val="multilevel"/>
    <w:tmpl w:val="10DA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CA03B9"/>
    <w:multiLevelType w:val="multilevel"/>
    <w:tmpl w:val="1EB68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3B33A7"/>
    <w:multiLevelType w:val="multilevel"/>
    <w:tmpl w:val="7F542F76"/>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5AB7D06"/>
    <w:multiLevelType w:val="multilevel"/>
    <w:tmpl w:val="6EC27FD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A7B6E"/>
    <w:multiLevelType w:val="hybridMultilevel"/>
    <w:tmpl w:val="BB309456"/>
    <w:lvl w:ilvl="0" w:tplc="35821D06">
      <w:start w:val="8"/>
      <w:numFmt w:val="decimal"/>
      <w:lvlText w:val="%1."/>
      <w:lvlJc w:val="left"/>
      <w:pPr>
        <w:ind w:left="1440" w:hanging="360"/>
      </w:pPr>
      <w:rPr>
        <w:rFonts w:hint="default"/>
        <w:b/>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9" w15:restartNumberingAfterBreak="0">
    <w:nsid w:val="513A52FE"/>
    <w:multiLevelType w:val="hybridMultilevel"/>
    <w:tmpl w:val="CECE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009C7"/>
    <w:multiLevelType w:val="multilevel"/>
    <w:tmpl w:val="7BDAD846"/>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3B87B7F"/>
    <w:multiLevelType w:val="hybridMultilevel"/>
    <w:tmpl w:val="29C48CF4"/>
    <w:lvl w:ilvl="0" w:tplc="E4761D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4AF09BA"/>
    <w:multiLevelType w:val="hybridMultilevel"/>
    <w:tmpl w:val="77B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BD73F9"/>
    <w:multiLevelType w:val="multilevel"/>
    <w:tmpl w:val="4A728208"/>
    <w:lvl w:ilvl="0">
      <w:start w:val="10"/>
      <w:numFmt w:val="decimal"/>
      <w:lvlText w:val="%1."/>
      <w:lvlJc w:val="left"/>
      <w:pPr>
        <w:ind w:left="1800" w:hanging="360"/>
      </w:pPr>
      <w:rPr>
        <w:rFonts w:hint="default"/>
      </w:rPr>
    </w:lvl>
    <w:lvl w:ilvl="1">
      <w:start w:val="3"/>
      <w:numFmt w:val="decimal"/>
      <w:isLgl/>
      <w:lvlText w:val="%1.%2."/>
      <w:lvlJc w:val="left"/>
      <w:pPr>
        <w:ind w:left="2208" w:hanging="768"/>
      </w:pPr>
      <w:rPr>
        <w:rFonts w:hint="default"/>
      </w:rPr>
    </w:lvl>
    <w:lvl w:ilvl="2">
      <w:start w:val="8"/>
      <w:numFmt w:val="decimal"/>
      <w:isLgl/>
      <w:lvlText w:val="%1.%2.%3."/>
      <w:lvlJc w:val="left"/>
      <w:pPr>
        <w:ind w:left="2208" w:hanging="768"/>
      </w:pPr>
      <w:rPr>
        <w:rFonts w:hint="default"/>
      </w:rPr>
    </w:lvl>
    <w:lvl w:ilvl="3">
      <w:start w:val="1"/>
      <w:numFmt w:val="decimal"/>
      <w:isLgl/>
      <w:lvlText w:val="%1.%2.%3.%4."/>
      <w:lvlJc w:val="left"/>
      <w:pPr>
        <w:ind w:left="2208" w:hanging="768"/>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5DDA2FDA"/>
    <w:multiLevelType w:val="multilevel"/>
    <w:tmpl w:val="E9CE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BF467C"/>
    <w:multiLevelType w:val="multilevel"/>
    <w:tmpl w:val="6EFC2A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5E24A1F"/>
    <w:multiLevelType w:val="hybridMultilevel"/>
    <w:tmpl w:val="1BF2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57DB7"/>
    <w:multiLevelType w:val="hybridMultilevel"/>
    <w:tmpl w:val="77B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872D0D"/>
    <w:multiLevelType w:val="multilevel"/>
    <w:tmpl w:val="FE3010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73D33BD1"/>
    <w:multiLevelType w:val="hybridMultilevel"/>
    <w:tmpl w:val="91DC36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790BB3"/>
    <w:multiLevelType w:val="multilevel"/>
    <w:tmpl w:val="2838754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64F16A8"/>
    <w:multiLevelType w:val="multilevel"/>
    <w:tmpl w:val="D688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783A6F"/>
    <w:multiLevelType w:val="multilevel"/>
    <w:tmpl w:val="E96EB13E"/>
    <w:lvl w:ilvl="0">
      <w:start w:val="6"/>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15:restartNumberingAfterBreak="0">
    <w:nsid w:val="780C412E"/>
    <w:multiLevelType w:val="hybridMultilevel"/>
    <w:tmpl w:val="80A4AAC6"/>
    <w:lvl w:ilvl="0" w:tplc="99F2481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15:restartNumberingAfterBreak="0">
    <w:nsid w:val="79591369"/>
    <w:multiLevelType w:val="hybridMultilevel"/>
    <w:tmpl w:val="3E7443B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5551AE"/>
    <w:multiLevelType w:val="hybridMultilevel"/>
    <w:tmpl w:val="77B62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1"/>
  </w:num>
  <w:num w:numId="3">
    <w:abstractNumId w:val="24"/>
  </w:num>
  <w:num w:numId="4">
    <w:abstractNumId w:val="25"/>
  </w:num>
  <w:num w:numId="5">
    <w:abstractNumId w:val="4"/>
  </w:num>
  <w:num w:numId="6">
    <w:abstractNumId w:val="15"/>
  </w:num>
  <w:num w:numId="7">
    <w:abstractNumId w:val="14"/>
  </w:num>
  <w:num w:numId="8">
    <w:abstractNumId w:val="2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8"/>
  </w:num>
  <w:num w:numId="13">
    <w:abstractNumId w:val="18"/>
  </w:num>
  <w:num w:numId="14">
    <w:abstractNumId w:val="23"/>
  </w:num>
  <w:num w:numId="15">
    <w:abstractNumId w:val="34"/>
  </w:num>
  <w:num w:numId="16">
    <w:abstractNumId w:val="33"/>
  </w:num>
  <w:num w:numId="17">
    <w:abstractNumId w:val="12"/>
  </w:num>
  <w:num w:numId="18">
    <w:abstractNumId w:val="35"/>
  </w:num>
  <w:num w:numId="19">
    <w:abstractNumId w:val="3"/>
  </w:num>
  <w:num w:numId="20">
    <w:abstractNumId w:val="19"/>
  </w:num>
  <w:num w:numId="21">
    <w:abstractNumId w:val="9"/>
  </w:num>
  <w:num w:numId="22">
    <w:abstractNumId w:val="5"/>
  </w:num>
  <w:num w:numId="23">
    <w:abstractNumId w:val="22"/>
  </w:num>
  <w:num w:numId="24">
    <w:abstractNumId w:val="27"/>
  </w:num>
  <w:num w:numId="25">
    <w:abstractNumId w:val="13"/>
  </w:num>
  <w:num w:numId="26">
    <w:abstractNumId w:val="29"/>
  </w:num>
  <w:num w:numId="27">
    <w:abstractNumId w:val="17"/>
    <w:lvlOverride w:ilvl="0"/>
    <w:lvlOverride w:ilvl="1">
      <w:startOverride w:val="2"/>
    </w:lvlOverride>
    <w:lvlOverride w:ilvl="2">
      <w:startOverride w:val="3"/>
    </w:lvlOverride>
    <w:lvlOverride w:ilvl="3"/>
    <w:lvlOverride w:ilvl="4"/>
    <w:lvlOverride w:ilvl="5"/>
    <w:lvlOverride w:ilvl="6"/>
    <w:lvlOverride w:ilvl="7"/>
    <w:lvlOverride w:ilvl="8"/>
  </w:num>
  <w:num w:numId="2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2B"/>
    <w:rsid w:val="00031575"/>
    <w:rsid w:val="00041150"/>
    <w:rsid w:val="000A5F60"/>
    <w:rsid w:val="000A7D4D"/>
    <w:rsid w:val="000D151F"/>
    <w:rsid w:val="000D249A"/>
    <w:rsid w:val="001107AC"/>
    <w:rsid w:val="00112BA6"/>
    <w:rsid w:val="00140A3C"/>
    <w:rsid w:val="00140E08"/>
    <w:rsid w:val="00157465"/>
    <w:rsid w:val="00161558"/>
    <w:rsid w:val="00164D9B"/>
    <w:rsid w:val="00170D96"/>
    <w:rsid w:val="00190894"/>
    <w:rsid w:val="001C7208"/>
    <w:rsid w:val="001C7BD4"/>
    <w:rsid w:val="001D371F"/>
    <w:rsid w:val="001D393C"/>
    <w:rsid w:val="0025711B"/>
    <w:rsid w:val="00273F47"/>
    <w:rsid w:val="00283758"/>
    <w:rsid w:val="00293536"/>
    <w:rsid w:val="00297215"/>
    <w:rsid w:val="002C086F"/>
    <w:rsid w:val="002C2324"/>
    <w:rsid w:val="00331714"/>
    <w:rsid w:val="003335F8"/>
    <w:rsid w:val="00341A9E"/>
    <w:rsid w:val="00356602"/>
    <w:rsid w:val="00374586"/>
    <w:rsid w:val="00374FE1"/>
    <w:rsid w:val="00391098"/>
    <w:rsid w:val="003B6384"/>
    <w:rsid w:val="003C2FCD"/>
    <w:rsid w:val="0041451B"/>
    <w:rsid w:val="00414B21"/>
    <w:rsid w:val="00422743"/>
    <w:rsid w:val="0043253A"/>
    <w:rsid w:val="00434843"/>
    <w:rsid w:val="004526CD"/>
    <w:rsid w:val="004747E9"/>
    <w:rsid w:val="004925AC"/>
    <w:rsid w:val="004A68DD"/>
    <w:rsid w:val="004B4750"/>
    <w:rsid w:val="005004B8"/>
    <w:rsid w:val="005022BB"/>
    <w:rsid w:val="00503FE2"/>
    <w:rsid w:val="00516F82"/>
    <w:rsid w:val="00524BC3"/>
    <w:rsid w:val="00524CE8"/>
    <w:rsid w:val="00541BA1"/>
    <w:rsid w:val="0056058F"/>
    <w:rsid w:val="0057090B"/>
    <w:rsid w:val="00583E25"/>
    <w:rsid w:val="005B4AFC"/>
    <w:rsid w:val="005C3F10"/>
    <w:rsid w:val="005F5018"/>
    <w:rsid w:val="0065365B"/>
    <w:rsid w:val="00657A3D"/>
    <w:rsid w:val="00664C2A"/>
    <w:rsid w:val="00684A7D"/>
    <w:rsid w:val="006F29C4"/>
    <w:rsid w:val="00720576"/>
    <w:rsid w:val="00735D42"/>
    <w:rsid w:val="0073724F"/>
    <w:rsid w:val="007A325C"/>
    <w:rsid w:val="007B3750"/>
    <w:rsid w:val="007C5521"/>
    <w:rsid w:val="007D6D8A"/>
    <w:rsid w:val="007E5605"/>
    <w:rsid w:val="008171C1"/>
    <w:rsid w:val="0083433E"/>
    <w:rsid w:val="00843E17"/>
    <w:rsid w:val="0084458A"/>
    <w:rsid w:val="00860BC1"/>
    <w:rsid w:val="0089446A"/>
    <w:rsid w:val="008D1DDA"/>
    <w:rsid w:val="008D7033"/>
    <w:rsid w:val="008D794F"/>
    <w:rsid w:val="008E4B94"/>
    <w:rsid w:val="00906B78"/>
    <w:rsid w:val="009105B4"/>
    <w:rsid w:val="00926CFF"/>
    <w:rsid w:val="0093668B"/>
    <w:rsid w:val="00947A51"/>
    <w:rsid w:val="00996586"/>
    <w:rsid w:val="009B2B93"/>
    <w:rsid w:val="009C082F"/>
    <w:rsid w:val="009C22F0"/>
    <w:rsid w:val="009E1F01"/>
    <w:rsid w:val="009F0C21"/>
    <w:rsid w:val="00A03508"/>
    <w:rsid w:val="00A04655"/>
    <w:rsid w:val="00A52914"/>
    <w:rsid w:val="00A568B2"/>
    <w:rsid w:val="00A83915"/>
    <w:rsid w:val="00AA658E"/>
    <w:rsid w:val="00AC3B2B"/>
    <w:rsid w:val="00AD3036"/>
    <w:rsid w:val="00AE1FD3"/>
    <w:rsid w:val="00AF1C50"/>
    <w:rsid w:val="00B35A52"/>
    <w:rsid w:val="00B3630F"/>
    <w:rsid w:val="00B45D4A"/>
    <w:rsid w:val="00B85527"/>
    <w:rsid w:val="00B856A3"/>
    <w:rsid w:val="00B94054"/>
    <w:rsid w:val="00BA3A12"/>
    <w:rsid w:val="00BC2B62"/>
    <w:rsid w:val="00BC7F47"/>
    <w:rsid w:val="00C104B0"/>
    <w:rsid w:val="00C257C9"/>
    <w:rsid w:val="00C71EA3"/>
    <w:rsid w:val="00CA1336"/>
    <w:rsid w:val="00CA6A19"/>
    <w:rsid w:val="00CB5BAF"/>
    <w:rsid w:val="00CD7025"/>
    <w:rsid w:val="00CE1B11"/>
    <w:rsid w:val="00CF1AB0"/>
    <w:rsid w:val="00CF5919"/>
    <w:rsid w:val="00CF7224"/>
    <w:rsid w:val="00D03402"/>
    <w:rsid w:val="00D615B0"/>
    <w:rsid w:val="00D64A1D"/>
    <w:rsid w:val="00DC309A"/>
    <w:rsid w:val="00E059A0"/>
    <w:rsid w:val="00E137E4"/>
    <w:rsid w:val="00E4643E"/>
    <w:rsid w:val="00E73CA2"/>
    <w:rsid w:val="00E97142"/>
    <w:rsid w:val="00EA6E45"/>
    <w:rsid w:val="00EB5CF1"/>
    <w:rsid w:val="00EC474A"/>
    <w:rsid w:val="00F71422"/>
    <w:rsid w:val="00F71A20"/>
    <w:rsid w:val="00F76AE4"/>
    <w:rsid w:val="00FA3807"/>
    <w:rsid w:val="00FC66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9FB2"/>
  <w15:docId w15:val="{AFA28C2E-CE2D-4EF0-898C-ACE54648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A9E"/>
  </w:style>
  <w:style w:type="paragraph" w:styleId="1">
    <w:name w:val="heading 1"/>
    <w:basedOn w:val="a"/>
    <w:next w:val="a"/>
    <w:uiPriority w:val="9"/>
    <w:qFormat/>
    <w:rsid w:val="00AC3B2B"/>
    <w:pPr>
      <w:keepNext/>
      <w:keepLines/>
      <w:spacing w:before="480" w:after="120"/>
      <w:outlineLvl w:val="0"/>
    </w:pPr>
    <w:rPr>
      <w:b/>
      <w:sz w:val="48"/>
      <w:szCs w:val="48"/>
    </w:rPr>
  </w:style>
  <w:style w:type="paragraph" w:styleId="2">
    <w:name w:val="heading 2"/>
    <w:basedOn w:val="a"/>
    <w:next w:val="a"/>
    <w:uiPriority w:val="9"/>
    <w:semiHidden/>
    <w:unhideWhenUsed/>
    <w:qFormat/>
    <w:rsid w:val="00AC3B2B"/>
    <w:pPr>
      <w:keepNext/>
      <w:keepLines/>
      <w:spacing w:before="360" w:after="80"/>
      <w:outlineLvl w:val="1"/>
    </w:pPr>
    <w:rPr>
      <w:b/>
      <w:sz w:val="36"/>
      <w:szCs w:val="36"/>
    </w:rPr>
  </w:style>
  <w:style w:type="paragraph" w:styleId="3">
    <w:name w:val="heading 3"/>
    <w:basedOn w:val="a"/>
    <w:next w:val="a"/>
    <w:uiPriority w:val="9"/>
    <w:semiHidden/>
    <w:unhideWhenUsed/>
    <w:qFormat/>
    <w:rsid w:val="00AC3B2B"/>
    <w:pPr>
      <w:keepNext/>
      <w:keepLines/>
      <w:spacing w:before="280" w:after="80"/>
      <w:outlineLvl w:val="2"/>
    </w:pPr>
    <w:rPr>
      <w:b/>
      <w:sz w:val="28"/>
      <w:szCs w:val="28"/>
    </w:rPr>
  </w:style>
  <w:style w:type="paragraph" w:styleId="4">
    <w:name w:val="heading 4"/>
    <w:basedOn w:val="a"/>
    <w:next w:val="a"/>
    <w:uiPriority w:val="9"/>
    <w:semiHidden/>
    <w:unhideWhenUsed/>
    <w:qFormat/>
    <w:rsid w:val="00AC3B2B"/>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AC3B2B"/>
    <w:pPr>
      <w:keepNext/>
      <w:keepLines/>
      <w:spacing w:before="220" w:after="40"/>
      <w:outlineLvl w:val="4"/>
    </w:pPr>
    <w:rPr>
      <w:b/>
    </w:rPr>
  </w:style>
  <w:style w:type="paragraph" w:styleId="6">
    <w:name w:val="heading 6"/>
    <w:basedOn w:val="a"/>
    <w:next w:val="a"/>
    <w:uiPriority w:val="9"/>
    <w:semiHidden/>
    <w:unhideWhenUsed/>
    <w:qFormat/>
    <w:rsid w:val="00AC3B2B"/>
    <w:pPr>
      <w:keepNext/>
      <w:keepLines/>
      <w:spacing w:before="200" w:after="40"/>
      <w:outlineLvl w:val="5"/>
    </w:pPr>
    <w:rPr>
      <w:b/>
      <w:sz w:val="20"/>
      <w:szCs w:val="20"/>
    </w:rPr>
  </w:style>
  <w:style w:type="paragraph" w:styleId="7">
    <w:name w:val="heading 7"/>
    <w:basedOn w:val="a"/>
    <w:next w:val="a"/>
    <w:link w:val="70"/>
    <w:unhideWhenUsed/>
    <w:qFormat/>
    <w:rsid w:val="00374F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C3B2B"/>
  </w:style>
  <w:style w:type="table" w:customStyle="1" w:styleId="TableNormal">
    <w:name w:val="Table Normal"/>
    <w:rsid w:val="00AC3B2B"/>
    <w:tblPr>
      <w:tblCellMar>
        <w:top w:w="0" w:type="dxa"/>
        <w:left w:w="0" w:type="dxa"/>
        <w:bottom w:w="0" w:type="dxa"/>
        <w:right w:w="0" w:type="dxa"/>
      </w:tblCellMar>
    </w:tblPr>
  </w:style>
  <w:style w:type="paragraph" w:styleId="a3">
    <w:name w:val="Title"/>
    <w:basedOn w:val="a"/>
    <w:next w:val="a"/>
    <w:uiPriority w:val="10"/>
    <w:qFormat/>
    <w:rsid w:val="00AC3B2B"/>
    <w:pPr>
      <w:keepNext/>
      <w:keepLines/>
      <w:spacing w:before="480" w:after="120"/>
    </w:pPr>
    <w:rPr>
      <w:b/>
      <w:sz w:val="72"/>
      <w:szCs w:val="72"/>
    </w:rPr>
  </w:style>
  <w:style w:type="table" w:customStyle="1" w:styleId="TableNormal4">
    <w:name w:val="Table Normal4"/>
    <w:rsid w:val="00AC3B2B"/>
    <w:tblPr>
      <w:tblCellMar>
        <w:top w:w="0" w:type="dxa"/>
        <w:left w:w="0" w:type="dxa"/>
        <w:bottom w:w="0" w:type="dxa"/>
        <w:right w:w="0" w:type="dxa"/>
      </w:tblCellMar>
    </w:tblPr>
  </w:style>
  <w:style w:type="table" w:customStyle="1" w:styleId="TableNormal3">
    <w:name w:val="Table Normal3"/>
    <w:rsid w:val="00AC3B2B"/>
    <w:tblPr>
      <w:tblCellMar>
        <w:top w:w="0" w:type="dxa"/>
        <w:left w:w="0" w:type="dxa"/>
        <w:bottom w:w="0" w:type="dxa"/>
        <w:right w:w="0" w:type="dxa"/>
      </w:tblCellMar>
    </w:tblPr>
  </w:style>
  <w:style w:type="table" w:customStyle="1" w:styleId="TableNormal2">
    <w:name w:val="Table Normal2"/>
    <w:rsid w:val="00AC3B2B"/>
    <w:tblPr>
      <w:tblCellMar>
        <w:top w:w="0" w:type="dxa"/>
        <w:left w:w="0" w:type="dxa"/>
        <w:bottom w:w="0" w:type="dxa"/>
        <w:right w:w="0" w:type="dxa"/>
      </w:tblCellMar>
    </w:tblPr>
  </w:style>
  <w:style w:type="table" w:customStyle="1" w:styleId="TableNormal1">
    <w:name w:val="Table Normal1"/>
    <w:rsid w:val="00AC3B2B"/>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название табл/рис,заголовок 1.1,Список уровня 2,Numbered List,Number Bullets,Абзац,Chapter10,EBR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AC3B2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1"/>
    <w:rsid w:val="00AC3B2B"/>
    <w:pPr>
      <w:spacing w:after="0" w:line="240" w:lineRule="auto"/>
    </w:pPr>
    <w:tblPr>
      <w:tblStyleRowBandSize w:val="1"/>
      <w:tblStyleColBandSize w:val="1"/>
      <w:tblCellMar>
        <w:left w:w="108" w:type="dxa"/>
        <w:right w:w="108" w:type="dxa"/>
      </w:tblCellMar>
    </w:tblPr>
  </w:style>
  <w:style w:type="table" w:customStyle="1" w:styleId="40">
    <w:name w:val="4"/>
    <w:basedOn w:val="TableNormal1"/>
    <w:rsid w:val="00AC3B2B"/>
    <w:pPr>
      <w:spacing w:after="0" w:line="240" w:lineRule="auto"/>
    </w:pPr>
    <w:tblPr>
      <w:tblStyleRowBandSize w:val="1"/>
      <w:tblStyleColBandSize w:val="1"/>
      <w:tblCellMar>
        <w:left w:w="108" w:type="dxa"/>
        <w:right w:w="108" w:type="dxa"/>
      </w:tblCellMar>
    </w:tblPr>
  </w:style>
  <w:style w:type="table" w:customStyle="1" w:styleId="30">
    <w:name w:val="3"/>
    <w:basedOn w:val="TableNormal2"/>
    <w:rsid w:val="00AC3B2B"/>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AC3B2B"/>
    <w:pPr>
      <w:spacing w:after="0" w:line="240" w:lineRule="auto"/>
    </w:pPr>
    <w:tblPr>
      <w:tblStyleRowBandSize w:val="1"/>
      <w:tblStyleColBandSize w:val="1"/>
      <w:tblCellMar>
        <w:left w:w="108"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ітки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ітки Знак"/>
    <w:basedOn w:val="af0"/>
    <w:link w:val="af1"/>
    <w:uiPriority w:val="99"/>
    <w:semiHidden/>
    <w:rsid w:val="003F0EB8"/>
    <w:rPr>
      <w:b/>
      <w:bCs/>
      <w:sz w:val="20"/>
      <w:szCs w:val="20"/>
    </w:rPr>
  </w:style>
  <w:style w:type="table" w:customStyle="1" w:styleId="12">
    <w:name w:val="1"/>
    <w:basedOn w:val="TableNormal4"/>
    <w:rsid w:val="00AC3B2B"/>
    <w:pPr>
      <w:spacing w:after="0" w:line="240" w:lineRule="auto"/>
    </w:pPr>
    <w:tblPr>
      <w:tblStyleRowBandSize w:val="1"/>
      <w:tblStyleColBandSize w:val="1"/>
      <w:tblCellMar>
        <w:left w:w="108" w:type="dxa"/>
        <w:right w:w="108" w:type="dxa"/>
      </w:tblCellMar>
    </w:tblPr>
  </w:style>
  <w:style w:type="paragraph" w:customStyle="1" w:styleId="Default">
    <w:name w:val="Default"/>
    <w:rsid w:val="0057090B"/>
    <w:pPr>
      <w:autoSpaceDE w:val="0"/>
      <w:autoSpaceDN w:val="0"/>
      <w:adjustRightInd w:val="0"/>
      <w:spacing w:after="0" w:line="240" w:lineRule="auto"/>
    </w:pPr>
    <w:rPr>
      <w:rFonts w:eastAsia="Times New Roman"/>
      <w:color w:val="000000"/>
      <w:sz w:val="24"/>
      <w:szCs w:val="24"/>
      <w:lang w:val="ru-RU" w:eastAsia="ru-RU"/>
    </w:rPr>
  </w:style>
  <w:style w:type="character" w:customStyle="1" w:styleId="a6">
    <w:name w:val="Абзац списку Знак"/>
    <w:aliases w:val="Elenco Normale Знак,название табл/рис Знак,заголовок 1.1 Знак,Список уровня 2 Знак,Numbered List Знак,Number Bullets Знак,Абзац Знак,Chapter10 Знак,EBRD List Знак"/>
    <w:link w:val="a5"/>
    <w:uiPriority w:val="34"/>
    <w:locked/>
    <w:rsid w:val="0057090B"/>
  </w:style>
  <w:style w:type="paragraph" w:customStyle="1" w:styleId="1CStyle7">
    <w:name w:val="1CStyle7"/>
    <w:rsid w:val="009E1F01"/>
    <w:pPr>
      <w:spacing w:after="200" w:line="276" w:lineRule="auto"/>
      <w:jc w:val="right"/>
    </w:pPr>
    <w:rPr>
      <w:rFonts w:eastAsia="Times New Roman" w:cs="Times New Roman"/>
    </w:rPr>
  </w:style>
  <w:style w:type="paragraph" w:customStyle="1" w:styleId="1CStyle1">
    <w:name w:val="1CStyle1"/>
    <w:rsid w:val="009E1F01"/>
    <w:pPr>
      <w:spacing w:after="200" w:line="276" w:lineRule="auto"/>
      <w:jc w:val="center"/>
    </w:pPr>
    <w:rPr>
      <w:rFonts w:ascii="Arial" w:eastAsia="Times New Roman" w:hAnsi="Arial" w:cs="Times New Roman"/>
      <w:b/>
      <w:sz w:val="18"/>
    </w:rPr>
  </w:style>
  <w:style w:type="paragraph" w:customStyle="1" w:styleId="1CStyle3">
    <w:name w:val="1CStyle3"/>
    <w:rsid w:val="009E1F01"/>
    <w:pPr>
      <w:spacing w:after="200" w:line="276" w:lineRule="auto"/>
      <w:jc w:val="center"/>
    </w:pPr>
    <w:rPr>
      <w:rFonts w:ascii="Arial" w:eastAsia="Times New Roman" w:hAnsi="Arial" w:cs="Times New Roman"/>
      <w:b/>
      <w:sz w:val="18"/>
    </w:rPr>
  </w:style>
  <w:style w:type="paragraph" w:customStyle="1" w:styleId="1CStyle5">
    <w:name w:val="1CStyle5"/>
    <w:rsid w:val="009E1F01"/>
    <w:pPr>
      <w:spacing w:after="200" w:line="276" w:lineRule="auto"/>
      <w:jc w:val="center"/>
    </w:pPr>
    <w:rPr>
      <w:rFonts w:ascii="Arial" w:eastAsia="Times New Roman" w:hAnsi="Arial" w:cs="Times New Roman"/>
      <w:b/>
      <w:sz w:val="18"/>
    </w:rPr>
  </w:style>
  <w:style w:type="paragraph" w:customStyle="1" w:styleId="1CStyle2">
    <w:name w:val="1CStyle2"/>
    <w:rsid w:val="009E1F01"/>
    <w:pPr>
      <w:spacing w:after="200" w:line="276" w:lineRule="auto"/>
      <w:jc w:val="center"/>
    </w:pPr>
    <w:rPr>
      <w:rFonts w:ascii="Arial" w:eastAsia="Times New Roman" w:hAnsi="Arial" w:cs="Times New Roman"/>
      <w:b/>
      <w:sz w:val="18"/>
    </w:rPr>
  </w:style>
  <w:style w:type="paragraph" w:customStyle="1" w:styleId="1CStyle9">
    <w:name w:val="1CStyle9"/>
    <w:rsid w:val="009E1F01"/>
    <w:pPr>
      <w:spacing w:after="200" w:line="276" w:lineRule="auto"/>
      <w:jc w:val="right"/>
    </w:pPr>
    <w:rPr>
      <w:rFonts w:eastAsia="Times New Roman" w:cs="Times New Roman"/>
    </w:rPr>
  </w:style>
  <w:style w:type="table" w:customStyle="1" w:styleId="13">
    <w:name w:val="Сетка таблицы1"/>
    <w:basedOn w:val="a1"/>
    <w:next w:val="a4"/>
    <w:uiPriority w:val="39"/>
    <w:rsid w:val="00E73CA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374FE1"/>
    <w:rPr>
      <w:rFonts w:asciiTheme="majorHAnsi" w:eastAsiaTheme="majorEastAsia" w:hAnsiTheme="majorHAnsi" w:cstheme="majorBidi"/>
      <w:i/>
      <w:iCs/>
      <w:color w:val="404040" w:themeColor="text1" w:themeTint="BF"/>
    </w:rPr>
  </w:style>
  <w:style w:type="character" w:customStyle="1" w:styleId="c22">
    <w:name w:val="c22"/>
    <w:basedOn w:val="a0"/>
    <w:rsid w:val="001C7208"/>
  </w:style>
  <w:style w:type="paragraph" w:styleId="af3">
    <w:name w:val="Body Text"/>
    <w:basedOn w:val="a"/>
    <w:link w:val="af4"/>
    <w:uiPriority w:val="99"/>
    <w:rsid w:val="001C7208"/>
    <w:pPr>
      <w:autoSpaceDE w:val="0"/>
      <w:autoSpaceDN w:val="0"/>
      <w:spacing w:after="0" w:line="240" w:lineRule="auto"/>
      <w:ind w:right="39"/>
      <w:jc w:val="both"/>
    </w:pPr>
    <w:rPr>
      <w:rFonts w:ascii="Times New Roman" w:eastAsia="Times New Roman" w:hAnsi="Times New Roman" w:cs="Times New Roman"/>
      <w:sz w:val="24"/>
      <w:szCs w:val="24"/>
      <w:lang w:val="ru-RU" w:eastAsia="ru-RU"/>
    </w:rPr>
  </w:style>
  <w:style w:type="character" w:customStyle="1" w:styleId="af4">
    <w:name w:val="Основний текст Знак"/>
    <w:basedOn w:val="a0"/>
    <w:link w:val="af3"/>
    <w:uiPriority w:val="99"/>
    <w:rsid w:val="001C7208"/>
    <w:rPr>
      <w:rFonts w:ascii="Times New Roman" w:eastAsia="Times New Roman" w:hAnsi="Times New Roman" w:cs="Times New Roman"/>
      <w:sz w:val="24"/>
      <w:szCs w:val="24"/>
      <w:lang w:val="ru-RU" w:eastAsia="ru-RU"/>
    </w:rPr>
  </w:style>
  <w:style w:type="numbering" w:customStyle="1" w:styleId="14">
    <w:name w:val="Нет списка1"/>
    <w:next w:val="a2"/>
    <w:uiPriority w:val="99"/>
    <w:semiHidden/>
    <w:unhideWhenUsed/>
    <w:rsid w:val="00A52914"/>
  </w:style>
  <w:style w:type="paragraph" w:styleId="af5">
    <w:name w:val="header"/>
    <w:basedOn w:val="a"/>
    <w:link w:val="af6"/>
    <w:rsid w:val="00A52914"/>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6">
    <w:name w:val="Верхній колонтитул Знак"/>
    <w:basedOn w:val="a0"/>
    <w:link w:val="af5"/>
    <w:rsid w:val="00A52914"/>
    <w:rPr>
      <w:rFonts w:ascii="Times New Roman" w:eastAsia="Times New Roman" w:hAnsi="Times New Roman" w:cs="Times New Roman"/>
      <w:sz w:val="20"/>
      <w:szCs w:val="20"/>
      <w:lang w:val="ru-RU" w:eastAsia="ru-RU"/>
    </w:rPr>
  </w:style>
  <w:style w:type="numbering" w:customStyle="1" w:styleId="21">
    <w:name w:val="Нет списка2"/>
    <w:next w:val="a2"/>
    <w:uiPriority w:val="99"/>
    <w:semiHidden/>
    <w:unhideWhenUsed/>
    <w:rsid w:val="00434843"/>
  </w:style>
  <w:style w:type="character" w:customStyle="1" w:styleId="FontStyle22">
    <w:name w:val="Font Style22"/>
    <w:rsid w:val="00434843"/>
    <w:rPr>
      <w:rFonts w:ascii="Arial" w:hAnsi="Arial" w:cs="Arial"/>
      <w:b/>
      <w:bCs/>
      <w:sz w:val="20"/>
      <w:szCs w:val="20"/>
    </w:rPr>
  </w:style>
  <w:style w:type="paragraph" w:styleId="22">
    <w:name w:val="Body Text 2"/>
    <w:basedOn w:val="a"/>
    <w:link w:val="23"/>
    <w:uiPriority w:val="99"/>
    <w:rsid w:val="00434843"/>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23">
    <w:name w:val="Основний текст 2 Знак"/>
    <w:basedOn w:val="a0"/>
    <w:link w:val="22"/>
    <w:uiPriority w:val="99"/>
    <w:rsid w:val="00434843"/>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uiPriority w:val="9"/>
    <w:semiHidden/>
    <w:rsid w:val="00BC7F47"/>
    <w:rPr>
      <w:b/>
    </w:rPr>
  </w:style>
  <w:style w:type="character" w:styleId="af7">
    <w:name w:val="Strong"/>
    <w:uiPriority w:val="22"/>
    <w:qFormat/>
    <w:rsid w:val="00BC7F47"/>
    <w:rPr>
      <w:b/>
      <w:bCs/>
    </w:rPr>
  </w:style>
  <w:style w:type="character" w:customStyle="1" w:styleId="ab">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BC7F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3054">
      <w:bodyDiv w:val="1"/>
      <w:marLeft w:val="0"/>
      <w:marRight w:val="0"/>
      <w:marTop w:val="0"/>
      <w:marBottom w:val="0"/>
      <w:divBdr>
        <w:top w:val="none" w:sz="0" w:space="0" w:color="auto"/>
        <w:left w:val="none" w:sz="0" w:space="0" w:color="auto"/>
        <w:bottom w:val="none" w:sz="0" w:space="0" w:color="auto"/>
        <w:right w:val="none" w:sz="0" w:space="0" w:color="auto"/>
      </w:divBdr>
    </w:div>
    <w:div w:id="770977652">
      <w:bodyDiv w:val="1"/>
      <w:marLeft w:val="0"/>
      <w:marRight w:val="0"/>
      <w:marTop w:val="0"/>
      <w:marBottom w:val="0"/>
      <w:divBdr>
        <w:top w:val="none" w:sz="0" w:space="0" w:color="auto"/>
        <w:left w:val="none" w:sz="0" w:space="0" w:color="auto"/>
        <w:bottom w:val="none" w:sz="0" w:space="0" w:color="auto"/>
        <w:right w:val="none" w:sz="0" w:space="0" w:color="auto"/>
      </w:divBdr>
    </w:div>
    <w:div w:id="891691525">
      <w:bodyDiv w:val="1"/>
      <w:marLeft w:val="0"/>
      <w:marRight w:val="0"/>
      <w:marTop w:val="0"/>
      <w:marBottom w:val="0"/>
      <w:divBdr>
        <w:top w:val="none" w:sz="0" w:space="0" w:color="auto"/>
        <w:left w:val="none" w:sz="0" w:space="0" w:color="auto"/>
        <w:bottom w:val="none" w:sz="0" w:space="0" w:color="auto"/>
        <w:right w:val="none" w:sz="0" w:space="0" w:color="auto"/>
      </w:divBdr>
    </w:div>
    <w:div w:id="1121846036">
      <w:bodyDiv w:val="1"/>
      <w:marLeft w:val="0"/>
      <w:marRight w:val="0"/>
      <w:marTop w:val="0"/>
      <w:marBottom w:val="0"/>
      <w:divBdr>
        <w:top w:val="none" w:sz="0" w:space="0" w:color="auto"/>
        <w:left w:val="none" w:sz="0" w:space="0" w:color="auto"/>
        <w:bottom w:val="none" w:sz="0" w:space="0" w:color="auto"/>
        <w:right w:val="none" w:sz="0" w:space="0" w:color="auto"/>
      </w:divBdr>
    </w:div>
    <w:div w:id="1155144184">
      <w:bodyDiv w:val="1"/>
      <w:marLeft w:val="0"/>
      <w:marRight w:val="0"/>
      <w:marTop w:val="0"/>
      <w:marBottom w:val="0"/>
      <w:divBdr>
        <w:top w:val="none" w:sz="0" w:space="0" w:color="auto"/>
        <w:left w:val="none" w:sz="0" w:space="0" w:color="auto"/>
        <w:bottom w:val="none" w:sz="0" w:space="0" w:color="auto"/>
        <w:right w:val="none" w:sz="0" w:space="0" w:color="auto"/>
      </w:divBdr>
    </w:div>
    <w:div w:id="1228684421">
      <w:bodyDiv w:val="1"/>
      <w:marLeft w:val="0"/>
      <w:marRight w:val="0"/>
      <w:marTop w:val="0"/>
      <w:marBottom w:val="0"/>
      <w:divBdr>
        <w:top w:val="none" w:sz="0" w:space="0" w:color="auto"/>
        <w:left w:val="none" w:sz="0" w:space="0" w:color="auto"/>
        <w:bottom w:val="none" w:sz="0" w:space="0" w:color="auto"/>
        <w:right w:val="none" w:sz="0" w:space="0" w:color="auto"/>
      </w:divBdr>
    </w:div>
    <w:div w:id="1335835056">
      <w:bodyDiv w:val="1"/>
      <w:marLeft w:val="0"/>
      <w:marRight w:val="0"/>
      <w:marTop w:val="0"/>
      <w:marBottom w:val="0"/>
      <w:divBdr>
        <w:top w:val="none" w:sz="0" w:space="0" w:color="auto"/>
        <w:left w:val="none" w:sz="0" w:space="0" w:color="auto"/>
        <w:bottom w:val="none" w:sz="0" w:space="0" w:color="auto"/>
        <w:right w:val="none" w:sz="0" w:space="0" w:color="auto"/>
      </w:divBdr>
    </w:div>
    <w:div w:id="138498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03F504-433A-4CD0-9DA9-2FA75EF6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20503</Words>
  <Characters>11687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Nataly</cp:lastModifiedBy>
  <cp:revision>29</cp:revision>
  <dcterms:created xsi:type="dcterms:W3CDTF">2023-08-14T07:53:00Z</dcterms:created>
  <dcterms:modified xsi:type="dcterms:W3CDTF">2024-04-16T10:53:00Z</dcterms:modified>
</cp:coreProperties>
</file>