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7E3D" w:rsidRDefault="00807E3D">
      <w:pPr>
        <w:pStyle w:val="a3"/>
        <w:spacing w:before="0" w:after="0" w:line="240" w:lineRule="auto"/>
        <w:ind w:right="-23"/>
        <w:jc w:val="center"/>
        <w:rPr>
          <w:rFonts w:ascii="Times New Roman" w:eastAsia="Times New Roman" w:hAnsi="Times New Roman" w:cs="Times New Roman"/>
          <w:sz w:val="24"/>
          <w:szCs w:val="24"/>
        </w:rPr>
      </w:pPr>
      <w:bookmarkStart w:id="0" w:name="_gjdgxs" w:colFirst="0" w:colLast="0"/>
      <w:bookmarkEnd w:id="0"/>
    </w:p>
    <w:p w:rsidR="00A064BE" w:rsidRDefault="00A064BE" w:rsidP="00A064BE">
      <w:pPr>
        <w:pStyle w:val="a3"/>
        <w:spacing w:before="0" w:after="0" w:line="240" w:lineRule="auto"/>
        <w:ind w:right="-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Комунальний заклад «Харківський фаховий вищий коледж мистецтв»</w:t>
      </w:r>
    </w:p>
    <w:p w:rsidR="00807E3D" w:rsidRDefault="00A064BE" w:rsidP="00A064BE">
      <w:pPr>
        <w:pStyle w:val="a3"/>
        <w:spacing w:before="0" w:after="0" w:line="240" w:lineRule="auto"/>
        <w:ind w:right="-23"/>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 xml:space="preserve">                                                               Харківської обласної ради</w:t>
      </w:r>
      <w:r w:rsidR="003730C9">
        <w:rPr>
          <w:rFonts w:ascii="Times New Roman" w:eastAsia="Times New Roman" w:hAnsi="Times New Roman" w:cs="Times New Roman"/>
          <w:sz w:val="24"/>
          <w:szCs w:val="24"/>
        </w:rPr>
        <w:t xml:space="preserve"> </w:t>
      </w:r>
    </w:p>
    <w:p w:rsidR="00807E3D" w:rsidRDefault="00807E3D">
      <w:pPr>
        <w:keepNext/>
        <w:keepLines/>
        <w:tabs>
          <w:tab w:val="left" w:pos="5387"/>
        </w:tabs>
        <w:jc w:val="center"/>
        <w:rPr>
          <w:highlight w:val="yellow"/>
        </w:rPr>
      </w:pPr>
    </w:p>
    <w:p w:rsidR="00807E3D" w:rsidRDefault="00807E3D">
      <w:pPr>
        <w:keepNext/>
        <w:keepLines/>
        <w:tabs>
          <w:tab w:val="left" w:pos="5387"/>
        </w:tabs>
        <w:jc w:val="center"/>
        <w:rPr>
          <w:highlight w:val="yellow"/>
        </w:rPr>
      </w:pPr>
    </w:p>
    <w:p w:rsidR="00A064BE" w:rsidRDefault="00A064BE" w:rsidP="00A064BE">
      <w:pPr>
        <w:ind w:left="-1418"/>
        <w:jc w:val="center"/>
        <w:rPr>
          <w:b/>
        </w:rPr>
      </w:pPr>
      <w:r>
        <w:rPr>
          <w:b/>
        </w:rPr>
        <w:t xml:space="preserve">                                                                                                                                                     «ЗАТВЕРДЖЕНО»</w:t>
      </w:r>
    </w:p>
    <w:p w:rsidR="00A064BE" w:rsidRDefault="00A064BE" w:rsidP="00A064BE">
      <w:pPr>
        <w:ind w:left="-1418"/>
        <w:rPr>
          <w:b/>
        </w:rPr>
      </w:pPr>
      <w:r>
        <w:t xml:space="preserve">                                                                                                                                        </w:t>
      </w:r>
      <w:r>
        <w:rPr>
          <w:b/>
        </w:rPr>
        <w:t>Рішенням</w:t>
      </w:r>
      <w:r>
        <w:t xml:space="preserve"> </w:t>
      </w:r>
      <w:r>
        <w:rPr>
          <w:b/>
        </w:rPr>
        <w:t>Уповноваженої особи</w:t>
      </w:r>
    </w:p>
    <w:p w:rsidR="00A064BE" w:rsidRDefault="00A064BE" w:rsidP="00A064BE">
      <w:pPr>
        <w:ind w:left="6804"/>
        <w:rPr>
          <w:u w:val="single"/>
        </w:rPr>
      </w:pPr>
      <w:r>
        <w:rPr>
          <w:b/>
        </w:rPr>
        <w:t xml:space="preserve">                            </w:t>
      </w:r>
      <w:r>
        <w:t xml:space="preserve"> </w:t>
      </w:r>
      <w:r>
        <w:rPr>
          <w:u w:val="single"/>
        </w:rPr>
        <w:t xml:space="preserve">від </w:t>
      </w:r>
      <w:r w:rsidR="00D211C2">
        <w:rPr>
          <w:u w:val="single"/>
        </w:rPr>
        <w:t>26</w:t>
      </w:r>
      <w:r>
        <w:rPr>
          <w:u w:val="single"/>
        </w:rPr>
        <w:t xml:space="preserve"> .12.2023 р.</w:t>
      </w:r>
    </w:p>
    <w:p w:rsidR="00A064BE" w:rsidRDefault="00A064BE" w:rsidP="00A064BE">
      <w:pPr>
        <w:ind w:left="6804"/>
      </w:pPr>
      <w:r>
        <w:t xml:space="preserve">Уповноважена особа: </w:t>
      </w:r>
    </w:p>
    <w:p w:rsidR="00A064BE" w:rsidRDefault="00A064BE" w:rsidP="00A064BE">
      <w:pPr>
        <w:ind w:left="6804"/>
        <w:rPr>
          <w:u w:val="single"/>
        </w:rPr>
      </w:pPr>
      <w:r>
        <w:t xml:space="preserve">                           </w:t>
      </w:r>
      <w:r>
        <w:rPr>
          <w:u w:val="single"/>
        </w:rPr>
        <w:t xml:space="preserve">Оксана </w:t>
      </w:r>
      <w:proofErr w:type="spellStart"/>
      <w:r>
        <w:rPr>
          <w:u w:val="single"/>
        </w:rPr>
        <w:t>Терешина</w:t>
      </w:r>
      <w:proofErr w:type="spellEnd"/>
    </w:p>
    <w:p w:rsidR="00807E3D" w:rsidRDefault="00807E3D">
      <w:pPr>
        <w:widowControl w:val="0"/>
        <w:pBdr>
          <w:top w:val="nil"/>
          <w:left w:val="nil"/>
          <w:bottom w:val="nil"/>
          <w:right w:val="nil"/>
          <w:between w:val="nil"/>
        </w:pBdr>
        <w:shd w:val="clear" w:color="auto" w:fill="FFFFFF"/>
        <w:jc w:val="center"/>
        <w:rPr>
          <w:b/>
        </w:rPr>
      </w:pPr>
    </w:p>
    <w:p w:rsidR="00A064BE" w:rsidRDefault="00A064BE">
      <w:pPr>
        <w:widowControl w:val="0"/>
        <w:pBdr>
          <w:top w:val="nil"/>
          <w:left w:val="nil"/>
          <w:bottom w:val="nil"/>
          <w:right w:val="nil"/>
          <w:between w:val="nil"/>
        </w:pBdr>
        <w:shd w:val="clear" w:color="auto" w:fill="FFFFFF"/>
        <w:jc w:val="center"/>
        <w:rPr>
          <w:b/>
        </w:rPr>
      </w:pPr>
    </w:p>
    <w:p w:rsidR="00A064BE" w:rsidRDefault="00A064BE">
      <w:pPr>
        <w:widowControl w:val="0"/>
        <w:pBdr>
          <w:top w:val="nil"/>
          <w:left w:val="nil"/>
          <w:bottom w:val="nil"/>
          <w:right w:val="nil"/>
          <w:between w:val="nil"/>
        </w:pBdr>
        <w:shd w:val="clear" w:color="auto" w:fill="FFFFFF"/>
        <w:jc w:val="center"/>
        <w:rPr>
          <w:b/>
        </w:rPr>
      </w:pPr>
    </w:p>
    <w:p w:rsidR="00A064BE" w:rsidRDefault="00A064BE">
      <w:pPr>
        <w:widowControl w:val="0"/>
        <w:pBdr>
          <w:top w:val="nil"/>
          <w:left w:val="nil"/>
          <w:bottom w:val="nil"/>
          <w:right w:val="nil"/>
          <w:between w:val="nil"/>
        </w:pBdr>
        <w:shd w:val="clear" w:color="auto" w:fill="FFFFFF"/>
        <w:jc w:val="center"/>
        <w:rPr>
          <w:b/>
        </w:rPr>
      </w:pPr>
    </w:p>
    <w:p w:rsidR="00A064BE" w:rsidRDefault="00A064BE">
      <w:pPr>
        <w:widowControl w:val="0"/>
        <w:pBdr>
          <w:top w:val="nil"/>
          <w:left w:val="nil"/>
          <w:bottom w:val="nil"/>
          <w:right w:val="nil"/>
          <w:between w:val="nil"/>
        </w:pBdr>
        <w:shd w:val="clear" w:color="auto" w:fill="FFFFFF"/>
        <w:jc w:val="center"/>
        <w:rPr>
          <w:b/>
        </w:rPr>
      </w:pPr>
    </w:p>
    <w:p w:rsidR="00A064BE" w:rsidRDefault="00A064BE">
      <w:pPr>
        <w:widowControl w:val="0"/>
        <w:pBdr>
          <w:top w:val="nil"/>
          <w:left w:val="nil"/>
          <w:bottom w:val="nil"/>
          <w:right w:val="nil"/>
          <w:between w:val="nil"/>
        </w:pBdr>
        <w:shd w:val="clear" w:color="auto" w:fill="FFFFFF"/>
        <w:jc w:val="center"/>
        <w:rPr>
          <w:b/>
        </w:rPr>
      </w:pPr>
    </w:p>
    <w:p w:rsidR="00807E3D" w:rsidRDefault="00807E3D">
      <w:pPr>
        <w:widowControl w:val="0"/>
        <w:pBdr>
          <w:top w:val="nil"/>
          <w:left w:val="nil"/>
          <w:bottom w:val="nil"/>
          <w:right w:val="nil"/>
          <w:between w:val="nil"/>
        </w:pBdr>
        <w:shd w:val="clear" w:color="auto" w:fill="FFFFFF"/>
        <w:jc w:val="center"/>
        <w:rPr>
          <w:b/>
          <w:color w:val="000000"/>
          <w:highlight w:val="yellow"/>
        </w:rPr>
      </w:pPr>
    </w:p>
    <w:p w:rsidR="00A064BE" w:rsidRDefault="00A064BE" w:rsidP="00A064BE">
      <w:pPr>
        <w:rPr>
          <w:sz w:val="28"/>
          <w:szCs w:val="28"/>
        </w:rPr>
      </w:pPr>
      <w:r>
        <w:rPr>
          <w:b/>
          <w:sz w:val="28"/>
          <w:szCs w:val="28"/>
        </w:rPr>
        <w:t xml:space="preserve">                                            ТЕНДЕРНА ДОКУМЕНТАЦІЯ</w:t>
      </w:r>
    </w:p>
    <w:p w:rsidR="00A064BE" w:rsidRDefault="00A064BE" w:rsidP="00A064BE">
      <w:pPr>
        <w:spacing w:before="240"/>
        <w:jc w:val="center"/>
      </w:pPr>
      <w:r>
        <w:rPr>
          <w:b/>
        </w:rPr>
        <w:t> </w:t>
      </w:r>
      <w:r>
        <w:t>по процедурі</w:t>
      </w:r>
      <w:r>
        <w:rPr>
          <w:b/>
        </w:rPr>
        <w:t xml:space="preserve">  ВІДКРИТІ ТОРГИ (з особливостями)</w:t>
      </w:r>
    </w:p>
    <w:p w:rsidR="00A064BE" w:rsidRDefault="00A064BE" w:rsidP="00A064BE">
      <w:r>
        <w:t xml:space="preserve">                                                                        на закупівлю</w:t>
      </w:r>
    </w:p>
    <w:p w:rsidR="00807E3D" w:rsidRDefault="00807E3D"/>
    <w:p w:rsidR="00807E3D" w:rsidRDefault="003730C9">
      <w:pPr>
        <w:keepNext/>
        <w:pBdr>
          <w:top w:val="nil"/>
          <w:left w:val="nil"/>
          <w:bottom w:val="nil"/>
          <w:right w:val="nil"/>
          <w:between w:val="nil"/>
        </w:pBdr>
        <w:ind w:right="-108" w:hanging="9"/>
        <w:jc w:val="center"/>
        <w:rPr>
          <w:b/>
        </w:rPr>
      </w:pPr>
      <w:r>
        <w:rPr>
          <w:b/>
        </w:rPr>
        <w:t>код ДК 021:2015 код 09320000-8  «Пара, гаряча вода та пов’язана</w:t>
      </w:r>
    </w:p>
    <w:p w:rsidR="00807E3D" w:rsidRDefault="003730C9">
      <w:pPr>
        <w:keepNext/>
        <w:pBdr>
          <w:top w:val="nil"/>
          <w:left w:val="nil"/>
          <w:bottom w:val="nil"/>
          <w:right w:val="nil"/>
          <w:between w:val="nil"/>
        </w:pBdr>
        <w:ind w:right="-108" w:hanging="9"/>
        <w:jc w:val="center"/>
        <w:rPr>
          <w:b/>
        </w:rPr>
      </w:pPr>
      <w:r>
        <w:rPr>
          <w:b/>
        </w:rPr>
        <w:t>продукція»  (постачання теплової енергії)</w:t>
      </w:r>
    </w:p>
    <w:p w:rsidR="00807E3D" w:rsidRDefault="00807E3D">
      <w:pPr>
        <w:keepNext/>
        <w:pBdr>
          <w:top w:val="nil"/>
          <w:left w:val="nil"/>
          <w:bottom w:val="nil"/>
          <w:right w:val="nil"/>
          <w:between w:val="nil"/>
        </w:pBdr>
        <w:ind w:right="-108" w:hanging="9"/>
        <w:jc w:val="center"/>
      </w:pPr>
    </w:p>
    <w:p w:rsidR="00807E3D" w:rsidRDefault="00807E3D">
      <w:pPr>
        <w:keepNext/>
        <w:pBdr>
          <w:top w:val="nil"/>
          <w:left w:val="nil"/>
          <w:bottom w:val="nil"/>
          <w:right w:val="nil"/>
          <w:between w:val="nil"/>
        </w:pBdr>
        <w:ind w:right="-108" w:hanging="9"/>
        <w:jc w:val="center"/>
      </w:pPr>
    </w:p>
    <w:p w:rsidR="00807E3D" w:rsidRDefault="00807E3D">
      <w:pPr>
        <w:keepNext/>
        <w:pBdr>
          <w:top w:val="nil"/>
          <w:left w:val="nil"/>
          <w:bottom w:val="nil"/>
          <w:right w:val="nil"/>
          <w:between w:val="nil"/>
        </w:pBdr>
        <w:ind w:right="-108" w:hanging="9"/>
        <w:jc w:val="cente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3730C9">
      <w:pPr>
        <w:shd w:val="clear" w:color="auto" w:fill="FFFFFF"/>
        <w:tabs>
          <w:tab w:val="center" w:pos="4904"/>
          <w:tab w:val="right" w:pos="9808"/>
        </w:tabs>
        <w:jc w:val="center"/>
        <w:rPr>
          <w:b/>
        </w:rPr>
      </w:pPr>
      <w:r>
        <w:rPr>
          <w:b/>
        </w:rPr>
        <w:t>м. Харків</w:t>
      </w:r>
    </w:p>
    <w:p w:rsidR="00807E3D" w:rsidRDefault="00A064BE">
      <w:pPr>
        <w:shd w:val="clear" w:color="auto" w:fill="FFFFFF"/>
        <w:jc w:val="center"/>
        <w:rPr>
          <w:b/>
        </w:rPr>
      </w:pPr>
      <w:r>
        <w:rPr>
          <w:b/>
        </w:rPr>
        <w:t>2023</w:t>
      </w:r>
      <w:r w:rsidR="003730C9" w:rsidRPr="00824146">
        <w:rPr>
          <w:b/>
        </w:rPr>
        <w:t xml:space="preserve"> рік</w:t>
      </w:r>
    </w:p>
    <w:p w:rsidR="00807E3D" w:rsidRDefault="003730C9">
      <w:r>
        <w:br w:type="page"/>
      </w:r>
    </w:p>
    <w:p w:rsidR="00807E3D" w:rsidRDefault="00807E3D">
      <w:pPr>
        <w:shd w:val="clear" w:color="auto" w:fill="FFFFFF"/>
        <w:jc w:val="center"/>
        <w:rPr>
          <w:b/>
          <w:highlight w:val="yellow"/>
        </w:rPr>
      </w:pPr>
    </w:p>
    <w:p w:rsidR="00807E3D" w:rsidRDefault="00807E3D">
      <w:pPr>
        <w:shd w:val="clear" w:color="auto" w:fill="FFFFFF"/>
        <w:jc w:val="center"/>
        <w:rPr>
          <w:b/>
          <w:highlight w:val="yellow"/>
        </w:rPr>
      </w:pPr>
    </w:p>
    <w:p w:rsidR="00807E3D" w:rsidRDefault="00807E3D">
      <w:pPr>
        <w:shd w:val="clear" w:color="auto" w:fill="FFFFFF"/>
        <w:ind w:right="330"/>
      </w:pPr>
    </w:p>
    <w:tbl>
      <w:tblPr>
        <w:tblStyle w:val="a5"/>
        <w:tblW w:w="10632" w:type="dxa"/>
        <w:tblInd w:w="-184" w:type="dxa"/>
        <w:tblBorders>
          <w:top w:val="nil"/>
          <w:left w:val="nil"/>
          <w:bottom w:val="nil"/>
          <w:right w:val="nil"/>
          <w:insideH w:val="nil"/>
          <w:insideV w:val="nil"/>
        </w:tblBorders>
        <w:tblLayout w:type="fixed"/>
        <w:tblLook w:val="0600" w:firstRow="0" w:lastRow="0" w:firstColumn="0" w:lastColumn="0" w:noHBand="1" w:noVBand="1"/>
      </w:tblPr>
      <w:tblGrid>
        <w:gridCol w:w="840"/>
        <w:gridCol w:w="3810"/>
        <w:gridCol w:w="5982"/>
      </w:tblGrid>
      <w:tr w:rsidR="00807E3D" w:rsidTr="0083623F">
        <w:trPr>
          <w:trHeight w:val="525"/>
        </w:trPr>
        <w:tc>
          <w:tcPr>
            <w:tcW w:w="840" w:type="dxa"/>
            <w:tcBorders>
              <w:top w:val="single" w:sz="8" w:space="0" w:color="000000"/>
              <w:left w:val="single" w:sz="8" w:space="0" w:color="000000"/>
              <w:bottom w:val="single" w:sz="8" w:space="0" w:color="000000"/>
              <w:right w:val="single" w:sz="8" w:space="0" w:color="000000"/>
            </w:tcBorders>
            <w:shd w:val="clear" w:color="auto" w:fill="A5A5A5"/>
            <w:tcMar>
              <w:top w:w="0" w:type="dxa"/>
              <w:left w:w="100" w:type="dxa"/>
              <w:bottom w:w="0" w:type="dxa"/>
              <w:right w:w="100" w:type="dxa"/>
            </w:tcMar>
          </w:tcPr>
          <w:p w:rsidR="00807E3D" w:rsidRDefault="003730C9">
            <w:pPr>
              <w:shd w:val="clear" w:color="auto" w:fill="FFFFFF"/>
              <w:spacing w:before="240" w:after="240"/>
              <w:jc w:val="center"/>
              <w:rPr>
                <w:rFonts w:ascii="Times New Roman" w:eastAsia="Times New Roman" w:hAnsi="Times New Roman" w:cs="Times New Roman"/>
                <w:b/>
              </w:rPr>
            </w:pPr>
            <w:r>
              <w:rPr>
                <w:rFonts w:ascii="Times New Roman" w:eastAsia="Times New Roman" w:hAnsi="Times New Roman" w:cs="Times New Roman"/>
                <w:b/>
              </w:rPr>
              <w:t>№</w:t>
            </w:r>
          </w:p>
        </w:tc>
        <w:tc>
          <w:tcPr>
            <w:tcW w:w="9792" w:type="dxa"/>
            <w:gridSpan w:val="2"/>
            <w:tcBorders>
              <w:top w:val="single" w:sz="8" w:space="0" w:color="000000"/>
              <w:left w:val="nil"/>
              <w:bottom w:val="single" w:sz="8" w:space="0" w:color="000000"/>
              <w:right w:val="single" w:sz="8" w:space="0" w:color="000000"/>
            </w:tcBorders>
            <w:shd w:val="clear" w:color="auto" w:fill="A5A5A5"/>
            <w:tcMar>
              <w:top w:w="0" w:type="dxa"/>
              <w:left w:w="100" w:type="dxa"/>
              <w:bottom w:w="0" w:type="dxa"/>
              <w:right w:w="100" w:type="dxa"/>
            </w:tcMar>
          </w:tcPr>
          <w:p w:rsidR="00807E3D" w:rsidRDefault="003730C9">
            <w:pPr>
              <w:shd w:val="clear" w:color="auto" w:fill="FFFFFF"/>
              <w:spacing w:before="240" w:after="240"/>
              <w:jc w:val="center"/>
              <w:rPr>
                <w:rFonts w:ascii="Times New Roman" w:eastAsia="Times New Roman" w:hAnsi="Times New Roman" w:cs="Times New Roman"/>
                <w:b/>
              </w:rPr>
            </w:pPr>
            <w:r>
              <w:rPr>
                <w:rFonts w:ascii="Times New Roman" w:eastAsia="Times New Roman" w:hAnsi="Times New Roman" w:cs="Times New Roman"/>
                <w:b/>
              </w:rPr>
              <w:t>Розділ І. Загальні положення</w:t>
            </w:r>
          </w:p>
        </w:tc>
      </w:tr>
      <w:tr w:rsidR="00807E3D" w:rsidTr="0083623F">
        <w:trPr>
          <w:trHeight w:val="52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jc w:val="center"/>
              <w:rPr>
                <w:rFonts w:ascii="Times New Roman" w:eastAsia="Times New Roman" w:hAnsi="Times New Roman" w:cs="Times New Roman"/>
              </w:rPr>
            </w:pPr>
            <w:r>
              <w:rPr>
                <w:rFonts w:ascii="Times New Roman" w:eastAsia="Times New Roman" w:hAnsi="Times New Roman" w:cs="Times New Roman"/>
              </w:rPr>
              <w:t>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jc w:val="center"/>
              <w:rPr>
                <w:rFonts w:ascii="Times New Roman" w:eastAsia="Times New Roman" w:hAnsi="Times New Roman" w:cs="Times New Roman"/>
              </w:rPr>
            </w:pPr>
            <w:r>
              <w:rPr>
                <w:rFonts w:ascii="Times New Roman" w:eastAsia="Times New Roman" w:hAnsi="Times New Roman" w:cs="Times New Roman"/>
              </w:rPr>
              <w:t>2</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jc w:val="center"/>
              <w:rPr>
                <w:rFonts w:ascii="Times New Roman" w:eastAsia="Times New Roman" w:hAnsi="Times New Roman" w:cs="Times New Roman"/>
              </w:rPr>
            </w:pPr>
            <w:r>
              <w:rPr>
                <w:rFonts w:ascii="Times New Roman" w:eastAsia="Times New Roman" w:hAnsi="Times New Roman" w:cs="Times New Roman"/>
              </w:rPr>
              <w:t>3</w:t>
            </w:r>
          </w:p>
        </w:tc>
      </w:tr>
      <w:tr w:rsidR="00807E3D" w:rsidTr="0083623F">
        <w:trPr>
          <w:trHeight w:val="427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Терміни, які вживаються в тендерній документації</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1.1.1. Тендерна документація розроблена на виконання вимог Закону України «Про публічні закупівлі» (далі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з дня його припинення або скасування, затверджених постановою Кабінету Міністрів України від 12 жовтня 2022 р. № 1178 (зі змінами й доповненнями) (далі Особливості).</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1.1.2. Терміни, які використовуються в цій тендерній документації, вживаються у значенні, наведеному в Законі  та Особливостях.</w:t>
            </w:r>
          </w:p>
        </w:tc>
      </w:tr>
      <w:tr w:rsidR="00807E3D" w:rsidTr="0083623F">
        <w:trPr>
          <w:trHeight w:val="55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Інформація про замовника торгів</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tc>
      </w:tr>
      <w:tr w:rsidR="00807E3D" w:rsidTr="0083623F">
        <w:trPr>
          <w:trHeight w:val="1196"/>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2.1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повне найменуванн</w:t>
            </w:r>
            <w:r w:rsidRPr="0083623F">
              <w:rPr>
                <w:rFonts w:ascii="Times New Roman" w:eastAsia="Times New Roman" w:hAnsi="Times New Roman" w:cs="Times New Roman"/>
              </w:rPr>
              <w:t>я</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3623F" w:rsidRDefault="00BF0620" w:rsidP="0083623F">
            <w:pPr>
              <w:shd w:val="clear" w:color="auto" w:fill="FFFFFF"/>
              <w:rPr>
                <w:rFonts w:ascii="Times New Roman" w:eastAsia="Times New Roman" w:hAnsi="Times New Roman" w:cs="Times New Roman"/>
              </w:rPr>
            </w:pPr>
            <w:r>
              <w:rPr>
                <w:rFonts w:ascii="Times New Roman" w:hAnsi="Times New Roman" w:cs="Times New Roman"/>
                <w:b/>
                <w:iCs/>
              </w:rPr>
              <w:t>Комунальний заклад «Харківський фаховий вищий коледж мистецтв» Харківської обласної ради</w:t>
            </w:r>
            <w:r>
              <w:rPr>
                <w:rFonts w:ascii="Times New Roman" w:eastAsia="Times New Roman" w:hAnsi="Times New Roman" w:cs="Times New Roman"/>
              </w:rPr>
              <w:t xml:space="preserve">   </w:t>
            </w:r>
            <w:r w:rsidR="003730C9">
              <w:rPr>
                <w:rFonts w:ascii="Times New Roman" w:eastAsia="Times New Roman" w:hAnsi="Times New Roman" w:cs="Times New Roman"/>
              </w:rPr>
              <w:t>(далі - Замовник);</w:t>
            </w:r>
          </w:p>
          <w:p w:rsidR="00807E3D" w:rsidRDefault="00BF0620" w:rsidP="0083623F">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Код ЄДРПОУ  </w:t>
            </w:r>
            <w:r w:rsidRPr="00BF0620">
              <w:rPr>
                <w:rFonts w:ascii="Times New Roman" w:eastAsia="Times New Roman" w:hAnsi="Times New Roman" w:cs="Times New Roman"/>
                <w:u w:val="single"/>
              </w:rPr>
              <w:t>02214366</w:t>
            </w:r>
          </w:p>
        </w:tc>
      </w:tr>
      <w:tr w:rsidR="00807E3D" w:rsidTr="0083623F">
        <w:trPr>
          <w:trHeight w:val="40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rsidP="0083623F">
            <w:pPr>
              <w:shd w:val="clear" w:color="auto" w:fill="FFFFFF"/>
              <w:rPr>
                <w:rFonts w:ascii="Times New Roman" w:eastAsia="Times New Roman" w:hAnsi="Times New Roman" w:cs="Times New Roman"/>
              </w:rPr>
            </w:pPr>
            <w:r>
              <w:rPr>
                <w:rFonts w:ascii="Times New Roman" w:eastAsia="Times New Roman" w:hAnsi="Times New Roman" w:cs="Times New Roman"/>
              </w:rPr>
              <w:t>2.2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rsidP="0083623F">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83623F" w:rsidRDefault="0083623F" w:rsidP="0083623F">
            <w:pPr>
              <w:shd w:val="clear" w:color="auto" w:fill="FFFFFF"/>
              <w:rPr>
                <w:rFonts w:ascii="Times New Roman" w:eastAsia="Times New Roman" w:hAnsi="Times New Roman" w:cs="Times New Roman"/>
                <w:b/>
              </w:rPr>
            </w:pPr>
            <w:r w:rsidRPr="0083623F">
              <w:rPr>
                <w:rFonts w:ascii="Times New Roman" w:hAnsi="Times New Roman" w:cs="Times New Roman"/>
                <w:b/>
                <w:iCs/>
              </w:rPr>
              <w:t>61004, м. Харків, вул. Українська, 8/10</w:t>
            </w:r>
          </w:p>
        </w:tc>
      </w:tr>
      <w:tr w:rsidR="00807E3D" w:rsidTr="0083623F">
        <w:trPr>
          <w:trHeight w:val="978"/>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rsidP="0083623F">
            <w:pPr>
              <w:shd w:val="clear" w:color="auto" w:fill="FFFFFF"/>
              <w:rPr>
                <w:rFonts w:ascii="Times New Roman" w:eastAsia="Times New Roman" w:hAnsi="Times New Roman" w:cs="Times New Roman"/>
              </w:rPr>
            </w:pPr>
            <w:r>
              <w:rPr>
                <w:rFonts w:ascii="Times New Roman" w:eastAsia="Times New Roman" w:hAnsi="Times New Roman" w:cs="Times New Roman"/>
              </w:rPr>
              <w:t>2.3</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rsidP="0083623F">
            <w:pPr>
              <w:shd w:val="clear" w:color="auto" w:fill="FFFFFF"/>
              <w:rPr>
                <w:rFonts w:ascii="Times New Roman" w:eastAsia="Times New Roman" w:hAnsi="Times New Roman" w:cs="Times New Roman"/>
              </w:rPr>
            </w:pPr>
            <w:r>
              <w:rPr>
                <w:rFonts w:ascii="Times New Roman" w:eastAsia="Times New Roman" w:hAnsi="Times New Roman" w:cs="Times New Roman"/>
              </w:rPr>
              <w:t>посадова особа замовника, уповноважена здійснювати зв'язок з учасниками</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83623F" w:rsidP="0083623F">
            <w:pPr>
              <w:shd w:val="clear" w:color="auto" w:fill="FFFFFF"/>
              <w:rPr>
                <w:rFonts w:ascii="Times New Roman" w:eastAsia="Times New Roman" w:hAnsi="Times New Roman" w:cs="Times New Roman"/>
              </w:rPr>
            </w:pPr>
            <w:proofErr w:type="spellStart"/>
            <w:r>
              <w:rPr>
                <w:rFonts w:ascii="Times New Roman" w:hAnsi="Times New Roman" w:cs="Times New Roman"/>
                <w:iCs/>
              </w:rPr>
              <w:t>Терешина</w:t>
            </w:r>
            <w:proofErr w:type="spellEnd"/>
            <w:r>
              <w:rPr>
                <w:rFonts w:ascii="Times New Roman" w:hAnsi="Times New Roman" w:cs="Times New Roman"/>
                <w:iCs/>
              </w:rPr>
              <w:t xml:space="preserve"> Оксана Миколаївна - уповноважена особа, +380957395664, </w:t>
            </w:r>
            <w:proofErr w:type="spellStart"/>
            <w:r>
              <w:rPr>
                <w:rFonts w:ascii="Times New Roman" w:hAnsi="Times New Roman" w:cs="Times New Roman"/>
                <w:iCs/>
                <w:lang w:val="en-US"/>
              </w:rPr>
              <w:t>kvkm</w:t>
            </w:r>
            <w:proofErr w:type="spellEnd"/>
            <w:r>
              <w:rPr>
                <w:rFonts w:ascii="Times New Roman" w:hAnsi="Times New Roman" w:cs="Times New Roman"/>
                <w:iCs/>
              </w:rPr>
              <w:t>.</w:t>
            </w:r>
            <w:r>
              <w:rPr>
                <w:rFonts w:ascii="Times New Roman" w:hAnsi="Times New Roman" w:cs="Times New Roman"/>
                <w:iCs/>
                <w:lang w:val="en-US"/>
              </w:rPr>
              <w:t>tender</w:t>
            </w:r>
            <w:r>
              <w:rPr>
                <w:rFonts w:ascii="Times New Roman" w:hAnsi="Times New Roman" w:cs="Times New Roman"/>
                <w:iCs/>
              </w:rPr>
              <w:t>@</w:t>
            </w:r>
            <w:proofErr w:type="spellStart"/>
            <w:r>
              <w:rPr>
                <w:rFonts w:ascii="Times New Roman" w:hAnsi="Times New Roman" w:cs="Times New Roman"/>
                <w:iCs/>
                <w:lang w:val="en-US"/>
              </w:rPr>
              <w:t>gmail</w:t>
            </w:r>
            <w:proofErr w:type="spellEnd"/>
            <w:r>
              <w:rPr>
                <w:rFonts w:ascii="Times New Roman" w:hAnsi="Times New Roman" w:cs="Times New Roman"/>
                <w:iCs/>
              </w:rPr>
              <w:t>.</w:t>
            </w:r>
            <w:r>
              <w:rPr>
                <w:rFonts w:ascii="Times New Roman" w:hAnsi="Times New Roman" w:cs="Times New Roman"/>
                <w:iCs/>
                <w:lang w:val="en-US"/>
              </w:rPr>
              <w:t>com</w:t>
            </w:r>
          </w:p>
        </w:tc>
      </w:tr>
      <w:tr w:rsidR="00807E3D" w:rsidTr="0083623F">
        <w:trPr>
          <w:trHeight w:val="52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3</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Процедура закупівлі</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Відкриті торги з особливостями</w:t>
            </w:r>
          </w:p>
        </w:tc>
      </w:tr>
      <w:tr w:rsidR="00807E3D" w:rsidTr="0083623F">
        <w:trPr>
          <w:trHeight w:val="55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rsidP="0083623F">
            <w:pPr>
              <w:shd w:val="clear" w:color="auto" w:fill="FFFFFF"/>
              <w:rPr>
                <w:rFonts w:ascii="Times New Roman" w:eastAsia="Times New Roman" w:hAnsi="Times New Roman" w:cs="Times New Roman"/>
                <w:b/>
              </w:rPr>
            </w:pPr>
            <w:r>
              <w:rPr>
                <w:rFonts w:ascii="Times New Roman" w:eastAsia="Times New Roman" w:hAnsi="Times New Roman" w:cs="Times New Roman"/>
                <w:b/>
              </w:rPr>
              <w:t>4</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rsidP="0083623F">
            <w:pPr>
              <w:shd w:val="clear" w:color="auto" w:fill="FFFFFF"/>
              <w:rPr>
                <w:rFonts w:ascii="Times New Roman" w:eastAsia="Times New Roman" w:hAnsi="Times New Roman" w:cs="Times New Roman"/>
                <w:b/>
              </w:rPr>
            </w:pPr>
            <w:r>
              <w:rPr>
                <w:rFonts w:ascii="Times New Roman" w:eastAsia="Times New Roman" w:hAnsi="Times New Roman" w:cs="Times New Roman"/>
                <w:b/>
              </w:rPr>
              <w:t>Інформація про предмет закупівлі</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rsidP="0083623F">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tc>
      </w:tr>
      <w:tr w:rsidR="00807E3D" w:rsidTr="0083623F">
        <w:trPr>
          <w:trHeight w:val="990"/>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rsidP="0083623F">
            <w:pPr>
              <w:shd w:val="clear" w:color="auto" w:fill="FFFFFF"/>
              <w:rPr>
                <w:rFonts w:ascii="Times New Roman" w:eastAsia="Times New Roman" w:hAnsi="Times New Roman" w:cs="Times New Roman"/>
              </w:rPr>
            </w:pPr>
            <w:r>
              <w:rPr>
                <w:rFonts w:ascii="Times New Roman" w:eastAsia="Times New Roman" w:hAnsi="Times New Roman" w:cs="Times New Roman"/>
              </w:rPr>
              <w:t>4.1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rsidP="0083623F">
            <w:pPr>
              <w:shd w:val="clear" w:color="auto" w:fill="FFFFFF"/>
              <w:rPr>
                <w:rFonts w:ascii="Times New Roman" w:eastAsia="Times New Roman" w:hAnsi="Times New Roman" w:cs="Times New Roman"/>
              </w:rPr>
            </w:pPr>
            <w:r>
              <w:rPr>
                <w:rFonts w:ascii="Times New Roman" w:eastAsia="Times New Roman" w:hAnsi="Times New Roman" w:cs="Times New Roman"/>
              </w:rPr>
              <w:t>назва предмета закупівлі</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rsidP="0083623F">
            <w:pPr>
              <w:keepNext/>
              <w:ind w:right="-108" w:hanging="9"/>
              <w:rPr>
                <w:rFonts w:ascii="Times New Roman" w:eastAsia="Times New Roman" w:hAnsi="Times New Roman" w:cs="Times New Roman"/>
                <w:b/>
              </w:rPr>
            </w:pPr>
            <w:r>
              <w:rPr>
                <w:rFonts w:ascii="Times New Roman" w:eastAsia="Times New Roman" w:hAnsi="Times New Roman" w:cs="Times New Roman"/>
                <w:b/>
              </w:rPr>
              <w:t>код ДК 021:2015 код 09320000-8  «Пара, гаряча вода та пов’язана продукція»  (постачання теплової енергії)</w:t>
            </w:r>
          </w:p>
        </w:tc>
      </w:tr>
      <w:tr w:rsidR="00807E3D" w:rsidTr="0083623F">
        <w:trPr>
          <w:trHeight w:val="109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4.2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опис окремої частини (частин) предмета закупівлі (лота), щодо якої можуть бути подані тендерні пропозиції</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Закупівля здійснюється в цілому</w:t>
            </w:r>
          </w:p>
        </w:tc>
      </w:tr>
      <w:tr w:rsidR="00807E3D" w:rsidTr="0083623F">
        <w:trPr>
          <w:trHeight w:val="160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4.3</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місце, кількість, обсяг поставки товарів (надання послуг, виконання робіт)</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83623F" w:rsidRDefault="0083623F">
            <w:pPr>
              <w:shd w:val="clear" w:color="auto" w:fill="FFFFFF"/>
              <w:rPr>
                <w:rFonts w:ascii="Times New Roman" w:eastAsia="Times New Roman" w:hAnsi="Times New Roman" w:cs="Times New Roman"/>
              </w:rPr>
            </w:pPr>
            <w:r w:rsidRPr="0083623F">
              <w:rPr>
                <w:rFonts w:ascii="Times New Roman" w:hAnsi="Times New Roman" w:cs="Times New Roman"/>
                <w:b/>
              </w:rPr>
              <w:t xml:space="preserve">Місце поставки товару: 61170, </w:t>
            </w:r>
            <w:r>
              <w:rPr>
                <w:rFonts w:ascii="Times New Roman" w:hAnsi="Times New Roman" w:cs="Times New Roman"/>
                <w:b/>
              </w:rPr>
              <w:t xml:space="preserve">м. Харків, вул.. Гвардійців </w:t>
            </w:r>
            <w:proofErr w:type="spellStart"/>
            <w:r>
              <w:rPr>
                <w:rFonts w:ascii="Times New Roman" w:hAnsi="Times New Roman" w:cs="Times New Roman"/>
                <w:b/>
              </w:rPr>
              <w:t>Широнінців</w:t>
            </w:r>
            <w:proofErr w:type="spellEnd"/>
            <w:r>
              <w:rPr>
                <w:rFonts w:ascii="Times New Roman" w:hAnsi="Times New Roman" w:cs="Times New Roman"/>
                <w:b/>
              </w:rPr>
              <w:t>, 43 Д.</w:t>
            </w:r>
          </w:p>
          <w:p w:rsidR="00807E3D" w:rsidRDefault="008E6E0F">
            <w:pPr>
              <w:shd w:val="clear" w:color="auto" w:fill="FFFFFF"/>
              <w:rPr>
                <w:rFonts w:ascii="Times New Roman" w:eastAsia="Times New Roman" w:hAnsi="Times New Roman" w:cs="Times New Roman"/>
              </w:rPr>
            </w:pPr>
            <w:r>
              <w:rPr>
                <w:rFonts w:ascii="Times New Roman" w:eastAsia="Times New Roman" w:hAnsi="Times New Roman" w:cs="Times New Roman"/>
              </w:rPr>
              <w:t>кількість, обсяг поставки та</w:t>
            </w:r>
            <w:r w:rsidR="003730C9">
              <w:rPr>
                <w:rFonts w:ascii="Times New Roman" w:eastAsia="Times New Roman" w:hAnsi="Times New Roman" w:cs="Times New Roman"/>
              </w:rPr>
              <w:t xml:space="preserve"> технічні характеристики товарів зазначено в </w:t>
            </w:r>
            <w:r w:rsidR="003730C9">
              <w:rPr>
                <w:rFonts w:ascii="Times New Roman" w:eastAsia="Times New Roman" w:hAnsi="Times New Roman" w:cs="Times New Roman"/>
                <w:b/>
              </w:rPr>
              <w:t>Додатку 3</w:t>
            </w:r>
            <w:r w:rsidR="003730C9">
              <w:rPr>
                <w:rFonts w:ascii="Times New Roman" w:eastAsia="Times New Roman" w:hAnsi="Times New Roman" w:cs="Times New Roman"/>
              </w:rPr>
              <w:t xml:space="preserve"> до тендерної документації</w:t>
            </w:r>
          </w:p>
        </w:tc>
      </w:tr>
      <w:tr w:rsidR="00807E3D" w:rsidTr="0083623F">
        <w:trPr>
          <w:trHeight w:val="55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4.4</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строк поставки товарів (надання послуг, виконання робіт)</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E1783F" w:rsidRDefault="00E1783F">
            <w:pPr>
              <w:shd w:val="clear" w:color="auto" w:fill="FFFFFF"/>
              <w:rPr>
                <w:rFonts w:ascii="Times New Roman" w:eastAsia="Times New Roman" w:hAnsi="Times New Roman" w:cs="Times New Roman"/>
                <w:b/>
              </w:rPr>
            </w:pPr>
            <w:r w:rsidRPr="00E1783F">
              <w:rPr>
                <w:rFonts w:ascii="Times New Roman" w:eastAsia="Times New Roman" w:hAnsi="Times New Roman" w:cs="Times New Roman"/>
                <w:b/>
              </w:rPr>
              <w:t xml:space="preserve">З 01 січня 2024р  - </w:t>
            </w:r>
            <w:r>
              <w:rPr>
                <w:rFonts w:ascii="Times New Roman" w:eastAsia="Times New Roman" w:hAnsi="Times New Roman" w:cs="Times New Roman"/>
                <w:b/>
              </w:rPr>
              <w:t>д</w:t>
            </w:r>
            <w:r w:rsidR="003730C9" w:rsidRPr="00E1783F">
              <w:rPr>
                <w:rFonts w:ascii="Times New Roman" w:eastAsia="Times New Roman" w:hAnsi="Times New Roman" w:cs="Times New Roman"/>
                <w:b/>
              </w:rPr>
              <w:t>о 31 грудня 2024 року</w:t>
            </w:r>
            <w:r w:rsidRPr="00E1783F">
              <w:rPr>
                <w:rFonts w:ascii="Times New Roman" w:eastAsia="Times New Roman" w:hAnsi="Times New Roman" w:cs="Times New Roman"/>
                <w:b/>
              </w:rPr>
              <w:t xml:space="preserve"> (включно)</w:t>
            </w:r>
          </w:p>
        </w:tc>
      </w:tr>
      <w:tr w:rsidR="00807E3D" w:rsidTr="0083623F">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5</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Недискримінація учасників</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xml:space="preserve">1.5.2. Відповідно до </w:t>
            </w:r>
            <w:proofErr w:type="spellStart"/>
            <w:r>
              <w:rPr>
                <w:rFonts w:ascii="Times New Roman" w:eastAsia="Times New Roman" w:hAnsi="Times New Roman" w:cs="Times New Roman"/>
              </w:rPr>
              <w:t>абз</w:t>
            </w:r>
            <w:proofErr w:type="spellEnd"/>
            <w:r>
              <w:rPr>
                <w:rFonts w:ascii="Times New Roman" w:eastAsia="Times New Roman" w:hAnsi="Times New Roman" w:cs="Times New Roman"/>
              </w:rPr>
              <w:t>. 2 п. 2 Постанови Кабінету Міністрів України від 12 жовтня 2022 р. № 1178</w:t>
            </w:r>
          </w:p>
          <w:p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rPr>
              <w:t>бенефіціарним</w:t>
            </w:r>
            <w:proofErr w:type="spellEnd"/>
            <w:r>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інформацію про кінцевого(</w:t>
            </w:r>
            <w:proofErr w:type="spellStart"/>
            <w:r>
              <w:rPr>
                <w:rFonts w:ascii="Times New Roman" w:eastAsia="Times New Roman" w:hAnsi="Times New Roman" w:cs="Times New Roman"/>
              </w:rPr>
              <w:t>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бенефіціарного</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их</w:t>
            </w:r>
            <w:proofErr w:type="spellEnd"/>
            <w:r>
              <w:rPr>
                <w:rFonts w:ascii="Times New Roman" w:eastAsia="Times New Roman" w:hAnsi="Times New Roman" w:cs="Times New Roman"/>
              </w:rPr>
              <w:t>) власника(</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із зазначенням частку в статутному капіталі (із зазначенням громадянства кожного із них).</w:t>
            </w:r>
          </w:p>
        </w:tc>
        <w:bookmarkStart w:id="1" w:name="_GoBack"/>
        <w:bookmarkEnd w:id="1"/>
      </w:tr>
      <w:tr w:rsidR="00807E3D" w:rsidTr="0083623F">
        <w:trPr>
          <w:trHeight w:val="136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Інформація про валюту, у якій повинно бути розраховано та зазначено ціну тендерної пропозиції</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1.6.1. Валютою тендерної пропозиції є національна валюта України - гривня.</w:t>
            </w:r>
            <w:r>
              <w:rPr>
                <w:rFonts w:ascii="Times New Roman" w:eastAsia="Times New Roman" w:hAnsi="Times New Roman" w:cs="Times New Roman"/>
                <w:b/>
                <w:i/>
              </w:rPr>
              <w:t xml:space="preserve"> У разі якщо учасником процедури закупівлі є нерезидент</w:t>
            </w:r>
            <w:r>
              <w:rPr>
                <w:rFonts w:ascii="Times New Roman" w:eastAsia="Times New Roman" w:hAnsi="Times New Roman" w:cs="Times New Roman"/>
                <w:b/>
              </w:rPr>
              <w:t xml:space="preserve">,  </w:t>
            </w:r>
            <w:r>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07E3D" w:rsidTr="0083623F">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7</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Інформація про мову (мови), якою (якими) повинно бути складено тендерні пропозиції</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1.7.1. Під час проведення процедури закупівлі усі документи, що подаються замовником, викладаються українською мовою.</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w:t>
            </w:r>
            <w:r>
              <w:rPr>
                <w:rFonts w:ascii="Times New Roman" w:eastAsia="Times New Roman" w:hAnsi="Times New Roman" w:cs="Times New Roman"/>
              </w:rPr>
              <w:lastRenderedPageBreak/>
              <w:t>аналогічного документу.</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Pr>
                <w:rFonts w:ascii="Times New Roman" w:eastAsia="Times New Roman" w:hAnsi="Times New Roman" w:cs="Times New Roman"/>
              </w:rPr>
              <w:t>Apostille</w:t>
            </w:r>
            <w:proofErr w:type="spellEnd"/>
            <w:r>
              <w:rPr>
                <w:rFonts w:ascii="Times New Roman" w:eastAsia="Times New Roman" w:hAnsi="Times New Roman" w:cs="Times New Roman"/>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Способи легалізації документів учасниками – нерезидентами України:</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а) за спрощеною процедурою проставлення </w:t>
            </w:r>
            <w:proofErr w:type="spellStart"/>
            <w:r>
              <w:rPr>
                <w:rFonts w:ascii="Times New Roman" w:eastAsia="Times New Roman" w:hAnsi="Times New Roman" w:cs="Times New Roman"/>
              </w:rPr>
              <w:t>Апостиля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Apostille</w:t>
            </w:r>
            <w:proofErr w:type="spellEnd"/>
            <w:r>
              <w:rPr>
                <w:rFonts w:ascii="Times New Roman" w:eastAsia="Times New Roman" w:hAnsi="Times New Roman" w:cs="Times New Roman"/>
              </w:rPr>
              <w:t>) відповідно до статей 3 та 4 Гаазької Конвенції від 05.10.1961</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або</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б) за процедурою консульської легалізації відповідно до Віденської Конвенції «Про консульські зносини» 1963 року</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або</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p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Виключення:</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07E3D" w:rsidTr="0083623F">
        <w:trPr>
          <w:trHeight w:val="525"/>
        </w:trPr>
        <w:tc>
          <w:tcPr>
            <w:tcW w:w="10632" w:type="dxa"/>
            <w:gridSpan w:val="3"/>
            <w:tcBorders>
              <w:top w:val="nil"/>
              <w:left w:val="single" w:sz="8" w:space="0" w:color="000000"/>
              <w:bottom w:val="single" w:sz="8" w:space="0" w:color="000000"/>
              <w:right w:val="single" w:sz="8" w:space="0" w:color="000000"/>
            </w:tcBorders>
            <w:shd w:val="clear" w:color="auto" w:fill="A5A5A5"/>
            <w:tcMar>
              <w:top w:w="0" w:type="dxa"/>
              <w:left w:w="100" w:type="dxa"/>
              <w:bottom w:w="0" w:type="dxa"/>
              <w:right w:w="100" w:type="dxa"/>
            </w:tcMar>
          </w:tcPr>
          <w:p w:rsidR="00807E3D" w:rsidRDefault="003730C9">
            <w:pPr>
              <w:shd w:val="clear" w:color="auto" w:fill="FFFFFF"/>
              <w:jc w:val="center"/>
              <w:rPr>
                <w:rFonts w:ascii="Times New Roman" w:eastAsia="Times New Roman" w:hAnsi="Times New Roman" w:cs="Times New Roman"/>
                <w:b/>
              </w:rPr>
            </w:pPr>
            <w:r>
              <w:rPr>
                <w:rFonts w:ascii="Times New Roman" w:eastAsia="Times New Roman" w:hAnsi="Times New Roman" w:cs="Times New Roman"/>
                <w:b/>
              </w:rPr>
              <w:lastRenderedPageBreak/>
              <w:t>Розділ ІІ. Порядок унесення змін та надання роз’яснень до тендерної документації</w:t>
            </w:r>
          </w:p>
        </w:tc>
      </w:tr>
      <w:tr w:rsidR="00807E3D" w:rsidTr="0083623F">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Процедура надання роз’яснень щодо тендерної документації</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Pr>
                <w:rFonts w:ascii="Times New Roman" w:eastAsia="Times New Roman" w:hAnsi="Times New Roman" w:cs="Times New Roman"/>
              </w:rPr>
              <w:lastRenderedPageBreak/>
              <w:t>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2.1.4. Зазначена у цій частині інформація оприлюднюється замовником відповідно до п.54 Особливостей.</w:t>
            </w:r>
          </w:p>
        </w:tc>
      </w:tr>
      <w:tr w:rsidR="00807E3D" w:rsidTr="0083623F">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Внесення змін до тендерної документації</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rPr>
              <w:t>машинозчитувальному</w:t>
            </w:r>
            <w:proofErr w:type="spellEnd"/>
            <w:r>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2.2.3. Зазначена у цій частині інформація оприлюднюється замовником відповідно до п.54 Особливостей.</w:t>
            </w:r>
          </w:p>
        </w:tc>
      </w:tr>
      <w:tr w:rsidR="00807E3D" w:rsidTr="0083623F">
        <w:trPr>
          <w:trHeight w:val="525"/>
        </w:trPr>
        <w:tc>
          <w:tcPr>
            <w:tcW w:w="10632" w:type="dxa"/>
            <w:gridSpan w:val="3"/>
            <w:tcBorders>
              <w:top w:val="nil"/>
              <w:left w:val="single" w:sz="8" w:space="0" w:color="000000"/>
              <w:bottom w:val="single" w:sz="8" w:space="0" w:color="000000"/>
              <w:right w:val="single" w:sz="8" w:space="0" w:color="000000"/>
            </w:tcBorders>
            <w:shd w:val="clear" w:color="auto" w:fill="A5A5A5"/>
            <w:tcMar>
              <w:top w:w="0" w:type="dxa"/>
              <w:left w:w="100" w:type="dxa"/>
              <w:bottom w:w="0" w:type="dxa"/>
              <w:right w:w="100" w:type="dxa"/>
            </w:tcMar>
          </w:tcPr>
          <w:p w:rsidR="00807E3D" w:rsidRDefault="003730C9">
            <w:pPr>
              <w:shd w:val="clear" w:color="auto" w:fill="FFFFFF"/>
              <w:jc w:val="center"/>
              <w:rPr>
                <w:rFonts w:ascii="Times New Roman" w:eastAsia="Times New Roman" w:hAnsi="Times New Roman" w:cs="Times New Roman"/>
                <w:b/>
              </w:rPr>
            </w:pPr>
            <w:r>
              <w:rPr>
                <w:rFonts w:ascii="Times New Roman" w:eastAsia="Times New Roman" w:hAnsi="Times New Roman" w:cs="Times New Roman"/>
                <w:b/>
              </w:rPr>
              <w:t>Розділ ІІІ. Інструкція з підготовки тендерної пропозиції</w:t>
            </w:r>
          </w:p>
        </w:tc>
      </w:tr>
      <w:tr w:rsidR="00807E3D" w:rsidTr="0083623F">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jc w:val="center"/>
              <w:rPr>
                <w:rFonts w:ascii="Times New Roman" w:eastAsia="Times New Roman" w:hAnsi="Times New Roman" w:cs="Times New Roman"/>
                <w:b/>
              </w:rPr>
            </w:pPr>
            <w:r>
              <w:rPr>
                <w:rFonts w:ascii="Times New Roman" w:eastAsia="Times New Roman" w:hAnsi="Times New Roman" w:cs="Times New Roman"/>
                <w:b/>
              </w:rPr>
              <w:t>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Зміст і спосіб подання тендерної пропозиції</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встановлених у</w:t>
            </w:r>
            <w:hyperlink r:id="rId6" w:anchor="n1261">
              <w:r>
                <w:rPr>
                  <w:rFonts w:ascii="Times New Roman" w:eastAsia="Times New Roman" w:hAnsi="Times New Roman" w:cs="Times New Roman"/>
                  <w:color w:val="1155CC"/>
                </w:rPr>
                <w:t xml:space="preserve"> пункті 47</w:t>
              </w:r>
            </w:hyperlink>
            <w:r>
              <w:rPr>
                <w:rFonts w:ascii="Times New Roman" w:eastAsia="Times New Roman" w:hAnsi="Times New Roman" w:cs="Times New Roman"/>
              </w:rPr>
              <w:t xml:space="preserve"> Особливостей і в тендерній документації, та шляхом </w:t>
            </w:r>
            <w:r>
              <w:rPr>
                <w:rFonts w:ascii="Times New Roman" w:eastAsia="Times New Roman" w:hAnsi="Times New Roman" w:cs="Times New Roman"/>
              </w:rPr>
              <w:lastRenderedPageBreak/>
              <w:t>завантаження необхідних документів, що вимагаються замовником у тендерній документації, а саме:</w:t>
            </w:r>
          </w:p>
          <w:p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xml:space="preserve">- інформацією та документами, що підтверджують відповідність учасника кваліфікаційним критеріям (у випадку їх визначення Замовником в тендерній документації) </w:t>
            </w:r>
            <w:r>
              <w:rPr>
                <w:rFonts w:ascii="Times New Roman" w:eastAsia="Times New Roman" w:hAnsi="Times New Roman" w:cs="Times New Roman"/>
                <w:b/>
              </w:rPr>
              <w:t>згідно з Додатком 2</w:t>
            </w:r>
            <w:r>
              <w:rPr>
                <w:rFonts w:ascii="Times New Roman" w:eastAsia="Times New Roman" w:hAnsi="Times New Roman" w:cs="Times New Roman"/>
              </w:rPr>
              <w:t>;</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інформацією щодо відсутності підстав, установлених в пункті 47 Особливостей, – </w:t>
            </w:r>
            <w:r>
              <w:rPr>
                <w:rFonts w:ascii="Times New Roman" w:eastAsia="Times New Roman" w:hAnsi="Times New Roman" w:cs="Times New Roman"/>
                <w:b/>
                <w:i/>
              </w:rPr>
              <w:t xml:space="preserve">згідно з </w:t>
            </w:r>
            <w:r>
              <w:rPr>
                <w:rFonts w:ascii="Times New Roman" w:eastAsia="Times New Roman" w:hAnsi="Times New Roman" w:cs="Times New Roman"/>
                <w:b/>
              </w:rPr>
              <w:t>Додатком 2</w:t>
            </w:r>
            <w:r>
              <w:rPr>
                <w:rFonts w:ascii="Times New Roman" w:eastAsia="Times New Roman" w:hAnsi="Times New Roman" w:cs="Times New Roman"/>
              </w:rPr>
              <w:t xml:space="preserve"> до цієї тендерної документації;</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інформацією про необхідні технічні, якісні та кількісні характеристики предмета закупівлі згідно з </w:t>
            </w:r>
            <w:r>
              <w:rPr>
                <w:rFonts w:ascii="Times New Roman" w:eastAsia="Times New Roman" w:hAnsi="Times New Roman" w:cs="Times New Roman"/>
                <w:b/>
              </w:rPr>
              <w:t>Додатком 3</w:t>
            </w:r>
            <w:r>
              <w:rPr>
                <w:rFonts w:ascii="Times New Roman" w:eastAsia="Times New Roman" w:hAnsi="Times New Roman" w:cs="Times New Roman"/>
              </w:rPr>
              <w:t xml:space="preserve"> до тендерної документації;</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  інформацією, складеною учасником за формою «Тендерна пропозиція» згідно</w:t>
            </w:r>
            <w:r>
              <w:rPr>
                <w:rFonts w:ascii="Times New Roman" w:eastAsia="Times New Roman" w:hAnsi="Times New Roman" w:cs="Times New Roman"/>
                <w:b/>
              </w:rPr>
              <w:t xml:space="preserve"> Додатку 1</w:t>
            </w:r>
            <w:r>
              <w:rPr>
                <w:rFonts w:ascii="Times New Roman" w:eastAsia="Times New Roman" w:hAnsi="Times New Roman" w:cs="Times New Roman"/>
              </w:rPr>
              <w:t xml:space="preserve"> до тендерної документації;</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 загальні відомості про учасника згідно</w:t>
            </w:r>
            <w:r>
              <w:rPr>
                <w:rFonts w:ascii="Times New Roman" w:eastAsia="Times New Roman" w:hAnsi="Times New Roman" w:cs="Times New Roman"/>
                <w:b/>
              </w:rPr>
              <w:t xml:space="preserve"> Додатку 4</w:t>
            </w:r>
            <w:r>
              <w:rPr>
                <w:rFonts w:ascii="Times New Roman" w:eastAsia="Times New Roman" w:hAnsi="Times New Roman" w:cs="Times New Roman"/>
              </w:rPr>
              <w:t xml:space="preserve"> до тендерної документації;</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07E3D" w:rsidRDefault="003730C9">
            <w:pPr>
              <w:shd w:val="clear" w:color="auto" w:fill="FFFFFF"/>
              <w:ind w:left="20"/>
              <w:rPr>
                <w:rFonts w:ascii="Times New Roman" w:eastAsia="Times New Roman" w:hAnsi="Times New Roman" w:cs="Times New Roman"/>
                <w:color w:val="00B050"/>
              </w:rPr>
            </w:pPr>
            <w:r>
              <w:rPr>
                <w:rFonts w:ascii="Times New Roman" w:eastAsia="Times New Roman" w:hAnsi="Times New Roman" w:cs="Times New Roman"/>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w:t>
            </w:r>
            <w:hyperlink r:id="rId7" w:anchor="n159">
              <w:r>
                <w:rPr>
                  <w:rFonts w:ascii="Times New Roman" w:eastAsia="Times New Roman" w:hAnsi="Times New Roman" w:cs="Times New Roman"/>
                  <w:color w:val="1155CC"/>
                </w:rPr>
                <w:t xml:space="preserve"> </w:t>
              </w:r>
            </w:hyperlink>
            <w:hyperlink r:id="rId8" w:anchor="n159">
              <w:r>
                <w:rPr>
                  <w:rFonts w:ascii="Times New Roman" w:eastAsia="Times New Roman" w:hAnsi="Times New Roman" w:cs="Times New Roman"/>
                  <w:color w:val="00B050"/>
                </w:rPr>
                <w:t>47</w:t>
              </w:r>
            </w:hyperlink>
            <w:r>
              <w:rPr>
                <w:rFonts w:ascii="Times New Roman" w:eastAsia="Times New Roman" w:hAnsi="Times New Roman" w:cs="Times New Roman"/>
              </w:rPr>
              <w:t xml:space="preserve">  Особливостей, - згідно з </w:t>
            </w:r>
            <w:r>
              <w:rPr>
                <w:rFonts w:ascii="Times New Roman" w:eastAsia="Times New Roman" w:hAnsi="Times New Roman" w:cs="Times New Roman"/>
                <w:b/>
              </w:rPr>
              <w:t>Додатком 2</w:t>
            </w:r>
            <w:r>
              <w:rPr>
                <w:rFonts w:ascii="Times New Roman" w:eastAsia="Times New Roman" w:hAnsi="Times New Roman" w:cs="Times New Roman"/>
                <w:b/>
                <w:i/>
              </w:rPr>
              <w:t xml:space="preserve"> </w:t>
            </w:r>
            <w:r>
              <w:rPr>
                <w:rFonts w:ascii="Times New Roman" w:eastAsia="Times New Roman" w:hAnsi="Times New Roman" w:cs="Times New Roman"/>
              </w:rPr>
              <w:t>до цієї тендерної документації</w:t>
            </w:r>
            <w:r>
              <w:rPr>
                <w:rFonts w:ascii="Times New Roman" w:eastAsia="Times New Roman" w:hAnsi="Times New Roman" w:cs="Times New Roman"/>
                <w:color w:val="00B050"/>
              </w:rPr>
              <w:t>;</w:t>
            </w:r>
          </w:p>
          <w:p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інші документи, які передбачені тендерною документацією.</w:t>
            </w:r>
          </w:p>
          <w:p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xml:space="preserve">3.1.3.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eastAsia="Times New Roman" w:hAnsi="Times New Roman" w:cs="Times New Roman"/>
              </w:rPr>
              <w:t>скан-копій</w:t>
            </w:r>
            <w:proofErr w:type="spellEnd"/>
            <w:r>
              <w:rPr>
                <w:rFonts w:ascii="Times New Roman" w:eastAsia="Times New Roman" w:hAnsi="Times New Roman" w:cs="Times New Roman"/>
              </w:rPr>
              <w:t xml:space="preserve"> придатних для </w:t>
            </w:r>
            <w:proofErr w:type="spellStart"/>
            <w:r>
              <w:rPr>
                <w:rFonts w:ascii="Times New Roman" w:eastAsia="Times New Roman" w:hAnsi="Times New Roman" w:cs="Times New Roman"/>
              </w:rPr>
              <w:t>машинозчитування</w:t>
            </w:r>
            <w:proofErr w:type="spellEnd"/>
            <w:r>
              <w:rPr>
                <w:rFonts w:ascii="Times New Roman" w:eastAsia="Times New Roman" w:hAnsi="Times New Roman" w:cs="Times New Roman"/>
              </w:rPr>
              <w:t xml:space="preserve"> (файли з розширенням «</w:t>
            </w: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..jpeg</w:t>
            </w:r>
            <w:proofErr w:type="spellEnd"/>
            <w:r>
              <w:rPr>
                <w:rFonts w:ascii="Times New Roman" w:eastAsia="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rPr>
              <w:t>скан-копії</w:t>
            </w:r>
            <w:proofErr w:type="spellEnd"/>
            <w:r>
              <w:rPr>
                <w:rFonts w:ascii="Times New Roman" w:eastAsia="Times New Roman" w:hAnsi="Times New Roman" w:cs="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w:t>
            </w:r>
            <w:r>
              <w:rPr>
                <w:rFonts w:ascii="Times New Roman" w:eastAsia="Times New Roman" w:hAnsi="Times New Roman" w:cs="Times New Roman"/>
              </w:rPr>
              <w:lastRenderedPageBreak/>
              <w:t>кваліфікованому сертифікаті електронного підпису, відповідно до вимог Закону України "Про електронні довірчі послуги".</w:t>
            </w:r>
          </w:p>
          <w:p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xml:space="preserve">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rPr>
              <w:t>скан-копій</w:t>
            </w:r>
            <w:proofErr w:type="spellEnd"/>
            <w:r>
              <w:rPr>
                <w:rFonts w:ascii="Times New Roman" w:eastAsia="Times New Roman" w:hAnsi="Times New Roman" w:cs="Times New Roman"/>
              </w:rPr>
              <w:t xml:space="preserve"> через електронну систему закупівель. Тендерна пропозиція учасника має відповідати ряду вимог:</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1) документи мають бути чіткими та розбірливими для читання;</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2) тендерна пропозиція учасника повинна бути підписана  кваліфікованим електронним підписом (КЕП)/удосконаленим електронним підписом (УЕП);</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Винятки:</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807E3D" w:rsidRDefault="003730C9">
            <w:pPr>
              <w:shd w:val="clear" w:color="auto" w:fill="FFFFFF"/>
              <w:ind w:left="80" w:hanging="20"/>
              <w:rPr>
                <w:rFonts w:ascii="Times New Roman" w:eastAsia="Times New Roman" w:hAnsi="Times New Roman" w:cs="Times New Roman"/>
              </w:rPr>
            </w:pPr>
            <w:r>
              <w:rPr>
                <w:rFonts w:ascii="Times New Roman" w:eastAsia="Times New Roman" w:hAnsi="Times New Roman" w:cs="Times New Roma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07E3D" w:rsidRDefault="003730C9">
            <w:pPr>
              <w:shd w:val="clear" w:color="auto" w:fill="FFFFFF"/>
              <w:ind w:left="80" w:hanging="20"/>
              <w:rPr>
                <w:rFonts w:ascii="Times New Roman" w:eastAsia="Times New Roman" w:hAnsi="Times New Roman" w:cs="Times New Roman"/>
              </w:rPr>
            </w:pPr>
            <w:r>
              <w:rPr>
                <w:rFonts w:ascii="Times New Roman" w:eastAsia="Times New Roman" w:hAnsi="Times New Roman" w:cs="Times New Roman"/>
              </w:rPr>
              <w:t xml:space="preserve">Замовник перевіряє КЕП/УЕП учасника на сайті центрального </w:t>
            </w:r>
            <w:proofErr w:type="spellStart"/>
            <w:r>
              <w:rPr>
                <w:rFonts w:ascii="Times New Roman" w:eastAsia="Times New Roman" w:hAnsi="Times New Roman" w:cs="Times New Roman"/>
              </w:rPr>
              <w:t>засвідчувального</w:t>
            </w:r>
            <w:proofErr w:type="spellEnd"/>
            <w:r>
              <w:rPr>
                <w:rFonts w:ascii="Times New Roman" w:eastAsia="Times New Roman" w:hAnsi="Times New Roman" w:cs="Times New Roma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3.1.5. Повноваження щодо підпису документів тендерної пропозиції учасника процедури закупівлі підтверджується:</w:t>
            </w:r>
          </w:p>
          <w:p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xml:space="preserve">- для посадових (службових) осіб учасника, які </w:t>
            </w:r>
            <w:r>
              <w:rPr>
                <w:rFonts w:ascii="Times New Roman" w:eastAsia="Times New Roman" w:hAnsi="Times New Roman" w:cs="Times New Roman"/>
              </w:rPr>
              <w:lastRenderedPageBreak/>
              <w:t>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w:t>
            </w:r>
          </w:p>
          <w:p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3.1.6. У разі якщо тендерна пропозиція подається об'єднанням учасників, до неї обов'язково включається документ про створення такого об'єднання.</w:t>
            </w:r>
          </w:p>
          <w:p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3.1.8.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3.1.9. Закупівля здійснюється на очікувану вартість згідно потреби, відповідно після укладення договору про закупівлю обсяги закупівлі можуть бути зменшені з урахуванням розміру фінансування витрат замовника (бюджетних асигнувань).</w:t>
            </w:r>
          </w:p>
          <w:p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807E3D" w:rsidTr="0083623F">
        <w:trPr>
          <w:trHeight w:val="55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Забезпечення тендерної пропозиції</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Не вимагається</w:t>
            </w:r>
          </w:p>
        </w:tc>
      </w:tr>
      <w:tr w:rsidR="00807E3D" w:rsidTr="0083623F">
        <w:trPr>
          <w:trHeight w:val="82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3</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Умови повернення чи неповернення забезпечення тендерної пропозиції</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Відсутні, оскільки забезпечення тендерної пропозиції не вимагається.</w:t>
            </w:r>
          </w:p>
        </w:tc>
      </w:tr>
      <w:tr w:rsidR="00807E3D" w:rsidTr="0083623F">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4</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Строк дії тендерної пропозиції, протягом якого тендерні пропозиції вважаються дійсними</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3.4.1. Тендерні пропозиції вважаються дійсними протягом не менше дев’яноста   днів із дати кінцевого строку подання тендерних пропозицій.</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 xml:space="preserve">•       </w:t>
            </w:r>
            <w:r>
              <w:rPr>
                <w:rFonts w:ascii="Times New Roman" w:eastAsia="Times New Roman" w:hAnsi="Times New Roman" w:cs="Times New Roman"/>
              </w:rPr>
              <w:tab/>
              <w:t>відхилити таку вимогу, не втрачаючи при цьому наданого ним забезпечення тендерної пропозиції;</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погодитися з вимогою та продовжити строк дії поданої ним тендерної пропозиції і наданого забезпечення тендерної пропозиції.</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07E3D" w:rsidTr="0083623F">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Кваліфікаційні критерії до учасників та вимоги, згідно  з пунктом 28  та пунктом 47 </w:t>
            </w:r>
            <w:r>
              <w:rPr>
                <w:rFonts w:ascii="Times New Roman" w:eastAsia="Times New Roman" w:hAnsi="Times New Roman" w:cs="Times New Roman"/>
                <w:b/>
                <w:color w:val="00B050"/>
              </w:rPr>
              <w:t xml:space="preserve"> </w:t>
            </w:r>
            <w:r>
              <w:rPr>
                <w:rFonts w:ascii="Times New Roman" w:eastAsia="Times New Roman" w:hAnsi="Times New Roman" w:cs="Times New Roman"/>
                <w:b/>
              </w:rPr>
              <w:t>Особливостей</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ind w:right="120"/>
              <w:rPr>
                <w:rFonts w:ascii="Times New Roman" w:eastAsia="Times New Roman" w:hAnsi="Times New Roman" w:cs="Times New Roman"/>
              </w:rPr>
            </w:pPr>
            <w:r>
              <w:rPr>
                <w:rFonts w:ascii="Times New Roman" w:eastAsia="Times New Roman" w:hAnsi="Times New Roman" w:cs="Times New Roman"/>
              </w:rPr>
              <w:t xml:space="preserve">3.5.1. Учасники повинні відповідати кваліфікаційним (кваліфікаційному) критеріям (у випадку застосування), визначеним ст. 16 Закону. Замовник встановлює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rPr>
              <w:t>Додатку 2</w:t>
            </w:r>
            <w:r>
              <w:rPr>
                <w:rFonts w:ascii="Times New Roman" w:eastAsia="Times New Roman" w:hAnsi="Times New Roman" w:cs="Times New Roman"/>
                <w:b/>
                <w:i/>
              </w:rPr>
              <w:t xml:space="preserve"> </w:t>
            </w:r>
            <w:r>
              <w:rPr>
                <w:rFonts w:ascii="Times New Roman" w:eastAsia="Times New Roman" w:hAnsi="Times New Roman" w:cs="Times New Roman"/>
              </w:rPr>
              <w:t>до цієї тендерної документації.</w:t>
            </w:r>
          </w:p>
          <w:p w:rsidR="00807E3D" w:rsidRDefault="003730C9">
            <w:pPr>
              <w:shd w:val="clear" w:color="auto" w:fill="FFFFFF"/>
              <w:ind w:right="120"/>
              <w:rPr>
                <w:rFonts w:ascii="Times New Roman" w:eastAsia="Times New Roman" w:hAnsi="Times New Roman" w:cs="Times New Roman"/>
              </w:rPr>
            </w:pPr>
            <w:r>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rPr>
              <w:t xml:space="preserve"> </w:t>
            </w:r>
            <w:r>
              <w:rPr>
                <w:rFonts w:ascii="Times New Roman" w:eastAsia="Times New Roman" w:hAnsi="Times New Roman" w:cs="Times New Roman"/>
                <w:b/>
                <w:i/>
              </w:rPr>
              <w:t xml:space="preserve">Додатку 2 </w:t>
            </w:r>
            <w:r>
              <w:rPr>
                <w:rFonts w:ascii="Times New Roman" w:eastAsia="Times New Roman" w:hAnsi="Times New Roman" w:cs="Times New Roman"/>
              </w:rPr>
              <w:t>до цієї тендерної документації.</w:t>
            </w:r>
          </w:p>
          <w:p w:rsidR="00807E3D" w:rsidRDefault="003730C9">
            <w:pPr>
              <w:shd w:val="clear" w:color="auto" w:fill="FFFFFF"/>
              <w:ind w:right="120"/>
              <w:rPr>
                <w:rFonts w:ascii="Times New Roman" w:eastAsia="Times New Roman" w:hAnsi="Times New Roman" w:cs="Times New Roman"/>
                <w:b/>
              </w:rPr>
            </w:pPr>
            <w:r>
              <w:rPr>
                <w:rFonts w:ascii="Times New Roman" w:eastAsia="Times New Roman" w:hAnsi="Times New Roman" w:cs="Times New Roman"/>
                <w:b/>
              </w:rPr>
              <w:t>Підстави, визначені пунктом 47 Особливостей.</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07E3D" w:rsidRDefault="003730C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07E3D" w:rsidRDefault="003730C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07E3D" w:rsidRDefault="003730C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07E3D" w:rsidRDefault="003730C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r:id="rId9" w:anchor="n52">
              <w:r>
                <w:rPr>
                  <w:rFonts w:ascii="Times New Roman" w:eastAsia="Times New Roman" w:hAnsi="Times New Roman" w:cs="Times New Roman"/>
                </w:rPr>
                <w:t xml:space="preserve"> </w:t>
              </w:r>
            </w:hyperlink>
            <w:hyperlink r:id="rId10" w:anchor="n52">
              <w:r>
                <w:rPr>
                  <w:rFonts w:ascii="Times New Roman" w:eastAsia="Times New Roman" w:hAnsi="Times New Roman" w:cs="Times New Roman"/>
                  <w:color w:val="1155CC"/>
                </w:rPr>
                <w:t>пунктом 4</w:t>
              </w:r>
            </w:hyperlink>
            <w:r>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07E3D" w:rsidRDefault="003730C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Pr>
                <w:rFonts w:ascii="Times New Roman" w:eastAsia="Times New Roman" w:hAnsi="Times New Roman" w:cs="Times New Roman"/>
              </w:rPr>
              <w:lastRenderedPageBreak/>
              <w:t>порядку;</w:t>
            </w:r>
          </w:p>
          <w:p w:rsidR="00807E3D" w:rsidRDefault="003730C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07E3D" w:rsidRDefault="003730C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07E3D" w:rsidRDefault="003730C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07E3D" w:rsidRDefault="003730C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07E3D" w:rsidRDefault="003730C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07E3D" w:rsidRDefault="003730C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 xml:space="preserve">11) учасник процедури закупівлі або кінцевий </w:t>
            </w:r>
            <w:proofErr w:type="spellStart"/>
            <w:r>
              <w:rPr>
                <w:rFonts w:ascii="Times New Roman" w:eastAsia="Times New Roman" w:hAnsi="Times New Roman" w:cs="Times New Roman"/>
              </w:rPr>
              <w:t>бенефіціарний</w:t>
            </w:r>
            <w:proofErr w:type="spellEnd"/>
            <w:r>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r>
                <w:rPr>
                  <w:rFonts w:ascii="Times New Roman" w:eastAsia="Times New Roman" w:hAnsi="Times New Roman" w:cs="Times New Roman"/>
                  <w:color w:val="0000FF"/>
                  <w:u w:val="single"/>
                </w:rPr>
                <w:t>Законом України</w:t>
              </w:r>
            </w:hyperlink>
            <w:r>
              <w:rPr>
                <w:rFonts w:ascii="Times New Roman" w:eastAsia="Times New Roman" w:hAnsi="Times New Roman" w:cs="Times New Roman"/>
              </w:rPr>
              <w:t> “Про санкції”, крім випадку, коли активи такої особи в установленому законодавством порядку передані в управління АРМА;</w:t>
            </w:r>
          </w:p>
          <w:p w:rsidR="00807E3D" w:rsidRDefault="003730C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Pr>
                <w:rFonts w:ascii="Times New Roman" w:eastAsia="Times New Roman" w:hAnsi="Times New Roman" w:cs="Times New Roman"/>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07E3D" w:rsidTr="0083623F">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rPr>
              <w:t xml:space="preserve">3.6.1. </w:t>
            </w:r>
            <w:r>
              <w:rPr>
                <w:rFonts w:ascii="Times New Roman" w:eastAsia="Times New Roman" w:hAnsi="Times New Roman" w:cs="Times New Roman"/>
                <w:b/>
              </w:rPr>
              <w:t>код ДК 021:2015 код 09320000-8 «Пара, гаряча вода та пов’язана продукція» (постачання теплової енергії)</w:t>
            </w:r>
          </w:p>
          <w:p w:rsidR="00807E3D" w:rsidRDefault="003730C9">
            <w:pPr>
              <w:shd w:val="clear" w:color="auto" w:fill="FFFFFF"/>
              <w:ind w:right="120"/>
              <w:rPr>
                <w:rFonts w:ascii="Times New Roman" w:eastAsia="Times New Roman" w:hAnsi="Times New Roman" w:cs="Times New Roman"/>
              </w:rPr>
            </w:pPr>
            <w:r>
              <w:rPr>
                <w:rFonts w:ascii="Times New Roman" w:eastAsia="Times New Roman" w:hAnsi="Times New Roman" w:cs="Times New Roman"/>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807E3D" w:rsidRDefault="003730C9">
            <w:pPr>
              <w:shd w:val="clear" w:color="auto" w:fill="FFFFFF"/>
              <w:ind w:right="120"/>
              <w:rPr>
                <w:rFonts w:ascii="Times New Roman" w:eastAsia="Times New Roman" w:hAnsi="Times New Roman" w:cs="Times New Roman"/>
              </w:rPr>
            </w:pPr>
            <w:r>
              <w:rPr>
                <w:rFonts w:ascii="Times New Roman" w:eastAsia="Times New Roman" w:hAnsi="Times New Roman" w:cs="Times New Roman"/>
              </w:rPr>
              <w:t xml:space="preserve">Технічні вимоги до предмета закупівлі зазначені у </w:t>
            </w:r>
            <w:r>
              <w:rPr>
                <w:rFonts w:ascii="Times New Roman" w:eastAsia="Times New Roman" w:hAnsi="Times New Roman" w:cs="Times New Roman"/>
                <w:b/>
              </w:rPr>
              <w:t>Додатку 3</w:t>
            </w:r>
            <w:r>
              <w:rPr>
                <w:rFonts w:ascii="Times New Roman" w:eastAsia="Times New Roman" w:hAnsi="Times New Roman" w:cs="Times New Roman"/>
              </w:rPr>
              <w:t xml:space="preserve"> до тендерної документації.</w:t>
            </w:r>
          </w:p>
          <w:p w:rsidR="00807E3D" w:rsidRDefault="003730C9">
            <w:pPr>
              <w:shd w:val="clear" w:color="auto" w:fill="FFFFFF"/>
              <w:ind w:right="120"/>
              <w:rPr>
                <w:rFonts w:ascii="Times New Roman" w:eastAsia="Times New Roman" w:hAnsi="Times New Roman" w:cs="Times New Roman"/>
              </w:rPr>
            </w:pPr>
            <w:r>
              <w:rPr>
                <w:rFonts w:ascii="Times New Roman" w:eastAsia="Times New Roman" w:hAnsi="Times New Roman" w:cs="Times New Roman"/>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807E3D" w:rsidRDefault="003730C9">
            <w:pPr>
              <w:shd w:val="clear" w:color="auto" w:fill="FFFFFF"/>
              <w:ind w:right="120"/>
              <w:rPr>
                <w:rFonts w:ascii="Times New Roman" w:eastAsia="Times New Roman" w:hAnsi="Times New Roman" w:cs="Times New Roman"/>
              </w:rPr>
            </w:pPr>
            <w:r>
              <w:rPr>
                <w:rFonts w:ascii="Times New Roman" w:eastAsia="Times New Roman" w:hAnsi="Times New Roman" w:cs="Times New Roman"/>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807E3D" w:rsidRDefault="003730C9">
            <w:pPr>
              <w:shd w:val="clear" w:color="auto" w:fill="FFFFFF"/>
              <w:ind w:right="120"/>
              <w:rPr>
                <w:rFonts w:ascii="Times New Roman" w:eastAsia="Times New Roman" w:hAnsi="Times New Roman" w:cs="Times New Roman"/>
              </w:rPr>
            </w:pPr>
            <w:r>
              <w:rPr>
                <w:rFonts w:ascii="Times New Roman" w:eastAsia="Times New Roman" w:hAnsi="Times New Roman" w:cs="Times New Roman"/>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3.6.6. Учасником даних відкритих торгів з особливостями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807E3D" w:rsidTr="0083623F">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7</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Інформація про маркування, протоколи випробувань або сертифікати, що підтверджують відповідність предмета закупівлі </w:t>
            </w:r>
            <w:r>
              <w:rPr>
                <w:rFonts w:ascii="Times New Roman" w:eastAsia="Times New Roman" w:hAnsi="Times New Roman" w:cs="Times New Roman"/>
                <w:b/>
              </w:rPr>
              <w:lastRenderedPageBreak/>
              <w:t>встановленим замовником вимогам (у разі потреби)</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w:t>
            </w:r>
            <w:r>
              <w:rPr>
                <w:rFonts w:ascii="Times New Roman" w:eastAsia="Times New Roman" w:hAnsi="Times New Roman" w:cs="Times New Roman"/>
              </w:rPr>
              <w:lastRenderedPageBreak/>
              <w:t>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07E3D" w:rsidTr="0083623F">
        <w:trPr>
          <w:trHeight w:val="133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8</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Інформація про субпідрядника/співвиконавця (у випадку закупівлі робіт чи послуг)</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i/>
              </w:rPr>
            </w:pPr>
            <w:r>
              <w:rPr>
                <w:rFonts w:ascii="Times New Roman" w:eastAsia="Times New Roman" w:hAnsi="Times New Roman" w:cs="Times New Roman"/>
                <w:i/>
              </w:rPr>
              <w:t>Не передбачено</w:t>
            </w:r>
          </w:p>
        </w:tc>
      </w:tr>
      <w:tr w:rsidR="00807E3D" w:rsidTr="0083623F">
        <w:trPr>
          <w:trHeight w:val="2340"/>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9</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Унесення змін або відкликання тендерної пропозиції учасником</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7E3D" w:rsidTr="0083623F">
        <w:trPr>
          <w:trHeight w:val="525"/>
        </w:trPr>
        <w:tc>
          <w:tcPr>
            <w:tcW w:w="10632" w:type="dxa"/>
            <w:gridSpan w:val="3"/>
            <w:tcBorders>
              <w:top w:val="nil"/>
              <w:left w:val="single" w:sz="8" w:space="0" w:color="000000"/>
              <w:bottom w:val="single" w:sz="8" w:space="0" w:color="000000"/>
              <w:right w:val="single" w:sz="8" w:space="0" w:color="000000"/>
            </w:tcBorders>
            <w:shd w:val="clear" w:color="auto" w:fill="A5A5A5"/>
            <w:tcMar>
              <w:top w:w="0" w:type="dxa"/>
              <w:left w:w="100" w:type="dxa"/>
              <w:bottom w:w="0" w:type="dxa"/>
              <w:right w:w="100" w:type="dxa"/>
            </w:tcMar>
          </w:tcPr>
          <w:p w:rsidR="00807E3D" w:rsidRDefault="003730C9">
            <w:pPr>
              <w:shd w:val="clear" w:color="auto" w:fill="FFFFFF"/>
              <w:ind w:left="20"/>
              <w:jc w:val="center"/>
              <w:rPr>
                <w:rFonts w:ascii="Times New Roman" w:eastAsia="Times New Roman" w:hAnsi="Times New Roman" w:cs="Times New Roman"/>
                <w:b/>
              </w:rPr>
            </w:pPr>
            <w:r>
              <w:rPr>
                <w:rFonts w:ascii="Times New Roman" w:eastAsia="Times New Roman" w:hAnsi="Times New Roman" w:cs="Times New Roman"/>
                <w:b/>
              </w:rPr>
              <w:t>Розділ IV. Подання та розкриття тендерної пропозиції</w:t>
            </w:r>
          </w:p>
        </w:tc>
      </w:tr>
      <w:tr w:rsidR="00807E3D" w:rsidTr="0083623F">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Кінцевий строк подання тендерної пропозиції</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40AA4" w:rsidRPr="00840AA4" w:rsidRDefault="003730C9" w:rsidP="00840AA4">
            <w:pPr>
              <w:pStyle w:val="10"/>
              <w:widowControl w:val="0"/>
              <w:spacing w:line="240" w:lineRule="exact"/>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b/>
              </w:rPr>
              <w:t>4.1.</w:t>
            </w:r>
            <w:r w:rsidRPr="00840AA4">
              <w:rPr>
                <w:rFonts w:ascii="Times New Roman" w:eastAsia="Times New Roman" w:hAnsi="Times New Roman" w:cs="Times New Roman"/>
                <w:b/>
                <w:lang w:val="uk-UA"/>
              </w:rPr>
              <w:t>1</w:t>
            </w:r>
            <w:proofErr w:type="gramStart"/>
            <w:r w:rsidR="00840AA4" w:rsidRPr="00840AA4">
              <w:rPr>
                <w:rFonts w:ascii="Times New Roman" w:eastAsia="Times New Roman" w:hAnsi="Times New Roman" w:cs="Times New Roman"/>
                <w:b/>
                <w:lang w:val="uk-UA"/>
              </w:rPr>
              <w:t xml:space="preserve"> </w:t>
            </w:r>
            <w:r w:rsidR="00840AA4" w:rsidRPr="00840AA4">
              <w:rPr>
                <w:rFonts w:ascii="Times New Roman" w:hAnsi="Times New Roman" w:cs="Times New Roman"/>
                <w:b/>
                <w:sz w:val="24"/>
                <w:szCs w:val="24"/>
                <w:lang w:val="uk-UA"/>
              </w:rPr>
              <w:t>К</w:t>
            </w:r>
            <w:proofErr w:type="gramEnd"/>
            <w:r w:rsidR="00840AA4" w:rsidRPr="00840AA4">
              <w:rPr>
                <w:rFonts w:ascii="Times New Roman" w:hAnsi="Times New Roman" w:cs="Times New Roman"/>
                <w:b/>
                <w:sz w:val="24"/>
                <w:szCs w:val="24"/>
                <w:lang w:val="uk-UA"/>
              </w:rPr>
              <w:t>інцевий строк подання тендерних пропозицій не може бути менше ніж 7 днів з дня оприлюднення оголошення про проведення процедури відкритих торгів з особливостями та визначений в оголошенні про проведення процедури відкритих торгів з особливостями</w:t>
            </w:r>
            <w:r w:rsidR="00840AA4" w:rsidRPr="00840AA4">
              <w:rPr>
                <w:rFonts w:ascii="Times New Roman" w:eastAsia="Times New Roman" w:hAnsi="Times New Roman" w:cs="Times New Roman"/>
                <w:b/>
                <w:color w:val="auto"/>
                <w:sz w:val="24"/>
                <w:szCs w:val="24"/>
                <w:lang w:val="uk-UA"/>
              </w:rPr>
              <w:t xml:space="preserve"> в електро</w:t>
            </w:r>
            <w:r w:rsidR="00840AA4">
              <w:rPr>
                <w:rFonts w:ascii="Times New Roman" w:eastAsia="Times New Roman" w:hAnsi="Times New Roman" w:cs="Times New Roman"/>
                <w:b/>
                <w:color w:val="auto"/>
                <w:sz w:val="24"/>
                <w:szCs w:val="24"/>
                <w:lang w:val="uk-UA"/>
              </w:rPr>
              <w:t>нній си</w:t>
            </w:r>
            <w:r w:rsidR="00840AA4" w:rsidRPr="00840AA4">
              <w:rPr>
                <w:rFonts w:ascii="Times New Roman" w:eastAsia="Times New Roman" w:hAnsi="Times New Roman" w:cs="Times New Roman"/>
                <w:b/>
                <w:color w:val="auto"/>
                <w:sz w:val="24"/>
                <w:szCs w:val="24"/>
                <w:lang w:val="uk-UA"/>
              </w:rPr>
              <w:t>стемі закупівель.</w:t>
            </w:r>
          </w:p>
          <w:p w:rsidR="00807E3D" w:rsidRDefault="003730C9" w:rsidP="00840AA4">
            <w:pPr>
              <w:shd w:val="clear" w:color="auto" w:fill="FFFFFF"/>
              <w:rPr>
                <w:rFonts w:ascii="Times New Roman" w:eastAsia="Times New Roman" w:hAnsi="Times New Roman" w:cs="Times New Roman"/>
              </w:rPr>
            </w:pPr>
            <w:r>
              <w:rPr>
                <w:rFonts w:ascii="Times New Roman" w:eastAsia="Times New Roman" w:hAnsi="Times New Roman" w:cs="Times New Roman"/>
              </w:rPr>
              <w:t>4.1.2. Отримана тендерна пропозиція вноситься автоматично до реєстру отриманих тендерних пропозицій.</w:t>
            </w:r>
          </w:p>
          <w:p w:rsidR="00807E3D" w:rsidRDefault="003730C9">
            <w:pPr>
              <w:shd w:val="clear" w:color="auto" w:fill="FFFFFF"/>
              <w:ind w:left="40"/>
              <w:rPr>
                <w:rFonts w:ascii="Times New Roman" w:eastAsia="Times New Roman" w:hAnsi="Times New Roman" w:cs="Times New Roman"/>
              </w:rPr>
            </w:pPr>
            <w:r>
              <w:rPr>
                <w:rFonts w:ascii="Times New Roman" w:eastAsia="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807E3D" w:rsidRDefault="003730C9">
            <w:pPr>
              <w:shd w:val="clear" w:color="auto" w:fill="FFFFFF"/>
              <w:ind w:left="40"/>
              <w:rPr>
                <w:rFonts w:ascii="Times New Roman" w:eastAsia="Times New Roman" w:hAnsi="Times New Roman" w:cs="Times New Roman"/>
              </w:rPr>
            </w:pPr>
            <w:r>
              <w:rPr>
                <w:rFonts w:ascii="Times New Roman" w:eastAsia="Times New Roman" w:hAnsi="Times New Roman" w:cs="Times New Roman"/>
              </w:rPr>
              <w:t xml:space="preserve">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Особливостей оголошення про проведення відкритих торгів та тендерну документацію </w:t>
            </w:r>
            <w:r>
              <w:rPr>
                <w:rFonts w:ascii="Times New Roman" w:eastAsia="Times New Roman" w:hAnsi="Times New Roman" w:cs="Times New Roman"/>
              </w:rPr>
              <w:lastRenderedPageBreak/>
              <w:t>не пізніше ніж за сім днів до кінцевого строку подання тендерних пропозицій.</w:t>
            </w:r>
          </w:p>
          <w:p w:rsidR="00807E3D" w:rsidRDefault="003730C9">
            <w:pPr>
              <w:shd w:val="clear" w:color="auto" w:fill="FFFFFF"/>
              <w:ind w:left="40"/>
              <w:rPr>
                <w:rFonts w:ascii="Times New Roman" w:eastAsia="Times New Roman" w:hAnsi="Times New Roman" w:cs="Times New Roman"/>
              </w:rPr>
            </w:pPr>
            <w:r>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807E3D" w:rsidTr="0083623F">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Дата та час розкриття тендерної пропозиції</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w:t>
            </w:r>
            <w:hyperlink r:id="rId12" w:anchor="n159">
              <w:r>
                <w:rPr>
                  <w:rFonts w:ascii="Times New Roman" w:eastAsia="Times New Roman" w:hAnsi="Times New Roman" w:cs="Times New Roman"/>
                </w:rPr>
                <w:t xml:space="preserve"> </w:t>
              </w:r>
            </w:hyperlink>
            <w:hyperlink r:id="rId13" w:anchor="n159">
              <w:r>
                <w:rPr>
                  <w:rFonts w:ascii="Times New Roman" w:eastAsia="Times New Roman" w:hAnsi="Times New Roman" w:cs="Times New Roman"/>
                  <w:color w:val="1155CC"/>
                </w:rPr>
                <w:t>47</w:t>
              </w:r>
            </w:hyperlink>
            <w:r>
              <w:rPr>
                <w:rFonts w:ascii="Times New Roman" w:eastAsia="Times New Roman" w:hAnsi="Times New Roman" w:cs="Times New Roman"/>
              </w:rPr>
              <w:t xml:space="preserve"> Особливостей.</w:t>
            </w:r>
          </w:p>
        </w:tc>
      </w:tr>
      <w:tr w:rsidR="00807E3D" w:rsidTr="0083623F">
        <w:trPr>
          <w:trHeight w:val="525"/>
        </w:trPr>
        <w:tc>
          <w:tcPr>
            <w:tcW w:w="10632" w:type="dxa"/>
            <w:gridSpan w:val="3"/>
            <w:tcBorders>
              <w:top w:val="nil"/>
              <w:left w:val="single" w:sz="8" w:space="0" w:color="000000"/>
              <w:bottom w:val="single" w:sz="8" w:space="0" w:color="000000"/>
              <w:right w:val="single" w:sz="8" w:space="0" w:color="000000"/>
            </w:tcBorders>
            <w:shd w:val="clear" w:color="auto" w:fill="A5A5A5"/>
            <w:tcMar>
              <w:top w:w="0" w:type="dxa"/>
              <w:left w:w="100" w:type="dxa"/>
              <w:bottom w:w="0" w:type="dxa"/>
              <w:right w:w="100" w:type="dxa"/>
            </w:tcMar>
          </w:tcPr>
          <w:p w:rsidR="00807E3D" w:rsidRDefault="003730C9">
            <w:pPr>
              <w:shd w:val="clear" w:color="auto" w:fill="FFFFFF"/>
              <w:spacing w:before="240" w:after="240"/>
              <w:jc w:val="center"/>
              <w:rPr>
                <w:rFonts w:ascii="Times New Roman" w:eastAsia="Times New Roman" w:hAnsi="Times New Roman" w:cs="Times New Roman"/>
                <w:b/>
              </w:rPr>
            </w:pPr>
            <w:r>
              <w:rPr>
                <w:rFonts w:ascii="Times New Roman" w:eastAsia="Times New Roman" w:hAnsi="Times New Roman" w:cs="Times New Roman"/>
                <w:b/>
              </w:rPr>
              <w:t>Розділ V. Оцінка тендерної пропозиції</w:t>
            </w:r>
          </w:p>
        </w:tc>
      </w:tr>
      <w:tr w:rsidR="00807E3D" w:rsidTr="0083623F">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Розгляд та оцінка тендерних пропозицій здійснюються відповідно до статті 29 Закону (положення частин другої, дванадцятої,</w:t>
            </w:r>
            <w:hyperlink r:id="rId14" w:anchor="n1553">
              <w:r>
                <w:rPr>
                  <w:rFonts w:ascii="Times New Roman" w:eastAsia="Times New Roman" w:hAnsi="Times New Roman" w:cs="Times New Roman"/>
                </w:rPr>
                <w:t xml:space="preserve"> шістнадцятої</w:t>
              </w:r>
            </w:hyperlink>
            <w:r>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w:t>
            </w:r>
            <w:r>
              <w:rPr>
                <w:rFonts w:ascii="Times New Roman" w:eastAsia="Times New Roman" w:hAnsi="Times New Roman" w:cs="Times New Roman"/>
                <w:color w:val="00B050"/>
              </w:rPr>
              <w:t xml:space="preserve"> </w:t>
            </w:r>
            <w:r>
              <w:rPr>
                <w:rFonts w:ascii="Times New Roman" w:eastAsia="Times New Roman" w:hAnsi="Times New Roman" w:cs="Times New Roman"/>
              </w:rPr>
              <w:t>відповідно до статті 30 Закону.</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Критерії та методика оцінки визначаються відповідно до статті 29 Закону.</w:t>
            </w:r>
          </w:p>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07E3D" w:rsidRDefault="003730C9">
            <w:pPr>
              <w:shd w:val="clear" w:color="auto" w:fill="FFFFFF"/>
              <w:spacing w:before="240" w:after="240"/>
              <w:rPr>
                <w:rFonts w:ascii="Times New Roman" w:eastAsia="Times New Roman" w:hAnsi="Times New Roman" w:cs="Times New Roman"/>
                <w:i/>
              </w:rPr>
            </w:pPr>
            <w:r>
              <w:rPr>
                <w:rFonts w:ascii="Times New Roman" w:eastAsia="Times New Roman" w:hAnsi="Times New Roman" w:cs="Times New Roman"/>
                <w:i/>
              </w:rPr>
              <w:t>(у разі якщо подано дві і більше тендерних пропозицій).</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Якщо була подана одна тендерна пропозиція, електронна система закупівель після закінчення строку </w:t>
            </w:r>
            <w:r>
              <w:rPr>
                <w:rFonts w:ascii="Times New Roman" w:eastAsia="Times New Roman" w:hAnsi="Times New Roman" w:cs="Times New Roman"/>
              </w:rPr>
              <w:lastRenderedPageBreak/>
              <w:t>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07E3D" w:rsidRDefault="003730C9">
            <w:pPr>
              <w:shd w:val="clear" w:color="auto" w:fill="FFFFFF"/>
              <w:spacing w:before="240" w:after="240"/>
              <w:rPr>
                <w:rFonts w:ascii="Times New Roman" w:eastAsia="Times New Roman" w:hAnsi="Times New Roman" w:cs="Times New Roman"/>
                <w:i/>
              </w:rPr>
            </w:pPr>
            <w:r>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7E3D" w:rsidRDefault="003730C9">
            <w:pPr>
              <w:shd w:val="clear" w:color="auto" w:fill="FFFFFF"/>
              <w:spacing w:before="240" w:after="240"/>
              <w:rPr>
                <w:rFonts w:ascii="Times New Roman" w:eastAsia="Times New Roman" w:hAnsi="Times New Roman" w:cs="Times New Roman"/>
                <w:i/>
              </w:rPr>
            </w:pPr>
            <w:r>
              <w:rPr>
                <w:rFonts w:ascii="Times New Roman" w:eastAsia="Times New Roman" w:hAnsi="Times New Roman" w:cs="Times New Roman"/>
                <w:i/>
              </w:rPr>
              <w:t xml:space="preserve">До розгляду </w:t>
            </w:r>
            <w:r>
              <w:rPr>
                <w:rFonts w:ascii="Times New Roman" w:eastAsia="Times New Roman" w:hAnsi="Times New Roman" w:cs="Times New Roman"/>
                <w:i/>
                <w:u w:val="single"/>
              </w:rPr>
              <w:t xml:space="preserve">не приймається </w:t>
            </w:r>
            <w:r>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Оцінка тендерних пропозицій здійснюється на основі критерію „Ціна”. Питома вага – 100 %.</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07E3D" w:rsidRDefault="003730C9">
            <w:pPr>
              <w:shd w:val="clear" w:color="auto" w:fill="FFFFFF"/>
              <w:spacing w:before="240" w:after="240"/>
              <w:rPr>
                <w:rFonts w:ascii="Times New Roman" w:eastAsia="Times New Roman" w:hAnsi="Times New Roman" w:cs="Times New Roman"/>
                <w:color w:val="FF0000"/>
              </w:rPr>
            </w:pPr>
            <w:r>
              <w:rPr>
                <w:rFonts w:ascii="Times New Roman" w:eastAsia="Times New Roman" w:hAnsi="Times New Roman" w:cs="Times New Roman"/>
              </w:rPr>
              <w:t>Оцінка здійснюється щодо предмета закупівлі в цілому</w:t>
            </w:r>
            <w:r>
              <w:rPr>
                <w:rFonts w:ascii="Times New Roman" w:eastAsia="Times New Roman" w:hAnsi="Times New Roman" w:cs="Times New Roman"/>
                <w:color w:val="FF0000"/>
              </w:rPr>
              <w:t>.</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Учасник визначає ціни на </w:t>
            </w:r>
            <w:r>
              <w:rPr>
                <w:rFonts w:ascii="Times New Roman" w:eastAsia="Times New Roman" w:hAnsi="Times New Roman" w:cs="Times New Roman"/>
                <w:b/>
              </w:rPr>
              <w:t>товари</w:t>
            </w:r>
            <w:r>
              <w:rPr>
                <w:rFonts w:ascii="Times New Roman" w:eastAsia="Times New Roman" w:hAnsi="Times New Roman" w:cs="Times New Roman"/>
              </w:rPr>
              <w:t xml:space="preserve">, що він пропонує </w:t>
            </w:r>
            <w:r>
              <w:rPr>
                <w:rFonts w:ascii="Times New Roman" w:eastAsia="Times New Roman" w:hAnsi="Times New Roman" w:cs="Times New Roman"/>
                <w:b/>
              </w:rPr>
              <w:t>поставити</w:t>
            </w:r>
            <w:r>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w:t>
            </w:r>
            <w:r>
              <w:rPr>
                <w:rFonts w:ascii="Times New Roman" w:eastAsia="Times New Roman" w:hAnsi="Times New Roman" w:cs="Times New Roman"/>
              </w:rPr>
              <w:lastRenderedPageBreak/>
              <w:t xml:space="preserve">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rPr>
              <w:t xml:space="preserve">товарів </w:t>
            </w:r>
            <w:r>
              <w:rPr>
                <w:rFonts w:ascii="Times New Roman" w:eastAsia="Times New Roman" w:hAnsi="Times New Roman" w:cs="Times New Roman"/>
              </w:rPr>
              <w:t>даного виду.</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Розмір мінімального кроку пониження ціни під час електронного аукціону – 1% .</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Замовник не може розміщувати щодо одного і того ж </w:t>
            </w:r>
            <w:r>
              <w:rPr>
                <w:rFonts w:ascii="Times New Roman" w:eastAsia="Times New Roman" w:hAnsi="Times New Roman" w:cs="Times New Roman"/>
              </w:rPr>
              <w:lastRenderedPageBreak/>
              <w:t xml:space="preserve">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rPr>
              <w:t>протягом 24 годин</w:t>
            </w:r>
            <w:r>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rPr>
              <w:t>невиправлення</w:t>
            </w:r>
            <w:proofErr w:type="spellEnd"/>
            <w:r>
              <w:rPr>
                <w:rFonts w:ascii="Times New Roman" w:eastAsia="Times New Roman" w:hAnsi="Times New Roman" w:cs="Times New Roman"/>
              </w:rPr>
              <w:t xml:space="preserve"> учасниками виявлених невідповідностей.</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07E3D" w:rsidTr="0083623F">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Опис та приклади формальних (несуттєвих) помилок, допущення яких учасниками не призведе до відхилення їх тендерних пропозицій.</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5.2.1.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807E3D" w:rsidRDefault="003730C9" w:rsidP="00840AA4">
            <w:pPr>
              <w:shd w:val="clear" w:color="auto" w:fill="FFFFFF"/>
              <w:rPr>
                <w:rFonts w:ascii="Times New Roman" w:eastAsia="Times New Roman" w:hAnsi="Times New Roman" w:cs="Times New Roman"/>
              </w:rPr>
            </w:pPr>
            <w:r>
              <w:rPr>
                <w:rFonts w:ascii="Times New Roman" w:eastAsia="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807E3D" w:rsidRDefault="003730C9" w:rsidP="00840AA4">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уживання великої літери;</w:t>
            </w:r>
          </w:p>
          <w:p w:rsidR="00807E3D" w:rsidRDefault="003730C9" w:rsidP="00840AA4">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уживання розділових знаків та відмінювання слів у реченні;</w:t>
            </w:r>
          </w:p>
          <w:p w:rsidR="00807E3D" w:rsidRDefault="003730C9" w:rsidP="00840AA4">
            <w:pPr>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 xml:space="preserve">•       </w:t>
            </w:r>
            <w:r>
              <w:rPr>
                <w:rFonts w:ascii="Times New Roman" w:eastAsia="Times New Roman" w:hAnsi="Times New Roman" w:cs="Times New Roman"/>
              </w:rPr>
              <w:tab/>
              <w:t>використання слова або мовного звороту, запозичених з іншої мови;</w:t>
            </w:r>
          </w:p>
          <w:p w:rsidR="00807E3D" w:rsidRDefault="003730C9" w:rsidP="00840AA4">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07E3D" w:rsidRDefault="003730C9" w:rsidP="00840AA4">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застосування правил переносу частини слова з рядка в рядок;</w:t>
            </w:r>
          </w:p>
          <w:p w:rsidR="00807E3D" w:rsidRDefault="003730C9" w:rsidP="00840AA4">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написання слів разом та/або окремо, та/або через дефіс;</w:t>
            </w:r>
          </w:p>
          <w:p w:rsidR="00807E3D" w:rsidRDefault="003730C9" w:rsidP="00840AA4">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40AA4"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07E3D" w:rsidRDefault="003730C9" w:rsidP="00840AA4">
            <w:pPr>
              <w:shd w:val="clear" w:color="auto" w:fill="FFFFFF"/>
              <w:rPr>
                <w:rFonts w:ascii="Times New Roman" w:eastAsia="Times New Roman" w:hAnsi="Times New Roman" w:cs="Times New Roman"/>
              </w:rPr>
            </w:pPr>
            <w:r>
              <w:rPr>
                <w:rFonts w:ascii="Times New Roman" w:eastAsia="Times New Roman" w:hAnsi="Times New Roman" w:cs="Times New Roman"/>
              </w:rPr>
              <w:t>Приклади формальних помилок*:</w:t>
            </w:r>
          </w:p>
          <w:p w:rsidR="00840AA4" w:rsidRDefault="003730C9" w:rsidP="00840AA4">
            <w:pPr>
              <w:shd w:val="clear" w:color="auto" w:fill="FFFFFF"/>
              <w:rPr>
                <w:rFonts w:ascii="Times New Roman" w:eastAsia="Times New Roman" w:hAnsi="Times New Roman" w:cs="Times New Roman"/>
              </w:rPr>
            </w:pPr>
            <w:r>
              <w:rPr>
                <w:rFonts w:ascii="Times New Roman" w:eastAsia="Times New Roman" w:hAnsi="Times New Roman" w:cs="Times New Roman"/>
              </w:rPr>
              <w:t>- «Інформація в довільній формі» замість «</w:t>
            </w:r>
            <w:proofErr w:type="spellStart"/>
            <w:r>
              <w:rPr>
                <w:rFonts w:ascii="Times New Roman" w:eastAsia="Times New Roman" w:hAnsi="Times New Roman" w:cs="Times New Roman"/>
              </w:rPr>
              <w:t>Інформа-ція</w:t>
            </w:r>
            <w:proofErr w:type="spellEnd"/>
            <w:r>
              <w:rPr>
                <w:rFonts w:ascii="Times New Roman" w:eastAsia="Times New Roman" w:hAnsi="Times New Roman" w:cs="Times New Roman"/>
              </w:rPr>
              <w:t>»,  «Лист-пояснення» замість «Лист», «довідка» замість «гарантійний лист», «інформація» замість «</w:t>
            </w:r>
            <w:proofErr w:type="spellStart"/>
            <w:r>
              <w:rPr>
                <w:rFonts w:ascii="Times New Roman" w:eastAsia="Times New Roman" w:hAnsi="Times New Roman" w:cs="Times New Roman"/>
              </w:rPr>
              <w:t>дові-дка</w:t>
            </w:r>
            <w:proofErr w:type="spellEnd"/>
            <w:r>
              <w:rPr>
                <w:rFonts w:ascii="Times New Roman" w:eastAsia="Times New Roman" w:hAnsi="Times New Roman" w:cs="Times New Roman"/>
              </w:rPr>
              <w:t>»;</w:t>
            </w:r>
          </w:p>
          <w:p w:rsidR="00840AA4" w:rsidRDefault="00840AA4" w:rsidP="00840AA4">
            <w:pPr>
              <w:shd w:val="clear" w:color="auto" w:fill="FFFFFF"/>
              <w:rPr>
                <w:rFonts w:ascii="Times New Roman" w:eastAsia="Times New Roman" w:hAnsi="Times New Roman" w:cs="Times New Roman"/>
              </w:rPr>
            </w:pPr>
          </w:p>
          <w:p w:rsidR="00807E3D" w:rsidRDefault="003730C9" w:rsidP="00840AA4">
            <w:pPr>
              <w:shd w:val="clear" w:color="auto" w:fill="FFFFFF"/>
              <w:rPr>
                <w:rFonts w:ascii="Times New Roman" w:eastAsia="Times New Roman" w:hAnsi="Times New Roman" w:cs="Times New Roman"/>
              </w:rPr>
            </w:pPr>
            <w:r>
              <w:rPr>
                <w:rFonts w:ascii="Times New Roman" w:eastAsia="Times New Roman" w:hAnsi="Times New Roman" w:cs="Times New Roman"/>
              </w:rPr>
              <w:t>-  «</w:t>
            </w:r>
            <w:proofErr w:type="spellStart"/>
            <w:r>
              <w:rPr>
                <w:rFonts w:ascii="Times New Roman" w:eastAsia="Times New Roman" w:hAnsi="Times New Roman" w:cs="Times New Roman"/>
              </w:rPr>
              <w:t>м.київ</w:t>
            </w:r>
            <w:proofErr w:type="spellEnd"/>
            <w:r>
              <w:rPr>
                <w:rFonts w:ascii="Times New Roman" w:eastAsia="Times New Roman" w:hAnsi="Times New Roman" w:cs="Times New Roman"/>
              </w:rPr>
              <w:t>» замість «</w:t>
            </w:r>
            <w:proofErr w:type="spellStart"/>
            <w:r>
              <w:rPr>
                <w:rFonts w:ascii="Times New Roman" w:eastAsia="Times New Roman" w:hAnsi="Times New Roman" w:cs="Times New Roman"/>
              </w:rPr>
              <w:t>м.Київ</w:t>
            </w:r>
            <w:proofErr w:type="spellEnd"/>
            <w:r>
              <w:rPr>
                <w:rFonts w:ascii="Times New Roman" w:eastAsia="Times New Roman" w:hAnsi="Times New Roman" w:cs="Times New Roman"/>
              </w:rPr>
              <w:t>»;</w:t>
            </w:r>
          </w:p>
          <w:p w:rsidR="00807E3D" w:rsidRDefault="003730C9" w:rsidP="00840AA4">
            <w:pPr>
              <w:shd w:val="clear" w:color="auto" w:fill="FFFFFF"/>
              <w:rPr>
                <w:rFonts w:ascii="Times New Roman" w:eastAsia="Times New Roman" w:hAnsi="Times New Roman" w:cs="Times New Roman"/>
              </w:rPr>
            </w:pPr>
            <w:r>
              <w:rPr>
                <w:rFonts w:ascii="Times New Roman" w:eastAsia="Times New Roman" w:hAnsi="Times New Roman" w:cs="Times New Roman"/>
              </w:rPr>
              <w:t>- «поряд -</w:t>
            </w:r>
            <w:proofErr w:type="spellStart"/>
            <w:r>
              <w:rPr>
                <w:rFonts w:ascii="Times New Roman" w:eastAsia="Times New Roman" w:hAnsi="Times New Roman" w:cs="Times New Roman"/>
              </w:rPr>
              <w:t>ок</w:t>
            </w:r>
            <w:proofErr w:type="spellEnd"/>
            <w:r>
              <w:rPr>
                <w:rFonts w:ascii="Times New Roman" w:eastAsia="Times New Roman" w:hAnsi="Times New Roman" w:cs="Times New Roman"/>
              </w:rPr>
              <w:t>» замість «</w:t>
            </w:r>
            <w:proofErr w:type="spellStart"/>
            <w:r>
              <w:rPr>
                <w:rFonts w:ascii="Times New Roman" w:eastAsia="Times New Roman" w:hAnsi="Times New Roman" w:cs="Times New Roman"/>
              </w:rPr>
              <w:t>поря</w:t>
            </w:r>
            <w:proofErr w:type="spellEnd"/>
            <w:r>
              <w:rPr>
                <w:rFonts w:ascii="Times New Roman" w:eastAsia="Times New Roman" w:hAnsi="Times New Roman" w:cs="Times New Roman"/>
              </w:rPr>
              <w:t xml:space="preserve"> – док»;</w:t>
            </w:r>
          </w:p>
          <w:p w:rsidR="00807E3D" w:rsidRDefault="003730C9" w:rsidP="00840AA4">
            <w:pPr>
              <w:shd w:val="clear" w:color="auto" w:fill="FFFFFF"/>
              <w:rPr>
                <w:rFonts w:ascii="Times New Roman" w:eastAsia="Times New Roman" w:hAnsi="Times New Roman" w:cs="Times New Roman"/>
              </w:rPr>
            </w:pPr>
            <w:r>
              <w:rPr>
                <w:rFonts w:ascii="Times New Roman" w:eastAsia="Times New Roman" w:hAnsi="Times New Roman" w:cs="Times New Roman"/>
              </w:rPr>
              <w:t>- «</w:t>
            </w:r>
            <w:proofErr w:type="spellStart"/>
            <w:r>
              <w:rPr>
                <w:rFonts w:ascii="Times New Roman" w:eastAsia="Times New Roman" w:hAnsi="Times New Roman" w:cs="Times New Roman"/>
              </w:rPr>
              <w:t>ненадається</w:t>
            </w:r>
            <w:proofErr w:type="spellEnd"/>
            <w:r>
              <w:rPr>
                <w:rFonts w:ascii="Times New Roman" w:eastAsia="Times New Roman" w:hAnsi="Times New Roman" w:cs="Times New Roman"/>
              </w:rPr>
              <w:t>» замість «не надається»»;</w:t>
            </w:r>
          </w:p>
          <w:p w:rsidR="00807E3D" w:rsidRDefault="003730C9" w:rsidP="00840AA4">
            <w:pPr>
              <w:shd w:val="clear" w:color="auto" w:fill="FFFFFF"/>
              <w:rPr>
                <w:rFonts w:ascii="Times New Roman" w:eastAsia="Times New Roman" w:hAnsi="Times New Roman" w:cs="Times New Roman"/>
              </w:rPr>
            </w:pPr>
            <w:r>
              <w:rPr>
                <w:rFonts w:ascii="Times New Roman" w:eastAsia="Times New Roman" w:hAnsi="Times New Roman" w:cs="Times New Roman"/>
              </w:rPr>
              <w:t>- «______________№_____________» замість «14.08.2020 №320/13/14-01»</w:t>
            </w:r>
          </w:p>
          <w:p w:rsidR="00807E3D" w:rsidRDefault="003730C9" w:rsidP="00840AA4">
            <w:pPr>
              <w:shd w:val="clear" w:color="auto" w:fill="FFFFFF"/>
              <w:rPr>
                <w:rFonts w:ascii="Times New Roman" w:eastAsia="Times New Roman" w:hAnsi="Times New Roman" w:cs="Times New Roman"/>
              </w:rPr>
            </w:pPr>
            <w:r>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PortableDocumentFormat</w:t>
            </w:r>
            <w:proofErr w:type="spellEnd"/>
            <w:r>
              <w:rPr>
                <w:rFonts w:ascii="Times New Roman" w:eastAsia="Times New Roman" w:hAnsi="Times New Roman" w:cs="Times New Roman"/>
              </w:rPr>
              <w:t>)».</w:t>
            </w:r>
          </w:p>
          <w:p w:rsidR="00840AA4" w:rsidRDefault="00840AA4" w:rsidP="00840AA4">
            <w:pPr>
              <w:shd w:val="clear" w:color="auto" w:fill="FFFFFF"/>
              <w:rPr>
                <w:rFonts w:ascii="Times New Roman" w:eastAsia="Times New Roman" w:hAnsi="Times New Roman" w:cs="Times New Roman"/>
              </w:rPr>
            </w:pPr>
          </w:p>
          <w:p w:rsidR="00807E3D" w:rsidRDefault="003730C9" w:rsidP="00840AA4">
            <w:pPr>
              <w:shd w:val="clear" w:color="auto" w:fill="FFFFFF"/>
              <w:rPr>
                <w:rFonts w:ascii="Times New Roman" w:eastAsia="Times New Roman" w:hAnsi="Times New Roman" w:cs="Times New Roman"/>
              </w:rPr>
            </w:pPr>
            <w:r>
              <w:rPr>
                <w:rFonts w:ascii="Times New Roman" w:eastAsia="Times New Roman" w:hAnsi="Times New Roman" w:cs="Times New Roman"/>
              </w:rPr>
              <w:t>* - наведений перелік прикладів формальних помилок не є вичерпним.</w:t>
            </w:r>
          </w:p>
        </w:tc>
      </w:tr>
      <w:tr w:rsidR="00807E3D" w:rsidTr="0083623F">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Інша інформація</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5.3.1.Вартість тендерної пропозиції та всі інші ціни повинні бути чітко визначені.</w:t>
            </w:r>
          </w:p>
          <w:p w:rsidR="00807E3D" w:rsidRDefault="003730C9">
            <w:pPr>
              <w:shd w:val="clear" w:color="auto" w:fill="FFFFFF"/>
              <w:spacing w:before="240" w:after="240"/>
              <w:ind w:right="120"/>
              <w:rPr>
                <w:rFonts w:ascii="Times New Roman" w:eastAsia="Times New Roman" w:hAnsi="Times New Roman" w:cs="Times New Roman"/>
              </w:rPr>
            </w:pPr>
            <w:r>
              <w:rPr>
                <w:rFonts w:ascii="Times New Roman" w:eastAsia="Times New Roman" w:hAnsi="Times New Roman" w:cs="Times New Roman"/>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rPr>
              <w:lastRenderedPageBreak/>
              <w:t>учасника на підготовку пропозиції незалежно від результату торгів.</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07E3D" w:rsidRDefault="003730C9">
            <w:pPr>
              <w:shd w:val="clear" w:color="auto" w:fill="FFFFFF"/>
              <w:spacing w:before="240" w:after="240"/>
              <w:rPr>
                <w:rFonts w:ascii="Times New Roman" w:eastAsia="Times New Roman" w:hAnsi="Times New Roman" w:cs="Times New Roman"/>
                <w:b/>
                <w:i/>
                <w:u w:val="single"/>
              </w:rPr>
            </w:pPr>
            <w:r>
              <w:rPr>
                <w:rFonts w:ascii="Times New Roman" w:eastAsia="Times New Roman" w:hAnsi="Times New Roman" w:cs="Times New Roman"/>
                <w:b/>
                <w:i/>
                <w:u w:val="single"/>
              </w:rPr>
              <w:t>Інші умови тендерної документації:</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rPr>
              <w:t>ненакладення</w:t>
            </w:r>
            <w:proofErr w:type="spellEnd"/>
            <w:r>
              <w:rPr>
                <w:rFonts w:ascii="Times New Roman" w:eastAsia="Times New Roman" w:hAnsi="Times New Roman" w:cs="Times New Roman"/>
              </w:rPr>
              <w:t xml:space="preserve"> електронного підпису; або надає копію/ї роз'яснення/</w:t>
            </w:r>
            <w:proofErr w:type="spellStart"/>
            <w:r>
              <w:rPr>
                <w:rFonts w:ascii="Times New Roman" w:eastAsia="Times New Roman" w:hAnsi="Times New Roman" w:cs="Times New Roman"/>
              </w:rPr>
              <w:t>нь</w:t>
            </w:r>
            <w:proofErr w:type="spellEnd"/>
            <w:r>
              <w:rPr>
                <w:rFonts w:ascii="Times New Roman" w:eastAsia="Times New Roman" w:hAnsi="Times New Roman" w:cs="Times New Roman"/>
              </w:rPr>
              <w:t xml:space="preserve"> державних органів щодо цього.</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rPr>
              <w:t>проєктом</w:t>
            </w:r>
            <w:proofErr w:type="spellEnd"/>
            <w:r>
              <w:rPr>
                <w:rFonts w:ascii="Times New Roman" w:eastAsia="Times New Roman" w:hAnsi="Times New Roman" w:cs="Times New Roman"/>
              </w:rPr>
              <w:t xml:space="preserve"> договору про закупівлю, викладеним у </w:t>
            </w:r>
            <w:r>
              <w:rPr>
                <w:rFonts w:ascii="Times New Roman" w:eastAsia="Times New Roman" w:hAnsi="Times New Roman" w:cs="Times New Roman"/>
                <w:b/>
                <w:i/>
              </w:rPr>
              <w:t>Додатку 5</w:t>
            </w:r>
            <w:r>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rPr>
              <w:t>в п. 4 Розділу 3</w:t>
            </w:r>
            <w:r>
              <w:rPr>
                <w:rFonts w:ascii="Times New Roman" w:eastAsia="Times New Roman" w:hAnsi="Times New Roman" w:cs="Times New Roman"/>
              </w:rPr>
              <w:t xml:space="preserve"> до цієї тендерної документації.</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w:t>
            </w:r>
            <w:r>
              <w:rPr>
                <w:rFonts w:ascii="Times New Roman" w:eastAsia="Times New Roman" w:hAnsi="Times New Roman" w:cs="Times New Roman"/>
              </w:rPr>
              <w:lastRenderedPageBreak/>
              <w:t>відмова від встановлення господарських відносин на майбутнє, не було застосовано.</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11. Тендерна пропозиція учасника може містити документи з водяними знаками.</w:t>
            </w:r>
          </w:p>
          <w:p w:rsidR="00807E3D" w:rsidRDefault="003730C9" w:rsidP="00840AA4">
            <w:pPr>
              <w:shd w:val="clear" w:color="auto" w:fill="FFFFFF"/>
              <w:spacing w:after="120"/>
              <w:rPr>
                <w:rFonts w:ascii="Times New Roman" w:eastAsia="Times New Roman" w:hAnsi="Times New Roman" w:cs="Times New Roman"/>
              </w:rPr>
            </w:pPr>
            <w:r>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07E3D" w:rsidRDefault="003730C9" w:rsidP="00840AA4">
            <w:pPr>
              <w:shd w:val="clear" w:color="auto" w:fill="FFFFFF"/>
              <w:spacing w:after="1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07E3D" w:rsidRDefault="003730C9" w:rsidP="00840AA4">
            <w:pPr>
              <w:shd w:val="clear" w:color="auto" w:fill="FFFFFF"/>
              <w:spacing w:after="1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07E3D" w:rsidRDefault="003730C9" w:rsidP="00840AA4">
            <w:pPr>
              <w:shd w:val="clear" w:color="auto" w:fill="FFFFFF"/>
              <w:spacing w:after="1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rPr>
              <w:t>бенефіціарним</w:t>
            </w:r>
            <w:proofErr w:type="spellEnd"/>
            <w:r>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07E3D" w:rsidTr="0083623F">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Відхилення тендерних пропозицій</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5.4.1. Замовник відхиляє тендерну пропозицію із зазначенням аргументації в електронній системі закупівель у разі, коли:</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 учасник процедури закупівлі:</w:t>
            </w:r>
          </w:p>
          <w:p w:rsidR="00807E3D" w:rsidRDefault="003730C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підпадає під підстави, встановлені пунктом 47 цих особливостей;</w:t>
            </w:r>
          </w:p>
          <w:p w:rsidR="00807E3D" w:rsidRDefault="003730C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07E3D" w:rsidRDefault="003730C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807E3D" w:rsidRDefault="003730C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07E3D" w:rsidRDefault="003730C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07E3D" w:rsidRDefault="003730C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807E3D" w:rsidRDefault="003730C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rPr>
              <w:t>бенефіціарним</w:t>
            </w:r>
            <w:proofErr w:type="spellEnd"/>
            <w:r>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r>
              <w:rPr>
                <w:rFonts w:ascii="Times New Roman" w:eastAsia="Times New Roman" w:hAnsi="Times New Roman" w:cs="Times New Roman"/>
              </w:rPr>
              <w:lastRenderedPageBreak/>
              <w:t>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07E3D" w:rsidRDefault="003730C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2) тендерна пропозиція:</w:t>
            </w:r>
          </w:p>
          <w:p w:rsidR="00807E3D" w:rsidRDefault="003730C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hyperlink r:id="rId15" w:anchor="n131">
              <w:r>
                <w:rPr>
                  <w:rFonts w:ascii="Times New Roman" w:eastAsia="Times New Roman" w:hAnsi="Times New Roman" w:cs="Times New Roman"/>
                </w:rPr>
                <w:t xml:space="preserve"> пункту 4</w:t>
              </w:r>
            </w:hyperlink>
            <w:r>
              <w:rPr>
                <w:rFonts w:ascii="Times New Roman" w:eastAsia="Times New Roman" w:hAnsi="Times New Roman" w:cs="Times New Roman"/>
              </w:rPr>
              <w:t>3 цих особливостей;</w:t>
            </w:r>
          </w:p>
          <w:p w:rsidR="00807E3D" w:rsidRDefault="003730C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є такою, строк дії якої закінчився;</w:t>
            </w:r>
          </w:p>
          <w:p w:rsidR="00807E3D" w:rsidRDefault="003730C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07E3D" w:rsidRDefault="003730C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807E3D" w:rsidRDefault="003730C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3) переможець процедури закупівлі:</w:t>
            </w:r>
          </w:p>
          <w:p w:rsidR="00807E3D" w:rsidRDefault="003730C9" w:rsidP="00840AA4">
            <w:pPr>
              <w:shd w:val="clear" w:color="auto" w:fill="FFFFFF"/>
              <w:spacing w:before="120"/>
              <w:ind w:firstLine="20"/>
              <w:rPr>
                <w:rFonts w:ascii="Times New Roman" w:eastAsia="Times New Roman" w:hAnsi="Times New Roman" w:cs="Times New Roman"/>
              </w:rPr>
            </w:pPr>
            <w:r>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807E3D" w:rsidRDefault="003730C9" w:rsidP="00840AA4">
            <w:pPr>
              <w:shd w:val="clear" w:color="auto" w:fill="FFFFFF"/>
              <w:spacing w:before="120"/>
              <w:ind w:firstLine="20"/>
              <w:rPr>
                <w:rFonts w:ascii="Times New Roman" w:eastAsia="Times New Roman" w:hAnsi="Times New Roman" w:cs="Times New Roman"/>
              </w:rPr>
            </w:pPr>
            <w:r>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07E3D" w:rsidRDefault="003730C9" w:rsidP="00840AA4">
            <w:pPr>
              <w:shd w:val="clear" w:color="auto" w:fill="FFFFFF"/>
              <w:spacing w:before="120"/>
              <w:ind w:firstLine="20"/>
              <w:rPr>
                <w:rFonts w:ascii="Times New Roman" w:eastAsia="Times New Roman" w:hAnsi="Times New Roman" w:cs="Times New Roman"/>
              </w:rPr>
            </w:pPr>
            <w:r>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807E3D" w:rsidRDefault="003730C9" w:rsidP="00840AA4">
            <w:pPr>
              <w:shd w:val="clear" w:color="auto" w:fill="FFFFFF"/>
              <w:spacing w:before="120"/>
              <w:ind w:firstLine="20"/>
              <w:rPr>
                <w:rFonts w:ascii="Times New Roman" w:eastAsia="Times New Roman" w:hAnsi="Times New Roman" w:cs="Times New Roman"/>
              </w:rPr>
            </w:pPr>
            <w:r>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1783F" w:rsidRDefault="003730C9" w:rsidP="00E1783F">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5.4.2. Замовник може відхилити тендерну пропозицію із </w:t>
            </w:r>
            <w:r>
              <w:rPr>
                <w:rFonts w:ascii="Times New Roman" w:eastAsia="Times New Roman" w:hAnsi="Times New Roman" w:cs="Times New Roman"/>
              </w:rPr>
              <w:lastRenderedPageBreak/>
              <w:t xml:space="preserve">зазначенням аргументації в електронній </w:t>
            </w:r>
            <w:r w:rsidR="00E1783F">
              <w:rPr>
                <w:rFonts w:ascii="Times New Roman" w:eastAsia="Times New Roman" w:hAnsi="Times New Roman" w:cs="Times New Roman"/>
              </w:rPr>
              <w:t>системі закупівель у разі, коли:</w:t>
            </w:r>
          </w:p>
          <w:p w:rsidR="00807E3D" w:rsidRDefault="003730C9" w:rsidP="00E1783F">
            <w:pPr>
              <w:shd w:val="clear" w:color="auto" w:fill="FFFFFF"/>
              <w:rPr>
                <w:rFonts w:ascii="Times New Roman" w:eastAsia="Times New Roman" w:hAnsi="Times New Roman" w:cs="Times New Roman"/>
              </w:rPr>
            </w:pPr>
            <w:r>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07E3D" w:rsidRDefault="003730C9" w:rsidP="00840AA4">
            <w:pPr>
              <w:shd w:val="clear" w:color="auto" w:fill="FFFFFF"/>
              <w:rPr>
                <w:rFonts w:ascii="Times New Roman" w:eastAsia="Times New Roman" w:hAnsi="Times New Roman" w:cs="Times New Roman"/>
              </w:rPr>
            </w:pPr>
            <w:r>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5.4.3.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07E3D" w:rsidTr="0083623F">
        <w:trPr>
          <w:trHeight w:val="525"/>
        </w:trPr>
        <w:tc>
          <w:tcPr>
            <w:tcW w:w="10632" w:type="dxa"/>
            <w:gridSpan w:val="3"/>
            <w:tcBorders>
              <w:top w:val="nil"/>
              <w:left w:val="single" w:sz="8" w:space="0" w:color="000000"/>
              <w:bottom w:val="single" w:sz="8" w:space="0" w:color="000000"/>
              <w:right w:val="single" w:sz="8" w:space="0" w:color="000000"/>
            </w:tcBorders>
            <w:shd w:val="clear" w:color="auto" w:fill="A5A5A5"/>
            <w:tcMar>
              <w:top w:w="0" w:type="dxa"/>
              <w:left w:w="100" w:type="dxa"/>
              <w:bottom w:w="0" w:type="dxa"/>
              <w:right w:w="100" w:type="dxa"/>
            </w:tcMar>
          </w:tcPr>
          <w:p w:rsidR="00807E3D" w:rsidRDefault="003730C9">
            <w:pPr>
              <w:shd w:val="clear" w:color="auto" w:fill="FFFFFF"/>
              <w:spacing w:before="240" w:after="240"/>
              <w:ind w:left="20"/>
              <w:jc w:val="center"/>
              <w:rPr>
                <w:rFonts w:ascii="Times New Roman" w:eastAsia="Times New Roman" w:hAnsi="Times New Roman" w:cs="Times New Roman"/>
                <w:b/>
              </w:rPr>
            </w:pPr>
            <w:r>
              <w:rPr>
                <w:rFonts w:ascii="Times New Roman" w:eastAsia="Times New Roman" w:hAnsi="Times New Roman" w:cs="Times New Roman"/>
                <w:b/>
              </w:rPr>
              <w:lastRenderedPageBreak/>
              <w:t>Розділ VI. Результати тендеру та укладання договору про закупівлю</w:t>
            </w:r>
          </w:p>
        </w:tc>
      </w:tr>
      <w:tr w:rsidR="00807E3D" w:rsidTr="0083623F">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jc w:val="both"/>
              <w:rPr>
                <w:rFonts w:ascii="Times New Roman" w:eastAsia="Times New Roman" w:hAnsi="Times New Roman" w:cs="Times New Roman"/>
                <w:b/>
              </w:rPr>
            </w:pPr>
            <w:r>
              <w:rPr>
                <w:rFonts w:ascii="Times New Roman" w:eastAsia="Times New Roman" w:hAnsi="Times New Roman" w:cs="Times New Roman"/>
                <w:b/>
              </w:rPr>
              <w:t>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Відміна замовником тендеру чи визнання його таким, що не відбувся</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6.1.1 Замовник відміняє відкриті торги у разі:</w:t>
            </w:r>
          </w:p>
          <w:p w:rsidR="00807E3D" w:rsidRDefault="003730C9" w:rsidP="00840AA4">
            <w:pPr>
              <w:shd w:val="clear" w:color="auto" w:fill="FFFFFF"/>
              <w:rPr>
                <w:rFonts w:ascii="Times New Roman" w:eastAsia="Times New Roman" w:hAnsi="Times New Roman" w:cs="Times New Roman"/>
              </w:rPr>
            </w:pPr>
            <w:r>
              <w:rPr>
                <w:rFonts w:ascii="Times New Roman" w:eastAsia="Times New Roman" w:hAnsi="Times New Roman" w:cs="Times New Roman"/>
              </w:rPr>
              <w:t>1) відсутності подальшої потреби в закупівлі товарів, робіт чи послуг;</w:t>
            </w:r>
          </w:p>
          <w:p w:rsidR="00807E3D" w:rsidRDefault="003730C9" w:rsidP="00840AA4">
            <w:pPr>
              <w:shd w:val="clear" w:color="auto" w:fill="FFFFFF"/>
              <w:rPr>
                <w:rFonts w:ascii="Times New Roman" w:eastAsia="Times New Roman" w:hAnsi="Times New Roman" w:cs="Times New Roman"/>
              </w:rPr>
            </w:pPr>
            <w:r>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07E3D" w:rsidRDefault="003730C9" w:rsidP="00840AA4">
            <w:pPr>
              <w:shd w:val="clear" w:color="auto" w:fill="FFFFFF"/>
              <w:rPr>
                <w:rFonts w:ascii="Times New Roman" w:eastAsia="Times New Roman" w:hAnsi="Times New Roman" w:cs="Times New Roman"/>
              </w:rPr>
            </w:pPr>
            <w:r>
              <w:rPr>
                <w:rFonts w:ascii="Times New Roman" w:eastAsia="Times New Roman" w:hAnsi="Times New Roman" w:cs="Times New Roman"/>
              </w:rPr>
              <w:t>3) скорочення обсягу видатків на здійснення закупівлі товарів, робіт чи послуг;</w:t>
            </w:r>
          </w:p>
          <w:p w:rsidR="00807E3D" w:rsidRDefault="003730C9" w:rsidP="00840AA4">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4) коли здійснення закупівлі стало неможливим </w:t>
            </w:r>
            <w:r>
              <w:rPr>
                <w:rFonts w:ascii="Times New Roman" w:eastAsia="Times New Roman" w:hAnsi="Times New Roman" w:cs="Times New Roman"/>
              </w:rPr>
              <w:lastRenderedPageBreak/>
              <w:t>внаслідок дії обставин непереборної сили.</w:t>
            </w:r>
          </w:p>
          <w:p w:rsidR="00807E3D" w:rsidRDefault="003730C9" w:rsidP="00840AA4">
            <w:pPr>
              <w:shd w:val="clear" w:color="auto" w:fill="FFFFFF"/>
              <w:rPr>
                <w:rFonts w:ascii="Times New Roman" w:eastAsia="Times New Roman" w:hAnsi="Times New Roman" w:cs="Times New Roman"/>
              </w:rPr>
            </w:pPr>
            <w:r>
              <w:rPr>
                <w:rFonts w:ascii="Times New Roman" w:eastAsia="Times New Roman" w:hAnsi="Times New Roman" w:cs="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07E3D" w:rsidRDefault="003730C9" w:rsidP="00840AA4">
            <w:pPr>
              <w:shd w:val="clear" w:color="auto" w:fill="FFFFFF"/>
              <w:rPr>
                <w:rFonts w:ascii="Times New Roman" w:eastAsia="Times New Roman" w:hAnsi="Times New Roman" w:cs="Times New Roman"/>
              </w:rPr>
            </w:pPr>
            <w:r>
              <w:rPr>
                <w:rFonts w:ascii="Times New Roman" w:eastAsia="Times New Roman" w:hAnsi="Times New Roman" w:cs="Times New Roman"/>
              </w:rPr>
              <w:t>6.1.2. Відкриті торги автоматично відміняються електронною системою закупівель у разі:</w:t>
            </w:r>
          </w:p>
          <w:p w:rsidR="00807E3D" w:rsidRDefault="003730C9" w:rsidP="00840AA4">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07E3D" w:rsidRDefault="003730C9" w:rsidP="00840AA4">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неподання жодної тендерної пропозиції для участі у відкритих торгах у строк, установлений замовником згідно з цими особливостями;</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6.1.3. Тендер може бути відмінено частково (за лотом).</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07E3D" w:rsidTr="0083623F">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Строк укладання договору</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6.2.3.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w:t>
            </w:r>
            <w:r>
              <w:rPr>
                <w:rFonts w:ascii="Times New Roman" w:eastAsia="Times New Roman" w:hAnsi="Times New Roman" w:cs="Times New Roman"/>
              </w:rPr>
              <w:lastRenderedPageBreak/>
              <w:t>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807E3D" w:rsidTr="0083623F">
        <w:trPr>
          <w:trHeight w:val="214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Проект договору про закупівлю</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6.3.1. Проект договору про закупівлю передбачений у </w:t>
            </w:r>
            <w:r>
              <w:rPr>
                <w:rFonts w:ascii="Times New Roman" w:eastAsia="Times New Roman" w:hAnsi="Times New Roman" w:cs="Times New Roman"/>
                <w:b/>
              </w:rPr>
              <w:t>Додатку 5</w:t>
            </w:r>
            <w:r>
              <w:rPr>
                <w:rFonts w:ascii="Times New Roman" w:eastAsia="Times New Roman" w:hAnsi="Times New Roman" w:cs="Times New Roman"/>
              </w:rPr>
              <w:t xml:space="preserve"> до тендерної документації.</w:t>
            </w:r>
          </w:p>
          <w:p w:rsidR="00807E3D" w:rsidRDefault="003730C9">
            <w:pPr>
              <w:shd w:val="clear" w:color="auto" w:fill="FFFFFF"/>
              <w:spacing w:before="240" w:after="240"/>
              <w:rPr>
                <w:rFonts w:ascii="Times New Roman" w:eastAsia="Times New Roman" w:hAnsi="Times New Roman" w:cs="Times New Roman"/>
                <w:color w:val="00B050"/>
              </w:rPr>
            </w:pPr>
            <w:r>
              <w:rPr>
                <w:rFonts w:ascii="Times New Roman" w:eastAsia="Times New Roman" w:hAnsi="Times New Roman" w:cs="Times New Roman"/>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Pr>
                <w:rFonts w:ascii="Times New Roman" w:eastAsia="Times New Roman" w:hAnsi="Times New Roman" w:cs="Times New Roman"/>
                <w:color w:val="00B050"/>
              </w:rPr>
              <w:t>.</w:t>
            </w:r>
          </w:p>
        </w:tc>
      </w:tr>
      <w:tr w:rsidR="00807E3D" w:rsidTr="0083623F">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jc w:val="both"/>
              <w:rPr>
                <w:rFonts w:ascii="Times New Roman" w:eastAsia="Times New Roman" w:hAnsi="Times New Roman" w:cs="Times New Roman"/>
                <w:b/>
              </w:rPr>
            </w:pPr>
            <w:r>
              <w:rPr>
                <w:rFonts w:ascii="Times New Roman" w:eastAsia="Times New Roman" w:hAnsi="Times New Roman" w:cs="Times New Roman"/>
                <w:b/>
              </w:rPr>
              <w:t>4</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Умови договору про закупівлю</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6.4.2. Переможець процедури закупівлі під час укладення договору про закупівлю повинен надати:</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відповідну інформацію про право підписання договору про закупівлю;</w:t>
            </w:r>
          </w:p>
          <w:p w:rsidR="00807E3D" w:rsidRDefault="003730C9" w:rsidP="00840AA4">
            <w:pPr>
              <w:shd w:val="clear" w:color="auto" w:fill="FFFFFF"/>
              <w:spacing w:before="240"/>
              <w:rPr>
                <w:rFonts w:ascii="Times New Roman" w:eastAsia="Times New Roman" w:hAnsi="Times New Roman" w:cs="Times New Roman"/>
              </w:rPr>
            </w:pPr>
            <w:r>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7E3D" w:rsidRDefault="003730C9" w:rsidP="00840AA4">
            <w:pPr>
              <w:shd w:val="clear" w:color="auto" w:fill="FFFFFF"/>
              <w:spacing w:before="120"/>
              <w:rPr>
                <w:rFonts w:ascii="Times New Roman" w:eastAsia="Times New Roman" w:hAnsi="Times New Roman" w:cs="Times New Roman"/>
              </w:rPr>
            </w:pPr>
            <w:r>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07E3D" w:rsidRDefault="003730C9" w:rsidP="00840AA4">
            <w:pPr>
              <w:shd w:val="clear" w:color="auto" w:fill="FFFFFF"/>
              <w:spacing w:before="240"/>
              <w:rPr>
                <w:rFonts w:ascii="Times New Roman" w:eastAsia="Times New Roman" w:hAnsi="Times New Roman" w:cs="Times New Roman"/>
              </w:rPr>
            </w:pPr>
            <w:r>
              <w:rPr>
                <w:rFonts w:ascii="Times New Roman" w:eastAsia="Times New Roman" w:hAnsi="Times New Roman" w:cs="Times New Roman"/>
              </w:rPr>
              <w:t>визначення грошового еквівалента зобов’язання в іноземній валюті;</w:t>
            </w:r>
          </w:p>
          <w:p w:rsidR="00807E3D" w:rsidRDefault="003730C9" w:rsidP="00840AA4">
            <w:pPr>
              <w:shd w:val="clear" w:color="auto" w:fill="FFFFFF"/>
              <w:spacing w:before="240"/>
              <w:rPr>
                <w:rFonts w:ascii="Times New Roman" w:eastAsia="Times New Roman" w:hAnsi="Times New Roman" w:cs="Times New Roman"/>
              </w:rPr>
            </w:pPr>
            <w:r>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807E3D" w:rsidRDefault="003730C9" w:rsidP="00840AA4">
            <w:pPr>
              <w:shd w:val="clear" w:color="auto" w:fill="FFFFFF"/>
              <w:spacing w:before="240"/>
              <w:rPr>
                <w:rFonts w:ascii="Times New Roman" w:eastAsia="Times New Roman" w:hAnsi="Times New Roman" w:cs="Times New Roman"/>
              </w:rPr>
            </w:pPr>
            <w:r>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807E3D" w:rsidTr="0083623F">
        <w:trPr>
          <w:trHeight w:val="163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jc w:val="both"/>
              <w:rPr>
                <w:rFonts w:ascii="Times New Roman" w:eastAsia="Times New Roman" w:hAnsi="Times New Roman" w:cs="Times New Roman"/>
                <w:b/>
              </w:rPr>
            </w:pPr>
            <w:r>
              <w:rPr>
                <w:rFonts w:ascii="Times New Roman" w:eastAsia="Times New Roman" w:hAnsi="Times New Roman" w:cs="Times New Roman"/>
                <w:b/>
              </w:rPr>
              <w:t>5</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07E3D" w:rsidTr="0083623F">
        <w:trPr>
          <w:trHeight w:val="55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jc w:val="both"/>
              <w:rPr>
                <w:rFonts w:ascii="Times New Roman" w:eastAsia="Times New Roman" w:hAnsi="Times New Roman" w:cs="Times New Roman"/>
                <w:b/>
              </w:rPr>
            </w:pPr>
            <w:r>
              <w:rPr>
                <w:rFonts w:ascii="Times New Roman" w:eastAsia="Times New Roman" w:hAnsi="Times New Roman" w:cs="Times New Roman"/>
                <w:b/>
              </w:rPr>
              <w:t>6</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Забезпечення виконання договору про закупівлю</w:t>
            </w:r>
          </w:p>
        </w:tc>
        <w:tc>
          <w:tcPr>
            <w:tcW w:w="598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Не вимагається.</w:t>
            </w:r>
          </w:p>
        </w:tc>
      </w:tr>
    </w:tbl>
    <w:p w:rsidR="00807E3D" w:rsidRDefault="00807E3D">
      <w:pPr>
        <w:shd w:val="clear" w:color="auto" w:fill="FFFFFF"/>
        <w:ind w:right="330"/>
      </w:pPr>
    </w:p>
    <w:p w:rsidR="00807E3D" w:rsidRDefault="003730C9">
      <w:pPr>
        <w:jc w:val="right"/>
        <w:rPr>
          <w:b/>
          <w:i/>
        </w:rPr>
      </w:pPr>
      <w:r>
        <w:br w:type="page"/>
      </w:r>
      <w:r>
        <w:rPr>
          <w:b/>
          <w:i/>
        </w:rPr>
        <w:lastRenderedPageBreak/>
        <w:t>Додаток 1</w:t>
      </w:r>
    </w:p>
    <w:p w:rsidR="00807E3D" w:rsidRDefault="003730C9">
      <w:pPr>
        <w:widowControl w:val="0"/>
        <w:spacing w:before="71"/>
        <w:ind w:left="6308" w:right="290"/>
        <w:jc w:val="right"/>
        <w:rPr>
          <w:b/>
          <w:i/>
        </w:rPr>
      </w:pPr>
      <w:r>
        <w:rPr>
          <w:b/>
          <w:i/>
        </w:rPr>
        <w:t>до тендерної документації</w:t>
      </w:r>
    </w:p>
    <w:p w:rsidR="00807E3D" w:rsidRDefault="00807E3D">
      <w:pPr>
        <w:widowControl w:val="0"/>
        <w:spacing w:before="7"/>
        <w:ind w:right="290"/>
        <w:rPr>
          <w:b/>
          <w:sz w:val="23"/>
          <w:szCs w:val="23"/>
        </w:rPr>
      </w:pPr>
    </w:p>
    <w:p w:rsidR="00807E3D" w:rsidRDefault="003730C9">
      <w:pPr>
        <w:widowControl w:val="0"/>
        <w:ind w:left="840" w:right="290"/>
        <w:rPr>
          <w:i/>
        </w:rPr>
      </w:pPr>
      <w:r>
        <w:rPr>
          <w:i/>
        </w:rPr>
        <w:t>Форма тендерної пропозиції заповнюється Учасником та надається у складі тендерної пропозиції</w:t>
      </w:r>
    </w:p>
    <w:p w:rsidR="00807E3D" w:rsidRDefault="00807E3D">
      <w:pPr>
        <w:widowControl w:val="0"/>
        <w:spacing w:before="11"/>
        <w:ind w:right="290"/>
        <w:rPr>
          <w:i/>
          <w:sz w:val="23"/>
          <w:szCs w:val="23"/>
        </w:rPr>
      </w:pPr>
    </w:p>
    <w:p w:rsidR="00807E3D" w:rsidRPr="008A55DE" w:rsidRDefault="003730C9" w:rsidP="008A55DE">
      <w:pPr>
        <w:spacing w:after="160" w:line="259" w:lineRule="auto"/>
        <w:jc w:val="center"/>
        <w:rPr>
          <w:b/>
        </w:rPr>
      </w:pPr>
      <w:r>
        <w:rPr>
          <w:b/>
        </w:rPr>
        <w:t>Форма «Тендерна пропозиція».</w:t>
      </w:r>
    </w:p>
    <w:p w:rsidR="00807E3D" w:rsidRDefault="003730C9">
      <w:pPr>
        <w:spacing w:after="160" w:line="259" w:lineRule="auto"/>
        <w:ind w:firstLine="708"/>
        <w:jc w:val="both"/>
      </w:pPr>
      <w:r>
        <w:t xml:space="preserve">Ми, _________________________________________(назва учасника), надаємо свою тендерну пропозицію щодо участі у торгах на постачання товару/продукції за код ДК 021:2015 – 09320000-8 – «Пара, гаряча вода та пов’язана продукція» (постачання теплової енергії). </w:t>
      </w:r>
    </w:p>
    <w:p w:rsidR="00807E3D" w:rsidRDefault="009A3701" w:rsidP="009A3701">
      <w:pPr>
        <w:tabs>
          <w:tab w:val="left" w:pos="851"/>
        </w:tabs>
        <w:ind w:firstLine="709"/>
        <w:jc w:val="both"/>
        <w:rPr>
          <w:lang w:eastAsia="uk-UA"/>
        </w:rPr>
      </w:pPr>
      <w:r>
        <w:rPr>
          <w:lang w:eastAsia="uk-UA"/>
        </w:rPr>
        <w:t xml:space="preserve">Вивчивши тендерну документацію та технічні вимоги до предмету закупівлі, на виконання зазначеного вище, ми, </w:t>
      </w:r>
      <w:r>
        <w:t>маємо можливість та гарантуємо виконати в</w:t>
      </w:r>
      <w:r w:rsidR="008A55DE">
        <w:t>сі вимоги Замовника</w:t>
      </w:r>
      <w:r>
        <w:t xml:space="preserve"> </w:t>
      </w:r>
      <w:r>
        <w:rPr>
          <w:lang w:eastAsia="uk-UA"/>
        </w:rPr>
        <w:t>та Договору, надаємо тендерну пропозицію за наступною ціною:</w:t>
      </w:r>
      <w:r w:rsidR="003730C9">
        <w:t>:</w:t>
      </w:r>
    </w:p>
    <w:p w:rsidR="009A3701" w:rsidRDefault="009A3701" w:rsidP="009A3701">
      <w:pPr>
        <w:tabs>
          <w:tab w:val="left" w:pos="851"/>
        </w:tabs>
        <w:ind w:firstLine="709"/>
        <w:jc w:val="both"/>
        <w:rPr>
          <w:lang w:eastAsia="uk-UA"/>
        </w:rPr>
      </w:pPr>
    </w:p>
    <w:tbl>
      <w:tblPr>
        <w:tblW w:w="10575" w:type="dxa"/>
        <w:tblLayout w:type="fixed"/>
        <w:tblLook w:val="04A0" w:firstRow="1" w:lastRow="0" w:firstColumn="1" w:lastColumn="0" w:noHBand="0" w:noVBand="1"/>
      </w:tblPr>
      <w:tblGrid>
        <w:gridCol w:w="536"/>
        <w:gridCol w:w="3881"/>
        <w:gridCol w:w="936"/>
        <w:gridCol w:w="1203"/>
        <w:gridCol w:w="1070"/>
        <w:gridCol w:w="1070"/>
        <w:gridCol w:w="936"/>
        <w:gridCol w:w="943"/>
      </w:tblGrid>
      <w:tr w:rsidR="009A3701" w:rsidTr="009A3701">
        <w:trPr>
          <w:cantSplit/>
          <w:trHeight w:val="679"/>
        </w:trPr>
        <w:tc>
          <w:tcPr>
            <w:tcW w:w="535" w:type="dxa"/>
            <w:tcBorders>
              <w:top w:val="single" w:sz="4" w:space="0" w:color="auto"/>
              <w:left w:val="single" w:sz="4" w:space="0" w:color="auto"/>
              <w:bottom w:val="single" w:sz="4" w:space="0" w:color="auto"/>
              <w:right w:val="single" w:sz="4" w:space="0" w:color="auto"/>
            </w:tcBorders>
            <w:vAlign w:val="center"/>
            <w:hideMark/>
          </w:tcPr>
          <w:p w:rsidR="009A3701" w:rsidRDefault="009A3701">
            <w:pPr>
              <w:suppressAutoHyphens/>
              <w:spacing w:line="276" w:lineRule="auto"/>
              <w:jc w:val="center"/>
              <w:rPr>
                <w:b/>
                <w:bCs/>
                <w:sz w:val="20"/>
                <w:szCs w:val="20"/>
                <w:lang w:val="ru-RU" w:eastAsia="ar-SA"/>
              </w:rPr>
            </w:pPr>
            <w:r>
              <w:rPr>
                <w:b/>
                <w:bCs/>
                <w:sz w:val="20"/>
                <w:szCs w:val="20"/>
                <w:lang w:eastAsia="ar-SA"/>
              </w:rPr>
              <w:t>№ з/п</w:t>
            </w:r>
          </w:p>
        </w:tc>
        <w:tc>
          <w:tcPr>
            <w:tcW w:w="3880" w:type="dxa"/>
            <w:tcBorders>
              <w:top w:val="single" w:sz="4" w:space="0" w:color="auto"/>
              <w:left w:val="nil"/>
              <w:bottom w:val="single" w:sz="4" w:space="0" w:color="auto"/>
              <w:right w:val="single" w:sz="4" w:space="0" w:color="auto"/>
            </w:tcBorders>
            <w:vAlign w:val="center"/>
            <w:hideMark/>
          </w:tcPr>
          <w:p w:rsidR="009A3701" w:rsidRDefault="009A3701">
            <w:pPr>
              <w:suppressAutoHyphens/>
              <w:spacing w:line="276" w:lineRule="auto"/>
              <w:jc w:val="center"/>
              <w:rPr>
                <w:b/>
                <w:bCs/>
                <w:sz w:val="20"/>
                <w:szCs w:val="20"/>
                <w:lang w:val="ru-RU" w:eastAsia="ar-SA"/>
              </w:rPr>
            </w:pPr>
            <w:r>
              <w:rPr>
                <w:b/>
                <w:bCs/>
                <w:sz w:val="20"/>
                <w:szCs w:val="20"/>
                <w:lang w:eastAsia="ar-SA"/>
              </w:rPr>
              <w:t>Найменування товару запропонованого Учасником *</w:t>
            </w:r>
          </w:p>
        </w:tc>
        <w:tc>
          <w:tcPr>
            <w:tcW w:w="936" w:type="dxa"/>
            <w:tcBorders>
              <w:top w:val="single" w:sz="4" w:space="0" w:color="auto"/>
              <w:left w:val="nil"/>
              <w:bottom w:val="single" w:sz="4" w:space="0" w:color="auto"/>
              <w:right w:val="single" w:sz="4" w:space="0" w:color="auto"/>
            </w:tcBorders>
            <w:vAlign w:val="center"/>
            <w:hideMark/>
          </w:tcPr>
          <w:p w:rsidR="009A3701" w:rsidRDefault="009A3701">
            <w:pPr>
              <w:suppressAutoHyphens/>
              <w:spacing w:line="276" w:lineRule="auto"/>
              <w:jc w:val="center"/>
              <w:rPr>
                <w:b/>
                <w:bCs/>
                <w:sz w:val="20"/>
                <w:szCs w:val="20"/>
                <w:lang w:val="ru-RU" w:eastAsia="ar-SA"/>
              </w:rPr>
            </w:pPr>
            <w:r>
              <w:rPr>
                <w:b/>
                <w:bCs/>
                <w:sz w:val="20"/>
                <w:szCs w:val="20"/>
                <w:lang w:eastAsia="ar-SA"/>
              </w:rPr>
              <w:t>Один. Виміру</w:t>
            </w:r>
          </w:p>
        </w:tc>
        <w:tc>
          <w:tcPr>
            <w:tcW w:w="1203" w:type="dxa"/>
            <w:tcBorders>
              <w:top w:val="single" w:sz="4" w:space="0" w:color="auto"/>
              <w:left w:val="nil"/>
              <w:bottom w:val="single" w:sz="4" w:space="0" w:color="auto"/>
              <w:right w:val="single" w:sz="4" w:space="0" w:color="auto"/>
            </w:tcBorders>
            <w:vAlign w:val="center"/>
            <w:hideMark/>
          </w:tcPr>
          <w:p w:rsidR="009A3701" w:rsidRDefault="009A3701">
            <w:pPr>
              <w:suppressAutoHyphens/>
              <w:spacing w:line="276" w:lineRule="auto"/>
              <w:jc w:val="center"/>
              <w:rPr>
                <w:b/>
                <w:bCs/>
                <w:sz w:val="20"/>
                <w:szCs w:val="20"/>
                <w:lang w:val="ru-RU" w:eastAsia="ar-SA"/>
              </w:rPr>
            </w:pPr>
            <w:r>
              <w:rPr>
                <w:b/>
                <w:bCs/>
                <w:sz w:val="20"/>
                <w:szCs w:val="20"/>
                <w:lang w:eastAsia="ar-SA"/>
              </w:rPr>
              <w:t>Кількість</w:t>
            </w:r>
          </w:p>
        </w:tc>
        <w:tc>
          <w:tcPr>
            <w:tcW w:w="1070" w:type="dxa"/>
            <w:tcBorders>
              <w:top w:val="single" w:sz="4" w:space="0" w:color="auto"/>
              <w:left w:val="nil"/>
              <w:bottom w:val="single" w:sz="4" w:space="0" w:color="auto"/>
              <w:right w:val="single" w:sz="4" w:space="0" w:color="auto"/>
            </w:tcBorders>
            <w:vAlign w:val="center"/>
            <w:hideMark/>
          </w:tcPr>
          <w:p w:rsidR="009A3701" w:rsidRDefault="009A3701">
            <w:pPr>
              <w:suppressAutoHyphens/>
              <w:spacing w:line="276" w:lineRule="auto"/>
              <w:ind w:left="-108"/>
              <w:jc w:val="center"/>
              <w:rPr>
                <w:b/>
                <w:bCs/>
                <w:sz w:val="20"/>
                <w:szCs w:val="20"/>
                <w:lang w:val="ru-RU" w:eastAsia="ar-SA"/>
              </w:rPr>
            </w:pPr>
            <w:r>
              <w:rPr>
                <w:b/>
                <w:bCs/>
                <w:sz w:val="20"/>
                <w:szCs w:val="20"/>
                <w:lang w:eastAsia="ar-SA"/>
              </w:rPr>
              <w:t>Ціна за одиницю, грн., без ПДВ**</w:t>
            </w:r>
          </w:p>
        </w:tc>
        <w:tc>
          <w:tcPr>
            <w:tcW w:w="1070" w:type="dxa"/>
            <w:tcBorders>
              <w:top w:val="single" w:sz="4" w:space="0" w:color="auto"/>
              <w:left w:val="nil"/>
              <w:bottom w:val="single" w:sz="4" w:space="0" w:color="auto"/>
              <w:right w:val="single" w:sz="4" w:space="0" w:color="auto"/>
            </w:tcBorders>
            <w:vAlign w:val="center"/>
            <w:hideMark/>
          </w:tcPr>
          <w:p w:rsidR="009A3701" w:rsidRDefault="009A3701">
            <w:pPr>
              <w:suppressAutoHyphens/>
              <w:spacing w:line="276" w:lineRule="auto"/>
              <w:ind w:left="-108"/>
              <w:jc w:val="center"/>
              <w:rPr>
                <w:b/>
                <w:bCs/>
                <w:sz w:val="20"/>
                <w:szCs w:val="20"/>
                <w:lang w:val="ru-RU" w:eastAsia="ar-SA"/>
              </w:rPr>
            </w:pPr>
            <w:r>
              <w:rPr>
                <w:b/>
                <w:bCs/>
                <w:sz w:val="20"/>
                <w:szCs w:val="20"/>
                <w:lang w:eastAsia="ar-SA"/>
              </w:rPr>
              <w:t>Ціна за одиницю, грн., з ПДВ***</w:t>
            </w:r>
          </w:p>
        </w:tc>
        <w:tc>
          <w:tcPr>
            <w:tcW w:w="936" w:type="dxa"/>
            <w:tcBorders>
              <w:top w:val="single" w:sz="4" w:space="0" w:color="auto"/>
              <w:left w:val="nil"/>
              <w:bottom w:val="single" w:sz="4" w:space="0" w:color="auto"/>
              <w:right w:val="single" w:sz="4" w:space="0" w:color="auto"/>
            </w:tcBorders>
            <w:hideMark/>
          </w:tcPr>
          <w:p w:rsidR="009A3701" w:rsidRDefault="009A3701">
            <w:pPr>
              <w:suppressAutoHyphens/>
              <w:spacing w:line="276" w:lineRule="auto"/>
              <w:jc w:val="center"/>
              <w:rPr>
                <w:b/>
                <w:bCs/>
                <w:sz w:val="20"/>
                <w:szCs w:val="20"/>
                <w:lang w:val="ru-RU" w:eastAsia="ar-SA"/>
              </w:rPr>
            </w:pPr>
            <w:r>
              <w:rPr>
                <w:b/>
                <w:bCs/>
                <w:sz w:val="20"/>
                <w:szCs w:val="20"/>
                <w:lang w:eastAsia="ar-SA"/>
              </w:rPr>
              <w:t>Сума, грн.,  без ПДВ</w:t>
            </w:r>
          </w:p>
        </w:tc>
        <w:tc>
          <w:tcPr>
            <w:tcW w:w="943" w:type="dxa"/>
            <w:tcBorders>
              <w:top w:val="single" w:sz="4" w:space="0" w:color="auto"/>
              <w:left w:val="single" w:sz="4" w:space="0" w:color="auto"/>
              <w:bottom w:val="single" w:sz="4" w:space="0" w:color="auto"/>
              <w:right w:val="single" w:sz="4" w:space="0" w:color="auto"/>
            </w:tcBorders>
            <w:vAlign w:val="center"/>
            <w:hideMark/>
          </w:tcPr>
          <w:p w:rsidR="009A3701" w:rsidRDefault="009A3701">
            <w:pPr>
              <w:suppressAutoHyphens/>
              <w:spacing w:line="276" w:lineRule="auto"/>
              <w:jc w:val="center"/>
              <w:rPr>
                <w:b/>
                <w:bCs/>
                <w:sz w:val="20"/>
                <w:szCs w:val="20"/>
                <w:lang w:val="ru-RU" w:eastAsia="ar-SA"/>
              </w:rPr>
            </w:pPr>
            <w:r>
              <w:rPr>
                <w:b/>
                <w:bCs/>
                <w:sz w:val="20"/>
                <w:szCs w:val="20"/>
                <w:lang w:eastAsia="ar-SA"/>
              </w:rPr>
              <w:t>Сума, грн.,  з ПДВ</w:t>
            </w:r>
          </w:p>
        </w:tc>
      </w:tr>
      <w:tr w:rsidR="009A3701" w:rsidTr="009A3701">
        <w:trPr>
          <w:cantSplit/>
          <w:trHeight w:val="254"/>
        </w:trPr>
        <w:tc>
          <w:tcPr>
            <w:tcW w:w="535" w:type="dxa"/>
            <w:tcBorders>
              <w:top w:val="single" w:sz="4" w:space="0" w:color="auto"/>
              <w:left w:val="single" w:sz="4" w:space="0" w:color="auto"/>
              <w:bottom w:val="single" w:sz="4" w:space="0" w:color="auto"/>
              <w:right w:val="single" w:sz="4" w:space="0" w:color="auto"/>
            </w:tcBorders>
            <w:vAlign w:val="center"/>
            <w:hideMark/>
          </w:tcPr>
          <w:p w:rsidR="009A3701" w:rsidRDefault="009A3701">
            <w:pPr>
              <w:suppressAutoHyphens/>
              <w:spacing w:line="276" w:lineRule="auto"/>
              <w:jc w:val="center"/>
              <w:rPr>
                <w:bCs/>
                <w:sz w:val="20"/>
                <w:szCs w:val="20"/>
                <w:lang w:val="ru-RU" w:eastAsia="ar-SA"/>
              </w:rPr>
            </w:pPr>
            <w:r>
              <w:rPr>
                <w:bCs/>
                <w:sz w:val="20"/>
                <w:szCs w:val="20"/>
                <w:lang w:eastAsia="ar-SA"/>
              </w:rPr>
              <w:t>1</w:t>
            </w:r>
          </w:p>
        </w:tc>
        <w:tc>
          <w:tcPr>
            <w:tcW w:w="3880" w:type="dxa"/>
            <w:tcBorders>
              <w:top w:val="single" w:sz="4" w:space="0" w:color="auto"/>
              <w:left w:val="nil"/>
              <w:bottom w:val="single" w:sz="4" w:space="0" w:color="auto"/>
              <w:right w:val="single" w:sz="4" w:space="0" w:color="auto"/>
            </w:tcBorders>
            <w:vAlign w:val="center"/>
          </w:tcPr>
          <w:p w:rsidR="009A3701" w:rsidRDefault="009A3701">
            <w:pPr>
              <w:suppressAutoHyphens/>
              <w:spacing w:line="276" w:lineRule="auto"/>
              <w:rPr>
                <w:bCs/>
                <w:sz w:val="20"/>
                <w:szCs w:val="20"/>
                <w:lang w:val="ru-RU" w:eastAsia="ar-SA"/>
              </w:rPr>
            </w:pPr>
          </w:p>
        </w:tc>
        <w:tc>
          <w:tcPr>
            <w:tcW w:w="936" w:type="dxa"/>
            <w:tcBorders>
              <w:top w:val="single" w:sz="4" w:space="0" w:color="auto"/>
              <w:left w:val="nil"/>
              <w:bottom w:val="single" w:sz="4" w:space="0" w:color="auto"/>
              <w:right w:val="single" w:sz="4" w:space="0" w:color="auto"/>
            </w:tcBorders>
            <w:vAlign w:val="center"/>
            <w:hideMark/>
          </w:tcPr>
          <w:p w:rsidR="009A3701" w:rsidRDefault="009A3701">
            <w:pPr>
              <w:rPr>
                <w:sz w:val="20"/>
                <w:szCs w:val="20"/>
              </w:rPr>
            </w:pPr>
          </w:p>
        </w:tc>
        <w:tc>
          <w:tcPr>
            <w:tcW w:w="1203" w:type="dxa"/>
            <w:tcBorders>
              <w:top w:val="single" w:sz="4" w:space="0" w:color="auto"/>
              <w:left w:val="nil"/>
              <w:bottom w:val="single" w:sz="4" w:space="0" w:color="auto"/>
              <w:right w:val="single" w:sz="4" w:space="0" w:color="auto"/>
            </w:tcBorders>
            <w:vAlign w:val="center"/>
          </w:tcPr>
          <w:p w:rsidR="009A3701" w:rsidRDefault="009A3701">
            <w:pPr>
              <w:suppressAutoHyphens/>
              <w:spacing w:line="276" w:lineRule="auto"/>
              <w:jc w:val="center"/>
              <w:rPr>
                <w:bCs/>
                <w:sz w:val="20"/>
                <w:szCs w:val="20"/>
                <w:lang w:val="ru-RU" w:eastAsia="ar-SA"/>
              </w:rPr>
            </w:pPr>
          </w:p>
        </w:tc>
        <w:tc>
          <w:tcPr>
            <w:tcW w:w="1070" w:type="dxa"/>
            <w:tcBorders>
              <w:top w:val="single" w:sz="4" w:space="0" w:color="auto"/>
              <w:left w:val="nil"/>
              <w:bottom w:val="single" w:sz="4" w:space="0" w:color="auto"/>
              <w:right w:val="single" w:sz="4" w:space="0" w:color="auto"/>
            </w:tcBorders>
            <w:vAlign w:val="center"/>
          </w:tcPr>
          <w:p w:rsidR="009A3701" w:rsidRDefault="009A3701">
            <w:pPr>
              <w:suppressAutoHyphens/>
              <w:spacing w:line="276" w:lineRule="auto"/>
              <w:ind w:left="-108"/>
              <w:jc w:val="center"/>
              <w:rPr>
                <w:bCs/>
                <w:sz w:val="20"/>
                <w:szCs w:val="20"/>
                <w:lang w:val="ru-RU" w:eastAsia="ar-SA"/>
              </w:rPr>
            </w:pPr>
          </w:p>
        </w:tc>
        <w:tc>
          <w:tcPr>
            <w:tcW w:w="1070" w:type="dxa"/>
            <w:tcBorders>
              <w:top w:val="single" w:sz="4" w:space="0" w:color="auto"/>
              <w:left w:val="nil"/>
              <w:bottom w:val="single" w:sz="4" w:space="0" w:color="auto"/>
              <w:right w:val="single" w:sz="4" w:space="0" w:color="auto"/>
            </w:tcBorders>
            <w:vAlign w:val="center"/>
          </w:tcPr>
          <w:p w:rsidR="009A3701" w:rsidRDefault="009A3701">
            <w:pPr>
              <w:suppressAutoHyphens/>
              <w:spacing w:line="276" w:lineRule="auto"/>
              <w:ind w:left="-108"/>
              <w:jc w:val="center"/>
              <w:rPr>
                <w:bCs/>
                <w:sz w:val="20"/>
                <w:szCs w:val="20"/>
                <w:lang w:val="ru-RU" w:eastAsia="ar-SA"/>
              </w:rPr>
            </w:pPr>
          </w:p>
        </w:tc>
        <w:tc>
          <w:tcPr>
            <w:tcW w:w="936" w:type="dxa"/>
            <w:tcBorders>
              <w:top w:val="single" w:sz="4" w:space="0" w:color="auto"/>
              <w:left w:val="nil"/>
              <w:bottom w:val="single" w:sz="4" w:space="0" w:color="auto"/>
              <w:right w:val="single" w:sz="4" w:space="0" w:color="auto"/>
            </w:tcBorders>
          </w:tcPr>
          <w:p w:rsidR="009A3701" w:rsidRDefault="009A3701">
            <w:pPr>
              <w:suppressAutoHyphens/>
              <w:spacing w:line="276" w:lineRule="auto"/>
              <w:jc w:val="center"/>
              <w:rPr>
                <w:bCs/>
                <w:sz w:val="20"/>
                <w:szCs w:val="20"/>
                <w:lang w:val="ru-RU" w:eastAsia="ar-SA"/>
              </w:rPr>
            </w:pPr>
          </w:p>
        </w:tc>
        <w:tc>
          <w:tcPr>
            <w:tcW w:w="943" w:type="dxa"/>
            <w:tcBorders>
              <w:top w:val="single" w:sz="4" w:space="0" w:color="auto"/>
              <w:left w:val="single" w:sz="4" w:space="0" w:color="auto"/>
              <w:bottom w:val="single" w:sz="4" w:space="0" w:color="auto"/>
              <w:right w:val="single" w:sz="4" w:space="0" w:color="auto"/>
            </w:tcBorders>
            <w:vAlign w:val="center"/>
          </w:tcPr>
          <w:p w:rsidR="009A3701" w:rsidRDefault="009A3701">
            <w:pPr>
              <w:suppressAutoHyphens/>
              <w:spacing w:line="276" w:lineRule="auto"/>
              <w:jc w:val="center"/>
              <w:rPr>
                <w:bCs/>
                <w:sz w:val="20"/>
                <w:szCs w:val="20"/>
                <w:lang w:val="ru-RU" w:eastAsia="ar-SA"/>
              </w:rPr>
            </w:pPr>
          </w:p>
        </w:tc>
      </w:tr>
      <w:tr w:rsidR="009A3701" w:rsidTr="009A3701">
        <w:trPr>
          <w:cantSplit/>
          <w:trHeight w:val="731"/>
        </w:trPr>
        <w:tc>
          <w:tcPr>
            <w:tcW w:w="10573" w:type="dxa"/>
            <w:gridSpan w:val="8"/>
            <w:tcBorders>
              <w:top w:val="single" w:sz="4" w:space="0" w:color="auto"/>
              <w:left w:val="single" w:sz="4" w:space="0" w:color="auto"/>
              <w:bottom w:val="single" w:sz="4" w:space="0" w:color="auto"/>
              <w:right w:val="single" w:sz="4" w:space="0" w:color="auto"/>
            </w:tcBorders>
            <w:hideMark/>
          </w:tcPr>
          <w:p w:rsidR="009A3701" w:rsidRDefault="009A3701">
            <w:pPr>
              <w:suppressAutoHyphens/>
              <w:ind w:firstLine="708"/>
              <w:jc w:val="both"/>
              <w:rPr>
                <w:sz w:val="23"/>
                <w:szCs w:val="23"/>
                <w:lang w:val="ru-RU" w:eastAsia="zh-CN"/>
              </w:rPr>
            </w:pPr>
            <w:r w:rsidRPr="008A55DE">
              <w:rPr>
                <w:b/>
                <w:sz w:val="23"/>
                <w:szCs w:val="23"/>
                <w:lang w:eastAsia="zh-CN"/>
              </w:rPr>
              <w:t>ВСЬОГО на загальну суму</w:t>
            </w:r>
            <w:r>
              <w:rPr>
                <w:sz w:val="23"/>
                <w:szCs w:val="23"/>
                <w:lang w:eastAsia="zh-CN"/>
              </w:rPr>
              <w:t xml:space="preserve"> ________ грн. (________________________ ________ грн.) ___ коп., в т. ч. ПДВ ________ грн. (_______________ ________ грн.) ___ коп.</w:t>
            </w:r>
          </w:p>
          <w:p w:rsidR="009A3701" w:rsidRDefault="009A3701">
            <w:pPr>
              <w:suppressAutoHyphens/>
              <w:ind w:firstLine="709"/>
              <w:jc w:val="both"/>
              <w:rPr>
                <w:b/>
                <w:i/>
                <w:sz w:val="16"/>
                <w:szCs w:val="16"/>
                <w:lang w:val="ru-RU"/>
              </w:rPr>
            </w:pPr>
            <w:r>
              <w:rPr>
                <w:b/>
                <w:i/>
                <w:sz w:val="16"/>
                <w:szCs w:val="16"/>
              </w:rPr>
              <w:t xml:space="preserve"> Вимога щодо урахування ПДВ не стосується учасників, які не є платниками ПДВ згідно чинного законодавства</w:t>
            </w:r>
          </w:p>
        </w:tc>
      </w:tr>
    </w:tbl>
    <w:p w:rsidR="009A3701" w:rsidRDefault="009A3701" w:rsidP="009A3701">
      <w:pPr>
        <w:suppressAutoHyphens/>
        <w:jc w:val="both"/>
        <w:rPr>
          <w:rFonts w:cs="Arial"/>
          <w:b/>
          <w:bCs/>
          <w:iCs/>
          <w:sz w:val="18"/>
          <w:szCs w:val="18"/>
          <w:lang w:eastAsia="ar-SA"/>
        </w:rPr>
      </w:pPr>
    </w:p>
    <w:p w:rsidR="009A3701" w:rsidRDefault="009A3701" w:rsidP="009A3701">
      <w:pPr>
        <w:suppressAutoHyphens/>
        <w:jc w:val="both"/>
        <w:rPr>
          <w:b/>
          <w:iCs/>
          <w:sz w:val="18"/>
          <w:szCs w:val="18"/>
          <w:lang w:val="ru-RU" w:eastAsia="ar-SA"/>
        </w:rPr>
      </w:pPr>
      <w:r>
        <w:rPr>
          <w:b/>
          <w:bCs/>
          <w:iCs/>
          <w:sz w:val="18"/>
          <w:szCs w:val="18"/>
          <w:lang w:eastAsia="ar-SA"/>
        </w:rPr>
        <w:t>Примітки:</w:t>
      </w:r>
      <w:r>
        <w:rPr>
          <w:b/>
          <w:iCs/>
          <w:sz w:val="18"/>
          <w:szCs w:val="18"/>
          <w:lang w:eastAsia="ar-SA"/>
        </w:rPr>
        <w:t xml:space="preserve"> </w:t>
      </w:r>
    </w:p>
    <w:p w:rsidR="009A3701" w:rsidRDefault="009A3701" w:rsidP="009A3701">
      <w:pPr>
        <w:suppressAutoHyphens/>
        <w:jc w:val="both"/>
        <w:rPr>
          <w:b/>
          <w:iCs/>
          <w:sz w:val="18"/>
          <w:szCs w:val="18"/>
          <w:lang w:eastAsia="ar-SA"/>
        </w:rPr>
      </w:pPr>
      <w:r>
        <w:rPr>
          <w:b/>
          <w:iCs/>
          <w:sz w:val="18"/>
          <w:szCs w:val="18"/>
          <w:lang w:eastAsia="ar-SA"/>
        </w:rPr>
        <w:t>* Учасники зазначають найменування товару, відповідно тендерної пропозиції Учасника або документів, які служать підтвердженням доставки певного товару за результатами торгів</w:t>
      </w:r>
    </w:p>
    <w:p w:rsidR="009A3701" w:rsidRDefault="009A3701" w:rsidP="009A3701">
      <w:pPr>
        <w:widowControl w:val="0"/>
        <w:suppressAutoHyphens/>
        <w:autoSpaceDE w:val="0"/>
        <w:autoSpaceDN w:val="0"/>
        <w:adjustRightInd w:val="0"/>
        <w:jc w:val="both"/>
        <w:rPr>
          <w:b/>
          <w:sz w:val="18"/>
          <w:szCs w:val="18"/>
          <w:lang w:eastAsia="ar-SA"/>
        </w:rPr>
      </w:pPr>
      <w:r>
        <w:rPr>
          <w:b/>
          <w:sz w:val="18"/>
          <w:szCs w:val="18"/>
          <w:lang w:eastAsia="ar-SA"/>
        </w:rPr>
        <w:t>** Ціна за одиницю товару вказується з двома десятковими знаками після коми</w:t>
      </w:r>
    </w:p>
    <w:p w:rsidR="009A3701" w:rsidRPr="008A55DE" w:rsidRDefault="009A3701" w:rsidP="008A55DE">
      <w:pPr>
        <w:widowControl w:val="0"/>
        <w:suppressAutoHyphens/>
        <w:autoSpaceDE w:val="0"/>
        <w:autoSpaceDN w:val="0"/>
        <w:adjustRightInd w:val="0"/>
        <w:jc w:val="both"/>
        <w:rPr>
          <w:sz w:val="18"/>
          <w:szCs w:val="18"/>
          <w:lang w:eastAsia="ar-SA"/>
        </w:rPr>
      </w:pPr>
      <w:r>
        <w:rPr>
          <w:b/>
          <w:sz w:val="18"/>
          <w:szCs w:val="18"/>
          <w:lang w:eastAsia="ar-SA"/>
        </w:rPr>
        <w:t>***Ціна зазначається без ПДВ у разі якщо учасник працює без ПДВ.</w:t>
      </w:r>
    </w:p>
    <w:p w:rsidR="00807E3D" w:rsidRDefault="003730C9">
      <w:pPr>
        <w:spacing w:after="160" w:line="259" w:lineRule="auto"/>
        <w:jc w:val="both"/>
      </w:pPr>
      <w:r>
        <w:tab/>
        <w:t xml:space="preserve">Ми погоджуємося дотримуватися умов тендерної пропозиції 90 днів з дати розкриття тендерних пропозицій. </w:t>
      </w:r>
    </w:p>
    <w:p w:rsidR="00807E3D" w:rsidRDefault="003730C9">
      <w:pPr>
        <w:spacing w:after="160" w:line="259" w:lineRule="auto"/>
        <w:ind w:firstLine="708"/>
        <w:jc w:val="both"/>
      </w:pPr>
      <w:r>
        <w:t>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rsidR="00807E3D" w:rsidRDefault="003730C9">
      <w:pPr>
        <w:spacing w:after="160" w:line="259" w:lineRule="auto"/>
        <w:ind w:firstLine="708"/>
        <w:jc w:val="both"/>
      </w:pPr>
      <w:r>
        <w:t>Якщо наша тендерна пропозиція буде визнана найбільш економічно вигідною, ми зобов'язуємося взяти на себе зобов'язання виконати всі умови, передбачені договором про постачання та згодні на підписання договору про закупівлю у Вашій  редакції, відповідно до вимог тендерної документації, не раніше ніж через 10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rsidR="00807E3D" w:rsidRDefault="003730C9">
      <w:pPr>
        <w:spacing w:after="160" w:line="259" w:lineRule="auto"/>
        <w:ind w:firstLine="708"/>
        <w:jc w:val="both"/>
      </w:pPr>
      <w:r>
        <w:t>Відповідно до Закону України «Про захист персональних даних» від 01.06.2010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надаються для забезпечення участі у процедурі відкритих торгів, цивільно-правових та господарських відносин.</w:t>
      </w:r>
    </w:p>
    <w:p w:rsidR="00807E3D" w:rsidRDefault="003730C9">
      <w:pPr>
        <w:spacing w:after="160" w:line="259" w:lineRule="auto"/>
      </w:pPr>
      <w:r>
        <w:rPr>
          <w:b/>
        </w:rPr>
        <w:t>____________________________________________________________________________</w:t>
      </w:r>
    </w:p>
    <w:p w:rsidR="00807E3D" w:rsidRDefault="003730C9">
      <w:pPr>
        <w:spacing w:after="160" w:line="259" w:lineRule="auto"/>
        <w:rPr>
          <w:b/>
        </w:rPr>
      </w:pPr>
      <w:r>
        <w:rPr>
          <w:b/>
        </w:rPr>
        <w:t>Посада, прізвище, ініціали, підпис уповноваженої особи учасника, або П.І.Б. та підпис учасника-фізичної особи</w:t>
      </w:r>
    </w:p>
    <w:p w:rsidR="00807E3D" w:rsidRDefault="003730C9">
      <w:pPr>
        <w:ind w:left="7200" w:firstLine="720"/>
        <w:rPr>
          <w:b/>
        </w:rPr>
      </w:pPr>
      <w:r>
        <w:br w:type="page"/>
      </w:r>
    </w:p>
    <w:p w:rsidR="00807E3D" w:rsidRDefault="003730C9">
      <w:pPr>
        <w:ind w:left="7200" w:firstLine="720"/>
      </w:pPr>
      <w:r>
        <w:rPr>
          <w:b/>
        </w:rPr>
        <w:lastRenderedPageBreak/>
        <w:t>Додаток 2</w:t>
      </w:r>
    </w:p>
    <w:p w:rsidR="00807E3D" w:rsidRDefault="003730C9">
      <w:pPr>
        <w:shd w:val="clear" w:color="auto" w:fill="FFFFFF"/>
        <w:ind w:right="240"/>
        <w:jc w:val="right"/>
      </w:pPr>
      <w:r>
        <w:t>до тендерної документації</w:t>
      </w:r>
    </w:p>
    <w:p w:rsidR="00807E3D" w:rsidRDefault="00807E3D">
      <w:pPr>
        <w:shd w:val="clear" w:color="auto" w:fill="FFFFFF"/>
        <w:ind w:firstLine="425"/>
        <w:jc w:val="both"/>
      </w:pPr>
    </w:p>
    <w:p w:rsidR="00807E3D" w:rsidRDefault="003730C9">
      <w:pPr>
        <w:shd w:val="clear" w:color="auto" w:fill="FFFFFF"/>
        <w:spacing w:line="276" w:lineRule="auto"/>
        <w:ind w:left="860" w:hanging="360"/>
        <w:jc w:val="both"/>
        <w:rPr>
          <w:b/>
        </w:rPr>
      </w:pPr>
      <w:r>
        <w:rPr>
          <w:b/>
        </w:rPr>
        <w:t>1.</w:t>
      </w:r>
      <w:r>
        <w:t xml:space="preserve">     </w:t>
      </w:r>
      <w:r>
        <w:rPr>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07E3D" w:rsidRDefault="003730C9">
      <w:pPr>
        <w:spacing w:line="276" w:lineRule="auto"/>
        <w:ind w:left="880"/>
        <w:jc w:val="center"/>
        <w:rPr>
          <w:color w:val="4A86E8"/>
          <w:highlight w:val="yellow"/>
        </w:rPr>
      </w:pPr>
      <w:r>
        <w:rPr>
          <w:color w:val="4A86E8"/>
          <w:highlight w:val="yellow"/>
        </w:rPr>
        <w:t xml:space="preserve"> </w:t>
      </w:r>
    </w:p>
    <w:tbl>
      <w:tblPr>
        <w:tblStyle w:val="a6"/>
        <w:tblW w:w="9810" w:type="dxa"/>
        <w:tblInd w:w="315" w:type="dxa"/>
        <w:tblBorders>
          <w:top w:val="nil"/>
          <w:left w:val="nil"/>
          <w:bottom w:val="nil"/>
          <w:right w:val="nil"/>
          <w:insideH w:val="nil"/>
          <w:insideV w:val="nil"/>
        </w:tblBorders>
        <w:tblLayout w:type="fixed"/>
        <w:tblLook w:val="0600" w:firstRow="0" w:lastRow="0" w:firstColumn="0" w:lastColumn="0" w:noHBand="1" w:noVBand="1"/>
      </w:tblPr>
      <w:tblGrid>
        <w:gridCol w:w="630"/>
        <w:gridCol w:w="3990"/>
        <w:gridCol w:w="5190"/>
      </w:tblGrid>
      <w:tr w:rsidR="00807E3D">
        <w:trPr>
          <w:trHeight w:val="99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 з/п</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Кваліфікаційні критерії*</w:t>
            </w:r>
          </w:p>
        </w:tc>
        <w:tc>
          <w:tcPr>
            <w:tcW w:w="5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807E3D">
        <w:trPr>
          <w:trHeight w:val="1119"/>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3990" w:type="dxa"/>
            <w:tcBorders>
              <w:top w:val="nil"/>
              <w:left w:val="nil"/>
              <w:bottom w:val="single" w:sz="8" w:space="0" w:color="000000"/>
              <w:right w:val="single" w:sz="8" w:space="0" w:color="000000"/>
            </w:tcBorders>
            <w:tcMar>
              <w:top w:w="100" w:type="dxa"/>
              <w:left w:w="100" w:type="dxa"/>
              <w:bottom w:w="100" w:type="dxa"/>
              <w:right w:w="100" w:type="dxa"/>
            </w:tcMar>
          </w:tcPr>
          <w:p w:rsidR="00807E3D" w:rsidRDefault="003730C9">
            <w:pPr>
              <w:spacing w:line="276" w:lineRule="auto"/>
              <w:rPr>
                <w:rFonts w:ascii="Times New Roman" w:eastAsia="Times New Roman" w:hAnsi="Times New Roman" w:cs="Times New Roman"/>
              </w:rPr>
            </w:pPr>
            <w:r>
              <w:rPr>
                <w:rFonts w:ascii="Times New Roman" w:eastAsia="Times New Roman" w:hAnsi="Times New Roman" w:cs="Times New Roman"/>
                <w:b/>
              </w:rPr>
              <w:t>Наявність обладнання, матеріально-технічної бази та технологій</w:t>
            </w:r>
          </w:p>
        </w:tc>
        <w:tc>
          <w:tcPr>
            <w:tcW w:w="5190" w:type="dxa"/>
            <w:tcBorders>
              <w:top w:val="nil"/>
              <w:left w:val="nil"/>
              <w:bottom w:val="single" w:sz="8" w:space="0" w:color="000000"/>
              <w:right w:val="single" w:sz="8" w:space="0" w:color="000000"/>
            </w:tcBorders>
            <w:tcMar>
              <w:top w:w="100" w:type="dxa"/>
              <w:left w:w="100" w:type="dxa"/>
              <w:bottom w:w="100" w:type="dxa"/>
              <w:right w:w="100" w:type="dxa"/>
            </w:tcMar>
          </w:tcPr>
          <w:p w:rsidR="00807E3D" w:rsidRDefault="003730C9">
            <w:pPr>
              <w:spacing w:line="276" w:lineRule="auto"/>
              <w:jc w:val="both"/>
              <w:rPr>
                <w:rFonts w:ascii="Times New Roman" w:eastAsia="Times New Roman" w:hAnsi="Times New Roman" w:cs="Times New Roman"/>
              </w:rPr>
            </w:pPr>
            <w:r>
              <w:rPr>
                <w:rFonts w:ascii="Times New Roman" w:eastAsia="Times New Roman" w:hAnsi="Times New Roman" w:cs="Times New Roman"/>
              </w:rPr>
              <w:t>Довідка в довільній формі про наявність обладнання та матеріально-технічної бази, необхідних для поставки товару</w:t>
            </w:r>
          </w:p>
        </w:tc>
      </w:tr>
      <w:tr w:rsidR="00807E3D">
        <w:trPr>
          <w:trHeight w:val="549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3990" w:type="dxa"/>
            <w:tcBorders>
              <w:top w:val="nil"/>
              <w:left w:val="nil"/>
              <w:bottom w:val="single" w:sz="8" w:space="0" w:color="000000"/>
              <w:right w:val="single" w:sz="8" w:space="0" w:color="000000"/>
            </w:tcBorders>
            <w:tcMar>
              <w:top w:w="100" w:type="dxa"/>
              <w:left w:w="100" w:type="dxa"/>
              <w:bottom w:w="100" w:type="dxa"/>
              <w:right w:w="100" w:type="dxa"/>
            </w:tcMar>
          </w:tcPr>
          <w:p w:rsidR="00807E3D" w:rsidRDefault="003730C9">
            <w:pPr>
              <w:spacing w:line="276" w:lineRule="auto"/>
              <w:rPr>
                <w:rFonts w:ascii="Times New Roman" w:eastAsia="Times New Roman" w:hAnsi="Times New Roman" w:cs="Times New Roman"/>
                <w:b/>
              </w:rPr>
            </w:pPr>
            <w:r>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5190" w:type="dxa"/>
            <w:tcBorders>
              <w:top w:val="nil"/>
              <w:left w:val="nil"/>
              <w:bottom w:val="single" w:sz="8" w:space="0" w:color="000000"/>
              <w:right w:val="single" w:sz="8" w:space="0" w:color="000000"/>
            </w:tcBorders>
            <w:tcMar>
              <w:top w:w="100" w:type="dxa"/>
              <w:left w:w="100" w:type="dxa"/>
              <w:bottom w:w="100" w:type="dxa"/>
              <w:right w:w="100" w:type="dxa"/>
            </w:tcMar>
          </w:tcPr>
          <w:p w:rsidR="00807E3D" w:rsidRDefault="003730C9">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Для підтвердження інформації учасника про його відповідність кваліфікаційним критеріям учасник подає у складі своєї тендерної пропозиції:</w:t>
            </w:r>
          </w:p>
          <w:p w:rsidR="00807E3D" w:rsidRDefault="003730C9">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p>
          <w:p w:rsidR="00807E3D" w:rsidRDefault="003730C9">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1.1. Довідка про наявність документально підтвердженого досвіду виконання аналогічного (аналогічних) за предметом закупівлі договору (договорів) (подається Учасником у відповідності до Таблиці 1 передбаченій у </w:t>
            </w:r>
            <w:r>
              <w:rPr>
                <w:rFonts w:ascii="Times New Roman" w:eastAsia="Times New Roman" w:hAnsi="Times New Roman" w:cs="Times New Roman"/>
                <w:b/>
              </w:rPr>
              <w:t>Додатку 6</w:t>
            </w:r>
            <w:r>
              <w:rPr>
                <w:rFonts w:ascii="Times New Roman" w:eastAsia="Times New Roman" w:hAnsi="Times New Roman" w:cs="Times New Roman"/>
              </w:rPr>
              <w:t xml:space="preserve"> до тендерної документації.</w:t>
            </w:r>
          </w:p>
          <w:p w:rsidR="00807E3D" w:rsidRDefault="003730C9">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1.2. Видаткову накладну та/або товаро-транспортну накладну, що підтверджують виконання договору, подаються згідно кожного поданого договору.</w:t>
            </w:r>
          </w:p>
        </w:tc>
      </w:tr>
    </w:tbl>
    <w:p w:rsidR="00807E3D" w:rsidRDefault="003730C9">
      <w:pPr>
        <w:spacing w:before="240" w:line="276" w:lineRule="auto"/>
        <w:ind w:firstLine="720"/>
        <w:jc w:val="both"/>
        <w:rPr>
          <w:i/>
        </w:rPr>
      </w:pPr>
      <w:r>
        <w:rPr>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07E3D" w:rsidRDefault="003730C9">
      <w:pPr>
        <w:spacing w:before="240" w:line="276" w:lineRule="auto"/>
        <w:ind w:firstLine="720"/>
        <w:jc w:val="both"/>
        <w:rPr>
          <w:i/>
        </w:rPr>
      </w:pPr>
      <w:r>
        <w:rPr>
          <w:i/>
        </w:rPr>
        <w:t xml:space="preserve"> </w:t>
      </w:r>
    </w:p>
    <w:p w:rsidR="00807E3D" w:rsidRDefault="003730C9">
      <w:pPr>
        <w:spacing w:before="20" w:after="20" w:line="276" w:lineRule="auto"/>
        <w:jc w:val="both"/>
        <w:rPr>
          <w:b/>
        </w:rPr>
      </w:pPr>
      <w:r>
        <w:rPr>
          <w:b/>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807E3D" w:rsidRDefault="003730C9">
      <w:pPr>
        <w:spacing w:before="240"/>
        <w:ind w:firstLine="20"/>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07E3D" w:rsidRDefault="003730C9">
      <w:pPr>
        <w:spacing w:before="240"/>
        <w:ind w:firstLine="20"/>
        <w:jc w:val="both"/>
      </w:pPr>
      <w: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07E3D" w:rsidRDefault="003730C9">
      <w:pPr>
        <w:spacing w:before="240"/>
        <w:ind w:firstLine="20"/>
        <w:jc w:val="both"/>
      </w:pPr>
      <w: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07E3D" w:rsidRDefault="003730C9">
      <w:pPr>
        <w:spacing w:before="240" w:line="276" w:lineRule="auto"/>
        <w:ind w:firstLine="20"/>
        <w:jc w:val="both"/>
      </w:pPr>
      <w:r>
        <w:t xml:space="preserve">Учасник  повинен надати </w:t>
      </w:r>
      <w:r>
        <w:rPr>
          <w:b/>
        </w:rPr>
        <w:t>довідку у довільній формі</w:t>
      </w:r>
      <w: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7E3D" w:rsidRDefault="003730C9">
      <w:pPr>
        <w:spacing w:before="240" w:line="276" w:lineRule="auto"/>
        <w:ind w:firstLine="20"/>
        <w:jc w:val="both"/>
        <w:rPr>
          <w:strike/>
          <w:color w:val="00B050"/>
        </w:rPr>
      </w:pPr>
      <w:r>
        <w:rPr>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07E3D" w:rsidRDefault="003730C9">
      <w:pPr>
        <w:spacing w:before="240" w:after="80"/>
        <w:jc w:val="both"/>
        <w:rPr>
          <w:b/>
        </w:rPr>
      </w:pPr>
      <w:r>
        <w:rPr>
          <w:color w:val="00B050"/>
        </w:rPr>
        <w:t xml:space="preserve"> </w:t>
      </w:r>
      <w:r>
        <w:rPr>
          <w:b/>
        </w:rPr>
        <w:t xml:space="preserve">3. Перелік документів та інформації  для підтвердження відповідності ПЕРЕМОЖЦЯ вимогам, визначеним у пункті </w:t>
      </w:r>
      <w:r>
        <w:t>47</w:t>
      </w:r>
      <w:r>
        <w:rPr>
          <w:b/>
        </w:rPr>
        <w:t xml:space="preserve"> Особливостей:</w:t>
      </w:r>
    </w:p>
    <w:p w:rsidR="00807E3D" w:rsidRDefault="003730C9">
      <w:pPr>
        <w:spacing w:before="240" w:line="276" w:lineRule="auto"/>
        <w:ind w:firstLine="20"/>
        <w:jc w:val="both"/>
      </w:pPr>
      <w:r>
        <w:t xml:space="preserve">Переможець процедури закупівлі у строк, що </w:t>
      </w:r>
      <w:r>
        <w:rPr>
          <w:b/>
          <w:i/>
        </w:rPr>
        <w:t xml:space="preserve">не перевищує чотири дні </w:t>
      </w:r>
      <w: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807E3D" w:rsidRDefault="003730C9">
      <w:pPr>
        <w:spacing w:before="240" w:line="276" w:lineRule="auto"/>
        <w:ind w:firstLine="20"/>
        <w:jc w:val="both"/>
      </w:pPr>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07E3D" w:rsidRDefault="003730C9">
      <w:pPr>
        <w:spacing w:before="240" w:line="276" w:lineRule="auto"/>
        <w:rPr>
          <w:b/>
        </w:rPr>
      </w:pPr>
      <w:r>
        <w:rPr>
          <w:b/>
        </w:rPr>
        <w:t xml:space="preserve"> </w:t>
      </w:r>
      <w:r>
        <w:t xml:space="preserve"> </w:t>
      </w:r>
      <w:r>
        <w:rPr>
          <w:b/>
        </w:rPr>
        <w:t>3.1. Документи, які надаються  ПЕРЕМОЖЦЕМ (юридичною особою):</w:t>
      </w:r>
    </w:p>
    <w:tbl>
      <w:tblPr>
        <w:tblStyle w:val="a7"/>
        <w:tblW w:w="100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0"/>
        <w:gridCol w:w="4575"/>
        <w:gridCol w:w="4545"/>
      </w:tblGrid>
      <w:tr w:rsidR="00807E3D">
        <w:trPr>
          <w:trHeight w:val="1305"/>
        </w:trPr>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w:t>
            </w:r>
          </w:p>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з/п</w:t>
            </w:r>
          </w:p>
        </w:tc>
        <w:tc>
          <w:tcPr>
            <w:tcW w:w="4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Вимоги згідно п. </w:t>
            </w:r>
            <w:r>
              <w:rPr>
                <w:rFonts w:ascii="Times New Roman" w:eastAsia="Times New Roman" w:hAnsi="Times New Roman" w:cs="Times New Roman"/>
              </w:rPr>
              <w:t>47</w:t>
            </w:r>
            <w:r>
              <w:rPr>
                <w:rFonts w:ascii="Times New Roman" w:eastAsia="Times New Roman" w:hAnsi="Times New Roman" w:cs="Times New Roman"/>
                <w:b/>
              </w:rPr>
              <w:t xml:space="preserve"> Особливостей</w:t>
            </w:r>
          </w:p>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4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Переможець торгів на виконання вимоги згідно п. </w:t>
            </w:r>
            <w:r>
              <w:rPr>
                <w:rFonts w:ascii="Times New Roman" w:eastAsia="Times New Roman" w:hAnsi="Times New Roman" w:cs="Times New Roman"/>
              </w:rPr>
              <w:t>47</w:t>
            </w:r>
            <w:r>
              <w:rPr>
                <w:rFonts w:ascii="Times New Roman" w:eastAsia="Times New Roman" w:hAnsi="Times New Roman" w:cs="Times New Roman"/>
                <w:b/>
              </w:rPr>
              <w:t xml:space="preserve"> Особливостей (підтвердження відсутності підстав) повинен надати таку інформацію:</w:t>
            </w:r>
          </w:p>
        </w:tc>
      </w:tr>
      <w:tr w:rsidR="00807E3D">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rsidR="00807E3D" w:rsidRDefault="003730C9">
            <w:pPr>
              <w:spacing w:before="120" w:line="276" w:lineRule="auto"/>
              <w:ind w:right="-28"/>
              <w:rPr>
                <w:rFonts w:ascii="Times New Roman" w:eastAsia="Times New Roman" w:hAnsi="Times New Roman" w:cs="Times New Roman"/>
              </w:rPr>
            </w:pPr>
            <w:r>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07E3D" w:rsidRDefault="003730C9">
            <w:pPr>
              <w:spacing w:before="240" w:line="276" w:lineRule="auto"/>
              <w:ind w:right="-28"/>
              <w:rPr>
                <w:rFonts w:ascii="Times New Roman" w:eastAsia="Times New Roman" w:hAnsi="Times New Roman" w:cs="Times New Roman"/>
                <w:b/>
              </w:rPr>
            </w:pPr>
            <w:r>
              <w:rPr>
                <w:rFonts w:ascii="Times New Roman" w:eastAsia="Times New Roman" w:hAnsi="Times New Roman" w:cs="Times New Roman"/>
                <w:b/>
              </w:rPr>
              <w:t>(підпункт 3 пункт 47 Особливостей)</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rsidR="00807E3D" w:rsidRDefault="003730C9">
            <w:pPr>
              <w:spacing w:line="276" w:lineRule="auto"/>
              <w:ind w:right="140"/>
              <w:rPr>
                <w:rFonts w:ascii="Times New Roman" w:eastAsia="Times New Roman" w:hAnsi="Times New Roman" w:cs="Times New Roman"/>
                <w:b/>
              </w:rPr>
            </w:pPr>
            <w:r>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rPr>
              <w:t>керівника</w:t>
            </w:r>
            <w:r>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rPr>
              <w:t>вебресурсі</w:t>
            </w:r>
            <w:proofErr w:type="spellEnd"/>
            <w:r>
              <w:rPr>
                <w:rFonts w:ascii="Times New Roman" w:eastAsia="Times New Roman" w:hAnsi="Times New Roman" w:cs="Times New Roman"/>
                <w:b/>
              </w:rPr>
              <w:t xml:space="preserve"> Єдиного державного реєстру осіб, які </w:t>
            </w:r>
            <w:r>
              <w:rPr>
                <w:rFonts w:ascii="Times New Roman" w:eastAsia="Times New Roman" w:hAnsi="Times New Roman" w:cs="Times New Roman"/>
                <w:b/>
              </w:rPr>
              <w:lastRenderedPageBreak/>
              <w:t>вчинили корупційні або пов’язані з корупцією правопорушення, яка не стосується запитувача.</w:t>
            </w:r>
          </w:p>
        </w:tc>
      </w:tr>
      <w:tr w:rsidR="00807E3D">
        <w:trPr>
          <w:trHeight w:val="3315"/>
        </w:trPr>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rsidR="00807E3D" w:rsidRDefault="003730C9">
            <w:pPr>
              <w:spacing w:before="120" w:line="276" w:lineRule="auto"/>
              <w:ind w:right="-28"/>
              <w:rPr>
                <w:rFonts w:ascii="Times New Roman" w:eastAsia="Times New Roman" w:hAnsi="Times New Roman" w:cs="Times New Roman"/>
              </w:rPr>
            </w:pPr>
            <w:r>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07E3D" w:rsidRDefault="003730C9">
            <w:pPr>
              <w:spacing w:line="276" w:lineRule="auto"/>
              <w:ind w:right="-28"/>
              <w:rPr>
                <w:rFonts w:ascii="Times New Roman" w:eastAsia="Times New Roman" w:hAnsi="Times New Roman" w:cs="Times New Roman"/>
                <w:b/>
              </w:rPr>
            </w:pPr>
            <w:r>
              <w:rPr>
                <w:rFonts w:ascii="Times New Roman" w:eastAsia="Times New Roman" w:hAnsi="Times New Roman" w:cs="Times New Roman"/>
                <w:b/>
              </w:rPr>
              <w:t>(підпункт 6 пункт 47 Особливостей)</w:t>
            </w:r>
          </w:p>
        </w:tc>
        <w:tc>
          <w:tcPr>
            <w:tcW w:w="4545" w:type="dxa"/>
            <w:vMerge w:val="restart"/>
            <w:tcBorders>
              <w:top w:val="nil"/>
              <w:left w:val="nil"/>
              <w:bottom w:val="nil"/>
              <w:right w:val="single" w:sz="8" w:space="0" w:color="000000"/>
            </w:tcBorders>
            <w:tcMar>
              <w:top w:w="100" w:type="dxa"/>
              <w:left w:w="100" w:type="dxa"/>
              <w:bottom w:w="100" w:type="dxa"/>
              <w:right w:w="100" w:type="dxa"/>
            </w:tcMar>
          </w:tcPr>
          <w:p w:rsidR="00807E3D" w:rsidRDefault="003730C9">
            <w:pPr>
              <w:spacing w:before="240" w:line="276" w:lineRule="auto"/>
              <w:rPr>
                <w:rFonts w:ascii="Times New Roman" w:eastAsia="Times New Roman" w:hAnsi="Times New Roman" w:cs="Times New Roman"/>
                <w:b/>
              </w:rPr>
            </w:pPr>
            <w:r>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807E3D" w:rsidRDefault="003730C9">
            <w:pPr>
              <w:spacing w:before="240" w:line="276" w:lineRule="auto"/>
              <w:rPr>
                <w:rFonts w:ascii="Times New Roman" w:eastAsia="Times New Roman" w:hAnsi="Times New Roman" w:cs="Times New Roman"/>
                <w:b/>
              </w:rPr>
            </w:pPr>
            <w:r>
              <w:rPr>
                <w:rFonts w:ascii="Times New Roman" w:eastAsia="Times New Roman" w:hAnsi="Times New Roman" w:cs="Times New Roman"/>
                <w:b/>
              </w:rPr>
              <w:t xml:space="preserve"> </w:t>
            </w:r>
          </w:p>
          <w:p w:rsidR="00807E3D" w:rsidRDefault="003730C9">
            <w:pPr>
              <w:spacing w:before="240" w:line="276" w:lineRule="auto"/>
              <w:rPr>
                <w:rFonts w:ascii="Times New Roman" w:eastAsia="Times New Roman" w:hAnsi="Times New Roman" w:cs="Times New Roman"/>
              </w:rPr>
            </w:pPr>
            <w:r>
              <w:rPr>
                <w:rFonts w:ascii="Times New Roman" w:eastAsia="Times New Roman" w:hAnsi="Times New Roman" w:cs="Times New Roman"/>
                <w:b/>
              </w:rPr>
              <w:t xml:space="preserve">Документ повинен бути не більше </w:t>
            </w:r>
            <w:proofErr w:type="spellStart"/>
            <w:r>
              <w:rPr>
                <w:rFonts w:ascii="Times New Roman" w:eastAsia="Times New Roman" w:hAnsi="Times New Roman" w:cs="Times New Roman"/>
                <w:b/>
              </w:rPr>
              <w:t>тридцятиденної</w:t>
            </w:r>
            <w:proofErr w:type="spellEnd"/>
            <w:r>
              <w:rPr>
                <w:rFonts w:ascii="Times New Roman" w:eastAsia="Times New Roman" w:hAnsi="Times New Roman" w:cs="Times New Roman"/>
                <w:b/>
              </w:rPr>
              <w:t xml:space="preserve"> давнини від дати подання документа.</w:t>
            </w:r>
            <w:r>
              <w:rPr>
                <w:rFonts w:ascii="Times New Roman" w:eastAsia="Times New Roman" w:hAnsi="Times New Roman" w:cs="Times New Roman"/>
              </w:rPr>
              <w:t xml:space="preserve"> </w:t>
            </w:r>
          </w:p>
        </w:tc>
      </w:tr>
      <w:tr w:rsidR="00807E3D">
        <w:trPr>
          <w:trHeight w:val="3000"/>
        </w:trPr>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rsidR="00807E3D" w:rsidRDefault="003730C9">
            <w:pPr>
              <w:spacing w:before="120" w:line="276" w:lineRule="auto"/>
              <w:ind w:right="-28"/>
              <w:rPr>
                <w:rFonts w:ascii="Times New Roman" w:eastAsia="Times New Roman" w:hAnsi="Times New Roman" w:cs="Times New Roman"/>
              </w:rPr>
            </w:pPr>
            <w:r>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7E3D" w:rsidRDefault="003730C9">
            <w:pPr>
              <w:spacing w:before="240" w:line="276" w:lineRule="auto"/>
              <w:ind w:right="-28"/>
              <w:rPr>
                <w:rFonts w:ascii="Times New Roman" w:eastAsia="Times New Roman" w:hAnsi="Times New Roman" w:cs="Times New Roman"/>
                <w:b/>
              </w:rPr>
            </w:pPr>
            <w:r>
              <w:rPr>
                <w:rFonts w:ascii="Times New Roman" w:eastAsia="Times New Roman" w:hAnsi="Times New Roman" w:cs="Times New Roman"/>
                <w:b/>
              </w:rPr>
              <w:t>(підпункт 12 пункт 47 Особливостей)</w:t>
            </w:r>
          </w:p>
        </w:tc>
        <w:tc>
          <w:tcPr>
            <w:tcW w:w="4545" w:type="dxa"/>
            <w:vMerge/>
            <w:tcBorders>
              <w:top w:val="nil"/>
              <w:left w:val="nil"/>
              <w:bottom w:val="nil"/>
              <w:right w:val="single" w:sz="8" w:space="0" w:color="000000"/>
            </w:tcBorders>
            <w:tcMar>
              <w:top w:w="100" w:type="dxa"/>
              <w:left w:w="100" w:type="dxa"/>
              <w:bottom w:w="100" w:type="dxa"/>
              <w:right w:w="100" w:type="dxa"/>
            </w:tcMar>
          </w:tcPr>
          <w:p w:rsidR="00807E3D" w:rsidRDefault="00807E3D">
            <w:pPr>
              <w:widowControl w:val="0"/>
              <w:pBdr>
                <w:top w:val="nil"/>
                <w:left w:val="nil"/>
                <w:bottom w:val="nil"/>
                <w:right w:val="nil"/>
                <w:between w:val="nil"/>
              </w:pBdr>
              <w:spacing w:line="276" w:lineRule="auto"/>
              <w:rPr>
                <w:rFonts w:ascii="Times New Roman" w:eastAsia="Times New Roman" w:hAnsi="Times New Roman" w:cs="Times New Roman"/>
                <w:b/>
              </w:rPr>
            </w:pPr>
          </w:p>
        </w:tc>
      </w:tr>
      <w:tr w:rsidR="00807E3D">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4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7E3D" w:rsidRDefault="003730C9">
            <w:pPr>
              <w:spacing w:before="240" w:line="276" w:lineRule="auto"/>
              <w:ind w:right="-28"/>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07E3D" w:rsidRDefault="003730C9">
            <w:pPr>
              <w:spacing w:before="240" w:line="276" w:lineRule="auto"/>
              <w:ind w:right="-28"/>
              <w:rPr>
                <w:rFonts w:ascii="Times New Roman" w:eastAsia="Times New Roman" w:hAnsi="Times New Roman" w:cs="Times New Roman"/>
                <w:b/>
              </w:rPr>
            </w:pPr>
            <w:r>
              <w:rPr>
                <w:rFonts w:ascii="Times New Roman" w:eastAsia="Times New Roman" w:hAnsi="Times New Roman" w:cs="Times New Roman"/>
                <w:b/>
              </w:rPr>
              <w:t>(абзац 14 пункт 47 Особливостей)</w:t>
            </w:r>
          </w:p>
        </w:tc>
        <w:tc>
          <w:tcPr>
            <w:tcW w:w="45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07E3D" w:rsidRDefault="003730C9">
            <w:pPr>
              <w:spacing w:before="240" w:after="340" w:line="276" w:lineRule="auto"/>
              <w:rPr>
                <w:rFonts w:ascii="Times New Roman" w:eastAsia="Times New Roman" w:hAnsi="Times New Roman" w:cs="Times New Roman"/>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07E3D" w:rsidRDefault="003730C9">
      <w:pPr>
        <w:spacing w:before="240" w:line="276" w:lineRule="auto"/>
        <w:rPr>
          <w:b/>
        </w:rPr>
      </w:pPr>
      <w:r>
        <w:rPr>
          <w:b/>
        </w:rPr>
        <w:lastRenderedPageBreak/>
        <w:t xml:space="preserve"> </w:t>
      </w:r>
    </w:p>
    <w:p w:rsidR="00807E3D" w:rsidRDefault="003730C9">
      <w:pPr>
        <w:spacing w:before="240" w:line="276" w:lineRule="auto"/>
        <w:jc w:val="center"/>
        <w:rPr>
          <w:b/>
        </w:rPr>
      </w:pPr>
      <w:r>
        <w:rPr>
          <w:b/>
        </w:rPr>
        <w:t>3.2. Документи, які надаються ПЕРЕМОЖЦЕМ (фізичною особою чи фізичною особою — підприємцем):</w:t>
      </w:r>
    </w:p>
    <w:tbl>
      <w:tblPr>
        <w:tblStyle w:val="a8"/>
        <w:tblW w:w="1009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840"/>
        <w:gridCol w:w="4275"/>
        <w:gridCol w:w="4980"/>
      </w:tblGrid>
      <w:tr w:rsidR="00807E3D">
        <w:tc>
          <w:tcPr>
            <w:tcW w:w="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w:t>
            </w:r>
          </w:p>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з/п</w:t>
            </w:r>
          </w:p>
        </w:tc>
        <w:tc>
          <w:tcPr>
            <w:tcW w:w="42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rPr>
            </w:pPr>
            <w:r>
              <w:rPr>
                <w:rFonts w:ascii="Times New Roman" w:eastAsia="Times New Roman" w:hAnsi="Times New Roman" w:cs="Times New Roman"/>
                <w:b/>
              </w:rPr>
              <w:t xml:space="preserve">Вимоги </w:t>
            </w:r>
            <w:r>
              <w:rPr>
                <w:rFonts w:ascii="Times New Roman" w:eastAsia="Times New Roman" w:hAnsi="Times New Roman" w:cs="Times New Roman"/>
              </w:rPr>
              <w:t xml:space="preserve">згідно пункту </w:t>
            </w:r>
            <w:r>
              <w:rPr>
                <w:rFonts w:ascii="Times New Roman" w:eastAsia="Times New Roman" w:hAnsi="Times New Roman" w:cs="Times New Roman"/>
                <w:b/>
              </w:rPr>
              <w:t>47</w:t>
            </w:r>
            <w:r>
              <w:rPr>
                <w:rFonts w:ascii="Times New Roman" w:eastAsia="Times New Roman" w:hAnsi="Times New Roman" w:cs="Times New Roman"/>
              </w:rPr>
              <w:t xml:space="preserve"> Особливостей</w:t>
            </w:r>
          </w:p>
          <w:p w:rsidR="00807E3D" w:rsidRDefault="003730C9">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49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Переможець торгів на виконання вимоги </w:t>
            </w:r>
            <w:r>
              <w:rPr>
                <w:rFonts w:ascii="Times New Roman" w:eastAsia="Times New Roman" w:hAnsi="Times New Roman" w:cs="Times New Roman"/>
              </w:rPr>
              <w:t xml:space="preserve">згідно пункту </w:t>
            </w:r>
            <w:r>
              <w:rPr>
                <w:rFonts w:ascii="Times New Roman" w:eastAsia="Times New Roman" w:hAnsi="Times New Roman" w:cs="Times New Roman"/>
                <w:b/>
              </w:rPr>
              <w:t>47</w:t>
            </w:r>
            <w:r>
              <w:rPr>
                <w:rFonts w:ascii="Times New Roman" w:eastAsia="Times New Roman" w:hAnsi="Times New Roman" w:cs="Times New Roman"/>
              </w:rPr>
              <w:t xml:space="preserve"> Особливостей</w:t>
            </w:r>
            <w:r>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807E3D">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4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7E3D" w:rsidRDefault="003730C9">
            <w:pPr>
              <w:spacing w:before="120" w:line="276" w:lineRule="auto"/>
              <w:ind w:right="96"/>
              <w:jc w:val="both"/>
              <w:rPr>
                <w:rFonts w:ascii="Times New Roman" w:eastAsia="Times New Roman" w:hAnsi="Times New Roman" w:cs="Times New Roman"/>
              </w:rPr>
            </w:pPr>
            <w:r>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07E3D" w:rsidRDefault="003730C9">
            <w:pPr>
              <w:spacing w:before="240" w:line="276" w:lineRule="auto"/>
              <w:ind w:right="96"/>
              <w:jc w:val="both"/>
              <w:rPr>
                <w:rFonts w:ascii="Times New Roman" w:eastAsia="Times New Roman" w:hAnsi="Times New Roman" w:cs="Times New Roman"/>
                <w:b/>
              </w:rPr>
            </w:pPr>
            <w:r>
              <w:rPr>
                <w:rFonts w:ascii="Times New Roman" w:eastAsia="Times New Roman" w:hAnsi="Times New Roman" w:cs="Times New Roman"/>
                <w:b/>
              </w:rPr>
              <w:t>(підпункт 3 пункт 47 Особливостей)</w:t>
            </w:r>
          </w:p>
        </w:tc>
        <w:tc>
          <w:tcPr>
            <w:tcW w:w="4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7E3D" w:rsidRDefault="003730C9">
            <w:pPr>
              <w:spacing w:line="276" w:lineRule="auto"/>
              <w:ind w:left="141" w:right="92"/>
              <w:rPr>
                <w:rFonts w:ascii="Times New Roman" w:eastAsia="Times New Roman" w:hAnsi="Times New Roman" w:cs="Times New Roman"/>
                <w:b/>
              </w:rPr>
            </w:pPr>
            <w:r>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rPr>
              <w:t>вебресурсі</w:t>
            </w:r>
            <w:proofErr w:type="spellEnd"/>
            <w:r>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7E3D">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4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7E3D" w:rsidRDefault="003730C9">
            <w:pPr>
              <w:spacing w:before="120" w:line="276" w:lineRule="auto"/>
              <w:ind w:right="96"/>
              <w:jc w:val="both"/>
              <w:rPr>
                <w:rFonts w:ascii="Times New Roman" w:eastAsia="Times New Roman" w:hAnsi="Times New Roman" w:cs="Times New Roman"/>
              </w:rPr>
            </w:pP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07E3D" w:rsidRDefault="003730C9">
            <w:pPr>
              <w:spacing w:before="120" w:line="276" w:lineRule="auto"/>
              <w:ind w:right="96"/>
              <w:jc w:val="both"/>
              <w:rPr>
                <w:rFonts w:ascii="Times New Roman" w:eastAsia="Times New Roman" w:hAnsi="Times New Roman" w:cs="Times New Roman"/>
                <w:b/>
              </w:rPr>
            </w:pPr>
            <w:r>
              <w:rPr>
                <w:rFonts w:ascii="Times New Roman" w:eastAsia="Times New Roman" w:hAnsi="Times New Roman" w:cs="Times New Roman"/>
                <w:b/>
              </w:rPr>
              <w:t>(підпункт 5 пункт 47 Особливостей)</w:t>
            </w:r>
          </w:p>
        </w:tc>
        <w:tc>
          <w:tcPr>
            <w:tcW w:w="4980" w:type="dxa"/>
            <w:vMerge w:val="restart"/>
            <w:tcBorders>
              <w:top w:val="nil"/>
              <w:left w:val="nil"/>
              <w:bottom w:val="nil"/>
              <w:right w:val="single" w:sz="8" w:space="0" w:color="000000"/>
            </w:tcBorders>
            <w:shd w:val="clear" w:color="auto" w:fill="auto"/>
            <w:tcMar>
              <w:top w:w="100" w:type="dxa"/>
              <w:left w:w="100" w:type="dxa"/>
              <w:bottom w:w="100" w:type="dxa"/>
              <w:right w:w="100" w:type="dxa"/>
            </w:tcMar>
          </w:tcPr>
          <w:p w:rsidR="00807E3D" w:rsidRDefault="003730C9">
            <w:pPr>
              <w:spacing w:before="240" w:line="276" w:lineRule="auto"/>
              <w:ind w:left="141" w:right="92"/>
              <w:rPr>
                <w:rFonts w:ascii="Times New Roman" w:eastAsia="Times New Roman" w:hAnsi="Times New Roman" w:cs="Times New Roman"/>
                <w:b/>
              </w:rPr>
            </w:pPr>
            <w:r>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807E3D" w:rsidRDefault="003730C9">
            <w:pPr>
              <w:spacing w:before="240" w:line="276" w:lineRule="auto"/>
              <w:ind w:left="141" w:right="92"/>
              <w:rPr>
                <w:rFonts w:ascii="Times New Roman" w:eastAsia="Times New Roman" w:hAnsi="Times New Roman" w:cs="Times New Roman"/>
                <w:b/>
              </w:rPr>
            </w:pPr>
            <w:r>
              <w:rPr>
                <w:rFonts w:ascii="Times New Roman" w:eastAsia="Times New Roman" w:hAnsi="Times New Roman" w:cs="Times New Roman"/>
                <w:b/>
              </w:rPr>
              <w:t xml:space="preserve"> </w:t>
            </w:r>
          </w:p>
          <w:p w:rsidR="00807E3D" w:rsidRDefault="003730C9">
            <w:pPr>
              <w:spacing w:before="240" w:line="276" w:lineRule="auto"/>
              <w:ind w:left="141" w:right="92"/>
              <w:rPr>
                <w:rFonts w:ascii="Times New Roman" w:eastAsia="Times New Roman" w:hAnsi="Times New Roman" w:cs="Times New Roman"/>
              </w:rPr>
            </w:pPr>
            <w:r>
              <w:rPr>
                <w:rFonts w:ascii="Times New Roman" w:eastAsia="Times New Roman" w:hAnsi="Times New Roman" w:cs="Times New Roman"/>
                <w:b/>
              </w:rPr>
              <w:t xml:space="preserve">Документ повинен бути не більше </w:t>
            </w:r>
            <w:proofErr w:type="spellStart"/>
            <w:r>
              <w:rPr>
                <w:rFonts w:ascii="Times New Roman" w:eastAsia="Times New Roman" w:hAnsi="Times New Roman" w:cs="Times New Roman"/>
                <w:b/>
              </w:rPr>
              <w:t>тридцятиденної</w:t>
            </w:r>
            <w:proofErr w:type="spellEnd"/>
            <w:r>
              <w:rPr>
                <w:rFonts w:ascii="Times New Roman" w:eastAsia="Times New Roman" w:hAnsi="Times New Roman" w:cs="Times New Roman"/>
                <w:b/>
              </w:rPr>
              <w:t xml:space="preserve"> давнини від дати подання документа.</w:t>
            </w:r>
            <w:r>
              <w:rPr>
                <w:rFonts w:ascii="Times New Roman" w:eastAsia="Times New Roman" w:hAnsi="Times New Roman" w:cs="Times New Roman"/>
              </w:rPr>
              <w:t xml:space="preserve"> </w:t>
            </w:r>
          </w:p>
        </w:tc>
      </w:tr>
      <w:tr w:rsidR="00807E3D">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4275"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tcPr>
          <w:p w:rsidR="00807E3D" w:rsidRDefault="003730C9">
            <w:pPr>
              <w:spacing w:before="120" w:line="276" w:lineRule="auto"/>
              <w:ind w:right="96"/>
              <w:jc w:val="both"/>
              <w:rPr>
                <w:rFonts w:ascii="Times New Roman" w:eastAsia="Times New Roman" w:hAnsi="Times New Roman" w:cs="Times New Roman"/>
              </w:rPr>
            </w:pPr>
            <w:r>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7E3D" w:rsidRDefault="003730C9">
            <w:pPr>
              <w:spacing w:before="240" w:line="276" w:lineRule="auto"/>
              <w:ind w:right="96"/>
              <w:jc w:val="both"/>
              <w:rPr>
                <w:rFonts w:ascii="Times New Roman" w:eastAsia="Times New Roman" w:hAnsi="Times New Roman" w:cs="Times New Roman"/>
                <w:b/>
              </w:rPr>
            </w:pPr>
            <w:r>
              <w:rPr>
                <w:rFonts w:ascii="Times New Roman" w:eastAsia="Times New Roman" w:hAnsi="Times New Roman" w:cs="Times New Roman"/>
                <w:b/>
              </w:rPr>
              <w:t>(підпункт 12 пункт 47 Особливостей)</w:t>
            </w:r>
          </w:p>
        </w:tc>
        <w:tc>
          <w:tcPr>
            <w:tcW w:w="4980" w:type="dxa"/>
            <w:vMerge/>
            <w:tcBorders>
              <w:top w:val="nil"/>
              <w:left w:val="nil"/>
              <w:bottom w:val="nil"/>
              <w:right w:val="single" w:sz="8" w:space="0" w:color="000000"/>
            </w:tcBorders>
            <w:shd w:val="clear" w:color="auto" w:fill="auto"/>
            <w:tcMar>
              <w:top w:w="100" w:type="dxa"/>
              <w:left w:w="100" w:type="dxa"/>
              <w:bottom w:w="100" w:type="dxa"/>
              <w:right w:w="100" w:type="dxa"/>
            </w:tcMar>
          </w:tcPr>
          <w:p w:rsidR="00807E3D" w:rsidRDefault="00807E3D">
            <w:pPr>
              <w:widowControl w:val="0"/>
              <w:pBdr>
                <w:top w:val="nil"/>
                <w:left w:val="nil"/>
                <w:bottom w:val="nil"/>
                <w:right w:val="nil"/>
                <w:between w:val="nil"/>
              </w:pBdr>
              <w:spacing w:line="276" w:lineRule="auto"/>
              <w:rPr>
                <w:rFonts w:ascii="Times New Roman" w:eastAsia="Times New Roman" w:hAnsi="Times New Roman" w:cs="Times New Roman"/>
                <w:b/>
              </w:rPr>
            </w:pPr>
          </w:p>
        </w:tc>
      </w:tr>
      <w:tr w:rsidR="00807E3D">
        <w:trPr>
          <w:trHeight w:val="6520"/>
        </w:trPr>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4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7E3D" w:rsidRDefault="003730C9">
            <w:pPr>
              <w:spacing w:before="240" w:line="276" w:lineRule="auto"/>
              <w:ind w:right="96"/>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07E3D" w:rsidRDefault="003730C9">
            <w:pPr>
              <w:spacing w:before="240" w:line="276" w:lineRule="auto"/>
              <w:ind w:right="96"/>
              <w:jc w:val="both"/>
              <w:rPr>
                <w:rFonts w:ascii="Times New Roman" w:eastAsia="Times New Roman" w:hAnsi="Times New Roman" w:cs="Times New Roman"/>
                <w:b/>
              </w:rPr>
            </w:pPr>
            <w:r>
              <w:rPr>
                <w:rFonts w:ascii="Times New Roman" w:eastAsia="Times New Roman" w:hAnsi="Times New Roman" w:cs="Times New Roman"/>
                <w:b/>
              </w:rPr>
              <w:t>(абзац 14 пункт 47 Особливостей)</w:t>
            </w:r>
          </w:p>
        </w:tc>
        <w:tc>
          <w:tcPr>
            <w:tcW w:w="49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07E3D" w:rsidRDefault="003730C9">
            <w:pPr>
              <w:spacing w:before="240" w:after="340" w:line="276" w:lineRule="auto"/>
              <w:ind w:left="141" w:right="92"/>
              <w:jc w:val="both"/>
              <w:rPr>
                <w:rFonts w:ascii="Times New Roman" w:eastAsia="Times New Roman" w:hAnsi="Times New Roman" w:cs="Times New Roman"/>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07E3D" w:rsidRDefault="00807E3D">
      <w:pPr>
        <w:pageBreakBefore/>
        <w:shd w:val="clear" w:color="auto" w:fill="FFFFFF"/>
        <w:jc w:val="right"/>
        <w:rPr>
          <w:highlight w:val="yellow"/>
          <w:u w:val="single"/>
        </w:rPr>
      </w:pPr>
    </w:p>
    <w:p w:rsidR="00807E3D" w:rsidRDefault="003730C9">
      <w:pPr>
        <w:widowControl w:val="0"/>
        <w:pBdr>
          <w:top w:val="nil"/>
          <w:left w:val="nil"/>
          <w:bottom w:val="nil"/>
          <w:right w:val="nil"/>
          <w:between w:val="nil"/>
        </w:pBdr>
        <w:ind w:firstLine="709"/>
        <w:jc w:val="right"/>
        <w:rPr>
          <w:b/>
        </w:rPr>
      </w:pPr>
      <w:r>
        <w:rPr>
          <w:b/>
        </w:rPr>
        <w:t>Додаток 3</w:t>
      </w:r>
      <w:r>
        <w:rPr>
          <w:b/>
        </w:rPr>
        <w:br/>
        <w:t>до тендерної документації</w:t>
      </w:r>
    </w:p>
    <w:p w:rsidR="00807E3D" w:rsidRDefault="00807E3D">
      <w:pPr>
        <w:widowControl w:val="0"/>
        <w:pBdr>
          <w:top w:val="nil"/>
          <w:left w:val="nil"/>
          <w:bottom w:val="nil"/>
          <w:right w:val="nil"/>
          <w:between w:val="nil"/>
        </w:pBdr>
        <w:ind w:firstLine="709"/>
        <w:jc w:val="center"/>
        <w:rPr>
          <w:b/>
        </w:rPr>
      </w:pPr>
    </w:p>
    <w:p w:rsidR="00807E3D" w:rsidRDefault="003730C9">
      <w:pPr>
        <w:widowControl w:val="0"/>
        <w:spacing w:line="480" w:lineRule="auto"/>
        <w:jc w:val="center"/>
        <w:rPr>
          <w:rFonts w:ascii="Times" w:eastAsia="Times" w:hAnsi="Times" w:cs="Times"/>
          <w:b/>
        </w:rPr>
      </w:pPr>
      <w:r>
        <w:rPr>
          <w:rFonts w:ascii="Times" w:eastAsia="Times" w:hAnsi="Times" w:cs="Times"/>
          <w:b/>
        </w:rPr>
        <w:t>Інформація про технічні, якісні та кількісні</w:t>
      </w:r>
    </w:p>
    <w:p w:rsidR="00807E3D" w:rsidRDefault="003730C9">
      <w:pPr>
        <w:widowControl w:val="0"/>
        <w:spacing w:line="480" w:lineRule="auto"/>
        <w:jc w:val="center"/>
        <w:rPr>
          <w:rFonts w:ascii="Times" w:eastAsia="Times" w:hAnsi="Times" w:cs="Times"/>
          <w:b/>
          <w:shd w:val="clear" w:color="auto" w:fill="FFFFFA"/>
        </w:rPr>
      </w:pPr>
      <w:r>
        <w:rPr>
          <w:rFonts w:ascii="Times" w:eastAsia="Times" w:hAnsi="Times" w:cs="Times"/>
          <w:b/>
        </w:rPr>
        <w:t>характеристики предмета закупівлі</w:t>
      </w:r>
    </w:p>
    <w:p w:rsidR="00807E3D" w:rsidRDefault="00807E3D">
      <w:pPr>
        <w:spacing w:after="160" w:line="276" w:lineRule="auto"/>
        <w:jc w:val="center"/>
        <w:rPr>
          <w:b/>
        </w:rPr>
      </w:pPr>
    </w:p>
    <w:p w:rsidR="00807E3D" w:rsidRDefault="003730C9">
      <w:pPr>
        <w:spacing w:after="160" w:line="276" w:lineRule="auto"/>
        <w:jc w:val="center"/>
        <w:rPr>
          <w:b/>
        </w:rPr>
      </w:pPr>
      <w:r>
        <w:rPr>
          <w:b/>
        </w:rPr>
        <w:t>ТЕХНІЧНЕ ЗАВДАННЯ</w:t>
      </w:r>
    </w:p>
    <w:p w:rsidR="00807E3D" w:rsidRDefault="003730C9">
      <w:pPr>
        <w:widowControl w:val="0"/>
        <w:spacing w:line="259" w:lineRule="auto"/>
        <w:ind w:left="40" w:right="14"/>
        <w:jc w:val="center"/>
        <w:rPr>
          <w:b/>
          <w:i/>
        </w:rPr>
      </w:pPr>
      <w:r>
        <w:rPr>
          <w:b/>
          <w:i/>
        </w:rPr>
        <w:t>код ДК 021:2015 код 09320000-8  «Пара, гаряча вода та пов’язана продукція»</w:t>
      </w:r>
    </w:p>
    <w:p w:rsidR="00807E3D" w:rsidRDefault="003730C9">
      <w:pPr>
        <w:widowControl w:val="0"/>
        <w:spacing w:line="259" w:lineRule="auto"/>
        <w:ind w:left="40" w:right="14"/>
        <w:jc w:val="center"/>
        <w:rPr>
          <w:b/>
          <w:i/>
        </w:rPr>
      </w:pPr>
      <w:r>
        <w:rPr>
          <w:b/>
          <w:i/>
        </w:rPr>
        <w:t xml:space="preserve"> (постачання теплової енергії)»</w:t>
      </w:r>
    </w:p>
    <w:p w:rsidR="00807E3D" w:rsidRDefault="00807E3D">
      <w:pPr>
        <w:spacing w:after="160" w:line="259" w:lineRule="auto"/>
        <w:ind w:left="14" w:firstLine="538"/>
        <w:jc w:val="both"/>
      </w:pPr>
    </w:p>
    <w:tbl>
      <w:tblPr>
        <w:tblStyle w:val="a9"/>
        <w:tblW w:w="10469"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4"/>
        <w:gridCol w:w="5235"/>
      </w:tblGrid>
      <w:tr w:rsidR="00807E3D">
        <w:tc>
          <w:tcPr>
            <w:tcW w:w="5234" w:type="dxa"/>
            <w:tcBorders>
              <w:top w:val="single" w:sz="4" w:space="0" w:color="000000"/>
              <w:left w:val="single" w:sz="4" w:space="0" w:color="000000"/>
              <w:bottom w:val="single" w:sz="4" w:space="0" w:color="000000"/>
            </w:tcBorders>
            <w:shd w:val="clear" w:color="auto" w:fill="auto"/>
          </w:tcPr>
          <w:p w:rsidR="00807E3D" w:rsidRDefault="00373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firstLine="709"/>
              <w:jc w:val="center"/>
              <w:rPr>
                <w:b/>
              </w:rPr>
            </w:pPr>
            <w:r>
              <w:rPr>
                <w:b/>
              </w:rPr>
              <w:t xml:space="preserve">Найменування </w:t>
            </w:r>
          </w:p>
        </w:tc>
        <w:tc>
          <w:tcPr>
            <w:tcW w:w="5234" w:type="dxa"/>
            <w:tcBorders>
              <w:top w:val="single" w:sz="4" w:space="0" w:color="000000"/>
              <w:left w:val="single" w:sz="4" w:space="0" w:color="000000"/>
              <w:bottom w:val="single" w:sz="4" w:space="0" w:color="000000"/>
              <w:right w:val="single" w:sz="4" w:space="0" w:color="000000"/>
            </w:tcBorders>
            <w:shd w:val="clear" w:color="auto" w:fill="auto"/>
          </w:tcPr>
          <w:p w:rsidR="00807E3D" w:rsidRDefault="00373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firstLine="709"/>
              <w:jc w:val="center"/>
            </w:pPr>
            <w:r>
              <w:rPr>
                <w:b/>
              </w:rPr>
              <w:t xml:space="preserve">Кількість </w:t>
            </w:r>
          </w:p>
        </w:tc>
      </w:tr>
      <w:tr w:rsidR="00807E3D">
        <w:tc>
          <w:tcPr>
            <w:tcW w:w="5234" w:type="dxa"/>
            <w:shd w:val="clear" w:color="auto" w:fill="auto"/>
            <w:tcMar>
              <w:top w:w="100" w:type="dxa"/>
              <w:left w:w="100" w:type="dxa"/>
              <w:bottom w:w="100" w:type="dxa"/>
              <w:right w:w="100" w:type="dxa"/>
            </w:tcMar>
          </w:tcPr>
          <w:p w:rsidR="00807E3D" w:rsidRDefault="00373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
              <w:rPr>
                <w:b/>
                <w:i/>
              </w:rPr>
              <w:t>код ДК 021:2015 код 09320000-8  «Пара, гаряча вода та пов’язана продукція» (постачання теплової енергії)</w:t>
            </w:r>
          </w:p>
        </w:tc>
        <w:tc>
          <w:tcPr>
            <w:tcW w:w="5234" w:type="dxa"/>
            <w:shd w:val="clear" w:color="auto" w:fill="auto"/>
            <w:tcMar>
              <w:top w:w="100" w:type="dxa"/>
              <w:left w:w="100" w:type="dxa"/>
              <w:bottom w:w="100" w:type="dxa"/>
              <w:right w:w="100" w:type="dxa"/>
            </w:tcMar>
          </w:tcPr>
          <w:p w:rsidR="00807E3D" w:rsidRPr="00E1783F" w:rsidRDefault="00E1783F">
            <w:pPr>
              <w:widowControl w:val="0"/>
              <w:jc w:val="center"/>
              <w:rPr>
                <w:b/>
              </w:rPr>
            </w:pPr>
            <w:r w:rsidRPr="00E1783F">
              <w:rPr>
                <w:b/>
              </w:rPr>
              <w:t xml:space="preserve">767,35322 </w:t>
            </w:r>
            <w:proofErr w:type="spellStart"/>
            <w:r w:rsidRPr="00E1783F">
              <w:rPr>
                <w:b/>
              </w:rPr>
              <w:t>Гкал</w:t>
            </w:r>
            <w:proofErr w:type="spellEnd"/>
          </w:p>
        </w:tc>
      </w:tr>
    </w:tbl>
    <w:p w:rsidR="00807E3D" w:rsidRDefault="00807E3D">
      <w:pPr>
        <w:spacing w:after="160" w:line="259" w:lineRule="auto"/>
        <w:ind w:left="14" w:firstLine="538"/>
        <w:jc w:val="both"/>
      </w:pPr>
    </w:p>
    <w:p w:rsidR="00807E3D" w:rsidRDefault="003730C9">
      <w:pPr>
        <w:spacing w:after="160" w:line="259" w:lineRule="auto"/>
        <w:ind w:left="14" w:firstLine="538"/>
        <w:jc w:val="both"/>
        <w:rPr>
          <w:i/>
        </w:rPr>
      </w:pPr>
      <w:r>
        <w:rPr>
          <w:i/>
        </w:rPr>
        <w:t>Розподіл теплової енергії :</w:t>
      </w:r>
    </w:p>
    <w:p w:rsidR="00807E3D" w:rsidRDefault="00E1783F">
      <w:pPr>
        <w:spacing w:after="160" w:line="259" w:lineRule="auto"/>
        <w:ind w:left="14" w:firstLine="538"/>
        <w:jc w:val="both"/>
        <w:rPr>
          <w:b/>
          <w:i/>
        </w:rPr>
      </w:pPr>
      <w:r>
        <w:rPr>
          <w:b/>
          <w:i/>
        </w:rPr>
        <w:t xml:space="preserve"> -  767,35322 </w:t>
      </w:r>
      <w:proofErr w:type="spellStart"/>
      <w:r w:rsidR="003730C9">
        <w:rPr>
          <w:b/>
          <w:i/>
        </w:rPr>
        <w:t>Гкал</w:t>
      </w:r>
      <w:proofErr w:type="spellEnd"/>
      <w:r w:rsidR="003730C9">
        <w:rPr>
          <w:b/>
          <w:i/>
        </w:rPr>
        <w:t xml:space="preserve"> - на потреби підприємства;</w:t>
      </w:r>
    </w:p>
    <w:p w:rsidR="00807E3D" w:rsidRPr="00E1783F" w:rsidRDefault="003730C9" w:rsidP="00E1783F">
      <w:pPr>
        <w:shd w:val="clear" w:color="auto" w:fill="FFFFFF"/>
      </w:pPr>
      <w:bookmarkStart w:id="2" w:name="_44sinio" w:colFirst="0" w:colLast="0"/>
      <w:bookmarkEnd w:id="2"/>
      <w:r>
        <w:rPr>
          <w:i/>
        </w:rPr>
        <w:t xml:space="preserve">Місце постачання теплової енергії </w:t>
      </w:r>
      <w:r>
        <w:t xml:space="preserve">– </w:t>
      </w:r>
      <w:r w:rsidR="00E1783F" w:rsidRPr="00E1783F">
        <w:rPr>
          <w:b/>
          <w:i/>
        </w:rPr>
        <w:t xml:space="preserve">61170, м. Харків, вул.. Гвардійців </w:t>
      </w:r>
      <w:proofErr w:type="spellStart"/>
      <w:r w:rsidR="00E1783F" w:rsidRPr="00E1783F">
        <w:rPr>
          <w:b/>
          <w:i/>
        </w:rPr>
        <w:t>Широнінців</w:t>
      </w:r>
      <w:proofErr w:type="spellEnd"/>
      <w:r w:rsidR="00E1783F" w:rsidRPr="00E1783F">
        <w:rPr>
          <w:b/>
          <w:i/>
        </w:rPr>
        <w:t>, 43 Д.</w:t>
      </w:r>
    </w:p>
    <w:p w:rsidR="00807E3D" w:rsidRDefault="003730C9">
      <w:pPr>
        <w:spacing w:line="259" w:lineRule="auto"/>
        <w:rPr>
          <w:b/>
          <w:u w:val="single"/>
        </w:rPr>
      </w:pPr>
      <w:r>
        <w:rPr>
          <w:i/>
        </w:rPr>
        <w:t>Термін постачання теплової енергії –</w:t>
      </w:r>
      <w:r w:rsidR="0024331B">
        <w:rPr>
          <w:b/>
          <w:i/>
        </w:rPr>
        <w:t xml:space="preserve"> </w:t>
      </w:r>
      <w:r w:rsidR="00E1783F">
        <w:rPr>
          <w:b/>
          <w:i/>
        </w:rPr>
        <w:t xml:space="preserve">3 01 січня 2024р. - </w:t>
      </w:r>
      <w:r w:rsidR="0024331B">
        <w:rPr>
          <w:b/>
          <w:i/>
        </w:rPr>
        <w:t>до 31.12.2024</w:t>
      </w:r>
      <w:r w:rsidR="00E1783F">
        <w:rPr>
          <w:b/>
          <w:i/>
        </w:rPr>
        <w:t xml:space="preserve"> р</w:t>
      </w:r>
      <w:r>
        <w:rPr>
          <w:b/>
          <w:i/>
        </w:rPr>
        <w:t>.</w:t>
      </w:r>
      <w:r w:rsidR="00E1783F">
        <w:rPr>
          <w:b/>
          <w:i/>
        </w:rPr>
        <w:t>(включно)</w:t>
      </w:r>
    </w:p>
    <w:p w:rsidR="00807E3D" w:rsidRDefault="00807E3D">
      <w:pPr>
        <w:spacing w:after="160" w:line="259" w:lineRule="auto"/>
        <w:ind w:firstLine="709"/>
        <w:jc w:val="both"/>
        <w:rPr>
          <w:b/>
          <w:u w:val="single"/>
        </w:rPr>
      </w:pPr>
    </w:p>
    <w:p w:rsidR="00807E3D" w:rsidRDefault="003730C9">
      <w:pPr>
        <w:numPr>
          <w:ilvl w:val="0"/>
          <w:numId w:val="5"/>
        </w:numPr>
        <w:spacing w:line="259" w:lineRule="auto"/>
        <w:jc w:val="both"/>
        <w:rPr>
          <w:b/>
        </w:rPr>
      </w:pPr>
      <w:r>
        <w:t xml:space="preserve">Технічні та якісні характеристики предмету закупівлі </w:t>
      </w:r>
      <w:r>
        <w:rPr>
          <w:b/>
        </w:rPr>
        <w:t>повинні відповідати технічним умовам та стандартам, передбаченим законодавством України, діючим на період постачання товару.</w:t>
      </w:r>
    </w:p>
    <w:p w:rsidR="00807E3D" w:rsidRDefault="003730C9">
      <w:pPr>
        <w:numPr>
          <w:ilvl w:val="0"/>
          <w:numId w:val="5"/>
        </w:numPr>
        <w:spacing w:line="259" w:lineRule="auto"/>
        <w:jc w:val="both"/>
        <w:rPr>
          <w:b/>
        </w:rPr>
      </w:pPr>
      <w:r>
        <w:t xml:space="preserve">Учасник визначає ціни на товари, які він пропонує поставити за Договором, </w:t>
      </w:r>
      <w:r>
        <w:rPr>
          <w:b/>
        </w:rPr>
        <w:t>з урахуванням усіх своїх витрат</w:t>
      </w:r>
      <w:r>
        <w:t>, які можуть бути ним понесені у ході виконання договору про закупівлю.</w:t>
      </w:r>
    </w:p>
    <w:p w:rsidR="00807E3D" w:rsidRDefault="00E1783F" w:rsidP="00E1783F">
      <w:pPr>
        <w:spacing w:line="259" w:lineRule="auto"/>
        <w:ind w:left="360"/>
        <w:jc w:val="both"/>
        <w:rPr>
          <w:b/>
        </w:rPr>
      </w:pPr>
      <w:r>
        <w:t xml:space="preserve">3   </w:t>
      </w:r>
      <w:r w:rsidR="003730C9">
        <w:t>Суб'єкти у сфері теплопостачання повинні дотримуватися вимог законодавства про охорону навколишнього природного середовища, нести відповідальність за його порушення і здійснювати технічні та організаційні заходи, спрямовані на зменшення шкідливого впливу об'єктів у сфері теплопостачання на навколишні природні середовища.</w:t>
      </w:r>
    </w:p>
    <w:p w:rsidR="00807E3D" w:rsidRDefault="00E1783F" w:rsidP="00E1783F">
      <w:pPr>
        <w:spacing w:after="160" w:line="259" w:lineRule="auto"/>
        <w:ind w:left="360"/>
        <w:jc w:val="both"/>
        <w:rPr>
          <w:b/>
        </w:rPr>
      </w:pPr>
      <w:r w:rsidRPr="00E1783F">
        <w:t>4</w:t>
      </w:r>
      <w:r>
        <w:rPr>
          <w:b/>
        </w:rPr>
        <w:t xml:space="preserve">    </w:t>
      </w:r>
      <w:r w:rsidR="003730C9">
        <w:rPr>
          <w:b/>
        </w:rPr>
        <w:t>Якщо пропозиція Учасника не відповідає Технічним вимогам, то вона буде відхилена, як така, що не відповідає вимогам тендерної документації.</w:t>
      </w:r>
    </w:p>
    <w:p w:rsidR="00807E3D" w:rsidRDefault="00807E3D">
      <w:pPr>
        <w:widowControl w:val="0"/>
        <w:ind w:firstLine="709"/>
        <w:jc w:val="right"/>
        <w:rPr>
          <w:b/>
        </w:rPr>
      </w:pPr>
    </w:p>
    <w:p w:rsidR="00807E3D" w:rsidRDefault="00807E3D">
      <w:pPr>
        <w:widowControl w:val="0"/>
        <w:ind w:firstLine="709"/>
        <w:jc w:val="right"/>
        <w:rPr>
          <w:b/>
        </w:rPr>
      </w:pPr>
    </w:p>
    <w:p w:rsidR="00807E3D" w:rsidRDefault="00807E3D">
      <w:pPr>
        <w:widowControl w:val="0"/>
        <w:ind w:firstLine="709"/>
        <w:jc w:val="right"/>
        <w:rPr>
          <w:b/>
        </w:rPr>
      </w:pPr>
    </w:p>
    <w:p w:rsidR="00807E3D" w:rsidRDefault="00807E3D">
      <w:pPr>
        <w:widowControl w:val="0"/>
        <w:ind w:firstLine="709"/>
        <w:jc w:val="right"/>
        <w:rPr>
          <w:b/>
        </w:rPr>
      </w:pPr>
    </w:p>
    <w:p w:rsidR="00807E3D" w:rsidRDefault="00807E3D">
      <w:pPr>
        <w:widowControl w:val="0"/>
        <w:ind w:firstLine="709"/>
        <w:jc w:val="right"/>
        <w:rPr>
          <w:b/>
        </w:rPr>
      </w:pPr>
    </w:p>
    <w:p w:rsidR="00807E3D" w:rsidRDefault="003730C9">
      <w:pPr>
        <w:widowControl w:val="0"/>
        <w:ind w:firstLine="709"/>
        <w:jc w:val="right"/>
        <w:rPr>
          <w:b/>
        </w:rPr>
      </w:pPr>
      <w:r>
        <w:br w:type="page"/>
      </w:r>
    </w:p>
    <w:p w:rsidR="00807E3D" w:rsidRDefault="003730C9">
      <w:pPr>
        <w:widowControl w:val="0"/>
        <w:ind w:firstLine="709"/>
        <w:jc w:val="right"/>
      </w:pPr>
      <w:r>
        <w:rPr>
          <w:b/>
        </w:rPr>
        <w:lastRenderedPageBreak/>
        <w:t>Додаток 4</w:t>
      </w:r>
    </w:p>
    <w:p w:rsidR="00807E3D" w:rsidRDefault="003730C9">
      <w:pPr>
        <w:shd w:val="clear" w:color="auto" w:fill="FFFFFF"/>
        <w:tabs>
          <w:tab w:val="left" w:pos="426"/>
        </w:tabs>
        <w:jc w:val="right"/>
      </w:pPr>
      <w:r>
        <w:t xml:space="preserve"> до тендерної документації</w:t>
      </w:r>
    </w:p>
    <w:p w:rsidR="00807E3D" w:rsidRDefault="00807E3D">
      <w:pPr>
        <w:shd w:val="clear" w:color="auto" w:fill="FFFFFF"/>
        <w:tabs>
          <w:tab w:val="left" w:pos="426"/>
        </w:tabs>
        <w:jc w:val="center"/>
        <w:rPr>
          <w:b/>
        </w:rPr>
      </w:pPr>
    </w:p>
    <w:p w:rsidR="00807E3D" w:rsidRDefault="00807E3D">
      <w:pPr>
        <w:shd w:val="clear" w:color="auto" w:fill="FFFFFF"/>
        <w:tabs>
          <w:tab w:val="left" w:pos="426"/>
        </w:tabs>
        <w:jc w:val="center"/>
        <w:rPr>
          <w:b/>
        </w:rPr>
      </w:pPr>
    </w:p>
    <w:p w:rsidR="00807E3D" w:rsidRDefault="003730C9">
      <w:pPr>
        <w:shd w:val="clear" w:color="auto" w:fill="FFFFFF"/>
        <w:tabs>
          <w:tab w:val="left" w:pos="426"/>
        </w:tabs>
        <w:jc w:val="center"/>
      </w:pPr>
      <w:r>
        <w:rPr>
          <w:b/>
        </w:rPr>
        <w:t>Відомості про учасника</w:t>
      </w:r>
    </w:p>
    <w:p w:rsidR="00807E3D" w:rsidRDefault="00807E3D">
      <w:pPr>
        <w:widowControl w:val="0"/>
        <w:shd w:val="clear" w:color="auto" w:fill="FFFFFF"/>
        <w:tabs>
          <w:tab w:val="left" w:pos="426"/>
        </w:tabs>
        <w:jc w:val="center"/>
      </w:pPr>
    </w:p>
    <w:p w:rsidR="00807E3D" w:rsidRDefault="003730C9">
      <w:pPr>
        <w:widowControl w:val="0"/>
        <w:numPr>
          <w:ilvl w:val="0"/>
          <w:numId w:val="11"/>
        </w:numPr>
        <w:shd w:val="clear" w:color="auto" w:fill="FFFFFF"/>
        <w:tabs>
          <w:tab w:val="left" w:pos="426"/>
        </w:tabs>
        <w:ind w:left="0" w:firstLine="0"/>
        <w:jc w:val="both"/>
      </w:pPr>
      <w:r>
        <w:t>Повна назва учасника: _____________________________________________________________</w:t>
      </w:r>
    </w:p>
    <w:p w:rsidR="00807E3D" w:rsidRDefault="003730C9">
      <w:pPr>
        <w:widowControl w:val="0"/>
        <w:numPr>
          <w:ilvl w:val="0"/>
          <w:numId w:val="11"/>
        </w:numPr>
        <w:shd w:val="clear" w:color="auto" w:fill="FFFFFF"/>
        <w:tabs>
          <w:tab w:val="left" w:pos="426"/>
        </w:tabs>
        <w:ind w:left="0" w:firstLine="0"/>
        <w:jc w:val="both"/>
      </w:pPr>
      <w:r>
        <w:t>Місцезнаходження: _______________________________________________________________</w:t>
      </w:r>
    </w:p>
    <w:p w:rsidR="00807E3D" w:rsidRDefault="003730C9">
      <w:pPr>
        <w:widowControl w:val="0"/>
        <w:numPr>
          <w:ilvl w:val="0"/>
          <w:numId w:val="11"/>
        </w:numPr>
        <w:shd w:val="clear" w:color="auto" w:fill="FFFFFF"/>
        <w:tabs>
          <w:tab w:val="left" w:pos="426"/>
        </w:tabs>
        <w:ind w:left="0" w:firstLine="0"/>
        <w:jc w:val="both"/>
      </w:pPr>
      <w:r>
        <w:t>Поштова адреса: __________________________________________________________________</w:t>
      </w:r>
    </w:p>
    <w:p w:rsidR="00807E3D" w:rsidRDefault="003730C9">
      <w:pPr>
        <w:widowControl w:val="0"/>
        <w:numPr>
          <w:ilvl w:val="0"/>
          <w:numId w:val="11"/>
        </w:numPr>
        <w:shd w:val="clear" w:color="auto" w:fill="FFFFFF"/>
        <w:tabs>
          <w:tab w:val="left" w:pos="426"/>
        </w:tabs>
        <w:ind w:left="0" w:firstLine="0"/>
        <w:jc w:val="both"/>
      </w:pPr>
      <w:r>
        <w:t>Банківські реквізити обслуговуючого банку: ___________________________________________</w:t>
      </w:r>
    </w:p>
    <w:p w:rsidR="00807E3D" w:rsidRDefault="003730C9">
      <w:pPr>
        <w:widowControl w:val="0"/>
        <w:numPr>
          <w:ilvl w:val="0"/>
          <w:numId w:val="11"/>
        </w:numPr>
        <w:shd w:val="clear" w:color="auto" w:fill="FFFFFF"/>
        <w:tabs>
          <w:tab w:val="left" w:pos="426"/>
        </w:tabs>
        <w:ind w:left="0" w:firstLine="0"/>
        <w:jc w:val="both"/>
      </w:pPr>
      <w:r>
        <w:t>Код ЄДРПОУ: ____________________________________________________________________</w:t>
      </w:r>
    </w:p>
    <w:p w:rsidR="00807E3D" w:rsidRDefault="003730C9">
      <w:pPr>
        <w:widowControl w:val="0"/>
        <w:numPr>
          <w:ilvl w:val="0"/>
          <w:numId w:val="11"/>
        </w:numPr>
        <w:shd w:val="clear" w:color="auto" w:fill="FFFFFF"/>
        <w:tabs>
          <w:tab w:val="left" w:pos="426"/>
        </w:tabs>
        <w:ind w:left="0" w:firstLine="0"/>
        <w:jc w:val="both"/>
      </w:pPr>
      <w:r>
        <w:t>Індивідуальний податковий номер: ___________________________________________________</w:t>
      </w:r>
    </w:p>
    <w:p w:rsidR="00807E3D" w:rsidRDefault="003730C9">
      <w:pPr>
        <w:widowControl w:val="0"/>
        <w:numPr>
          <w:ilvl w:val="0"/>
          <w:numId w:val="11"/>
        </w:numPr>
        <w:shd w:val="clear" w:color="auto" w:fill="FFFFFF"/>
        <w:tabs>
          <w:tab w:val="left" w:pos="426"/>
        </w:tabs>
        <w:ind w:left="0" w:firstLine="0"/>
        <w:jc w:val="both"/>
      </w:pPr>
      <w:r>
        <w:t>Статус платника податку: __________________________________________________________</w:t>
      </w:r>
    </w:p>
    <w:p w:rsidR="00807E3D" w:rsidRDefault="003730C9">
      <w:pPr>
        <w:widowControl w:val="0"/>
        <w:numPr>
          <w:ilvl w:val="0"/>
          <w:numId w:val="11"/>
        </w:numPr>
        <w:shd w:val="clear" w:color="auto" w:fill="FFFFFF"/>
        <w:tabs>
          <w:tab w:val="left" w:pos="426"/>
        </w:tabs>
        <w:ind w:left="0" w:firstLine="0"/>
        <w:jc w:val="both"/>
      </w:pPr>
      <w:r>
        <w:t>Контактний номер телефону (телефаксу):______________________________________________</w:t>
      </w:r>
    </w:p>
    <w:p w:rsidR="00807E3D" w:rsidRDefault="003730C9">
      <w:pPr>
        <w:widowControl w:val="0"/>
        <w:numPr>
          <w:ilvl w:val="0"/>
          <w:numId w:val="11"/>
        </w:numPr>
        <w:shd w:val="clear" w:color="auto" w:fill="FFFFFF"/>
        <w:tabs>
          <w:tab w:val="left" w:pos="426"/>
        </w:tabs>
        <w:ind w:left="0" w:firstLine="0"/>
        <w:jc w:val="both"/>
      </w:pPr>
      <w:r>
        <w:t>Е-mail: __________________________________________________________________________</w:t>
      </w:r>
    </w:p>
    <w:p w:rsidR="00807E3D" w:rsidRDefault="003730C9">
      <w:pPr>
        <w:widowControl w:val="0"/>
        <w:numPr>
          <w:ilvl w:val="0"/>
          <w:numId w:val="11"/>
        </w:numPr>
        <w:shd w:val="clear" w:color="auto" w:fill="FFFFFF"/>
        <w:tabs>
          <w:tab w:val="left" w:pos="426"/>
          <w:tab w:val="left" w:pos="462"/>
          <w:tab w:val="left" w:pos="851"/>
        </w:tabs>
        <w:ind w:left="0" w:firstLine="0"/>
        <w:jc w:val="both"/>
      </w:pPr>
      <w:r>
        <w:t>Відомості про підписанта договору (посада, ПІБ): ______________________________________</w:t>
      </w:r>
    </w:p>
    <w:p w:rsidR="00807E3D" w:rsidRDefault="003730C9">
      <w:pPr>
        <w:widowControl w:val="0"/>
        <w:numPr>
          <w:ilvl w:val="0"/>
          <w:numId w:val="11"/>
        </w:numPr>
        <w:shd w:val="clear" w:color="auto" w:fill="FFFFFF"/>
        <w:tabs>
          <w:tab w:val="left" w:pos="426"/>
          <w:tab w:val="left" w:pos="462"/>
          <w:tab w:val="left" w:pos="851"/>
        </w:tabs>
        <w:ind w:left="0" w:firstLine="0"/>
        <w:jc w:val="both"/>
      </w:pPr>
      <w:r>
        <w:t>Відомості про підписанта документів тендерної пропозиції (посада, ПІБ): _________________</w:t>
      </w:r>
    </w:p>
    <w:p w:rsidR="00807E3D" w:rsidRDefault="003730C9">
      <w:pPr>
        <w:shd w:val="clear" w:color="auto" w:fill="FFFFFF"/>
        <w:tabs>
          <w:tab w:val="left" w:pos="426"/>
        </w:tabs>
        <w:jc w:val="both"/>
      </w:pPr>
      <w:r>
        <w:t>_______________________________________________________________________________________</w:t>
      </w:r>
    </w:p>
    <w:p w:rsidR="00807E3D" w:rsidRDefault="003730C9">
      <w:pPr>
        <w:shd w:val="clear" w:color="auto" w:fill="FFFFFF"/>
        <w:tabs>
          <w:tab w:val="left" w:pos="426"/>
        </w:tabs>
        <w:jc w:val="both"/>
        <w:rPr>
          <w:b/>
        </w:rPr>
      </w:pPr>
      <w:r>
        <w:t>_______________________________________________________________________________________</w:t>
      </w:r>
    </w:p>
    <w:tbl>
      <w:tblPr>
        <w:tblStyle w:val="aa"/>
        <w:tblW w:w="10024" w:type="dxa"/>
        <w:jc w:val="center"/>
        <w:tblInd w:w="0" w:type="dxa"/>
        <w:tblLayout w:type="fixed"/>
        <w:tblLook w:val="0400" w:firstRow="0" w:lastRow="0" w:firstColumn="0" w:lastColumn="0" w:noHBand="0" w:noVBand="1"/>
      </w:tblPr>
      <w:tblGrid>
        <w:gridCol w:w="3342"/>
        <w:gridCol w:w="3341"/>
        <w:gridCol w:w="3341"/>
      </w:tblGrid>
      <w:tr w:rsidR="00807E3D">
        <w:trPr>
          <w:jc w:val="center"/>
        </w:trPr>
        <w:tc>
          <w:tcPr>
            <w:tcW w:w="3342" w:type="dxa"/>
          </w:tcPr>
          <w:p w:rsidR="00807E3D" w:rsidRDefault="003730C9">
            <w:pPr>
              <w:shd w:val="clear" w:color="auto" w:fill="FFFFFF"/>
              <w:tabs>
                <w:tab w:val="left" w:pos="426"/>
              </w:tabs>
              <w:jc w:val="center"/>
              <w:rPr>
                <w:rFonts w:ascii="Times New Roman" w:eastAsia="Times New Roman" w:hAnsi="Times New Roman" w:cs="Times New Roman"/>
              </w:rPr>
            </w:pPr>
            <w:r>
              <w:rPr>
                <w:rFonts w:ascii="Times New Roman" w:eastAsia="Times New Roman" w:hAnsi="Times New Roman" w:cs="Times New Roman"/>
              </w:rPr>
              <w:t>________________________</w:t>
            </w:r>
          </w:p>
        </w:tc>
        <w:tc>
          <w:tcPr>
            <w:tcW w:w="3341" w:type="dxa"/>
          </w:tcPr>
          <w:p w:rsidR="00807E3D" w:rsidRDefault="003730C9">
            <w:pPr>
              <w:shd w:val="clear" w:color="auto" w:fill="FFFFFF"/>
              <w:tabs>
                <w:tab w:val="left" w:pos="426"/>
              </w:tabs>
              <w:jc w:val="center"/>
              <w:rPr>
                <w:rFonts w:ascii="Times New Roman" w:eastAsia="Times New Roman" w:hAnsi="Times New Roman" w:cs="Times New Roman"/>
              </w:rPr>
            </w:pPr>
            <w:r>
              <w:rPr>
                <w:rFonts w:ascii="Times New Roman" w:eastAsia="Times New Roman" w:hAnsi="Times New Roman" w:cs="Times New Roman"/>
              </w:rPr>
              <w:t>________________________</w:t>
            </w:r>
          </w:p>
        </w:tc>
        <w:tc>
          <w:tcPr>
            <w:tcW w:w="3341" w:type="dxa"/>
          </w:tcPr>
          <w:p w:rsidR="00807E3D" w:rsidRDefault="003730C9">
            <w:pPr>
              <w:shd w:val="clear" w:color="auto" w:fill="FFFFFF"/>
              <w:tabs>
                <w:tab w:val="left" w:pos="426"/>
              </w:tabs>
              <w:jc w:val="center"/>
              <w:rPr>
                <w:rFonts w:ascii="Times New Roman" w:eastAsia="Times New Roman" w:hAnsi="Times New Roman" w:cs="Times New Roman"/>
              </w:rPr>
            </w:pPr>
            <w:r>
              <w:rPr>
                <w:rFonts w:ascii="Times New Roman" w:eastAsia="Times New Roman" w:hAnsi="Times New Roman" w:cs="Times New Roman"/>
              </w:rPr>
              <w:t>________________________</w:t>
            </w:r>
          </w:p>
        </w:tc>
      </w:tr>
      <w:tr w:rsidR="00807E3D">
        <w:trPr>
          <w:jc w:val="center"/>
        </w:trPr>
        <w:tc>
          <w:tcPr>
            <w:tcW w:w="3342" w:type="dxa"/>
          </w:tcPr>
          <w:p w:rsidR="00807E3D" w:rsidRDefault="003730C9">
            <w:pPr>
              <w:shd w:val="clear" w:color="auto" w:fill="FFFFFF"/>
              <w:tabs>
                <w:tab w:val="left" w:pos="426"/>
              </w:tabs>
              <w:jc w:val="center"/>
              <w:rPr>
                <w:rFonts w:ascii="Times New Roman" w:eastAsia="Times New Roman" w:hAnsi="Times New Roman" w:cs="Times New Roman"/>
              </w:rPr>
            </w:pPr>
            <w:r>
              <w:rPr>
                <w:rFonts w:ascii="Times New Roman" w:eastAsia="Times New Roman" w:hAnsi="Times New Roman" w:cs="Times New Roman"/>
                <w:i/>
              </w:rPr>
              <w:t>посада уповноваженої особи Учасника</w:t>
            </w:r>
          </w:p>
        </w:tc>
        <w:tc>
          <w:tcPr>
            <w:tcW w:w="3341" w:type="dxa"/>
          </w:tcPr>
          <w:p w:rsidR="00807E3D" w:rsidRDefault="003730C9">
            <w:pPr>
              <w:shd w:val="clear" w:color="auto" w:fill="FFFFFF"/>
              <w:tabs>
                <w:tab w:val="left" w:pos="426"/>
              </w:tabs>
              <w:jc w:val="center"/>
              <w:rPr>
                <w:rFonts w:ascii="Times New Roman" w:eastAsia="Times New Roman" w:hAnsi="Times New Roman" w:cs="Times New Roman"/>
              </w:rPr>
            </w:pPr>
            <w:r>
              <w:rPr>
                <w:rFonts w:ascii="Times New Roman" w:eastAsia="Times New Roman" w:hAnsi="Times New Roman" w:cs="Times New Roman"/>
                <w:i/>
              </w:rPr>
              <w:t>підпис та печатка (за наявності)</w:t>
            </w:r>
          </w:p>
        </w:tc>
        <w:tc>
          <w:tcPr>
            <w:tcW w:w="3341" w:type="dxa"/>
          </w:tcPr>
          <w:p w:rsidR="00807E3D" w:rsidRDefault="003730C9">
            <w:pPr>
              <w:shd w:val="clear" w:color="auto" w:fill="FFFFFF"/>
              <w:tabs>
                <w:tab w:val="left" w:pos="426"/>
              </w:tabs>
              <w:jc w:val="center"/>
              <w:rPr>
                <w:rFonts w:ascii="Times New Roman" w:eastAsia="Times New Roman" w:hAnsi="Times New Roman" w:cs="Times New Roman"/>
                <w:i/>
              </w:rPr>
            </w:pPr>
            <w:r>
              <w:rPr>
                <w:rFonts w:ascii="Times New Roman" w:eastAsia="Times New Roman" w:hAnsi="Times New Roman" w:cs="Times New Roman"/>
                <w:i/>
              </w:rPr>
              <w:t>прізвище, ініціали</w:t>
            </w:r>
          </w:p>
          <w:p w:rsidR="00807E3D" w:rsidRDefault="00807E3D">
            <w:pPr>
              <w:shd w:val="clear" w:color="auto" w:fill="FFFFFF"/>
              <w:tabs>
                <w:tab w:val="left" w:pos="426"/>
              </w:tabs>
              <w:jc w:val="center"/>
              <w:rPr>
                <w:rFonts w:ascii="Times New Roman" w:eastAsia="Times New Roman" w:hAnsi="Times New Roman" w:cs="Times New Roman"/>
              </w:rPr>
            </w:pPr>
          </w:p>
        </w:tc>
      </w:tr>
    </w:tbl>
    <w:p w:rsidR="00807E3D" w:rsidRDefault="00807E3D">
      <w:pPr>
        <w:shd w:val="clear" w:color="auto" w:fill="FFFFFF"/>
        <w:jc w:val="right"/>
        <w:rPr>
          <w:b/>
        </w:rPr>
      </w:pPr>
    </w:p>
    <w:p w:rsidR="00807E3D" w:rsidRDefault="003730C9">
      <w:r>
        <w:br w:type="page"/>
      </w:r>
    </w:p>
    <w:p w:rsidR="00807E3D" w:rsidRDefault="003730C9">
      <w:pPr>
        <w:shd w:val="clear" w:color="auto" w:fill="FFFFFF"/>
        <w:jc w:val="right"/>
      </w:pPr>
      <w:r>
        <w:rPr>
          <w:b/>
        </w:rPr>
        <w:lastRenderedPageBreak/>
        <w:t>Додаток 5</w:t>
      </w:r>
    </w:p>
    <w:p w:rsidR="00807E3D" w:rsidRDefault="003730C9">
      <w:pPr>
        <w:shd w:val="clear" w:color="auto" w:fill="FFFFFF"/>
        <w:jc w:val="right"/>
      </w:pPr>
      <w:r>
        <w:t xml:space="preserve"> до тендерної документації</w:t>
      </w:r>
    </w:p>
    <w:p w:rsidR="00062A5A" w:rsidRDefault="00062A5A">
      <w:pPr>
        <w:shd w:val="clear" w:color="auto" w:fill="FFFFFF"/>
        <w:jc w:val="right"/>
      </w:pPr>
      <w:r>
        <w:rPr>
          <w:b/>
          <w:sz w:val="23"/>
          <w:szCs w:val="23"/>
        </w:rPr>
        <w:t>Проект Договору</w:t>
      </w:r>
    </w:p>
    <w:p w:rsidR="00807E3D" w:rsidRDefault="00807E3D">
      <w:pPr>
        <w:shd w:val="clear" w:color="auto" w:fill="FFFFFF"/>
        <w:tabs>
          <w:tab w:val="left" w:pos="4695"/>
        </w:tabs>
        <w:jc w:val="center"/>
        <w:rPr>
          <w:b/>
        </w:rPr>
      </w:pPr>
    </w:p>
    <w:p w:rsidR="00AD709D" w:rsidRDefault="00AD709D" w:rsidP="00AD709D">
      <w:pPr>
        <w:ind w:left="142"/>
        <w:jc w:val="center"/>
        <w:rPr>
          <w:b/>
          <w:bCs/>
          <w:sz w:val="22"/>
          <w:szCs w:val="22"/>
        </w:rPr>
      </w:pPr>
    </w:p>
    <w:p w:rsidR="00AD709D" w:rsidRDefault="00AD709D" w:rsidP="00AD709D">
      <w:pPr>
        <w:ind w:left="142" w:firstLine="566"/>
        <w:jc w:val="center"/>
        <w:rPr>
          <w:b/>
          <w:bCs/>
          <w:sz w:val="22"/>
          <w:szCs w:val="22"/>
        </w:rPr>
      </w:pPr>
      <w:r>
        <w:rPr>
          <w:b/>
          <w:bCs/>
          <w:sz w:val="22"/>
          <w:szCs w:val="22"/>
        </w:rPr>
        <w:t>ДОГОВІР № __________</w:t>
      </w:r>
    </w:p>
    <w:p w:rsidR="00AD709D" w:rsidRDefault="00AD709D" w:rsidP="00AD709D">
      <w:pPr>
        <w:ind w:left="142"/>
        <w:jc w:val="center"/>
        <w:rPr>
          <w:b/>
          <w:bCs/>
          <w:sz w:val="22"/>
          <w:szCs w:val="22"/>
        </w:rPr>
      </w:pPr>
      <w:bookmarkStart w:id="3" w:name="_Hlk58776378"/>
      <w:bookmarkStart w:id="4" w:name="_Hlk58776342"/>
      <w:r>
        <w:rPr>
          <w:b/>
          <w:bCs/>
          <w:sz w:val="22"/>
          <w:szCs w:val="22"/>
        </w:rPr>
        <w:t>про закупівлю товару (теплова енергія в гарячій</w:t>
      </w:r>
      <w:bookmarkEnd w:id="3"/>
      <w:r>
        <w:rPr>
          <w:b/>
          <w:bCs/>
          <w:sz w:val="22"/>
          <w:szCs w:val="22"/>
        </w:rPr>
        <w:t xml:space="preserve"> воді)</w:t>
      </w:r>
      <w:bookmarkEnd w:id="4"/>
    </w:p>
    <w:p w:rsidR="00AD709D" w:rsidRDefault="00AD709D" w:rsidP="00AD709D">
      <w:pPr>
        <w:tabs>
          <w:tab w:val="left" w:pos="3119"/>
        </w:tabs>
        <w:ind w:right="-7"/>
        <w:rPr>
          <w:sz w:val="22"/>
          <w:szCs w:val="22"/>
        </w:rPr>
      </w:pPr>
    </w:p>
    <w:p w:rsidR="00AD709D" w:rsidRDefault="00AD709D" w:rsidP="00E1783F">
      <w:pPr>
        <w:tabs>
          <w:tab w:val="left" w:pos="5812"/>
        </w:tabs>
        <w:ind w:right="-7"/>
        <w:rPr>
          <w:sz w:val="22"/>
          <w:szCs w:val="22"/>
        </w:rPr>
      </w:pPr>
      <w:r>
        <w:rPr>
          <w:sz w:val="22"/>
          <w:szCs w:val="22"/>
        </w:rPr>
        <w:t>м. Харків</w:t>
      </w:r>
      <w:r>
        <w:rPr>
          <w:sz w:val="22"/>
          <w:szCs w:val="22"/>
        </w:rPr>
        <w:tab/>
        <w:t>«</w:t>
      </w:r>
      <w:r>
        <w:rPr>
          <w:b/>
          <w:sz w:val="22"/>
          <w:szCs w:val="22"/>
        </w:rPr>
        <w:t>____</w:t>
      </w:r>
      <w:r>
        <w:rPr>
          <w:sz w:val="22"/>
          <w:szCs w:val="22"/>
        </w:rPr>
        <w:t xml:space="preserve">_» </w:t>
      </w:r>
      <w:r>
        <w:rPr>
          <w:b/>
          <w:sz w:val="22"/>
          <w:szCs w:val="22"/>
        </w:rPr>
        <w:t xml:space="preserve">_______________ </w:t>
      </w:r>
      <w:r w:rsidR="00E1783F">
        <w:rPr>
          <w:sz w:val="22"/>
          <w:szCs w:val="22"/>
        </w:rPr>
        <w:t>202_ р.</w:t>
      </w:r>
    </w:p>
    <w:p w:rsidR="00E1783F" w:rsidRDefault="00E1783F" w:rsidP="00E1783F">
      <w:pPr>
        <w:tabs>
          <w:tab w:val="left" w:pos="5812"/>
        </w:tabs>
        <w:ind w:right="-7"/>
        <w:rPr>
          <w:sz w:val="22"/>
          <w:szCs w:val="22"/>
        </w:rPr>
      </w:pPr>
    </w:p>
    <w:p w:rsidR="00E1783F" w:rsidRPr="00274A97" w:rsidRDefault="00274A97" w:rsidP="00E1783F">
      <w:pPr>
        <w:tabs>
          <w:tab w:val="left" w:pos="1425"/>
        </w:tabs>
        <w:ind w:right="-7"/>
        <w:rPr>
          <w:b/>
          <w:sz w:val="22"/>
          <w:szCs w:val="22"/>
        </w:rPr>
      </w:pPr>
      <w:r w:rsidRPr="00274A97">
        <w:rPr>
          <w:b/>
          <w:sz w:val="22"/>
          <w:szCs w:val="22"/>
        </w:rPr>
        <w:t>Замовник:</w:t>
      </w:r>
      <w:r>
        <w:rPr>
          <w:b/>
          <w:sz w:val="22"/>
          <w:szCs w:val="22"/>
        </w:rPr>
        <w:t xml:space="preserve"> </w:t>
      </w:r>
      <w:r w:rsidRPr="00274A97">
        <w:rPr>
          <w:b/>
          <w:sz w:val="22"/>
          <w:szCs w:val="22"/>
          <w:u w:val="single"/>
        </w:rPr>
        <w:t>Комунальний заклад « Харківський фаховий  вищий коледж мистецтв»  Харківської</w:t>
      </w:r>
      <w:r>
        <w:rPr>
          <w:b/>
          <w:sz w:val="22"/>
          <w:szCs w:val="22"/>
        </w:rPr>
        <w:t xml:space="preserve"> обласної ради .  </w:t>
      </w:r>
    </w:p>
    <w:permStart w:id="384966604" w:edGrp="everyone"/>
    <w:p w:rsidR="00AD709D" w:rsidRDefault="00AD709D" w:rsidP="00AD709D">
      <w:pPr>
        <w:jc w:val="center"/>
        <w:rPr>
          <w:sz w:val="22"/>
          <w:szCs w:val="22"/>
          <w:vertAlign w:val="subscript"/>
        </w:rPr>
      </w:pPr>
      <w:r>
        <w:rPr>
          <w:noProof/>
          <w:sz w:val="22"/>
          <w:szCs w:val="22"/>
          <w:lang/>
        </w:rPr>
        <mc:AlternateContent>
          <mc:Choice Requires="wps">
            <w:drawing>
              <wp:anchor distT="0" distB="0" distL="114300" distR="114300" simplePos="0" relativeHeight="251662336" behindDoc="0" locked="0" layoutInCell="1" allowOverlap="1" wp14:anchorId="25FEB196" wp14:editId="36EF7D4B">
                <wp:simplePos x="0" y="0"/>
                <wp:positionH relativeFrom="column">
                  <wp:posOffset>26035</wp:posOffset>
                </wp:positionH>
                <wp:positionV relativeFrom="paragraph">
                  <wp:posOffset>5715</wp:posOffset>
                </wp:positionV>
                <wp:extent cx="6167755" cy="0"/>
                <wp:effectExtent l="0" t="0" r="2349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755" cy="0"/>
                        </a:xfrm>
                        <a:prstGeom prst="line">
                          <a:avLst/>
                        </a:prstGeom>
                        <a:noFill/>
                        <a:ln w="9525">
                          <a:solidFill>
                            <a:srgbClr val="000000"/>
                          </a:solidFill>
                          <a:round/>
                        </a:ln>
                      </wps:spPr>
                      <wps:bodyPr/>
                    </wps:wsp>
                  </a:graphicData>
                </a:graphic>
              </wp:anchor>
            </w:drawing>
          </mc:Choice>
          <mc:Fallback>
            <w:pict>
              <v:line id="Прямая соединительная линия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5pt,.45pt" to="48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"/>
            </w:pict>
          </mc:Fallback>
        </mc:AlternateContent>
      </w:r>
      <w:r>
        <w:rPr>
          <w:sz w:val="22"/>
          <w:szCs w:val="22"/>
          <w:vertAlign w:val="subscript"/>
        </w:rPr>
        <w:t>(найменування Споживача)</w:t>
      </w:r>
    </w:p>
    <w:p w:rsidR="00AD709D" w:rsidRDefault="00AD709D" w:rsidP="00AD709D">
      <w:pPr>
        <w:rPr>
          <w:b/>
          <w:bCs/>
          <w:sz w:val="22"/>
          <w:szCs w:val="22"/>
        </w:rPr>
      </w:pPr>
      <w:r>
        <w:rPr>
          <w:b/>
          <w:iCs/>
          <w:sz w:val="22"/>
          <w:szCs w:val="22"/>
        </w:rPr>
        <w:t>надалі</w:t>
      </w:r>
      <w:r>
        <w:rPr>
          <w:rFonts w:ascii="Courier New" w:hAnsi="Courier New" w:cs="Courier New"/>
          <w:b/>
          <w:i/>
          <w:iCs/>
          <w:sz w:val="22"/>
          <w:szCs w:val="22"/>
        </w:rPr>
        <w:t xml:space="preserve"> –</w:t>
      </w:r>
      <w:r>
        <w:rPr>
          <w:b/>
          <w:iCs/>
          <w:sz w:val="22"/>
          <w:szCs w:val="22"/>
        </w:rPr>
        <w:t xml:space="preserve"> Споживач, </w:t>
      </w:r>
      <w:r>
        <w:rPr>
          <w:sz w:val="22"/>
          <w:szCs w:val="22"/>
        </w:rPr>
        <w:t xml:space="preserve">в особі </w:t>
      </w:r>
      <w:r>
        <w:rPr>
          <w:b/>
          <w:bCs/>
          <w:sz w:val="22"/>
          <w:szCs w:val="22"/>
        </w:rPr>
        <w:t xml:space="preserve"> </w:t>
      </w:r>
    </w:p>
    <w:p w:rsidR="00AD709D" w:rsidRDefault="00AD709D" w:rsidP="00AD709D">
      <w:pPr>
        <w:jc w:val="center"/>
        <w:rPr>
          <w:sz w:val="22"/>
          <w:szCs w:val="22"/>
          <w:vertAlign w:val="superscript"/>
        </w:rPr>
      </w:pPr>
      <w:r>
        <w:rPr>
          <w:noProof/>
          <w:sz w:val="22"/>
          <w:szCs w:val="22"/>
          <w:lang/>
        </w:rPr>
        <mc:AlternateContent>
          <mc:Choice Requires="wps">
            <w:drawing>
              <wp:anchor distT="0" distB="0" distL="114300" distR="114300" simplePos="0" relativeHeight="251661312" behindDoc="0" locked="0" layoutInCell="1" allowOverlap="1" wp14:anchorId="1CA669C2" wp14:editId="37340434">
                <wp:simplePos x="0" y="0"/>
                <wp:positionH relativeFrom="column">
                  <wp:posOffset>1866265</wp:posOffset>
                </wp:positionH>
                <wp:positionV relativeFrom="paragraph">
                  <wp:posOffset>8890</wp:posOffset>
                </wp:positionV>
                <wp:extent cx="4327525" cy="0"/>
                <wp:effectExtent l="0" t="0" r="1587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7525" cy="0"/>
                        </a:xfrm>
                        <a:prstGeom prst="line">
                          <a:avLst/>
                        </a:prstGeom>
                        <a:noFill/>
                        <a:ln w="9525">
                          <a:solidFill>
                            <a:srgbClr val="000000"/>
                          </a:solidFill>
                          <a:round/>
                        </a:ln>
                      </wps:spPr>
                      <wps:bodyPr/>
                    </wps:wsp>
                  </a:graphicData>
                </a:graphic>
              </wp:anchor>
            </w:drawing>
          </mc:Choice>
          <mc:Fallback>
            <w:pict>
              <v:line id="Прямая соединительная линия 2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6.95pt,.7pt" to="48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"/>
            </w:pict>
          </mc:Fallback>
        </mc:AlternateContent>
      </w:r>
      <w:r>
        <w:rPr>
          <w:sz w:val="22"/>
          <w:szCs w:val="22"/>
          <w:vertAlign w:val="superscript"/>
        </w:rPr>
        <w:t>(посада, ім’я та  прізвище)</w:t>
      </w:r>
    </w:p>
    <w:p w:rsidR="00AD709D" w:rsidRDefault="00AD709D" w:rsidP="00AD709D">
      <w:pPr>
        <w:jc w:val="center"/>
        <w:rPr>
          <w:sz w:val="22"/>
          <w:szCs w:val="22"/>
          <w:vertAlign w:val="subscript"/>
        </w:rPr>
      </w:pPr>
    </w:p>
    <w:p w:rsidR="00AD709D" w:rsidRDefault="00AD709D" w:rsidP="00AD709D">
      <w:pPr>
        <w:pStyle w:val="32"/>
        <w:spacing w:after="0" w:line="240" w:lineRule="auto"/>
        <w:ind w:firstLine="0"/>
        <w:jc w:val="both"/>
        <w:outlineLvl w:val="0"/>
        <w:rPr>
          <w:i/>
          <w:iCs/>
          <w:sz w:val="22"/>
          <w:szCs w:val="22"/>
        </w:rPr>
      </w:pPr>
      <w:r>
        <w:rPr>
          <w:sz w:val="22"/>
          <w:szCs w:val="22"/>
        </w:rPr>
        <w:t xml:space="preserve">що діє на підставі </w:t>
      </w:r>
      <w:r>
        <w:rPr>
          <w:b/>
          <w:bCs/>
          <w:sz w:val="22"/>
          <w:szCs w:val="22"/>
        </w:rPr>
        <w:t xml:space="preserve"> </w:t>
      </w:r>
      <w:r w:rsidR="00274A97">
        <w:rPr>
          <w:b/>
          <w:bCs/>
          <w:sz w:val="22"/>
          <w:szCs w:val="22"/>
        </w:rPr>
        <w:t xml:space="preserve">Статуту </w:t>
      </w:r>
      <w:r>
        <w:rPr>
          <w:b/>
          <w:bCs/>
          <w:sz w:val="22"/>
          <w:szCs w:val="22"/>
        </w:rPr>
        <w:t xml:space="preserve"> </w:t>
      </w:r>
    </w:p>
    <w:p w:rsidR="00AD709D" w:rsidRDefault="00AD709D" w:rsidP="00AD709D">
      <w:pPr>
        <w:jc w:val="center"/>
        <w:rPr>
          <w:sz w:val="22"/>
          <w:szCs w:val="22"/>
          <w:vertAlign w:val="subscript"/>
        </w:rPr>
      </w:pPr>
      <w:r>
        <w:rPr>
          <w:noProof/>
          <w:sz w:val="22"/>
          <w:szCs w:val="22"/>
          <w:lang/>
        </w:rPr>
        <mc:AlternateContent>
          <mc:Choice Requires="wps">
            <w:drawing>
              <wp:anchor distT="0" distB="0" distL="114300" distR="114300" simplePos="0" relativeHeight="251660288" behindDoc="0" locked="0" layoutInCell="1" allowOverlap="1" wp14:anchorId="619218BA" wp14:editId="3CCB8F9B">
                <wp:simplePos x="0" y="0"/>
                <wp:positionH relativeFrom="column">
                  <wp:posOffset>1213485</wp:posOffset>
                </wp:positionH>
                <wp:positionV relativeFrom="paragraph">
                  <wp:posOffset>5715</wp:posOffset>
                </wp:positionV>
                <wp:extent cx="4980305" cy="0"/>
                <wp:effectExtent l="0" t="0" r="1079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0305" cy="0"/>
                        </a:xfrm>
                        <a:prstGeom prst="line">
                          <a:avLst/>
                        </a:prstGeom>
                        <a:noFill/>
                        <a:ln w="9525">
                          <a:solidFill>
                            <a:srgbClr val="000000"/>
                          </a:solidFill>
                          <a:round/>
                        </a:ln>
                      </wps:spPr>
                      <wps:bodyPr/>
                    </wps:wsp>
                  </a:graphicData>
                </a:graphic>
              </wp:anchor>
            </w:drawing>
          </mc:Choice>
          <mc:Fallback>
            <w:pict>
              <v:line id="Прямая соединительная линия 2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55pt,.45pt" to="48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"/>
            </w:pict>
          </mc:Fallback>
        </mc:AlternateContent>
      </w:r>
      <w:r>
        <w:rPr>
          <w:sz w:val="22"/>
          <w:szCs w:val="22"/>
          <w:vertAlign w:val="subscript"/>
        </w:rPr>
        <w:t>(назва положення, статуту, доручення тощо)</w:t>
      </w:r>
    </w:p>
    <w:permEnd w:id="384966604"/>
    <w:p w:rsidR="00AD709D" w:rsidRDefault="00AD709D" w:rsidP="00AD709D">
      <w:pPr>
        <w:jc w:val="both"/>
        <w:rPr>
          <w:b/>
          <w:sz w:val="22"/>
          <w:szCs w:val="22"/>
        </w:rPr>
      </w:pPr>
      <w:r>
        <w:rPr>
          <w:sz w:val="22"/>
          <w:szCs w:val="22"/>
        </w:rPr>
        <w:t>з однієї сторони, і</w:t>
      </w:r>
      <w:r>
        <w:rPr>
          <w:b/>
          <w:sz w:val="22"/>
          <w:szCs w:val="22"/>
        </w:rPr>
        <w:t xml:space="preserve"> </w:t>
      </w:r>
    </w:p>
    <w:p w:rsidR="00AD709D" w:rsidRDefault="00AD709D" w:rsidP="00AD709D">
      <w:pPr>
        <w:jc w:val="both"/>
        <w:rPr>
          <w:sz w:val="22"/>
          <w:szCs w:val="22"/>
        </w:rPr>
      </w:pPr>
      <w:r>
        <w:rPr>
          <w:b/>
          <w:sz w:val="22"/>
          <w:szCs w:val="22"/>
        </w:rPr>
        <w:t>Постачальник</w:t>
      </w:r>
      <w:r>
        <w:rPr>
          <w:b/>
          <w:bCs/>
          <w:sz w:val="22"/>
          <w:szCs w:val="22"/>
        </w:rPr>
        <w:t>:</w:t>
      </w:r>
      <w:r>
        <w:rPr>
          <w:b/>
          <w:sz w:val="22"/>
          <w:szCs w:val="22"/>
        </w:rPr>
        <w:t xml:space="preserve"> _____________________________»,</w:t>
      </w:r>
      <w:r>
        <w:rPr>
          <w:sz w:val="22"/>
          <w:szCs w:val="22"/>
        </w:rPr>
        <w:t xml:space="preserve"> </w:t>
      </w:r>
      <w:r>
        <w:rPr>
          <w:b/>
          <w:bCs/>
          <w:sz w:val="22"/>
          <w:szCs w:val="22"/>
        </w:rPr>
        <w:t>надалі –__________________________,</w:t>
      </w:r>
      <w:r>
        <w:rPr>
          <w:sz w:val="22"/>
          <w:szCs w:val="22"/>
        </w:rPr>
        <w:t xml:space="preserve"> в особі</w:t>
      </w:r>
      <w:r>
        <w:rPr>
          <w:b/>
          <w:bCs/>
          <w:sz w:val="22"/>
          <w:szCs w:val="22"/>
        </w:rPr>
        <w:t>___________________</w:t>
      </w:r>
      <w:r>
        <w:rPr>
          <w:sz w:val="22"/>
          <w:szCs w:val="22"/>
        </w:rPr>
        <w:t xml:space="preserve">, що діє на підставі </w:t>
      </w:r>
      <w:r>
        <w:rPr>
          <w:b/>
          <w:sz w:val="22"/>
          <w:szCs w:val="22"/>
        </w:rPr>
        <w:t>__________________________</w:t>
      </w:r>
      <w:r>
        <w:rPr>
          <w:sz w:val="22"/>
          <w:szCs w:val="22"/>
        </w:rPr>
        <w:t>, з іншої сторони, надалі разом іменовані Сторони, керуючись:</w:t>
      </w:r>
    </w:p>
    <w:p w:rsidR="00AD709D" w:rsidRDefault="00AD709D" w:rsidP="00AD709D">
      <w:pPr>
        <w:tabs>
          <w:tab w:val="left" w:pos="360"/>
        </w:tabs>
        <w:ind w:firstLine="360"/>
        <w:jc w:val="both"/>
        <w:rPr>
          <w:sz w:val="22"/>
          <w:szCs w:val="22"/>
        </w:rPr>
      </w:pPr>
      <w:r>
        <w:rPr>
          <w:rStyle w:val="af"/>
          <w:sz w:val="22"/>
          <w:szCs w:val="22"/>
        </w:rPr>
        <w:t xml:space="preserve">Цивільним Кодексом України, Господарським Кодексом України, </w:t>
      </w:r>
      <w:r>
        <w:rPr>
          <w:sz w:val="22"/>
          <w:szCs w:val="22"/>
        </w:rPr>
        <w:t>чинним законодавством України, під час дії правового режиму воєнного стану в Україні:</w:t>
      </w:r>
      <w:r>
        <w:rPr>
          <w:rStyle w:val="af"/>
          <w:sz w:val="22"/>
          <w:szCs w:val="22"/>
        </w:rPr>
        <w:t xml:space="preserve"> Законом України </w:t>
      </w:r>
      <w:r>
        <w:rPr>
          <w:sz w:val="22"/>
          <w:szCs w:val="22"/>
        </w:rPr>
        <w:t>«Про публічні закупівлі»</w:t>
      </w:r>
      <w:r>
        <w:rPr>
          <w:rStyle w:val="af"/>
          <w:sz w:val="22"/>
          <w:szCs w:val="22"/>
        </w:rPr>
        <w:t xml:space="preserve"> (із змінами та доповненнями) (надалі - Закон) з урахуванням Особливостей </w:t>
      </w:r>
      <w:r>
        <w:rPr>
          <w:sz w:val="22"/>
          <w:szCs w:val="22"/>
        </w:rPr>
        <w:t xml:space="preserve">, </w:t>
      </w:r>
      <w:r>
        <w:rPr>
          <w:snapToGrid w:val="0"/>
          <w:sz w:val="22"/>
          <w:szCs w:val="22"/>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74A97">
        <w:rPr>
          <w:snapToGrid w:val="0"/>
          <w:sz w:val="22"/>
          <w:szCs w:val="22"/>
        </w:rPr>
        <w:t>» ( зі змінами),</w:t>
      </w:r>
      <w:r>
        <w:rPr>
          <w:snapToGrid w:val="0"/>
          <w:sz w:val="22"/>
          <w:szCs w:val="22"/>
        </w:rPr>
        <w:t xml:space="preserve"> Законом України «Про теплопостачання»</w:t>
      </w:r>
      <w:r>
        <w:rPr>
          <w:sz w:val="22"/>
          <w:szCs w:val="22"/>
        </w:rPr>
        <w:t>,</w:t>
      </w:r>
      <w:r>
        <w:rPr>
          <w:rStyle w:val="af"/>
          <w:sz w:val="22"/>
          <w:szCs w:val="22"/>
        </w:rPr>
        <w:t xml:space="preserve"> </w:t>
      </w:r>
      <w:r>
        <w:rPr>
          <w:sz w:val="22"/>
          <w:szCs w:val="22"/>
        </w:rPr>
        <w:t>уклали цей договір про закупівлю теплової енергії в гарячій воді (далі – Договір) про таке:</w:t>
      </w:r>
    </w:p>
    <w:p w:rsidR="00AD709D" w:rsidRDefault="00AD709D" w:rsidP="00274A97">
      <w:pPr>
        <w:tabs>
          <w:tab w:val="left" w:pos="360"/>
        </w:tabs>
        <w:jc w:val="both"/>
        <w:rPr>
          <w:b/>
          <w:sz w:val="22"/>
          <w:szCs w:val="22"/>
        </w:rPr>
      </w:pPr>
    </w:p>
    <w:p w:rsidR="00AD709D" w:rsidRDefault="00AD709D" w:rsidP="00AD709D">
      <w:pPr>
        <w:ind w:right="23"/>
        <w:jc w:val="center"/>
        <w:rPr>
          <w:b/>
          <w:bCs/>
          <w:sz w:val="22"/>
          <w:szCs w:val="22"/>
        </w:rPr>
      </w:pPr>
      <w:r>
        <w:rPr>
          <w:b/>
          <w:bCs/>
          <w:sz w:val="22"/>
          <w:szCs w:val="22"/>
        </w:rPr>
        <w:t>I. Предмет Договору</w:t>
      </w:r>
    </w:p>
    <w:p w:rsidR="00AD709D" w:rsidRDefault="00AD709D" w:rsidP="00AD709D">
      <w:pPr>
        <w:numPr>
          <w:ilvl w:val="1"/>
          <w:numId w:val="25"/>
        </w:numPr>
        <w:tabs>
          <w:tab w:val="clear" w:pos="720"/>
          <w:tab w:val="left" w:pos="0"/>
        </w:tabs>
        <w:ind w:left="0" w:firstLine="0"/>
        <w:jc w:val="both"/>
        <w:rPr>
          <w:snapToGrid w:val="0"/>
          <w:sz w:val="22"/>
          <w:szCs w:val="22"/>
        </w:rPr>
      </w:pPr>
      <w:r>
        <w:rPr>
          <w:snapToGrid w:val="0"/>
          <w:sz w:val="22"/>
          <w:szCs w:val="22"/>
        </w:rPr>
        <w:t xml:space="preserve">Предметом даного Договору є закупівля товару за кодом згідно </w:t>
      </w:r>
      <w:r w:rsidRPr="00274A97">
        <w:rPr>
          <w:b/>
          <w:snapToGrid w:val="0"/>
          <w:sz w:val="22"/>
          <w:szCs w:val="22"/>
        </w:rPr>
        <w:t>ДК 021:2015 09320000-8 - Пара, гаряча вода та пов'язана продукція (постачання теплової енергії)</w:t>
      </w:r>
      <w:r>
        <w:rPr>
          <w:snapToGrid w:val="0"/>
          <w:sz w:val="22"/>
          <w:szCs w:val="22"/>
        </w:rPr>
        <w:t xml:space="preserve"> </w:t>
      </w:r>
      <w:r>
        <w:rPr>
          <w:sz w:val="22"/>
          <w:szCs w:val="22"/>
        </w:rPr>
        <w:t>(далі по тексту - теплова енергія).</w:t>
      </w:r>
    </w:p>
    <w:p w:rsidR="00AD709D" w:rsidRDefault="00AD709D" w:rsidP="00AD709D">
      <w:pPr>
        <w:tabs>
          <w:tab w:val="left" w:pos="720"/>
        </w:tabs>
        <w:jc w:val="both"/>
        <w:rPr>
          <w:sz w:val="22"/>
          <w:szCs w:val="22"/>
        </w:rPr>
      </w:pPr>
      <w:r>
        <w:rPr>
          <w:snapToGrid w:val="0"/>
          <w:sz w:val="22"/>
          <w:szCs w:val="22"/>
        </w:rPr>
        <w:t>1.2.</w:t>
      </w:r>
      <w:r>
        <w:rPr>
          <w:snapToGrid w:val="0"/>
          <w:sz w:val="22"/>
          <w:szCs w:val="22"/>
        </w:rPr>
        <w:tab/>
      </w:r>
      <w:r>
        <w:rPr>
          <w:sz w:val="22"/>
          <w:szCs w:val="22"/>
        </w:rPr>
        <w:t xml:space="preserve">Теплопостачальна організація зобов'язується у період дії цього Договору поставити Споживачу теплову енергію в потрібних йому обсягах, а Споживач - прийняти і оплатити теплову енергію за встановленими тарифами (цінами) в терміни, передбачені цим Договором. Теплова енергія постачається </w:t>
      </w:r>
      <w:r>
        <w:rPr>
          <w:bCs/>
          <w:sz w:val="22"/>
          <w:szCs w:val="22"/>
        </w:rPr>
        <w:t>Споживачу</w:t>
      </w:r>
      <w:r>
        <w:rPr>
          <w:sz w:val="22"/>
          <w:szCs w:val="22"/>
        </w:rPr>
        <w:t xml:space="preserve"> в обсягах згідно з Додатком 1 до цього Договору в гарячій воді на такі потреби:</w:t>
      </w:r>
    </w:p>
    <w:p w:rsidR="00AD709D" w:rsidRDefault="00AD709D" w:rsidP="00AD709D">
      <w:pPr>
        <w:numPr>
          <w:ilvl w:val="0"/>
          <w:numId w:val="26"/>
        </w:numPr>
        <w:jc w:val="both"/>
        <w:rPr>
          <w:sz w:val="22"/>
          <w:szCs w:val="22"/>
        </w:rPr>
      </w:pPr>
      <w:r>
        <w:rPr>
          <w:sz w:val="22"/>
          <w:szCs w:val="22"/>
        </w:rPr>
        <w:t>опалення та вентиляцію;</w:t>
      </w:r>
    </w:p>
    <w:p w:rsidR="00AD709D" w:rsidRDefault="00AD709D" w:rsidP="00AD709D">
      <w:pPr>
        <w:numPr>
          <w:ilvl w:val="0"/>
          <w:numId w:val="26"/>
        </w:numPr>
        <w:jc w:val="both"/>
        <w:rPr>
          <w:sz w:val="22"/>
          <w:szCs w:val="22"/>
        </w:rPr>
      </w:pPr>
      <w:r>
        <w:rPr>
          <w:sz w:val="22"/>
          <w:szCs w:val="22"/>
        </w:rPr>
        <w:t>гаряче водопостачання.</w:t>
      </w:r>
    </w:p>
    <w:p w:rsidR="00AD709D" w:rsidRDefault="00AD709D" w:rsidP="00AD709D">
      <w:pPr>
        <w:numPr>
          <w:ilvl w:val="0"/>
          <w:numId w:val="26"/>
        </w:numPr>
        <w:jc w:val="both"/>
        <w:rPr>
          <w:sz w:val="22"/>
          <w:szCs w:val="22"/>
        </w:rPr>
      </w:pPr>
      <w:r>
        <w:rPr>
          <w:sz w:val="22"/>
          <w:szCs w:val="22"/>
        </w:rPr>
        <w:t>технологічні потреби.</w:t>
      </w:r>
    </w:p>
    <w:p w:rsidR="00AD709D" w:rsidRDefault="00AD709D" w:rsidP="00AD709D">
      <w:pPr>
        <w:numPr>
          <w:ilvl w:val="1"/>
          <w:numId w:val="27"/>
        </w:numPr>
        <w:tabs>
          <w:tab w:val="clear" w:pos="360"/>
          <w:tab w:val="left" w:pos="705"/>
        </w:tabs>
        <w:jc w:val="both"/>
        <w:rPr>
          <w:sz w:val="22"/>
          <w:szCs w:val="22"/>
        </w:rPr>
      </w:pPr>
      <w:r>
        <w:rPr>
          <w:sz w:val="22"/>
          <w:szCs w:val="22"/>
        </w:rPr>
        <w:t xml:space="preserve">Кількісні характеристики теплової енергії вказані в Додатку 1 до цього Договору. </w:t>
      </w:r>
    </w:p>
    <w:p w:rsidR="00274A97" w:rsidRDefault="00274A97" w:rsidP="00943F18">
      <w:pPr>
        <w:tabs>
          <w:tab w:val="left" w:pos="360"/>
          <w:tab w:val="left" w:pos="705"/>
        </w:tabs>
        <w:jc w:val="both"/>
        <w:rPr>
          <w:sz w:val="22"/>
          <w:szCs w:val="22"/>
        </w:rPr>
      </w:pPr>
    </w:p>
    <w:p w:rsidR="00AD709D" w:rsidRDefault="00AD709D" w:rsidP="00AD709D">
      <w:pPr>
        <w:ind w:right="23"/>
        <w:jc w:val="center"/>
        <w:rPr>
          <w:b/>
          <w:bCs/>
          <w:sz w:val="22"/>
          <w:szCs w:val="22"/>
        </w:rPr>
      </w:pPr>
      <w:r>
        <w:rPr>
          <w:b/>
          <w:bCs/>
          <w:sz w:val="22"/>
          <w:szCs w:val="22"/>
        </w:rPr>
        <w:t>II. Якість теплової енергії</w:t>
      </w:r>
    </w:p>
    <w:p w:rsidR="00AD709D" w:rsidRDefault="00AD709D" w:rsidP="00AD709D">
      <w:pPr>
        <w:tabs>
          <w:tab w:val="left" w:pos="720"/>
        </w:tabs>
        <w:jc w:val="both"/>
        <w:rPr>
          <w:sz w:val="22"/>
          <w:szCs w:val="22"/>
        </w:rPr>
      </w:pPr>
      <w:r>
        <w:rPr>
          <w:sz w:val="22"/>
          <w:szCs w:val="22"/>
        </w:rPr>
        <w:t>2.1.</w:t>
      </w:r>
      <w:r>
        <w:rPr>
          <w:sz w:val="22"/>
          <w:szCs w:val="22"/>
        </w:rPr>
        <w:tab/>
        <w:t>Теплопостачальна організація повинна поставити Споживачу теплову енергію, якість якої відповідає температурному графіку центрального якісного регулювання відпуску теплової енергії.</w:t>
      </w:r>
    </w:p>
    <w:p w:rsidR="00274A97" w:rsidRDefault="00274A97" w:rsidP="00AD709D">
      <w:pPr>
        <w:tabs>
          <w:tab w:val="left" w:pos="720"/>
        </w:tabs>
        <w:jc w:val="both"/>
        <w:rPr>
          <w:sz w:val="22"/>
          <w:szCs w:val="22"/>
        </w:rPr>
      </w:pPr>
    </w:p>
    <w:p w:rsidR="00AD709D" w:rsidRDefault="00AD709D" w:rsidP="00AD709D">
      <w:pPr>
        <w:pStyle w:val="30"/>
        <w:spacing w:after="0"/>
        <w:ind w:right="23"/>
        <w:jc w:val="center"/>
        <w:rPr>
          <w:b/>
          <w:bCs/>
          <w:sz w:val="22"/>
          <w:szCs w:val="22"/>
          <w:lang w:val="uk-UA"/>
        </w:rPr>
      </w:pPr>
      <w:r>
        <w:rPr>
          <w:b/>
          <w:sz w:val="22"/>
          <w:szCs w:val="22"/>
          <w:lang w:val="uk-UA"/>
        </w:rPr>
        <w:t xml:space="preserve">III. </w:t>
      </w:r>
      <w:r>
        <w:rPr>
          <w:b/>
          <w:bCs/>
          <w:sz w:val="22"/>
          <w:szCs w:val="22"/>
          <w:lang w:val="uk-UA"/>
        </w:rPr>
        <w:t>Ціна Договору</w:t>
      </w:r>
    </w:p>
    <w:p w:rsidR="00AD709D" w:rsidRDefault="00AD709D" w:rsidP="00AD709D">
      <w:pPr>
        <w:pStyle w:val="32"/>
        <w:spacing w:after="0" w:line="240" w:lineRule="auto"/>
        <w:ind w:firstLine="0"/>
        <w:jc w:val="both"/>
        <w:rPr>
          <w:sz w:val="22"/>
          <w:szCs w:val="22"/>
        </w:rPr>
      </w:pPr>
      <w:r>
        <w:rPr>
          <w:sz w:val="22"/>
          <w:szCs w:val="22"/>
        </w:rPr>
        <w:t>3.1.</w:t>
      </w:r>
      <w:r>
        <w:rPr>
          <w:sz w:val="22"/>
          <w:szCs w:val="22"/>
        </w:rPr>
        <w:tab/>
        <w:t xml:space="preserve">Ціна цього Договору становить без ПДВ __________ грн, ПДВ ________ грн, усього </w:t>
      </w:r>
      <w:r>
        <w:rPr>
          <w:b/>
          <w:sz w:val="22"/>
          <w:szCs w:val="22"/>
        </w:rPr>
        <w:t>___________ (____грн ____</w:t>
      </w:r>
      <w:r>
        <w:rPr>
          <w:sz w:val="22"/>
          <w:szCs w:val="22"/>
        </w:rPr>
        <w:t xml:space="preserve"> </w:t>
      </w:r>
      <w:r>
        <w:rPr>
          <w:b/>
          <w:sz w:val="22"/>
          <w:szCs w:val="22"/>
        </w:rPr>
        <w:t>коп.)</w:t>
      </w:r>
      <w:r>
        <w:rPr>
          <w:sz w:val="22"/>
          <w:szCs w:val="22"/>
        </w:rPr>
        <w:t xml:space="preserve">, в тому числі: </w:t>
      </w:r>
    </w:p>
    <w:p w:rsidR="00AD709D" w:rsidRDefault="00AD709D" w:rsidP="00AD709D">
      <w:pPr>
        <w:pStyle w:val="32"/>
        <w:spacing w:after="0" w:line="240" w:lineRule="auto"/>
        <w:ind w:firstLine="0"/>
        <w:jc w:val="both"/>
        <w:rPr>
          <w:sz w:val="22"/>
          <w:szCs w:val="22"/>
        </w:rPr>
      </w:pPr>
      <w:r>
        <w:rPr>
          <w:sz w:val="22"/>
          <w:szCs w:val="22"/>
        </w:rPr>
        <w:t>________грн (_____грн____ коп.), в тому числі ПДВ – _______ грн - за рахунок коштів бюджету,</w:t>
      </w:r>
    </w:p>
    <w:p w:rsidR="00AD709D" w:rsidRDefault="00AD709D" w:rsidP="00AD709D">
      <w:pPr>
        <w:pStyle w:val="32"/>
        <w:spacing w:after="0" w:line="240" w:lineRule="auto"/>
        <w:ind w:firstLine="0"/>
        <w:jc w:val="both"/>
        <w:rPr>
          <w:sz w:val="22"/>
          <w:szCs w:val="22"/>
        </w:rPr>
      </w:pPr>
      <w:r>
        <w:rPr>
          <w:sz w:val="22"/>
          <w:szCs w:val="22"/>
        </w:rPr>
        <w:t>________ грн (_______ грн _____ коп.), в тому числі ПДВ – ________ грн - за рахунок власних коштів (отриманих від господарської діяльності підприємства)</w:t>
      </w:r>
    </w:p>
    <w:p w:rsidR="00AD709D" w:rsidRDefault="00AD709D" w:rsidP="00AD709D">
      <w:pPr>
        <w:pStyle w:val="32"/>
        <w:numPr>
          <w:ilvl w:val="1"/>
          <w:numId w:val="28"/>
        </w:numPr>
        <w:tabs>
          <w:tab w:val="clear" w:pos="705"/>
        </w:tabs>
        <w:spacing w:after="0" w:line="240" w:lineRule="auto"/>
        <w:ind w:left="0" w:firstLine="0"/>
        <w:jc w:val="both"/>
        <w:rPr>
          <w:sz w:val="22"/>
          <w:szCs w:val="22"/>
        </w:rPr>
      </w:pPr>
      <w:r>
        <w:rPr>
          <w:sz w:val="22"/>
          <w:szCs w:val="22"/>
        </w:rPr>
        <w:t>Ціна цього Договору на дату укладення визначена згідно з тарифами, затвердженими у встановленому порядку.</w:t>
      </w:r>
    </w:p>
    <w:p w:rsidR="00AD709D" w:rsidRDefault="00AD709D" w:rsidP="00AD709D">
      <w:pPr>
        <w:numPr>
          <w:ilvl w:val="1"/>
          <w:numId w:val="28"/>
        </w:numPr>
        <w:ind w:left="0" w:firstLine="0"/>
        <w:jc w:val="both"/>
        <w:rPr>
          <w:sz w:val="22"/>
          <w:szCs w:val="22"/>
        </w:rPr>
      </w:pPr>
      <w:r>
        <w:rPr>
          <w:sz w:val="22"/>
          <w:szCs w:val="22"/>
        </w:rPr>
        <w:t xml:space="preserve">Ціна цього Договору може бути змінена згідно з випадками, передбаченими п. 11.4 цього Договору. Ціна цього Договору визначається з урахуванням розділу V Податкового Кодексу України та законодавства у сфері теплопостачання за тарифами на теплову енергію за 1 </w:t>
      </w:r>
      <w:proofErr w:type="spellStart"/>
      <w:r>
        <w:rPr>
          <w:sz w:val="22"/>
          <w:szCs w:val="22"/>
        </w:rPr>
        <w:t>Гкал</w:t>
      </w:r>
      <w:proofErr w:type="spellEnd"/>
      <w:r>
        <w:rPr>
          <w:sz w:val="22"/>
          <w:szCs w:val="22"/>
        </w:rPr>
        <w:t xml:space="preserve">: </w:t>
      </w:r>
    </w:p>
    <w:p w:rsidR="00AD709D" w:rsidRDefault="00AD709D" w:rsidP="00AD709D">
      <w:pPr>
        <w:numPr>
          <w:ilvl w:val="0"/>
          <w:numId w:val="26"/>
        </w:numPr>
        <w:jc w:val="both"/>
        <w:rPr>
          <w:sz w:val="22"/>
          <w:szCs w:val="22"/>
        </w:rPr>
      </w:pPr>
      <w:r>
        <w:rPr>
          <w:sz w:val="22"/>
          <w:szCs w:val="22"/>
        </w:rPr>
        <w:t>для потреб бюджетних установ (без урахування витрат на утримання і ремонт ЦТП) – ___________ грн. (без ПДВ)</w:t>
      </w:r>
    </w:p>
    <w:p w:rsidR="00AD709D" w:rsidRDefault="00AD709D" w:rsidP="00AD709D">
      <w:pPr>
        <w:numPr>
          <w:ilvl w:val="0"/>
          <w:numId w:val="26"/>
        </w:numPr>
        <w:tabs>
          <w:tab w:val="clear" w:pos="720"/>
        </w:tabs>
        <w:jc w:val="both"/>
        <w:rPr>
          <w:sz w:val="22"/>
          <w:szCs w:val="22"/>
        </w:rPr>
      </w:pPr>
      <w:r>
        <w:rPr>
          <w:sz w:val="22"/>
          <w:szCs w:val="22"/>
        </w:rPr>
        <w:lastRenderedPageBreak/>
        <w:t>для потреб бюджетних установ (з урахуванням витрат на утримання і ремонт ЦТП) –___________ грн. (без ПДВ)</w:t>
      </w:r>
    </w:p>
    <w:p w:rsidR="00AD709D" w:rsidRDefault="00AD709D" w:rsidP="00AD709D">
      <w:pPr>
        <w:numPr>
          <w:ilvl w:val="0"/>
          <w:numId w:val="26"/>
        </w:numPr>
        <w:tabs>
          <w:tab w:val="clear" w:pos="720"/>
        </w:tabs>
        <w:jc w:val="both"/>
        <w:rPr>
          <w:sz w:val="22"/>
          <w:szCs w:val="22"/>
        </w:rPr>
      </w:pPr>
      <w:r>
        <w:rPr>
          <w:sz w:val="22"/>
          <w:szCs w:val="22"/>
        </w:rPr>
        <w:t>для потреб інших споживачів (без урахування витрат на утримання і ремонт ЦТП) –___________грн. (без ПДВ)</w:t>
      </w:r>
    </w:p>
    <w:p w:rsidR="00AD709D" w:rsidRDefault="00AD709D" w:rsidP="00AD709D">
      <w:pPr>
        <w:numPr>
          <w:ilvl w:val="0"/>
          <w:numId w:val="26"/>
        </w:numPr>
        <w:tabs>
          <w:tab w:val="clear" w:pos="720"/>
        </w:tabs>
        <w:jc w:val="both"/>
        <w:rPr>
          <w:sz w:val="22"/>
          <w:szCs w:val="22"/>
        </w:rPr>
      </w:pPr>
      <w:r>
        <w:rPr>
          <w:sz w:val="22"/>
          <w:szCs w:val="22"/>
        </w:rPr>
        <w:t>для потреб інших споживачів (з урахуванням витрат на утримання і ремонт ЦТП) –___________грн. (без ПДВ)</w:t>
      </w:r>
    </w:p>
    <w:p w:rsidR="00062A5A" w:rsidRDefault="00AD709D" w:rsidP="00AD709D">
      <w:pPr>
        <w:numPr>
          <w:ilvl w:val="0"/>
          <w:numId w:val="26"/>
        </w:numPr>
        <w:tabs>
          <w:tab w:val="clear" w:pos="720"/>
        </w:tabs>
        <w:jc w:val="both"/>
        <w:rPr>
          <w:sz w:val="22"/>
          <w:szCs w:val="22"/>
        </w:rPr>
      </w:pPr>
      <w:r>
        <w:rPr>
          <w:sz w:val="22"/>
          <w:szCs w:val="22"/>
        </w:rPr>
        <w:t>для потреб населення –</w:t>
      </w:r>
      <w:r w:rsidR="00062A5A">
        <w:rPr>
          <w:sz w:val="22"/>
          <w:szCs w:val="22"/>
        </w:rPr>
        <w:t xml:space="preserve"> </w:t>
      </w:r>
      <w:r>
        <w:rPr>
          <w:sz w:val="22"/>
          <w:szCs w:val="22"/>
        </w:rPr>
        <w:t>__________грн. (без ПДВ), що встановлені рішенням _____________________</w:t>
      </w:r>
      <w:r w:rsidR="00062A5A">
        <w:rPr>
          <w:sz w:val="22"/>
          <w:szCs w:val="22"/>
        </w:rPr>
        <w:t>______________________________________________________</w:t>
      </w:r>
      <w:r>
        <w:rPr>
          <w:sz w:val="22"/>
          <w:szCs w:val="22"/>
        </w:rPr>
        <w:t xml:space="preserve">______  </w:t>
      </w:r>
    </w:p>
    <w:p w:rsidR="00AD709D" w:rsidRDefault="00AD709D" w:rsidP="00062A5A">
      <w:pPr>
        <w:tabs>
          <w:tab w:val="left" w:pos="720"/>
        </w:tabs>
        <w:ind w:left="720"/>
        <w:jc w:val="both"/>
        <w:rPr>
          <w:sz w:val="22"/>
          <w:szCs w:val="22"/>
        </w:rPr>
      </w:pPr>
      <w:r>
        <w:rPr>
          <w:sz w:val="22"/>
          <w:szCs w:val="22"/>
        </w:rPr>
        <w:t>У разі зміни вартості на теплову енергію Сторони укладають додаткову угоду та здійснюють розрахунки згідно з новою вартістю з дня її введення в дію та відповідно до умов Договору.</w:t>
      </w:r>
    </w:p>
    <w:p w:rsidR="00274A97" w:rsidRDefault="00274A97" w:rsidP="00062A5A">
      <w:pPr>
        <w:tabs>
          <w:tab w:val="left" w:pos="720"/>
        </w:tabs>
        <w:ind w:left="720"/>
        <w:jc w:val="both"/>
        <w:rPr>
          <w:sz w:val="22"/>
          <w:szCs w:val="22"/>
        </w:rPr>
      </w:pPr>
    </w:p>
    <w:p w:rsidR="00AD709D" w:rsidRDefault="00AD709D" w:rsidP="00AD709D">
      <w:pPr>
        <w:ind w:right="23"/>
        <w:jc w:val="center"/>
        <w:rPr>
          <w:b/>
          <w:bCs/>
          <w:sz w:val="22"/>
          <w:szCs w:val="22"/>
        </w:rPr>
      </w:pPr>
      <w:r>
        <w:rPr>
          <w:b/>
          <w:bCs/>
          <w:sz w:val="22"/>
          <w:szCs w:val="22"/>
        </w:rPr>
        <w:t>IV. Порядок здійснення оплати</w:t>
      </w:r>
    </w:p>
    <w:p w:rsidR="00AD709D" w:rsidRDefault="00AD709D" w:rsidP="00AD709D">
      <w:pPr>
        <w:pStyle w:val="32"/>
        <w:numPr>
          <w:ilvl w:val="1"/>
          <w:numId w:val="29"/>
        </w:numPr>
        <w:tabs>
          <w:tab w:val="clear" w:pos="750"/>
          <w:tab w:val="left" w:pos="705"/>
        </w:tabs>
        <w:spacing w:after="0" w:line="240" w:lineRule="auto"/>
        <w:ind w:left="0" w:firstLine="0"/>
        <w:jc w:val="both"/>
        <w:rPr>
          <w:sz w:val="22"/>
          <w:szCs w:val="22"/>
        </w:rPr>
      </w:pPr>
      <w:r>
        <w:rPr>
          <w:sz w:val="22"/>
          <w:szCs w:val="22"/>
        </w:rPr>
        <w:t>Розрахунки за теплову енергію, що споживається, проводяться шляхом перерахування коштів виключно на спеціальний рахунок, вказаний в Договорі, відкритий Теплопостачальною організацією для кожної категорії з окремими встановленими тарифами ("населення», «бюджетні установи», «інші споживачі», релігійні організації"), відповідно до цих тарифів, діючих в період постачання теплової енергії та на підставі показань приладів комерційного обліку теплової енергії, а при їх відсутності - виконаних розрахунків відповідно до теплових навантажень, або в іншій формі, яка не суперечить чинному законодавству України.</w:t>
      </w:r>
    </w:p>
    <w:p w:rsidR="00AD709D" w:rsidRDefault="00AD709D" w:rsidP="00AD709D">
      <w:pPr>
        <w:pStyle w:val="32"/>
        <w:numPr>
          <w:ilvl w:val="1"/>
          <w:numId w:val="29"/>
        </w:numPr>
        <w:spacing w:after="0" w:line="240" w:lineRule="auto"/>
        <w:ind w:left="0" w:firstLine="0"/>
        <w:jc w:val="both"/>
        <w:rPr>
          <w:sz w:val="22"/>
          <w:szCs w:val="22"/>
        </w:rPr>
      </w:pPr>
      <w:r>
        <w:rPr>
          <w:sz w:val="22"/>
          <w:szCs w:val="22"/>
        </w:rPr>
        <w:t>Розрахунковим періодом є:</w:t>
      </w:r>
    </w:p>
    <w:p w:rsidR="00AD709D" w:rsidRDefault="00AD709D" w:rsidP="00AD709D">
      <w:pPr>
        <w:pStyle w:val="32"/>
        <w:tabs>
          <w:tab w:val="left" w:pos="750"/>
        </w:tabs>
        <w:spacing w:after="0" w:line="240" w:lineRule="auto"/>
        <w:ind w:firstLine="0"/>
        <w:jc w:val="both"/>
        <w:rPr>
          <w:sz w:val="22"/>
          <w:szCs w:val="22"/>
        </w:rPr>
      </w:pPr>
      <w:r>
        <w:rPr>
          <w:sz w:val="22"/>
          <w:szCs w:val="22"/>
        </w:rPr>
        <w:t>- для споживачів без приладів обліку теплової енергії є календарний місяць, за результатом якого підписується акт приймання-передачі теплової енергії по відпуску теплової енергії за період (в 2-х примірниках).</w:t>
      </w:r>
    </w:p>
    <w:p w:rsidR="00AD709D" w:rsidRDefault="00AD709D" w:rsidP="00AD709D">
      <w:pPr>
        <w:pStyle w:val="32"/>
        <w:tabs>
          <w:tab w:val="left" w:pos="750"/>
        </w:tabs>
        <w:spacing w:after="0" w:line="240" w:lineRule="auto"/>
        <w:ind w:firstLine="0"/>
        <w:jc w:val="both"/>
        <w:rPr>
          <w:sz w:val="22"/>
          <w:szCs w:val="22"/>
        </w:rPr>
      </w:pPr>
      <w:r>
        <w:rPr>
          <w:sz w:val="22"/>
          <w:szCs w:val="22"/>
        </w:rPr>
        <w:t xml:space="preserve">- для споживачів із наявними приладами обліку теплової енергії – проміжок часу починаючи з дати зняття показань за місяць який передує розрахунковому до дати зняття показань в поточному розрахунковому місяці. </w:t>
      </w:r>
    </w:p>
    <w:p w:rsidR="00AD709D" w:rsidRDefault="00AD709D" w:rsidP="00AD709D">
      <w:pPr>
        <w:pStyle w:val="32"/>
        <w:spacing w:after="0" w:line="240" w:lineRule="auto"/>
        <w:ind w:firstLine="0"/>
        <w:jc w:val="both"/>
        <w:rPr>
          <w:sz w:val="22"/>
          <w:szCs w:val="22"/>
        </w:rPr>
      </w:pPr>
      <w:r>
        <w:rPr>
          <w:sz w:val="22"/>
          <w:szCs w:val="22"/>
        </w:rPr>
        <w:t>4.3.</w:t>
      </w:r>
      <w:r>
        <w:rPr>
          <w:sz w:val="22"/>
          <w:szCs w:val="22"/>
        </w:rPr>
        <w:tab/>
        <w:t>Споживач сплачує за фактично спожиту теплову енергію не пізніше 25 числа місяця, наступного за розрахунковим, на підставі отриманого до 15 числа місяця, наступного за розрахунковим, акту приймання-передачі теплової енергії.</w:t>
      </w:r>
    </w:p>
    <w:p w:rsidR="00AD709D" w:rsidRDefault="00AD709D" w:rsidP="00AD709D">
      <w:pPr>
        <w:pStyle w:val="32"/>
        <w:spacing w:after="0" w:line="240" w:lineRule="auto"/>
        <w:ind w:firstLine="562"/>
        <w:jc w:val="both"/>
        <w:rPr>
          <w:sz w:val="22"/>
          <w:szCs w:val="22"/>
        </w:rPr>
      </w:pPr>
      <w:r>
        <w:rPr>
          <w:sz w:val="22"/>
          <w:szCs w:val="22"/>
        </w:rPr>
        <w:t>Споживач має право згідно із постановою Кабінету міністрів України № 1070 від 04.12.2019 «Деякі питання здійснення розпорядниками (одержувачами) бюджетних коштів попередньої оплати товарів, робіт і послуг, що закуповуються за бюджетні кошти» має право здійснювати попередню оплату на строк не більше трьох місяців. У разі здійснення попередньої оплати Споживач до початку розрахункового періоду сплачує Теплопостачальній організації очікувану вартість зазначеної в Додатку 1 до Договору кількості теплової енергії, з урахуванням залишкової суми (сальдо) розрахунків на початок розрахункового періоду. Остаточний розрахунок за спожиту теплову енергію Споживач здійснює:</w:t>
      </w:r>
    </w:p>
    <w:p w:rsidR="00AD709D" w:rsidRDefault="00AD709D" w:rsidP="00AD709D">
      <w:pPr>
        <w:pStyle w:val="32"/>
        <w:numPr>
          <w:ilvl w:val="0"/>
          <w:numId w:val="30"/>
        </w:numPr>
        <w:spacing w:after="0" w:line="240" w:lineRule="auto"/>
        <w:jc w:val="both"/>
        <w:rPr>
          <w:sz w:val="22"/>
          <w:szCs w:val="22"/>
        </w:rPr>
      </w:pPr>
      <w:r>
        <w:rPr>
          <w:sz w:val="22"/>
          <w:szCs w:val="22"/>
        </w:rPr>
        <w:t>до 25-го числа місяця, наступного за розрахунковим, при розрахунках за показниками приладів обліку на підставі самостійно отриманого до 15 числа наступного за розрахунковим місяця акту приймання-передачі теплової енергії;</w:t>
      </w:r>
    </w:p>
    <w:p w:rsidR="00AD709D" w:rsidRDefault="00AD709D" w:rsidP="00AD709D">
      <w:pPr>
        <w:pStyle w:val="32"/>
        <w:numPr>
          <w:ilvl w:val="0"/>
          <w:numId w:val="30"/>
        </w:numPr>
        <w:spacing w:after="0" w:line="240" w:lineRule="auto"/>
        <w:jc w:val="both"/>
        <w:rPr>
          <w:sz w:val="22"/>
          <w:szCs w:val="22"/>
        </w:rPr>
      </w:pPr>
      <w:r>
        <w:rPr>
          <w:sz w:val="22"/>
          <w:szCs w:val="22"/>
        </w:rPr>
        <w:t>до 18-го числа місяця, наступного за розрахунковим, при відсутності приладів комерційного обліку на підставі отриманого з 10 по 15 число місяця, наступного за розрахунковим, акту приймання-передачі теплової енергії.</w:t>
      </w:r>
    </w:p>
    <w:p w:rsidR="00AD709D" w:rsidRDefault="00AD709D" w:rsidP="00AD709D">
      <w:pPr>
        <w:pStyle w:val="32"/>
        <w:tabs>
          <w:tab w:val="left" w:pos="567"/>
        </w:tabs>
        <w:spacing w:after="0" w:line="240" w:lineRule="auto"/>
        <w:ind w:firstLine="0"/>
        <w:jc w:val="both"/>
        <w:rPr>
          <w:sz w:val="22"/>
          <w:szCs w:val="22"/>
        </w:rPr>
      </w:pPr>
      <w:r>
        <w:rPr>
          <w:sz w:val="22"/>
          <w:szCs w:val="22"/>
        </w:rPr>
        <w:t>4.4.</w:t>
      </w:r>
      <w:r>
        <w:rPr>
          <w:sz w:val="22"/>
          <w:szCs w:val="22"/>
        </w:rPr>
        <w:tab/>
        <w:t>Розрахунки за показниками приладів комерційного обліку:</w:t>
      </w:r>
    </w:p>
    <w:p w:rsidR="00AD709D" w:rsidRDefault="00AD709D" w:rsidP="00AD709D">
      <w:pPr>
        <w:pStyle w:val="32"/>
        <w:tabs>
          <w:tab w:val="left" w:pos="567"/>
        </w:tabs>
        <w:spacing w:after="0" w:line="240" w:lineRule="auto"/>
        <w:ind w:left="540" w:hanging="360"/>
        <w:jc w:val="both"/>
        <w:rPr>
          <w:sz w:val="22"/>
          <w:szCs w:val="22"/>
        </w:rPr>
      </w:pPr>
      <w:r>
        <w:rPr>
          <w:sz w:val="22"/>
          <w:szCs w:val="22"/>
        </w:rPr>
        <w:t>-</w:t>
      </w:r>
      <w:r>
        <w:rPr>
          <w:sz w:val="22"/>
          <w:szCs w:val="22"/>
        </w:rPr>
        <w:tab/>
        <w:t>якщо фактичне використання теплової енергії більше, ніж зазначене в Договорі, це перевищення окремо сплачується Споживачем не пізніше 25-го числа місяця, наступного за розрахунковим, на підставі самостійно отриманого до 15 числа наступного за розрахунковим поточного місяця акту приймання-передачі теплової енергії;</w:t>
      </w:r>
    </w:p>
    <w:p w:rsidR="00AD709D" w:rsidRDefault="00AD709D" w:rsidP="00AD709D">
      <w:pPr>
        <w:pStyle w:val="32"/>
        <w:numPr>
          <w:ilvl w:val="1"/>
          <w:numId w:val="31"/>
        </w:numPr>
        <w:tabs>
          <w:tab w:val="clear" w:pos="2716"/>
          <w:tab w:val="left" w:pos="540"/>
        </w:tabs>
        <w:spacing w:after="0" w:line="240" w:lineRule="auto"/>
        <w:ind w:left="561" w:hanging="561"/>
        <w:jc w:val="both"/>
        <w:rPr>
          <w:sz w:val="22"/>
          <w:szCs w:val="22"/>
        </w:rPr>
      </w:pPr>
      <w:r>
        <w:rPr>
          <w:sz w:val="22"/>
          <w:szCs w:val="22"/>
        </w:rPr>
        <w:t>якщо фактичне споживання теплової енергії нижче від сплаченого зазначеного в Договорі обсягу, вартість такого перевищення оплати зараховується в рахунок майбутньої оплати заявленого обсягу за період, наступний за розрахунковим.</w:t>
      </w:r>
    </w:p>
    <w:p w:rsidR="00AD709D" w:rsidRDefault="00AD709D" w:rsidP="00AD709D">
      <w:pPr>
        <w:pStyle w:val="ad"/>
        <w:tabs>
          <w:tab w:val="left" w:pos="720"/>
        </w:tabs>
        <w:spacing w:after="0"/>
        <w:ind w:hanging="283"/>
        <w:rPr>
          <w:sz w:val="22"/>
          <w:szCs w:val="22"/>
          <w:lang w:val="uk-UA"/>
        </w:rPr>
      </w:pPr>
      <w:r>
        <w:rPr>
          <w:sz w:val="22"/>
          <w:szCs w:val="22"/>
          <w:lang w:val="uk-UA"/>
        </w:rPr>
        <w:t>4.5.</w:t>
      </w:r>
      <w:r>
        <w:rPr>
          <w:sz w:val="22"/>
          <w:szCs w:val="22"/>
          <w:lang w:val="uk-UA"/>
        </w:rPr>
        <w:tab/>
        <w:t>Розрахунки без приладів комерційного обліку:</w:t>
      </w:r>
    </w:p>
    <w:p w:rsidR="00AD709D" w:rsidRDefault="00AD709D" w:rsidP="00AD709D">
      <w:pPr>
        <w:pStyle w:val="20"/>
        <w:numPr>
          <w:ilvl w:val="1"/>
          <w:numId w:val="31"/>
        </w:numPr>
        <w:tabs>
          <w:tab w:val="left" w:pos="540"/>
        </w:tabs>
        <w:spacing w:after="0" w:line="240" w:lineRule="auto"/>
        <w:ind w:left="540" w:hanging="561"/>
        <w:jc w:val="both"/>
        <w:rPr>
          <w:sz w:val="22"/>
          <w:szCs w:val="22"/>
          <w:lang w:val="uk-UA"/>
        </w:rPr>
      </w:pPr>
      <w:r>
        <w:rPr>
          <w:sz w:val="22"/>
          <w:szCs w:val="22"/>
          <w:lang w:val="uk-UA"/>
        </w:rPr>
        <w:t>якщо обсяг фактично спожитої теплової енергії перевищує оплачений зазначений в Договорі обсяг, вартість такого перевищення оплачується Споживачем не пізніше 18-го числа місяця, наступного за розрахунковим, на підставі отриманого з 10 по 15 число місяця, наступного за розрахунковим, акту приймання-передачі теплової енергії;</w:t>
      </w:r>
    </w:p>
    <w:p w:rsidR="00AD709D" w:rsidRDefault="00AD709D" w:rsidP="00AD709D">
      <w:pPr>
        <w:pStyle w:val="20"/>
        <w:numPr>
          <w:ilvl w:val="1"/>
          <w:numId w:val="31"/>
        </w:numPr>
        <w:tabs>
          <w:tab w:val="left" w:pos="540"/>
        </w:tabs>
        <w:spacing w:after="0" w:line="240" w:lineRule="auto"/>
        <w:ind w:left="540" w:hanging="353"/>
        <w:jc w:val="both"/>
        <w:rPr>
          <w:sz w:val="22"/>
          <w:szCs w:val="22"/>
          <w:lang w:val="uk-UA"/>
        </w:rPr>
      </w:pPr>
      <w:r>
        <w:rPr>
          <w:sz w:val="22"/>
          <w:szCs w:val="22"/>
          <w:lang w:val="uk-UA"/>
        </w:rPr>
        <w:t>якщо фактичне споживання теплової енергії нижче від оплаченого зазначеного в Договорі обсягу, вартість такого перевищення оплати зараховується в рахунок оплати зазначеного в Договорі обсягу місяця, наступного за розрахунковим.</w:t>
      </w:r>
    </w:p>
    <w:p w:rsidR="00AD709D" w:rsidRDefault="00AD709D" w:rsidP="00AD709D">
      <w:pPr>
        <w:pStyle w:val="30"/>
        <w:spacing w:after="0"/>
        <w:jc w:val="both"/>
        <w:rPr>
          <w:sz w:val="22"/>
          <w:szCs w:val="22"/>
          <w:lang w:val="uk-UA"/>
        </w:rPr>
      </w:pPr>
      <w:r>
        <w:rPr>
          <w:sz w:val="22"/>
          <w:szCs w:val="22"/>
          <w:lang w:val="uk-UA"/>
        </w:rPr>
        <w:t>4.6.</w:t>
      </w:r>
      <w:r>
        <w:rPr>
          <w:sz w:val="22"/>
          <w:szCs w:val="22"/>
          <w:lang w:val="uk-UA"/>
        </w:rPr>
        <w:tab/>
        <w:t>Споживач до 15-го числа, наступного за розрахунковим, самостійно отримує від Теплопостачальної організації наступні документи за розрахунковий період:</w:t>
      </w:r>
    </w:p>
    <w:p w:rsidR="00AD709D" w:rsidRDefault="00AD709D" w:rsidP="00AD709D">
      <w:pPr>
        <w:pStyle w:val="30"/>
        <w:numPr>
          <w:ilvl w:val="0"/>
          <w:numId w:val="32"/>
        </w:numPr>
        <w:spacing w:after="0"/>
        <w:jc w:val="both"/>
        <w:rPr>
          <w:sz w:val="22"/>
          <w:szCs w:val="22"/>
          <w:lang w:val="uk-UA"/>
        </w:rPr>
      </w:pPr>
      <w:r>
        <w:rPr>
          <w:sz w:val="22"/>
          <w:szCs w:val="22"/>
          <w:lang w:val="uk-UA"/>
        </w:rPr>
        <w:t>рахунок-фактуру, акт приймання-передачі теплової енергії по об’єктах, що обладнані приладами обліку.</w:t>
      </w:r>
    </w:p>
    <w:p w:rsidR="00AD709D" w:rsidRDefault="00AD709D" w:rsidP="00AD709D">
      <w:pPr>
        <w:pStyle w:val="30"/>
        <w:numPr>
          <w:ilvl w:val="0"/>
          <w:numId w:val="32"/>
        </w:numPr>
        <w:spacing w:after="0"/>
        <w:jc w:val="both"/>
        <w:rPr>
          <w:sz w:val="22"/>
          <w:szCs w:val="22"/>
          <w:lang w:val="uk-UA"/>
        </w:rPr>
      </w:pPr>
      <w:r>
        <w:rPr>
          <w:sz w:val="22"/>
          <w:szCs w:val="22"/>
          <w:lang w:val="uk-UA"/>
        </w:rPr>
        <w:t>акт звіряння розрахунків;</w:t>
      </w:r>
    </w:p>
    <w:p w:rsidR="00AD709D" w:rsidRDefault="00AD709D" w:rsidP="00AD709D">
      <w:pPr>
        <w:pStyle w:val="30"/>
        <w:numPr>
          <w:ilvl w:val="0"/>
          <w:numId w:val="32"/>
        </w:numPr>
        <w:spacing w:after="0"/>
        <w:jc w:val="both"/>
        <w:rPr>
          <w:sz w:val="22"/>
          <w:szCs w:val="22"/>
          <w:lang w:val="uk-UA"/>
        </w:rPr>
      </w:pPr>
      <w:r>
        <w:rPr>
          <w:sz w:val="22"/>
          <w:szCs w:val="22"/>
          <w:lang w:val="uk-UA"/>
        </w:rPr>
        <w:t>рахунок-фактуру, акт приймання-передачі теплової енергії по об′єктах, що не обладнані приладами обліку.</w:t>
      </w:r>
    </w:p>
    <w:p w:rsidR="00AD709D" w:rsidRDefault="00AD709D" w:rsidP="00AD709D">
      <w:pPr>
        <w:pStyle w:val="30"/>
        <w:spacing w:after="0"/>
        <w:jc w:val="both"/>
        <w:rPr>
          <w:sz w:val="22"/>
          <w:szCs w:val="22"/>
          <w:lang w:val="uk-UA"/>
        </w:rPr>
      </w:pPr>
      <w:r>
        <w:rPr>
          <w:sz w:val="22"/>
          <w:szCs w:val="22"/>
          <w:lang w:val="uk-UA"/>
        </w:rPr>
        <w:lastRenderedPageBreak/>
        <w:t>По одному примірнику оформлених актів Споживач повертає Теплопостачальній організації протягом 10 днів після їх отримання.</w:t>
      </w:r>
    </w:p>
    <w:p w:rsidR="00AD709D" w:rsidRDefault="00AD709D" w:rsidP="00AD709D">
      <w:pPr>
        <w:pStyle w:val="30"/>
        <w:numPr>
          <w:ilvl w:val="1"/>
          <w:numId w:val="33"/>
        </w:numPr>
        <w:tabs>
          <w:tab w:val="left" w:pos="720"/>
        </w:tabs>
        <w:spacing w:after="0"/>
        <w:ind w:left="0" w:firstLine="0"/>
        <w:jc w:val="both"/>
        <w:rPr>
          <w:sz w:val="22"/>
          <w:szCs w:val="22"/>
          <w:lang w:val="uk-UA"/>
        </w:rPr>
      </w:pPr>
      <w:r>
        <w:rPr>
          <w:sz w:val="22"/>
          <w:szCs w:val="22"/>
          <w:lang w:val="uk-UA"/>
        </w:rPr>
        <w:t>У разі порушення терміну сплати за поточне споживання теплової енергії чи наявності боргу на початок кожного розрахункового періоду, Теплопостачальна організація має право припинити безоплатний відпуск теплової енергії згідно з Додатком 3 Договору при наявності технічної можливості.</w:t>
      </w:r>
    </w:p>
    <w:p w:rsidR="00AD709D" w:rsidRDefault="00AD709D" w:rsidP="00AD709D">
      <w:pPr>
        <w:numPr>
          <w:ilvl w:val="1"/>
          <w:numId w:val="33"/>
        </w:numPr>
        <w:ind w:left="0" w:firstLine="0"/>
        <w:jc w:val="both"/>
        <w:rPr>
          <w:sz w:val="22"/>
          <w:szCs w:val="22"/>
        </w:rPr>
      </w:pPr>
      <w:r>
        <w:rPr>
          <w:sz w:val="22"/>
          <w:szCs w:val="22"/>
        </w:rPr>
        <w:t>Якщо фактичне споживання теплової енергії в розрахунковий період, за який здійснена попередня оплата, менше, ніж сума попередньої оплати, сплачена різниця зараховується в наступний розрахунковий період, але у будь-якому разі використовується або повертається Споживачу до закінчення бюджетного року.</w:t>
      </w:r>
    </w:p>
    <w:p w:rsidR="00AD709D" w:rsidRDefault="00AD709D" w:rsidP="00AD709D">
      <w:pPr>
        <w:numPr>
          <w:ilvl w:val="1"/>
          <w:numId w:val="33"/>
        </w:numPr>
        <w:ind w:left="0" w:firstLine="0"/>
        <w:jc w:val="both"/>
        <w:rPr>
          <w:sz w:val="22"/>
          <w:szCs w:val="22"/>
        </w:rPr>
      </w:pPr>
      <w:r>
        <w:rPr>
          <w:sz w:val="22"/>
          <w:szCs w:val="22"/>
        </w:rPr>
        <w:t xml:space="preserve">Організації, у яких фінансування закупівлі Товару за Договором здійснюється за рахунок бюджетних коштів, споживають та сплачують теплову енергію в межах, передбачених кошторисом витрат на відповідний рік, згідно з ч.1 ст. 23 Бюджетного кодексу України, та відповідно до бюджетних асигнувань, згідно з ч.4 статті 48 Бюджетного кодексу України, на підставі частини 1 ст.49 Бюджетного кодексу України </w:t>
      </w:r>
      <w:r>
        <w:rPr>
          <w:spacing w:val="2"/>
          <w:sz w:val="22"/>
          <w:szCs w:val="22"/>
        </w:rPr>
        <w:t xml:space="preserve">за умови та по мірі надходжень </w:t>
      </w:r>
      <w:r>
        <w:rPr>
          <w:sz w:val="22"/>
          <w:szCs w:val="22"/>
        </w:rPr>
        <w:t>відповідних бюджетних асигнувань на даний предмет закупівлі.</w:t>
      </w:r>
    </w:p>
    <w:p w:rsidR="00274A97" w:rsidRDefault="00274A97" w:rsidP="00274A97">
      <w:pPr>
        <w:jc w:val="both"/>
        <w:rPr>
          <w:sz w:val="22"/>
          <w:szCs w:val="22"/>
        </w:rPr>
      </w:pPr>
    </w:p>
    <w:p w:rsidR="00AD709D" w:rsidRDefault="00AD709D" w:rsidP="00AD709D">
      <w:pPr>
        <w:tabs>
          <w:tab w:val="left" w:pos="748"/>
        </w:tabs>
        <w:ind w:right="23"/>
        <w:jc w:val="center"/>
        <w:rPr>
          <w:b/>
          <w:sz w:val="22"/>
          <w:szCs w:val="22"/>
        </w:rPr>
      </w:pPr>
      <w:r>
        <w:rPr>
          <w:b/>
          <w:sz w:val="22"/>
          <w:szCs w:val="22"/>
        </w:rPr>
        <w:t>V.</w:t>
      </w:r>
      <w:r>
        <w:rPr>
          <w:b/>
          <w:bCs/>
          <w:sz w:val="22"/>
          <w:szCs w:val="22"/>
        </w:rPr>
        <w:t xml:space="preserve"> Постачання теплової енергії</w:t>
      </w:r>
    </w:p>
    <w:p w:rsidR="00AD709D" w:rsidRDefault="00AD709D" w:rsidP="00AD709D">
      <w:pPr>
        <w:pStyle w:val="30"/>
        <w:numPr>
          <w:ilvl w:val="1"/>
          <w:numId w:val="34"/>
        </w:numPr>
        <w:spacing w:after="0"/>
        <w:jc w:val="both"/>
        <w:rPr>
          <w:sz w:val="22"/>
          <w:szCs w:val="22"/>
          <w:lang w:val="uk-UA"/>
        </w:rPr>
      </w:pPr>
      <w:r>
        <w:rPr>
          <w:sz w:val="22"/>
          <w:szCs w:val="22"/>
          <w:lang w:val="uk-UA"/>
        </w:rPr>
        <w:t xml:space="preserve">Терміни постачання теплової енергії </w:t>
      </w:r>
      <w:r>
        <w:rPr>
          <w:bCs/>
          <w:sz w:val="22"/>
          <w:szCs w:val="22"/>
          <w:lang w:val="uk-UA"/>
        </w:rPr>
        <w:t>Споживачу</w:t>
      </w:r>
      <w:r>
        <w:rPr>
          <w:sz w:val="22"/>
          <w:szCs w:val="22"/>
          <w:lang w:val="uk-UA"/>
        </w:rPr>
        <w:t xml:space="preserve"> на потреби:</w:t>
      </w:r>
    </w:p>
    <w:p w:rsidR="00AD709D" w:rsidRDefault="00AD709D" w:rsidP="00AD709D">
      <w:pPr>
        <w:numPr>
          <w:ilvl w:val="0"/>
          <w:numId w:val="26"/>
        </w:numPr>
        <w:jc w:val="both"/>
        <w:rPr>
          <w:sz w:val="22"/>
          <w:szCs w:val="22"/>
        </w:rPr>
      </w:pPr>
      <w:r>
        <w:rPr>
          <w:sz w:val="22"/>
          <w:szCs w:val="22"/>
        </w:rPr>
        <w:t>опалення та вентиляцію - в період опалювального сезону;</w:t>
      </w:r>
    </w:p>
    <w:p w:rsidR="00AD709D" w:rsidRDefault="00AD709D" w:rsidP="00AD709D">
      <w:pPr>
        <w:numPr>
          <w:ilvl w:val="0"/>
          <w:numId w:val="26"/>
        </w:numPr>
        <w:jc w:val="both"/>
        <w:rPr>
          <w:sz w:val="22"/>
          <w:szCs w:val="22"/>
        </w:rPr>
      </w:pPr>
      <w:r>
        <w:rPr>
          <w:sz w:val="22"/>
          <w:szCs w:val="22"/>
        </w:rPr>
        <w:t>гаряче водопостачання - протягом року.</w:t>
      </w:r>
    </w:p>
    <w:p w:rsidR="00AD709D" w:rsidRDefault="00AD709D" w:rsidP="00AD709D">
      <w:pPr>
        <w:pStyle w:val="30"/>
        <w:numPr>
          <w:ilvl w:val="1"/>
          <w:numId w:val="34"/>
        </w:numPr>
        <w:spacing w:after="0"/>
        <w:ind w:left="0" w:firstLine="0"/>
        <w:jc w:val="both"/>
        <w:rPr>
          <w:sz w:val="22"/>
          <w:szCs w:val="22"/>
          <w:lang w:val="uk-UA"/>
        </w:rPr>
      </w:pPr>
      <w:r>
        <w:rPr>
          <w:sz w:val="22"/>
          <w:szCs w:val="22"/>
          <w:lang w:val="uk-UA"/>
        </w:rPr>
        <w:t>Місце передачі теплової енергії - передача теплової енергії на об’єкти теплоспоживання здійснюється на межі балансової належності Сторін, яка вказана у Додатку(ах) 2 до цього Договору та не може бути змінена в односторонньому порядку.</w:t>
      </w:r>
    </w:p>
    <w:p w:rsidR="00AD709D" w:rsidRDefault="00AD709D" w:rsidP="00AD709D">
      <w:pPr>
        <w:pStyle w:val="30"/>
        <w:tabs>
          <w:tab w:val="left" w:pos="720"/>
        </w:tabs>
        <w:spacing w:after="0"/>
        <w:jc w:val="both"/>
        <w:rPr>
          <w:sz w:val="22"/>
          <w:szCs w:val="22"/>
          <w:lang w:val="uk-UA"/>
        </w:rPr>
      </w:pPr>
      <w:r>
        <w:rPr>
          <w:sz w:val="22"/>
          <w:szCs w:val="22"/>
          <w:lang w:val="uk-UA"/>
        </w:rPr>
        <w:t>5.3.</w:t>
      </w:r>
      <w:r>
        <w:rPr>
          <w:sz w:val="22"/>
          <w:szCs w:val="22"/>
          <w:lang w:val="uk-UA"/>
        </w:rPr>
        <w:tab/>
        <w:t>Облік споживання теплової енергії проводиться за приладами комерційного обліку або розрахунковим способом (опалення, вентиляція, гаряче водопостачання) згідно з Додатком 4.</w:t>
      </w:r>
    </w:p>
    <w:p w:rsidR="00AD709D" w:rsidRDefault="00AD709D" w:rsidP="00AD709D">
      <w:pPr>
        <w:pStyle w:val="30"/>
        <w:spacing w:after="0"/>
        <w:jc w:val="both"/>
        <w:rPr>
          <w:sz w:val="22"/>
          <w:szCs w:val="22"/>
          <w:lang w:val="uk-UA"/>
        </w:rPr>
      </w:pPr>
      <w:r>
        <w:rPr>
          <w:sz w:val="22"/>
          <w:szCs w:val="22"/>
          <w:lang w:val="uk-UA"/>
        </w:rPr>
        <w:t>5.4.</w:t>
      </w:r>
      <w:r>
        <w:rPr>
          <w:sz w:val="22"/>
          <w:szCs w:val="22"/>
          <w:lang w:val="uk-UA"/>
        </w:rPr>
        <w:tab/>
        <w:t>Проектні роботи та встановлення приладів комерційного обліку теплової енергії виконується організаціями, які мають відповідні ліцензії. Встановлення приладів комерційного обліку виконується згідно з узгодженим Теплопостачальною організацією проектом на межі балансової належності теплових мереж Теплопостачальної організації та Споживача. У разі встановлення приладів комерційного обліку теплової енергії не на межі балансової належності, до обсягів теплової енергії, визначеної за фактичними показаннями приладів комерційного обліку, враховуються втрати, визначені згідно із схемою балансової належності на дільницях теплової мережі, що перебувають на балансовій належності Споживача, від межі балансової належності до місця встановлення приладів комерційного обліку.</w:t>
      </w:r>
    </w:p>
    <w:p w:rsidR="00AD709D" w:rsidRDefault="00AD709D" w:rsidP="00AD709D">
      <w:pPr>
        <w:pStyle w:val="30"/>
        <w:spacing w:after="0"/>
        <w:jc w:val="both"/>
        <w:rPr>
          <w:sz w:val="22"/>
          <w:szCs w:val="22"/>
          <w:lang w:val="uk-UA"/>
        </w:rPr>
      </w:pPr>
      <w:r>
        <w:rPr>
          <w:sz w:val="22"/>
          <w:szCs w:val="22"/>
          <w:lang w:val="uk-UA"/>
        </w:rPr>
        <w:t>5.5.</w:t>
      </w:r>
      <w:r>
        <w:rPr>
          <w:sz w:val="22"/>
          <w:szCs w:val="22"/>
          <w:lang w:val="uk-UA"/>
        </w:rPr>
        <w:tab/>
        <w:t>Споживач, що має прилади комерційного обліку, щомісячно подає до Теплопостачальної організації звіт про фактичне споживання теплової енергії, в терміни, передбачені в Додатку 5 до Договору.</w:t>
      </w:r>
    </w:p>
    <w:p w:rsidR="00AD709D" w:rsidRDefault="00AD709D" w:rsidP="00AD709D">
      <w:pPr>
        <w:pStyle w:val="30"/>
        <w:spacing w:after="0"/>
        <w:jc w:val="both"/>
        <w:rPr>
          <w:sz w:val="22"/>
          <w:szCs w:val="22"/>
          <w:lang w:val="uk-UA"/>
        </w:rPr>
      </w:pPr>
      <w:r>
        <w:rPr>
          <w:sz w:val="22"/>
          <w:szCs w:val="22"/>
          <w:lang w:val="uk-UA"/>
        </w:rPr>
        <w:t>5.6.</w:t>
      </w:r>
      <w:r>
        <w:rPr>
          <w:sz w:val="22"/>
          <w:szCs w:val="22"/>
          <w:lang w:val="uk-UA"/>
        </w:rPr>
        <w:tab/>
        <w:t>При відсутності приладів комерційного обліку або, якщо вони вибули з ладу (несанкціоноване втручання в його роботу, порушення механічних та електронних пломб, механічне пошкодження приладів та елементів вузла обліку, закінченні терміну дії повірки тощо) обсяг теплової енергії, який постачається Споживачу в розрахунковому періоді, визначається Теплопостачальною організацією розрахунковим способом.</w:t>
      </w:r>
    </w:p>
    <w:p w:rsidR="00AD709D" w:rsidRDefault="00AD709D" w:rsidP="00AD709D">
      <w:pPr>
        <w:pStyle w:val="30"/>
        <w:spacing w:after="0"/>
        <w:jc w:val="both"/>
        <w:rPr>
          <w:sz w:val="22"/>
          <w:szCs w:val="22"/>
          <w:lang w:val="uk-UA"/>
        </w:rPr>
      </w:pPr>
      <w:r>
        <w:rPr>
          <w:sz w:val="22"/>
          <w:szCs w:val="22"/>
          <w:lang w:val="uk-UA"/>
        </w:rPr>
        <w:t>5.7.</w:t>
      </w:r>
      <w:r>
        <w:rPr>
          <w:sz w:val="22"/>
          <w:szCs w:val="22"/>
          <w:lang w:val="uk-UA"/>
        </w:rPr>
        <w:tab/>
        <w:t>У разі підключення Споживача без приладів комерційного обліку теплової енергії до центрального теплового пункту (ЦТП) з приладами комерційного обліку – від загального обсягу теплової енергії, визначеної за приладами комерційного обліку ЦТП, віднімаються обсяги споживання теплової енергії, визначені за показаннями приладів комерційного обліку Споживачів, підключених до ЦТП, а решта обсягу спожитої теплової енергії розподіляється Споживачу пропорційно до його договірного максимального приєднаного теплового навантаження та фактичного часу споживання теплової енергії.</w:t>
      </w:r>
    </w:p>
    <w:p w:rsidR="00AD709D" w:rsidRDefault="00AD709D" w:rsidP="00AD709D">
      <w:pPr>
        <w:pStyle w:val="30"/>
        <w:spacing w:after="0"/>
        <w:ind w:firstLine="708"/>
        <w:jc w:val="both"/>
        <w:rPr>
          <w:sz w:val="22"/>
          <w:szCs w:val="22"/>
          <w:lang w:val="uk-UA"/>
        </w:rPr>
      </w:pPr>
      <w:r>
        <w:rPr>
          <w:sz w:val="22"/>
          <w:szCs w:val="22"/>
          <w:lang w:val="uk-UA"/>
        </w:rPr>
        <w:t>Розрахунок теплових навантажень здійснюється за рахунок Споживача проектними організаціями, які мають ліцензію, та узгоджується Теплопостачальною організацією. При відсутності цього, нараховування за спожиту теплову енергію здійснюються згідно з розрахунком, виконаним Теплопостачальною організацією за затвердженими відомчими нормами.</w:t>
      </w:r>
    </w:p>
    <w:p w:rsidR="00AD709D" w:rsidRDefault="00AD709D" w:rsidP="00AD709D">
      <w:pPr>
        <w:pStyle w:val="30"/>
        <w:spacing w:after="0"/>
        <w:ind w:firstLine="708"/>
        <w:jc w:val="both"/>
        <w:rPr>
          <w:sz w:val="22"/>
          <w:szCs w:val="22"/>
          <w:lang w:val="uk-UA"/>
        </w:rPr>
      </w:pPr>
      <w:r>
        <w:rPr>
          <w:sz w:val="22"/>
          <w:szCs w:val="22"/>
          <w:lang w:val="uk-UA"/>
        </w:rPr>
        <w:t xml:space="preserve">Якщо фактична середньомісячна температура зовнішнього повітря буде нижче від температури, зазначеної в діючих нормативних документах, то збільшення споживання теплової енергії понад договірні обсяги на опалення об’єктів не вважається порушенням Договору. </w:t>
      </w:r>
    </w:p>
    <w:p w:rsidR="00AD709D" w:rsidRDefault="00AD709D" w:rsidP="00AD709D">
      <w:pPr>
        <w:pStyle w:val="30"/>
        <w:numPr>
          <w:ilvl w:val="1"/>
          <w:numId w:val="35"/>
        </w:numPr>
        <w:tabs>
          <w:tab w:val="clear" w:pos="765"/>
          <w:tab w:val="left" w:pos="705"/>
        </w:tabs>
        <w:spacing w:after="0"/>
        <w:ind w:left="0" w:firstLine="0"/>
        <w:jc w:val="both"/>
        <w:rPr>
          <w:sz w:val="22"/>
          <w:szCs w:val="22"/>
          <w:lang w:val="uk-UA"/>
        </w:rPr>
      </w:pPr>
      <w:r>
        <w:rPr>
          <w:sz w:val="22"/>
          <w:szCs w:val="22"/>
          <w:lang w:val="uk-UA"/>
        </w:rPr>
        <w:t xml:space="preserve">Нормативні втрати теплової енергії і витікання теплоносія в мережах Споживачів розподіляються між Споживачем та </w:t>
      </w:r>
      <w:proofErr w:type="spellStart"/>
      <w:r>
        <w:rPr>
          <w:sz w:val="22"/>
          <w:szCs w:val="22"/>
          <w:lang w:val="uk-UA"/>
        </w:rPr>
        <w:t>субспоживачем</w:t>
      </w:r>
      <w:proofErr w:type="spellEnd"/>
      <w:r>
        <w:rPr>
          <w:sz w:val="22"/>
          <w:szCs w:val="22"/>
          <w:lang w:val="uk-UA"/>
        </w:rPr>
        <w:t xml:space="preserve"> пропорційно до їх частки у споживанні теплової енергії.</w:t>
      </w:r>
    </w:p>
    <w:p w:rsidR="00AD709D" w:rsidRDefault="00AD709D" w:rsidP="00AD709D">
      <w:pPr>
        <w:pStyle w:val="30"/>
        <w:numPr>
          <w:ilvl w:val="1"/>
          <w:numId w:val="35"/>
        </w:numPr>
        <w:tabs>
          <w:tab w:val="clear" w:pos="765"/>
          <w:tab w:val="left" w:pos="705"/>
        </w:tabs>
        <w:spacing w:after="0"/>
        <w:ind w:left="0" w:firstLine="0"/>
        <w:jc w:val="both"/>
        <w:rPr>
          <w:sz w:val="22"/>
          <w:szCs w:val="22"/>
          <w:lang w:val="uk-UA"/>
        </w:rPr>
      </w:pPr>
      <w:r>
        <w:rPr>
          <w:sz w:val="22"/>
          <w:szCs w:val="22"/>
          <w:lang w:val="uk-UA"/>
        </w:rPr>
        <w:t>У разі недопоставки Теплопостачальній організації газу газопостачальними організаціями, чи введення останніми обмеження в його споживанні, тобто у зв’язку з виникненням умов, незалежних від Теплопостачальної організації, по узгодженням з місцевими органами влади, температура мережної води в постачальному теплопроводі підтримується на рівні, який відповідає кількості наданого палива, що спалюється.</w:t>
      </w:r>
    </w:p>
    <w:p w:rsidR="00AD709D" w:rsidRDefault="00AD709D" w:rsidP="00AD709D">
      <w:pPr>
        <w:pStyle w:val="30"/>
        <w:numPr>
          <w:ilvl w:val="1"/>
          <w:numId w:val="35"/>
        </w:numPr>
        <w:tabs>
          <w:tab w:val="clear" w:pos="765"/>
          <w:tab w:val="left" w:pos="705"/>
        </w:tabs>
        <w:spacing w:after="0"/>
        <w:ind w:left="0" w:firstLine="0"/>
        <w:jc w:val="both"/>
        <w:rPr>
          <w:sz w:val="22"/>
          <w:szCs w:val="22"/>
          <w:lang w:val="uk-UA"/>
        </w:rPr>
      </w:pPr>
      <w:r>
        <w:rPr>
          <w:sz w:val="22"/>
          <w:szCs w:val="22"/>
          <w:lang w:val="uk-UA"/>
        </w:rPr>
        <w:t xml:space="preserve">Приєднання об’єктів до систем теплопостачання проводиться у встановленому законодавством порядку. Підключення </w:t>
      </w:r>
      <w:r>
        <w:rPr>
          <w:bCs/>
          <w:sz w:val="22"/>
          <w:szCs w:val="22"/>
          <w:lang w:val="uk-UA"/>
        </w:rPr>
        <w:t>Споживач</w:t>
      </w:r>
      <w:r>
        <w:rPr>
          <w:sz w:val="22"/>
          <w:szCs w:val="22"/>
          <w:lang w:val="uk-UA"/>
        </w:rPr>
        <w:t>ів в опалювальному сезоні здійснюється:</w:t>
      </w:r>
    </w:p>
    <w:p w:rsidR="00AD709D" w:rsidRDefault="00AD709D" w:rsidP="00AD709D">
      <w:pPr>
        <w:numPr>
          <w:ilvl w:val="0"/>
          <w:numId w:val="36"/>
        </w:numPr>
        <w:jc w:val="both"/>
        <w:rPr>
          <w:sz w:val="22"/>
          <w:szCs w:val="22"/>
        </w:rPr>
      </w:pPr>
      <w:r>
        <w:rPr>
          <w:sz w:val="22"/>
          <w:szCs w:val="22"/>
        </w:rPr>
        <w:t xml:space="preserve">для об’єктів з індивідуальним тепловим вводом на підставі письмового замовлення </w:t>
      </w:r>
      <w:r>
        <w:rPr>
          <w:bCs/>
          <w:sz w:val="22"/>
          <w:szCs w:val="22"/>
        </w:rPr>
        <w:t>Споживач</w:t>
      </w:r>
      <w:r>
        <w:rPr>
          <w:sz w:val="22"/>
          <w:szCs w:val="22"/>
        </w:rPr>
        <w:t xml:space="preserve">а в порядку установленому Теплопостачальною організацією. </w:t>
      </w:r>
    </w:p>
    <w:p w:rsidR="00AD709D" w:rsidRDefault="00AD709D" w:rsidP="00AD709D">
      <w:pPr>
        <w:numPr>
          <w:ilvl w:val="0"/>
          <w:numId w:val="36"/>
        </w:numPr>
        <w:jc w:val="both"/>
        <w:rPr>
          <w:sz w:val="22"/>
          <w:szCs w:val="22"/>
        </w:rPr>
      </w:pPr>
      <w:r>
        <w:rPr>
          <w:sz w:val="22"/>
          <w:szCs w:val="22"/>
        </w:rPr>
        <w:lastRenderedPageBreak/>
        <w:t>для об’єктів з єдиною системою теплопостачання на підставі рішення органів місцевого самоврядування про початок опалювального сезону, згідно з затвердженим графіком.</w:t>
      </w:r>
    </w:p>
    <w:p w:rsidR="00AD709D" w:rsidRDefault="00AD709D" w:rsidP="00AD709D">
      <w:pPr>
        <w:ind w:firstLine="540"/>
        <w:jc w:val="both"/>
        <w:rPr>
          <w:sz w:val="22"/>
          <w:szCs w:val="22"/>
        </w:rPr>
      </w:pPr>
      <w:r>
        <w:rPr>
          <w:sz w:val="22"/>
          <w:szCs w:val="22"/>
        </w:rPr>
        <w:t xml:space="preserve">Самовільне підключення об’єктів теплоспоживання заборонено. </w:t>
      </w:r>
    </w:p>
    <w:p w:rsidR="00AD709D" w:rsidRDefault="00AD709D" w:rsidP="00AD709D">
      <w:pPr>
        <w:ind w:firstLine="540"/>
        <w:jc w:val="both"/>
        <w:rPr>
          <w:sz w:val="22"/>
          <w:szCs w:val="22"/>
        </w:rPr>
      </w:pPr>
      <w:r>
        <w:rPr>
          <w:sz w:val="22"/>
          <w:szCs w:val="22"/>
        </w:rPr>
        <w:t>Нові, реконструйовані та технічно переоснащені системи теплоспоживання, приймаються в експлуатацію рішенням відповідних комісій, визначених за участю відповідного органу Державної інспекції з енергетичного нагляду за режимами споживання електричної і теплової енергії, та Теплопостачальної організації з оформленням відповідного акту-допуску.</w:t>
      </w:r>
    </w:p>
    <w:p w:rsidR="00274A97" w:rsidRDefault="00274A97" w:rsidP="00AD709D">
      <w:pPr>
        <w:ind w:firstLine="540"/>
        <w:jc w:val="both"/>
        <w:rPr>
          <w:sz w:val="22"/>
          <w:szCs w:val="22"/>
        </w:rPr>
      </w:pPr>
    </w:p>
    <w:p w:rsidR="00AD709D" w:rsidRDefault="00AD709D" w:rsidP="00AD709D">
      <w:pPr>
        <w:ind w:right="23"/>
        <w:jc w:val="center"/>
        <w:rPr>
          <w:b/>
          <w:sz w:val="22"/>
          <w:szCs w:val="22"/>
        </w:rPr>
      </w:pPr>
      <w:r>
        <w:rPr>
          <w:b/>
          <w:bCs/>
          <w:sz w:val="22"/>
          <w:szCs w:val="22"/>
        </w:rPr>
        <w:t xml:space="preserve">VI. </w:t>
      </w:r>
      <w:r>
        <w:rPr>
          <w:b/>
          <w:sz w:val="22"/>
          <w:szCs w:val="22"/>
        </w:rPr>
        <w:t>Права та обов’язки Сторін</w:t>
      </w:r>
    </w:p>
    <w:p w:rsidR="00AD709D" w:rsidRDefault="00AD709D" w:rsidP="00AD709D">
      <w:pPr>
        <w:pStyle w:val="3"/>
        <w:keepNext w:val="0"/>
        <w:keepLines w:val="0"/>
        <w:numPr>
          <w:ilvl w:val="2"/>
          <w:numId w:val="0"/>
        </w:numPr>
        <w:tabs>
          <w:tab w:val="left" w:pos="0"/>
          <w:tab w:val="left" w:pos="1230"/>
        </w:tabs>
        <w:suppressAutoHyphens/>
        <w:spacing w:before="0" w:after="0" w:line="240" w:lineRule="auto"/>
        <w:ind w:left="720" w:hanging="720"/>
        <w:rPr>
          <w:rFonts w:ascii="Times New Roman" w:hAnsi="Times New Roman"/>
          <w:b w:val="0"/>
          <w:sz w:val="22"/>
          <w:szCs w:val="22"/>
        </w:rPr>
      </w:pPr>
      <w:r>
        <w:rPr>
          <w:rFonts w:ascii="Times New Roman" w:hAnsi="Times New Roman"/>
          <w:b w:val="0"/>
          <w:sz w:val="22"/>
          <w:szCs w:val="22"/>
        </w:rPr>
        <w:t>6.1</w:t>
      </w:r>
      <w:r>
        <w:rPr>
          <w:rFonts w:ascii="Times New Roman" w:hAnsi="Times New Roman"/>
          <w:sz w:val="22"/>
          <w:szCs w:val="22"/>
        </w:rPr>
        <w:t>. Споживач зобов’язаний:</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Своєчасно та в повному обсязі сплачувати вартість спожитої теплової енергії згідно з умовами та порядком, які передбачені Договором.</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 xml:space="preserve">Приймати поставлену теплову енергію, згідно з актом приймання-передачі теплової енергії по відпуску теплової енергії за період. </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Дотримуватися вимог Правил охорони праці під час експлуатації обладнання, що працює під тиском, НПАОП 0.00-1.81-18, Правил технічної експлуатації теплових установок та мереж, цього Договору та інших нормативних документів.</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 xml:space="preserve">Забезпечувати належний стан обслуговування та безпечну експлуатацію власної системи </w:t>
      </w:r>
      <w:proofErr w:type="spellStart"/>
      <w:r>
        <w:rPr>
          <w:sz w:val="22"/>
          <w:szCs w:val="22"/>
          <w:lang w:val="uk-UA"/>
        </w:rPr>
        <w:t>теплоспоживання</w:t>
      </w:r>
      <w:proofErr w:type="spellEnd"/>
      <w:r>
        <w:rPr>
          <w:sz w:val="22"/>
          <w:szCs w:val="22"/>
          <w:lang w:val="uk-UA"/>
        </w:rPr>
        <w:t xml:space="preserve"> і </w:t>
      </w:r>
      <w:proofErr w:type="spellStart"/>
      <w:r>
        <w:rPr>
          <w:sz w:val="22"/>
          <w:szCs w:val="22"/>
          <w:lang w:val="uk-UA"/>
        </w:rPr>
        <w:t>тепловикористовуючих</w:t>
      </w:r>
      <w:proofErr w:type="spellEnd"/>
      <w:r>
        <w:rPr>
          <w:sz w:val="22"/>
          <w:szCs w:val="22"/>
          <w:lang w:val="uk-UA"/>
        </w:rPr>
        <w:t xml:space="preserve"> установок відповідно до проекту.</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Зберігати обладнання, прилади комерційного обліку та пломби на них в належному стані.</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Терміново письмово повідомляти Теплопостачальну організацію про недоліки у роботі приладів комерційного обліку.</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Додержуватися затверджених договірних значень максимального теплового навантаження, в обсягах, які визначені в Додатку 1, не допускаючи їх перевищення.</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 xml:space="preserve">Узгоджувати з Теплопостачальною організацією нові підключення та відключення і переобладнання </w:t>
      </w:r>
      <w:proofErr w:type="spellStart"/>
      <w:r>
        <w:rPr>
          <w:sz w:val="22"/>
          <w:szCs w:val="22"/>
          <w:lang w:val="uk-UA"/>
        </w:rPr>
        <w:t>тепловикористовуючих</w:t>
      </w:r>
      <w:proofErr w:type="spellEnd"/>
      <w:r>
        <w:rPr>
          <w:sz w:val="22"/>
          <w:szCs w:val="22"/>
          <w:lang w:val="uk-UA"/>
        </w:rPr>
        <w:t xml:space="preserve"> установок у встановленому порядку, які спричинили збільшення або зменшення обсягів споживання теплової енергії.</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Письмово повідомляти Теплопостачальну організацію про всі об’єкти теплоспоживання, підключені до теплових мереж Споживача (найменування, приєднане максимальне теплове навантаження, обсяги теплоспоживання, займана площа орендаторів тощо).</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Додержуватись умов та порядку припинення постачання теплової енергії, які передбачені Правилами користування тепловою енергією, іншими нормативними актами та Додатком 3 до Договору.</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Письмово сповіщати Теплопостачальну організацію, не пізніше 5 днів з моменту настання нижчезазначених подій, про:</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найменування, реорганізацію, ліквідацію;</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організаційно-правової форми;</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номерів телефонів, факсів;</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місцезнаходження;</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банківських реквізитів тощо;</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орендаторів приміщень;</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балансової належності теплових мереж Споживача (</w:t>
      </w:r>
      <w:proofErr w:type="spellStart"/>
      <w:r>
        <w:rPr>
          <w:sz w:val="22"/>
          <w:szCs w:val="22"/>
          <w:lang w:val="uk-UA"/>
        </w:rPr>
        <w:t>субспоживача</w:t>
      </w:r>
      <w:proofErr w:type="spellEnd"/>
      <w:r>
        <w:rPr>
          <w:sz w:val="22"/>
          <w:szCs w:val="22"/>
          <w:lang w:val="uk-UA"/>
        </w:rPr>
        <w:t>);</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власника приміщень - у разі продажу приміщень надати копію договору купівлі-продажу цих приміщень;</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закінчення договору оренди приміщень – у разі розірвання договору оренди надати копію акту приймання–передачі приміщень.</w:t>
      </w:r>
    </w:p>
    <w:p w:rsidR="00AD709D" w:rsidRDefault="00AD709D" w:rsidP="00AD709D">
      <w:pPr>
        <w:pStyle w:val="ad"/>
        <w:numPr>
          <w:ilvl w:val="2"/>
          <w:numId w:val="37"/>
        </w:numPr>
        <w:spacing w:after="0"/>
        <w:ind w:left="0" w:firstLine="0"/>
        <w:jc w:val="both"/>
        <w:rPr>
          <w:sz w:val="22"/>
          <w:szCs w:val="22"/>
          <w:lang w:val="uk-UA"/>
        </w:rPr>
      </w:pPr>
      <w:r>
        <w:rPr>
          <w:sz w:val="22"/>
          <w:szCs w:val="22"/>
          <w:lang w:val="uk-UA"/>
        </w:rPr>
        <w:t>Замінювати, виготовляти й встановлювати пристрої обмеження витрат теплоносія (регулятор-обмежувачі, дросельні діафрагми, елеватори, сопла елеваторів) тільки за приписом та під контролем представника Теплопостачальної організації з наступним складанням відповідного акту.</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Додержуватись норм якості (загальна лужність, залишкова загальна жорсткість, розчинний кисень) теплоносія у зворотному трубопроводі після своїх систем теплоспоживання.</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Не перевищувати середньодобову температуру теплоносія в зворотному трубопроводі більше чим на 3-4</w:t>
      </w:r>
      <w:r>
        <w:rPr>
          <w:sz w:val="22"/>
          <w:szCs w:val="22"/>
          <w:lang w:val="uk-UA"/>
        </w:rPr>
        <w:sym w:font="Symbol" w:char="00B0"/>
      </w:r>
      <w:r>
        <w:rPr>
          <w:sz w:val="22"/>
          <w:szCs w:val="22"/>
          <w:lang w:val="uk-UA"/>
        </w:rPr>
        <w:t>С, ніж визначено опалювальним графіком режимів відпуску теплової енергії.</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 xml:space="preserve">Не включати </w:t>
      </w:r>
      <w:proofErr w:type="spellStart"/>
      <w:r>
        <w:rPr>
          <w:sz w:val="22"/>
          <w:szCs w:val="22"/>
          <w:lang w:val="uk-UA"/>
        </w:rPr>
        <w:t>тепловикористовуюче</w:t>
      </w:r>
      <w:proofErr w:type="spellEnd"/>
      <w:r>
        <w:rPr>
          <w:sz w:val="22"/>
          <w:szCs w:val="22"/>
          <w:lang w:val="uk-UA"/>
        </w:rPr>
        <w:t xml:space="preserve"> обладнання, експлуатація якого була заборонена або не прийнята органом </w:t>
      </w:r>
      <w:proofErr w:type="spellStart"/>
      <w:r>
        <w:rPr>
          <w:sz w:val="22"/>
          <w:szCs w:val="22"/>
          <w:lang w:val="uk-UA"/>
        </w:rPr>
        <w:t>Держенергонагляду</w:t>
      </w:r>
      <w:proofErr w:type="spellEnd"/>
      <w:r>
        <w:rPr>
          <w:sz w:val="22"/>
          <w:szCs w:val="22"/>
          <w:lang w:val="uk-UA"/>
        </w:rPr>
        <w:t xml:space="preserve"> та Теплопостачальною організацією.</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 xml:space="preserve">Призначити атестовану особу, відповідальну за справний стан та безпечну експлуатацію власних </w:t>
      </w:r>
      <w:proofErr w:type="spellStart"/>
      <w:r>
        <w:rPr>
          <w:sz w:val="22"/>
          <w:szCs w:val="22"/>
          <w:lang w:val="uk-UA"/>
        </w:rPr>
        <w:t>тепловикористовуючих</w:t>
      </w:r>
      <w:proofErr w:type="spellEnd"/>
      <w:r>
        <w:rPr>
          <w:sz w:val="22"/>
          <w:szCs w:val="22"/>
          <w:lang w:val="uk-UA"/>
        </w:rPr>
        <w:t xml:space="preserve"> установок та теплових мереж. Обслуговувати своє теплове обладнання підготовленим та атестованим персоналом або спеціалізованими організаціями на підставі погодженого з Теплопостачальною організацією договору. В разі, якщо власниками будівлі є дві чи більше юридичні особи до Теплопостачальної організації надається протокол про призначення відповідального за підготовку та утримання </w:t>
      </w:r>
      <w:proofErr w:type="spellStart"/>
      <w:r>
        <w:rPr>
          <w:sz w:val="22"/>
          <w:szCs w:val="22"/>
          <w:lang w:val="uk-UA"/>
        </w:rPr>
        <w:t>внутрішньобудинкової</w:t>
      </w:r>
      <w:proofErr w:type="spellEnd"/>
      <w:r>
        <w:rPr>
          <w:sz w:val="22"/>
          <w:szCs w:val="22"/>
          <w:lang w:val="uk-UA"/>
        </w:rPr>
        <w:t xml:space="preserve"> системи опалення і гарячого водопостачання, узгоджений всіма власниками будівлі. </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lastRenderedPageBreak/>
        <w:t xml:space="preserve">Забезпечити при наявності технічної можливості протягом 6 місяців з моменту підписання даного Договору установку власних приладів обліку теплової енергії і регуляторів-обмежувачів витрат теплоносія з обов’язковим подальшим письмовим повідомленням про це Теплопостачальної організації. </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Передбачити резервне джерело теплової енергії для об’єктів, які потребують безперервного теплопостачання.</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 xml:space="preserve">Сплатити Теплопостачальній організації вартість теплової енергії з моменту виникнення права користування приміщенням(и) за період дії цього Договору. Вартість спожитої теплової енергії розраховується Теплопостачальною організацією та надається Споживачу. </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 xml:space="preserve">Безперебійно забезпечувати тепловою енергією власні системи теплоспоживання, а також, згідно з Договором, системи </w:t>
      </w:r>
      <w:proofErr w:type="spellStart"/>
      <w:r>
        <w:rPr>
          <w:sz w:val="22"/>
          <w:szCs w:val="22"/>
          <w:lang w:val="uk-UA"/>
        </w:rPr>
        <w:t>теплоспоживання</w:t>
      </w:r>
      <w:proofErr w:type="spellEnd"/>
      <w:r>
        <w:rPr>
          <w:sz w:val="22"/>
          <w:szCs w:val="22"/>
          <w:lang w:val="uk-UA"/>
        </w:rPr>
        <w:t xml:space="preserve"> </w:t>
      </w:r>
      <w:proofErr w:type="spellStart"/>
      <w:r>
        <w:rPr>
          <w:sz w:val="22"/>
          <w:szCs w:val="22"/>
          <w:lang w:val="uk-UA"/>
        </w:rPr>
        <w:t>субспоживачів</w:t>
      </w:r>
      <w:proofErr w:type="spellEnd"/>
      <w:r>
        <w:rPr>
          <w:sz w:val="22"/>
          <w:szCs w:val="22"/>
          <w:lang w:val="uk-UA"/>
        </w:rPr>
        <w:t>, приєднаних до теплового обладнання Споживача.</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 xml:space="preserve">Щорічно в </w:t>
      </w:r>
      <w:proofErr w:type="spellStart"/>
      <w:r>
        <w:rPr>
          <w:sz w:val="22"/>
          <w:szCs w:val="22"/>
          <w:lang w:val="uk-UA"/>
        </w:rPr>
        <w:t>міжопалювальний</w:t>
      </w:r>
      <w:proofErr w:type="spellEnd"/>
      <w:r>
        <w:rPr>
          <w:sz w:val="22"/>
          <w:szCs w:val="22"/>
          <w:lang w:val="uk-UA"/>
        </w:rPr>
        <w:t xml:space="preserve"> період підготовлювати власне теплове господарство з обов’язковим виконанням обсягів робіт з підготовки до опалювального періоду, виданих Теплопостачальною організацією та отримувати від Теплопостачальної організації акт про готовність до опалювального періоду за встановленою формою.</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Забезпечувати безперешкодний в робочий час, а у разі виникнення аварійної ситуації, в будь-який час доби, доступ представників Теплопостачальної організації до теплових мереж, теплових вводів, систем теплоспоживання та вузлів обліку теплової енергії.</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Забезпечити збереження і належний технічний стан власного теплового обладнання та комерційних приладів обліку теплової енергії, ремонтувати, налагоджувати їх, у встановлені терміни проводити періодичну повірку та щороку отримувати акт про готовність своїх комерційних приладів обліку до опалювального періоду від Теплопостачальної організації.</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У випадку забруднення зворотного теплоносія з вини Споживача та допущення його надходження в теплові мережі Теплопостачальної організації з показниками якості, які відхиляються від показників якості теплоносія в подавальному трубопроводі:</w:t>
      </w:r>
    </w:p>
    <w:p w:rsidR="00AD709D" w:rsidRDefault="00AD709D" w:rsidP="00AD709D">
      <w:pPr>
        <w:pStyle w:val="ad"/>
        <w:tabs>
          <w:tab w:val="left" w:pos="748"/>
        </w:tabs>
        <w:spacing w:after="0"/>
        <w:ind w:left="0" w:firstLine="540"/>
        <w:rPr>
          <w:sz w:val="22"/>
          <w:szCs w:val="22"/>
          <w:lang w:val="uk-UA"/>
        </w:rPr>
      </w:pPr>
      <w:r>
        <w:rPr>
          <w:sz w:val="22"/>
          <w:szCs w:val="22"/>
          <w:lang w:val="uk-UA"/>
        </w:rPr>
        <w:t>-</w:t>
      </w:r>
      <w:r>
        <w:rPr>
          <w:sz w:val="22"/>
          <w:szCs w:val="22"/>
          <w:lang w:val="uk-UA"/>
        </w:rPr>
        <w:tab/>
        <w:t>негайно зупинити експлуатацію обладнання до усунення причин забруднення та повідомити про це Теплопостачальну організацію;</w:t>
      </w:r>
    </w:p>
    <w:p w:rsidR="00AD709D" w:rsidRDefault="00AD709D" w:rsidP="00AD709D">
      <w:pPr>
        <w:pStyle w:val="ad"/>
        <w:tabs>
          <w:tab w:val="left" w:pos="748"/>
        </w:tabs>
        <w:spacing w:after="0"/>
        <w:ind w:left="0" w:firstLine="540"/>
        <w:rPr>
          <w:sz w:val="22"/>
          <w:szCs w:val="22"/>
          <w:lang w:val="uk-UA"/>
        </w:rPr>
      </w:pPr>
      <w:r>
        <w:rPr>
          <w:sz w:val="22"/>
          <w:szCs w:val="22"/>
          <w:lang w:val="uk-UA"/>
        </w:rPr>
        <w:t>-</w:t>
      </w:r>
      <w:r>
        <w:rPr>
          <w:sz w:val="22"/>
          <w:szCs w:val="22"/>
          <w:lang w:val="uk-UA"/>
        </w:rPr>
        <w:tab/>
        <w:t xml:space="preserve">сплатити Теплопостачальній організації вартість хімічно очищеної води та витрат на її підігрів, яка йде на заміщення забрудненої. </w:t>
      </w:r>
    </w:p>
    <w:p w:rsidR="00AD709D" w:rsidRDefault="00AD709D" w:rsidP="00AD709D">
      <w:pPr>
        <w:pStyle w:val="ad"/>
        <w:numPr>
          <w:ilvl w:val="2"/>
          <w:numId w:val="37"/>
        </w:numPr>
        <w:spacing w:after="0"/>
        <w:ind w:left="0" w:firstLine="0"/>
        <w:jc w:val="both"/>
        <w:rPr>
          <w:sz w:val="22"/>
          <w:szCs w:val="22"/>
          <w:lang w:val="uk-UA"/>
        </w:rPr>
      </w:pPr>
      <w:r>
        <w:rPr>
          <w:sz w:val="22"/>
          <w:szCs w:val="22"/>
          <w:lang w:val="uk-UA"/>
        </w:rPr>
        <w:t>Підтримувати в технічно справному стані герметизацію інженерних вводів та виводів будівлі (споруди).</w:t>
      </w:r>
    </w:p>
    <w:p w:rsidR="00AD709D" w:rsidRDefault="00AD709D" w:rsidP="00AD709D">
      <w:pPr>
        <w:pStyle w:val="ad"/>
        <w:numPr>
          <w:ilvl w:val="2"/>
          <w:numId w:val="37"/>
        </w:numPr>
        <w:spacing w:after="0"/>
        <w:ind w:left="0" w:firstLine="0"/>
        <w:jc w:val="both"/>
        <w:rPr>
          <w:sz w:val="22"/>
          <w:szCs w:val="22"/>
          <w:lang w:val="uk-UA"/>
        </w:rPr>
      </w:pPr>
      <w:r>
        <w:rPr>
          <w:sz w:val="22"/>
          <w:szCs w:val="22"/>
          <w:lang w:val="uk-UA"/>
        </w:rPr>
        <w:t>Не займати підвали будинків, будівель (споруд), що мають небезпечність затоплення, в яких прокладені теплові мережі або обладнані теплові вводи, під майстерні, склади, магазини, офіси тощо.</w:t>
      </w:r>
    </w:p>
    <w:p w:rsidR="00AD709D" w:rsidRDefault="00AD709D" w:rsidP="00AD709D">
      <w:pPr>
        <w:pStyle w:val="ad"/>
        <w:numPr>
          <w:ilvl w:val="2"/>
          <w:numId w:val="37"/>
        </w:numPr>
        <w:spacing w:after="0"/>
        <w:ind w:left="0" w:firstLine="0"/>
        <w:jc w:val="both"/>
        <w:rPr>
          <w:sz w:val="22"/>
          <w:szCs w:val="22"/>
          <w:lang w:val="uk-UA"/>
        </w:rPr>
      </w:pPr>
      <w:r>
        <w:rPr>
          <w:sz w:val="22"/>
          <w:szCs w:val="22"/>
          <w:lang w:val="uk-UA"/>
        </w:rPr>
        <w:t>У разі підключення (після відключення згідно з Додатком 3, крім пункту 1.3.) сплатити вартість хімічно очищеної води та витрат на її підігрів за злив та заповнення теплоносієм, а також вартість робіт згідно з калькуляцією.</w:t>
      </w:r>
    </w:p>
    <w:p w:rsidR="00AD709D" w:rsidRDefault="00AD709D" w:rsidP="00AD709D">
      <w:pPr>
        <w:pStyle w:val="ad"/>
        <w:numPr>
          <w:ilvl w:val="2"/>
          <w:numId w:val="37"/>
        </w:numPr>
        <w:spacing w:after="0"/>
        <w:ind w:left="0" w:firstLine="0"/>
        <w:jc w:val="both"/>
        <w:rPr>
          <w:sz w:val="22"/>
          <w:szCs w:val="22"/>
          <w:lang w:val="uk-UA"/>
        </w:rPr>
      </w:pPr>
      <w:r>
        <w:rPr>
          <w:sz w:val="22"/>
          <w:szCs w:val="22"/>
          <w:lang w:val="uk-UA"/>
        </w:rPr>
        <w:t>Крім оплати теплової енергії за тарифом, Споживач відшкодовує Теплопостачальної організації витрати, пов’язані з:</w:t>
      </w:r>
    </w:p>
    <w:p w:rsidR="00AD709D" w:rsidRDefault="00AD709D" w:rsidP="00AD709D">
      <w:pPr>
        <w:pStyle w:val="30"/>
        <w:numPr>
          <w:ilvl w:val="0"/>
          <w:numId w:val="36"/>
        </w:numPr>
        <w:spacing w:after="0"/>
        <w:jc w:val="both"/>
        <w:rPr>
          <w:sz w:val="22"/>
          <w:szCs w:val="22"/>
          <w:lang w:val="uk-UA"/>
        </w:rPr>
      </w:pPr>
      <w:r>
        <w:rPr>
          <w:sz w:val="22"/>
          <w:szCs w:val="22"/>
          <w:lang w:val="uk-UA"/>
        </w:rPr>
        <w:t>неповерненням теплоносія (витоку), виходячи з планової собівартості одержаної води від постачальника та її хімочищення, або знесолення, яка приймається як собівартість в середньому по всім джерелам теплової енергії Теплопостачальної організації;</w:t>
      </w:r>
    </w:p>
    <w:p w:rsidR="00AD709D" w:rsidRDefault="00AD709D" w:rsidP="00AD709D">
      <w:pPr>
        <w:pStyle w:val="30"/>
        <w:numPr>
          <w:ilvl w:val="0"/>
          <w:numId w:val="36"/>
        </w:numPr>
        <w:spacing w:after="0"/>
        <w:jc w:val="both"/>
        <w:rPr>
          <w:sz w:val="22"/>
          <w:szCs w:val="22"/>
          <w:lang w:val="uk-UA"/>
        </w:rPr>
      </w:pPr>
      <w:r>
        <w:rPr>
          <w:sz w:val="22"/>
          <w:szCs w:val="22"/>
          <w:lang w:val="uk-UA"/>
        </w:rPr>
        <w:t xml:space="preserve">припиненням та поновленням теплопостачання (опалення та вентиляції – в період опалювального сезону, гарячої води – протягом року) за письмовим зверненням Споживача. </w:t>
      </w:r>
    </w:p>
    <w:p w:rsidR="00AD709D" w:rsidRDefault="00AD709D" w:rsidP="00AD709D">
      <w:pPr>
        <w:pStyle w:val="30"/>
        <w:spacing w:after="0"/>
        <w:ind w:left="360"/>
        <w:jc w:val="both"/>
        <w:rPr>
          <w:sz w:val="22"/>
          <w:szCs w:val="22"/>
          <w:lang w:val="uk-UA"/>
        </w:rPr>
      </w:pPr>
      <w:r>
        <w:rPr>
          <w:sz w:val="22"/>
          <w:szCs w:val="22"/>
          <w:lang w:val="uk-UA"/>
        </w:rPr>
        <w:t>Сума витрат, яка підлягає сплаті, надається Теплопостачальною організацією.</w:t>
      </w:r>
    </w:p>
    <w:p w:rsidR="00AD709D" w:rsidRDefault="00AD709D" w:rsidP="00AD709D">
      <w:pPr>
        <w:pStyle w:val="30"/>
        <w:spacing w:after="0"/>
        <w:jc w:val="both"/>
        <w:rPr>
          <w:sz w:val="22"/>
          <w:szCs w:val="22"/>
          <w:lang w:val="uk-UA"/>
        </w:rPr>
      </w:pPr>
      <w:r>
        <w:rPr>
          <w:sz w:val="22"/>
          <w:szCs w:val="22"/>
          <w:lang w:val="uk-UA"/>
        </w:rPr>
        <w:t>6.1.29.</w:t>
      </w:r>
      <w:r>
        <w:rPr>
          <w:sz w:val="22"/>
          <w:szCs w:val="22"/>
          <w:lang w:val="uk-UA"/>
        </w:rPr>
        <w:tab/>
        <w:t>За заповнення теплоносієм нових та реконструйованих теплових мереж та систем теплоспоживання Споживача, а також за поповнення понад нормативного витоку теплоносія Споживач сплачує вартість отриманого теплоносія з урахуванням витрат по його хімічній обробці по плановій собівартості Теплопостачальної організації та теплової енергії теплоносія за діючими тарифами.</w:t>
      </w:r>
    </w:p>
    <w:p w:rsidR="00AD709D" w:rsidRDefault="00AD709D" w:rsidP="00AD709D">
      <w:pPr>
        <w:tabs>
          <w:tab w:val="left" w:pos="748"/>
        </w:tabs>
        <w:outlineLvl w:val="2"/>
        <w:rPr>
          <w:b/>
          <w:sz w:val="22"/>
          <w:szCs w:val="22"/>
        </w:rPr>
      </w:pPr>
      <w:r>
        <w:rPr>
          <w:b/>
          <w:sz w:val="22"/>
          <w:szCs w:val="22"/>
        </w:rPr>
        <w:t>6.2.</w:t>
      </w:r>
      <w:r>
        <w:rPr>
          <w:b/>
          <w:sz w:val="22"/>
          <w:szCs w:val="22"/>
        </w:rPr>
        <w:tab/>
        <w:t>Споживач має право:</w:t>
      </w:r>
    </w:p>
    <w:p w:rsidR="00AD709D" w:rsidRDefault="00AD709D" w:rsidP="00AD709D">
      <w:pPr>
        <w:pStyle w:val="30"/>
        <w:numPr>
          <w:ilvl w:val="2"/>
          <w:numId w:val="39"/>
        </w:numPr>
        <w:spacing w:after="0"/>
        <w:ind w:left="0" w:firstLine="0"/>
        <w:jc w:val="both"/>
        <w:rPr>
          <w:sz w:val="22"/>
          <w:szCs w:val="22"/>
          <w:lang w:val="uk-UA"/>
        </w:rPr>
      </w:pPr>
      <w:r>
        <w:rPr>
          <w:sz w:val="22"/>
          <w:szCs w:val="22"/>
          <w:lang w:val="uk-UA"/>
        </w:rPr>
        <w:t>Достроково розірвати цей Договір у разі невиконання зобов'язань Теплопостачальною організацією при наявності технічної можливості відключення об’єкту від централізованого теплопостачання, повідомивши його про це за 1 місяць.</w:t>
      </w:r>
    </w:p>
    <w:p w:rsidR="00AD709D" w:rsidRDefault="00AD709D" w:rsidP="00AD709D">
      <w:pPr>
        <w:pStyle w:val="30"/>
        <w:numPr>
          <w:ilvl w:val="2"/>
          <w:numId w:val="39"/>
        </w:numPr>
        <w:spacing w:after="0"/>
        <w:ind w:left="0" w:firstLine="0"/>
        <w:jc w:val="both"/>
        <w:rPr>
          <w:sz w:val="22"/>
          <w:szCs w:val="22"/>
          <w:lang w:val="uk-UA"/>
        </w:rPr>
      </w:pPr>
      <w:r>
        <w:rPr>
          <w:sz w:val="22"/>
          <w:szCs w:val="22"/>
          <w:lang w:val="uk-UA"/>
        </w:rPr>
        <w:t>Контролювати поставку теплової енергії у строки, встановлені цим Договором.</w:t>
      </w:r>
    </w:p>
    <w:p w:rsidR="00AD709D" w:rsidRDefault="00AD709D" w:rsidP="00AD709D">
      <w:pPr>
        <w:pStyle w:val="30"/>
        <w:numPr>
          <w:ilvl w:val="2"/>
          <w:numId w:val="39"/>
        </w:numPr>
        <w:spacing w:after="0"/>
        <w:ind w:left="0" w:firstLine="0"/>
        <w:jc w:val="both"/>
        <w:rPr>
          <w:sz w:val="22"/>
          <w:szCs w:val="22"/>
          <w:lang w:val="uk-UA"/>
        </w:rPr>
      </w:pPr>
      <w:r>
        <w:rPr>
          <w:sz w:val="22"/>
          <w:szCs w:val="22"/>
          <w:lang w:val="uk-UA"/>
        </w:rPr>
        <w:t>Повернути рахунок-фактуру Теплопостачальній організації без здійснення оплати в разі неналежного оформлення документів, зазначених у пункті 4.6. цього Договору (відсутність підписів).</w:t>
      </w:r>
    </w:p>
    <w:p w:rsidR="00AD709D" w:rsidRDefault="00AD709D" w:rsidP="00AD709D">
      <w:pPr>
        <w:pStyle w:val="30"/>
        <w:numPr>
          <w:ilvl w:val="2"/>
          <w:numId w:val="39"/>
        </w:numPr>
        <w:spacing w:after="0"/>
        <w:ind w:left="0" w:firstLine="0"/>
        <w:jc w:val="both"/>
        <w:rPr>
          <w:sz w:val="22"/>
          <w:szCs w:val="22"/>
          <w:lang w:val="uk-UA"/>
        </w:rPr>
      </w:pPr>
      <w:r>
        <w:rPr>
          <w:sz w:val="22"/>
          <w:szCs w:val="22"/>
          <w:lang w:val="uk-UA"/>
        </w:rPr>
        <w:t>Отримання інформації від Теплопостачальної організації щодо обсягів постачання теплової енергії та якості теплопостачання, тарифів (цін), порядку оплати, умов і режимів споживання (режимних карт, температурних графіків).</w:t>
      </w:r>
    </w:p>
    <w:p w:rsidR="00AD709D" w:rsidRDefault="00AD709D" w:rsidP="00AD709D">
      <w:pPr>
        <w:pStyle w:val="30"/>
        <w:numPr>
          <w:ilvl w:val="2"/>
          <w:numId w:val="39"/>
        </w:numPr>
        <w:spacing w:after="0"/>
        <w:ind w:left="0" w:firstLine="0"/>
        <w:jc w:val="both"/>
        <w:rPr>
          <w:sz w:val="22"/>
          <w:szCs w:val="22"/>
          <w:lang w:val="uk-UA"/>
        </w:rPr>
      </w:pPr>
      <w:r>
        <w:rPr>
          <w:sz w:val="22"/>
          <w:szCs w:val="22"/>
          <w:lang w:val="uk-UA"/>
        </w:rPr>
        <w:t>Поновлення теплопостачання своїх об’єктів з дозволу Теплопостачальної організації після усунення порушень, якщо постачання теплової енергії було припинено (обмежено) без розірвання цього Договору.</w:t>
      </w:r>
    </w:p>
    <w:p w:rsidR="00AD709D" w:rsidRDefault="00AD709D" w:rsidP="00AD709D">
      <w:pPr>
        <w:pStyle w:val="30"/>
        <w:numPr>
          <w:ilvl w:val="2"/>
          <w:numId w:val="39"/>
        </w:numPr>
        <w:spacing w:after="0"/>
        <w:ind w:left="0" w:firstLine="0"/>
        <w:jc w:val="both"/>
        <w:rPr>
          <w:sz w:val="22"/>
          <w:szCs w:val="22"/>
          <w:lang w:val="uk-UA"/>
        </w:rPr>
      </w:pPr>
      <w:r>
        <w:rPr>
          <w:sz w:val="22"/>
          <w:szCs w:val="22"/>
          <w:lang w:val="uk-UA"/>
        </w:rPr>
        <w:t xml:space="preserve">Підключення </w:t>
      </w:r>
      <w:proofErr w:type="spellStart"/>
      <w:r>
        <w:rPr>
          <w:sz w:val="22"/>
          <w:szCs w:val="22"/>
          <w:lang w:val="uk-UA"/>
        </w:rPr>
        <w:t>Субспоживачів</w:t>
      </w:r>
      <w:proofErr w:type="spellEnd"/>
      <w:r>
        <w:rPr>
          <w:sz w:val="22"/>
          <w:szCs w:val="22"/>
          <w:lang w:val="uk-UA"/>
        </w:rPr>
        <w:t xml:space="preserve"> до своїх теплових мереж після письмового отримання дозволу від Теплопостачальної організації.</w:t>
      </w:r>
    </w:p>
    <w:p w:rsidR="00AD709D" w:rsidRDefault="00AD709D" w:rsidP="00AD709D">
      <w:pPr>
        <w:pStyle w:val="30"/>
        <w:numPr>
          <w:ilvl w:val="2"/>
          <w:numId w:val="39"/>
        </w:numPr>
        <w:spacing w:after="0"/>
        <w:ind w:left="0" w:firstLine="0"/>
        <w:jc w:val="both"/>
        <w:rPr>
          <w:sz w:val="22"/>
          <w:szCs w:val="22"/>
          <w:lang w:val="uk-UA"/>
        </w:rPr>
      </w:pPr>
      <w:r>
        <w:rPr>
          <w:sz w:val="22"/>
          <w:szCs w:val="22"/>
          <w:lang w:val="uk-UA"/>
        </w:rPr>
        <w:lastRenderedPageBreak/>
        <w:t>У разі порушення Теплопостачальною організацією умов і порядку постачання теплової енергії  (на межі балансової належності) викликати її представника за письмовим зверненням для складання та підписання акту, у якому зазначаються терміни, види порушень тощо.</w:t>
      </w:r>
    </w:p>
    <w:p w:rsidR="00AD709D" w:rsidRPr="00005CB3" w:rsidRDefault="00AD709D" w:rsidP="00AD709D">
      <w:pPr>
        <w:pStyle w:val="30"/>
        <w:numPr>
          <w:ilvl w:val="2"/>
          <w:numId w:val="39"/>
        </w:numPr>
        <w:spacing w:after="0"/>
        <w:ind w:left="0" w:firstLine="0"/>
        <w:jc w:val="both"/>
        <w:rPr>
          <w:sz w:val="22"/>
          <w:szCs w:val="22"/>
          <w:lang w:val="uk-UA"/>
        </w:rPr>
      </w:pPr>
      <w:r w:rsidRPr="005A47D9">
        <w:rPr>
          <w:sz w:val="22"/>
          <w:szCs w:val="22"/>
          <w:lang w:val="uk-UA"/>
        </w:rPr>
        <w:t xml:space="preserve">Споживач має право на щомісячний перерахунок вартості постачання теплової енергії на підставі зміни вартості природного газу. Перерахунок вартості теплової енергії проводиться Теплопостачальною організацією, як в бік зменшення так і в бік збільшення, на підставі </w:t>
      </w:r>
      <w:r w:rsidRPr="005A47D9">
        <w:rPr>
          <w:rStyle w:val="af"/>
          <w:sz w:val="22"/>
          <w:szCs w:val="22"/>
          <w:lang w:val="uk-UA"/>
        </w:rPr>
        <w:t>Постанови Кабінету Міністрів України № 1209 від 10.11.2021р</w:t>
      </w:r>
      <w:r w:rsidRPr="005A47D9">
        <w:rPr>
          <w:sz w:val="22"/>
          <w:szCs w:val="22"/>
          <w:lang w:val="uk-UA"/>
        </w:rPr>
        <w:t>., відповідно змінюється розмір нарахувань за теплову енергію, що поставлена Споживачу.</w:t>
      </w:r>
    </w:p>
    <w:p w:rsidR="00AD709D" w:rsidRDefault="00AD709D" w:rsidP="00AD709D">
      <w:pPr>
        <w:pStyle w:val="30"/>
        <w:spacing w:after="0"/>
        <w:outlineLvl w:val="2"/>
        <w:rPr>
          <w:b/>
          <w:sz w:val="22"/>
          <w:szCs w:val="22"/>
          <w:lang w:val="uk-UA"/>
        </w:rPr>
      </w:pPr>
      <w:r>
        <w:rPr>
          <w:b/>
          <w:sz w:val="22"/>
          <w:szCs w:val="22"/>
          <w:lang w:val="uk-UA"/>
        </w:rPr>
        <w:t>6.3.</w:t>
      </w:r>
      <w:r>
        <w:rPr>
          <w:b/>
          <w:sz w:val="22"/>
          <w:szCs w:val="22"/>
          <w:lang w:val="uk-UA"/>
        </w:rPr>
        <w:tab/>
        <w:t>Теплопостачальна організація зобов’язана:</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Забезпечити постачання теплової енергії у строки, встановлені цим Договором.</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Забезпечити постачання теплової енергії, якість якої відповідає умовам, установленим розділом II цього Договору.</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Забезпечувати безперервне постачання теплової енергії, підтримку параметрів теплоносія (гарячої води), що подається з колекторів джерела теплової енергії, на вході в теплову мережу Споживача, відповідно до температурного графіка центрального якісного регулювання відпуску теплової енергії.</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Забезпечувати протягом зазначеного в Договорі часу безперервне (за винятком нормативно встановлених перерв), або за затвердженим уповноваженим органом місцевого самоврядування режимом постачання теплової енергії для потреб опалення, гарячого водопостачання та вентиляції.</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Повідомляти Споживача у письмовій формі про зміну вартості теплової енергії (тарифів).</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Здійснювати перевірку теплового обладнання та стан роботи приладів комерційного обліку Споживача.</w:t>
      </w:r>
    </w:p>
    <w:p w:rsidR="00AD709D" w:rsidRDefault="00AD709D" w:rsidP="00AD709D">
      <w:pPr>
        <w:pStyle w:val="3"/>
        <w:keepNext w:val="0"/>
        <w:keepLines w:val="0"/>
        <w:numPr>
          <w:ilvl w:val="1"/>
          <w:numId w:val="40"/>
        </w:numPr>
        <w:tabs>
          <w:tab w:val="left" w:pos="0"/>
        </w:tabs>
        <w:spacing w:before="0" w:after="0" w:line="240" w:lineRule="auto"/>
        <w:ind w:left="0" w:firstLine="0"/>
        <w:rPr>
          <w:rFonts w:ascii="Times New Roman" w:hAnsi="Times New Roman"/>
          <w:bCs/>
          <w:sz w:val="22"/>
          <w:szCs w:val="22"/>
        </w:rPr>
      </w:pPr>
      <w:r>
        <w:rPr>
          <w:rFonts w:ascii="Times New Roman" w:hAnsi="Times New Roman"/>
          <w:sz w:val="22"/>
          <w:szCs w:val="22"/>
        </w:rPr>
        <w:t>Теплопостачальна організація має право:</w:t>
      </w:r>
    </w:p>
    <w:p w:rsidR="00AD709D" w:rsidRDefault="00AD709D" w:rsidP="00AD709D">
      <w:pPr>
        <w:pStyle w:val="30"/>
        <w:numPr>
          <w:ilvl w:val="2"/>
          <w:numId w:val="40"/>
        </w:numPr>
        <w:spacing w:after="0"/>
        <w:jc w:val="both"/>
        <w:rPr>
          <w:sz w:val="22"/>
          <w:szCs w:val="22"/>
          <w:lang w:val="uk-UA"/>
        </w:rPr>
      </w:pPr>
      <w:r>
        <w:rPr>
          <w:sz w:val="22"/>
          <w:szCs w:val="22"/>
          <w:lang w:val="uk-UA"/>
        </w:rPr>
        <w:t>Своєчасно та в повному обсязі отримувати плату за поставлену теплову енергію.</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У разі невиконання зобов'язань Споживачем Теплопостачальна організація має право достроково розірвати цей Договір, повідомивши про це Споживача за 1 місяць до такого розірвання.</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В робочий час перевіряти стан роботи теплового обладнання та приладів комерційного обліку Споживача.</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Вимагати від Споживача відшкодування збитків, завданих порушеннями, допущеними Споживачем під час користування тепловою енергією, відповідно до чинного законодавства.</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Обмежувати або повністю припиняти постачання теплової енергії у випадках та порядку, визначених чинним законодавством України, а також Додатком 3 до цього Договору.</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При наявності технічної можливості та за згодою Споживача, приєднувати до його теплових мереж нових Споживачів (</w:t>
      </w:r>
      <w:proofErr w:type="spellStart"/>
      <w:r>
        <w:rPr>
          <w:sz w:val="22"/>
          <w:szCs w:val="22"/>
          <w:lang w:val="uk-UA"/>
        </w:rPr>
        <w:t>Субспоживачів</w:t>
      </w:r>
      <w:proofErr w:type="spellEnd"/>
      <w:r>
        <w:rPr>
          <w:sz w:val="22"/>
          <w:szCs w:val="22"/>
          <w:lang w:val="uk-UA"/>
        </w:rPr>
        <w:t>).</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Теплопостачальна організація не несе матеріальної відповідальності перед Споживачем за постачання теплової енергії зі зниженими значеннями параметрів за період, протягом якого Споживач не дотримувався встановлених Договором режимів споживання теплової енергії.</w:t>
      </w:r>
    </w:p>
    <w:p w:rsidR="00AD709D" w:rsidRDefault="00AD709D" w:rsidP="00AD709D">
      <w:pPr>
        <w:pStyle w:val="30"/>
        <w:numPr>
          <w:ilvl w:val="2"/>
          <w:numId w:val="40"/>
        </w:numPr>
        <w:spacing w:after="0"/>
        <w:jc w:val="both"/>
        <w:rPr>
          <w:sz w:val="22"/>
          <w:szCs w:val="22"/>
          <w:lang w:val="uk-UA"/>
        </w:rPr>
      </w:pPr>
      <w:r w:rsidRPr="005A47D9">
        <w:rPr>
          <w:sz w:val="22"/>
          <w:szCs w:val="22"/>
          <w:lang w:val="uk-UA"/>
        </w:rPr>
        <w:t xml:space="preserve">Споживач має право на щомісячний перерахунок вартості постачання теплової енергії на підставі зміни вартості природного газу. Перерахунок вартості теплової енергії проводиться Теплопостачальною організацією, як в бік зменшення так і в бік збільшення, на підставі </w:t>
      </w:r>
      <w:r w:rsidRPr="005A47D9">
        <w:rPr>
          <w:rStyle w:val="af"/>
          <w:sz w:val="22"/>
          <w:szCs w:val="22"/>
          <w:lang w:val="uk-UA"/>
        </w:rPr>
        <w:t>Постанови Кабінету Міністрів України № 1209 від 10.11.2021р</w:t>
      </w:r>
      <w:r w:rsidRPr="005A47D9">
        <w:rPr>
          <w:sz w:val="22"/>
          <w:szCs w:val="22"/>
          <w:lang w:val="uk-UA"/>
        </w:rPr>
        <w:t>., відповідно змінюється розмір нарахувань за теплову енергію, що поставлена Споживачу.</w:t>
      </w:r>
    </w:p>
    <w:p w:rsidR="00274A97" w:rsidRPr="00005CB3" w:rsidRDefault="00274A97" w:rsidP="00274A97">
      <w:pPr>
        <w:pStyle w:val="30"/>
        <w:tabs>
          <w:tab w:val="left" w:pos="705"/>
        </w:tabs>
        <w:spacing w:after="0"/>
        <w:ind w:left="720"/>
        <w:jc w:val="both"/>
        <w:rPr>
          <w:sz w:val="22"/>
          <w:szCs w:val="22"/>
          <w:lang w:val="uk-UA"/>
        </w:rPr>
      </w:pPr>
    </w:p>
    <w:p w:rsidR="00AD709D" w:rsidRDefault="00AD709D" w:rsidP="00AD709D">
      <w:pPr>
        <w:ind w:right="23"/>
        <w:jc w:val="center"/>
        <w:rPr>
          <w:b/>
          <w:bCs/>
          <w:sz w:val="22"/>
          <w:szCs w:val="22"/>
        </w:rPr>
      </w:pPr>
      <w:r>
        <w:rPr>
          <w:b/>
          <w:bCs/>
          <w:sz w:val="22"/>
          <w:szCs w:val="22"/>
        </w:rPr>
        <w:t>VII. Відповідальність Сторін</w:t>
      </w:r>
    </w:p>
    <w:p w:rsidR="00AD709D" w:rsidRDefault="00AD709D" w:rsidP="00AD709D">
      <w:pPr>
        <w:jc w:val="both"/>
        <w:rPr>
          <w:sz w:val="22"/>
          <w:szCs w:val="22"/>
        </w:rPr>
      </w:pPr>
      <w:r>
        <w:rPr>
          <w:sz w:val="22"/>
          <w:szCs w:val="22"/>
        </w:rPr>
        <w:t>7.1.</w:t>
      </w:r>
      <w:r>
        <w:rPr>
          <w:sz w:val="22"/>
          <w:szCs w:val="22"/>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D709D" w:rsidRDefault="00AD709D" w:rsidP="00AD709D">
      <w:pPr>
        <w:numPr>
          <w:ilvl w:val="1"/>
          <w:numId w:val="41"/>
        </w:numPr>
        <w:ind w:left="0" w:firstLine="0"/>
        <w:jc w:val="both"/>
        <w:rPr>
          <w:iCs/>
          <w:sz w:val="22"/>
          <w:szCs w:val="22"/>
        </w:rPr>
      </w:pPr>
      <w:r>
        <w:rPr>
          <w:sz w:val="22"/>
          <w:szCs w:val="22"/>
        </w:rPr>
        <w:t>У разі неправильного застосування тарифів та недостовірності нарахувань за фактично відпущену теплову енергію Теплопостачальна організація сплачує Споживачу штраф у розмірі 25% від надмірно нарахованої суми та здійснює перерахунок у встановленому чинним законодавством порядку. У разі здійснення Споживачем попередньої сплати за теплову енергію та при умові її не поставки з вини Теплопостачальної організації в період дії цього Договору Теплопостачальна організація, крім сплати зазначених штрафних санкцій, повертає Споживачу кошти з урахуванням індексу інфляції.</w:t>
      </w:r>
    </w:p>
    <w:p w:rsidR="00AD709D" w:rsidRDefault="00AD709D" w:rsidP="00AD709D">
      <w:pPr>
        <w:numPr>
          <w:ilvl w:val="1"/>
          <w:numId w:val="41"/>
        </w:numPr>
        <w:tabs>
          <w:tab w:val="clear" w:pos="705"/>
          <w:tab w:val="left" w:pos="0"/>
        </w:tabs>
        <w:ind w:left="0" w:firstLine="0"/>
        <w:jc w:val="both"/>
        <w:rPr>
          <w:sz w:val="22"/>
          <w:szCs w:val="22"/>
        </w:rPr>
      </w:pPr>
      <w:r>
        <w:rPr>
          <w:sz w:val="22"/>
          <w:szCs w:val="22"/>
        </w:rPr>
        <w:t>Споживач несе відповідальність згідно з діючим законодавством та нормативно-правовими актами у вигляді штрафів та пені за:</w:t>
      </w:r>
    </w:p>
    <w:p w:rsidR="00AD709D" w:rsidRDefault="00AD709D" w:rsidP="00AD709D">
      <w:pPr>
        <w:pStyle w:val="30"/>
        <w:numPr>
          <w:ilvl w:val="0"/>
          <w:numId w:val="42"/>
        </w:numPr>
        <w:tabs>
          <w:tab w:val="clear" w:pos="705"/>
        </w:tabs>
        <w:spacing w:after="0"/>
        <w:ind w:left="0" w:firstLine="0"/>
        <w:jc w:val="both"/>
        <w:rPr>
          <w:sz w:val="22"/>
          <w:szCs w:val="22"/>
          <w:lang w:val="uk-UA"/>
        </w:rPr>
      </w:pPr>
      <w:r>
        <w:rPr>
          <w:sz w:val="22"/>
          <w:szCs w:val="22"/>
          <w:lang w:val="uk-UA"/>
        </w:rPr>
        <w:t>споживання теплової енергії без дозволу Теплопостачальної організації або понад встановлені Договором максимальні погодинні навантаження за кожним з видів споживання – штраф у розмірі 5-кратної вартості теплової енергії, спожитої із зазначеними порушеннями;</w:t>
      </w:r>
    </w:p>
    <w:p w:rsidR="00AD709D" w:rsidRDefault="00AD709D" w:rsidP="00AD709D">
      <w:pPr>
        <w:pStyle w:val="30"/>
        <w:numPr>
          <w:ilvl w:val="0"/>
          <w:numId w:val="42"/>
        </w:numPr>
        <w:tabs>
          <w:tab w:val="clear" w:pos="705"/>
        </w:tabs>
        <w:spacing w:after="0"/>
        <w:ind w:left="0" w:firstLine="0"/>
        <w:jc w:val="both"/>
        <w:rPr>
          <w:sz w:val="22"/>
          <w:szCs w:val="22"/>
          <w:lang w:val="uk-UA"/>
        </w:rPr>
      </w:pPr>
      <w:r>
        <w:rPr>
          <w:sz w:val="22"/>
          <w:szCs w:val="22"/>
          <w:lang w:val="uk-UA"/>
        </w:rPr>
        <w:t>зрив, пошкодження пломб, установлених Теплопостачальною організацією - штраф у розмірі 25% вартості теплоенергії, спожитої в попередньому розрахунковому періоді;</w:t>
      </w:r>
    </w:p>
    <w:p w:rsidR="00AD709D" w:rsidRDefault="00AD709D" w:rsidP="00AD709D">
      <w:pPr>
        <w:pStyle w:val="30"/>
        <w:numPr>
          <w:ilvl w:val="0"/>
          <w:numId w:val="42"/>
        </w:numPr>
        <w:spacing w:after="0"/>
        <w:ind w:left="0" w:firstLine="0"/>
        <w:jc w:val="both"/>
        <w:rPr>
          <w:sz w:val="22"/>
          <w:szCs w:val="22"/>
          <w:lang w:val="uk-UA"/>
        </w:rPr>
      </w:pPr>
      <w:r>
        <w:rPr>
          <w:sz w:val="22"/>
          <w:szCs w:val="22"/>
          <w:lang w:val="uk-UA"/>
        </w:rPr>
        <w:t>несвоєчасне виконання розрахунків за спожиту теплову енергію - пеня в розмірі подвійної облікової ставки НБУ від простроченої суми за кожен день всього періоду прострочення до дня повної фактичної оплати;</w:t>
      </w:r>
    </w:p>
    <w:p w:rsidR="00AD709D" w:rsidRDefault="00AD709D" w:rsidP="00AD709D">
      <w:pPr>
        <w:pStyle w:val="30"/>
        <w:numPr>
          <w:ilvl w:val="0"/>
          <w:numId w:val="42"/>
        </w:numPr>
        <w:tabs>
          <w:tab w:val="clear" w:pos="705"/>
          <w:tab w:val="left" w:pos="0"/>
        </w:tabs>
        <w:spacing w:after="0"/>
        <w:ind w:left="0" w:firstLine="0"/>
        <w:jc w:val="both"/>
        <w:rPr>
          <w:sz w:val="22"/>
          <w:szCs w:val="22"/>
          <w:lang w:val="uk-UA"/>
        </w:rPr>
      </w:pPr>
      <w:r>
        <w:rPr>
          <w:sz w:val="22"/>
          <w:szCs w:val="22"/>
          <w:lang w:val="uk-UA"/>
        </w:rPr>
        <w:lastRenderedPageBreak/>
        <w:t>недостовірність даних про розподіл займаної площі орендарями, іншої інформації, необхідної для виконання умов Договору – штраф у розмірі 5% вартості теплоенергії, спожитої в попередньому розрахунковому періоді;</w:t>
      </w:r>
    </w:p>
    <w:p w:rsidR="00AD709D" w:rsidRDefault="00AD709D" w:rsidP="00AD709D">
      <w:pPr>
        <w:pStyle w:val="30"/>
        <w:numPr>
          <w:ilvl w:val="0"/>
          <w:numId w:val="42"/>
        </w:numPr>
        <w:tabs>
          <w:tab w:val="clear" w:pos="705"/>
        </w:tabs>
        <w:spacing w:after="0"/>
        <w:ind w:left="0" w:firstLine="0"/>
        <w:jc w:val="both"/>
        <w:rPr>
          <w:iCs/>
          <w:sz w:val="22"/>
          <w:szCs w:val="22"/>
          <w:lang w:val="uk-UA"/>
        </w:rPr>
      </w:pPr>
      <w:r>
        <w:rPr>
          <w:sz w:val="22"/>
          <w:szCs w:val="22"/>
          <w:lang w:val="uk-UA"/>
        </w:rPr>
        <w:t>споживання теплової енергії без дозволу Теплопостачальної організації понад встановлені Договором максимальні теплові навантаження за кожним параметром теплоносія - – штраф у розмірі 5-кратної вартості теплоенергії, спожитої понад встановлені Договором максимальні години навантаження;</w:t>
      </w:r>
    </w:p>
    <w:p w:rsidR="00AD709D" w:rsidRDefault="00AD709D" w:rsidP="00AD709D">
      <w:pPr>
        <w:pStyle w:val="30"/>
        <w:numPr>
          <w:ilvl w:val="0"/>
          <w:numId w:val="42"/>
        </w:numPr>
        <w:tabs>
          <w:tab w:val="clear" w:pos="705"/>
        </w:tabs>
        <w:spacing w:after="0"/>
        <w:ind w:left="0" w:firstLine="0"/>
        <w:jc w:val="both"/>
        <w:rPr>
          <w:iCs/>
          <w:sz w:val="22"/>
          <w:szCs w:val="22"/>
          <w:lang w:val="uk-UA"/>
        </w:rPr>
      </w:pPr>
      <w:r>
        <w:rPr>
          <w:sz w:val="22"/>
          <w:szCs w:val="22"/>
          <w:lang w:val="uk-UA"/>
        </w:rPr>
        <w:t>самовільне підключення систем теплоспоживання чи підключення їх перед комерційними приладами обліку - штраф у розмірі 5-кратної вартості теплоенергії, спожитої  такими системами;</w:t>
      </w:r>
    </w:p>
    <w:p w:rsidR="00AD709D" w:rsidRDefault="00AD709D" w:rsidP="00AD709D">
      <w:pPr>
        <w:numPr>
          <w:ilvl w:val="0"/>
          <w:numId w:val="42"/>
        </w:numPr>
        <w:tabs>
          <w:tab w:val="clear" w:pos="705"/>
          <w:tab w:val="left" w:pos="0"/>
        </w:tabs>
        <w:ind w:left="0" w:firstLine="0"/>
        <w:jc w:val="both"/>
        <w:rPr>
          <w:sz w:val="22"/>
          <w:szCs w:val="22"/>
        </w:rPr>
      </w:pPr>
      <w:r>
        <w:rPr>
          <w:sz w:val="22"/>
          <w:szCs w:val="22"/>
        </w:rPr>
        <w:t xml:space="preserve"> перешкоджання або недопущення до систем теплопостачання (на територію підприємства, установи тощо) працівників Теплопостачальної організації при виконанні ними службових обов'язків - – штраф у розмірі 5% вартості теплоенергії, спожитої в попередньому розрахунковому періоді. </w:t>
      </w:r>
    </w:p>
    <w:p w:rsidR="00AD709D" w:rsidRDefault="00AD709D" w:rsidP="00AD709D">
      <w:pPr>
        <w:numPr>
          <w:ilvl w:val="1"/>
          <w:numId w:val="41"/>
        </w:numPr>
        <w:ind w:left="0" w:firstLine="0"/>
        <w:jc w:val="both"/>
        <w:rPr>
          <w:sz w:val="22"/>
          <w:szCs w:val="22"/>
        </w:rPr>
      </w:pPr>
      <w:r>
        <w:rPr>
          <w:sz w:val="22"/>
          <w:szCs w:val="22"/>
        </w:rPr>
        <w:t xml:space="preserve">За невиконання або несвоєчасне виконання Сторонами зобов’язань за Договором винна Сторона сплачує іншій штрафні санкції (неустойка, штраф, пеня) у розмірі облікової ставки НБУ за кожен день прострочення терміну виконання цих зобов’язань. Відшкодування збитків та сплата неустойки не звільняє від виконання зобов’язань за цим Договором. </w:t>
      </w:r>
    </w:p>
    <w:p w:rsidR="00AD709D" w:rsidRDefault="00AD709D" w:rsidP="00AD709D">
      <w:pPr>
        <w:numPr>
          <w:ilvl w:val="1"/>
          <w:numId w:val="41"/>
        </w:numPr>
        <w:ind w:left="0" w:firstLine="0"/>
        <w:jc w:val="both"/>
        <w:rPr>
          <w:sz w:val="22"/>
          <w:szCs w:val="22"/>
        </w:rPr>
      </w:pPr>
      <w:r>
        <w:rPr>
          <w:sz w:val="22"/>
          <w:szCs w:val="22"/>
        </w:rPr>
        <w:t>Сторони погодили, що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іншим уповноваженим на те органом), пеня та штрафні санкції до Споживача не застосовуються.</w:t>
      </w:r>
    </w:p>
    <w:p w:rsidR="00274A97" w:rsidRDefault="00274A97" w:rsidP="00274A97">
      <w:pPr>
        <w:tabs>
          <w:tab w:val="left" w:pos="705"/>
        </w:tabs>
        <w:jc w:val="both"/>
        <w:rPr>
          <w:sz w:val="22"/>
          <w:szCs w:val="22"/>
        </w:rPr>
      </w:pPr>
    </w:p>
    <w:p w:rsidR="00AD709D" w:rsidRDefault="00AD709D" w:rsidP="00AD709D">
      <w:pPr>
        <w:pStyle w:val="30"/>
        <w:spacing w:after="0"/>
        <w:ind w:right="23"/>
        <w:jc w:val="center"/>
        <w:rPr>
          <w:sz w:val="22"/>
          <w:szCs w:val="22"/>
          <w:lang w:val="uk-UA"/>
        </w:rPr>
      </w:pPr>
      <w:r>
        <w:rPr>
          <w:b/>
          <w:bCs/>
          <w:sz w:val="22"/>
          <w:szCs w:val="22"/>
          <w:lang w:val="uk-UA"/>
        </w:rPr>
        <w:t>VIII. Обставини непереборної сили</w:t>
      </w:r>
    </w:p>
    <w:p w:rsidR="00AD709D" w:rsidRDefault="00AD709D" w:rsidP="00AD709D">
      <w:pPr>
        <w:pStyle w:val="30"/>
        <w:spacing w:after="0"/>
        <w:jc w:val="both"/>
        <w:rPr>
          <w:sz w:val="22"/>
          <w:szCs w:val="22"/>
          <w:lang w:val="uk-UA"/>
        </w:rPr>
      </w:pPr>
      <w:r>
        <w:rPr>
          <w:sz w:val="22"/>
          <w:szCs w:val="22"/>
          <w:lang w:val="uk-UA"/>
        </w:rPr>
        <w:t>8.1.</w:t>
      </w:r>
      <w:r>
        <w:rPr>
          <w:sz w:val="22"/>
          <w:szCs w:val="22"/>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(стихійні явища природного характеру (землетруси, повені, урагани, руйнування в результаті блискавки тощо), лиха біологічного, технологічного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заборонених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w:t>
      </w:r>
    </w:p>
    <w:p w:rsidR="00AD709D" w:rsidRDefault="00AD709D" w:rsidP="00AD709D">
      <w:pPr>
        <w:pStyle w:val="30"/>
        <w:spacing w:after="0"/>
        <w:jc w:val="both"/>
        <w:rPr>
          <w:sz w:val="22"/>
          <w:szCs w:val="22"/>
          <w:lang w:val="uk-UA"/>
        </w:rPr>
      </w:pPr>
      <w:r>
        <w:rPr>
          <w:sz w:val="22"/>
          <w:szCs w:val="22"/>
          <w:lang w:val="uk-UA"/>
        </w:rPr>
        <w:t>8.2.</w:t>
      </w:r>
      <w:r>
        <w:rPr>
          <w:sz w:val="22"/>
          <w:szCs w:val="22"/>
          <w:lang w:val="uk-UA"/>
        </w:rPr>
        <w:tab/>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AD709D" w:rsidRDefault="00AD709D" w:rsidP="00AD709D">
      <w:pPr>
        <w:pStyle w:val="30"/>
        <w:spacing w:after="0"/>
        <w:jc w:val="both"/>
        <w:rPr>
          <w:sz w:val="22"/>
          <w:szCs w:val="22"/>
          <w:lang w:val="uk-UA"/>
        </w:rPr>
      </w:pPr>
      <w:r>
        <w:rPr>
          <w:sz w:val="22"/>
          <w:szCs w:val="22"/>
          <w:lang w:val="uk-UA"/>
        </w:rPr>
        <w:t>8.3.</w:t>
      </w:r>
      <w:r>
        <w:rPr>
          <w:sz w:val="22"/>
          <w:szCs w:val="22"/>
          <w:lang w:val="uk-UA"/>
        </w:rPr>
        <w:tab/>
        <w:t>Настання непереборної сили має бути засвідчено компетентним органом, що визначений чинним законодавством України (Торгово-промислова палата України). Доказом виникнення обставин непереборної сили та строку їх дії є відповідні документи, які видаються зазначеним органом.</w:t>
      </w:r>
    </w:p>
    <w:p w:rsidR="00AD709D" w:rsidRDefault="00AD709D" w:rsidP="00AD709D">
      <w:pPr>
        <w:pStyle w:val="30"/>
        <w:numPr>
          <w:ilvl w:val="1"/>
          <w:numId w:val="43"/>
        </w:numPr>
        <w:spacing w:after="0"/>
        <w:ind w:left="0" w:firstLine="0"/>
        <w:jc w:val="both"/>
        <w:rPr>
          <w:sz w:val="22"/>
          <w:szCs w:val="22"/>
          <w:lang w:val="uk-UA"/>
        </w:rPr>
      </w:pPr>
      <w:r>
        <w:rPr>
          <w:sz w:val="22"/>
          <w:szCs w:val="22"/>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Теплопостачальна організація повертає Споживачу кошти протягом трьох днів з дня розірвання цього Договору.</w:t>
      </w:r>
    </w:p>
    <w:p w:rsidR="00274A97" w:rsidRDefault="00274A97" w:rsidP="00274A97">
      <w:pPr>
        <w:pStyle w:val="30"/>
        <w:tabs>
          <w:tab w:val="left" w:pos="705"/>
        </w:tabs>
        <w:spacing w:after="0"/>
        <w:jc w:val="both"/>
        <w:rPr>
          <w:sz w:val="22"/>
          <w:szCs w:val="22"/>
          <w:lang w:val="uk-UA"/>
        </w:rPr>
      </w:pPr>
    </w:p>
    <w:p w:rsidR="00AD709D" w:rsidRDefault="00AD709D" w:rsidP="00AD709D">
      <w:pPr>
        <w:pStyle w:val="30"/>
        <w:spacing w:after="0"/>
        <w:ind w:right="23"/>
        <w:jc w:val="center"/>
        <w:rPr>
          <w:b/>
          <w:bCs/>
          <w:sz w:val="22"/>
          <w:szCs w:val="22"/>
          <w:lang w:val="uk-UA"/>
        </w:rPr>
      </w:pPr>
      <w:r>
        <w:rPr>
          <w:b/>
          <w:bCs/>
          <w:sz w:val="22"/>
          <w:szCs w:val="22"/>
          <w:lang w:val="uk-UA"/>
        </w:rPr>
        <w:t>IX. Вирішення спорів</w:t>
      </w:r>
    </w:p>
    <w:p w:rsidR="00AD709D" w:rsidRDefault="00AD709D" w:rsidP="00AD709D">
      <w:pPr>
        <w:numPr>
          <w:ilvl w:val="1"/>
          <w:numId w:val="44"/>
        </w:numPr>
        <w:ind w:left="0" w:firstLine="0"/>
        <w:jc w:val="both"/>
        <w:rPr>
          <w:sz w:val="22"/>
          <w:szCs w:val="22"/>
        </w:rPr>
      </w:pPr>
      <w:r>
        <w:rPr>
          <w:sz w:val="22"/>
          <w:szCs w:val="22"/>
        </w:rPr>
        <w:t>У випадку виникнення спорів або розбіжностей, що пов’язані з виконанням, зміною, та розірванням цього Договору Сторони зобов’язуються вирішувати їх шляхом взаємних переговорів та консультацій. Пропозиції щодо зміни договірних величин обсягів споживання теплової енергії розглядаються Сторонами протягом 20 днів.</w:t>
      </w:r>
    </w:p>
    <w:p w:rsidR="00AD709D" w:rsidRDefault="00AD709D" w:rsidP="00AD709D">
      <w:pPr>
        <w:numPr>
          <w:ilvl w:val="1"/>
          <w:numId w:val="44"/>
        </w:numPr>
        <w:ind w:left="0" w:firstLine="0"/>
        <w:jc w:val="both"/>
        <w:rPr>
          <w:sz w:val="22"/>
          <w:szCs w:val="22"/>
        </w:rPr>
      </w:pPr>
      <w:r>
        <w:rPr>
          <w:sz w:val="22"/>
          <w:szCs w:val="22"/>
        </w:rPr>
        <w:t>Всі спори та суперечки мають вирішуватися сторонами шляхом переговорів. У випадку недосягнення Сторонами згоди по спірних питаннях, спір підлягає вирішенню в судовому порядку.</w:t>
      </w:r>
    </w:p>
    <w:p w:rsidR="00274A97" w:rsidRDefault="00274A97" w:rsidP="00274A97">
      <w:pPr>
        <w:tabs>
          <w:tab w:val="left" w:pos="720"/>
        </w:tabs>
        <w:jc w:val="both"/>
        <w:rPr>
          <w:sz w:val="22"/>
          <w:szCs w:val="22"/>
        </w:rPr>
      </w:pPr>
    </w:p>
    <w:p w:rsidR="00AD709D" w:rsidRDefault="00AD709D" w:rsidP="00AD709D">
      <w:pPr>
        <w:pStyle w:val="30"/>
        <w:spacing w:after="0"/>
        <w:ind w:right="23"/>
        <w:jc w:val="center"/>
        <w:rPr>
          <w:b/>
          <w:bCs/>
          <w:sz w:val="22"/>
          <w:szCs w:val="22"/>
          <w:lang w:val="uk-UA"/>
        </w:rPr>
      </w:pPr>
      <w:r>
        <w:rPr>
          <w:b/>
          <w:bCs/>
          <w:sz w:val="22"/>
          <w:szCs w:val="22"/>
          <w:lang w:val="uk-UA"/>
        </w:rPr>
        <w:t>X. Строк дії Договору</w:t>
      </w:r>
    </w:p>
    <w:p w:rsidR="00AD709D" w:rsidRDefault="00AD709D" w:rsidP="00AD709D">
      <w:pPr>
        <w:pStyle w:val="30"/>
        <w:spacing w:after="0"/>
        <w:jc w:val="both"/>
        <w:rPr>
          <w:sz w:val="22"/>
          <w:szCs w:val="22"/>
          <w:lang w:val="uk-UA"/>
        </w:rPr>
      </w:pPr>
      <w:r>
        <w:rPr>
          <w:sz w:val="22"/>
          <w:szCs w:val="22"/>
          <w:lang w:val="uk-UA"/>
        </w:rPr>
        <w:t>10.1.</w:t>
      </w:r>
      <w:r>
        <w:rPr>
          <w:sz w:val="22"/>
          <w:szCs w:val="22"/>
          <w:lang w:val="uk-UA"/>
        </w:rPr>
        <w:tab/>
        <w:t xml:space="preserve"> Цей Договір набирає чиннос</w:t>
      </w:r>
      <w:r w:rsidR="00274A97">
        <w:rPr>
          <w:sz w:val="22"/>
          <w:szCs w:val="22"/>
          <w:lang w:val="uk-UA"/>
        </w:rPr>
        <w:t>ті з моменту підписання і діє до  _____________2024</w:t>
      </w:r>
      <w:r>
        <w:rPr>
          <w:sz w:val="22"/>
          <w:szCs w:val="22"/>
          <w:lang w:val="uk-UA"/>
        </w:rPr>
        <w:t xml:space="preserve"> року, а в частині проведення розрахунків - до повного їх завершення. </w:t>
      </w:r>
    </w:p>
    <w:p w:rsidR="00AD709D" w:rsidRDefault="00AD709D" w:rsidP="00AD709D">
      <w:pPr>
        <w:pStyle w:val="30"/>
        <w:numPr>
          <w:ilvl w:val="1"/>
          <w:numId w:val="45"/>
        </w:numPr>
        <w:tabs>
          <w:tab w:val="clear" w:pos="705"/>
        </w:tabs>
        <w:spacing w:after="0"/>
        <w:ind w:left="0" w:firstLine="0"/>
        <w:jc w:val="both"/>
        <w:rPr>
          <w:sz w:val="22"/>
          <w:szCs w:val="22"/>
          <w:lang w:val="uk-UA"/>
        </w:rPr>
      </w:pPr>
      <w:r>
        <w:rPr>
          <w:sz w:val="22"/>
          <w:szCs w:val="22"/>
          <w:lang w:val="uk-UA"/>
        </w:rPr>
        <w:t>Цей Договір укладається і підписується у двох примірниках, що мають однакову юридичну силу.</w:t>
      </w:r>
    </w:p>
    <w:p w:rsidR="00AD709D" w:rsidRDefault="00AD709D" w:rsidP="00AD709D">
      <w:pPr>
        <w:pStyle w:val="30"/>
        <w:numPr>
          <w:ilvl w:val="1"/>
          <w:numId w:val="45"/>
        </w:numPr>
        <w:tabs>
          <w:tab w:val="clear" w:pos="705"/>
        </w:tabs>
        <w:spacing w:after="0"/>
        <w:ind w:left="0" w:firstLine="0"/>
        <w:jc w:val="both"/>
        <w:rPr>
          <w:sz w:val="22"/>
          <w:szCs w:val="22"/>
          <w:lang w:val="uk-UA"/>
        </w:rPr>
      </w:pPr>
      <w:r>
        <w:rPr>
          <w:sz w:val="22"/>
          <w:szCs w:val="22"/>
          <w:lang w:val="uk-UA"/>
        </w:rPr>
        <w:t>Припинення дії Договору не звільняє Споживача від обов’язку повної оплати на умовах Договору за фактично спожиту теплову енергію.</w:t>
      </w:r>
    </w:p>
    <w:p w:rsidR="00AD709D" w:rsidRPr="00274A97" w:rsidRDefault="00AD709D" w:rsidP="00AD709D">
      <w:pPr>
        <w:pStyle w:val="30"/>
        <w:numPr>
          <w:ilvl w:val="1"/>
          <w:numId w:val="45"/>
        </w:numPr>
        <w:tabs>
          <w:tab w:val="clear" w:pos="705"/>
        </w:tabs>
        <w:spacing w:after="0"/>
        <w:ind w:left="0" w:firstLine="0"/>
        <w:jc w:val="both"/>
        <w:rPr>
          <w:sz w:val="22"/>
          <w:szCs w:val="22"/>
          <w:lang w:val="uk-UA"/>
        </w:rPr>
      </w:pPr>
      <w:r>
        <w:rPr>
          <w:sz w:val="22"/>
          <w:szCs w:val="22"/>
          <w:lang w:val="uk-UA"/>
        </w:rPr>
        <w:t>Дія цього Договору може продовжуватись на строк, достатній для проведення процедури закупівлі на початку наступного року, в обсязі, що не перевищує 20% суми, визначеної в цьому Договорі, якщо видатки на досягнення цієї цілі затверджено в установленому порядку, згідно з ч.6 ст. 41 Закону України «Про публічні закупівлі». З</w:t>
      </w:r>
      <w:r>
        <w:rPr>
          <w:iCs/>
          <w:sz w:val="22"/>
          <w:szCs w:val="22"/>
          <w:lang w:val="uk-UA"/>
        </w:rPr>
        <w:t>міни до Договору можуть бути внесені до закінчення строку дії Договору. 20 відсотків буде відраховуватись від остаточної (кінцевої) вартості укладеного Договору з урахуванням змін, внесених до нього (якщо були такі зміни).</w:t>
      </w:r>
    </w:p>
    <w:p w:rsidR="00274A97" w:rsidRDefault="00274A97" w:rsidP="00274A97">
      <w:pPr>
        <w:pStyle w:val="30"/>
        <w:tabs>
          <w:tab w:val="left" w:pos="705"/>
        </w:tabs>
        <w:spacing w:after="0"/>
        <w:jc w:val="both"/>
        <w:rPr>
          <w:sz w:val="22"/>
          <w:szCs w:val="22"/>
          <w:lang w:val="uk-UA"/>
        </w:rPr>
      </w:pPr>
    </w:p>
    <w:p w:rsidR="00AD709D" w:rsidRDefault="00AD709D" w:rsidP="00AD709D">
      <w:pPr>
        <w:pStyle w:val="30"/>
        <w:spacing w:after="0"/>
        <w:ind w:right="23"/>
        <w:jc w:val="center"/>
        <w:rPr>
          <w:b/>
          <w:bCs/>
          <w:sz w:val="22"/>
          <w:szCs w:val="22"/>
          <w:lang w:val="uk-UA"/>
        </w:rPr>
      </w:pPr>
      <w:r>
        <w:rPr>
          <w:b/>
          <w:bCs/>
          <w:sz w:val="22"/>
          <w:szCs w:val="22"/>
          <w:lang w:val="uk-UA"/>
        </w:rPr>
        <w:t>XI. Інші умови</w:t>
      </w:r>
    </w:p>
    <w:p w:rsidR="00662BC6" w:rsidRDefault="00662BC6" w:rsidP="00662BC6">
      <w:pPr>
        <w:pStyle w:val="32"/>
        <w:numPr>
          <w:ilvl w:val="1"/>
          <w:numId w:val="47"/>
        </w:numPr>
        <w:tabs>
          <w:tab w:val="left" w:pos="0"/>
          <w:tab w:val="left" w:pos="360"/>
          <w:tab w:val="left" w:pos="720"/>
        </w:tabs>
        <w:spacing w:after="0" w:line="240" w:lineRule="auto"/>
        <w:ind w:left="0" w:firstLine="0"/>
        <w:jc w:val="both"/>
        <w:rPr>
          <w:sz w:val="22"/>
          <w:szCs w:val="22"/>
        </w:rPr>
      </w:pPr>
      <w:r>
        <w:rPr>
          <w:sz w:val="22"/>
          <w:szCs w:val="22"/>
        </w:rPr>
        <w:t xml:space="preserve">Усі зміни та доповнення до цього Договору Сторони оформлюють додатковими угодами до Договору. </w:t>
      </w:r>
    </w:p>
    <w:p w:rsidR="00662BC6" w:rsidRDefault="00662BC6" w:rsidP="00662BC6">
      <w:pPr>
        <w:pStyle w:val="32"/>
        <w:tabs>
          <w:tab w:val="left" w:pos="0"/>
          <w:tab w:val="left" w:pos="360"/>
          <w:tab w:val="left" w:pos="720"/>
          <w:tab w:val="left" w:pos="810"/>
          <w:tab w:val="left" w:pos="952"/>
        </w:tabs>
        <w:spacing w:after="0" w:line="240" w:lineRule="auto"/>
        <w:ind w:firstLine="0"/>
        <w:jc w:val="both"/>
        <w:rPr>
          <w:sz w:val="22"/>
          <w:szCs w:val="22"/>
        </w:rPr>
      </w:pPr>
      <w:r>
        <w:rPr>
          <w:sz w:val="22"/>
          <w:szCs w:val="22"/>
        </w:rPr>
        <w:t xml:space="preserve">Усі документи, пов’язані з даним Договором, а також зміни та доповнення до нього повинні бути оформлені </w:t>
      </w:r>
      <w:r>
        <w:rPr>
          <w:sz w:val="22"/>
          <w:szCs w:val="22"/>
        </w:rPr>
        <w:lastRenderedPageBreak/>
        <w:t>письмово, підписані уповноваженими представниками Сторін та завірені печатками Сторін .</w:t>
      </w:r>
    </w:p>
    <w:p w:rsidR="00662BC6" w:rsidRDefault="00662BC6" w:rsidP="00662BC6">
      <w:pPr>
        <w:pStyle w:val="32"/>
        <w:numPr>
          <w:ilvl w:val="1"/>
          <w:numId w:val="47"/>
        </w:numPr>
        <w:tabs>
          <w:tab w:val="left" w:pos="0"/>
          <w:tab w:val="left" w:pos="360"/>
          <w:tab w:val="left" w:pos="720"/>
        </w:tabs>
        <w:spacing w:after="0" w:line="240" w:lineRule="auto"/>
        <w:ind w:left="0" w:firstLine="0"/>
        <w:jc w:val="both"/>
        <w:rPr>
          <w:sz w:val="22"/>
          <w:szCs w:val="22"/>
        </w:rPr>
      </w:pPr>
      <w:r>
        <w:rPr>
          <w:sz w:val="22"/>
          <w:szCs w:val="22"/>
        </w:rPr>
        <w:t xml:space="preserve">У разі зміни однією зі Сторін будь-яких реквізитів, зазначених у розділі ХІІІ цього договору, Сторона, яка змінила реквізити, протягом 5 днів після їх зміни письмово повідомляє про це другу Сторону. </w:t>
      </w:r>
    </w:p>
    <w:p w:rsidR="00662BC6" w:rsidRDefault="00662BC6" w:rsidP="00662BC6">
      <w:pPr>
        <w:pStyle w:val="32"/>
        <w:numPr>
          <w:ilvl w:val="1"/>
          <w:numId w:val="47"/>
        </w:numPr>
        <w:tabs>
          <w:tab w:val="left" w:pos="0"/>
          <w:tab w:val="left" w:pos="360"/>
          <w:tab w:val="left" w:pos="720"/>
        </w:tabs>
        <w:spacing w:after="0" w:line="240" w:lineRule="auto"/>
        <w:ind w:left="0" w:firstLine="0"/>
        <w:jc w:val="both"/>
        <w:rPr>
          <w:sz w:val="22"/>
          <w:szCs w:val="22"/>
        </w:rPr>
      </w:pPr>
      <w:r>
        <w:rPr>
          <w:sz w:val="22"/>
          <w:szCs w:val="22"/>
        </w:rPr>
        <w:t>Цей Договір укладається з урахуванням вимог Закону України «Про публічні закупівлі»</w:t>
      </w:r>
      <w:r>
        <w:rPr>
          <w:sz w:val="22"/>
          <w:szCs w:val="22"/>
          <w:lang w:val="ru-RU"/>
        </w:rPr>
        <w:t xml:space="preserve"> з </w:t>
      </w:r>
      <w:proofErr w:type="spellStart"/>
      <w:r>
        <w:rPr>
          <w:sz w:val="22"/>
          <w:szCs w:val="22"/>
          <w:lang w:val="ru-RU"/>
        </w:rPr>
        <w:t>Особливостями</w:t>
      </w:r>
      <w:proofErr w:type="spellEnd"/>
      <w:r>
        <w:rPr>
          <w:sz w:val="22"/>
          <w:szCs w:val="22"/>
          <w:lang w:val="ru-RU"/>
        </w:rPr>
        <w:t xml:space="preserve">. </w:t>
      </w:r>
    </w:p>
    <w:p w:rsidR="00662BC6" w:rsidRPr="00261373" w:rsidRDefault="00662BC6" w:rsidP="00662BC6">
      <w:pPr>
        <w:pStyle w:val="32"/>
        <w:numPr>
          <w:ilvl w:val="1"/>
          <w:numId w:val="47"/>
        </w:numPr>
        <w:tabs>
          <w:tab w:val="left" w:pos="0"/>
          <w:tab w:val="left" w:pos="360"/>
          <w:tab w:val="left" w:pos="720"/>
        </w:tabs>
        <w:spacing w:after="0" w:line="240" w:lineRule="auto"/>
        <w:ind w:left="0" w:firstLine="0"/>
        <w:jc w:val="both"/>
        <w:rPr>
          <w:sz w:val="22"/>
          <w:szCs w:val="22"/>
        </w:rPr>
      </w:pPr>
      <w:r w:rsidRPr="00261373">
        <w:rPr>
          <w:sz w:val="22"/>
          <w:szCs w:val="22"/>
        </w:rPr>
        <w:t>Істотні умови Договору про закупівлю згідно з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w:t>
      </w:r>
      <w:r w:rsidR="008668CE">
        <w:rPr>
          <w:sz w:val="22"/>
          <w:szCs w:val="22"/>
        </w:rPr>
        <w:t xml:space="preserve">ів з дня  </w:t>
      </w:r>
      <w:r w:rsidRPr="00261373">
        <w:rPr>
          <w:sz w:val="22"/>
          <w:szCs w:val="22"/>
        </w:rPr>
        <w:t>його припинення або скасування, затверджених Постано</w:t>
      </w:r>
      <w:r w:rsidR="008668CE">
        <w:rPr>
          <w:sz w:val="22"/>
          <w:szCs w:val="22"/>
        </w:rPr>
        <w:t>вою Кабінету Міністрів України</w:t>
      </w:r>
      <w:r w:rsidRPr="00261373">
        <w:rPr>
          <w:sz w:val="22"/>
          <w:szCs w:val="22"/>
        </w:rPr>
        <w:t xml:space="preserve"> від 12.10.2022 № 1178 (зі змінами), не можуть змінюватися після його підписання до виконання зобов’язань Сторонами в повному обсязі, крім випадків:</w:t>
      </w:r>
    </w:p>
    <w:p w:rsidR="00662BC6" w:rsidRPr="00DC2A6F" w:rsidRDefault="00662BC6" w:rsidP="00662BC6">
      <w:pPr>
        <w:pStyle w:val="32"/>
        <w:numPr>
          <w:ilvl w:val="0"/>
          <w:numId w:val="48"/>
        </w:numPr>
        <w:tabs>
          <w:tab w:val="left" w:pos="0"/>
          <w:tab w:val="left" w:pos="360"/>
          <w:tab w:val="left" w:pos="720"/>
          <w:tab w:val="left" w:pos="952"/>
        </w:tabs>
        <w:spacing w:after="0" w:line="240" w:lineRule="auto"/>
        <w:jc w:val="both"/>
        <w:rPr>
          <w:sz w:val="22"/>
          <w:szCs w:val="22"/>
        </w:rPr>
      </w:pPr>
      <w:r w:rsidRPr="00261373">
        <w:rPr>
          <w:sz w:val="22"/>
          <w:szCs w:val="22"/>
        </w:rPr>
        <w:t>Зменшення обсягів закупівлі, зокрема з урахуванням фактичного обсягу видатків замовника.</w:t>
      </w:r>
      <w:r w:rsidRPr="00DC2A6F">
        <w:rPr>
          <w:sz w:val="22"/>
          <w:szCs w:val="22"/>
        </w:rPr>
        <w:t xml:space="preserve">  </w:t>
      </w:r>
    </w:p>
    <w:p w:rsidR="00662BC6" w:rsidRPr="00DC2A6F" w:rsidRDefault="00662BC6" w:rsidP="00662BC6">
      <w:pPr>
        <w:pStyle w:val="32"/>
        <w:numPr>
          <w:ilvl w:val="0"/>
          <w:numId w:val="48"/>
        </w:numPr>
        <w:tabs>
          <w:tab w:val="left" w:pos="0"/>
          <w:tab w:val="left" w:pos="360"/>
          <w:tab w:val="left" w:pos="720"/>
          <w:tab w:val="left" w:pos="952"/>
        </w:tabs>
        <w:spacing w:after="0" w:line="240" w:lineRule="auto"/>
        <w:ind w:left="0" w:firstLine="260"/>
        <w:jc w:val="both"/>
        <w:rPr>
          <w:color w:val="222222"/>
          <w:sz w:val="22"/>
          <w:szCs w:val="22"/>
          <w:shd w:val="clear" w:color="auto" w:fill="FFFFFF"/>
        </w:rPr>
      </w:pPr>
      <w:r w:rsidRPr="00261373">
        <w:rPr>
          <w:color w:val="222222"/>
          <w:sz w:val="22"/>
          <w:szCs w:val="22"/>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2BC6" w:rsidRPr="00DC2A6F" w:rsidRDefault="00662BC6" w:rsidP="00662BC6">
      <w:pPr>
        <w:pStyle w:val="32"/>
        <w:numPr>
          <w:ilvl w:val="0"/>
          <w:numId w:val="48"/>
        </w:numPr>
        <w:tabs>
          <w:tab w:val="left" w:pos="0"/>
          <w:tab w:val="left" w:pos="360"/>
          <w:tab w:val="left" w:pos="720"/>
          <w:tab w:val="left" w:pos="952"/>
        </w:tabs>
        <w:spacing w:after="0" w:line="240" w:lineRule="auto"/>
        <w:ind w:left="0" w:firstLine="349"/>
        <w:jc w:val="both"/>
        <w:rPr>
          <w:sz w:val="22"/>
          <w:szCs w:val="22"/>
        </w:rPr>
      </w:pPr>
      <w:r w:rsidRPr="00261373">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rsidR="00662BC6" w:rsidRPr="00DC2A6F" w:rsidRDefault="00662BC6" w:rsidP="00662BC6">
      <w:pPr>
        <w:pStyle w:val="32"/>
        <w:numPr>
          <w:ilvl w:val="0"/>
          <w:numId w:val="48"/>
        </w:numPr>
        <w:tabs>
          <w:tab w:val="left" w:pos="0"/>
          <w:tab w:val="left" w:pos="360"/>
          <w:tab w:val="left" w:pos="567"/>
          <w:tab w:val="left" w:pos="720"/>
          <w:tab w:val="left" w:pos="952"/>
        </w:tabs>
        <w:spacing w:after="0" w:line="240" w:lineRule="auto"/>
        <w:ind w:left="0" w:firstLine="260"/>
        <w:jc w:val="both"/>
        <w:rPr>
          <w:sz w:val="22"/>
          <w:szCs w:val="22"/>
        </w:rPr>
      </w:pPr>
      <w:r w:rsidRPr="00261373">
        <w:rPr>
          <w:sz w:val="22"/>
          <w:szCs w:val="22"/>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2BC6" w:rsidRPr="00DC2A6F" w:rsidRDefault="00662BC6" w:rsidP="00662BC6">
      <w:pPr>
        <w:pStyle w:val="32"/>
        <w:numPr>
          <w:ilvl w:val="0"/>
          <w:numId w:val="48"/>
        </w:numPr>
        <w:tabs>
          <w:tab w:val="left" w:pos="0"/>
          <w:tab w:val="left" w:pos="284"/>
          <w:tab w:val="left" w:pos="360"/>
          <w:tab w:val="left" w:pos="567"/>
          <w:tab w:val="left" w:pos="720"/>
          <w:tab w:val="left" w:pos="952"/>
        </w:tabs>
        <w:spacing w:after="0" w:line="240" w:lineRule="auto"/>
        <w:ind w:left="0" w:firstLine="284"/>
        <w:jc w:val="both"/>
        <w:rPr>
          <w:sz w:val="22"/>
          <w:szCs w:val="22"/>
        </w:rPr>
      </w:pPr>
      <w:r w:rsidRPr="00261373">
        <w:rPr>
          <w:sz w:val="22"/>
          <w:szCs w:val="22"/>
        </w:rPr>
        <w:t>Погодження зміни ціни в договорі про закупівлю в бік зменшення (без зміни кількості (обсягу) та якості товарів, робіт і послуг).</w:t>
      </w:r>
    </w:p>
    <w:p w:rsidR="00662BC6" w:rsidRPr="00DC2A6F" w:rsidRDefault="00662BC6" w:rsidP="00662BC6">
      <w:pPr>
        <w:pStyle w:val="32"/>
        <w:numPr>
          <w:ilvl w:val="0"/>
          <w:numId w:val="48"/>
        </w:numPr>
        <w:tabs>
          <w:tab w:val="left" w:pos="0"/>
          <w:tab w:val="left" w:pos="360"/>
          <w:tab w:val="left" w:pos="567"/>
          <w:tab w:val="left" w:pos="720"/>
          <w:tab w:val="left" w:pos="952"/>
        </w:tabs>
        <w:spacing w:after="0" w:line="240" w:lineRule="auto"/>
        <w:ind w:left="0" w:firstLine="284"/>
        <w:jc w:val="both"/>
        <w:rPr>
          <w:sz w:val="22"/>
          <w:szCs w:val="22"/>
        </w:rPr>
      </w:pPr>
      <w:r w:rsidRPr="00261373">
        <w:rPr>
          <w:sz w:val="22"/>
          <w:szCs w:val="22"/>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DC2A6F">
        <w:rPr>
          <w:sz w:val="22"/>
          <w:szCs w:val="22"/>
        </w:rPr>
        <w:t xml:space="preserve"> </w:t>
      </w:r>
    </w:p>
    <w:p w:rsidR="00662BC6" w:rsidRPr="00DC2A6F" w:rsidRDefault="00662BC6" w:rsidP="00662BC6">
      <w:pPr>
        <w:pStyle w:val="32"/>
        <w:numPr>
          <w:ilvl w:val="0"/>
          <w:numId w:val="48"/>
        </w:numPr>
        <w:tabs>
          <w:tab w:val="left" w:pos="0"/>
          <w:tab w:val="left" w:pos="360"/>
          <w:tab w:val="left" w:pos="567"/>
          <w:tab w:val="left" w:pos="720"/>
          <w:tab w:val="left" w:pos="952"/>
        </w:tabs>
        <w:spacing w:after="0" w:line="240" w:lineRule="auto"/>
        <w:ind w:left="0" w:firstLine="260"/>
        <w:jc w:val="both"/>
        <w:rPr>
          <w:sz w:val="22"/>
          <w:szCs w:val="22"/>
        </w:rPr>
      </w:pPr>
      <w:r w:rsidRPr="00261373">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1373">
        <w:rPr>
          <w:sz w:val="22"/>
          <w:szCs w:val="22"/>
        </w:rPr>
        <w:t>Platts</w:t>
      </w:r>
      <w:proofErr w:type="spellEnd"/>
      <w:r w:rsidRPr="00261373">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62BC6" w:rsidRPr="00261373" w:rsidRDefault="00662BC6" w:rsidP="00662BC6">
      <w:pPr>
        <w:pStyle w:val="32"/>
        <w:numPr>
          <w:ilvl w:val="0"/>
          <w:numId w:val="48"/>
        </w:numPr>
        <w:tabs>
          <w:tab w:val="left" w:pos="0"/>
          <w:tab w:val="left" w:pos="360"/>
          <w:tab w:val="left" w:pos="567"/>
          <w:tab w:val="left" w:pos="720"/>
          <w:tab w:val="left" w:pos="952"/>
        </w:tabs>
        <w:spacing w:after="0" w:line="240" w:lineRule="auto"/>
        <w:ind w:left="0" w:firstLine="260"/>
        <w:jc w:val="both"/>
        <w:rPr>
          <w:color w:val="222222"/>
          <w:sz w:val="22"/>
          <w:szCs w:val="22"/>
          <w:shd w:val="clear" w:color="auto" w:fill="FFFFFF"/>
        </w:rPr>
      </w:pPr>
      <w:r w:rsidRPr="00261373">
        <w:rPr>
          <w:color w:val="222222"/>
          <w:sz w:val="22"/>
          <w:szCs w:val="22"/>
          <w:shd w:val="clear" w:color="auto" w:fill="FFFFFF"/>
        </w:rPr>
        <w:t>Зміни умов у зв’язку із застосуванням положень </w:t>
      </w:r>
      <w:hyperlink r:id="rId16" w:anchor="n1778" w:tgtFrame="_blank" w:history="1">
        <w:r w:rsidRPr="00261373">
          <w:rPr>
            <w:rStyle w:val="af0"/>
            <w:sz w:val="22"/>
            <w:szCs w:val="22"/>
            <w:shd w:val="clear" w:color="auto" w:fill="FFFFFF"/>
          </w:rPr>
          <w:t>частини шостої</w:t>
        </w:r>
      </w:hyperlink>
      <w:r w:rsidRPr="00261373">
        <w:rPr>
          <w:sz w:val="22"/>
          <w:szCs w:val="22"/>
          <w:shd w:val="clear" w:color="auto" w:fill="FFFFFF"/>
        </w:rPr>
        <w:t> </w:t>
      </w:r>
      <w:r w:rsidRPr="00261373">
        <w:rPr>
          <w:color w:val="222222"/>
          <w:sz w:val="22"/>
          <w:szCs w:val="22"/>
          <w:shd w:val="clear" w:color="auto" w:fill="FFFFFF"/>
        </w:rPr>
        <w:t>статті 41 Закону</w:t>
      </w:r>
      <w:r>
        <w:rPr>
          <w:color w:val="222222"/>
          <w:sz w:val="22"/>
          <w:szCs w:val="22"/>
          <w:shd w:val="clear" w:color="auto" w:fill="FFFFFF"/>
        </w:rPr>
        <w:t>.</w:t>
      </w:r>
      <w:r w:rsidRPr="00261373">
        <w:t xml:space="preserve"> </w:t>
      </w:r>
      <w:r>
        <w:rPr>
          <w:color w:val="222222"/>
          <w:sz w:val="22"/>
          <w:szCs w:val="22"/>
          <w:shd w:val="clear" w:color="auto" w:fill="FFFFFF"/>
        </w:rPr>
        <w:t xml:space="preserve">      </w:t>
      </w:r>
    </w:p>
    <w:p w:rsidR="00AD709D" w:rsidRDefault="00662BC6" w:rsidP="00FC570B">
      <w:pPr>
        <w:pStyle w:val="32"/>
        <w:tabs>
          <w:tab w:val="left" w:pos="0"/>
          <w:tab w:val="left" w:pos="360"/>
          <w:tab w:val="left" w:pos="720"/>
          <w:tab w:val="left" w:pos="952"/>
        </w:tabs>
        <w:spacing w:after="0" w:line="240" w:lineRule="auto"/>
        <w:ind w:firstLine="0"/>
        <w:jc w:val="both"/>
        <w:rPr>
          <w:sz w:val="22"/>
          <w:szCs w:val="22"/>
        </w:rPr>
      </w:pPr>
      <w:r w:rsidRPr="00261373">
        <w:rPr>
          <w:sz w:val="22"/>
          <w:szCs w:val="22"/>
        </w:rPr>
        <w:tab/>
      </w:r>
      <w:r w:rsidR="00AD709D">
        <w:rPr>
          <w:sz w:val="22"/>
          <w:szCs w:val="22"/>
        </w:rPr>
        <w:t>Жодна із сторін не має права передавати свої права та обов’язки за даним Договором іншій особі, без письмової згоди Сторін.</w:t>
      </w:r>
    </w:p>
    <w:p w:rsidR="00AD709D" w:rsidRDefault="00AD709D" w:rsidP="00AD709D">
      <w:pPr>
        <w:numPr>
          <w:ilvl w:val="1"/>
          <w:numId w:val="46"/>
        </w:numPr>
        <w:tabs>
          <w:tab w:val="left" w:pos="0"/>
        </w:tabs>
        <w:ind w:left="0" w:firstLine="0"/>
        <w:jc w:val="both"/>
        <w:rPr>
          <w:sz w:val="22"/>
          <w:szCs w:val="22"/>
        </w:rPr>
      </w:pPr>
      <w:r>
        <w:rPr>
          <w:sz w:val="22"/>
          <w:szCs w:val="22"/>
        </w:rPr>
        <w:t>Зміни до Договору узгоджуються Сторонами не пізніше 10 днів до початку розрахункового періоду.</w:t>
      </w:r>
    </w:p>
    <w:p w:rsidR="00AD709D" w:rsidRDefault="00AD709D" w:rsidP="00AD709D">
      <w:pPr>
        <w:numPr>
          <w:ilvl w:val="1"/>
          <w:numId w:val="46"/>
        </w:numPr>
        <w:tabs>
          <w:tab w:val="left" w:pos="0"/>
        </w:tabs>
        <w:ind w:left="0" w:firstLine="0"/>
        <w:jc w:val="both"/>
        <w:rPr>
          <w:sz w:val="22"/>
          <w:szCs w:val="22"/>
        </w:rPr>
      </w:pPr>
      <w:r>
        <w:rPr>
          <w:sz w:val="22"/>
          <w:szCs w:val="22"/>
        </w:rPr>
        <w:t>У випадку невиконання умов пункту 11.2 цього Договору вся кореспонденція і платежі, направлені за старими даними та реквізитами, вважатимуться отриманими належним чином відповідною Стороною.</w:t>
      </w:r>
    </w:p>
    <w:p w:rsidR="00AD709D" w:rsidRDefault="00AD709D" w:rsidP="00AD709D">
      <w:pPr>
        <w:pStyle w:val="32"/>
        <w:numPr>
          <w:ilvl w:val="1"/>
          <w:numId w:val="46"/>
        </w:numPr>
        <w:tabs>
          <w:tab w:val="left" w:pos="0"/>
          <w:tab w:val="left" w:pos="360"/>
          <w:tab w:val="left" w:pos="720"/>
        </w:tabs>
        <w:spacing w:after="0" w:line="240" w:lineRule="auto"/>
        <w:ind w:left="0" w:firstLine="0"/>
        <w:jc w:val="both"/>
        <w:rPr>
          <w:sz w:val="22"/>
          <w:szCs w:val="22"/>
        </w:rPr>
      </w:pPr>
      <w:permStart w:id="315783236" w:edGrp="everyone"/>
      <w:r>
        <w:rPr>
          <w:sz w:val="22"/>
          <w:szCs w:val="22"/>
        </w:rPr>
        <w:t xml:space="preserve">Для постійного зв’язку з Теплопостачальною організацією та узгодження всіх питань, пов’язаних з виконанням умов цього Договору, Споживач призначає свого відповідального за теплове господарство в особі </w:t>
      </w:r>
    </w:p>
    <w:p w:rsidR="007C2EA6" w:rsidRDefault="007C2EA6" w:rsidP="007C2EA6">
      <w:pPr>
        <w:pStyle w:val="32"/>
        <w:tabs>
          <w:tab w:val="left" w:pos="0"/>
          <w:tab w:val="left" w:pos="360"/>
          <w:tab w:val="left" w:pos="720"/>
          <w:tab w:val="left" w:pos="810"/>
          <w:tab w:val="left" w:pos="952"/>
        </w:tabs>
        <w:spacing w:after="0" w:line="240" w:lineRule="auto"/>
        <w:ind w:firstLine="0"/>
        <w:jc w:val="both"/>
        <w:rPr>
          <w:sz w:val="22"/>
          <w:szCs w:val="22"/>
        </w:rPr>
      </w:pPr>
      <w:r>
        <w:rPr>
          <w:sz w:val="22"/>
          <w:szCs w:val="22"/>
        </w:rPr>
        <w:t xml:space="preserve">                                                                  </w:t>
      </w:r>
      <w:proofErr w:type="spellStart"/>
      <w:r>
        <w:rPr>
          <w:sz w:val="22"/>
          <w:szCs w:val="22"/>
        </w:rPr>
        <w:t>Коптєва</w:t>
      </w:r>
      <w:proofErr w:type="spellEnd"/>
      <w:r>
        <w:rPr>
          <w:sz w:val="22"/>
          <w:szCs w:val="22"/>
        </w:rPr>
        <w:t xml:space="preserve"> Наталя </w:t>
      </w:r>
      <w:proofErr w:type="spellStart"/>
      <w:r>
        <w:rPr>
          <w:sz w:val="22"/>
          <w:szCs w:val="22"/>
        </w:rPr>
        <w:t>Василіївна</w:t>
      </w:r>
      <w:proofErr w:type="spellEnd"/>
    </w:p>
    <w:p w:rsidR="00AD709D" w:rsidRDefault="00AD709D" w:rsidP="00AD709D">
      <w:pPr>
        <w:pStyle w:val="32"/>
        <w:tabs>
          <w:tab w:val="left" w:pos="0"/>
          <w:tab w:val="left" w:pos="748"/>
        </w:tabs>
        <w:spacing w:after="0" w:line="240" w:lineRule="auto"/>
        <w:ind w:firstLine="261"/>
        <w:jc w:val="center"/>
        <w:rPr>
          <w:sz w:val="22"/>
          <w:szCs w:val="22"/>
          <w:vertAlign w:val="superscript"/>
        </w:rPr>
      </w:pPr>
      <w:r>
        <w:rPr>
          <w:noProof/>
          <w:sz w:val="22"/>
          <w:szCs w:val="22"/>
          <w:lang/>
        </w:rPr>
        <mc:AlternateContent>
          <mc:Choice Requires="wps">
            <w:drawing>
              <wp:anchor distT="0" distB="0" distL="114300" distR="114300" simplePos="0" relativeHeight="251659264" behindDoc="0" locked="0" layoutInCell="1" allowOverlap="1" wp14:anchorId="45D109EF" wp14:editId="7F76FC19">
                <wp:simplePos x="0" y="0"/>
                <wp:positionH relativeFrom="column">
                  <wp:posOffset>-45720</wp:posOffset>
                </wp:positionH>
                <wp:positionV relativeFrom="paragraph">
                  <wp:posOffset>6350</wp:posOffset>
                </wp:positionV>
                <wp:extent cx="6333490" cy="0"/>
                <wp:effectExtent l="0" t="0" r="1016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3490" cy="0"/>
                        </a:xfrm>
                        <a:prstGeom prst="line">
                          <a:avLst/>
                        </a:prstGeom>
                        <a:noFill/>
                        <a:ln w="9525">
                          <a:solidFill>
                            <a:srgbClr val="000000"/>
                          </a:solidFill>
                          <a:round/>
                        </a:ln>
                      </wps:spPr>
                      <wps:bodyPr/>
                    </wps:wsp>
                  </a:graphicData>
                </a:graphic>
              </wp:anchor>
            </w:drawing>
          </mc:Choice>
          <mc:Fallback>
            <w:pict>
              <v:line id="Прямая соединительная линия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5pt" to="495.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"/>
            </w:pict>
          </mc:Fallback>
        </mc:AlternateContent>
      </w:r>
      <w:r>
        <w:rPr>
          <w:sz w:val="22"/>
          <w:szCs w:val="22"/>
          <w:vertAlign w:val="superscript"/>
        </w:rPr>
        <w:t>(посада, прізвище, ім’я та по батькові)</w:t>
      </w:r>
    </w:p>
    <w:p w:rsidR="00AD709D" w:rsidRDefault="00AD709D" w:rsidP="00AD709D">
      <w:pPr>
        <w:tabs>
          <w:tab w:val="left" w:pos="0"/>
        </w:tabs>
        <w:jc w:val="both"/>
        <w:rPr>
          <w:sz w:val="22"/>
          <w:szCs w:val="22"/>
        </w:rPr>
      </w:pPr>
      <w:r>
        <w:rPr>
          <w:sz w:val="22"/>
          <w:szCs w:val="22"/>
        </w:rPr>
        <w:t xml:space="preserve">Робочий телефон </w:t>
      </w:r>
      <w:r>
        <w:rPr>
          <w:sz w:val="22"/>
          <w:szCs w:val="22"/>
          <w:u w:val="single"/>
        </w:rPr>
        <w:t>____</w:t>
      </w:r>
      <w:r w:rsidR="007C2EA6">
        <w:rPr>
          <w:sz w:val="22"/>
          <w:szCs w:val="22"/>
          <w:u w:val="single"/>
        </w:rPr>
        <w:t>+380966335295</w:t>
      </w:r>
      <w:r>
        <w:rPr>
          <w:sz w:val="22"/>
          <w:szCs w:val="22"/>
          <w:u w:val="single"/>
        </w:rPr>
        <w:t>____________________________________________________________.</w:t>
      </w:r>
      <w:r>
        <w:rPr>
          <w:i/>
          <w:iCs/>
          <w:sz w:val="22"/>
          <w:szCs w:val="22"/>
        </w:rPr>
        <w:t xml:space="preserve"> </w:t>
      </w:r>
    </w:p>
    <w:permEnd w:id="315783236"/>
    <w:p w:rsidR="00AD709D" w:rsidRPr="00E22FDD" w:rsidRDefault="00274A97" w:rsidP="00AD709D">
      <w:pPr>
        <w:pStyle w:val="32"/>
        <w:tabs>
          <w:tab w:val="left" w:pos="0"/>
        </w:tabs>
        <w:spacing w:after="0" w:line="240" w:lineRule="auto"/>
        <w:ind w:firstLine="0"/>
        <w:jc w:val="both"/>
        <w:rPr>
          <w:sz w:val="22"/>
          <w:szCs w:val="22"/>
          <w:lang w:val="ru-RU"/>
        </w:rPr>
      </w:pPr>
      <w:r>
        <w:rPr>
          <w:sz w:val="22"/>
          <w:szCs w:val="22"/>
        </w:rPr>
        <w:t>11.8</w:t>
      </w:r>
      <w:r w:rsidR="00AD709D">
        <w:rPr>
          <w:sz w:val="22"/>
          <w:szCs w:val="22"/>
        </w:rPr>
        <w:t>.</w:t>
      </w:r>
      <w:r w:rsidR="00AD709D">
        <w:rPr>
          <w:sz w:val="22"/>
          <w:szCs w:val="22"/>
        </w:rPr>
        <w:tab/>
        <w:t xml:space="preserve">Теплопостачальна організація призначає відповідального представника в особі начальника відділу по роботі з юридичними особами  </w:t>
      </w:r>
      <w:r w:rsidR="00AD709D">
        <w:rPr>
          <w:sz w:val="22"/>
          <w:szCs w:val="22"/>
          <w:lang w:val="ru-RU"/>
        </w:rPr>
        <w:t>______________________________</w:t>
      </w:r>
      <w:r w:rsidR="007C2EA6">
        <w:rPr>
          <w:sz w:val="22"/>
          <w:szCs w:val="22"/>
          <w:lang w:val="ru-RU"/>
        </w:rPr>
        <w:t>________________________</w:t>
      </w:r>
      <w:r w:rsidR="00AD709D">
        <w:rPr>
          <w:sz w:val="22"/>
          <w:szCs w:val="22"/>
          <w:lang w:val="ru-RU"/>
        </w:rPr>
        <w:t>___</w:t>
      </w:r>
    </w:p>
    <w:p w:rsidR="00AD709D" w:rsidRDefault="00274A97" w:rsidP="00AD709D">
      <w:pPr>
        <w:tabs>
          <w:tab w:val="left" w:pos="720"/>
        </w:tabs>
        <w:jc w:val="both"/>
        <w:rPr>
          <w:sz w:val="22"/>
          <w:szCs w:val="22"/>
        </w:rPr>
      </w:pPr>
      <w:r>
        <w:rPr>
          <w:sz w:val="22"/>
          <w:szCs w:val="22"/>
        </w:rPr>
        <w:t>11.9</w:t>
      </w:r>
      <w:r w:rsidR="00AD709D">
        <w:rPr>
          <w:sz w:val="22"/>
          <w:szCs w:val="22"/>
        </w:rPr>
        <w:t>.</w:t>
      </w:r>
      <w:r w:rsidR="00AD709D">
        <w:rPr>
          <w:sz w:val="22"/>
          <w:szCs w:val="22"/>
        </w:rPr>
        <w:tab/>
        <w:t>Теплопостачальна організація є платником податку на прибуток на загальних умовах, передбачених Податковим Кодексом України.</w:t>
      </w:r>
    </w:p>
    <w:p w:rsidR="00AD709D" w:rsidRDefault="00274A97" w:rsidP="00AD709D">
      <w:pPr>
        <w:jc w:val="both"/>
        <w:rPr>
          <w:sz w:val="22"/>
          <w:szCs w:val="22"/>
        </w:rPr>
      </w:pPr>
      <w:r>
        <w:rPr>
          <w:sz w:val="22"/>
          <w:szCs w:val="22"/>
        </w:rPr>
        <w:t>11.10</w:t>
      </w:r>
      <w:r w:rsidR="00AD709D">
        <w:rPr>
          <w:sz w:val="22"/>
          <w:szCs w:val="22"/>
        </w:rPr>
        <w:t>.</w:t>
      </w:r>
      <w:r w:rsidR="00AD709D">
        <w:rPr>
          <w:sz w:val="22"/>
          <w:szCs w:val="22"/>
        </w:rPr>
        <w:tab/>
        <w:t>Теплопостачальна організація є платником податку на додану вартість.</w:t>
      </w:r>
    </w:p>
    <w:p w:rsidR="00AD709D" w:rsidRDefault="00274A97" w:rsidP="00AD709D">
      <w:pPr>
        <w:pStyle w:val="32"/>
        <w:spacing w:after="0" w:line="240" w:lineRule="auto"/>
        <w:ind w:right="-6" w:firstLine="0"/>
        <w:jc w:val="both"/>
        <w:rPr>
          <w:sz w:val="22"/>
          <w:szCs w:val="22"/>
        </w:rPr>
      </w:pPr>
      <w:r>
        <w:rPr>
          <w:sz w:val="22"/>
          <w:szCs w:val="22"/>
        </w:rPr>
        <w:t>11.11</w:t>
      </w:r>
      <w:r w:rsidR="00AD709D">
        <w:rPr>
          <w:sz w:val="22"/>
          <w:szCs w:val="22"/>
        </w:rPr>
        <w:t>.  У разі будь-яких змін в статусі платника податку на прибуток або податку на додану вартість Сторона зобов’язана повідомити одна одну про такі зміни протягом 3 (трьох) робочих днів з моменту їх виникнення.</w:t>
      </w:r>
    </w:p>
    <w:p w:rsidR="00AD709D" w:rsidRDefault="00274A97" w:rsidP="00AD709D">
      <w:pPr>
        <w:pStyle w:val="32"/>
        <w:spacing w:after="0" w:line="240" w:lineRule="auto"/>
        <w:ind w:right="-6" w:firstLine="0"/>
        <w:jc w:val="both"/>
        <w:rPr>
          <w:sz w:val="22"/>
          <w:szCs w:val="22"/>
        </w:rPr>
      </w:pPr>
      <w:r>
        <w:rPr>
          <w:iCs/>
          <w:sz w:val="22"/>
          <w:szCs w:val="22"/>
        </w:rPr>
        <w:t>11.12</w:t>
      </w:r>
      <w:r w:rsidR="00AD709D">
        <w:rPr>
          <w:sz w:val="22"/>
          <w:szCs w:val="22"/>
        </w:rPr>
        <w:t>.</w:t>
      </w:r>
      <w:r w:rsidR="00AD709D">
        <w:rPr>
          <w:sz w:val="22"/>
          <w:szCs w:val="22"/>
        </w:rPr>
        <w:tab/>
        <w:t>Повноважні представники, які підписують цей Договір від імені Сторін, своїми підписами підтверджують згоду на обробку своїх персональних даних та подальше використання виключно з метою виконання даного Договору протягом строку його дії.</w:t>
      </w:r>
    </w:p>
    <w:p w:rsidR="00AD709D" w:rsidRDefault="00AD709D" w:rsidP="00AD709D">
      <w:pPr>
        <w:pStyle w:val="32"/>
        <w:spacing w:after="0" w:line="240" w:lineRule="auto"/>
        <w:ind w:right="-6" w:firstLine="0"/>
        <w:jc w:val="both"/>
        <w:rPr>
          <w:sz w:val="22"/>
          <w:szCs w:val="22"/>
        </w:rPr>
      </w:pPr>
      <w:r>
        <w:rPr>
          <w:sz w:val="22"/>
          <w:szCs w:val="22"/>
        </w:rPr>
        <w:tab/>
        <w:t>Повноважні представники, які підписують цей Договір, повідомлені про їх права, передбачені статтею 8 Закону України «Про захист персональних даних» (№ 2297-VI від 01.06.2010), про включення їх персональних даних, зазначених в преамбулі Договору, до баз персональних даних Сторін Договору виключно з метою його виконання.</w:t>
      </w:r>
    </w:p>
    <w:p w:rsidR="00AD709D" w:rsidRDefault="00AD709D" w:rsidP="00AD709D">
      <w:pPr>
        <w:tabs>
          <w:tab w:val="left" w:pos="5236"/>
        </w:tabs>
        <w:ind w:right="23"/>
        <w:jc w:val="center"/>
        <w:rPr>
          <w:b/>
          <w:bCs/>
          <w:sz w:val="22"/>
          <w:szCs w:val="22"/>
        </w:rPr>
      </w:pPr>
      <w:r>
        <w:rPr>
          <w:b/>
          <w:bCs/>
          <w:sz w:val="22"/>
          <w:szCs w:val="22"/>
        </w:rPr>
        <w:t>XII. Додатки до Договору</w:t>
      </w:r>
    </w:p>
    <w:p w:rsidR="007C2EA6" w:rsidRDefault="007C2EA6" w:rsidP="00AD709D">
      <w:pPr>
        <w:tabs>
          <w:tab w:val="left" w:pos="5236"/>
        </w:tabs>
        <w:ind w:right="23"/>
        <w:jc w:val="center"/>
        <w:rPr>
          <w:b/>
          <w:bCs/>
          <w:sz w:val="22"/>
          <w:szCs w:val="22"/>
        </w:rPr>
      </w:pPr>
    </w:p>
    <w:p w:rsidR="00AD709D" w:rsidRDefault="00AD709D" w:rsidP="00AD709D">
      <w:pPr>
        <w:tabs>
          <w:tab w:val="left" w:pos="3366"/>
          <w:tab w:val="left" w:pos="5236"/>
        </w:tabs>
        <w:jc w:val="both"/>
        <w:rPr>
          <w:sz w:val="22"/>
          <w:szCs w:val="22"/>
        </w:rPr>
      </w:pPr>
      <w:r>
        <w:rPr>
          <w:sz w:val="22"/>
          <w:szCs w:val="22"/>
        </w:rPr>
        <w:lastRenderedPageBreak/>
        <w:t>12.1. Невід'ємними частинами даного Договору є:</w:t>
      </w:r>
    </w:p>
    <w:p w:rsidR="00AD709D" w:rsidRDefault="00AD709D" w:rsidP="00AD709D">
      <w:pPr>
        <w:tabs>
          <w:tab w:val="left" w:pos="3366"/>
          <w:tab w:val="left" w:pos="5236"/>
        </w:tabs>
        <w:jc w:val="both"/>
        <w:rPr>
          <w:sz w:val="22"/>
          <w:szCs w:val="22"/>
        </w:rPr>
      </w:pPr>
      <w:r>
        <w:rPr>
          <w:sz w:val="22"/>
          <w:szCs w:val="22"/>
        </w:rPr>
        <w:t>- Додаток 1 – Обсяги постачання теплової енергії Споживачу по всім об’єктам теплоспоживання;</w:t>
      </w:r>
    </w:p>
    <w:p w:rsidR="00AD709D" w:rsidRDefault="00AD709D" w:rsidP="00AD709D">
      <w:pPr>
        <w:pStyle w:val="FR1"/>
        <w:spacing w:before="0" w:after="0" w:line="240" w:lineRule="auto"/>
        <w:ind w:left="180" w:hanging="180"/>
        <w:jc w:val="both"/>
        <w:rPr>
          <w:rFonts w:ascii="Times New Roman" w:hAnsi="Times New Roman"/>
          <w:b w:val="0"/>
          <w:bCs/>
          <w:szCs w:val="22"/>
        </w:rPr>
      </w:pPr>
      <w:r>
        <w:rPr>
          <w:rFonts w:ascii="Times New Roman" w:hAnsi="Times New Roman"/>
          <w:b w:val="0"/>
          <w:bCs/>
          <w:szCs w:val="22"/>
        </w:rPr>
        <w:t>- Додаток 2 - Схема межі поділу теплової мережі та акт розмежування меж балансової належності тепломереж та експлуатаційної відповідальності Сторін;</w:t>
      </w:r>
    </w:p>
    <w:p w:rsidR="00AD709D" w:rsidRDefault="00AD709D" w:rsidP="00AD709D">
      <w:pPr>
        <w:tabs>
          <w:tab w:val="left" w:pos="3366"/>
          <w:tab w:val="left" w:pos="5236"/>
        </w:tabs>
        <w:jc w:val="both"/>
        <w:rPr>
          <w:sz w:val="22"/>
          <w:szCs w:val="22"/>
        </w:rPr>
      </w:pPr>
      <w:r>
        <w:rPr>
          <w:sz w:val="22"/>
          <w:szCs w:val="22"/>
        </w:rPr>
        <w:t>- Додаток 3 – Умови припинення постачання теплової енергії;</w:t>
      </w:r>
    </w:p>
    <w:p w:rsidR="00AD709D" w:rsidRDefault="00AD709D" w:rsidP="00AD709D">
      <w:pPr>
        <w:tabs>
          <w:tab w:val="left" w:pos="5236"/>
        </w:tabs>
        <w:jc w:val="both"/>
        <w:rPr>
          <w:sz w:val="22"/>
          <w:szCs w:val="22"/>
        </w:rPr>
      </w:pPr>
      <w:r>
        <w:rPr>
          <w:sz w:val="22"/>
          <w:szCs w:val="22"/>
        </w:rPr>
        <w:t>- Додаток 4 – Перелік об’єктів теплоспоживання;</w:t>
      </w:r>
    </w:p>
    <w:p w:rsidR="00AD709D" w:rsidRDefault="00AD709D" w:rsidP="00AD709D">
      <w:pPr>
        <w:tabs>
          <w:tab w:val="left" w:pos="5236"/>
        </w:tabs>
        <w:jc w:val="both"/>
        <w:rPr>
          <w:sz w:val="22"/>
          <w:szCs w:val="22"/>
        </w:rPr>
      </w:pPr>
      <w:r>
        <w:rPr>
          <w:sz w:val="22"/>
          <w:szCs w:val="22"/>
        </w:rPr>
        <w:t>- Додаток 5 - Облік теплової енергії при наявності вузла обліку та експлуатація вузла обліку теплової енергії.</w:t>
      </w:r>
    </w:p>
    <w:p w:rsidR="007C2EA6" w:rsidRDefault="007C2EA6" w:rsidP="00AD709D">
      <w:pPr>
        <w:tabs>
          <w:tab w:val="left" w:pos="5236"/>
        </w:tabs>
        <w:jc w:val="both"/>
        <w:rPr>
          <w:b/>
          <w:bCs/>
          <w:sz w:val="22"/>
          <w:szCs w:val="22"/>
        </w:rPr>
      </w:pPr>
    </w:p>
    <w:p w:rsidR="00AD709D" w:rsidRPr="00332C8F" w:rsidRDefault="00AD709D" w:rsidP="00AD709D">
      <w:pPr>
        <w:pStyle w:val="20"/>
        <w:spacing w:after="0" w:line="240" w:lineRule="auto"/>
        <w:ind w:right="23"/>
        <w:jc w:val="center"/>
        <w:rPr>
          <w:bCs/>
          <w:lang w:val="uk-UA"/>
        </w:rPr>
      </w:pPr>
      <w:permStart w:id="833170499" w:edGrp="everyone"/>
      <w:r w:rsidRPr="00332C8F">
        <w:rPr>
          <w:bCs/>
          <w:lang w:val="uk-UA"/>
        </w:rPr>
        <w:t xml:space="preserve">XIII. </w:t>
      </w:r>
      <w:r w:rsidRPr="00332C8F">
        <w:rPr>
          <w:lang w:val="uk-UA"/>
        </w:rPr>
        <w:t xml:space="preserve">Місцезнаходження та банківські </w:t>
      </w:r>
      <w:r w:rsidRPr="00332C8F">
        <w:rPr>
          <w:bCs/>
          <w:lang w:val="uk-UA"/>
        </w:rPr>
        <w:t>реквізити Сторін:</w:t>
      </w:r>
    </w:p>
    <w:p w:rsidR="00332C8F" w:rsidRDefault="00332C8F" w:rsidP="00AD709D">
      <w:pPr>
        <w:pStyle w:val="20"/>
        <w:spacing w:after="0" w:line="240" w:lineRule="auto"/>
        <w:ind w:right="23"/>
        <w:jc w:val="center"/>
        <w:rPr>
          <w:b/>
          <w:bCs/>
          <w:lang w:val="uk-UA"/>
        </w:rPr>
      </w:pPr>
    </w:p>
    <w:tbl>
      <w:tblPr>
        <w:tblW w:w="0" w:type="auto"/>
        <w:tblInd w:w="28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12"/>
        <w:gridCol w:w="4819"/>
      </w:tblGrid>
      <w:tr w:rsidR="00AD709D" w:rsidRPr="00671F57" w:rsidTr="00332C8F">
        <w:tc>
          <w:tcPr>
            <w:tcW w:w="5212" w:type="dxa"/>
            <w:shd w:val="clear" w:color="auto" w:fill="auto"/>
          </w:tcPr>
          <w:p w:rsidR="00332C8F" w:rsidRPr="00062A5A" w:rsidRDefault="00332C8F" w:rsidP="00332C8F">
            <w:pPr>
              <w:contextualSpacing/>
              <w:jc w:val="center"/>
              <w:rPr>
                <w:rFonts w:eastAsia="Calibri"/>
                <w:b/>
                <w:sz w:val="28"/>
                <w:szCs w:val="28"/>
              </w:rPr>
            </w:pPr>
            <w:r w:rsidRPr="00062A5A">
              <w:rPr>
                <w:rFonts w:eastAsia="Calibri"/>
                <w:b/>
                <w:sz w:val="28"/>
                <w:szCs w:val="28"/>
              </w:rPr>
              <w:t>_________________________________</w:t>
            </w:r>
          </w:p>
          <w:p w:rsidR="00332C8F" w:rsidRPr="00062A5A" w:rsidRDefault="00332C8F" w:rsidP="00332C8F">
            <w:pPr>
              <w:spacing w:after="100" w:afterAutospacing="1"/>
              <w:contextualSpacing/>
              <w:jc w:val="center"/>
              <w:rPr>
                <w:b/>
                <w:sz w:val="28"/>
                <w:szCs w:val="28"/>
              </w:rPr>
            </w:pPr>
            <w:r w:rsidRPr="00062A5A">
              <w:rPr>
                <w:b/>
                <w:sz w:val="28"/>
                <w:szCs w:val="28"/>
              </w:rPr>
              <w:t>__________________________________________________________________</w:t>
            </w:r>
          </w:p>
          <w:p w:rsidR="00332C8F" w:rsidRPr="00062A5A" w:rsidRDefault="00332C8F" w:rsidP="00332C8F">
            <w:pPr>
              <w:spacing w:after="100" w:afterAutospacing="1"/>
              <w:contextualSpacing/>
              <w:rPr>
                <w:b/>
                <w:sz w:val="28"/>
                <w:szCs w:val="28"/>
              </w:rPr>
            </w:pPr>
          </w:p>
          <w:p w:rsidR="00332C8F" w:rsidRPr="00062A5A" w:rsidRDefault="00332C8F" w:rsidP="00332C8F">
            <w:pPr>
              <w:spacing w:after="100" w:afterAutospacing="1"/>
              <w:contextualSpacing/>
              <w:rPr>
                <w:sz w:val="28"/>
                <w:szCs w:val="28"/>
              </w:rPr>
            </w:pPr>
            <w:r w:rsidRPr="00062A5A">
              <w:rPr>
                <w:sz w:val="28"/>
                <w:szCs w:val="28"/>
              </w:rPr>
              <w:t>Поштова адреса: __________________</w:t>
            </w:r>
          </w:p>
          <w:p w:rsidR="00332C8F" w:rsidRPr="00062A5A" w:rsidRDefault="00332C8F" w:rsidP="00332C8F">
            <w:pPr>
              <w:spacing w:after="100" w:afterAutospacing="1"/>
              <w:contextualSpacing/>
              <w:rPr>
                <w:sz w:val="28"/>
                <w:szCs w:val="28"/>
              </w:rPr>
            </w:pPr>
            <w:r w:rsidRPr="00062A5A">
              <w:rPr>
                <w:sz w:val="28"/>
                <w:szCs w:val="28"/>
              </w:rPr>
              <w:t>_________________________________</w:t>
            </w:r>
          </w:p>
          <w:p w:rsidR="00332C8F" w:rsidRPr="00062A5A" w:rsidRDefault="00332C8F" w:rsidP="00332C8F">
            <w:pPr>
              <w:spacing w:after="100" w:afterAutospacing="1"/>
              <w:contextualSpacing/>
              <w:rPr>
                <w:sz w:val="28"/>
                <w:szCs w:val="28"/>
              </w:rPr>
            </w:pPr>
            <w:r w:rsidRPr="00062A5A">
              <w:rPr>
                <w:sz w:val="28"/>
                <w:szCs w:val="28"/>
              </w:rPr>
              <w:t xml:space="preserve">Рахунок №: </w:t>
            </w:r>
          </w:p>
          <w:p w:rsidR="00332C8F" w:rsidRPr="00062A5A" w:rsidRDefault="00332C8F" w:rsidP="00332C8F">
            <w:pPr>
              <w:spacing w:after="100" w:afterAutospacing="1"/>
              <w:contextualSpacing/>
              <w:rPr>
                <w:sz w:val="28"/>
                <w:szCs w:val="28"/>
              </w:rPr>
            </w:pPr>
            <w:r w:rsidRPr="00062A5A">
              <w:rPr>
                <w:sz w:val="28"/>
                <w:szCs w:val="28"/>
              </w:rPr>
              <w:t>IBAN:____________________________</w:t>
            </w:r>
          </w:p>
          <w:p w:rsidR="00332C8F" w:rsidRPr="00062A5A" w:rsidRDefault="00332C8F" w:rsidP="00332C8F">
            <w:pPr>
              <w:spacing w:after="100" w:afterAutospacing="1"/>
              <w:contextualSpacing/>
              <w:rPr>
                <w:sz w:val="28"/>
                <w:szCs w:val="28"/>
              </w:rPr>
            </w:pPr>
            <w:r w:rsidRPr="00062A5A">
              <w:rPr>
                <w:sz w:val="28"/>
                <w:szCs w:val="28"/>
              </w:rPr>
              <w:t>в ________________________________</w:t>
            </w:r>
            <w:r w:rsidRPr="00062A5A">
              <w:rPr>
                <w:sz w:val="28"/>
                <w:szCs w:val="28"/>
              </w:rPr>
              <w:br/>
              <w:t>IBAN: ___________________________</w:t>
            </w:r>
          </w:p>
          <w:p w:rsidR="00332C8F" w:rsidRPr="00062A5A" w:rsidRDefault="00332C8F" w:rsidP="00332C8F">
            <w:pPr>
              <w:spacing w:after="100" w:afterAutospacing="1"/>
              <w:contextualSpacing/>
              <w:rPr>
                <w:sz w:val="28"/>
                <w:szCs w:val="28"/>
              </w:rPr>
            </w:pPr>
            <w:r w:rsidRPr="00062A5A">
              <w:rPr>
                <w:sz w:val="28"/>
                <w:szCs w:val="28"/>
              </w:rPr>
              <w:t>в ________________________________</w:t>
            </w:r>
          </w:p>
          <w:p w:rsidR="00332C8F" w:rsidRPr="00062A5A" w:rsidRDefault="00332C8F" w:rsidP="00332C8F">
            <w:pPr>
              <w:spacing w:after="100" w:afterAutospacing="1"/>
              <w:contextualSpacing/>
              <w:rPr>
                <w:sz w:val="28"/>
                <w:szCs w:val="28"/>
              </w:rPr>
            </w:pPr>
            <w:r w:rsidRPr="00062A5A">
              <w:rPr>
                <w:sz w:val="28"/>
                <w:szCs w:val="28"/>
              </w:rPr>
              <w:t>Код ЄДРПОУ:_____________________</w:t>
            </w:r>
            <w:r w:rsidRPr="00062A5A">
              <w:rPr>
                <w:sz w:val="28"/>
                <w:szCs w:val="28"/>
              </w:rPr>
              <w:br/>
              <w:t>ІПН: ____________________________</w:t>
            </w:r>
            <w:r w:rsidRPr="00062A5A">
              <w:rPr>
                <w:sz w:val="28"/>
                <w:szCs w:val="28"/>
              </w:rPr>
              <w:br/>
              <w:t>Телефон: _________________________</w:t>
            </w:r>
            <w:r w:rsidRPr="00062A5A">
              <w:rPr>
                <w:sz w:val="28"/>
                <w:szCs w:val="28"/>
              </w:rPr>
              <w:br/>
            </w:r>
            <w:r w:rsidRPr="00062A5A">
              <w:rPr>
                <w:bCs/>
                <w:sz w:val="28"/>
                <w:szCs w:val="28"/>
              </w:rPr>
              <w:t>E-</w:t>
            </w:r>
            <w:proofErr w:type="spellStart"/>
            <w:r w:rsidRPr="00062A5A">
              <w:rPr>
                <w:bCs/>
                <w:sz w:val="28"/>
                <w:szCs w:val="28"/>
              </w:rPr>
              <w:t>mail</w:t>
            </w:r>
            <w:proofErr w:type="spellEnd"/>
            <w:r w:rsidRPr="00062A5A">
              <w:rPr>
                <w:bCs/>
                <w:sz w:val="28"/>
                <w:szCs w:val="28"/>
              </w:rPr>
              <w:t>:</w:t>
            </w:r>
            <w:r w:rsidRPr="00062A5A">
              <w:rPr>
                <w:sz w:val="28"/>
                <w:szCs w:val="28"/>
              </w:rPr>
              <w:t>___________________________</w:t>
            </w:r>
          </w:p>
          <w:p w:rsidR="00332C8F" w:rsidRPr="00062A5A" w:rsidRDefault="00332C8F" w:rsidP="00332C8F">
            <w:pPr>
              <w:spacing w:after="100" w:afterAutospacing="1"/>
              <w:contextualSpacing/>
              <w:rPr>
                <w:b/>
                <w:sz w:val="28"/>
                <w:szCs w:val="28"/>
              </w:rPr>
            </w:pPr>
          </w:p>
          <w:p w:rsidR="00332C8F" w:rsidRDefault="00332C8F" w:rsidP="00332C8F">
            <w:pPr>
              <w:spacing w:after="100" w:afterAutospacing="1"/>
              <w:contextualSpacing/>
              <w:rPr>
                <w:b/>
                <w:sz w:val="28"/>
                <w:szCs w:val="28"/>
              </w:rPr>
            </w:pPr>
          </w:p>
          <w:p w:rsidR="00332C8F" w:rsidRDefault="00332C8F" w:rsidP="00332C8F">
            <w:pPr>
              <w:spacing w:after="100" w:afterAutospacing="1"/>
              <w:contextualSpacing/>
              <w:rPr>
                <w:b/>
                <w:sz w:val="28"/>
                <w:szCs w:val="28"/>
              </w:rPr>
            </w:pPr>
          </w:p>
          <w:p w:rsidR="00332C8F" w:rsidRDefault="00332C8F" w:rsidP="00332C8F">
            <w:pPr>
              <w:spacing w:after="100" w:afterAutospacing="1"/>
              <w:contextualSpacing/>
              <w:rPr>
                <w:rFonts w:eastAsia="Calibri"/>
                <w:sz w:val="28"/>
                <w:szCs w:val="28"/>
                <w:lang w:eastAsia="en-US"/>
              </w:rPr>
            </w:pPr>
            <w:r>
              <w:rPr>
                <w:rFonts w:eastAsia="Calibri"/>
                <w:sz w:val="28"/>
                <w:szCs w:val="28"/>
              </w:rPr>
              <w:t>Директор</w:t>
            </w:r>
          </w:p>
          <w:p w:rsidR="00332C8F" w:rsidRDefault="00332C8F" w:rsidP="00332C8F">
            <w:pPr>
              <w:spacing w:after="100" w:afterAutospacing="1"/>
              <w:contextualSpacing/>
              <w:rPr>
                <w:rFonts w:eastAsia="Calibri"/>
                <w:sz w:val="28"/>
                <w:szCs w:val="28"/>
              </w:rPr>
            </w:pPr>
          </w:p>
          <w:p w:rsidR="00332C8F" w:rsidRDefault="00332C8F" w:rsidP="00332C8F">
            <w:pPr>
              <w:spacing w:after="100" w:afterAutospacing="1"/>
              <w:contextualSpacing/>
              <w:rPr>
                <w:b/>
                <w:sz w:val="28"/>
                <w:szCs w:val="28"/>
              </w:rPr>
            </w:pPr>
            <w:r>
              <w:rPr>
                <w:rFonts w:eastAsia="Calibri"/>
                <w:sz w:val="28"/>
                <w:szCs w:val="28"/>
              </w:rPr>
              <w:t>___________________/</w:t>
            </w:r>
            <w:r>
              <w:rPr>
                <w:rFonts w:eastAsia="Calibri"/>
                <w:b/>
                <w:sz w:val="28"/>
                <w:szCs w:val="28"/>
              </w:rPr>
              <w:t>_____________</w:t>
            </w:r>
            <w:r>
              <w:rPr>
                <w:rFonts w:eastAsia="Calibri"/>
                <w:sz w:val="28"/>
                <w:szCs w:val="28"/>
              </w:rPr>
              <w:t>/</w:t>
            </w:r>
          </w:p>
          <w:p w:rsidR="00332C8F" w:rsidRDefault="00332C8F" w:rsidP="00332C8F">
            <w:pPr>
              <w:spacing w:after="100" w:afterAutospacing="1"/>
              <w:contextualSpacing/>
              <w:rPr>
                <w:b/>
                <w:sz w:val="28"/>
                <w:szCs w:val="28"/>
              </w:rPr>
            </w:pPr>
          </w:p>
          <w:p w:rsidR="00AD709D" w:rsidRDefault="00AD709D" w:rsidP="00A064BE">
            <w:pPr>
              <w:pStyle w:val="20"/>
              <w:widowControl w:val="0"/>
              <w:autoSpaceDE w:val="0"/>
              <w:autoSpaceDN w:val="0"/>
              <w:adjustRightInd w:val="0"/>
              <w:spacing w:after="0" w:line="240" w:lineRule="auto"/>
              <w:ind w:left="0" w:right="23"/>
              <w:rPr>
                <w:rFonts w:eastAsia="Cambria Math"/>
                <w:color w:val="000000"/>
                <w:lang w:val="uk-UA" w:eastAsia="uk-UA"/>
              </w:rPr>
            </w:pPr>
          </w:p>
        </w:tc>
        <w:tc>
          <w:tcPr>
            <w:tcW w:w="4819" w:type="dxa"/>
            <w:shd w:val="clear" w:color="auto" w:fill="auto"/>
          </w:tcPr>
          <w:p w:rsidR="00332C8F" w:rsidRPr="00332C8F" w:rsidRDefault="00332C8F" w:rsidP="00332C8F">
            <w:pPr>
              <w:contextualSpacing/>
              <w:rPr>
                <w:rFonts w:eastAsia="Calibri"/>
                <w:b/>
                <w:sz w:val="28"/>
                <w:szCs w:val="28"/>
              </w:rPr>
            </w:pPr>
            <w:r w:rsidRPr="00332C8F">
              <w:rPr>
                <w:rFonts w:eastAsia="Calibri"/>
                <w:b/>
                <w:sz w:val="28"/>
                <w:szCs w:val="28"/>
              </w:rPr>
              <w:t>Комунальний заклад « Харківський фаховий коледж мистецтв» Харківської обласної ради</w:t>
            </w:r>
          </w:p>
          <w:p w:rsidR="00332C8F" w:rsidRPr="00332C8F" w:rsidRDefault="00332C8F" w:rsidP="00332C8F">
            <w:pPr>
              <w:contextualSpacing/>
              <w:rPr>
                <w:sz w:val="28"/>
                <w:szCs w:val="28"/>
              </w:rPr>
            </w:pPr>
            <w:r w:rsidRPr="00332C8F">
              <w:rPr>
                <w:sz w:val="28"/>
                <w:szCs w:val="28"/>
              </w:rPr>
              <w:t xml:space="preserve">Поштова адреса: 61004, м. Харків, вул. </w:t>
            </w:r>
          </w:p>
          <w:p w:rsidR="00332C8F" w:rsidRPr="00332C8F" w:rsidRDefault="00332C8F" w:rsidP="00332C8F">
            <w:pPr>
              <w:contextualSpacing/>
              <w:rPr>
                <w:sz w:val="28"/>
                <w:szCs w:val="28"/>
              </w:rPr>
            </w:pPr>
            <w:r w:rsidRPr="00332C8F">
              <w:rPr>
                <w:sz w:val="28"/>
                <w:szCs w:val="28"/>
              </w:rPr>
              <w:t>Українська, 8/10</w:t>
            </w:r>
          </w:p>
          <w:p w:rsidR="00332C8F" w:rsidRPr="00332C8F" w:rsidRDefault="00332C8F" w:rsidP="00332C8F">
            <w:pPr>
              <w:contextualSpacing/>
              <w:rPr>
                <w:rFonts w:eastAsiaTheme="minorHAnsi"/>
                <w:sz w:val="28"/>
                <w:szCs w:val="28"/>
                <w:lang w:eastAsia="en-US"/>
              </w:rPr>
            </w:pPr>
            <w:r w:rsidRPr="00332C8F">
              <w:rPr>
                <w:sz w:val="28"/>
                <w:szCs w:val="28"/>
              </w:rPr>
              <w:t xml:space="preserve">п/р IBAN: </w:t>
            </w:r>
            <w:r w:rsidRPr="00332C8F">
              <w:rPr>
                <w:sz w:val="28"/>
                <w:szCs w:val="28"/>
                <w:lang w:val="en-US"/>
              </w:rPr>
              <w:t>UA</w:t>
            </w:r>
            <w:r w:rsidRPr="00332C8F">
              <w:rPr>
                <w:sz w:val="28"/>
                <w:szCs w:val="28"/>
              </w:rPr>
              <w:t>388201720344271004200033720,</w:t>
            </w:r>
          </w:p>
          <w:p w:rsidR="00332C8F" w:rsidRPr="00332C8F" w:rsidRDefault="00332C8F" w:rsidP="00332C8F">
            <w:pPr>
              <w:tabs>
                <w:tab w:val="left" w:pos="0"/>
                <w:tab w:val="left" w:pos="438"/>
              </w:tabs>
              <w:ind w:right="175" w:firstLine="3"/>
              <w:rPr>
                <w:sz w:val="28"/>
                <w:szCs w:val="28"/>
              </w:rPr>
            </w:pPr>
            <w:r w:rsidRPr="00332C8F">
              <w:rPr>
                <w:sz w:val="28"/>
                <w:szCs w:val="28"/>
              </w:rPr>
              <w:t xml:space="preserve">UA388201720344271004200033720 </w:t>
            </w:r>
          </w:p>
          <w:p w:rsidR="00332C8F" w:rsidRPr="00332C8F" w:rsidRDefault="00332C8F" w:rsidP="00332C8F">
            <w:pPr>
              <w:tabs>
                <w:tab w:val="left" w:pos="0"/>
                <w:tab w:val="left" w:pos="438"/>
              </w:tabs>
              <w:ind w:right="175" w:firstLine="3"/>
              <w:rPr>
                <w:sz w:val="28"/>
                <w:szCs w:val="28"/>
              </w:rPr>
            </w:pPr>
            <w:r w:rsidRPr="00332C8F">
              <w:rPr>
                <w:sz w:val="28"/>
                <w:szCs w:val="28"/>
              </w:rPr>
              <w:t>в   ДКСУ у  м. Київ</w:t>
            </w:r>
          </w:p>
          <w:p w:rsidR="00332C8F" w:rsidRPr="00332C8F" w:rsidRDefault="00332C8F" w:rsidP="00332C8F">
            <w:pPr>
              <w:tabs>
                <w:tab w:val="left" w:pos="0"/>
                <w:tab w:val="left" w:pos="438"/>
              </w:tabs>
              <w:ind w:right="175" w:firstLine="3"/>
              <w:rPr>
                <w:sz w:val="28"/>
                <w:szCs w:val="28"/>
              </w:rPr>
            </w:pPr>
            <w:r w:rsidRPr="00332C8F">
              <w:rPr>
                <w:sz w:val="28"/>
                <w:szCs w:val="28"/>
              </w:rPr>
              <w:t>МФО: 820172</w:t>
            </w:r>
          </w:p>
          <w:p w:rsidR="00332C8F" w:rsidRPr="00332C8F" w:rsidRDefault="00332C8F" w:rsidP="00332C8F">
            <w:pPr>
              <w:contextualSpacing/>
              <w:rPr>
                <w:sz w:val="28"/>
                <w:szCs w:val="28"/>
                <w:lang w:val="ru-RU"/>
              </w:rPr>
            </w:pPr>
            <w:r w:rsidRPr="00332C8F">
              <w:rPr>
                <w:sz w:val="28"/>
                <w:szCs w:val="28"/>
              </w:rPr>
              <w:t>Код ЄДРПОУ: 02214366</w:t>
            </w:r>
            <w:r w:rsidRPr="00332C8F">
              <w:rPr>
                <w:sz w:val="28"/>
                <w:szCs w:val="28"/>
              </w:rPr>
              <w:br/>
            </w:r>
            <w:r w:rsidRPr="00332C8F">
              <w:rPr>
                <w:sz w:val="28"/>
                <w:szCs w:val="28"/>
              </w:rPr>
              <w:br/>
              <w:t>Телефон:  (057) 733-01-55</w:t>
            </w:r>
            <w:r w:rsidRPr="00332C8F">
              <w:rPr>
                <w:sz w:val="28"/>
                <w:szCs w:val="28"/>
              </w:rPr>
              <w:br/>
            </w:r>
            <w:r w:rsidRPr="00332C8F">
              <w:rPr>
                <w:bCs/>
                <w:sz w:val="28"/>
                <w:szCs w:val="28"/>
              </w:rPr>
              <w:t>E-</w:t>
            </w:r>
            <w:proofErr w:type="spellStart"/>
            <w:r w:rsidRPr="00332C8F">
              <w:rPr>
                <w:bCs/>
                <w:sz w:val="28"/>
                <w:szCs w:val="28"/>
              </w:rPr>
              <w:t>mail</w:t>
            </w:r>
            <w:proofErr w:type="spellEnd"/>
            <w:r w:rsidRPr="00332C8F">
              <w:rPr>
                <w:bCs/>
                <w:sz w:val="28"/>
                <w:szCs w:val="28"/>
              </w:rPr>
              <w:t>:</w:t>
            </w:r>
            <w:r w:rsidRPr="00332C8F">
              <w:rPr>
                <w:sz w:val="28"/>
                <w:szCs w:val="28"/>
              </w:rPr>
              <w:t xml:space="preserve"> </w:t>
            </w:r>
            <w:proofErr w:type="spellStart"/>
            <w:r w:rsidRPr="00332C8F">
              <w:rPr>
                <w:sz w:val="28"/>
                <w:szCs w:val="28"/>
                <w:lang w:val="en-US"/>
              </w:rPr>
              <w:t>kvkm</w:t>
            </w:r>
            <w:proofErr w:type="spellEnd"/>
            <w:r w:rsidRPr="00332C8F">
              <w:rPr>
                <w:sz w:val="28"/>
                <w:szCs w:val="28"/>
              </w:rPr>
              <w:t>67</w:t>
            </w:r>
            <w:r w:rsidRPr="00332C8F">
              <w:rPr>
                <w:sz w:val="28"/>
                <w:szCs w:val="28"/>
                <w:lang w:val="ru-RU"/>
              </w:rPr>
              <w:t>@</w:t>
            </w:r>
            <w:proofErr w:type="spellStart"/>
            <w:r w:rsidRPr="00332C8F">
              <w:rPr>
                <w:sz w:val="28"/>
                <w:szCs w:val="28"/>
                <w:lang w:val="en-US"/>
              </w:rPr>
              <w:t>gmail</w:t>
            </w:r>
            <w:proofErr w:type="spellEnd"/>
            <w:r w:rsidRPr="00332C8F">
              <w:rPr>
                <w:sz w:val="28"/>
                <w:szCs w:val="28"/>
                <w:lang w:val="ru-RU"/>
              </w:rPr>
              <w:t>.</w:t>
            </w:r>
            <w:r w:rsidRPr="00332C8F">
              <w:rPr>
                <w:sz w:val="28"/>
                <w:szCs w:val="28"/>
                <w:lang w:val="en-US"/>
              </w:rPr>
              <w:t>com</w:t>
            </w:r>
          </w:p>
          <w:p w:rsidR="00332C8F" w:rsidRPr="00332C8F" w:rsidRDefault="00332C8F" w:rsidP="00332C8F">
            <w:pPr>
              <w:contextualSpacing/>
              <w:rPr>
                <w:rFonts w:eastAsia="Calibri"/>
                <w:sz w:val="28"/>
                <w:szCs w:val="28"/>
                <w:lang w:eastAsia="en-US"/>
              </w:rPr>
            </w:pPr>
          </w:p>
          <w:p w:rsidR="00332C8F" w:rsidRPr="00332C8F" w:rsidRDefault="00332C8F" w:rsidP="00332C8F">
            <w:pPr>
              <w:contextualSpacing/>
              <w:rPr>
                <w:rFonts w:eastAsia="Calibri"/>
                <w:sz w:val="28"/>
                <w:szCs w:val="28"/>
              </w:rPr>
            </w:pPr>
          </w:p>
          <w:p w:rsidR="00332C8F" w:rsidRPr="00332C8F" w:rsidRDefault="00332C8F" w:rsidP="00332C8F">
            <w:pPr>
              <w:contextualSpacing/>
              <w:rPr>
                <w:rFonts w:eastAsia="Calibri"/>
                <w:sz w:val="28"/>
                <w:szCs w:val="28"/>
              </w:rPr>
            </w:pPr>
            <w:r w:rsidRPr="00332C8F">
              <w:rPr>
                <w:rFonts w:eastAsia="Calibri"/>
                <w:sz w:val="28"/>
                <w:szCs w:val="28"/>
              </w:rPr>
              <w:t>Директор</w:t>
            </w:r>
          </w:p>
          <w:p w:rsidR="00332C8F" w:rsidRPr="00332C8F" w:rsidRDefault="00332C8F" w:rsidP="00332C8F">
            <w:pPr>
              <w:contextualSpacing/>
              <w:rPr>
                <w:rFonts w:eastAsia="Calibri"/>
                <w:sz w:val="28"/>
                <w:szCs w:val="28"/>
              </w:rPr>
            </w:pPr>
          </w:p>
          <w:p w:rsidR="00AD709D" w:rsidRDefault="00332C8F" w:rsidP="00332C8F">
            <w:pPr>
              <w:pStyle w:val="20"/>
              <w:widowControl w:val="0"/>
              <w:autoSpaceDE w:val="0"/>
              <w:autoSpaceDN w:val="0"/>
              <w:adjustRightInd w:val="0"/>
              <w:spacing w:after="0" w:line="240" w:lineRule="auto"/>
              <w:ind w:left="0" w:right="23"/>
              <w:rPr>
                <w:b/>
                <w:bCs/>
                <w:lang w:val="uk-UA"/>
              </w:rPr>
            </w:pPr>
            <w:r w:rsidRPr="00332C8F">
              <w:rPr>
                <w:rFonts w:eastAsia="Calibri"/>
                <w:sz w:val="28"/>
                <w:szCs w:val="28"/>
              </w:rPr>
              <w:t>___________________/</w:t>
            </w:r>
            <w:r w:rsidR="00062A5A">
              <w:rPr>
                <w:rFonts w:eastAsia="Calibri"/>
                <w:b/>
                <w:sz w:val="28"/>
                <w:szCs w:val="28"/>
              </w:rPr>
              <w:t>__________</w:t>
            </w:r>
            <w:r w:rsidRPr="00332C8F">
              <w:rPr>
                <w:rFonts w:eastAsia="Calibri"/>
                <w:b/>
                <w:sz w:val="28"/>
                <w:szCs w:val="28"/>
              </w:rPr>
              <w:t>__</w:t>
            </w:r>
            <w:r w:rsidRPr="00332C8F">
              <w:rPr>
                <w:rFonts w:eastAsia="Calibri"/>
                <w:sz w:val="28"/>
                <w:szCs w:val="28"/>
              </w:rPr>
              <w:t>/</w:t>
            </w:r>
          </w:p>
        </w:tc>
      </w:tr>
      <w:tr w:rsidR="00AD709D" w:rsidRPr="00671F57" w:rsidTr="00332C8F">
        <w:tc>
          <w:tcPr>
            <w:tcW w:w="5212" w:type="dxa"/>
            <w:shd w:val="clear" w:color="auto" w:fill="auto"/>
          </w:tcPr>
          <w:p w:rsidR="00AD709D" w:rsidRDefault="00AD709D" w:rsidP="00A064BE">
            <w:pPr>
              <w:pStyle w:val="20"/>
              <w:widowControl w:val="0"/>
              <w:autoSpaceDE w:val="0"/>
              <w:autoSpaceDN w:val="0"/>
              <w:adjustRightInd w:val="0"/>
              <w:spacing w:after="0" w:line="240" w:lineRule="auto"/>
              <w:ind w:left="0" w:right="23"/>
              <w:jc w:val="center"/>
              <w:rPr>
                <w:b/>
                <w:color w:val="000000"/>
                <w:lang w:val="uk-UA"/>
              </w:rPr>
            </w:pPr>
          </w:p>
        </w:tc>
        <w:tc>
          <w:tcPr>
            <w:tcW w:w="4819" w:type="dxa"/>
            <w:shd w:val="clear" w:color="auto" w:fill="auto"/>
          </w:tcPr>
          <w:p w:rsidR="00AD709D" w:rsidRDefault="00AD709D" w:rsidP="00A064BE">
            <w:pPr>
              <w:pStyle w:val="20"/>
              <w:widowControl w:val="0"/>
              <w:autoSpaceDE w:val="0"/>
              <w:autoSpaceDN w:val="0"/>
              <w:adjustRightInd w:val="0"/>
              <w:spacing w:after="0" w:line="240" w:lineRule="auto"/>
              <w:ind w:left="0" w:right="23"/>
              <w:rPr>
                <w:b/>
                <w:color w:val="000000"/>
                <w:lang w:val="uk-UA"/>
              </w:rPr>
            </w:pPr>
          </w:p>
        </w:tc>
      </w:tr>
      <w:permEnd w:id="833170499"/>
    </w:tbl>
    <w:p w:rsidR="00AD709D" w:rsidRDefault="00AD709D" w:rsidP="00AD709D">
      <w:pPr>
        <w:pStyle w:val="20"/>
        <w:spacing w:after="0" w:line="240" w:lineRule="auto"/>
        <w:ind w:left="0" w:right="23"/>
        <w:rPr>
          <w:b/>
          <w:bCs/>
          <w:lang w:val="uk-UA"/>
        </w:rPr>
      </w:pPr>
    </w:p>
    <w:p w:rsidR="00807E3D" w:rsidRDefault="00807E3D">
      <w:pPr>
        <w:tabs>
          <w:tab w:val="left" w:pos="1620"/>
        </w:tabs>
      </w:pPr>
    </w:p>
    <w:p w:rsidR="00807E3D" w:rsidRDefault="00807E3D">
      <w:pPr>
        <w:tabs>
          <w:tab w:val="left" w:pos="1620"/>
        </w:tabs>
      </w:pPr>
    </w:p>
    <w:p w:rsidR="00807E3D" w:rsidRDefault="00807E3D">
      <w:pPr>
        <w:tabs>
          <w:tab w:val="left" w:pos="1620"/>
        </w:tabs>
      </w:pPr>
    </w:p>
    <w:p w:rsidR="00807E3D" w:rsidRDefault="00807E3D">
      <w:pPr>
        <w:tabs>
          <w:tab w:val="left" w:pos="1620"/>
        </w:tabs>
        <w:rPr>
          <w:b/>
          <w:sz w:val="22"/>
          <w:szCs w:val="22"/>
        </w:rPr>
      </w:pPr>
    </w:p>
    <w:p w:rsidR="00807E3D" w:rsidRDefault="003730C9">
      <w:pPr>
        <w:tabs>
          <w:tab w:val="left" w:pos="1620"/>
        </w:tabs>
        <w:ind w:left="283"/>
        <w:rPr>
          <w:i/>
        </w:rPr>
      </w:pPr>
      <w:r>
        <w:rPr>
          <w:i/>
        </w:rPr>
        <w:t>* До проекту договору зазн</w:t>
      </w:r>
      <w:r w:rsidR="007C2EA6">
        <w:rPr>
          <w:i/>
        </w:rPr>
        <w:t xml:space="preserve">ачені додатки не додаються. Додатки </w:t>
      </w:r>
      <w:r>
        <w:rPr>
          <w:i/>
        </w:rPr>
        <w:t xml:space="preserve"> заповнюються</w:t>
      </w:r>
      <w:r w:rsidR="007C2EA6">
        <w:rPr>
          <w:i/>
        </w:rPr>
        <w:t xml:space="preserve"> в процесі укладання  договору з переможцем.</w:t>
      </w:r>
    </w:p>
    <w:p w:rsidR="00807E3D" w:rsidRDefault="00807E3D">
      <w:pPr>
        <w:shd w:val="clear" w:color="auto" w:fill="FFFFFF"/>
        <w:tabs>
          <w:tab w:val="left" w:pos="4695"/>
        </w:tabs>
        <w:jc w:val="center"/>
        <w:rPr>
          <w:b/>
        </w:rPr>
      </w:pPr>
    </w:p>
    <w:p w:rsidR="00807E3D" w:rsidRDefault="003730C9">
      <w:pPr>
        <w:pageBreakBefore/>
        <w:widowControl w:val="0"/>
        <w:jc w:val="right"/>
      </w:pPr>
      <w:r>
        <w:lastRenderedPageBreak/>
        <w:t>Додаток № 6</w:t>
      </w:r>
    </w:p>
    <w:p w:rsidR="00807E3D" w:rsidRDefault="003730C9">
      <w:pPr>
        <w:widowControl w:val="0"/>
        <w:jc w:val="right"/>
      </w:pPr>
      <w:r>
        <w:rPr>
          <w:i/>
        </w:rPr>
        <w:t xml:space="preserve">                                                                      </w:t>
      </w:r>
      <w:r>
        <w:t xml:space="preserve"> до тендерної документації</w:t>
      </w:r>
    </w:p>
    <w:p w:rsidR="00807E3D" w:rsidRDefault="00807E3D">
      <w:pPr>
        <w:spacing w:before="240" w:line="276" w:lineRule="auto"/>
        <w:jc w:val="both"/>
      </w:pPr>
    </w:p>
    <w:p w:rsidR="00807E3D" w:rsidRDefault="003730C9">
      <w:pPr>
        <w:spacing w:before="240" w:line="276" w:lineRule="auto"/>
        <w:ind w:right="295" w:firstLine="720"/>
        <w:jc w:val="both"/>
      </w:pPr>
      <w:r>
        <w:t>Таблиця 1 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Style w:val="ac"/>
        <w:tblW w:w="1015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630"/>
        <w:gridCol w:w="2100"/>
        <w:gridCol w:w="870"/>
        <w:gridCol w:w="5220"/>
        <w:gridCol w:w="1335"/>
      </w:tblGrid>
      <w:tr w:rsidR="00807E3D">
        <w:trPr>
          <w:trHeight w:val="1335"/>
        </w:trPr>
        <w:tc>
          <w:tcPr>
            <w:tcW w:w="630" w:type="dxa"/>
            <w:tcBorders>
              <w:top w:val="single" w:sz="4" w:space="0" w:color="000000"/>
              <w:left w:val="single" w:sz="4" w:space="0" w:color="000000"/>
              <w:bottom w:val="nil"/>
              <w:right w:val="nil"/>
            </w:tcBorders>
            <w:tcMar>
              <w:top w:w="0" w:type="dxa"/>
              <w:left w:w="20" w:type="dxa"/>
              <w:bottom w:w="0" w:type="dxa"/>
              <w:right w:w="20" w:type="dxa"/>
            </w:tcMar>
            <w:vAlign w:val="center"/>
          </w:tcPr>
          <w:p w:rsidR="00807E3D" w:rsidRDefault="003730C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rsidR="00807E3D" w:rsidRDefault="003730C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п/п</w:t>
            </w:r>
          </w:p>
        </w:tc>
        <w:tc>
          <w:tcPr>
            <w:tcW w:w="2100" w:type="dxa"/>
            <w:tcBorders>
              <w:top w:val="single" w:sz="4" w:space="0" w:color="000000"/>
              <w:left w:val="single" w:sz="4" w:space="0" w:color="000000"/>
              <w:bottom w:val="nil"/>
              <w:right w:val="nil"/>
            </w:tcBorders>
            <w:tcMar>
              <w:top w:w="0" w:type="dxa"/>
              <w:left w:w="20" w:type="dxa"/>
              <w:bottom w:w="0" w:type="dxa"/>
              <w:right w:w="20" w:type="dxa"/>
            </w:tcMar>
            <w:vAlign w:val="center"/>
          </w:tcPr>
          <w:p w:rsidR="00807E3D" w:rsidRDefault="003730C9">
            <w:pPr>
              <w:spacing w:before="240" w:after="24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Реквізити договору (номер та дата)</w:t>
            </w:r>
          </w:p>
        </w:tc>
        <w:tc>
          <w:tcPr>
            <w:tcW w:w="870" w:type="dxa"/>
            <w:tcBorders>
              <w:top w:val="single" w:sz="4" w:space="0" w:color="000000"/>
              <w:left w:val="single" w:sz="4" w:space="0" w:color="000000"/>
              <w:bottom w:val="nil"/>
              <w:right w:val="nil"/>
            </w:tcBorders>
            <w:tcMar>
              <w:top w:w="0" w:type="dxa"/>
              <w:left w:w="20" w:type="dxa"/>
              <w:bottom w:w="0" w:type="dxa"/>
              <w:right w:w="20" w:type="dxa"/>
            </w:tcMar>
            <w:vAlign w:val="center"/>
          </w:tcPr>
          <w:p w:rsidR="00807E3D" w:rsidRDefault="003730C9">
            <w:pPr>
              <w:spacing w:before="240" w:after="240" w:line="25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Предмет договору</w:t>
            </w:r>
          </w:p>
        </w:tc>
        <w:tc>
          <w:tcPr>
            <w:tcW w:w="5220" w:type="dxa"/>
            <w:tcBorders>
              <w:top w:val="single" w:sz="4" w:space="0" w:color="000000"/>
              <w:left w:val="single" w:sz="4" w:space="0" w:color="000000"/>
              <w:bottom w:val="nil"/>
              <w:right w:val="nil"/>
            </w:tcBorders>
            <w:tcMar>
              <w:top w:w="0" w:type="dxa"/>
              <w:left w:w="20" w:type="dxa"/>
              <w:bottom w:w="0" w:type="dxa"/>
              <w:right w:w="20" w:type="dxa"/>
            </w:tcMar>
            <w:vAlign w:val="center"/>
          </w:tcPr>
          <w:p w:rsidR="00807E3D" w:rsidRDefault="003730C9">
            <w:pPr>
              <w:spacing w:before="240" w:after="240" w:line="264"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Найменування- замовника (із зазначенням адреси та номеру телефону)</w:t>
            </w:r>
          </w:p>
        </w:tc>
        <w:tc>
          <w:tcPr>
            <w:tcW w:w="1335" w:type="dxa"/>
            <w:tcBorders>
              <w:top w:val="single" w:sz="4" w:space="0" w:color="000000"/>
              <w:left w:val="single" w:sz="4" w:space="0" w:color="000000"/>
              <w:bottom w:val="nil"/>
              <w:right w:val="single" w:sz="4" w:space="0" w:color="000000"/>
            </w:tcBorders>
            <w:tcMar>
              <w:top w:w="0" w:type="dxa"/>
              <w:left w:w="20" w:type="dxa"/>
              <w:bottom w:w="0" w:type="dxa"/>
              <w:right w:w="20" w:type="dxa"/>
            </w:tcMar>
            <w:vAlign w:val="center"/>
          </w:tcPr>
          <w:p w:rsidR="00807E3D" w:rsidRDefault="003730C9">
            <w:pPr>
              <w:spacing w:before="240" w:after="240" w:line="261"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Вартість договору (грн.)</w:t>
            </w:r>
          </w:p>
        </w:tc>
      </w:tr>
      <w:tr w:rsidR="00807E3D">
        <w:trPr>
          <w:trHeight w:val="70"/>
        </w:trPr>
        <w:tc>
          <w:tcPr>
            <w:tcW w:w="630" w:type="dxa"/>
            <w:tcBorders>
              <w:top w:val="single" w:sz="4" w:space="0" w:color="000000"/>
              <w:left w:val="single" w:sz="4" w:space="0" w:color="000000"/>
              <w:bottom w:val="nil"/>
              <w:right w:val="nil"/>
            </w:tcBorders>
            <w:tcMar>
              <w:top w:w="0" w:type="dxa"/>
              <w:left w:w="20" w:type="dxa"/>
              <w:bottom w:w="0" w:type="dxa"/>
              <w:right w:w="20" w:type="dxa"/>
            </w:tcMar>
            <w:vAlign w:val="bottom"/>
          </w:tcPr>
          <w:p w:rsidR="00807E3D" w:rsidRDefault="003730C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2100" w:type="dxa"/>
            <w:tcBorders>
              <w:top w:val="single" w:sz="4" w:space="0" w:color="000000"/>
              <w:left w:val="single" w:sz="4" w:space="0" w:color="000000"/>
              <w:bottom w:val="nil"/>
              <w:right w:val="nil"/>
            </w:tcBorders>
            <w:tcMar>
              <w:top w:w="0" w:type="dxa"/>
              <w:left w:w="20" w:type="dxa"/>
              <w:bottom w:w="0" w:type="dxa"/>
              <w:right w:w="20" w:type="dxa"/>
            </w:tcMar>
            <w:vAlign w:val="bottom"/>
          </w:tcPr>
          <w:p w:rsidR="00807E3D" w:rsidRDefault="003730C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870" w:type="dxa"/>
            <w:tcBorders>
              <w:top w:val="single" w:sz="4" w:space="0" w:color="000000"/>
              <w:left w:val="single" w:sz="4" w:space="0" w:color="000000"/>
              <w:bottom w:val="nil"/>
              <w:right w:val="nil"/>
            </w:tcBorders>
            <w:tcMar>
              <w:top w:w="0" w:type="dxa"/>
              <w:left w:w="20" w:type="dxa"/>
              <w:bottom w:w="0" w:type="dxa"/>
              <w:right w:w="20" w:type="dxa"/>
            </w:tcMar>
            <w:vAlign w:val="bottom"/>
          </w:tcPr>
          <w:p w:rsidR="00807E3D" w:rsidRDefault="003730C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w:t>
            </w:r>
          </w:p>
        </w:tc>
        <w:tc>
          <w:tcPr>
            <w:tcW w:w="5220" w:type="dxa"/>
            <w:tcBorders>
              <w:top w:val="single" w:sz="4" w:space="0" w:color="000000"/>
              <w:left w:val="single" w:sz="4" w:space="0" w:color="000000"/>
              <w:bottom w:val="nil"/>
              <w:right w:val="nil"/>
            </w:tcBorders>
            <w:tcMar>
              <w:top w:w="0" w:type="dxa"/>
              <w:left w:w="20" w:type="dxa"/>
              <w:bottom w:w="0" w:type="dxa"/>
              <w:right w:w="20" w:type="dxa"/>
            </w:tcMar>
            <w:vAlign w:val="bottom"/>
          </w:tcPr>
          <w:p w:rsidR="00807E3D" w:rsidRDefault="003730C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1335" w:type="dxa"/>
            <w:tcBorders>
              <w:top w:val="single" w:sz="4" w:space="0" w:color="000000"/>
              <w:left w:val="single" w:sz="4" w:space="0" w:color="000000"/>
              <w:bottom w:val="nil"/>
              <w:right w:val="single" w:sz="4" w:space="0" w:color="000000"/>
            </w:tcBorders>
            <w:tcMar>
              <w:top w:w="0" w:type="dxa"/>
              <w:left w:w="20" w:type="dxa"/>
              <w:bottom w:w="0" w:type="dxa"/>
              <w:right w:w="20" w:type="dxa"/>
            </w:tcMar>
            <w:vAlign w:val="bottom"/>
          </w:tcPr>
          <w:p w:rsidR="00807E3D" w:rsidRDefault="003730C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r>
      <w:tr w:rsidR="00807E3D">
        <w:trPr>
          <w:trHeight w:val="285"/>
        </w:trPr>
        <w:tc>
          <w:tcPr>
            <w:tcW w:w="630" w:type="dxa"/>
            <w:tcBorders>
              <w:top w:val="single" w:sz="4" w:space="0" w:color="000000"/>
              <w:left w:val="single" w:sz="4" w:space="0" w:color="000000"/>
              <w:bottom w:val="nil"/>
              <w:right w:val="nil"/>
            </w:tcBorders>
            <w:tcMar>
              <w:top w:w="0" w:type="dxa"/>
              <w:left w:w="20" w:type="dxa"/>
              <w:bottom w:w="0" w:type="dxa"/>
              <w:right w:w="20" w:type="dxa"/>
            </w:tcMar>
            <w:vAlign w:val="bottom"/>
          </w:tcPr>
          <w:p w:rsidR="00807E3D" w:rsidRDefault="003730C9">
            <w:pPr>
              <w:spacing w:before="240" w:after="24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c>
        <w:tc>
          <w:tcPr>
            <w:tcW w:w="2100" w:type="dxa"/>
            <w:tcBorders>
              <w:top w:val="single" w:sz="4" w:space="0" w:color="000000"/>
              <w:left w:val="single" w:sz="4" w:space="0" w:color="000000"/>
              <w:bottom w:val="nil"/>
              <w:right w:val="nil"/>
            </w:tcBorders>
            <w:tcMar>
              <w:top w:w="0" w:type="dxa"/>
              <w:left w:w="20" w:type="dxa"/>
              <w:bottom w:w="0" w:type="dxa"/>
              <w:right w:w="20" w:type="dxa"/>
            </w:tcMar>
            <w:vAlign w:val="bottom"/>
          </w:tcPr>
          <w:p w:rsidR="00807E3D" w:rsidRDefault="003730C9">
            <w:pPr>
              <w:spacing w:before="240" w:after="24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c>
        <w:tc>
          <w:tcPr>
            <w:tcW w:w="870" w:type="dxa"/>
            <w:tcBorders>
              <w:top w:val="single" w:sz="4" w:space="0" w:color="000000"/>
              <w:left w:val="single" w:sz="4" w:space="0" w:color="000000"/>
              <w:bottom w:val="nil"/>
              <w:right w:val="nil"/>
            </w:tcBorders>
            <w:tcMar>
              <w:top w:w="0" w:type="dxa"/>
              <w:left w:w="20" w:type="dxa"/>
              <w:bottom w:w="0" w:type="dxa"/>
              <w:right w:w="20" w:type="dxa"/>
            </w:tcMar>
            <w:vAlign w:val="bottom"/>
          </w:tcPr>
          <w:p w:rsidR="00807E3D" w:rsidRDefault="003730C9">
            <w:pPr>
              <w:spacing w:before="240" w:after="24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c>
        <w:tc>
          <w:tcPr>
            <w:tcW w:w="5220" w:type="dxa"/>
            <w:tcBorders>
              <w:top w:val="single" w:sz="4" w:space="0" w:color="000000"/>
              <w:left w:val="single" w:sz="4" w:space="0" w:color="000000"/>
              <w:bottom w:val="nil"/>
              <w:right w:val="nil"/>
            </w:tcBorders>
            <w:tcMar>
              <w:top w:w="0" w:type="dxa"/>
              <w:left w:w="20" w:type="dxa"/>
              <w:bottom w:w="0" w:type="dxa"/>
              <w:right w:w="20" w:type="dxa"/>
            </w:tcMar>
            <w:vAlign w:val="bottom"/>
          </w:tcPr>
          <w:p w:rsidR="00807E3D" w:rsidRDefault="003730C9">
            <w:pPr>
              <w:spacing w:before="240" w:after="24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c>
        <w:tc>
          <w:tcPr>
            <w:tcW w:w="1335" w:type="dxa"/>
            <w:tcBorders>
              <w:top w:val="single" w:sz="4" w:space="0" w:color="000000"/>
              <w:left w:val="single" w:sz="4" w:space="0" w:color="000000"/>
              <w:bottom w:val="nil"/>
              <w:right w:val="single" w:sz="4" w:space="0" w:color="000000"/>
            </w:tcBorders>
            <w:tcMar>
              <w:top w:w="0" w:type="dxa"/>
              <w:left w:w="20" w:type="dxa"/>
              <w:bottom w:w="0" w:type="dxa"/>
              <w:right w:w="20" w:type="dxa"/>
            </w:tcMar>
            <w:vAlign w:val="bottom"/>
          </w:tcPr>
          <w:p w:rsidR="00807E3D" w:rsidRDefault="003730C9">
            <w:pPr>
              <w:spacing w:before="240" w:after="24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c>
      </w:tr>
      <w:tr w:rsidR="00807E3D">
        <w:trPr>
          <w:trHeight w:val="285"/>
        </w:trPr>
        <w:tc>
          <w:tcPr>
            <w:tcW w:w="630" w:type="dxa"/>
            <w:tcBorders>
              <w:top w:val="single" w:sz="4" w:space="0" w:color="000000"/>
              <w:left w:val="single" w:sz="4" w:space="0" w:color="000000"/>
              <w:bottom w:val="single" w:sz="4" w:space="0" w:color="000000"/>
              <w:right w:val="nil"/>
            </w:tcBorders>
            <w:tcMar>
              <w:top w:w="0" w:type="dxa"/>
              <w:left w:w="20" w:type="dxa"/>
              <w:bottom w:w="0" w:type="dxa"/>
              <w:right w:w="20" w:type="dxa"/>
            </w:tcMar>
            <w:vAlign w:val="bottom"/>
          </w:tcPr>
          <w:p w:rsidR="00807E3D" w:rsidRDefault="003730C9">
            <w:pPr>
              <w:spacing w:before="240" w:after="24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c>
        <w:tc>
          <w:tcPr>
            <w:tcW w:w="2100" w:type="dxa"/>
            <w:tcBorders>
              <w:top w:val="single" w:sz="4" w:space="0" w:color="000000"/>
              <w:left w:val="single" w:sz="4" w:space="0" w:color="000000"/>
              <w:bottom w:val="single" w:sz="4" w:space="0" w:color="000000"/>
              <w:right w:val="nil"/>
            </w:tcBorders>
            <w:tcMar>
              <w:top w:w="0" w:type="dxa"/>
              <w:left w:w="20" w:type="dxa"/>
              <w:bottom w:w="0" w:type="dxa"/>
              <w:right w:w="20" w:type="dxa"/>
            </w:tcMar>
            <w:vAlign w:val="bottom"/>
          </w:tcPr>
          <w:p w:rsidR="00807E3D" w:rsidRDefault="003730C9">
            <w:pPr>
              <w:spacing w:before="240" w:after="24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c>
        <w:tc>
          <w:tcPr>
            <w:tcW w:w="870" w:type="dxa"/>
            <w:tcBorders>
              <w:top w:val="single" w:sz="4" w:space="0" w:color="000000"/>
              <w:left w:val="single" w:sz="4" w:space="0" w:color="000000"/>
              <w:bottom w:val="single" w:sz="4" w:space="0" w:color="000000"/>
              <w:right w:val="nil"/>
            </w:tcBorders>
            <w:tcMar>
              <w:top w:w="0" w:type="dxa"/>
              <w:left w:w="20" w:type="dxa"/>
              <w:bottom w:w="0" w:type="dxa"/>
              <w:right w:w="20" w:type="dxa"/>
            </w:tcMar>
            <w:vAlign w:val="bottom"/>
          </w:tcPr>
          <w:p w:rsidR="00807E3D" w:rsidRDefault="003730C9">
            <w:pPr>
              <w:spacing w:before="240" w:after="24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c>
        <w:tc>
          <w:tcPr>
            <w:tcW w:w="5220" w:type="dxa"/>
            <w:tcBorders>
              <w:top w:val="single" w:sz="4" w:space="0" w:color="000000"/>
              <w:left w:val="single" w:sz="4" w:space="0" w:color="000000"/>
              <w:bottom w:val="single" w:sz="4" w:space="0" w:color="000000"/>
              <w:right w:val="nil"/>
            </w:tcBorders>
            <w:tcMar>
              <w:top w:w="0" w:type="dxa"/>
              <w:left w:w="20" w:type="dxa"/>
              <w:bottom w:w="0" w:type="dxa"/>
              <w:right w:w="20" w:type="dxa"/>
            </w:tcMar>
            <w:vAlign w:val="bottom"/>
          </w:tcPr>
          <w:p w:rsidR="00807E3D" w:rsidRDefault="003730C9">
            <w:pPr>
              <w:spacing w:before="240" w:after="24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c>
        <w:tc>
          <w:tcPr>
            <w:tcW w:w="1335" w:type="dxa"/>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vAlign w:val="bottom"/>
          </w:tcPr>
          <w:p w:rsidR="00807E3D" w:rsidRDefault="003730C9">
            <w:pPr>
              <w:spacing w:before="240" w:after="24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c>
      </w:tr>
    </w:tbl>
    <w:p w:rsidR="00807E3D" w:rsidRDefault="00807E3D">
      <w:pPr>
        <w:spacing w:before="240" w:line="276" w:lineRule="auto"/>
        <w:jc w:val="both"/>
      </w:pPr>
    </w:p>
    <w:sectPr w:rsidR="00807E3D">
      <w:pgSz w:w="11906" w:h="16838"/>
      <w:pgMar w:top="567" w:right="431" w:bottom="567" w:left="992" w:header="284"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DEE"/>
    <w:multiLevelType w:val="multilevel"/>
    <w:tmpl w:val="015B2DEE"/>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06077D27"/>
    <w:multiLevelType w:val="multilevel"/>
    <w:tmpl w:val="08225654"/>
    <w:lvl w:ilvl="0">
      <w:start w:val="10"/>
      <w:numFmt w:val="decimal"/>
      <w:lvlText w:val="%1."/>
      <w:lvlJc w:val="left"/>
      <w:pPr>
        <w:ind w:left="705" w:hanging="705"/>
      </w:pPr>
    </w:lvl>
    <w:lvl w:ilvl="1">
      <w:start w:val="2"/>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653597F"/>
    <w:multiLevelType w:val="multilevel"/>
    <w:tmpl w:val="0653597F"/>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F31D37"/>
    <w:multiLevelType w:val="multilevel"/>
    <w:tmpl w:val="07F31D37"/>
    <w:lvl w:ilvl="0">
      <w:start w:val="11"/>
      <w:numFmt w:val="decimal"/>
      <w:lvlText w:val="%1."/>
      <w:lvlJc w:val="left"/>
      <w:pPr>
        <w:tabs>
          <w:tab w:val="left" w:pos="810"/>
        </w:tabs>
        <w:ind w:left="810" w:hanging="810"/>
      </w:pPr>
      <w:rPr>
        <w:rFonts w:hint="default"/>
      </w:rPr>
    </w:lvl>
    <w:lvl w:ilvl="1">
      <w:start w:val="1"/>
      <w:numFmt w:val="decimal"/>
      <w:lvlText w:val="%1.%2."/>
      <w:lvlJc w:val="left"/>
      <w:pPr>
        <w:tabs>
          <w:tab w:val="left" w:pos="952"/>
        </w:tabs>
        <w:ind w:left="952" w:hanging="810"/>
      </w:pPr>
      <w:rPr>
        <w:rFonts w:hint="default"/>
      </w:rPr>
    </w:lvl>
    <w:lvl w:ilvl="2">
      <w:start w:val="1"/>
      <w:numFmt w:val="decimal"/>
      <w:lvlText w:val="%1.%2.%3."/>
      <w:lvlJc w:val="left"/>
      <w:pPr>
        <w:tabs>
          <w:tab w:val="left" w:pos="810"/>
        </w:tabs>
        <w:ind w:left="810" w:hanging="810"/>
      </w:pPr>
      <w:rPr>
        <w:rFonts w:hint="default"/>
      </w:rPr>
    </w:lvl>
    <w:lvl w:ilvl="3">
      <w:start w:val="1"/>
      <w:numFmt w:val="decimal"/>
      <w:lvlText w:val="%1.%2.%3.%4."/>
      <w:lvlJc w:val="left"/>
      <w:pPr>
        <w:tabs>
          <w:tab w:val="left" w:pos="810"/>
        </w:tabs>
        <w:ind w:left="810" w:hanging="81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
    <w:nsid w:val="07FE4306"/>
    <w:multiLevelType w:val="multilevel"/>
    <w:tmpl w:val="DF683624"/>
    <w:lvl w:ilvl="0">
      <w:start w:val="3"/>
      <w:numFmt w:val="decimal"/>
      <w:lvlText w:val="%1."/>
      <w:lvlJc w:val="left"/>
      <w:pPr>
        <w:ind w:left="705" w:hanging="705"/>
      </w:pPr>
    </w:lvl>
    <w:lvl w:ilvl="1">
      <w:start w:val="2"/>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3473715"/>
    <w:multiLevelType w:val="multilevel"/>
    <w:tmpl w:val="13473715"/>
    <w:lvl w:ilvl="0">
      <w:start w:val="6"/>
      <w:numFmt w:val="bullet"/>
      <w:lvlText w:val="-"/>
      <w:lvlJc w:val="left"/>
      <w:pPr>
        <w:tabs>
          <w:tab w:val="left" w:pos="562"/>
        </w:tabs>
        <w:ind w:left="562" w:hanging="375"/>
      </w:pPr>
      <w:rPr>
        <w:rFonts w:ascii="Times New Roman" w:eastAsia="Times New Roman" w:hAnsi="Times New Roman" w:cs="Times New Roman" w:hint="default"/>
      </w:rPr>
    </w:lvl>
    <w:lvl w:ilvl="1">
      <w:start w:val="1"/>
      <w:numFmt w:val="bullet"/>
      <w:lvlText w:val="o"/>
      <w:lvlJc w:val="left"/>
      <w:pPr>
        <w:tabs>
          <w:tab w:val="left" w:pos="1267"/>
        </w:tabs>
        <w:ind w:left="1267" w:hanging="360"/>
      </w:pPr>
      <w:rPr>
        <w:rFonts w:ascii="Courier New" w:hAnsi="Courier New" w:hint="default"/>
      </w:rPr>
    </w:lvl>
    <w:lvl w:ilvl="2">
      <w:start w:val="1"/>
      <w:numFmt w:val="bullet"/>
      <w:lvlText w:val=""/>
      <w:lvlJc w:val="left"/>
      <w:pPr>
        <w:tabs>
          <w:tab w:val="left" w:pos="1987"/>
        </w:tabs>
        <w:ind w:left="1987" w:hanging="360"/>
      </w:pPr>
      <w:rPr>
        <w:rFonts w:ascii="Wingdings" w:hAnsi="Wingdings" w:hint="default"/>
      </w:rPr>
    </w:lvl>
    <w:lvl w:ilvl="3">
      <w:start w:val="1"/>
      <w:numFmt w:val="bullet"/>
      <w:lvlText w:val=""/>
      <w:lvlJc w:val="left"/>
      <w:pPr>
        <w:tabs>
          <w:tab w:val="left" w:pos="2707"/>
        </w:tabs>
        <w:ind w:left="2707" w:hanging="360"/>
      </w:pPr>
      <w:rPr>
        <w:rFonts w:ascii="Symbol" w:hAnsi="Symbol" w:hint="default"/>
      </w:rPr>
    </w:lvl>
    <w:lvl w:ilvl="4">
      <w:start w:val="1"/>
      <w:numFmt w:val="bullet"/>
      <w:lvlText w:val="o"/>
      <w:lvlJc w:val="left"/>
      <w:pPr>
        <w:tabs>
          <w:tab w:val="left" w:pos="3427"/>
        </w:tabs>
        <w:ind w:left="3427" w:hanging="360"/>
      </w:pPr>
      <w:rPr>
        <w:rFonts w:ascii="Courier New" w:hAnsi="Courier New" w:hint="default"/>
      </w:rPr>
    </w:lvl>
    <w:lvl w:ilvl="5">
      <w:start w:val="1"/>
      <w:numFmt w:val="bullet"/>
      <w:lvlText w:val=""/>
      <w:lvlJc w:val="left"/>
      <w:pPr>
        <w:tabs>
          <w:tab w:val="left" w:pos="4147"/>
        </w:tabs>
        <w:ind w:left="4147" w:hanging="360"/>
      </w:pPr>
      <w:rPr>
        <w:rFonts w:ascii="Wingdings" w:hAnsi="Wingdings" w:hint="default"/>
      </w:rPr>
    </w:lvl>
    <w:lvl w:ilvl="6">
      <w:start w:val="1"/>
      <w:numFmt w:val="bullet"/>
      <w:lvlText w:val=""/>
      <w:lvlJc w:val="left"/>
      <w:pPr>
        <w:tabs>
          <w:tab w:val="left" w:pos="4867"/>
        </w:tabs>
        <w:ind w:left="4867" w:hanging="360"/>
      </w:pPr>
      <w:rPr>
        <w:rFonts w:ascii="Symbol" w:hAnsi="Symbol" w:hint="default"/>
      </w:rPr>
    </w:lvl>
    <w:lvl w:ilvl="7">
      <w:start w:val="1"/>
      <w:numFmt w:val="bullet"/>
      <w:lvlText w:val="o"/>
      <w:lvlJc w:val="left"/>
      <w:pPr>
        <w:tabs>
          <w:tab w:val="left" w:pos="5587"/>
        </w:tabs>
        <w:ind w:left="5587" w:hanging="360"/>
      </w:pPr>
      <w:rPr>
        <w:rFonts w:ascii="Courier New" w:hAnsi="Courier New" w:hint="default"/>
      </w:rPr>
    </w:lvl>
    <w:lvl w:ilvl="8">
      <w:start w:val="1"/>
      <w:numFmt w:val="bullet"/>
      <w:lvlText w:val=""/>
      <w:lvlJc w:val="left"/>
      <w:pPr>
        <w:tabs>
          <w:tab w:val="left" w:pos="6307"/>
        </w:tabs>
        <w:ind w:left="6307" w:hanging="360"/>
      </w:pPr>
      <w:rPr>
        <w:rFonts w:ascii="Wingdings" w:hAnsi="Wingdings" w:hint="default"/>
      </w:rPr>
    </w:lvl>
  </w:abstractNum>
  <w:abstractNum w:abstractNumId="6">
    <w:nsid w:val="142C01A1"/>
    <w:multiLevelType w:val="multilevel"/>
    <w:tmpl w:val="7212B2A4"/>
    <w:lvl w:ilvl="0">
      <w:start w:val="6"/>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45E0390"/>
    <w:multiLevelType w:val="multilevel"/>
    <w:tmpl w:val="A9DA7DC0"/>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98F4BAB"/>
    <w:multiLevelType w:val="multilevel"/>
    <w:tmpl w:val="198F4BAB"/>
    <w:lvl w:ilvl="0">
      <w:start w:val="1"/>
      <w:numFmt w:val="bullet"/>
      <w:lvlText w:val=""/>
      <w:lvlJc w:val="left"/>
      <w:pPr>
        <w:tabs>
          <w:tab w:val="left" w:pos="1996"/>
        </w:tabs>
        <w:ind w:left="1996" w:hanging="360"/>
      </w:pPr>
      <w:rPr>
        <w:rFonts w:ascii="Symbol" w:hAnsi="Symbol" w:hint="default"/>
      </w:rPr>
    </w:lvl>
    <w:lvl w:ilvl="1">
      <w:start w:val="3"/>
      <w:numFmt w:val="bullet"/>
      <w:lvlText w:val="-"/>
      <w:lvlJc w:val="left"/>
      <w:pPr>
        <w:tabs>
          <w:tab w:val="left" w:pos="2716"/>
        </w:tabs>
        <w:ind w:left="2716" w:hanging="360"/>
      </w:pPr>
      <w:rPr>
        <w:rFonts w:ascii="Times New Roman" w:eastAsia="Times New Roman" w:hAnsi="Times New Roman" w:cs="Times New Roman" w:hint="default"/>
      </w:rPr>
    </w:lvl>
    <w:lvl w:ilvl="2">
      <w:start w:val="1"/>
      <w:numFmt w:val="bullet"/>
      <w:lvlText w:val=""/>
      <w:lvlJc w:val="left"/>
      <w:pPr>
        <w:tabs>
          <w:tab w:val="left" w:pos="3436"/>
        </w:tabs>
        <w:ind w:left="3436" w:hanging="360"/>
      </w:pPr>
      <w:rPr>
        <w:rFonts w:ascii="Symbol" w:hAnsi="Symbol" w:hint="default"/>
      </w:rPr>
    </w:lvl>
    <w:lvl w:ilvl="3">
      <w:start w:val="1"/>
      <w:numFmt w:val="bullet"/>
      <w:lvlText w:val=""/>
      <w:lvlJc w:val="left"/>
      <w:pPr>
        <w:tabs>
          <w:tab w:val="left" w:pos="4156"/>
        </w:tabs>
        <w:ind w:left="4156" w:hanging="360"/>
      </w:pPr>
      <w:rPr>
        <w:rFonts w:ascii="Symbol" w:hAnsi="Symbol" w:hint="default"/>
      </w:rPr>
    </w:lvl>
    <w:lvl w:ilvl="4">
      <w:start w:val="1"/>
      <w:numFmt w:val="bullet"/>
      <w:lvlText w:val="o"/>
      <w:lvlJc w:val="left"/>
      <w:pPr>
        <w:tabs>
          <w:tab w:val="left" w:pos="4876"/>
        </w:tabs>
        <w:ind w:left="4876" w:hanging="360"/>
      </w:pPr>
      <w:rPr>
        <w:rFonts w:ascii="Courier New" w:hAnsi="Courier New" w:hint="default"/>
      </w:rPr>
    </w:lvl>
    <w:lvl w:ilvl="5">
      <w:start w:val="1"/>
      <w:numFmt w:val="bullet"/>
      <w:lvlText w:val=""/>
      <w:lvlJc w:val="left"/>
      <w:pPr>
        <w:tabs>
          <w:tab w:val="left" w:pos="5596"/>
        </w:tabs>
        <w:ind w:left="5596" w:hanging="360"/>
      </w:pPr>
      <w:rPr>
        <w:rFonts w:ascii="Wingdings" w:hAnsi="Wingdings" w:hint="default"/>
      </w:rPr>
    </w:lvl>
    <w:lvl w:ilvl="6">
      <w:start w:val="1"/>
      <w:numFmt w:val="bullet"/>
      <w:lvlText w:val=""/>
      <w:lvlJc w:val="left"/>
      <w:pPr>
        <w:tabs>
          <w:tab w:val="left" w:pos="6316"/>
        </w:tabs>
        <w:ind w:left="6316" w:hanging="360"/>
      </w:pPr>
      <w:rPr>
        <w:rFonts w:ascii="Symbol" w:hAnsi="Symbol" w:hint="default"/>
      </w:rPr>
    </w:lvl>
    <w:lvl w:ilvl="7">
      <w:start w:val="1"/>
      <w:numFmt w:val="bullet"/>
      <w:lvlText w:val="o"/>
      <w:lvlJc w:val="left"/>
      <w:pPr>
        <w:tabs>
          <w:tab w:val="left" w:pos="7036"/>
        </w:tabs>
        <w:ind w:left="7036" w:hanging="360"/>
      </w:pPr>
      <w:rPr>
        <w:rFonts w:ascii="Courier New" w:hAnsi="Courier New" w:hint="default"/>
      </w:rPr>
    </w:lvl>
    <w:lvl w:ilvl="8">
      <w:start w:val="1"/>
      <w:numFmt w:val="bullet"/>
      <w:lvlText w:val=""/>
      <w:lvlJc w:val="left"/>
      <w:pPr>
        <w:tabs>
          <w:tab w:val="left" w:pos="7756"/>
        </w:tabs>
        <w:ind w:left="7756" w:hanging="360"/>
      </w:pPr>
      <w:rPr>
        <w:rFonts w:ascii="Wingdings" w:hAnsi="Wingdings" w:hint="default"/>
      </w:rPr>
    </w:lvl>
  </w:abstractNum>
  <w:abstractNum w:abstractNumId="9">
    <w:nsid w:val="1F5F3FC0"/>
    <w:multiLevelType w:val="multilevel"/>
    <w:tmpl w:val="D0E6A64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8421C28"/>
    <w:multiLevelType w:val="multilevel"/>
    <w:tmpl w:val="28421C28"/>
    <w:lvl w:ilvl="0">
      <w:start w:val="65535"/>
      <w:numFmt w:val="bullet"/>
      <w:lvlText w:val="-"/>
      <w:legacy w:legacy="1" w:legacySpace="0" w:legacyIndent="278"/>
      <w:lvlJc w:val="left"/>
      <w:rPr>
        <w:rFonts w:ascii="Times New Roman" w:hAnsi="Times New Roman" w:hint="default"/>
      </w:rPr>
    </w:lvl>
    <w:lvl w:ilvl="1">
      <w:start w:val="1"/>
      <w:numFmt w:val="bullet"/>
      <w:lvlText w:val="o"/>
      <w:lvlJc w:val="left"/>
      <w:pPr>
        <w:tabs>
          <w:tab w:val="left" w:pos="2188"/>
        </w:tabs>
        <w:ind w:left="2188" w:hanging="360"/>
      </w:pPr>
      <w:rPr>
        <w:rFonts w:ascii="Courier New" w:hAnsi="Courier New" w:hint="default"/>
      </w:rPr>
    </w:lvl>
    <w:lvl w:ilvl="2">
      <w:start w:val="1"/>
      <w:numFmt w:val="bullet"/>
      <w:lvlText w:val=""/>
      <w:lvlJc w:val="left"/>
      <w:pPr>
        <w:tabs>
          <w:tab w:val="left" w:pos="2908"/>
        </w:tabs>
        <w:ind w:left="2908" w:hanging="360"/>
      </w:pPr>
      <w:rPr>
        <w:rFonts w:ascii="Wingdings" w:hAnsi="Wingdings" w:hint="default"/>
      </w:rPr>
    </w:lvl>
    <w:lvl w:ilvl="3">
      <w:start w:val="1"/>
      <w:numFmt w:val="bullet"/>
      <w:lvlText w:val=""/>
      <w:lvlJc w:val="left"/>
      <w:pPr>
        <w:tabs>
          <w:tab w:val="left" w:pos="3628"/>
        </w:tabs>
        <w:ind w:left="3628" w:hanging="360"/>
      </w:pPr>
      <w:rPr>
        <w:rFonts w:ascii="Symbol" w:hAnsi="Symbol" w:hint="default"/>
      </w:rPr>
    </w:lvl>
    <w:lvl w:ilvl="4">
      <w:start w:val="1"/>
      <w:numFmt w:val="bullet"/>
      <w:lvlText w:val="o"/>
      <w:lvlJc w:val="left"/>
      <w:pPr>
        <w:tabs>
          <w:tab w:val="left" w:pos="4348"/>
        </w:tabs>
        <w:ind w:left="4348" w:hanging="360"/>
      </w:pPr>
      <w:rPr>
        <w:rFonts w:ascii="Courier New" w:hAnsi="Courier New" w:hint="default"/>
      </w:rPr>
    </w:lvl>
    <w:lvl w:ilvl="5">
      <w:start w:val="1"/>
      <w:numFmt w:val="bullet"/>
      <w:lvlText w:val=""/>
      <w:lvlJc w:val="left"/>
      <w:pPr>
        <w:tabs>
          <w:tab w:val="left" w:pos="5068"/>
        </w:tabs>
        <w:ind w:left="5068" w:hanging="360"/>
      </w:pPr>
      <w:rPr>
        <w:rFonts w:ascii="Wingdings" w:hAnsi="Wingdings" w:hint="default"/>
      </w:rPr>
    </w:lvl>
    <w:lvl w:ilvl="6">
      <w:start w:val="1"/>
      <w:numFmt w:val="bullet"/>
      <w:lvlText w:val=""/>
      <w:lvlJc w:val="left"/>
      <w:pPr>
        <w:tabs>
          <w:tab w:val="left" w:pos="5788"/>
        </w:tabs>
        <w:ind w:left="5788" w:hanging="360"/>
      </w:pPr>
      <w:rPr>
        <w:rFonts w:ascii="Symbol" w:hAnsi="Symbol" w:hint="default"/>
      </w:rPr>
    </w:lvl>
    <w:lvl w:ilvl="7">
      <w:start w:val="1"/>
      <w:numFmt w:val="bullet"/>
      <w:lvlText w:val="o"/>
      <w:lvlJc w:val="left"/>
      <w:pPr>
        <w:tabs>
          <w:tab w:val="left" w:pos="6508"/>
        </w:tabs>
        <w:ind w:left="6508" w:hanging="360"/>
      </w:pPr>
      <w:rPr>
        <w:rFonts w:ascii="Courier New" w:hAnsi="Courier New" w:hint="default"/>
      </w:rPr>
    </w:lvl>
    <w:lvl w:ilvl="8">
      <w:start w:val="1"/>
      <w:numFmt w:val="bullet"/>
      <w:lvlText w:val=""/>
      <w:lvlJc w:val="left"/>
      <w:pPr>
        <w:tabs>
          <w:tab w:val="left" w:pos="7228"/>
        </w:tabs>
        <w:ind w:left="7228" w:hanging="360"/>
      </w:pPr>
      <w:rPr>
        <w:rFonts w:ascii="Wingdings" w:hAnsi="Wingdings" w:hint="default"/>
      </w:rPr>
    </w:lvl>
  </w:abstractNum>
  <w:abstractNum w:abstractNumId="11">
    <w:nsid w:val="2C480E5B"/>
    <w:multiLevelType w:val="multilevel"/>
    <w:tmpl w:val="CF36F824"/>
    <w:lvl w:ilvl="0">
      <w:start w:val="4"/>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05614F9"/>
    <w:multiLevelType w:val="multilevel"/>
    <w:tmpl w:val="A4DC1C0C"/>
    <w:lvl w:ilvl="0">
      <w:start w:val="4"/>
      <w:numFmt w:val="decimal"/>
      <w:lvlText w:val="%1."/>
      <w:lvlJc w:val="left"/>
      <w:pPr>
        <w:ind w:left="750" w:hanging="750"/>
      </w:pPr>
    </w:lvl>
    <w:lvl w:ilvl="1">
      <w:start w:val="1"/>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750" w:hanging="75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9DB399D"/>
    <w:multiLevelType w:val="multilevel"/>
    <w:tmpl w:val="0636A350"/>
    <w:lvl w:ilvl="0">
      <w:start w:val="6"/>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B62534F"/>
    <w:multiLevelType w:val="multilevel"/>
    <w:tmpl w:val="3B62534F"/>
    <w:lvl w:ilvl="0">
      <w:start w:val="6"/>
      <w:numFmt w:val="decimal"/>
      <w:lvlText w:val="%1."/>
      <w:lvlJc w:val="left"/>
      <w:pPr>
        <w:tabs>
          <w:tab w:val="left" w:pos="705"/>
        </w:tabs>
        <w:ind w:left="705" w:hanging="705"/>
      </w:pPr>
      <w:rPr>
        <w:rFonts w:hint="default"/>
      </w:rPr>
    </w:lvl>
    <w:lvl w:ilvl="1">
      <w:start w:val="3"/>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5">
    <w:nsid w:val="3CE60314"/>
    <w:multiLevelType w:val="multilevel"/>
    <w:tmpl w:val="AF80457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AA748A"/>
    <w:multiLevelType w:val="multilevel"/>
    <w:tmpl w:val="5D5CEE8C"/>
    <w:lvl w:ilvl="0">
      <w:start w:val="1"/>
      <w:numFmt w:val="bullet"/>
      <w:lvlText w:val="●"/>
      <w:lvlJc w:val="left"/>
      <w:pPr>
        <w:ind w:left="1996" w:hanging="360"/>
      </w:pPr>
      <w:rPr>
        <w:rFonts w:ascii="Noto Sans Symbols" w:eastAsia="Noto Sans Symbols" w:hAnsi="Noto Sans Symbols" w:cs="Noto Sans Symbols"/>
      </w:rPr>
    </w:lvl>
    <w:lvl w:ilvl="1">
      <w:start w:val="3"/>
      <w:numFmt w:val="bullet"/>
      <w:lvlText w:val="-"/>
      <w:lvlJc w:val="left"/>
      <w:pPr>
        <w:ind w:left="2716" w:hanging="360"/>
      </w:pPr>
      <w:rPr>
        <w:rFonts w:ascii="Times New Roman" w:eastAsia="Times New Roman" w:hAnsi="Times New Roman" w:cs="Times New Roman"/>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17">
    <w:nsid w:val="413A1007"/>
    <w:multiLevelType w:val="multilevel"/>
    <w:tmpl w:val="0A0CC888"/>
    <w:lvl w:ilvl="0">
      <w:start w:val="7"/>
      <w:numFmt w:val="decimal"/>
      <w:lvlText w:val="%1."/>
      <w:lvlJc w:val="left"/>
      <w:pPr>
        <w:ind w:left="705" w:hanging="705"/>
      </w:pPr>
    </w:lvl>
    <w:lvl w:ilvl="1">
      <w:start w:val="2"/>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99B0C9C"/>
    <w:multiLevelType w:val="multilevel"/>
    <w:tmpl w:val="499B0C9C"/>
    <w:lvl w:ilvl="0">
      <w:start w:val="5"/>
      <w:numFmt w:val="decimal"/>
      <w:lvlText w:val="%1."/>
      <w:lvlJc w:val="left"/>
      <w:pPr>
        <w:tabs>
          <w:tab w:val="left" w:pos="705"/>
        </w:tabs>
        <w:ind w:left="705" w:hanging="705"/>
      </w:pPr>
      <w:rPr>
        <w:rFonts w:hint="default"/>
      </w:rPr>
    </w:lvl>
    <w:lvl w:ilvl="1">
      <w:start w:val="1"/>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nsid w:val="49C84855"/>
    <w:multiLevelType w:val="multilevel"/>
    <w:tmpl w:val="49C84855"/>
    <w:lvl w:ilvl="0">
      <w:start w:val="1"/>
      <w:numFmt w:val="decimal"/>
      <w:lvlText w:val="7.3.%1."/>
      <w:lvlJc w:val="left"/>
      <w:pPr>
        <w:tabs>
          <w:tab w:val="left" w:pos="705"/>
        </w:tabs>
        <w:ind w:left="705" w:hanging="705"/>
      </w:pPr>
      <w:rPr>
        <w:rFonts w:hint="default"/>
      </w:rPr>
    </w:lvl>
    <w:lvl w:ilvl="1">
      <w:start w:val="2"/>
      <w:numFmt w:val="decimal"/>
      <w:lvlText w:val="7.3.%2."/>
      <w:lvlJc w:val="left"/>
      <w:pPr>
        <w:tabs>
          <w:tab w:val="left" w:pos="705"/>
        </w:tabs>
        <w:ind w:left="705" w:hanging="705"/>
      </w:pPr>
      <w:rPr>
        <w:rFonts w:ascii="Times New Roman" w:eastAsia="Times New Roman" w:hAnsi="Times New Roman" w:cs="Times New Roman"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nsid w:val="4E6B296F"/>
    <w:multiLevelType w:val="multilevel"/>
    <w:tmpl w:val="74240D1A"/>
    <w:lvl w:ilvl="0">
      <w:start w:val="8"/>
      <w:numFmt w:val="decimal"/>
      <w:lvlText w:val="%1."/>
      <w:lvlJc w:val="left"/>
      <w:pPr>
        <w:ind w:left="705" w:hanging="705"/>
      </w:pPr>
    </w:lvl>
    <w:lvl w:ilvl="1">
      <w:start w:val="4"/>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F0E03FD"/>
    <w:multiLevelType w:val="multilevel"/>
    <w:tmpl w:val="4F0E03FD"/>
    <w:lvl w:ilvl="0">
      <w:start w:val="9"/>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nsid w:val="511E28CA"/>
    <w:multiLevelType w:val="multilevel"/>
    <w:tmpl w:val="077A234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1271ADE"/>
    <w:multiLevelType w:val="multilevel"/>
    <w:tmpl w:val="51271ADE"/>
    <w:lvl w:ilvl="0">
      <w:start w:val="4"/>
      <w:numFmt w:val="decimal"/>
      <w:lvlText w:val="%1."/>
      <w:lvlJc w:val="left"/>
      <w:pPr>
        <w:tabs>
          <w:tab w:val="left" w:pos="750"/>
        </w:tabs>
        <w:ind w:left="750" w:hanging="750"/>
      </w:pPr>
      <w:rPr>
        <w:rFonts w:hint="default"/>
      </w:rPr>
    </w:lvl>
    <w:lvl w:ilvl="1">
      <w:start w:val="1"/>
      <w:numFmt w:val="decimal"/>
      <w:lvlText w:val="%1.%2."/>
      <w:lvlJc w:val="left"/>
      <w:pPr>
        <w:tabs>
          <w:tab w:val="left" w:pos="750"/>
        </w:tabs>
        <w:ind w:left="750" w:hanging="750"/>
      </w:pPr>
      <w:rPr>
        <w:rFonts w:hint="default"/>
      </w:rPr>
    </w:lvl>
    <w:lvl w:ilvl="2">
      <w:start w:val="1"/>
      <w:numFmt w:val="decimal"/>
      <w:lvlText w:val="%1.%2.%3."/>
      <w:lvlJc w:val="left"/>
      <w:pPr>
        <w:tabs>
          <w:tab w:val="left" w:pos="750"/>
        </w:tabs>
        <w:ind w:left="750" w:hanging="750"/>
      </w:pPr>
      <w:rPr>
        <w:rFonts w:hint="default"/>
      </w:rPr>
    </w:lvl>
    <w:lvl w:ilvl="3">
      <w:start w:val="1"/>
      <w:numFmt w:val="decimal"/>
      <w:lvlText w:val="%1.%2.%3.%4."/>
      <w:lvlJc w:val="left"/>
      <w:pPr>
        <w:tabs>
          <w:tab w:val="left" w:pos="750"/>
        </w:tabs>
        <w:ind w:left="750" w:hanging="75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nsid w:val="52BF3EDD"/>
    <w:multiLevelType w:val="multilevel"/>
    <w:tmpl w:val="D264C0E6"/>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7744477"/>
    <w:multiLevelType w:val="multilevel"/>
    <w:tmpl w:val="93E8A382"/>
    <w:lvl w:ilvl="0">
      <w:start w:val="1"/>
      <w:numFmt w:val="decimal"/>
      <w:lvlText w:val="%1."/>
      <w:lvlJc w:val="left"/>
      <w:pPr>
        <w:ind w:left="-5812" w:firstLine="5952"/>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594F7526"/>
    <w:multiLevelType w:val="multilevel"/>
    <w:tmpl w:val="12EC6578"/>
    <w:lvl w:ilvl="0">
      <w:start w:val="6"/>
      <w:numFmt w:val="decimal"/>
      <w:lvlText w:val="%1."/>
      <w:lvlJc w:val="left"/>
      <w:pPr>
        <w:ind w:left="705" w:hanging="705"/>
      </w:pPr>
    </w:lvl>
    <w:lvl w:ilvl="1">
      <w:start w:val="3"/>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5FCB4B28"/>
    <w:multiLevelType w:val="multilevel"/>
    <w:tmpl w:val="E6FA94F4"/>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o"/>
      <w:lvlJc w:val="left"/>
      <w:pPr>
        <w:ind w:left="2188" w:hanging="360"/>
      </w:pPr>
      <w:rPr>
        <w:rFonts w:ascii="Courier New" w:eastAsia="Courier New" w:hAnsi="Courier New" w:cs="Courier New"/>
      </w:rPr>
    </w:lvl>
    <w:lvl w:ilvl="2">
      <w:start w:val="1"/>
      <w:numFmt w:val="bullet"/>
      <w:lvlText w:val="▪"/>
      <w:lvlJc w:val="left"/>
      <w:pPr>
        <w:ind w:left="2908" w:hanging="360"/>
      </w:pPr>
      <w:rPr>
        <w:rFonts w:ascii="Noto Sans Symbols" w:eastAsia="Noto Sans Symbols" w:hAnsi="Noto Sans Symbols" w:cs="Noto Sans Symbols"/>
      </w:rPr>
    </w:lvl>
    <w:lvl w:ilvl="3">
      <w:start w:val="1"/>
      <w:numFmt w:val="bullet"/>
      <w:lvlText w:val="●"/>
      <w:lvlJc w:val="left"/>
      <w:pPr>
        <w:ind w:left="3628" w:hanging="360"/>
      </w:pPr>
      <w:rPr>
        <w:rFonts w:ascii="Noto Sans Symbols" w:eastAsia="Noto Sans Symbols" w:hAnsi="Noto Sans Symbols" w:cs="Noto Sans Symbols"/>
      </w:rPr>
    </w:lvl>
    <w:lvl w:ilvl="4">
      <w:start w:val="1"/>
      <w:numFmt w:val="bullet"/>
      <w:lvlText w:val="o"/>
      <w:lvlJc w:val="left"/>
      <w:pPr>
        <w:ind w:left="4348" w:hanging="360"/>
      </w:pPr>
      <w:rPr>
        <w:rFonts w:ascii="Courier New" w:eastAsia="Courier New" w:hAnsi="Courier New" w:cs="Courier New"/>
      </w:rPr>
    </w:lvl>
    <w:lvl w:ilvl="5">
      <w:start w:val="1"/>
      <w:numFmt w:val="bullet"/>
      <w:lvlText w:val="▪"/>
      <w:lvlJc w:val="left"/>
      <w:pPr>
        <w:ind w:left="5068" w:hanging="360"/>
      </w:pPr>
      <w:rPr>
        <w:rFonts w:ascii="Noto Sans Symbols" w:eastAsia="Noto Sans Symbols" w:hAnsi="Noto Sans Symbols" w:cs="Noto Sans Symbols"/>
      </w:rPr>
    </w:lvl>
    <w:lvl w:ilvl="6">
      <w:start w:val="1"/>
      <w:numFmt w:val="bullet"/>
      <w:lvlText w:val="●"/>
      <w:lvlJc w:val="left"/>
      <w:pPr>
        <w:ind w:left="5788" w:hanging="360"/>
      </w:pPr>
      <w:rPr>
        <w:rFonts w:ascii="Noto Sans Symbols" w:eastAsia="Noto Sans Symbols" w:hAnsi="Noto Sans Symbols" w:cs="Noto Sans Symbols"/>
      </w:rPr>
    </w:lvl>
    <w:lvl w:ilvl="7">
      <w:start w:val="1"/>
      <w:numFmt w:val="bullet"/>
      <w:lvlText w:val="o"/>
      <w:lvlJc w:val="left"/>
      <w:pPr>
        <w:ind w:left="6508" w:hanging="360"/>
      </w:pPr>
      <w:rPr>
        <w:rFonts w:ascii="Courier New" w:eastAsia="Courier New" w:hAnsi="Courier New" w:cs="Courier New"/>
      </w:rPr>
    </w:lvl>
    <w:lvl w:ilvl="8">
      <w:start w:val="1"/>
      <w:numFmt w:val="bullet"/>
      <w:lvlText w:val="▪"/>
      <w:lvlJc w:val="left"/>
      <w:pPr>
        <w:ind w:left="7228" w:hanging="360"/>
      </w:pPr>
      <w:rPr>
        <w:rFonts w:ascii="Noto Sans Symbols" w:eastAsia="Noto Sans Symbols" w:hAnsi="Noto Sans Symbols" w:cs="Noto Sans Symbols"/>
      </w:rPr>
    </w:lvl>
  </w:abstractNum>
  <w:abstractNum w:abstractNumId="28">
    <w:nsid w:val="63C24C2D"/>
    <w:multiLevelType w:val="multilevel"/>
    <w:tmpl w:val="63C24C2D"/>
    <w:lvl w:ilvl="0">
      <w:start w:val="5"/>
      <w:numFmt w:val="decimal"/>
      <w:lvlText w:val="%1."/>
      <w:lvlJc w:val="left"/>
      <w:pPr>
        <w:tabs>
          <w:tab w:val="left" w:pos="765"/>
        </w:tabs>
        <w:ind w:left="765" w:hanging="765"/>
      </w:pPr>
      <w:rPr>
        <w:rFonts w:hint="default"/>
      </w:rPr>
    </w:lvl>
    <w:lvl w:ilvl="1">
      <w:start w:val="8"/>
      <w:numFmt w:val="decimal"/>
      <w:lvlText w:val="%1.%2."/>
      <w:lvlJc w:val="left"/>
      <w:pPr>
        <w:tabs>
          <w:tab w:val="left" w:pos="765"/>
        </w:tabs>
        <w:ind w:left="765" w:hanging="765"/>
      </w:pPr>
      <w:rPr>
        <w:rFonts w:hint="default"/>
      </w:rPr>
    </w:lvl>
    <w:lvl w:ilvl="2">
      <w:start w:val="1"/>
      <w:numFmt w:val="decimal"/>
      <w:lvlText w:val="%1.%2.%3."/>
      <w:lvlJc w:val="left"/>
      <w:pPr>
        <w:tabs>
          <w:tab w:val="left" w:pos="765"/>
        </w:tabs>
        <w:ind w:left="765" w:hanging="765"/>
      </w:pPr>
      <w:rPr>
        <w:rFonts w:hint="default"/>
      </w:rPr>
    </w:lvl>
    <w:lvl w:ilvl="3">
      <w:start w:val="1"/>
      <w:numFmt w:val="decimal"/>
      <w:lvlText w:val="%1.%2.%3.%4."/>
      <w:lvlJc w:val="left"/>
      <w:pPr>
        <w:tabs>
          <w:tab w:val="left" w:pos="765"/>
        </w:tabs>
        <w:ind w:left="765" w:hanging="765"/>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nsid w:val="64D622CF"/>
    <w:multiLevelType w:val="multilevel"/>
    <w:tmpl w:val="64D622CF"/>
    <w:lvl w:ilvl="0">
      <w:start w:val="3"/>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0">
    <w:nsid w:val="68F3017D"/>
    <w:multiLevelType w:val="multilevel"/>
    <w:tmpl w:val="A2007ED4"/>
    <w:lvl w:ilvl="0">
      <w:start w:val="6"/>
      <w:numFmt w:val="bullet"/>
      <w:lvlText w:val="-"/>
      <w:lvlJc w:val="left"/>
      <w:pPr>
        <w:ind w:left="562" w:hanging="375"/>
      </w:pPr>
      <w:rPr>
        <w:rFonts w:ascii="Times New Roman" w:eastAsia="Times New Roman" w:hAnsi="Times New Roman" w:cs="Times New Roman"/>
      </w:rPr>
    </w:lvl>
    <w:lvl w:ilvl="1">
      <w:start w:val="1"/>
      <w:numFmt w:val="bullet"/>
      <w:lvlText w:val="o"/>
      <w:lvlJc w:val="left"/>
      <w:pPr>
        <w:ind w:left="1267" w:hanging="360"/>
      </w:pPr>
      <w:rPr>
        <w:rFonts w:ascii="Courier New" w:eastAsia="Courier New" w:hAnsi="Courier New" w:cs="Courier New"/>
      </w:rPr>
    </w:lvl>
    <w:lvl w:ilvl="2">
      <w:start w:val="1"/>
      <w:numFmt w:val="bullet"/>
      <w:lvlText w:val="▪"/>
      <w:lvlJc w:val="left"/>
      <w:pPr>
        <w:ind w:left="1987" w:hanging="360"/>
      </w:pPr>
      <w:rPr>
        <w:rFonts w:ascii="Noto Sans Symbols" w:eastAsia="Noto Sans Symbols" w:hAnsi="Noto Sans Symbols" w:cs="Noto Sans Symbols"/>
      </w:rPr>
    </w:lvl>
    <w:lvl w:ilvl="3">
      <w:start w:val="1"/>
      <w:numFmt w:val="bullet"/>
      <w:lvlText w:val="●"/>
      <w:lvlJc w:val="left"/>
      <w:pPr>
        <w:ind w:left="2707" w:hanging="360"/>
      </w:pPr>
      <w:rPr>
        <w:rFonts w:ascii="Noto Sans Symbols" w:eastAsia="Noto Sans Symbols" w:hAnsi="Noto Sans Symbols" w:cs="Noto Sans Symbols"/>
      </w:rPr>
    </w:lvl>
    <w:lvl w:ilvl="4">
      <w:start w:val="1"/>
      <w:numFmt w:val="bullet"/>
      <w:lvlText w:val="o"/>
      <w:lvlJc w:val="left"/>
      <w:pPr>
        <w:ind w:left="3427" w:hanging="360"/>
      </w:pPr>
      <w:rPr>
        <w:rFonts w:ascii="Courier New" w:eastAsia="Courier New" w:hAnsi="Courier New" w:cs="Courier New"/>
      </w:rPr>
    </w:lvl>
    <w:lvl w:ilvl="5">
      <w:start w:val="1"/>
      <w:numFmt w:val="bullet"/>
      <w:lvlText w:val="▪"/>
      <w:lvlJc w:val="left"/>
      <w:pPr>
        <w:ind w:left="4147" w:hanging="360"/>
      </w:pPr>
      <w:rPr>
        <w:rFonts w:ascii="Noto Sans Symbols" w:eastAsia="Noto Sans Symbols" w:hAnsi="Noto Sans Symbols" w:cs="Noto Sans Symbols"/>
      </w:rPr>
    </w:lvl>
    <w:lvl w:ilvl="6">
      <w:start w:val="1"/>
      <w:numFmt w:val="bullet"/>
      <w:lvlText w:val="●"/>
      <w:lvlJc w:val="left"/>
      <w:pPr>
        <w:ind w:left="4867" w:hanging="360"/>
      </w:pPr>
      <w:rPr>
        <w:rFonts w:ascii="Noto Sans Symbols" w:eastAsia="Noto Sans Symbols" w:hAnsi="Noto Sans Symbols" w:cs="Noto Sans Symbols"/>
      </w:rPr>
    </w:lvl>
    <w:lvl w:ilvl="7">
      <w:start w:val="1"/>
      <w:numFmt w:val="bullet"/>
      <w:lvlText w:val="o"/>
      <w:lvlJc w:val="left"/>
      <w:pPr>
        <w:ind w:left="5587" w:hanging="360"/>
      </w:pPr>
      <w:rPr>
        <w:rFonts w:ascii="Courier New" w:eastAsia="Courier New" w:hAnsi="Courier New" w:cs="Courier New"/>
      </w:rPr>
    </w:lvl>
    <w:lvl w:ilvl="8">
      <w:start w:val="1"/>
      <w:numFmt w:val="bullet"/>
      <w:lvlText w:val="▪"/>
      <w:lvlJc w:val="left"/>
      <w:pPr>
        <w:ind w:left="6307" w:hanging="360"/>
      </w:pPr>
      <w:rPr>
        <w:rFonts w:ascii="Noto Sans Symbols" w:eastAsia="Noto Sans Symbols" w:hAnsi="Noto Sans Symbols" w:cs="Noto Sans Symbols"/>
      </w:rPr>
    </w:lvl>
  </w:abstractNum>
  <w:abstractNum w:abstractNumId="31">
    <w:nsid w:val="68FE374B"/>
    <w:multiLevelType w:val="hybridMultilevel"/>
    <w:tmpl w:val="D898F7D0"/>
    <w:lvl w:ilvl="0" w:tplc="A0C8BC5E">
      <w:start w:val="1"/>
      <w:numFmt w:val="decimal"/>
      <w:lvlText w:val="%1)"/>
      <w:lvlJc w:val="left"/>
      <w:pPr>
        <w:ind w:left="620" w:hanging="360"/>
      </w:pPr>
    </w:lvl>
    <w:lvl w:ilvl="1" w:tplc="04220019">
      <w:start w:val="1"/>
      <w:numFmt w:val="lowerLetter"/>
      <w:lvlText w:val="%2."/>
      <w:lvlJc w:val="left"/>
      <w:pPr>
        <w:ind w:left="1340" w:hanging="360"/>
      </w:pPr>
    </w:lvl>
    <w:lvl w:ilvl="2" w:tplc="0422001B">
      <w:start w:val="1"/>
      <w:numFmt w:val="lowerRoman"/>
      <w:lvlText w:val="%3."/>
      <w:lvlJc w:val="right"/>
      <w:pPr>
        <w:ind w:left="2060" w:hanging="180"/>
      </w:pPr>
    </w:lvl>
    <w:lvl w:ilvl="3" w:tplc="0422000F">
      <w:start w:val="1"/>
      <w:numFmt w:val="decimal"/>
      <w:lvlText w:val="%4."/>
      <w:lvlJc w:val="left"/>
      <w:pPr>
        <w:ind w:left="2780" w:hanging="360"/>
      </w:pPr>
    </w:lvl>
    <w:lvl w:ilvl="4" w:tplc="04220019">
      <w:start w:val="1"/>
      <w:numFmt w:val="lowerLetter"/>
      <w:lvlText w:val="%5."/>
      <w:lvlJc w:val="left"/>
      <w:pPr>
        <w:ind w:left="3500" w:hanging="360"/>
      </w:pPr>
    </w:lvl>
    <w:lvl w:ilvl="5" w:tplc="0422001B">
      <w:start w:val="1"/>
      <w:numFmt w:val="lowerRoman"/>
      <w:lvlText w:val="%6."/>
      <w:lvlJc w:val="right"/>
      <w:pPr>
        <w:ind w:left="4220" w:hanging="180"/>
      </w:pPr>
    </w:lvl>
    <w:lvl w:ilvl="6" w:tplc="0422000F">
      <w:start w:val="1"/>
      <w:numFmt w:val="decimal"/>
      <w:lvlText w:val="%7."/>
      <w:lvlJc w:val="left"/>
      <w:pPr>
        <w:ind w:left="4940" w:hanging="360"/>
      </w:pPr>
    </w:lvl>
    <w:lvl w:ilvl="7" w:tplc="04220019">
      <w:start w:val="1"/>
      <w:numFmt w:val="lowerLetter"/>
      <w:lvlText w:val="%8."/>
      <w:lvlJc w:val="left"/>
      <w:pPr>
        <w:ind w:left="5660" w:hanging="360"/>
      </w:pPr>
    </w:lvl>
    <w:lvl w:ilvl="8" w:tplc="0422001B">
      <w:start w:val="1"/>
      <w:numFmt w:val="lowerRoman"/>
      <w:lvlText w:val="%9."/>
      <w:lvlJc w:val="right"/>
      <w:pPr>
        <w:ind w:left="6380" w:hanging="180"/>
      </w:pPr>
    </w:lvl>
  </w:abstractNum>
  <w:abstractNum w:abstractNumId="32">
    <w:nsid w:val="6DEB236D"/>
    <w:multiLevelType w:val="multilevel"/>
    <w:tmpl w:val="6DEB236D"/>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nsid w:val="6EA63657"/>
    <w:multiLevelType w:val="multilevel"/>
    <w:tmpl w:val="6EA63657"/>
    <w:lvl w:ilvl="0">
      <w:start w:val="7"/>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4">
    <w:nsid w:val="72B30172"/>
    <w:multiLevelType w:val="multilevel"/>
    <w:tmpl w:val="321A6648"/>
    <w:lvl w:ilvl="0">
      <w:start w:val="1"/>
      <w:numFmt w:val="decimal"/>
      <w:lvlText w:val="7.3.%1."/>
      <w:lvlJc w:val="left"/>
      <w:pPr>
        <w:ind w:left="705" w:hanging="705"/>
      </w:pPr>
    </w:lvl>
    <w:lvl w:ilvl="1">
      <w:start w:val="2"/>
      <w:numFmt w:val="decimal"/>
      <w:lvlText w:val="7.3.%2."/>
      <w:lvlJc w:val="left"/>
      <w:pPr>
        <w:ind w:left="705" w:hanging="705"/>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2E93454"/>
    <w:multiLevelType w:val="multilevel"/>
    <w:tmpl w:val="72E93454"/>
    <w:lvl w:ilvl="0">
      <w:start w:val="8"/>
      <w:numFmt w:val="decimal"/>
      <w:lvlText w:val="%1."/>
      <w:lvlJc w:val="left"/>
      <w:pPr>
        <w:tabs>
          <w:tab w:val="left" w:pos="705"/>
        </w:tabs>
        <w:ind w:left="705" w:hanging="705"/>
      </w:pPr>
      <w:rPr>
        <w:rFonts w:hint="default"/>
      </w:rPr>
    </w:lvl>
    <w:lvl w:ilvl="1">
      <w:start w:val="4"/>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6">
    <w:nsid w:val="74430C77"/>
    <w:multiLevelType w:val="multilevel"/>
    <w:tmpl w:val="DA78ABC6"/>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4D566B1"/>
    <w:multiLevelType w:val="multilevel"/>
    <w:tmpl w:val="74D566B1"/>
    <w:lvl w:ilvl="0">
      <w:start w:val="1"/>
      <w:numFmt w:val="decimal"/>
      <w:lvlText w:val="%1."/>
      <w:lvlJc w:val="left"/>
      <w:pPr>
        <w:tabs>
          <w:tab w:val="left" w:pos="360"/>
        </w:tabs>
        <w:ind w:left="360" w:hanging="360"/>
      </w:pPr>
      <w:rPr>
        <w:rFonts w:hint="default"/>
      </w:rPr>
    </w:lvl>
    <w:lvl w:ilvl="1">
      <w:start w:val="3"/>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8">
    <w:nsid w:val="74F06917"/>
    <w:multiLevelType w:val="multilevel"/>
    <w:tmpl w:val="74F06917"/>
    <w:lvl w:ilvl="0">
      <w:start w:val="10"/>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9">
    <w:nsid w:val="75A768FB"/>
    <w:multiLevelType w:val="multilevel"/>
    <w:tmpl w:val="75A768FB"/>
    <w:lvl w:ilvl="0">
      <w:start w:val="6"/>
      <w:numFmt w:val="decimal"/>
      <w:lvlText w:val="%1."/>
      <w:lvlJc w:val="left"/>
      <w:pPr>
        <w:tabs>
          <w:tab w:val="left" w:pos="540"/>
        </w:tabs>
        <w:ind w:left="540" w:hanging="540"/>
      </w:pPr>
      <w:rPr>
        <w:rFonts w:hint="default"/>
      </w:rPr>
    </w:lvl>
    <w:lvl w:ilvl="1">
      <w:start w:val="2"/>
      <w:numFmt w:val="decimal"/>
      <w:lvlText w:val="%1.%2."/>
      <w:lvlJc w:val="left"/>
      <w:pPr>
        <w:tabs>
          <w:tab w:val="left" w:pos="540"/>
        </w:tabs>
        <w:ind w:left="540" w:hanging="54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0">
    <w:nsid w:val="76C00684"/>
    <w:multiLevelType w:val="multilevel"/>
    <w:tmpl w:val="76C00684"/>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nsid w:val="76E57A38"/>
    <w:multiLevelType w:val="multilevel"/>
    <w:tmpl w:val="76E57A38"/>
    <w:lvl w:ilvl="0">
      <w:start w:val="1"/>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2">
    <w:nsid w:val="7798545B"/>
    <w:multiLevelType w:val="multilevel"/>
    <w:tmpl w:val="0026EEC0"/>
    <w:lvl w:ilvl="0">
      <w:start w:val="9"/>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795038BC"/>
    <w:multiLevelType w:val="multilevel"/>
    <w:tmpl w:val="96604CC2"/>
    <w:lvl w:ilvl="0">
      <w:start w:val="5"/>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7B5C4021"/>
    <w:multiLevelType w:val="multilevel"/>
    <w:tmpl w:val="7B5C4021"/>
    <w:lvl w:ilvl="0">
      <w:start w:val="6"/>
      <w:numFmt w:val="decimal"/>
      <w:lvlText w:val="%1."/>
      <w:lvlJc w:val="left"/>
      <w:pPr>
        <w:tabs>
          <w:tab w:val="left" w:pos="540"/>
        </w:tabs>
        <w:ind w:left="540" w:hanging="540"/>
      </w:pPr>
      <w:rPr>
        <w:rFonts w:hint="default"/>
      </w:rPr>
    </w:lvl>
    <w:lvl w:ilvl="1">
      <w:start w:val="1"/>
      <w:numFmt w:val="decimal"/>
      <w:lvlText w:val="%1.%2."/>
      <w:lvlJc w:val="left"/>
      <w:pPr>
        <w:tabs>
          <w:tab w:val="left" w:pos="540"/>
        </w:tabs>
        <w:ind w:left="540" w:hanging="54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5">
    <w:nsid w:val="7BDD0EDC"/>
    <w:multiLevelType w:val="multilevel"/>
    <w:tmpl w:val="8D962390"/>
    <w:lvl w:ilvl="0">
      <w:start w:val="5"/>
      <w:numFmt w:val="decimal"/>
      <w:lvlText w:val="%1."/>
      <w:lvlJc w:val="left"/>
      <w:pPr>
        <w:ind w:left="765" w:hanging="765"/>
      </w:pPr>
    </w:lvl>
    <w:lvl w:ilvl="1">
      <w:start w:val="8"/>
      <w:numFmt w:val="decimal"/>
      <w:lvlText w:val="%1.%2."/>
      <w:lvlJc w:val="left"/>
      <w:pPr>
        <w:ind w:left="765" w:hanging="765"/>
      </w:pPr>
    </w:lvl>
    <w:lvl w:ilvl="2">
      <w:start w:val="1"/>
      <w:numFmt w:val="decimal"/>
      <w:lvlText w:val="%1.%2.%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nsid w:val="7E154818"/>
    <w:multiLevelType w:val="multilevel"/>
    <w:tmpl w:val="222A1A70"/>
    <w:lvl w:ilvl="0">
      <w:start w:val="11"/>
      <w:numFmt w:val="decimal"/>
      <w:lvlText w:val="%1."/>
      <w:lvlJc w:val="left"/>
      <w:pPr>
        <w:ind w:left="810" w:hanging="810"/>
      </w:pPr>
    </w:lvl>
    <w:lvl w:ilvl="1">
      <w:start w:val="1"/>
      <w:numFmt w:val="decimal"/>
      <w:lvlText w:val="%1.%2."/>
      <w:lvlJc w:val="left"/>
      <w:pPr>
        <w:ind w:left="1236"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36"/>
  </w:num>
  <w:num w:numId="3">
    <w:abstractNumId w:val="13"/>
  </w:num>
  <w:num w:numId="4">
    <w:abstractNumId w:val="22"/>
  </w:num>
  <w:num w:numId="5">
    <w:abstractNumId w:val="15"/>
  </w:num>
  <w:num w:numId="6">
    <w:abstractNumId w:val="17"/>
  </w:num>
  <w:num w:numId="7">
    <w:abstractNumId w:val="24"/>
  </w:num>
  <w:num w:numId="8">
    <w:abstractNumId w:val="30"/>
  </w:num>
  <w:num w:numId="9">
    <w:abstractNumId w:val="43"/>
  </w:num>
  <w:num w:numId="10">
    <w:abstractNumId w:val="46"/>
  </w:num>
  <w:num w:numId="11">
    <w:abstractNumId w:val="25"/>
  </w:num>
  <w:num w:numId="12">
    <w:abstractNumId w:val="9"/>
  </w:num>
  <w:num w:numId="13">
    <w:abstractNumId w:val="26"/>
  </w:num>
  <w:num w:numId="14">
    <w:abstractNumId w:val="1"/>
  </w:num>
  <w:num w:numId="15">
    <w:abstractNumId w:val="7"/>
  </w:num>
  <w:num w:numId="16">
    <w:abstractNumId w:val="20"/>
  </w:num>
  <w:num w:numId="17">
    <w:abstractNumId w:val="42"/>
  </w:num>
  <w:num w:numId="18">
    <w:abstractNumId w:val="45"/>
  </w:num>
  <w:num w:numId="19">
    <w:abstractNumId w:val="27"/>
  </w:num>
  <w:num w:numId="20">
    <w:abstractNumId w:val="34"/>
  </w:num>
  <w:num w:numId="21">
    <w:abstractNumId w:val="12"/>
  </w:num>
  <w:num w:numId="22">
    <w:abstractNumId w:val="16"/>
  </w:num>
  <w:num w:numId="23">
    <w:abstractNumId w:val="4"/>
  </w:num>
  <w:num w:numId="24">
    <w:abstractNumId w:val="11"/>
  </w:num>
  <w:num w:numId="25">
    <w:abstractNumId w:val="41"/>
  </w:num>
  <w:num w:numId="26">
    <w:abstractNumId w:val="40"/>
  </w:num>
  <w:num w:numId="27">
    <w:abstractNumId w:val="37"/>
  </w:num>
  <w:num w:numId="28">
    <w:abstractNumId w:val="29"/>
  </w:num>
  <w:num w:numId="29">
    <w:abstractNumId w:val="23"/>
  </w:num>
  <w:num w:numId="30">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
  </w:num>
  <w:num w:numId="34">
    <w:abstractNumId w:val="18"/>
  </w:num>
  <w:num w:numId="35">
    <w:abstractNumId w:val="28"/>
  </w:num>
  <w:num w:numId="36">
    <w:abstractNumId w:val="32"/>
  </w:num>
  <w:num w:numId="37">
    <w:abstractNumId w:val="44"/>
  </w:num>
  <w:num w:numId="38">
    <w:abstractNumId w:val="1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4"/>
  </w:num>
  <w:num w:numId="41">
    <w:abstractNumId w:val="33"/>
  </w:num>
  <w:num w:numId="42">
    <w:abstractNumId w:val="19"/>
  </w:num>
  <w:num w:numId="43">
    <w:abstractNumId w:val="35"/>
  </w:num>
  <w:num w:numId="44">
    <w:abstractNumId w:val="21"/>
  </w:num>
  <w:num w:numId="45">
    <w:abstractNumId w:val="38"/>
  </w:num>
  <w:num w:numId="46">
    <w:abstractNumId w:val="3"/>
  </w:num>
  <w:num w:numId="47">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807E3D"/>
    <w:rsid w:val="00062A5A"/>
    <w:rsid w:val="0024331B"/>
    <w:rsid w:val="00274A97"/>
    <w:rsid w:val="00332C8F"/>
    <w:rsid w:val="003730C9"/>
    <w:rsid w:val="00662BC6"/>
    <w:rsid w:val="007A1209"/>
    <w:rsid w:val="007C2EA6"/>
    <w:rsid w:val="00807E3D"/>
    <w:rsid w:val="00824146"/>
    <w:rsid w:val="0083623F"/>
    <w:rsid w:val="00840AA4"/>
    <w:rsid w:val="008668CE"/>
    <w:rsid w:val="008A55DE"/>
    <w:rsid w:val="008E6E0F"/>
    <w:rsid w:val="00943F18"/>
    <w:rsid w:val="009A3701"/>
    <w:rsid w:val="00A064BE"/>
    <w:rsid w:val="00AD709D"/>
    <w:rsid w:val="00BF0620"/>
    <w:rsid w:val="00D211C2"/>
    <w:rsid w:val="00E1783F"/>
    <w:rsid w:val="00FC570B"/>
    <w:rsid w:val="00FF6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3" w:uiPriority="0" w:qFormat="1"/>
    <w:lsdException w:name="Body Text Indent 2"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line="276" w:lineRule="auto"/>
      <w:outlineLvl w:val="0"/>
    </w:pPr>
    <w:rPr>
      <w:rFonts w:ascii="Arial" w:eastAsia="Arial" w:hAnsi="Arial" w:cs="Arial"/>
      <w:b/>
      <w:color w:val="000000"/>
      <w:sz w:val="48"/>
      <w:szCs w:val="48"/>
    </w:rPr>
  </w:style>
  <w:style w:type="paragraph" w:styleId="2">
    <w:name w:val="heading 2"/>
    <w:basedOn w:val="a"/>
    <w:next w:val="a"/>
    <w:pPr>
      <w:keepNext/>
      <w:keepLines/>
      <w:spacing w:before="360" w:after="80" w:line="276" w:lineRule="auto"/>
      <w:outlineLvl w:val="1"/>
    </w:pPr>
    <w:rPr>
      <w:rFonts w:ascii="Arial" w:eastAsia="Arial" w:hAnsi="Arial" w:cs="Arial"/>
      <w:b/>
      <w:color w:val="000000"/>
      <w:sz w:val="36"/>
      <w:szCs w:val="36"/>
    </w:rPr>
  </w:style>
  <w:style w:type="paragraph" w:styleId="3">
    <w:name w:val="heading 3"/>
    <w:basedOn w:val="a"/>
    <w:next w:val="a"/>
    <w:pPr>
      <w:keepNext/>
      <w:keepLines/>
      <w:spacing w:before="280" w:after="80" w:line="276" w:lineRule="auto"/>
      <w:outlineLvl w:val="2"/>
    </w:pPr>
    <w:rPr>
      <w:rFonts w:ascii="Arial" w:eastAsia="Arial" w:hAnsi="Arial" w:cs="Arial"/>
      <w:b/>
      <w:color w:val="000000"/>
      <w:sz w:val="28"/>
      <w:szCs w:val="28"/>
    </w:rPr>
  </w:style>
  <w:style w:type="paragraph" w:styleId="4">
    <w:name w:val="heading 4"/>
    <w:basedOn w:val="a"/>
    <w:next w:val="a"/>
    <w:pPr>
      <w:keepNext/>
      <w:keepLines/>
      <w:spacing w:before="240" w:after="40" w:line="276" w:lineRule="auto"/>
      <w:outlineLvl w:val="3"/>
    </w:pPr>
    <w:rPr>
      <w:rFonts w:ascii="Arial" w:eastAsia="Arial" w:hAnsi="Arial" w:cs="Arial"/>
      <w:b/>
      <w:color w:val="000000"/>
    </w:rPr>
  </w:style>
  <w:style w:type="paragraph" w:styleId="5">
    <w:name w:val="heading 5"/>
    <w:basedOn w:val="a"/>
    <w:next w:val="a"/>
    <w:pPr>
      <w:keepNext/>
      <w:keepLines/>
      <w:spacing w:before="220" w:after="40" w:line="276" w:lineRule="auto"/>
      <w:outlineLvl w:val="4"/>
    </w:pPr>
    <w:rPr>
      <w:rFonts w:ascii="Arial" w:eastAsia="Arial" w:hAnsi="Arial" w:cs="Arial"/>
      <w:b/>
      <w:color w:val="000000"/>
      <w:sz w:val="22"/>
      <w:szCs w:val="22"/>
    </w:rPr>
  </w:style>
  <w:style w:type="paragraph" w:styleId="6">
    <w:name w:val="heading 6"/>
    <w:basedOn w:val="a"/>
    <w:next w:val="a"/>
    <w:pPr>
      <w:keepNext/>
      <w:keepLines/>
      <w:spacing w:before="200" w:after="40" w:line="276" w:lineRule="auto"/>
      <w:outlineLvl w:val="5"/>
    </w:pPr>
    <w:rPr>
      <w:rFonts w:ascii="Arial" w:eastAsia="Arial" w:hAnsi="Arial" w:cs="Arial"/>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line="276" w:lineRule="auto"/>
    </w:pPr>
    <w:rPr>
      <w:rFonts w:ascii="Arial" w:eastAsia="Arial" w:hAnsi="Arial" w:cs="Arial"/>
      <w:b/>
      <w:color w:val="000000"/>
      <w:sz w:val="72"/>
      <w:szCs w:val="72"/>
    </w:rPr>
  </w:style>
  <w:style w:type="paragraph" w:styleId="a4">
    <w:name w:val="Subtitle"/>
    <w:basedOn w:val="a"/>
    <w:next w:val="a"/>
    <w:pPr>
      <w:keepNext/>
      <w:keepLines/>
      <w:spacing w:before="360" w:after="80" w:line="276" w:lineRule="auto"/>
    </w:pPr>
    <w:rPr>
      <w:rFonts w:ascii="Georgia" w:eastAsia="Georgia" w:hAnsi="Georgia" w:cs="Georgia"/>
      <w:i/>
      <w:color w:val="666666"/>
      <w:sz w:val="48"/>
      <w:szCs w:val="48"/>
    </w:rPr>
  </w:style>
  <w:style w:type="table" w:customStyle="1" w:styleId="a5">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6">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7">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8">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paragraph" w:styleId="30">
    <w:name w:val="Body Text 3"/>
    <w:basedOn w:val="a"/>
    <w:link w:val="31"/>
    <w:qFormat/>
    <w:rsid w:val="00AD709D"/>
    <w:pPr>
      <w:spacing w:after="120"/>
    </w:pPr>
    <w:rPr>
      <w:sz w:val="16"/>
      <w:szCs w:val="16"/>
      <w:lang w:val="ru-RU"/>
    </w:rPr>
  </w:style>
  <w:style w:type="character" w:customStyle="1" w:styleId="31">
    <w:name w:val="Основной текст 3 Знак"/>
    <w:basedOn w:val="a0"/>
    <w:link w:val="30"/>
    <w:qFormat/>
    <w:rsid w:val="00AD709D"/>
    <w:rPr>
      <w:sz w:val="16"/>
      <w:szCs w:val="16"/>
      <w:lang w:val="ru-RU"/>
    </w:rPr>
  </w:style>
  <w:style w:type="paragraph" w:styleId="ad">
    <w:name w:val="Body Text Indent"/>
    <w:basedOn w:val="a"/>
    <w:link w:val="ae"/>
    <w:qFormat/>
    <w:rsid w:val="00AD709D"/>
    <w:pPr>
      <w:spacing w:after="120"/>
      <w:ind w:left="283"/>
    </w:pPr>
    <w:rPr>
      <w:lang w:val="ru-RU"/>
    </w:rPr>
  </w:style>
  <w:style w:type="character" w:customStyle="1" w:styleId="ae">
    <w:name w:val="Основной текст с отступом Знак"/>
    <w:basedOn w:val="a0"/>
    <w:link w:val="ad"/>
    <w:qFormat/>
    <w:rsid w:val="00AD709D"/>
    <w:rPr>
      <w:lang w:val="ru-RU"/>
    </w:rPr>
  </w:style>
  <w:style w:type="paragraph" w:styleId="20">
    <w:name w:val="Body Text Indent 2"/>
    <w:basedOn w:val="a"/>
    <w:link w:val="21"/>
    <w:qFormat/>
    <w:rsid w:val="00AD709D"/>
    <w:pPr>
      <w:spacing w:after="120" w:line="480" w:lineRule="auto"/>
      <w:ind w:left="283"/>
    </w:pPr>
    <w:rPr>
      <w:lang w:val="ru-RU"/>
    </w:rPr>
  </w:style>
  <w:style w:type="character" w:customStyle="1" w:styleId="21">
    <w:name w:val="Основной текст с отступом 2 Знак"/>
    <w:basedOn w:val="a0"/>
    <w:link w:val="20"/>
    <w:qFormat/>
    <w:rsid w:val="00AD709D"/>
    <w:rPr>
      <w:lang w:val="ru-RU"/>
    </w:rPr>
  </w:style>
  <w:style w:type="character" w:styleId="af">
    <w:name w:val="Strong"/>
    <w:qFormat/>
    <w:rsid w:val="00AD709D"/>
    <w:rPr>
      <w:b/>
      <w:bCs/>
    </w:rPr>
  </w:style>
  <w:style w:type="paragraph" w:customStyle="1" w:styleId="32">
    <w:name w:val="Обычный3"/>
    <w:qFormat/>
    <w:rsid w:val="00AD709D"/>
    <w:pPr>
      <w:widowControl w:val="0"/>
      <w:spacing w:after="200" w:line="280" w:lineRule="auto"/>
      <w:ind w:firstLine="260"/>
    </w:pPr>
    <w:rPr>
      <w:sz w:val="20"/>
      <w:szCs w:val="20"/>
    </w:rPr>
  </w:style>
  <w:style w:type="paragraph" w:customStyle="1" w:styleId="FR1">
    <w:name w:val="FR1"/>
    <w:qFormat/>
    <w:rsid w:val="00AD709D"/>
    <w:pPr>
      <w:widowControl w:val="0"/>
      <w:spacing w:before="240" w:after="200" w:line="276" w:lineRule="auto"/>
      <w:jc w:val="center"/>
    </w:pPr>
    <w:rPr>
      <w:rFonts w:ascii="Arial" w:hAnsi="Arial"/>
      <w:b/>
      <w:sz w:val="22"/>
      <w:szCs w:val="20"/>
    </w:rPr>
  </w:style>
  <w:style w:type="character" w:styleId="af0">
    <w:name w:val="Hyperlink"/>
    <w:basedOn w:val="a0"/>
    <w:uiPriority w:val="99"/>
    <w:semiHidden/>
    <w:unhideWhenUsed/>
    <w:rsid w:val="00AD709D"/>
    <w:rPr>
      <w:color w:val="0000FF"/>
      <w:u w:val="single"/>
    </w:rPr>
  </w:style>
  <w:style w:type="paragraph" w:customStyle="1" w:styleId="10">
    <w:name w:val="Обычный1"/>
    <w:uiPriority w:val="99"/>
    <w:qFormat/>
    <w:rsid w:val="00840AA4"/>
    <w:pPr>
      <w:spacing w:line="276" w:lineRule="auto"/>
    </w:pPr>
    <w:rPr>
      <w:rFonts w:ascii="Arial" w:eastAsia="Arial" w:hAnsi="Arial" w:cs="Arial"/>
      <w:color w:val="000000"/>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3" w:uiPriority="0" w:qFormat="1"/>
    <w:lsdException w:name="Body Text Indent 2"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line="276" w:lineRule="auto"/>
      <w:outlineLvl w:val="0"/>
    </w:pPr>
    <w:rPr>
      <w:rFonts w:ascii="Arial" w:eastAsia="Arial" w:hAnsi="Arial" w:cs="Arial"/>
      <w:b/>
      <w:color w:val="000000"/>
      <w:sz w:val="48"/>
      <w:szCs w:val="48"/>
    </w:rPr>
  </w:style>
  <w:style w:type="paragraph" w:styleId="2">
    <w:name w:val="heading 2"/>
    <w:basedOn w:val="a"/>
    <w:next w:val="a"/>
    <w:pPr>
      <w:keepNext/>
      <w:keepLines/>
      <w:spacing w:before="360" w:after="80" w:line="276" w:lineRule="auto"/>
      <w:outlineLvl w:val="1"/>
    </w:pPr>
    <w:rPr>
      <w:rFonts w:ascii="Arial" w:eastAsia="Arial" w:hAnsi="Arial" w:cs="Arial"/>
      <w:b/>
      <w:color w:val="000000"/>
      <w:sz w:val="36"/>
      <w:szCs w:val="36"/>
    </w:rPr>
  </w:style>
  <w:style w:type="paragraph" w:styleId="3">
    <w:name w:val="heading 3"/>
    <w:basedOn w:val="a"/>
    <w:next w:val="a"/>
    <w:pPr>
      <w:keepNext/>
      <w:keepLines/>
      <w:spacing w:before="280" w:after="80" w:line="276" w:lineRule="auto"/>
      <w:outlineLvl w:val="2"/>
    </w:pPr>
    <w:rPr>
      <w:rFonts w:ascii="Arial" w:eastAsia="Arial" w:hAnsi="Arial" w:cs="Arial"/>
      <w:b/>
      <w:color w:val="000000"/>
      <w:sz w:val="28"/>
      <w:szCs w:val="28"/>
    </w:rPr>
  </w:style>
  <w:style w:type="paragraph" w:styleId="4">
    <w:name w:val="heading 4"/>
    <w:basedOn w:val="a"/>
    <w:next w:val="a"/>
    <w:pPr>
      <w:keepNext/>
      <w:keepLines/>
      <w:spacing w:before="240" w:after="40" w:line="276" w:lineRule="auto"/>
      <w:outlineLvl w:val="3"/>
    </w:pPr>
    <w:rPr>
      <w:rFonts w:ascii="Arial" w:eastAsia="Arial" w:hAnsi="Arial" w:cs="Arial"/>
      <w:b/>
      <w:color w:val="000000"/>
    </w:rPr>
  </w:style>
  <w:style w:type="paragraph" w:styleId="5">
    <w:name w:val="heading 5"/>
    <w:basedOn w:val="a"/>
    <w:next w:val="a"/>
    <w:pPr>
      <w:keepNext/>
      <w:keepLines/>
      <w:spacing w:before="220" w:after="40" w:line="276" w:lineRule="auto"/>
      <w:outlineLvl w:val="4"/>
    </w:pPr>
    <w:rPr>
      <w:rFonts w:ascii="Arial" w:eastAsia="Arial" w:hAnsi="Arial" w:cs="Arial"/>
      <w:b/>
      <w:color w:val="000000"/>
      <w:sz w:val="22"/>
      <w:szCs w:val="22"/>
    </w:rPr>
  </w:style>
  <w:style w:type="paragraph" w:styleId="6">
    <w:name w:val="heading 6"/>
    <w:basedOn w:val="a"/>
    <w:next w:val="a"/>
    <w:pPr>
      <w:keepNext/>
      <w:keepLines/>
      <w:spacing w:before="200" w:after="40" w:line="276" w:lineRule="auto"/>
      <w:outlineLvl w:val="5"/>
    </w:pPr>
    <w:rPr>
      <w:rFonts w:ascii="Arial" w:eastAsia="Arial" w:hAnsi="Arial" w:cs="Arial"/>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line="276" w:lineRule="auto"/>
    </w:pPr>
    <w:rPr>
      <w:rFonts w:ascii="Arial" w:eastAsia="Arial" w:hAnsi="Arial" w:cs="Arial"/>
      <w:b/>
      <w:color w:val="000000"/>
      <w:sz w:val="72"/>
      <w:szCs w:val="72"/>
    </w:rPr>
  </w:style>
  <w:style w:type="paragraph" w:styleId="a4">
    <w:name w:val="Subtitle"/>
    <w:basedOn w:val="a"/>
    <w:next w:val="a"/>
    <w:pPr>
      <w:keepNext/>
      <w:keepLines/>
      <w:spacing w:before="360" w:after="80" w:line="276" w:lineRule="auto"/>
    </w:pPr>
    <w:rPr>
      <w:rFonts w:ascii="Georgia" w:eastAsia="Georgia" w:hAnsi="Georgia" w:cs="Georgia"/>
      <w:i/>
      <w:color w:val="666666"/>
      <w:sz w:val="48"/>
      <w:szCs w:val="48"/>
    </w:rPr>
  </w:style>
  <w:style w:type="table" w:customStyle="1" w:styleId="a5">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6">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7">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8">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paragraph" w:styleId="30">
    <w:name w:val="Body Text 3"/>
    <w:basedOn w:val="a"/>
    <w:link w:val="31"/>
    <w:qFormat/>
    <w:rsid w:val="00AD709D"/>
    <w:pPr>
      <w:spacing w:after="120"/>
    </w:pPr>
    <w:rPr>
      <w:sz w:val="16"/>
      <w:szCs w:val="16"/>
      <w:lang w:val="ru-RU"/>
    </w:rPr>
  </w:style>
  <w:style w:type="character" w:customStyle="1" w:styleId="31">
    <w:name w:val="Основной текст 3 Знак"/>
    <w:basedOn w:val="a0"/>
    <w:link w:val="30"/>
    <w:qFormat/>
    <w:rsid w:val="00AD709D"/>
    <w:rPr>
      <w:sz w:val="16"/>
      <w:szCs w:val="16"/>
      <w:lang w:val="ru-RU"/>
    </w:rPr>
  </w:style>
  <w:style w:type="paragraph" w:styleId="ad">
    <w:name w:val="Body Text Indent"/>
    <w:basedOn w:val="a"/>
    <w:link w:val="ae"/>
    <w:qFormat/>
    <w:rsid w:val="00AD709D"/>
    <w:pPr>
      <w:spacing w:after="120"/>
      <w:ind w:left="283"/>
    </w:pPr>
    <w:rPr>
      <w:lang w:val="ru-RU"/>
    </w:rPr>
  </w:style>
  <w:style w:type="character" w:customStyle="1" w:styleId="ae">
    <w:name w:val="Основной текст с отступом Знак"/>
    <w:basedOn w:val="a0"/>
    <w:link w:val="ad"/>
    <w:qFormat/>
    <w:rsid w:val="00AD709D"/>
    <w:rPr>
      <w:lang w:val="ru-RU"/>
    </w:rPr>
  </w:style>
  <w:style w:type="paragraph" w:styleId="20">
    <w:name w:val="Body Text Indent 2"/>
    <w:basedOn w:val="a"/>
    <w:link w:val="21"/>
    <w:qFormat/>
    <w:rsid w:val="00AD709D"/>
    <w:pPr>
      <w:spacing w:after="120" w:line="480" w:lineRule="auto"/>
      <w:ind w:left="283"/>
    </w:pPr>
    <w:rPr>
      <w:lang w:val="ru-RU"/>
    </w:rPr>
  </w:style>
  <w:style w:type="character" w:customStyle="1" w:styleId="21">
    <w:name w:val="Основной текст с отступом 2 Знак"/>
    <w:basedOn w:val="a0"/>
    <w:link w:val="20"/>
    <w:qFormat/>
    <w:rsid w:val="00AD709D"/>
    <w:rPr>
      <w:lang w:val="ru-RU"/>
    </w:rPr>
  </w:style>
  <w:style w:type="character" w:styleId="af">
    <w:name w:val="Strong"/>
    <w:qFormat/>
    <w:rsid w:val="00AD709D"/>
    <w:rPr>
      <w:b/>
      <w:bCs/>
    </w:rPr>
  </w:style>
  <w:style w:type="paragraph" w:customStyle="1" w:styleId="32">
    <w:name w:val="Обычный3"/>
    <w:qFormat/>
    <w:rsid w:val="00AD709D"/>
    <w:pPr>
      <w:widowControl w:val="0"/>
      <w:spacing w:after="200" w:line="280" w:lineRule="auto"/>
      <w:ind w:firstLine="260"/>
    </w:pPr>
    <w:rPr>
      <w:sz w:val="20"/>
      <w:szCs w:val="20"/>
    </w:rPr>
  </w:style>
  <w:style w:type="paragraph" w:customStyle="1" w:styleId="FR1">
    <w:name w:val="FR1"/>
    <w:qFormat/>
    <w:rsid w:val="00AD709D"/>
    <w:pPr>
      <w:widowControl w:val="0"/>
      <w:spacing w:before="240" w:after="200" w:line="276" w:lineRule="auto"/>
      <w:jc w:val="center"/>
    </w:pPr>
    <w:rPr>
      <w:rFonts w:ascii="Arial" w:hAnsi="Arial"/>
      <w:b/>
      <w:sz w:val="22"/>
      <w:szCs w:val="20"/>
    </w:rPr>
  </w:style>
  <w:style w:type="character" w:styleId="af0">
    <w:name w:val="Hyperlink"/>
    <w:basedOn w:val="a0"/>
    <w:uiPriority w:val="99"/>
    <w:semiHidden/>
    <w:unhideWhenUsed/>
    <w:rsid w:val="00AD709D"/>
    <w:rPr>
      <w:color w:val="0000FF"/>
      <w:u w:val="single"/>
    </w:rPr>
  </w:style>
  <w:style w:type="paragraph" w:customStyle="1" w:styleId="10">
    <w:name w:val="Обычный1"/>
    <w:uiPriority w:val="99"/>
    <w:qFormat/>
    <w:rsid w:val="00840AA4"/>
    <w:pPr>
      <w:spacing w:line="276" w:lineRule="auto"/>
    </w:pPr>
    <w:rPr>
      <w:rFonts w:ascii="Arial" w:eastAsia="Arial" w:hAnsi="Arial" w:cs="Arial"/>
      <w:color w:val="000000"/>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86215">
      <w:bodyDiv w:val="1"/>
      <w:marLeft w:val="0"/>
      <w:marRight w:val="0"/>
      <w:marTop w:val="0"/>
      <w:marBottom w:val="0"/>
      <w:divBdr>
        <w:top w:val="none" w:sz="0" w:space="0" w:color="auto"/>
        <w:left w:val="none" w:sz="0" w:space="0" w:color="auto"/>
        <w:bottom w:val="none" w:sz="0" w:space="0" w:color="auto"/>
        <w:right w:val="none" w:sz="0" w:space="0" w:color="auto"/>
      </w:divBdr>
    </w:div>
    <w:div w:id="398599588">
      <w:bodyDiv w:val="1"/>
      <w:marLeft w:val="0"/>
      <w:marRight w:val="0"/>
      <w:marTop w:val="0"/>
      <w:marBottom w:val="0"/>
      <w:divBdr>
        <w:top w:val="none" w:sz="0" w:space="0" w:color="auto"/>
        <w:left w:val="none" w:sz="0" w:space="0" w:color="auto"/>
        <w:bottom w:val="none" w:sz="0" w:space="0" w:color="auto"/>
        <w:right w:val="none" w:sz="0" w:space="0" w:color="auto"/>
      </w:divBdr>
    </w:div>
    <w:div w:id="471793703">
      <w:bodyDiv w:val="1"/>
      <w:marLeft w:val="0"/>
      <w:marRight w:val="0"/>
      <w:marTop w:val="0"/>
      <w:marBottom w:val="0"/>
      <w:divBdr>
        <w:top w:val="none" w:sz="0" w:space="0" w:color="auto"/>
        <w:left w:val="none" w:sz="0" w:space="0" w:color="auto"/>
        <w:bottom w:val="none" w:sz="0" w:space="0" w:color="auto"/>
        <w:right w:val="none" w:sz="0" w:space="0" w:color="auto"/>
      </w:divBdr>
    </w:div>
    <w:div w:id="1310358542">
      <w:bodyDiv w:val="1"/>
      <w:marLeft w:val="0"/>
      <w:marRight w:val="0"/>
      <w:marTop w:val="0"/>
      <w:marBottom w:val="0"/>
      <w:divBdr>
        <w:top w:val="none" w:sz="0" w:space="0" w:color="auto"/>
        <w:left w:val="none" w:sz="0" w:space="0" w:color="auto"/>
        <w:bottom w:val="none" w:sz="0" w:space="0" w:color="auto"/>
        <w:right w:val="none" w:sz="0" w:space="0" w:color="auto"/>
      </w:divBdr>
    </w:div>
    <w:div w:id="1535733266">
      <w:bodyDiv w:val="1"/>
      <w:marLeft w:val="0"/>
      <w:marRight w:val="0"/>
      <w:marTop w:val="0"/>
      <w:marBottom w:val="0"/>
      <w:divBdr>
        <w:top w:val="none" w:sz="0" w:space="0" w:color="auto"/>
        <w:left w:val="none" w:sz="0" w:space="0" w:color="auto"/>
        <w:bottom w:val="none" w:sz="0" w:space="0" w:color="auto"/>
        <w:right w:val="none" w:sz="0" w:space="0" w:color="auto"/>
      </w:divBdr>
    </w:div>
    <w:div w:id="1536574968">
      <w:bodyDiv w:val="1"/>
      <w:marLeft w:val="0"/>
      <w:marRight w:val="0"/>
      <w:marTop w:val="0"/>
      <w:marBottom w:val="0"/>
      <w:divBdr>
        <w:top w:val="none" w:sz="0" w:space="0" w:color="auto"/>
        <w:left w:val="none" w:sz="0" w:space="0" w:color="auto"/>
        <w:bottom w:val="none" w:sz="0" w:space="0" w:color="auto"/>
        <w:right w:val="none" w:sz="0" w:space="0" w:color="auto"/>
      </w:divBdr>
    </w:div>
    <w:div w:id="1669940507">
      <w:bodyDiv w:val="1"/>
      <w:marLeft w:val="0"/>
      <w:marRight w:val="0"/>
      <w:marTop w:val="0"/>
      <w:marBottom w:val="0"/>
      <w:divBdr>
        <w:top w:val="none" w:sz="0" w:space="0" w:color="auto"/>
        <w:left w:val="none" w:sz="0" w:space="0" w:color="auto"/>
        <w:bottom w:val="none" w:sz="0" w:space="0" w:color="auto"/>
        <w:right w:val="none" w:sz="0" w:space="0" w:color="auto"/>
      </w:divBdr>
    </w:div>
    <w:div w:id="1762336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45</Pages>
  <Words>17937</Words>
  <Characters>102243</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ТЕНДЕР</cp:lastModifiedBy>
  <cp:revision>21</cp:revision>
  <dcterms:created xsi:type="dcterms:W3CDTF">2023-11-15T17:44:00Z</dcterms:created>
  <dcterms:modified xsi:type="dcterms:W3CDTF">2023-12-26T08:36:00Z</dcterms:modified>
</cp:coreProperties>
</file>