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C7" w:rsidRPr="00541A1B" w:rsidRDefault="000675C7" w:rsidP="00F61F49">
      <w:pPr>
        <w:ind w:right="142"/>
        <w:rPr>
          <w:rFonts w:ascii="Times New Roman" w:hAnsi="Times New Roman" w:cs="Times New Roman"/>
          <w:b/>
          <w:sz w:val="28"/>
          <w:szCs w:val="28"/>
          <w:lang w:val="en-US"/>
        </w:rPr>
      </w:pPr>
    </w:p>
    <w:p w:rsidR="000675C7" w:rsidRDefault="00591758" w:rsidP="00E616B1">
      <w:pPr>
        <w:ind w:right="142"/>
        <w:jc w:val="center"/>
        <w:rPr>
          <w:noProof/>
          <w:lang w:val="uk-UA"/>
        </w:rPr>
      </w:pPr>
      <w:r w:rsidRPr="00BA6B71">
        <w:rPr>
          <w:noProof/>
        </w:rPr>
        <w:drawing>
          <wp:inline distT="0" distB="0" distL="0" distR="0">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rsidR="005A7C08" w:rsidRPr="005A7C08" w:rsidRDefault="005A7C08" w:rsidP="00E616B1">
      <w:pPr>
        <w:ind w:right="142"/>
        <w:jc w:val="center"/>
        <w:rPr>
          <w:noProof/>
          <w:lang w:val="uk-UA"/>
        </w:rPr>
      </w:pPr>
    </w:p>
    <w:p w:rsidR="004D025D" w:rsidRPr="00E71B2F" w:rsidRDefault="004D025D" w:rsidP="00F242EB">
      <w:pPr>
        <w:pStyle w:val="af8"/>
        <w:spacing w:before="0" w:beforeAutospacing="0" w:after="0" w:afterAutospacing="0"/>
        <w:ind w:right="142"/>
        <w:jc w:val="center"/>
        <w:rPr>
          <w:b/>
          <w:caps/>
          <w:sz w:val="28"/>
          <w:szCs w:val="28"/>
          <w:lang w:val="uk-UA"/>
        </w:rPr>
      </w:pPr>
      <w:r w:rsidRPr="00E71B2F">
        <w:rPr>
          <w:b/>
          <w:caps/>
          <w:sz w:val="28"/>
          <w:szCs w:val="28"/>
          <w:lang w:val="uk-UA"/>
        </w:rPr>
        <w:t xml:space="preserve">Регіональна філія </w:t>
      </w:r>
      <w:r w:rsidR="00500570">
        <w:rPr>
          <w:b/>
          <w:caps/>
          <w:sz w:val="28"/>
          <w:szCs w:val="28"/>
          <w:lang w:val="uk-UA"/>
        </w:rPr>
        <w:t>«</w:t>
      </w:r>
      <w:r w:rsidRPr="00E71B2F">
        <w:rPr>
          <w:b/>
          <w:caps/>
          <w:sz w:val="28"/>
          <w:szCs w:val="28"/>
          <w:lang w:val="uk-UA"/>
        </w:rPr>
        <w:t>Південно-Західна залізниця»</w:t>
      </w:r>
    </w:p>
    <w:p w:rsidR="004D025D" w:rsidRPr="00E71B2F" w:rsidRDefault="003040EB" w:rsidP="00F242EB">
      <w:pPr>
        <w:pStyle w:val="af8"/>
        <w:spacing w:before="0" w:beforeAutospacing="0" w:after="0" w:afterAutospacing="0"/>
        <w:ind w:right="142"/>
        <w:jc w:val="center"/>
        <w:rPr>
          <w:b/>
          <w:caps/>
          <w:sz w:val="28"/>
          <w:szCs w:val="28"/>
          <w:lang w:val="uk-UA"/>
        </w:rPr>
      </w:pPr>
      <w:r>
        <w:rPr>
          <w:b/>
          <w:caps/>
          <w:sz w:val="28"/>
          <w:szCs w:val="28"/>
          <w:lang w:val="uk-UA"/>
        </w:rPr>
        <w:t xml:space="preserve"> </w:t>
      </w:r>
      <w:r w:rsidR="004D025D" w:rsidRPr="00E71B2F">
        <w:rPr>
          <w:b/>
          <w:caps/>
          <w:sz w:val="28"/>
          <w:szCs w:val="28"/>
          <w:lang w:val="uk-UA"/>
        </w:rPr>
        <w:t>АТ «Укрзалізниця»</w:t>
      </w:r>
    </w:p>
    <w:p w:rsidR="005D576A" w:rsidRPr="00E71B2F" w:rsidRDefault="005D576A" w:rsidP="00F242EB">
      <w:pPr>
        <w:ind w:right="142"/>
        <w:jc w:val="center"/>
        <w:rPr>
          <w:rFonts w:ascii="Times New Roman" w:hAnsi="Times New Roman" w:cs="Times New Roman"/>
          <w:b/>
          <w:sz w:val="28"/>
          <w:szCs w:val="28"/>
          <w:lang w:val="uk-UA"/>
        </w:rPr>
      </w:pPr>
    </w:p>
    <w:p w:rsidR="005D576A" w:rsidRPr="00E71B2F" w:rsidRDefault="005D576A" w:rsidP="00F242EB">
      <w:pPr>
        <w:ind w:right="142"/>
        <w:jc w:val="center"/>
        <w:rPr>
          <w:rFonts w:ascii="Times New Roman" w:hAnsi="Times New Roman" w:cs="Times New Roman"/>
          <w:b/>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E71B2F" w:rsidTr="0089061B">
        <w:tc>
          <w:tcPr>
            <w:tcW w:w="3364" w:type="dxa"/>
            <w:tcBorders>
              <w:top w:val="nil"/>
              <w:left w:val="nil"/>
              <w:bottom w:val="nil"/>
              <w:right w:val="nil"/>
            </w:tcBorders>
          </w:tcPr>
          <w:p w:rsidR="005D576A" w:rsidRPr="0012107F"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rsidR="005D576A" w:rsidRPr="0012107F" w:rsidRDefault="00F91F56" w:rsidP="00F242EB">
            <w:pPr>
              <w:ind w:right="142"/>
              <w:rPr>
                <w:rFonts w:ascii="Times New Roman" w:hAnsi="Times New Roman" w:cs="Times New Roman"/>
                <w:b/>
                <w:noProof/>
                <w:sz w:val="28"/>
                <w:szCs w:val="28"/>
                <w:lang w:val="uk-UA"/>
              </w:rPr>
            </w:pPr>
            <w:r w:rsidRPr="0012107F">
              <w:rPr>
                <w:rFonts w:ascii="Times New Roman" w:hAnsi="Times New Roman" w:cs="Times New Roman"/>
                <w:b/>
                <w:noProof/>
                <w:sz w:val="28"/>
                <w:szCs w:val="28"/>
                <w:lang w:val="uk-UA"/>
              </w:rPr>
              <w:t>ЗАТВЕРДЖЕНО:</w:t>
            </w:r>
          </w:p>
          <w:p w:rsidR="00D66458" w:rsidRPr="0012107F" w:rsidRDefault="008E4AEA" w:rsidP="00F242EB">
            <w:pPr>
              <w:pStyle w:val="19"/>
              <w:ind w:right="142"/>
              <w:rPr>
                <w:rFonts w:ascii="Times New Roman" w:hAnsi="Times New Roman"/>
                <w:sz w:val="28"/>
                <w:szCs w:val="28"/>
                <w:lang w:val="uk-UA"/>
              </w:rPr>
            </w:pPr>
            <w:r w:rsidRPr="0012107F">
              <w:rPr>
                <w:rFonts w:ascii="Times New Roman" w:hAnsi="Times New Roman"/>
                <w:sz w:val="28"/>
                <w:szCs w:val="28"/>
                <w:lang w:val="uk-UA"/>
              </w:rPr>
              <w:t>р</w:t>
            </w:r>
            <w:r w:rsidR="00F91F56" w:rsidRPr="0012107F">
              <w:rPr>
                <w:rFonts w:ascii="Times New Roman" w:hAnsi="Times New Roman"/>
                <w:sz w:val="28"/>
                <w:szCs w:val="28"/>
                <w:lang w:val="uk-UA"/>
              </w:rPr>
              <w:t>ішення</w:t>
            </w:r>
            <w:r w:rsidRPr="0012107F">
              <w:rPr>
                <w:rFonts w:ascii="Times New Roman" w:hAnsi="Times New Roman"/>
                <w:sz w:val="28"/>
                <w:szCs w:val="28"/>
                <w:lang w:val="uk-UA"/>
              </w:rPr>
              <w:t>м</w:t>
            </w:r>
            <w:r w:rsidR="00F91F56" w:rsidRPr="0012107F">
              <w:rPr>
                <w:rFonts w:ascii="Times New Roman" w:hAnsi="Times New Roman"/>
                <w:sz w:val="28"/>
                <w:szCs w:val="28"/>
                <w:lang w:val="uk-UA"/>
              </w:rPr>
              <w:t xml:space="preserve"> уповноваженої особи</w:t>
            </w:r>
          </w:p>
          <w:p w:rsidR="005D576A" w:rsidRPr="0012107F" w:rsidRDefault="0087339E" w:rsidP="00C734C4">
            <w:pPr>
              <w:pStyle w:val="19"/>
              <w:ind w:right="142"/>
              <w:rPr>
                <w:rFonts w:ascii="Times New Roman" w:hAnsi="Times New Roman"/>
                <w:sz w:val="28"/>
                <w:szCs w:val="28"/>
                <w:lang w:val="uk-UA"/>
              </w:rPr>
            </w:pPr>
            <w:r w:rsidRPr="0012107F">
              <w:rPr>
                <w:rFonts w:ascii="Times New Roman" w:hAnsi="Times New Roman"/>
                <w:sz w:val="28"/>
                <w:szCs w:val="28"/>
                <w:lang w:val="uk-UA"/>
              </w:rPr>
              <w:t>від «</w:t>
            </w:r>
            <w:r w:rsidR="009651AE">
              <w:rPr>
                <w:rFonts w:ascii="Times New Roman" w:hAnsi="Times New Roman"/>
                <w:sz w:val="28"/>
                <w:szCs w:val="28"/>
                <w:lang w:val="uk-UA"/>
              </w:rPr>
              <w:t>29</w:t>
            </w:r>
            <w:r w:rsidR="00541A1B" w:rsidRPr="0012107F">
              <w:rPr>
                <w:rFonts w:ascii="Times New Roman" w:hAnsi="Times New Roman"/>
                <w:b/>
                <w:sz w:val="28"/>
                <w:szCs w:val="28"/>
                <w:lang w:val="uk-UA"/>
              </w:rPr>
              <w:t xml:space="preserve">» </w:t>
            </w:r>
            <w:r w:rsidR="009651AE">
              <w:rPr>
                <w:rFonts w:ascii="Times New Roman" w:hAnsi="Times New Roman"/>
                <w:sz w:val="28"/>
                <w:szCs w:val="28"/>
                <w:lang w:val="uk-UA"/>
              </w:rPr>
              <w:t>березня</w:t>
            </w:r>
            <w:r w:rsidR="00002521">
              <w:rPr>
                <w:rFonts w:ascii="Times New Roman" w:hAnsi="Times New Roman"/>
                <w:sz w:val="28"/>
                <w:szCs w:val="28"/>
                <w:lang w:val="uk-UA"/>
              </w:rPr>
              <w:t xml:space="preserve"> </w:t>
            </w:r>
            <w:r w:rsidR="00D66458" w:rsidRPr="0012107F">
              <w:rPr>
                <w:rFonts w:ascii="Times New Roman" w:hAnsi="Times New Roman"/>
                <w:sz w:val="28"/>
                <w:szCs w:val="28"/>
                <w:lang w:val="uk-UA"/>
              </w:rPr>
              <w:t>20</w:t>
            </w:r>
            <w:r w:rsidR="00F07845" w:rsidRPr="0012107F">
              <w:rPr>
                <w:rFonts w:ascii="Times New Roman" w:hAnsi="Times New Roman"/>
                <w:sz w:val="28"/>
                <w:szCs w:val="28"/>
                <w:lang w:val="uk-UA"/>
              </w:rPr>
              <w:t>2</w:t>
            </w:r>
            <w:r w:rsidR="00BD18CA">
              <w:rPr>
                <w:rFonts w:ascii="Times New Roman" w:hAnsi="Times New Roman"/>
                <w:sz w:val="28"/>
                <w:szCs w:val="28"/>
                <w:lang w:val="uk-UA"/>
              </w:rPr>
              <w:t>3</w:t>
            </w:r>
            <w:r w:rsidR="00DC0EE3" w:rsidRPr="0012107F">
              <w:rPr>
                <w:rFonts w:ascii="Times New Roman" w:hAnsi="Times New Roman"/>
                <w:sz w:val="28"/>
                <w:szCs w:val="28"/>
                <w:lang w:val="uk-UA"/>
              </w:rPr>
              <w:t xml:space="preserve"> </w:t>
            </w:r>
            <w:r w:rsidR="00D66458" w:rsidRPr="0012107F">
              <w:rPr>
                <w:rFonts w:ascii="Times New Roman" w:hAnsi="Times New Roman"/>
                <w:sz w:val="28"/>
                <w:szCs w:val="28"/>
                <w:lang w:val="uk-UA"/>
              </w:rPr>
              <w:t>року №</w:t>
            </w:r>
            <w:r w:rsidR="000C65C5" w:rsidRPr="0012107F">
              <w:rPr>
                <w:rFonts w:ascii="Times New Roman" w:hAnsi="Times New Roman"/>
                <w:sz w:val="28"/>
                <w:szCs w:val="28"/>
                <w:lang w:val="uk-UA"/>
              </w:rPr>
              <w:t xml:space="preserve"> </w:t>
            </w:r>
            <w:r w:rsidR="00C734C4">
              <w:rPr>
                <w:rFonts w:ascii="Times New Roman" w:hAnsi="Times New Roman"/>
                <w:sz w:val="28"/>
                <w:szCs w:val="28"/>
                <w:lang w:val="uk-UA"/>
              </w:rPr>
              <w:t>79</w:t>
            </w:r>
          </w:p>
        </w:tc>
      </w:tr>
      <w:tr w:rsidR="005D576A" w:rsidRPr="00E71B2F" w:rsidTr="0089061B">
        <w:tc>
          <w:tcPr>
            <w:tcW w:w="3364" w:type="dxa"/>
            <w:tcBorders>
              <w:top w:val="nil"/>
              <w:left w:val="nil"/>
              <w:bottom w:val="nil"/>
              <w:right w:val="nil"/>
            </w:tcBorders>
          </w:tcPr>
          <w:p w:rsidR="005D576A" w:rsidRPr="00E71B2F"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rsidR="005D576A" w:rsidRPr="00AC6679" w:rsidRDefault="005D576A" w:rsidP="00F242EB">
            <w:pPr>
              <w:ind w:right="142"/>
              <w:rPr>
                <w:rFonts w:ascii="Times New Roman" w:hAnsi="Times New Roman" w:cs="Times New Roman"/>
                <w:b/>
                <w:sz w:val="28"/>
                <w:szCs w:val="28"/>
                <w:lang w:val="uk-UA"/>
              </w:rPr>
            </w:pPr>
          </w:p>
        </w:tc>
      </w:tr>
      <w:tr w:rsidR="00FC4438" w:rsidRPr="00FC4438" w:rsidTr="0089061B">
        <w:tc>
          <w:tcPr>
            <w:tcW w:w="3364" w:type="dxa"/>
            <w:tcBorders>
              <w:top w:val="nil"/>
              <w:left w:val="nil"/>
              <w:bottom w:val="nil"/>
              <w:right w:val="nil"/>
            </w:tcBorders>
          </w:tcPr>
          <w:p w:rsidR="005D576A" w:rsidRPr="00FC4438"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rsidR="00102DDA" w:rsidRPr="00FC4438" w:rsidRDefault="00102DDA" w:rsidP="00D9160B">
            <w:pPr>
              <w:ind w:right="142"/>
              <w:rPr>
                <w:rFonts w:ascii="Times New Roman" w:hAnsi="Times New Roman" w:cs="Times New Roman"/>
                <w:b/>
                <w:sz w:val="28"/>
                <w:szCs w:val="28"/>
                <w:lang w:val="uk-UA"/>
              </w:rPr>
            </w:pPr>
          </w:p>
          <w:p w:rsidR="008E4AEA" w:rsidRPr="00FC4438" w:rsidRDefault="008E4AEA" w:rsidP="00D9160B">
            <w:pPr>
              <w:ind w:right="142"/>
              <w:rPr>
                <w:rFonts w:ascii="Times New Roman" w:hAnsi="Times New Roman" w:cs="Times New Roman"/>
                <w:b/>
                <w:sz w:val="28"/>
                <w:szCs w:val="28"/>
                <w:lang w:val="uk-UA"/>
              </w:rPr>
            </w:pPr>
          </w:p>
          <w:p w:rsidR="00D9160B" w:rsidRPr="00FC4438" w:rsidRDefault="00D9160B" w:rsidP="00D9160B">
            <w:pPr>
              <w:ind w:right="142"/>
              <w:rPr>
                <w:rFonts w:ascii="Times New Roman" w:hAnsi="Times New Roman" w:cs="Times New Roman"/>
                <w:b/>
                <w:sz w:val="28"/>
                <w:szCs w:val="28"/>
                <w:lang w:val="uk-UA"/>
              </w:rPr>
            </w:pPr>
            <w:r w:rsidRPr="00FC4438">
              <w:rPr>
                <w:rFonts w:ascii="Times New Roman" w:hAnsi="Times New Roman" w:cs="Times New Roman"/>
                <w:b/>
                <w:sz w:val="28"/>
                <w:szCs w:val="28"/>
                <w:lang w:val="uk-UA"/>
              </w:rPr>
              <w:t>_____________    /</w:t>
            </w:r>
            <w:r w:rsidR="004761CE">
              <w:rPr>
                <w:rFonts w:ascii="Times New Roman" w:hAnsi="Times New Roman" w:cs="Times New Roman"/>
                <w:b/>
                <w:sz w:val="28"/>
                <w:szCs w:val="28"/>
                <w:lang w:val="uk-UA"/>
              </w:rPr>
              <w:t>Андрій ОСТРИНСЬКИЙ</w:t>
            </w:r>
            <w:r w:rsidR="00585C96" w:rsidRPr="00FC4438">
              <w:rPr>
                <w:rFonts w:ascii="Times New Roman" w:hAnsi="Times New Roman" w:cs="Times New Roman"/>
                <w:b/>
                <w:sz w:val="28"/>
                <w:szCs w:val="28"/>
                <w:lang w:val="uk-UA"/>
              </w:rPr>
              <w:t>/</w:t>
            </w:r>
          </w:p>
          <w:p w:rsidR="001E209F" w:rsidRPr="00FC4438" w:rsidRDefault="001E209F" w:rsidP="001E209F">
            <w:pPr>
              <w:ind w:right="142"/>
              <w:rPr>
                <w:rFonts w:ascii="Times New Roman" w:hAnsi="Times New Roman" w:cs="Times New Roman"/>
                <w:sz w:val="20"/>
                <w:szCs w:val="20"/>
                <w:lang w:val="uk-UA"/>
              </w:rPr>
            </w:pPr>
            <w:r w:rsidRPr="00FC4438">
              <w:rPr>
                <w:rFonts w:ascii="Times New Roman" w:hAnsi="Times New Roman" w:cs="Times New Roman"/>
                <w:b/>
                <w:sz w:val="20"/>
                <w:szCs w:val="20"/>
                <w:lang w:val="uk-UA"/>
              </w:rPr>
              <w:t xml:space="preserve">             </w:t>
            </w:r>
            <w:r w:rsidRPr="00FC4438">
              <w:rPr>
                <w:rFonts w:ascii="Times New Roman" w:hAnsi="Times New Roman" w:cs="Times New Roman"/>
                <w:sz w:val="20"/>
                <w:szCs w:val="20"/>
                <w:lang w:val="uk-UA"/>
              </w:rPr>
              <w:t>підпис</w:t>
            </w:r>
          </w:p>
        </w:tc>
      </w:tr>
      <w:tr w:rsidR="00FC4438" w:rsidRPr="00FC4438" w:rsidTr="0089061B">
        <w:tc>
          <w:tcPr>
            <w:tcW w:w="3364" w:type="dxa"/>
            <w:tcBorders>
              <w:top w:val="nil"/>
              <w:left w:val="nil"/>
              <w:bottom w:val="nil"/>
              <w:right w:val="nil"/>
            </w:tcBorders>
          </w:tcPr>
          <w:p w:rsidR="005D576A" w:rsidRPr="00FC4438"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rsidR="005D576A" w:rsidRPr="00FC4438" w:rsidRDefault="005D576A" w:rsidP="00F242EB">
            <w:pPr>
              <w:ind w:right="142"/>
              <w:rPr>
                <w:rFonts w:ascii="Times New Roman" w:hAnsi="Times New Roman" w:cs="Times New Roman"/>
                <w:sz w:val="28"/>
                <w:szCs w:val="28"/>
                <w:lang w:val="uk-UA"/>
              </w:rPr>
            </w:pPr>
          </w:p>
        </w:tc>
      </w:tr>
    </w:tbl>
    <w:p w:rsidR="005D576A" w:rsidRPr="00FC4438" w:rsidRDefault="005D576A" w:rsidP="00F242EB">
      <w:pPr>
        <w:ind w:left="320" w:right="142"/>
        <w:jc w:val="right"/>
        <w:rPr>
          <w:rFonts w:ascii="Times New Roman" w:hAnsi="Times New Roman" w:cs="Times New Roman"/>
          <w:b/>
          <w:sz w:val="28"/>
          <w:szCs w:val="28"/>
          <w:lang w:val="uk-UA"/>
        </w:rPr>
      </w:pPr>
      <w:r w:rsidRPr="00FC4438">
        <w:rPr>
          <w:rFonts w:ascii="Times New Roman" w:hAnsi="Times New Roman" w:cs="Times New Roman"/>
          <w:b/>
          <w:sz w:val="28"/>
          <w:szCs w:val="28"/>
          <w:lang w:val="uk-UA"/>
        </w:rPr>
        <w:t xml:space="preserve">       </w:t>
      </w:r>
    </w:p>
    <w:p w:rsidR="005D576A" w:rsidRPr="00FC4438" w:rsidRDefault="005D576A" w:rsidP="00F242EB">
      <w:pPr>
        <w:ind w:right="142"/>
        <w:jc w:val="center"/>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FC4438" w:rsidRPr="00FC4438">
        <w:tc>
          <w:tcPr>
            <w:tcW w:w="9847" w:type="dxa"/>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9276CC" w:rsidRPr="00FC4438" w:rsidTr="00191DC4">
              <w:tc>
                <w:tcPr>
                  <w:tcW w:w="9847" w:type="dxa"/>
                  <w:tcBorders>
                    <w:top w:val="nil"/>
                    <w:left w:val="nil"/>
                    <w:bottom w:val="nil"/>
                    <w:right w:val="nil"/>
                  </w:tcBorders>
                </w:tcPr>
                <w:p w:rsidR="009276CC" w:rsidRPr="00FC4438" w:rsidRDefault="009276CC" w:rsidP="009276CC">
                  <w:pPr>
                    <w:ind w:right="142"/>
                    <w:jc w:val="center"/>
                    <w:rPr>
                      <w:rFonts w:ascii="Times New Roman" w:hAnsi="Times New Roman" w:cs="Times New Roman"/>
                      <w:b/>
                      <w:sz w:val="36"/>
                      <w:szCs w:val="36"/>
                      <w:lang w:val="uk-UA"/>
                    </w:rPr>
                  </w:pPr>
                  <w:r w:rsidRPr="00FC4438">
                    <w:rPr>
                      <w:rFonts w:ascii="Times New Roman" w:hAnsi="Times New Roman" w:cs="Times New Roman"/>
                      <w:b/>
                      <w:sz w:val="36"/>
                      <w:szCs w:val="36"/>
                      <w:lang w:val="uk-UA"/>
                    </w:rPr>
                    <w:t>ТЕНДЕРНА ДОКУМЕНТАЦІЯ</w:t>
                  </w:r>
                </w:p>
                <w:p w:rsidR="009276CC" w:rsidRPr="009276CC" w:rsidRDefault="009276CC" w:rsidP="009276CC">
                  <w:pPr>
                    <w:pStyle w:val="19"/>
                    <w:ind w:right="142"/>
                    <w:jc w:val="center"/>
                    <w:rPr>
                      <w:rStyle w:val="rvts0"/>
                      <w:rFonts w:ascii="Times New Roman" w:hAnsi="Times New Roman"/>
                      <w:b/>
                      <w:sz w:val="28"/>
                      <w:szCs w:val="28"/>
                      <w:lang w:val="uk-UA"/>
                    </w:rPr>
                  </w:pPr>
                  <w:r w:rsidRPr="009276CC">
                    <w:rPr>
                      <w:rStyle w:val="rvts0"/>
                      <w:rFonts w:ascii="Times New Roman" w:hAnsi="Times New Roman"/>
                      <w:b/>
                      <w:sz w:val="28"/>
                      <w:szCs w:val="28"/>
                      <w:lang w:val="uk-UA"/>
                    </w:rPr>
                    <w:t>щодо умов проведення публічних закупівель</w:t>
                  </w:r>
                </w:p>
                <w:p w:rsidR="009276CC" w:rsidRPr="009276CC" w:rsidRDefault="009276CC" w:rsidP="009276CC">
                  <w:pPr>
                    <w:pStyle w:val="rvps2"/>
                    <w:spacing w:before="0" w:beforeAutospacing="0" w:after="0" w:afterAutospacing="0"/>
                    <w:jc w:val="center"/>
                    <w:rPr>
                      <w:b/>
                      <w:sz w:val="28"/>
                      <w:szCs w:val="28"/>
                    </w:rPr>
                  </w:pPr>
                  <w:r w:rsidRPr="009276CC">
                    <w:rPr>
                      <w:b/>
                      <w:sz w:val="28"/>
                      <w:szCs w:val="28"/>
                    </w:rPr>
                    <w:t>по процедурі закупівлі «ВІДКРИТІ ТОРГИ (З ОСОБЛИВОСТЯМИ)»</w:t>
                  </w:r>
                </w:p>
                <w:p w:rsidR="009276CC" w:rsidRPr="009276CC" w:rsidRDefault="009276CC" w:rsidP="009276CC">
                  <w:pPr>
                    <w:pStyle w:val="rvps2"/>
                    <w:spacing w:before="0" w:beforeAutospacing="0" w:after="0" w:afterAutospacing="0"/>
                    <w:jc w:val="center"/>
                    <w:rPr>
                      <w:b/>
                      <w:sz w:val="28"/>
                      <w:szCs w:val="28"/>
                    </w:rPr>
                  </w:pPr>
                </w:p>
                <w:p w:rsidR="00723FAD" w:rsidRPr="00C734C4" w:rsidRDefault="00C734C4" w:rsidP="00C734C4">
                  <w:pPr>
                    <w:pStyle w:val="rvps2"/>
                    <w:spacing w:before="0" w:beforeAutospacing="0" w:after="0" w:afterAutospacing="0"/>
                    <w:jc w:val="center"/>
                    <w:rPr>
                      <w:sz w:val="28"/>
                      <w:szCs w:val="28"/>
                    </w:rPr>
                  </w:pPr>
                  <w:r w:rsidRPr="00C734C4">
                    <w:rPr>
                      <w:sz w:val="28"/>
                      <w:szCs w:val="28"/>
                    </w:rPr>
                    <w:t>Послуги з технічного обслуговування системи газопостачання (газових мереж, газового обладнання</w:t>
                  </w:r>
                  <w:r w:rsidR="00B75318" w:rsidRPr="00C734C4">
                    <w:rPr>
                      <w:bCs/>
                      <w:sz w:val="28"/>
                      <w:szCs w:val="28"/>
                    </w:rPr>
                    <w:t xml:space="preserve"> </w:t>
                  </w:r>
                </w:p>
                <w:p w:rsidR="00723FAD" w:rsidRPr="00723FAD" w:rsidRDefault="00723FAD" w:rsidP="00723FAD">
                  <w:pPr>
                    <w:pBdr>
                      <w:top w:val="single" w:sz="4" w:space="1" w:color="auto"/>
                    </w:pBdr>
                    <w:ind w:right="142"/>
                    <w:jc w:val="center"/>
                    <w:rPr>
                      <w:rFonts w:ascii="Times New Roman" w:hAnsi="Times New Roman" w:cs="Times New Roman"/>
                      <w:sz w:val="22"/>
                      <w:szCs w:val="22"/>
                      <w:lang w:val="uk-UA"/>
                    </w:rPr>
                  </w:pPr>
                  <w:bookmarkStart w:id="0" w:name="n240"/>
                  <w:bookmarkEnd w:id="0"/>
                  <w:r w:rsidRPr="00723FAD">
                    <w:rPr>
                      <w:rFonts w:ascii="Times New Roman" w:hAnsi="Times New Roman" w:cs="Times New Roman"/>
                      <w:sz w:val="22"/>
                      <w:szCs w:val="22"/>
                      <w:lang w:val="uk-UA"/>
                    </w:rPr>
                    <w:t>узагальнена назва предмету закупівлі</w:t>
                  </w:r>
                </w:p>
                <w:p w:rsidR="00723FAD" w:rsidRPr="00723FAD" w:rsidRDefault="00723FAD" w:rsidP="00723FAD">
                  <w:pPr>
                    <w:pBdr>
                      <w:top w:val="single" w:sz="4" w:space="1" w:color="auto"/>
                    </w:pBdr>
                    <w:ind w:right="142"/>
                    <w:jc w:val="center"/>
                    <w:rPr>
                      <w:rFonts w:ascii="Times New Roman" w:hAnsi="Times New Roman" w:cs="Times New Roman"/>
                      <w:sz w:val="22"/>
                      <w:szCs w:val="22"/>
                      <w:lang w:val="uk-UA"/>
                    </w:rPr>
                  </w:pPr>
                </w:p>
                <w:p w:rsidR="00723FAD" w:rsidRPr="00723FAD" w:rsidRDefault="00723FAD" w:rsidP="00723FAD">
                  <w:pPr>
                    <w:pBdr>
                      <w:top w:val="single" w:sz="4" w:space="1" w:color="auto"/>
                    </w:pBdr>
                    <w:ind w:right="142"/>
                    <w:jc w:val="center"/>
                    <w:rPr>
                      <w:rFonts w:ascii="Times New Roman" w:hAnsi="Times New Roman" w:cs="Times New Roman"/>
                      <w:sz w:val="28"/>
                      <w:szCs w:val="28"/>
                      <w:lang w:val="uk-UA"/>
                    </w:rPr>
                  </w:pPr>
                  <w:r w:rsidRPr="00723FAD">
                    <w:rPr>
                      <w:rFonts w:ascii="Times New Roman" w:hAnsi="Times New Roman"/>
                      <w:sz w:val="28"/>
                      <w:szCs w:val="28"/>
                      <w:lang w:val="uk-UA"/>
                    </w:rPr>
                    <w:t>код за ДК 021</w:t>
                  </w:r>
                  <w:r w:rsidRPr="00B75318">
                    <w:rPr>
                      <w:rFonts w:ascii="Times New Roman" w:hAnsi="Times New Roman"/>
                      <w:sz w:val="28"/>
                      <w:szCs w:val="28"/>
                      <w:lang w:val="uk-UA"/>
                    </w:rPr>
                    <w:t>:</w:t>
                  </w:r>
                  <w:r w:rsidRPr="002E4C6D">
                    <w:rPr>
                      <w:rFonts w:ascii="Times New Roman" w:hAnsi="Times New Roman"/>
                      <w:sz w:val="28"/>
                      <w:szCs w:val="28"/>
                      <w:lang w:val="uk-UA"/>
                    </w:rPr>
                    <w:t xml:space="preserve">2015 </w:t>
                  </w:r>
                  <w:r w:rsidR="00C734C4" w:rsidRPr="005E03B7">
                    <w:rPr>
                      <w:rFonts w:ascii="Times New Roman" w:hAnsi="Times New Roman"/>
                      <w:sz w:val="28"/>
                      <w:szCs w:val="28"/>
                      <w:lang w:val="uk-UA"/>
                    </w:rPr>
                    <w:t xml:space="preserve">50530000-9 Послуги з ремонту і технічного обслуговування техніки  </w:t>
                  </w:r>
                </w:p>
                <w:p w:rsidR="009276CC" w:rsidRPr="00FC4438" w:rsidRDefault="009276CC" w:rsidP="009276CC">
                  <w:pPr>
                    <w:pBdr>
                      <w:top w:val="single" w:sz="4" w:space="1" w:color="auto"/>
                    </w:pBdr>
                    <w:ind w:left="127" w:right="127"/>
                    <w:jc w:val="center"/>
                    <w:rPr>
                      <w:rFonts w:ascii="Times New Roman" w:hAnsi="Times New Roman" w:cs="Times New Roman"/>
                      <w:sz w:val="16"/>
                      <w:szCs w:val="16"/>
                      <w:lang w:val="uk-UA"/>
                    </w:rPr>
                  </w:pPr>
                  <w:r w:rsidRPr="00723FAD">
                    <w:rPr>
                      <w:rFonts w:ascii="Times New Roman" w:hAnsi="Times New Roman" w:cs="Times New Roman"/>
                      <w:sz w:val="16"/>
                      <w:szCs w:val="16"/>
                      <w:lang w:val="uk-UA"/>
                    </w:rPr>
                    <w:t>Назва предмету закупівлі визначеного  на основі Державного класифікатора</w:t>
                  </w:r>
                  <w:r w:rsidRPr="009276CC">
                    <w:rPr>
                      <w:rFonts w:ascii="Times New Roman" w:hAnsi="Times New Roman" w:cs="Times New Roman"/>
                      <w:sz w:val="16"/>
                      <w:szCs w:val="16"/>
                      <w:lang w:val="uk-UA"/>
                    </w:rPr>
                    <w:t xml:space="preserve">  ДК </w:t>
                  </w:r>
                  <w:r w:rsidRPr="009276CC">
                    <w:rPr>
                      <w:sz w:val="16"/>
                      <w:szCs w:val="16"/>
                      <w:lang w:val="uk-UA"/>
                    </w:rPr>
                    <w:t>021:2015 «Єдиний закупівельний словник»</w:t>
                  </w:r>
                  <w:r w:rsidRPr="00FC4438">
                    <w:rPr>
                      <w:sz w:val="16"/>
                      <w:szCs w:val="16"/>
                      <w:lang w:val="uk-UA"/>
                    </w:rPr>
                    <w:t xml:space="preserve"> </w:t>
                  </w:r>
                </w:p>
                <w:p w:rsidR="009276CC" w:rsidRPr="00FC4438" w:rsidRDefault="009276CC" w:rsidP="009276CC">
                  <w:pPr>
                    <w:ind w:right="142"/>
                    <w:jc w:val="center"/>
                    <w:rPr>
                      <w:rFonts w:ascii="Times New Roman" w:hAnsi="Times New Roman" w:cs="Times New Roman"/>
                      <w:sz w:val="28"/>
                      <w:szCs w:val="28"/>
                      <w:lang w:val="uk-UA"/>
                    </w:rPr>
                  </w:pPr>
                </w:p>
                <w:p w:rsidR="009276CC" w:rsidRPr="00FC4438" w:rsidRDefault="009276CC" w:rsidP="009276CC">
                  <w:pPr>
                    <w:ind w:right="142"/>
                    <w:rPr>
                      <w:rFonts w:ascii="Times New Roman" w:hAnsi="Times New Roman" w:cs="Times New Roman"/>
                      <w:b/>
                      <w:sz w:val="28"/>
                      <w:szCs w:val="28"/>
                    </w:rPr>
                  </w:pPr>
                </w:p>
                <w:p w:rsidR="009276CC" w:rsidRPr="00FC4438" w:rsidRDefault="009276CC" w:rsidP="009276CC">
                  <w:pPr>
                    <w:ind w:right="142"/>
                    <w:rPr>
                      <w:rFonts w:ascii="Times New Roman" w:hAnsi="Times New Roman" w:cs="Times New Roman"/>
                      <w:b/>
                      <w:sz w:val="28"/>
                      <w:szCs w:val="28"/>
                    </w:rPr>
                  </w:pPr>
                </w:p>
                <w:p w:rsidR="009276CC" w:rsidRPr="00FC4438" w:rsidRDefault="009276CC" w:rsidP="009276CC">
                  <w:pPr>
                    <w:ind w:right="142"/>
                    <w:rPr>
                      <w:rFonts w:ascii="Times New Roman" w:hAnsi="Times New Roman" w:cs="Times New Roman"/>
                      <w:b/>
                      <w:sz w:val="28"/>
                      <w:szCs w:val="28"/>
                    </w:rPr>
                  </w:pPr>
                </w:p>
              </w:tc>
            </w:tr>
          </w:tbl>
          <w:p w:rsidR="008D1773" w:rsidRPr="00FC4438" w:rsidRDefault="008D1773" w:rsidP="00F242EB">
            <w:pPr>
              <w:ind w:right="142"/>
              <w:rPr>
                <w:rFonts w:ascii="Times New Roman" w:hAnsi="Times New Roman" w:cs="Times New Roman"/>
                <w:b/>
                <w:sz w:val="28"/>
                <w:szCs w:val="28"/>
              </w:rPr>
            </w:pPr>
          </w:p>
        </w:tc>
      </w:tr>
    </w:tbl>
    <w:p w:rsidR="005D576A" w:rsidRPr="00E71B2F" w:rsidRDefault="005D576A" w:rsidP="00F242EB">
      <w:pPr>
        <w:ind w:right="142"/>
        <w:rPr>
          <w:rFonts w:ascii="Times New Roman" w:hAnsi="Times New Roman" w:cs="Times New Roman"/>
          <w:sz w:val="28"/>
          <w:szCs w:val="28"/>
          <w:lang w:val="uk-UA"/>
        </w:rPr>
      </w:pPr>
    </w:p>
    <w:p w:rsidR="00D86B66" w:rsidRDefault="00D86B66" w:rsidP="00F242EB">
      <w:pPr>
        <w:tabs>
          <w:tab w:val="left" w:pos="567"/>
          <w:tab w:val="left" w:pos="5954"/>
        </w:tabs>
        <w:ind w:right="142"/>
        <w:rPr>
          <w:rFonts w:ascii="Times New Roman" w:hAnsi="Times New Roman" w:cs="Times New Roman"/>
          <w:sz w:val="28"/>
          <w:szCs w:val="28"/>
          <w:lang w:val="uk-UA"/>
        </w:rPr>
      </w:pPr>
    </w:p>
    <w:p w:rsidR="00D86B66" w:rsidRDefault="00D86B66" w:rsidP="00F242EB">
      <w:pPr>
        <w:tabs>
          <w:tab w:val="left" w:pos="567"/>
          <w:tab w:val="left" w:pos="5954"/>
        </w:tabs>
        <w:ind w:right="142"/>
        <w:rPr>
          <w:rFonts w:ascii="Times New Roman" w:hAnsi="Times New Roman" w:cs="Times New Roman"/>
          <w:sz w:val="28"/>
          <w:szCs w:val="28"/>
          <w:lang w:val="uk-UA"/>
        </w:rPr>
      </w:pPr>
    </w:p>
    <w:p w:rsidR="00D86B66" w:rsidRPr="00E71B2F" w:rsidRDefault="00D86B66" w:rsidP="00F242EB">
      <w:pPr>
        <w:tabs>
          <w:tab w:val="left" w:pos="567"/>
          <w:tab w:val="left" w:pos="5954"/>
        </w:tabs>
        <w:ind w:right="142"/>
        <w:rPr>
          <w:rFonts w:ascii="Times New Roman" w:hAnsi="Times New Roman" w:cs="Times New Roman"/>
          <w:b/>
          <w:sz w:val="28"/>
          <w:szCs w:val="28"/>
          <w:lang w:val="uk-UA"/>
        </w:rPr>
      </w:pPr>
    </w:p>
    <w:p w:rsidR="005D576A" w:rsidRDefault="005D576A" w:rsidP="00F242EB">
      <w:pPr>
        <w:ind w:right="142"/>
        <w:jc w:val="center"/>
        <w:rPr>
          <w:rFonts w:ascii="Times New Roman" w:hAnsi="Times New Roman" w:cs="Times New Roman"/>
          <w:b/>
          <w:sz w:val="28"/>
          <w:szCs w:val="28"/>
          <w:lang w:val="uk-UA"/>
        </w:rPr>
      </w:pPr>
    </w:p>
    <w:p w:rsidR="00641F87" w:rsidRDefault="00641F87" w:rsidP="00F242EB">
      <w:pPr>
        <w:ind w:right="142"/>
        <w:jc w:val="center"/>
        <w:rPr>
          <w:rFonts w:ascii="Times New Roman" w:hAnsi="Times New Roman" w:cs="Times New Roman"/>
          <w:b/>
          <w:sz w:val="28"/>
          <w:szCs w:val="28"/>
          <w:lang w:val="uk-UA"/>
        </w:rPr>
      </w:pPr>
    </w:p>
    <w:p w:rsidR="00641F87" w:rsidRDefault="00641F87" w:rsidP="00F242EB">
      <w:pPr>
        <w:ind w:right="142"/>
        <w:jc w:val="center"/>
        <w:rPr>
          <w:rFonts w:ascii="Times New Roman" w:hAnsi="Times New Roman" w:cs="Times New Roman"/>
          <w:b/>
          <w:sz w:val="28"/>
          <w:szCs w:val="28"/>
          <w:lang w:val="uk-UA"/>
        </w:rPr>
      </w:pPr>
    </w:p>
    <w:p w:rsidR="00641F87" w:rsidRDefault="00641F87" w:rsidP="00F242EB">
      <w:pPr>
        <w:ind w:right="142"/>
        <w:jc w:val="center"/>
        <w:rPr>
          <w:rFonts w:ascii="Times New Roman" w:hAnsi="Times New Roman" w:cs="Times New Roman"/>
          <w:b/>
          <w:sz w:val="28"/>
          <w:szCs w:val="28"/>
          <w:lang w:val="uk-UA"/>
        </w:rPr>
      </w:pPr>
    </w:p>
    <w:p w:rsidR="00641F87" w:rsidRDefault="00641F87" w:rsidP="00F242EB">
      <w:pPr>
        <w:ind w:right="142"/>
        <w:jc w:val="center"/>
        <w:rPr>
          <w:rFonts w:ascii="Times New Roman" w:hAnsi="Times New Roman" w:cs="Times New Roman"/>
          <w:b/>
          <w:sz w:val="28"/>
          <w:szCs w:val="28"/>
          <w:lang w:val="uk-UA"/>
        </w:rPr>
      </w:pPr>
    </w:p>
    <w:p w:rsidR="00641F87" w:rsidRDefault="00641F87" w:rsidP="00F242EB">
      <w:pPr>
        <w:ind w:right="142"/>
        <w:jc w:val="center"/>
        <w:rPr>
          <w:rFonts w:ascii="Times New Roman" w:hAnsi="Times New Roman" w:cs="Times New Roman"/>
          <w:b/>
          <w:sz w:val="28"/>
          <w:szCs w:val="28"/>
          <w:lang w:val="uk-UA"/>
        </w:rPr>
      </w:pPr>
    </w:p>
    <w:p w:rsidR="00500570" w:rsidRPr="00E71B2F" w:rsidRDefault="00500570" w:rsidP="00F242EB">
      <w:pPr>
        <w:ind w:right="142"/>
        <w:jc w:val="center"/>
        <w:rPr>
          <w:rFonts w:ascii="Times New Roman" w:hAnsi="Times New Roman" w:cs="Times New Roman"/>
          <w:b/>
          <w:sz w:val="28"/>
          <w:szCs w:val="28"/>
          <w:lang w:val="uk-UA"/>
        </w:rPr>
      </w:pPr>
    </w:p>
    <w:p w:rsidR="00972C06" w:rsidRPr="00E71B2F" w:rsidRDefault="005D576A" w:rsidP="00F242EB">
      <w:pPr>
        <w:ind w:right="142"/>
        <w:jc w:val="center"/>
        <w:rPr>
          <w:rFonts w:ascii="Times New Roman" w:hAnsi="Times New Roman" w:cs="Times New Roman"/>
          <w:sz w:val="28"/>
          <w:szCs w:val="28"/>
          <w:lang w:val="uk-UA"/>
        </w:rPr>
      </w:pPr>
      <w:r w:rsidRPr="00BD18CA">
        <w:rPr>
          <w:rFonts w:ascii="Times New Roman" w:hAnsi="Times New Roman" w:cs="Times New Roman"/>
          <w:sz w:val="28"/>
          <w:szCs w:val="28"/>
          <w:lang w:val="uk-UA"/>
        </w:rPr>
        <w:t>м. Київ – 20</w:t>
      </w:r>
      <w:r w:rsidR="00F07845" w:rsidRPr="00BD18CA">
        <w:rPr>
          <w:rFonts w:ascii="Times New Roman" w:hAnsi="Times New Roman" w:cs="Times New Roman"/>
          <w:sz w:val="28"/>
          <w:szCs w:val="28"/>
          <w:lang w:val="uk-UA"/>
        </w:rPr>
        <w:t>2</w:t>
      </w:r>
      <w:r w:rsidR="00BD18CA" w:rsidRPr="00BD18CA">
        <w:rPr>
          <w:rFonts w:ascii="Times New Roman" w:hAnsi="Times New Roman" w:cs="Times New Roman"/>
          <w:sz w:val="28"/>
          <w:szCs w:val="28"/>
          <w:lang w:val="uk-UA"/>
        </w:rPr>
        <w:t>3</w:t>
      </w:r>
      <w:r w:rsidR="0032723C" w:rsidRPr="00BD18CA">
        <w:rPr>
          <w:rFonts w:ascii="Times New Roman" w:hAnsi="Times New Roman" w:cs="Times New Roman"/>
          <w:sz w:val="28"/>
          <w:szCs w:val="28"/>
          <w:lang w:val="uk-UA"/>
        </w:rPr>
        <w:t xml:space="preserve"> рік</w:t>
      </w:r>
    </w:p>
    <w:p w:rsidR="008B5EAB" w:rsidRPr="0066055E" w:rsidRDefault="008B5EAB" w:rsidP="001E6F2D">
      <w:pPr>
        <w:ind w:right="142"/>
        <w:rPr>
          <w:color w:val="FF0000"/>
          <w:lang w:val="uk-UA"/>
        </w:rPr>
      </w:pPr>
      <w:r w:rsidRPr="0066055E">
        <w:rPr>
          <w:color w:val="FF0000"/>
          <w:lang w:val="uk-UA"/>
        </w:rPr>
        <w:t xml:space="preserve"> </w:t>
      </w:r>
    </w:p>
    <w:p w:rsidR="00124C69" w:rsidRDefault="00124C69" w:rsidP="00F242EB">
      <w:pPr>
        <w:pStyle w:val="af8"/>
        <w:spacing w:before="0" w:beforeAutospacing="0" w:after="0" w:afterAutospacing="0"/>
        <w:ind w:right="142"/>
        <w:jc w:val="center"/>
        <w:rPr>
          <w:rStyle w:val="afd"/>
          <w:lang w:val="uk-UA"/>
        </w:rPr>
        <w:sectPr w:rsidR="00124C69" w:rsidSect="00097539">
          <w:footerReference w:type="even" r:id="rId10"/>
          <w:footerReference w:type="default" r:id="rId11"/>
          <w:pgSz w:w="12240" w:h="15840"/>
          <w:pgMar w:top="567" w:right="758" w:bottom="426" w:left="1134" w:header="709" w:footer="709" w:gutter="0"/>
          <w:cols w:space="720"/>
          <w:noEndnote/>
          <w:titlePg/>
        </w:sectPr>
      </w:pP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74"/>
        <w:gridCol w:w="2253"/>
        <w:gridCol w:w="7394"/>
      </w:tblGrid>
      <w:tr w:rsidR="00027C57" w:rsidRPr="00E71B2F" w:rsidTr="00B00E84">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Pr>
          <w:p w:rsidR="00027C57" w:rsidRPr="00E71B2F" w:rsidRDefault="00027C57" w:rsidP="00F242EB">
            <w:pPr>
              <w:pStyle w:val="af8"/>
              <w:spacing w:before="0" w:beforeAutospacing="0" w:after="0" w:afterAutospacing="0"/>
              <w:ind w:right="142"/>
              <w:jc w:val="center"/>
              <w:rPr>
                <w:lang w:val="uk-UA"/>
              </w:rPr>
            </w:pPr>
            <w:r w:rsidRPr="00E71B2F">
              <w:rPr>
                <w:rStyle w:val="afd"/>
                <w:lang w:val="uk-UA"/>
              </w:rPr>
              <w:lastRenderedPageBreak/>
              <w:t>Розділ 1. Загальні положення</w:t>
            </w:r>
            <w:r w:rsidR="00CB0973" w:rsidRPr="00E71B2F">
              <w:rPr>
                <w:rStyle w:val="afd"/>
                <w:lang w:val="uk-UA"/>
              </w:rPr>
              <w:t>.</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F242EB">
            <w:pPr>
              <w:pStyle w:val="af8"/>
              <w:spacing w:before="0" w:beforeAutospacing="0" w:after="0" w:afterAutospacing="0"/>
              <w:ind w:right="142"/>
              <w:jc w:val="center"/>
              <w:rPr>
                <w:lang w:val="uk-UA"/>
              </w:rPr>
            </w:pPr>
            <w:r w:rsidRPr="00E71B2F">
              <w:rPr>
                <w:lang w:val="uk-UA"/>
              </w:rPr>
              <w:t>1</w:t>
            </w:r>
          </w:p>
        </w:tc>
        <w:tc>
          <w:tcPr>
            <w:tcW w:w="2253" w:type="dxa"/>
            <w:tcBorders>
              <w:top w:val="outset" w:sz="6" w:space="0" w:color="auto"/>
              <w:left w:val="outset" w:sz="6" w:space="0" w:color="auto"/>
              <w:bottom w:val="outset" w:sz="6" w:space="0" w:color="auto"/>
              <w:right w:val="outset" w:sz="6" w:space="0" w:color="auto"/>
            </w:tcBorders>
          </w:tcPr>
          <w:p w:rsidR="00027C57" w:rsidRPr="00E71B2F" w:rsidRDefault="00027C57" w:rsidP="00F242EB">
            <w:pPr>
              <w:pStyle w:val="af8"/>
              <w:spacing w:before="0" w:beforeAutospacing="0" w:after="0" w:afterAutospacing="0"/>
              <w:ind w:right="142"/>
              <w:jc w:val="center"/>
              <w:rPr>
                <w:lang w:val="uk-UA"/>
              </w:rPr>
            </w:pPr>
            <w:r w:rsidRPr="00E71B2F">
              <w:rPr>
                <w:lang w:val="uk-UA"/>
              </w:rPr>
              <w:t>2</w:t>
            </w:r>
          </w:p>
        </w:tc>
        <w:tc>
          <w:tcPr>
            <w:tcW w:w="7394" w:type="dxa"/>
            <w:tcBorders>
              <w:top w:val="outset" w:sz="6" w:space="0" w:color="auto"/>
              <w:left w:val="outset" w:sz="6" w:space="0" w:color="auto"/>
              <w:bottom w:val="outset" w:sz="6" w:space="0" w:color="auto"/>
              <w:right w:val="outset" w:sz="6" w:space="0" w:color="auto"/>
            </w:tcBorders>
          </w:tcPr>
          <w:p w:rsidR="00027C57" w:rsidRPr="00E71B2F" w:rsidRDefault="00027C57" w:rsidP="00F242EB">
            <w:pPr>
              <w:pStyle w:val="af8"/>
              <w:spacing w:before="0" w:beforeAutospacing="0" w:after="0" w:afterAutospacing="0"/>
              <w:ind w:right="142"/>
              <w:jc w:val="center"/>
              <w:rPr>
                <w:lang w:val="uk-UA"/>
              </w:rPr>
            </w:pPr>
            <w:r w:rsidRPr="00E71B2F">
              <w:rPr>
                <w:lang w:val="uk-UA"/>
              </w:rPr>
              <w:t>3</w:t>
            </w:r>
          </w:p>
        </w:tc>
      </w:tr>
      <w:tr w:rsidR="00027C57" w:rsidRPr="00E97336"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spacing w:before="0" w:beforeAutospacing="0" w:after="0" w:afterAutospacing="0"/>
              <w:ind w:right="-283"/>
              <w:rPr>
                <w:rStyle w:val="afd"/>
                <w:lang w:val="uk-UA"/>
              </w:rPr>
            </w:pPr>
            <w:r w:rsidRPr="00E71B2F">
              <w:rPr>
                <w:rStyle w:val="afd"/>
                <w:lang w:val="uk-UA"/>
              </w:rPr>
              <w:t>1.</w:t>
            </w:r>
          </w:p>
        </w:tc>
        <w:tc>
          <w:tcPr>
            <w:tcW w:w="2253"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
                <w:bCs/>
              </w:rPr>
            </w:pPr>
            <w:r w:rsidRPr="004B68DB">
              <w:rPr>
                <w:b/>
              </w:rPr>
              <w:t>Терміни, які вживаються в тендерній документації</w:t>
            </w:r>
          </w:p>
        </w:tc>
        <w:tc>
          <w:tcPr>
            <w:tcW w:w="7394" w:type="dxa"/>
            <w:tcBorders>
              <w:top w:val="outset" w:sz="6" w:space="0" w:color="auto"/>
              <w:left w:val="outset" w:sz="6" w:space="0" w:color="auto"/>
              <w:bottom w:val="outset" w:sz="6" w:space="0" w:color="auto"/>
              <w:right w:val="outset" w:sz="6" w:space="0" w:color="auto"/>
            </w:tcBorders>
          </w:tcPr>
          <w:p w:rsidR="00337FC5" w:rsidRPr="00D21F56" w:rsidRDefault="00337FC5" w:rsidP="00337FC5">
            <w:pPr>
              <w:pStyle w:val="af8"/>
              <w:spacing w:before="0" w:beforeAutospacing="0" w:after="0" w:afterAutospacing="0"/>
              <w:ind w:left="127" w:right="127" w:firstLine="156"/>
              <w:jc w:val="both"/>
              <w:rPr>
                <w:lang w:val="uk-UA" w:eastAsia="uk-UA"/>
              </w:rPr>
            </w:pPr>
            <w:r w:rsidRPr="00D21F56">
              <w:rPr>
                <w:lang w:val="uk-UA" w:eastAsia="uk-UA"/>
              </w:rPr>
              <w:t>Документацію розроблено відп</w:t>
            </w:r>
            <w:r w:rsidR="00B7458D">
              <w:rPr>
                <w:lang w:val="uk-UA" w:eastAsia="uk-UA"/>
              </w:rPr>
              <w:t xml:space="preserve">овідно до вимог Закону України </w:t>
            </w:r>
            <w:r w:rsidR="00B7458D" w:rsidRPr="00B7458D">
              <w:rPr>
                <w:lang w:val="uk-UA" w:eastAsia="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96C1E" w:rsidRPr="0066055E" w:rsidRDefault="00337FC5" w:rsidP="00337FC5">
            <w:pPr>
              <w:pStyle w:val="af8"/>
              <w:spacing w:before="0" w:beforeAutospacing="0" w:after="0" w:afterAutospacing="0"/>
              <w:ind w:left="127" w:right="127" w:firstLine="156"/>
              <w:jc w:val="both"/>
              <w:rPr>
                <w:color w:val="FF0000"/>
                <w:lang w:val="uk-UA"/>
              </w:rPr>
            </w:pPr>
            <w:r w:rsidRPr="00D21F56">
              <w:rPr>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spacing w:before="0" w:beforeAutospacing="0" w:after="0" w:afterAutospacing="0"/>
              <w:ind w:right="-283"/>
              <w:rPr>
                <w:rStyle w:val="afd"/>
                <w:lang w:val="uk-UA"/>
              </w:rPr>
            </w:pPr>
            <w:r w:rsidRPr="00E71B2F">
              <w:rPr>
                <w:rStyle w:val="afd"/>
                <w:lang w:val="uk-UA"/>
              </w:rPr>
              <w:t>2.</w:t>
            </w:r>
          </w:p>
        </w:tc>
        <w:tc>
          <w:tcPr>
            <w:tcW w:w="2253"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
              </w:rPr>
            </w:pPr>
            <w:r w:rsidRPr="004B68DB">
              <w:rPr>
                <w:b/>
                <w:bCs/>
              </w:rPr>
              <w:t>Інформація про Замовника торгів</w:t>
            </w:r>
          </w:p>
        </w:tc>
        <w:tc>
          <w:tcPr>
            <w:tcW w:w="739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spacing w:before="0" w:beforeAutospacing="0" w:after="0" w:afterAutospacing="0"/>
              <w:ind w:right="-283" w:firstLine="283"/>
              <w:rPr>
                <w:lang w:val="uk-UA"/>
              </w:rPr>
            </w:pPr>
            <w:r w:rsidRPr="00E71B2F">
              <w:rPr>
                <w:rStyle w:val="afe"/>
                <w:lang w:val="uk-UA"/>
              </w:rPr>
              <w:t> </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spacing w:before="0" w:beforeAutospacing="0" w:after="0" w:afterAutospacing="0"/>
              <w:ind w:right="-283"/>
              <w:rPr>
                <w:lang w:val="uk-UA"/>
              </w:rPr>
            </w:pPr>
            <w:r w:rsidRPr="00E71B2F">
              <w:rPr>
                <w:lang w:val="uk-UA"/>
              </w:rPr>
              <w:t>2.1.</w:t>
            </w:r>
          </w:p>
        </w:tc>
        <w:tc>
          <w:tcPr>
            <w:tcW w:w="2253" w:type="dxa"/>
            <w:tcBorders>
              <w:top w:val="outset" w:sz="6" w:space="0" w:color="auto"/>
              <w:left w:val="outset" w:sz="6" w:space="0" w:color="auto"/>
              <w:bottom w:val="outset" w:sz="6" w:space="0" w:color="auto"/>
              <w:right w:val="outset" w:sz="6" w:space="0" w:color="auto"/>
            </w:tcBorders>
          </w:tcPr>
          <w:p w:rsidR="00761C5C" w:rsidRPr="004B68DB" w:rsidRDefault="00027C57" w:rsidP="004B68DB">
            <w:pPr>
              <w:pStyle w:val="rvps2"/>
              <w:spacing w:before="0" w:beforeAutospacing="0" w:after="0" w:afterAutospacing="0"/>
              <w:ind w:left="127" w:right="127"/>
              <w:rPr>
                <w:bCs/>
              </w:rPr>
            </w:pPr>
            <w:r w:rsidRPr="004B68DB">
              <w:rPr>
                <w:bCs/>
              </w:rPr>
              <w:t xml:space="preserve">Повне </w:t>
            </w:r>
          </w:p>
          <w:p w:rsidR="00027C57" w:rsidRPr="004B68DB" w:rsidRDefault="00027C57" w:rsidP="004B68DB">
            <w:pPr>
              <w:pStyle w:val="rvps2"/>
              <w:spacing w:before="0" w:beforeAutospacing="0" w:after="0" w:afterAutospacing="0"/>
              <w:ind w:left="127" w:right="127"/>
              <w:rPr>
                <w:bCs/>
              </w:rPr>
            </w:pPr>
            <w:r w:rsidRPr="004B68DB">
              <w:rPr>
                <w:bCs/>
              </w:rPr>
              <w:t>найменування</w:t>
            </w:r>
          </w:p>
        </w:tc>
        <w:tc>
          <w:tcPr>
            <w:tcW w:w="7394" w:type="dxa"/>
            <w:tcBorders>
              <w:top w:val="outset" w:sz="6" w:space="0" w:color="auto"/>
              <w:left w:val="outset" w:sz="6" w:space="0" w:color="auto"/>
              <w:bottom w:val="outset" w:sz="6" w:space="0" w:color="auto"/>
              <w:right w:val="outset" w:sz="6" w:space="0" w:color="auto"/>
            </w:tcBorders>
          </w:tcPr>
          <w:p w:rsidR="00027C57" w:rsidRPr="00E71B2F" w:rsidRDefault="00734E52" w:rsidP="005A29EA">
            <w:pPr>
              <w:pStyle w:val="af8"/>
              <w:spacing w:before="0" w:beforeAutospacing="0" w:after="0" w:afterAutospacing="0"/>
              <w:ind w:left="127" w:right="127" w:firstLine="156"/>
              <w:jc w:val="both"/>
              <w:rPr>
                <w:lang w:val="uk-UA"/>
              </w:rPr>
            </w:pPr>
            <w:r>
              <w:rPr>
                <w:lang w:val="uk-UA"/>
              </w:rPr>
              <w:t>Регіональна філія «</w:t>
            </w:r>
            <w:r w:rsidR="00027C57" w:rsidRPr="00E71B2F">
              <w:rPr>
                <w:lang w:val="uk-UA"/>
              </w:rPr>
              <w:t xml:space="preserve">Південно-Західна залізниця» </w:t>
            </w:r>
            <w:r w:rsidR="005E47EE">
              <w:rPr>
                <w:lang w:val="uk-UA"/>
              </w:rPr>
              <w:t>акціонерн</w:t>
            </w:r>
            <w:r w:rsidR="00495B19">
              <w:rPr>
                <w:lang w:val="uk-UA"/>
              </w:rPr>
              <w:t>ого</w:t>
            </w:r>
            <w:r w:rsidR="005E47EE">
              <w:rPr>
                <w:lang w:val="uk-UA"/>
              </w:rPr>
              <w:t xml:space="preserve"> товариств</w:t>
            </w:r>
            <w:r w:rsidR="00495B19">
              <w:rPr>
                <w:lang w:val="uk-UA"/>
              </w:rPr>
              <w:t>а</w:t>
            </w:r>
            <w:r w:rsidR="005E47EE">
              <w:rPr>
                <w:lang w:val="uk-UA"/>
              </w:rPr>
              <w:t xml:space="preserve"> </w:t>
            </w:r>
            <w:r w:rsidR="00027C57" w:rsidRPr="00E71B2F">
              <w:rPr>
                <w:lang w:val="uk-UA"/>
              </w:rPr>
              <w:t>«Українська залізниця»</w:t>
            </w:r>
          </w:p>
          <w:p w:rsidR="00027C57" w:rsidRPr="00E71B2F" w:rsidRDefault="00027C57" w:rsidP="005A29EA">
            <w:pPr>
              <w:pStyle w:val="af8"/>
              <w:spacing w:before="0" w:beforeAutospacing="0" w:after="0" w:afterAutospacing="0"/>
              <w:ind w:left="127" w:right="127" w:firstLine="156"/>
              <w:jc w:val="both"/>
              <w:rPr>
                <w:lang w:val="uk-UA"/>
              </w:rPr>
            </w:pPr>
            <w:r w:rsidRPr="00E71B2F">
              <w:rPr>
                <w:bCs/>
                <w:lang w:val="uk-UA"/>
              </w:rPr>
              <w:t>Код ЄДРПОУ: 40081221</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spacing w:before="0" w:beforeAutospacing="0" w:after="0" w:afterAutospacing="0"/>
              <w:ind w:right="-283"/>
              <w:rPr>
                <w:lang w:val="uk-UA"/>
              </w:rPr>
            </w:pPr>
            <w:r w:rsidRPr="00E71B2F">
              <w:rPr>
                <w:lang w:val="uk-UA"/>
              </w:rPr>
              <w:t>2.2.</w:t>
            </w:r>
          </w:p>
        </w:tc>
        <w:tc>
          <w:tcPr>
            <w:tcW w:w="2253"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Cs/>
              </w:rPr>
            </w:pPr>
            <w:r w:rsidRPr="004B68DB">
              <w:rPr>
                <w:bCs/>
              </w:rPr>
              <w:t>Місцезнаходження</w:t>
            </w:r>
          </w:p>
        </w:tc>
        <w:tc>
          <w:tcPr>
            <w:tcW w:w="7394" w:type="dxa"/>
            <w:tcBorders>
              <w:top w:val="outset" w:sz="6" w:space="0" w:color="auto"/>
              <w:left w:val="outset" w:sz="6" w:space="0" w:color="auto"/>
              <w:bottom w:val="outset" w:sz="6" w:space="0" w:color="auto"/>
              <w:right w:val="outset" w:sz="6" w:space="0" w:color="auto"/>
            </w:tcBorders>
          </w:tcPr>
          <w:p w:rsidR="00AE780C" w:rsidRDefault="00027C57" w:rsidP="005A29EA">
            <w:pPr>
              <w:pStyle w:val="af8"/>
              <w:spacing w:before="0" w:beforeAutospacing="0" w:after="0" w:afterAutospacing="0"/>
              <w:ind w:left="127" w:right="-283" w:firstLine="156"/>
              <w:rPr>
                <w:lang w:val="uk-UA"/>
              </w:rPr>
            </w:pPr>
            <w:r w:rsidRPr="00E71B2F">
              <w:rPr>
                <w:lang w:val="uk-UA"/>
              </w:rPr>
              <w:t>Адреса: 01601 Україна, м.</w:t>
            </w:r>
            <w:r w:rsidR="00500570">
              <w:rPr>
                <w:lang w:val="uk-UA"/>
              </w:rPr>
              <w:t xml:space="preserve"> Київ, вул. Лисенка, 6</w:t>
            </w:r>
          </w:p>
          <w:p w:rsidR="00027C57" w:rsidRPr="00E71B2F" w:rsidRDefault="00027C57" w:rsidP="004D0631">
            <w:pPr>
              <w:pStyle w:val="af8"/>
              <w:spacing w:before="0" w:beforeAutospacing="0" w:after="0" w:afterAutospacing="0"/>
              <w:ind w:left="127" w:right="-283" w:firstLine="156"/>
              <w:rPr>
                <w:lang w:val="uk-UA"/>
              </w:rPr>
            </w:pP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spacing w:before="0" w:beforeAutospacing="0" w:after="0" w:afterAutospacing="0"/>
              <w:ind w:right="-283"/>
              <w:rPr>
                <w:lang w:val="uk-UA"/>
              </w:rPr>
            </w:pPr>
            <w:r w:rsidRPr="00E71B2F">
              <w:rPr>
                <w:lang w:val="uk-UA"/>
              </w:rPr>
              <w:t>2.3.</w:t>
            </w:r>
          </w:p>
        </w:tc>
        <w:tc>
          <w:tcPr>
            <w:tcW w:w="2253" w:type="dxa"/>
            <w:tcBorders>
              <w:top w:val="outset" w:sz="6" w:space="0" w:color="auto"/>
              <w:left w:val="outset" w:sz="6" w:space="0" w:color="auto"/>
              <w:bottom w:val="outset" w:sz="6" w:space="0" w:color="auto"/>
              <w:right w:val="outset" w:sz="6" w:space="0" w:color="auto"/>
            </w:tcBorders>
          </w:tcPr>
          <w:p w:rsidR="00794AFA" w:rsidRPr="00B7458D" w:rsidRDefault="00B7458D" w:rsidP="004B68DB">
            <w:pPr>
              <w:pStyle w:val="rvps2"/>
              <w:spacing w:before="0" w:beforeAutospacing="0" w:after="0" w:afterAutospacing="0"/>
              <w:ind w:left="127" w:right="127"/>
              <w:rPr>
                <w:bCs/>
              </w:rPr>
            </w:pPr>
            <w:r>
              <w:rPr>
                <w:bCs/>
              </w:rPr>
              <w:t>П</w:t>
            </w:r>
            <w:r w:rsidRPr="00B7458D">
              <w:rPr>
                <w:bCs/>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4" w:type="dxa"/>
            <w:tcBorders>
              <w:top w:val="outset" w:sz="6" w:space="0" w:color="auto"/>
              <w:left w:val="outset" w:sz="6" w:space="0" w:color="auto"/>
              <w:bottom w:val="outset" w:sz="6" w:space="0" w:color="auto"/>
              <w:right w:val="outset" w:sz="6" w:space="0" w:color="auto"/>
            </w:tcBorders>
          </w:tcPr>
          <w:p w:rsidR="00D24A82" w:rsidRPr="00D24A82" w:rsidRDefault="004761CE" w:rsidP="00D24A82">
            <w:pPr>
              <w:keepNext/>
              <w:keepLines/>
              <w:widowControl/>
              <w:suppressLineNumbers/>
              <w:ind w:left="127" w:right="142" w:hanging="1"/>
              <w:jc w:val="both"/>
              <w:rPr>
                <w:rFonts w:ascii="Times New Roman" w:hAnsi="Times New Roman" w:cs="Times New Roman"/>
                <w:lang w:val="uk-UA"/>
              </w:rPr>
            </w:pPr>
            <w:r>
              <w:rPr>
                <w:rFonts w:ascii="Times New Roman" w:hAnsi="Times New Roman" w:cs="Times New Roman"/>
                <w:lang w:val="uk-UA"/>
              </w:rPr>
              <w:t>Ф</w:t>
            </w:r>
            <w:r w:rsidR="00D24A82" w:rsidRPr="00D24A82">
              <w:rPr>
                <w:rFonts w:ascii="Times New Roman" w:hAnsi="Times New Roman" w:cs="Times New Roman"/>
                <w:lang w:val="uk-UA"/>
              </w:rPr>
              <w:t xml:space="preserve">ахівець з публічних закупівель </w:t>
            </w:r>
            <w:r>
              <w:rPr>
                <w:rFonts w:ascii="Times New Roman" w:hAnsi="Times New Roman" w:cs="Times New Roman"/>
                <w:lang w:val="uk-UA"/>
              </w:rPr>
              <w:t xml:space="preserve">1 категорії </w:t>
            </w:r>
            <w:r w:rsidR="00D24A82" w:rsidRPr="00D24A82">
              <w:rPr>
                <w:rFonts w:ascii="Times New Roman" w:hAnsi="Times New Roman" w:cs="Times New Roman"/>
                <w:lang w:val="uk-UA"/>
              </w:rPr>
              <w:t>служби організації та проведення закупівель регіональної філії «Південно-Західна залізниця» АТ «Укрзалізниця»</w:t>
            </w:r>
          </w:p>
          <w:p w:rsidR="00D24A82" w:rsidRPr="00D24A82" w:rsidRDefault="004761CE" w:rsidP="00D24A82">
            <w:pPr>
              <w:keepNext/>
              <w:keepLines/>
              <w:widowControl/>
              <w:suppressLineNumbers/>
              <w:ind w:left="127" w:right="142" w:hanging="1"/>
              <w:jc w:val="both"/>
              <w:rPr>
                <w:rFonts w:ascii="Times New Roman" w:hAnsi="Times New Roman" w:cs="Times New Roman"/>
                <w:lang w:val="uk-UA"/>
              </w:rPr>
            </w:pPr>
            <w:r>
              <w:rPr>
                <w:rFonts w:ascii="Times New Roman" w:hAnsi="Times New Roman" w:cs="Times New Roman"/>
                <w:lang w:val="uk-UA"/>
              </w:rPr>
              <w:t>Остринський Андрій Станіславович</w:t>
            </w:r>
            <w:r w:rsidR="00D24A82" w:rsidRPr="00D24A82">
              <w:rPr>
                <w:rFonts w:ascii="Times New Roman" w:hAnsi="Times New Roman" w:cs="Times New Roman"/>
                <w:lang w:val="uk-UA"/>
              </w:rPr>
              <w:t xml:space="preserve"> </w:t>
            </w:r>
          </w:p>
          <w:p w:rsidR="00585C96" w:rsidRPr="00FC4438" w:rsidRDefault="00585C96" w:rsidP="00585C96">
            <w:pPr>
              <w:ind w:left="127" w:right="127" w:hanging="1"/>
              <w:jc w:val="both"/>
              <w:rPr>
                <w:rFonts w:ascii="Times New Roman" w:hAnsi="Times New Roman" w:cs="Times New Roman"/>
                <w:lang w:val="uk-UA"/>
              </w:rPr>
            </w:pPr>
            <w:r w:rsidRPr="00FC4438">
              <w:rPr>
                <w:rFonts w:ascii="Times New Roman" w:hAnsi="Times New Roman" w:cs="Times New Roman"/>
                <w:lang w:val="uk-UA"/>
              </w:rPr>
              <w:t xml:space="preserve">Довідка за тел.: </w:t>
            </w:r>
            <w:r w:rsidR="00EF1400" w:rsidRPr="00EF1400">
              <w:rPr>
                <w:rFonts w:ascii="Times New Roman" w:hAnsi="Times New Roman" w:cs="Times New Roman"/>
                <w:lang w:val="uk-UA"/>
              </w:rPr>
              <w:t>(044) 465-</w:t>
            </w:r>
            <w:r w:rsidR="004761CE">
              <w:rPr>
                <w:rFonts w:ascii="Times New Roman" w:hAnsi="Times New Roman" w:cs="Times New Roman"/>
                <w:lang w:val="uk-UA"/>
              </w:rPr>
              <w:t>49</w:t>
            </w:r>
            <w:r w:rsidR="00EF1400" w:rsidRPr="00EF1400">
              <w:rPr>
                <w:rFonts w:ascii="Times New Roman" w:hAnsi="Times New Roman" w:cs="Times New Roman"/>
                <w:lang w:val="uk-UA"/>
              </w:rPr>
              <w:t>-</w:t>
            </w:r>
            <w:r w:rsidR="004761CE">
              <w:rPr>
                <w:rFonts w:ascii="Times New Roman" w:hAnsi="Times New Roman" w:cs="Times New Roman"/>
                <w:lang w:val="uk-UA"/>
              </w:rPr>
              <w:t>72</w:t>
            </w:r>
            <w:r w:rsidR="00EF1400">
              <w:rPr>
                <w:rFonts w:ascii="Times New Roman" w:hAnsi="Times New Roman" w:cs="Times New Roman"/>
                <w:lang w:val="uk-UA"/>
              </w:rPr>
              <w:t>,</w:t>
            </w:r>
            <w:r w:rsidR="00EF1400" w:rsidRPr="00EF1400">
              <w:rPr>
                <w:rFonts w:ascii="Times New Roman" w:hAnsi="Times New Roman" w:cs="Times New Roman"/>
                <w:lang w:val="uk-UA"/>
              </w:rPr>
              <w:t xml:space="preserve"> </w:t>
            </w:r>
            <w:r w:rsidRPr="00FC4438">
              <w:rPr>
                <w:rFonts w:ascii="Times New Roman" w:hAnsi="Times New Roman" w:cs="Times New Roman"/>
                <w:lang w:val="uk-UA"/>
              </w:rPr>
              <w:t xml:space="preserve">Е-mail: </w:t>
            </w:r>
            <w:hyperlink r:id="rId12" w:history="1">
              <w:r w:rsidR="004761CE" w:rsidRPr="004102E2">
                <w:rPr>
                  <w:rStyle w:val="a8"/>
                  <w:rFonts w:ascii="Times New Roman" w:hAnsi="Times New Roman" w:cs="Times New Roman"/>
                  <w:lang w:val="en-US"/>
                </w:rPr>
                <w:t>ostrynskyi</w:t>
              </w:r>
              <w:r w:rsidR="004761CE" w:rsidRPr="004102E2">
                <w:rPr>
                  <w:rStyle w:val="a8"/>
                  <w:rFonts w:ascii="Times New Roman" w:hAnsi="Times New Roman" w:cs="Times New Roman"/>
                </w:rPr>
                <w:t>@</w:t>
              </w:r>
              <w:r w:rsidR="004761CE" w:rsidRPr="004102E2">
                <w:rPr>
                  <w:rStyle w:val="a8"/>
                  <w:rFonts w:ascii="Times New Roman" w:hAnsi="Times New Roman" w:cs="Times New Roman"/>
                  <w:lang w:val="en-US"/>
                </w:rPr>
                <w:t>sw</w:t>
              </w:r>
              <w:r w:rsidR="004761CE" w:rsidRPr="004102E2">
                <w:rPr>
                  <w:rStyle w:val="a8"/>
                  <w:rFonts w:ascii="Times New Roman" w:hAnsi="Times New Roman" w:cs="Times New Roman"/>
                </w:rPr>
                <w:t>.</w:t>
              </w:r>
              <w:r w:rsidR="004761CE" w:rsidRPr="004102E2">
                <w:rPr>
                  <w:rStyle w:val="a8"/>
                  <w:rFonts w:ascii="Times New Roman" w:hAnsi="Times New Roman" w:cs="Times New Roman"/>
                  <w:lang w:val="en-US"/>
                </w:rPr>
                <w:t>uz</w:t>
              </w:r>
              <w:r w:rsidR="004761CE" w:rsidRPr="004102E2">
                <w:rPr>
                  <w:rStyle w:val="a8"/>
                  <w:rFonts w:ascii="Times New Roman" w:hAnsi="Times New Roman" w:cs="Times New Roman"/>
                </w:rPr>
                <w:t>.</w:t>
              </w:r>
              <w:r w:rsidR="004761CE" w:rsidRPr="004102E2">
                <w:rPr>
                  <w:rStyle w:val="a8"/>
                  <w:rFonts w:ascii="Times New Roman" w:hAnsi="Times New Roman" w:cs="Times New Roman"/>
                  <w:lang w:val="en-US"/>
                </w:rPr>
                <w:t>gov</w:t>
              </w:r>
              <w:r w:rsidR="004761CE" w:rsidRPr="004102E2">
                <w:rPr>
                  <w:rStyle w:val="a8"/>
                  <w:rFonts w:ascii="Times New Roman" w:hAnsi="Times New Roman" w:cs="Times New Roman"/>
                </w:rPr>
                <w:t>.</w:t>
              </w:r>
              <w:r w:rsidR="004761CE" w:rsidRPr="004102E2">
                <w:rPr>
                  <w:rStyle w:val="a8"/>
                  <w:rFonts w:ascii="Times New Roman" w:hAnsi="Times New Roman" w:cs="Times New Roman"/>
                  <w:lang w:val="en-US"/>
                </w:rPr>
                <w:t>ua</w:t>
              </w:r>
            </w:hyperlink>
          </w:p>
          <w:p w:rsidR="001B1592" w:rsidRPr="00FC4438" w:rsidRDefault="001B1592" w:rsidP="00A3636B">
            <w:pPr>
              <w:ind w:left="127" w:right="127" w:hanging="1"/>
              <w:jc w:val="both"/>
              <w:rPr>
                <w:rFonts w:ascii="Times New Roman" w:hAnsi="Times New Roman" w:cs="Times New Roman"/>
                <w:color w:val="FF0000"/>
                <w:lang w:val="uk-UA"/>
              </w:rPr>
            </w:pPr>
          </w:p>
          <w:p w:rsidR="00C734C4" w:rsidRPr="003D071E" w:rsidRDefault="003C03E5" w:rsidP="00C734C4">
            <w:pPr>
              <w:ind w:left="127" w:right="127" w:hanging="1"/>
              <w:jc w:val="both"/>
              <w:rPr>
                <w:rFonts w:ascii="Times New Roman" w:hAnsi="Times New Roman" w:cs="Times New Roman"/>
                <w:lang w:val="uk-UA"/>
              </w:rPr>
            </w:pPr>
            <w:r w:rsidRPr="003C03E5">
              <w:rPr>
                <w:rFonts w:ascii="Times New Roman" w:hAnsi="Times New Roman"/>
              </w:rPr>
              <w:t xml:space="preserve"> </w:t>
            </w:r>
            <w:r w:rsidR="00C734C4" w:rsidRPr="003D071E">
              <w:rPr>
                <w:rFonts w:ascii="Times New Roman" w:hAnsi="Times New Roman" w:cs="Times New Roman"/>
                <w:lang w:val="uk-UA"/>
              </w:rPr>
              <w:t>З питань технічної частини предмету закупівлі звертатися до:</w:t>
            </w:r>
          </w:p>
          <w:p w:rsidR="00C734C4" w:rsidRPr="003D071E" w:rsidRDefault="00C734C4" w:rsidP="00C734C4">
            <w:pPr>
              <w:ind w:left="127" w:right="127" w:hanging="1"/>
              <w:jc w:val="both"/>
              <w:rPr>
                <w:rFonts w:ascii="Times New Roman" w:hAnsi="Times New Roman" w:cs="Times New Roman"/>
                <w:lang w:val="uk-UA"/>
              </w:rPr>
            </w:pPr>
            <w:r w:rsidRPr="003D071E">
              <w:rPr>
                <w:rFonts w:ascii="Times New Roman" w:hAnsi="Times New Roman" w:cs="Times New Roman"/>
                <w:lang w:val="uk-UA"/>
              </w:rPr>
              <w:t xml:space="preserve">Склярова Олена Федорівна – начальник виробничого підрозділу  Конотопський територіальний відділ матеріально-технічного забезпечення тел.097-284-77-68 </w:t>
            </w:r>
          </w:p>
          <w:p w:rsidR="00C734C4" w:rsidRPr="003D071E" w:rsidRDefault="00C734C4" w:rsidP="00C734C4">
            <w:pPr>
              <w:ind w:left="127" w:right="127" w:hanging="1"/>
              <w:jc w:val="both"/>
              <w:rPr>
                <w:rFonts w:ascii="Times New Roman" w:hAnsi="Times New Roman" w:cs="Times New Roman"/>
                <w:lang w:val="uk-UA"/>
              </w:rPr>
            </w:pPr>
          </w:p>
          <w:p w:rsidR="00C734C4" w:rsidRPr="003D071E" w:rsidRDefault="00C734C4" w:rsidP="00C734C4">
            <w:pPr>
              <w:ind w:left="127" w:right="127" w:hanging="1"/>
              <w:jc w:val="both"/>
              <w:rPr>
                <w:rFonts w:ascii="Times New Roman" w:hAnsi="Times New Roman" w:cs="Times New Roman"/>
                <w:lang w:val="uk-UA"/>
              </w:rPr>
            </w:pPr>
            <w:r w:rsidRPr="003D071E">
              <w:rPr>
                <w:rFonts w:ascii="Times New Roman" w:hAnsi="Times New Roman" w:cs="Times New Roman"/>
                <w:lang w:val="uk-UA"/>
              </w:rPr>
              <w:t xml:space="preserve">З питань укладання договору з переможцем звертатися до: </w:t>
            </w:r>
          </w:p>
          <w:p w:rsidR="00C734C4" w:rsidRPr="003D071E" w:rsidRDefault="00C734C4" w:rsidP="00C734C4">
            <w:pPr>
              <w:ind w:left="127" w:right="127" w:hanging="1"/>
              <w:jc w:val="both"/>
              <w:rPr>
                <w:rFonts w:ascii="Times New Roman" w:hAnsi="Times New Roman" w:cs="Times New Roman"/>
                <w:lang w:val="uk-UA"/>
              </w:rPr>
            </w:pPr>
            <w:r w:rsidRPr="003D071E">
              <w:rPr>
                <w:rFonts w:ascii="Times New Roman" w:hAnsi="Times New Roman" w:cs="Times New Roman"/>
                <w:lang w:val="uk-UA"/>
              </w:rPr>
              <w:t>Лазебна Наталя Анатоліївна – товарознавець виробничо-технічного відділу виробничого підрозділу Конотопський територіальний відділ матеріально-технічного забезпечення  тел. 068-089-89-94</w:t>
            </w:r>
          </w:p>
          <w:p w:rsidR="00C734C4" w:rsidRPr="003D071E" w:rsidRDefault="00C734C4" w:rsidP="00C734C4">
            <w:pPr>
              <w:ind w:left="127" w:right="127" w:hanging="1"/>
              <w:jc w:val="both"/>
              <w:rPr>
                <w:rFonts w:ascii="Times New Roman" w:hAnsi="Times New Roman" w:cs="Times New Roman"/>
                <w:lang w:val="uk-UA"/>
              </w:rPr>
            </w:pPr>
          </w:p>
          <w:p w:rsidR="00C734C4" w:rsidRPr="003D071E" w:rsidRDefault="00C734C4" w:rsidP="00C734C4">
            <w:pPr>
              <w:ind w:left="127" w:right="127" w:hanging="1"/>
              <w:jc w:val="both"/>
              <w:rPr>
                <w:rFonts w:ascii="Times New Roman" w:hAnsi="Times New Roman" w:cs="Times New Roman"/>
                <w:lang w:val="uk-UA"/>
              </w:rPr>
            </w:pPr>
            <w:r w:rsidRPr="003D071E">
              <w:rPr>
                <w:rFonts w:ascii="Times New Roman" w:hAnsi="Times New Roman" w:cs="Times New Roman"/>
                <w:lang w:val="uk-UA"/>
              </w:rPr>
              <w:t>Адреса надання переможцем документів для укладання договору:</w:t>
            </w:r>
          </w:p>
          <w:p w:rsidR="006A4C57" w:rsidRPr="00600E2D" w:rsidRDefault="00C734C4" w:rsidP="00C734C4">
            <w:pPr>
              <w:ind w:left="127" w:right="-283"/>
              <w:rPr>
                <w:rFonts w:ascii="Times New Roman" w:hAnsi="Times New Roman" w:cs="Times New Roman"/>
                <w:highlight w:val="yellow"/>
                <w:lang w:val="uk-UA"/>
              </w:rPr>
            </w:pPr>
            <w:r w:rsidRPr="003D071E">
              <w:rPr>
                <w:rFonts w:ascii="Times New Roman" w:hAnsi="Times New Roman" w:cs="Times New Roman"/>
                <w:lang w:val="uk-UA"/>
              </w:rPr>
              <w:t>41602, Сумська обл., м. Конотоп, вул. Залізнична, 12</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spacing w:before="0" w:beforeAutospacing="0" w:after="0" w:afterAutospacing="0"/>
              <w:ind w:right="-283"/>
              <w:rPr>
                <w:rStyle w:val="afd"/>
                <w:lang w:val="uk-UA"/>
              </w:rPr>
            </w:pPr>
            <w:r w:rsidRPr="00E71B2F">
              <w:rPr>
                <w:rStyle w:val="afd"/>
                <w:lang w:val="uk-UA"/>
              </w:rPr>
              <w:t>3.</w:t>
            </w:r>
          </w:p>
        </w:tc>
        <w:tc>
          <w:tcPr>
            <w:tcW w:w="2253" w:type="dxa"/>
            <w:tcBorders>
              <w:top w:val="outset" w:sz="6" w:space="0" w:color="auto"/>
              <w:left w:val="outset" w:sz="6" w:space="0" w:color="auto"/>
              <w:bottom w:val="outset" w:sz="6" w:space="0" w:color="auto"/>
              <w:right w:val="outset" w:sz="6" w:space="0" w:color="auto"/>
            </w:tcBorders>
          </w:tcPr>
          <w:p w:rsidR="00794AFA" w:rsidRPr="004B68DB" w:rsidRDefault="00027C57" w:rsidP="004B68DB">
            <w:pPr>
              <w:pStyle w:val="rvps2"/>
              <w:spacing w:before="0" w:beforeAutospacing="0" w:after="0" w:afterAutospacing="0"/>
              <w:ind w:left="127" w:right="127"/>
              <w:rPr>
                <w:b/>
                <w:bCs/>
              </w:rPr>
            </w:pPr>
            <w:r w:rsidRPr="004B68DB">
              <w:rPr>
                <w:b/>
                <w:bCs/>
              </w:rPr>
              <w:t xml:space="preserve">Процедура </w:t>
            </w:r>
          </w:p>
          <w:p w:rsidR="00027C57" w:rsidRPr="004B68DB" w:rsidRDefault="00027C57" w:rsidP="004B68DB">
            <w:pPr>
              <w:pStyle w:val="rvps2"/>
              <w:spacing w:before="0" w:beforeAutospacing="0" w:after="0" w:afterAutospacing="0"/>
              <w:ind w:left="127" w:right="127"/>
              <w:rPr>
                <w:b/>
              </w:rPr>
            </w:pPr>
            <w:r w:rsidRPr="004B68DB">
              <w:rPr>
                <w:b/>
                <w:bCs/>
              </w:rPr>
              <w:t>закупівлі</w:t>
            </w:r>
          </w:p>
        </w:tc>
        <w:tc>
          <w:tcPr>
            <w:tcW w:w="7394" w:type="dxa"/>
            <w:tcBorders>
              <w:top w:val="outset" w:sz="6" w:space="0" w:color="auto"/>
              <w:left w:val="outset" w:sz="6" w:space="0" w:color="auto"/>
              <w:bottom w:val="outset" w:sz="6" w:space="0" w:color="auto"/>
              <w:right w:val="outset" w:sz="6" w:space="0" w:color="auto"/>
            </w:tcBorders>
          </w:tcPr>
          <w:p w:rsidR="00027C57" w:rsidRPr="006A4C57" w:rsidRDefault="00337FC5" w:rsidP="005A29EA">
            <w:pPr>
              <w:pStyle w:val="af8"/>
              <w:spacing w:before="0" w:beforeAutospacing="0" w:after="0" w:afterAutospacing="0"/>
              <w:ind w:left="126" w:right="-283" w:firstLine="142"/>
              <w:rPr>
                <w:highlight w:val="yellow"/>
              </w:rPr>
            </w:pPr>
            <w:r w:rsidRPr="00CF60F0">
              <w:rPr>
                <w:lang w:val="uk-UA"/>
              </w:rPr>
              <w:t>Відкриті торги</w:t>
            </w:r>
            <w:r w:rsidR="00B7458D">
              <w:rPr>
                <w:lang w:val="uk-UA"/>
              </w:rPr>
              <w:t xml:space="preserve"> </w:t>
            </w:r>
            <w:r>
              <w:rPr>
                <w:lang w:val="uk-UA"/>
              </w:rPr>
              <w:t>з особливостями</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tabs>
                <w:tab w:val="left" w:pos="552"/>
              </w:tabs>
              <w:spacing w:before="0" w:beforeAutospacing="0" w:after="0" w:afterAutospacing="0"/>
              <w:ind w:right="-283"/>
              <w:rPr>
                <w:rStyle w:val="afd"/>
                <w:lang w:val="uk-UA"/>
              </w:rPr>
            </w:pPr>
            <w:r w:rsidRPr="00E71B2F">
              <w:rPr>
                <w:rStyle w:val="afd"/>
                <w:lang w:val="uk-UA"/>
              </w:rPr>
              <w:t>4.</w:t>
            </w:r>
          </w:p>
        </w:tc>
        <w:tc>
          <w:tcPr>
            <w:tcW w:w="2253"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
                <w:bCs/>
              </w:rPr>
            </w:pPr>
            <w:r w:rsidRPr="004B68DB">
              <w:rPr>
                <w:b/>
              </w:rPr>
              <w:t>Інформація про предмет закупівлі</w:t>
            </w:r>
          </w:p>
        </w:tc>
        <w:tc>
          <w:tcPr>
            <w:tcW w:w="7394" w:type="dxa"/>
            <w:tcBorders>
              <w:top w:val="outset" w:sz="6" w:space="0" w:color="auto"/>
              <w:left w:val="outset" w:sz="6" w:space="0" w:color="auto"/>
              <w:bottom w:val="outset" w:sz="6" w:space="0" w:color="auto"/>
              <w:right w:val="outset" w:sz="6" w:space="0" w:color="auto"/>
            </w:tcBorders>
          </w:tcPr>
          <w:p w:rsidR="00027C57" w:rsidRPr="002447F4" w:rsidRDefault="00027C57" w:rsidP="005A29EA">
            <w:pPr>
              <w:pStyle w:val="af8"/>
              <w:spacing w:before="0" w:beforeAutospacing="0" w:after="0" w:afterAutospacing="0"/>
              <w:ind w:right="-283"/>
              <w:rPr>
                <w:lang w:val="uk-UA"/>
              </w:rPr>
            </w:pPr>
            <w:r w:rsidRPr="002447F4">
              <w:rPr>
                <w:lang w:val="uk-UA"/>
              </w:rPr>
              <w:t> </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tabs>
                <w:tab w:val="left" w:pos="552"/>
              </w:tabs>
              <w:spacing w:before="0" w:beforeAutospacing="0" w:after="0" w:afterAutospacing="0"/>
              <w:ind w:right="-283"/>
              <w:rPr>
                <w:lang w:val="uk-UA"/>
              </w:rPr>
            </w:pPr>
            <w:r w:rsidRPr="00E71B2F">
              <w:rPr>
                <w:lang w:val="uk-UA"/>
              </w:rPr>
              <w:t>4.1.</w:t>
            </w:r>
          </w:p>
        </w:tc>
        <w:tc>
          <w:tcPr>
            <w:tcW w:w="2253"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Cs/>
              </w:rPr>
            </w:pPr>
            <w:r w:rsidRPr="004B68DB">
              <w:rPr>
                <w:bCs/>
              </w:rPr>
              <w:t>Назва предмета закупівлі</w:t>
            </w:r>
          </w:p>
        </w:tc>
        <w:tc>
          <w:tcPr>
            <w:tcW w:w="7394" w:type="dxa"/>
            <w:tcBorders>
              <w:top w:val="outset" w:sz="6" w:space="0" w:color="auto"/>
              <w:left w:val="outset" w:sz="6" w:space="0" w:color="auto"/>
              <w:bottom w:val="outset" w:sz="6" w:space="0" w:color="auto"/>
              <w:right w:val="outset" w:sz="6" w:space="0" w:color="auto"/>
            </w:tcBorders>
          </w:tcPr>
          <w:p w:rsidR="002E4C6D" w:rsidRPr="00C734C4" w:rsidRDefault="00C734C4" w:rsidP="00C734C4">
            <w:pPr>
              <w:tabs>
                <w:tab w:val="left" w:pos="3132"/>
              </w:tabs>
              <w:ind w:left="127" w:right="142"/>
              <w:rPr>
                <w:lang w:val="uk-UA"/>
              </w:rPr>
            </w:pPr>
            <w:r w:rsidRPr="003D071E">
              <w:rPr>
                <w:lang w:val="uk-UA"/>
              </w:rPr>
              <w:t>Послуги з технічного обслуговування системи газопостачання (газових мереж, газового обладнання)</w:t>
            </w:r>
          </w:p>
          <w:p w:rsidR="00F373E4" w:rsidRDefault="005D0BAB" w:rsidP="002E4C6D">
            <w:pPr>
              <w:tabs>
                <w:tab w:val="left" w:pos="3132"/>
              </w:tabs>
              <w:ind w:right="142"/>
              <w:rPr>
                <w:sz w:val="20"/>
                <w:szCs w:val="20"/>
                <w:lang w:val="uk-UA"/>
              </w:rPr>
            </w:pPr>
            <w:r>
              <w:rPr>
                <w:sz w:val="20"/>
                <w:szCs w:val="20"/>
                <w:lang w:val="uk-UA"/>
              </w:rPr>
              <w:t>______________________________________________________________________</w:t>
            </w:r>
          </w:p>
          <w:p w:rsidR="00723FAD" w:rsidRPr="00F373E4" w:rsidRDefault="00F373E4" w:rsidP="00F373E4">
            <w:pPr>
              <w:tabs>
                <w:tab w:val="left" w:pos="3132"/>
              </w:tabs>
              <w:ind w:left="127" w:right="142"/>
              <w:rPr>
                <w:sz w:val="20"/>
                <w:szCs w:val="20"/>
                <w:lang w:val="uk-UA"/>
              </w:rPr>
            </w:pPr>
            <w:r>
              <w:rPr>
                <w:sz w:val="20"/>
                <w:szCs w:val="20"/>
                <w:lang w:val="uk-UA"/>
              </w:rPr>
              <w:t>У</w:t>
            </w:r>
            <w:r w:rsidR="00723FAD" w:rsidRPr="00F373E4">
              <w:rPr>
                <w:sz w:val="20"/>
                <w:szCs w:val="20"/>
                <w:lang w:val="uk-UA"/>
              </w:rPr>
              <w:t>загальнена назва предмету закупівлі</w:t>
            </w:r>
          </w:p>
          <w:p w:rsidR="00F373E4" w:rsidRDefault="00F373E4" w:rsidP="00723FAD">
            <w:pPr>
              <w:pStyle w:val="4"/>
              <w:numPr>
                <w:ilvl w:val="0"/>
                <w:numId w:val="0"/>
              </w:numPr>
              <w:shd w:val="clear" w:color="auto" w:fill="FFFFFF"/>
              <w:ind w:left="126"/>
              <w:rPr>
                <w:rFonts w:ascii="Times New Roman" w:hAnsi="Times New Roman" w:cs="Times New Roman"/>
                <w:lang w:val="uk-UA"/>
              </w:rPr>
            </w:pPr>
          </w:p>
          <w:p w:rsidR="00723FAD" w:rsidRPr="002E4C6D" w:rsidRDefault="00723FAD" w:rsidP="00723FAD">
            <w:pPr>
              <w:pStyle w:val="4"/>
              <w:numPr>
                <w:ilvl w:val="0"/>
                <w:numId w:val="0"/>
              </w:numPr>
              <w:shd w:val="clear" w:color="auto" w:fill="FFFFFF"/>
              <w:ind w:left="126"/>
              <w:rPr>
                <w:rFonts w:ascii="Times New Roman" w:hAnsi="Times New Roman" w:cs="Times New Roman"/>
                <w:lang w:val="uk-UA"/>
              </w:rPr>
            </w:pPr>
            <w:r w:rsidRPr="00F373E4">
              <w:rPr>
                <w:rFonts w:ascii="Times New Roman" w:hAnsi="Times New Roman" w:cs="Times New Roman"/>
                <w:lang w:val="uk-UA"/>
              </w:rPr>
              <w:t xml:space="preserve">код за ДК 021:2015 – </w:t>
            </w:r>
            <w:r w:rsidR="00C734C4" w:rsidRPr="003D071E">
              <w:rPr>
                <w:rFonts w:ascii="Times New Roman" w:hAnsi="Times New Roman" w:cs="Times New Roman"/>
                <w:lang w:val="uk-UA"/>
              </w:rPr>
              <w:t>50530000-9 Послуги з ремонту і технічного обслуговування техніки</w:t>
            </w:r>
            <w:r w:rsidR="00C734C4" w:rsidRPr="002E4C6D">
              <w:rPr>
                <w:rFonts w:ascii="Times New Roman" w:hAnsi="Times New Roman"/>
              </w:rPr>
              <w:t xml:space="preserve"> </w:t>
            </w:r>
          </w:p>
          <w:p w:rsidR="00F373E4" w:rsidRDefault="00F373E4" w:rsidP="00723FAD">
            <w:pPr>
              <w:pBdr>
                <w:top w:val="single" w:sz="4" w:space="1" w:color="auto"/>
              </w:pBdr>
              <w:ind w:left="126" w:right="127"/>
              <w:rPr>
                <w:rFonts w:ascii="Times New Roman" w:hAnsi="Times New Roman" w:cs="Times New Roman"/>
                <w:sz w:val="20"/>
                <w:szCs w:val="20"/>
                <w:lang w:val="uk-UA"/>
              </w:rPr>
            </w:pPr>
          </w:p>
          <w:p w:rsidR="00723FAD" w:rsidRPr="00F373E4" w:rsidRDefault="00723FAD" w:rsidP="00723FAD">
            <w:pPr>
              <w:pBdr>
                <w:top w:val="single" w:sz="4" w:space="1" w:color="auto"/>
              </w:pBdr>
              <w:ind w:left="126" w:right="127"/>
              <w:rPr>
                <w:sz w:val="20"/>
                <w:szCs w:val="20"/>
              </w:rPr>
            </w:pPr>
            <w:r w:rsidRPr="00F373E4">
              <w:rPr>
                <w:rFonts w:ascii="Times New Roman" w:hAnsi="Times New Roman" w:cs="Times New Roman"/>
                <w:sz w:val="20"/>
                <w:szCs w:val="20"/>
                <w:lang w:val="uk-UA"/>
              </w:rPr>
              <w:t xml:space="preserve">Назва предмету закупівлі визначеного  на основі </w:t>
            </w:r>
            <w:r w:rsidRPr="00F373E4">
              <w:rPr>
                <w:sz w:val="20"/>
                <w:szCs w:val="20"/>
                <w:lang w:val="uk-UA"/>
              </w:rPr>
              <w:t xml:space="preserve">четвертого </w:t>
            </w:r>
            <w:r w:rsidRPr="00F373E4">
              <w:rPr>
                <w:rFonts w:ascii="Times New Roman" w:hAnsi="Times New Roman" w:cs="Times New Roman"/>
                <w:sz w:val="20"/>
                <w:szCs w:val="20"/>
                <w:lang w:val="uk-UA"/>
              </w:rPr>
              <w:t xml:space="preserve"> знаку Державного класифікатора  ДК </w:t>
            </w:r>
            <w:r w:rsidRPr="00F373E4">
              <w:rPr>
                <w:sz w:val="20"/>
                <w:szCs w:val="20"/>
                <w:lang w:val="uk-UA"/>
              </w:rPr>
              <w:t xml:space="preserve">021:2015 «Єдиний закупівельний словник» </w:t>
            </w:r>
          </w:p>
          <w:p w:rsidR="00AD1000" w:rsidRDefault="00AD1000" w:rsidP="00AD1000">
            <w:pPr>
              <w:pBdr>
                <w:top w:val="single" w:sz="4" w:space="1" w:color="auto"/>
              </w:pBdr>
              <w:ind w:left="126" w:right="127"/>
              <w:rPr>
                <w:b/>
                <w:u w:val="single"/>
                <w:lang w:val="uk-UA"/>
              </w:rPr>
            </w:pPr>
          </w:p>
          <w:p w:rsidR="00AD5ED3" w:rsidRPr="00AD5ED3" w:rsidRDefault="00AD5ED3" w:rsidP="00AD5ED3">
            <w:pPr>
              <w:pBdr>
                <w:top w:val="single" w:sz="4" w:space="1" w:color="auto"/>
              </w:pBdr>
              <w:ind w:left="126" w:right="127"/>
              <w:rPr>
                <w:rFonts w:ascii="Times New Roman" w:hAnsi="Times New Roman" w:cs="Times New Roman"/>
                <w:u w:val="single"/>
                <w:lang w:val="uk-UA"/>
              </w:rPr>
            </w:pPr>
            <w:r w:rsidRPr="00AD5ED3">
              <w:rPr>
                <w:rFonts w:ascii="Times New Roman" w:hAnsi="Times New Roman" w:cs="Times New Roman"/>
                <w:u w:val="single"/>
                <w:lang w:val="uk-UA"/>
              </w:rPr>
              <w:t>Максимально приближений Код за ДК 021-2015:</w:t>
            </w:r>
          </w:p>
          <w:p w:rsidR="00F31DCC" w:rsidRPr="006A4C57" w:rsidRDefault="00C734C4" w:rsidP="00AD5ED3">
            <w:pPr>
              <w:pBdr>
                <w:top w:val="single" w:sz="4" w:space="1" w:color="auto"/>
              </w:pBdr>
              <w:ind w:left="126" w:right="127"/>
              <w:rPr>
                <w:rFonts w:ascii="Times New Roman" w:hAnsi="Times New Roman" w:cs="Times New Roman"/>
                <w:sz w:val="20"/>
                <w:szCs w:val="20"/>
              </w:rPr>
            </w:pPr>
            <w:r w:rsidRPr="003D071E">
              <w:rPr>
                <w:rFonts w:ascii="Times New Roman" w:hAnsi="Times New Roman" w:cs="Times New Roman"/>
                <w:lang w:val="uk-UA"/>
              </w:rPr>
              <w:t>50530000-9 Послуги з ремонту і технічного обслуговування техніки</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tabs>
                <w:tab w:val="left" w:pos="552"/>
              </w:tabs>
              <w:spacing w:before="0" w:beforeAutospacing="0" w:after="0" w:afterAutospacing="0"/>
              <w:ind w:right="-283"/>
              <w:rPr>
                <w:lang w:val="uk-UA"/>
              </w:rPr>
            </w:pPr>
            <w:r w:rsidRPr="00E71B2F">
              <w:rPr>
                <w:lang w:val="uk-UA"/>
              </w:rPr>
              <w:t>4.2.</w:t>
            </w:r>
          </w:p>
        </w:tc>
        <w:tc>
          <w:tcPr>
            <w:tcW w:w="2253" w:type="dxa"/>
            <w:tcBorders>
              <w:top w:val="outset" w:sz="6" w:space="0" w:color="auto"/>
              <w:left w:val="outset" w:sz="6" w:space="0" w:color="auto"/>
              <w:bottom w:val="outset" w:sz="6" w:space="0" w:color="auto"/>
              <w:right w:val="outset" w:sz="6" w:space="0" w:color="auto"/>
            </w:tcBorders>
          </w:tcPr>
          <w:p w:rsidR="00761C5C" w:rsidRPr="004B68DB" w:rsidRDefault="00027C57" w:rsidP="004B68DB">
            <w:pPr>
              <w:pStyle w:val="rvps2"/>
              <w:spacing w:before="0" w:beforeAutospacing="0" w:after="0" w:afterAutospacing="0"/>
              <w:ind w:left="127" w:right="127"/>
              <w:rPr>
                <w:bCs/>
              </w:rPr>
            </w:pPr>
            <w:r w:rsidRPr="004B68DB">
              <w:rPr>
                <w:bCs/>
              </w:rPr>
              <w:t xml:space="preserve">Опис окремої </w:t>
            </w:r>
          </w:p>
          <w:p w:rsidR="00027C57" w:rsidRPr="004B68DB" w:rsidRDefault="00027C57" w:rsidP="004B68DB">
            <w:pPr>
              <w:pStyle w:val="rvps2"/>
              <w:spacing w:before="0" w:beforeAutospacing="0" w:after="0" w:afterAutospacing="0"/>
              <w:ind w:left="127" w:right="127"/>
              <w:rPr>
                <w:bCs/>
              </w:rPr>
            </w:pPr>
            <w:r w:rsidRPr="004B68DB">
              <w:rPr>
                <w:bCs/>
              </w:rPr>
              <w:t xml:space="preserve">частини (частин) </w:t>
            </w:r>
            <w:r w:rsidRPr="004B68DB">
              <w:rPr>
                <w:bCs/>
              </w:rPr>
              <w:lastRenderedPageBreak/>
              <w:t>предмета закупівлі (лота), щодо якої можуть бути подані тендерні пропозиції</w:t>
            </w:r>
          </w:p>
        </w:tc>
        <w:tc>
          <w:tcPr>
            <w:tcW w:w="7394" w:type="dxa"/>
            <w:tcBorders>
              <w:top w:val="outset" w:sz="6" w:space="0" w:color="auto"/>
              <w:left w:val="outset" w:sz="6" w:space="0" w:color="auto"/>
              <w:bottom w:val="outset" w:sz="6" w:space="0" w:color="auto"/>
              <w:right w:val="outset" w:sz="6" w:space="0" w:color="auto"/>
            </w:tcBorders>
            <w:vAlign w:val="center"/>
          </w:tcPr>
          <w:p w:rsidR="00600E2D" w:rsidRPr="00FC4438" w:rsidRDefault="008B332F" w:rsidP="00275B47">
            <w:pPr>
              <w:pStyle w:val="af8"/>
              <w:spacing w:before="0" w:beforeAutospacing="0" w:after="0" w:afterAutospacing="0"/>
              <w:ind w:left="126" w:right="126" w:firstLine="142"/>
              <w:jc w:val="both"/>
              <w:rPr>
                <w:lang w:val="uk-UA"/>
              </w:rPr>
            </w:pPr>
            <w:r w:rsidRPr="00191DC4">
              <w:rPr>
                <w:lang w:val="uk-UA"/>
              </w:rPr>
              <w:lastRenderedPageBreak/>
              <w:t>Ділення закупівлі на лоти не передбачено</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tabs>
                <w:tab w:val="left" w:pos="552"/>
              </w:tabs>
              <w:spacing w:before="0" w:beforeAutospacing="0" w:after="0" w:afterAutospacing="0"/>
              <w:ind w:right="-283"/>
              <w:rPr>
                <w:lang w:val="uk-UA"/>
              </w:rPr>
            </w:pPr>
            <w:r w:rsidRPr="00E71B2F">
              <w:rPr>
                <w:lang w:val="uk-UA"/>
              </w:rPr>
              <w:lastRenderedPageBreak/>
              <w:t>4.3.</w:t>
            </w:r>
          </w:p>
        </w:tc>
        <w:tc>
          <w:tcPr>
            <w:tcW w:w="2253" w:type="dxa"/>
            <w:tcBorders>
              <w:top w:val="outset" w:sz="6" w:space="0" w:color="auto"/>
              <w:left w:val="outset" w:sz="6" w:space="0" w:color="auto"/>
              <w:bottom w:val="outset" w:sz="6" w:space="0" w:color="auto"/>
              <w:right w:val="outset" w:sz="6" w:space="0" w:color="auto"/>
            </w:tcBorders>
          </w:tcPr>
          <w:p w:rsidR="00027C57" w:rsidRPr="004B68DB" w:rsidRDefault="00CB0973" w:rsidP="004B68DB">
            <w:pPr>
              <w:pStyle w:val="rvps2"/>
              <w:spacing w:before="0" w:beforeAutospacing="0" w:after="0" w:afterAutospacing="0"/>
              <w:ind w:left="127" w:right="127"/>
              <w:rPr>
                <w:bCs/>
              </w:rPr>
            </w:pPr>
            <w:r w:rsidRPr="004B68DB">
              <w:rPr>
                <w:bCs/>
              </w:rPr>
              <w:t xml:space="preserve">Місце, </w:t>
            </w:r>
            <w:r w:rsidR="00CE2DE3" w:rsidRPr="00CE2DE3">
              <w:rPr>
                <w:bCs/>
                <w:lang w:val="ru-RU"/>
              </w:rPr>
              <w:t>де повинні бути виконані роботи чи надані послуги, їх обсяги</w:t>
            </w:r>
          </w:p>
        </w:tc>
        <w:tc>
          <w:tcPr>
            <w:tcW w:w="7394" w:type="dxa"/>
            <w:tcBorders>
              <w:top w:val="outset" w:sz="6" w:space="0" w:color="auto"/>
              <w:left w:val="outset" w:sz="6" w:space="0" w:color="auto"/>
              <w:bottom w:val="outset" w:sz="6" w:space="0" w:color="auto"/>
              <w:right w:val="outset" w:sz="6" w:space="0" w:color="auto"/>
            </w:tcBorders>
          </w:tcPr>
          <w:p w:rsidR="00723FAD" w:rsidRPr="00723FAD" w:rsidRDefault="00723FAD" w:rsidP="00723FAD">
            <w:pPr>
              <w:ind w:left="127" w:right="127"/>
              <w:jc w:val="both"/>
              <w:rPr>
                <w:rFonts w:ascii="Times New Roman" w:hAnsi="Times New Roman" w:cs="Times New Roman"/>
                <w:lang w:val="uk-UA"/>
              </w:rPr>
            </w:pPr>
            <w:r w:rsidRPr="00723FAD">
              <w:rPr>
                <w:rFonts w:ascii="Times New Roman" w:hAnsi="Times New Roman" w:cs="Times New Roman"/>
                <w:lang w:val="uk-UA"/>
              </w:rPr>
              <w:t xml:space="preserve">Місце </w:t>
            </w:r>
            <w:r w:rsidR="00B75318">
              <w:rPr>
                <w:rFonts w:ascii="Times New Roman" w:hAnsi="Times New Roman" w:cs="Times New Roman"/>
                <w:lang w:val="uk-UA"/>
              </w:rPr>
              <w:t>надання послуг</w:t>
            </w:r>
            <w:r w:rsidRPr="00723FAD">
              <w:rPr>
                <w:rFonts w:ascii="Times New Roman" w:hAnsi="Times New Roman" w:cs="Times New Roman"/>
                <w:lang w:val="uk-UA"/>
              </w:rPr>
              <w:t>:</w:t>
            </w:r>
          </w:p>
          <w:p w:rsidR="00C734C4" w:rsidRDefault="00B75318" w:rsidP="00C734C4">
            <w:pPr>
              <w:ind w:left="127" w:right="127"/>
              <w:jc w:val="both"/>
              <w:rPr>
                <w:rFonts w:ascii="Times New Roman" w:hAnsi="Times New Roman" w:cs="Times New Roman"/>
                <w:lang w:val="uk-UA"/>
              </w:rPr>
            </w:pPr>
            <w:r w:rsidRPr="003C03E5">
              <w:rPr>
                <w:rFonts w:ascii="Times New Roman" w:hAnsi="Times New Roman"/>
                <w:lang w:val="uk-UA"/>
              </w:rPr>
              <w:t xml:space="preserve">   </w:t>
            </w:r>
            <w:r w:rsidR="00C734C4" w:rsidRPr="003D071E">
              <w:rPr>
                <w:rFonts w:ascii="Times New Roman" w:hAnsi="Times New Roman" w:cs="Times New Roman"/>
                <w:lang w:val="uk-UA"/>
              </w:rPr>
              <w:t>41602, Сумська обл., м. Конотоп, вул. Залізнична, 12</w:t>
            </w:r>
          </w:p>
          <w:p w:rsidR="003C03E5" w:rsidRPr="003C03E5" w:rsidRDefault="003C03E5" w:rsidP="003C03E5">
            <w:pPr>
              <w:tabs>
                <w:tab w:val="left" w:pos="6648"/>
              </w:tabs>
              <w:ind w:left="127" w:right="283"/>
              <w:rPr>
                <w:rFonts w:ascii="Times New Roman" w:hAnsi="Times New Roman"/>
              </w:rPr>
            </w:pPr>
          </w:p>
          <w:p w:rsidR="004E36AF" w:rsidRPr="00B75318" w:rsidRDefault="004E36AF" w:rsidP="004E36AF">
            <w:pPr>
              <w:tabs>
                <w:tab w:val="left" w:pos="6648"/>
              </w:tabs>
              <w:ind w:left="127" w:right="283"/>
              <w:rPr>
                <w:rFonts w:ascii="Times New Roman" w:hAnsi="Times New Roman"/>
                <w:lang w:val="uk-UA"/>
              </w:rPr>
            </w:pPr>
          </w:p>
          <w:p w:rsidR="00D32F1B" w:rsidRPr="00FC4438" w:rsidRDefault="004E36AF" w:rsidP="004E36AF">
            <w:pPr>
              <w:ind w:left="127" w:right="-283"/>
              <w:jc w:val="both"/>
              <w:rPr>
                <w:rFonts w:ascii="Times New Roman" w:hAnsi="Times New Roman" w:cs="Times New Roman"/>
                <w:lang w:val="uk-UA"/>
              </w:rPr>
            </w:pPr>
            <w:r w:rsidRPr="00C972B7">
              <w:rPr>
                <w:rFonts w:ascii="Times New Roman" w:hAnsi="Times New Roman"/>
              </w:rPr>
              <w:t xml:space="preserve">Кількість – </w:t>
            </w:r>
            <w:r w:rsidRPr="00C972B7">
              <w:rPr>
                <w:rFonts w:ascii="Times New Roman" w:hAnsi="Times New Roman"/>
                <w:u w:val="single"/>
              </w:rPr>
              <w:t>1 послуга</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tabs>
                <w:tab w:val="left" w:pos="552"/>
              </w:tabs>
              <w:spacing w:before="0" w:beforeAutospacing="0" w:after="0" w:afterAutospacing="0"/>
              <w:ind w:right="-283"/>
              <w:rPr>
                <w:lang w:val="uk-UA"/>
              </w:rPr>
            </w:pPr>
            <w:r w:rsidRPr="00E71B2F">
              <w:rPr>
                <w:lang w:val="uk-UA"/>
              </w:rPr>
              <w:t>4.4.</w:t>
            </w:r>
          </w:p>
        </w:tc>
        <w:tc>
          <w:tcPr>
            <w:tcW w:w="2253" w:type="dxa"/>
            <w:tcBorders>
              <w:top w:val="outset" w:sz="6" w:space="0" w:color="auto"/>
              <w:left w:val="outset" w:sz="6" w:space="0" w:color="auto"/>
              <w:bottom w:val="outset" w:sz="6" w:space="0" w:color="auto"/>
              <w:right w:val="outset" w:sz="6" w:space="0" w:color="auto"/>
            </w:tcBorders>
          </w:tcPr>
          <w:p w:rsidR="00846030" w:rsidRPr="004B68DB" w:rsidRDefault="00CB0973" w:rsidP="004B68DB">
            <w:pPr>
              <w:pStyle w:val="rvps2"/>
              <w:spacing w:before="0" w:beforeAutospacing="0" w:after="0" w:afterAutospacing="0"/>
              <w:ind w:left="127" w:right="127"/>
              <w:rPr>
                <w:bCs/>
              </w:rPr>
            </w:pPr>
            <w:r w:rsidRPr="004B68DB">
              <w:rPr>
                <w:bCs/>
              </w:rPr>
              <w:t xml:space="preserve">Строк надання </w:t>
            </w:r>
          </w:p>
          <w:p w:rsidR="00027C57" w:rsidRPr="004B68DB" w:rsidRDefault="00A758B6" w:rsidP="004B68DB">
            <w:pPr>
              <w:pStyle w:val="rvps2"/>
              <w:spacing w:before="0" w:beforeAutospacing="0" w:after="0" w:afterAutospacing="0"/>
              <w:ind w:left="127" w:right="127"/>
              <w:rPr>
                <w:bCs/>
              </w:rPr>
            </w:pPr>
            <w:r>
              <w:rPr>
                <w:bCs/>
              </w:rPr>
              <w:t>п</w:t>
            </w:r>
            <w:r w:rsidR="00CB0973" w:rsidRPr="004B68DB">
              <w:rPr>
                <w:bCs/>
              </w:rPr>
              <w:t>ослуг</w:t>
            </w:r>
            <w:r>
              <w:rPr>
                <w:bCs/>
              </w:rPr>
              <w:t>/виконання робіт</w:t>
            </w:r>
          </w:p>
        </w:tc>
        <w:tc>
          <w:tcPr>
            <w:tcW w:w="7394" w:type="dxa"/>
            <w:tcBorders>
              <w:top w:val="outset" w:sz="6" w:space="0" w:color="auto"/>
              <w:left w:val="outset" w:sz="6" w:space="0" w:color="auto"/>
              <w:bottom w:val="outset" w:sz="6" w:space="0" w:color="auto"/>
              <w:right w:val="outset" w:sz="6" w:space="0" w:color="auto"/>
            </w:tcBorders>
          </w:tcPr>
          <w:p w:rsidR="00027C57" w:rsidRPr="00FC4438" w:rsidRDefault="004E36AF" w:rsidP="004E36AF">
            <w:pPr>
              <w:pStyle w:val="af8"/>
              <w:spacing w:before="0" w:beforeAutospacing="0" w:after="0" w:afterAutospacing="0"/>
              <w:ind w:right="-283"/>
              <w:rPr>
                <w:lang w:val="uk-UA"/>
              </w:rPr>
            </w:pPr>
            <w:r>
              <w:rPr>
                <w:lang w:val="uk-UA"/>
              </w:rPr>
              <w:t xml:space="preserve">   </w:t>
            </w:r>
            <w:r w:rsidRPr="004E36AF">
              <w:rPr>
                <w:lang w:val="uk-UA"/>
              </w:rPr>
              <w:t>До 31</w:t>
            </w:r>
            <w:r w:rsidR="00191DC4" w:rsidRPr="004E36AF">
              <w:rPr>
                <w:lang w:val="uk-UA"/>
              </w:rPr>
              <w:t>.12.2023</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tabs>
                <w:tab w:val="left" w:pos="552"/>
              </w:tabs>
              <w:spacing w:before="0" w:beforeAutospacing="0" w:after="0" w:afterAutospacing="0"/>
              <w:ind w:right="-283"/>
              <w:rPr>
                <w:rStyle w:val="afd"/>
                <w:lang w:val="uk-UA"/>
              </w:rPr>
            </w:pPr>
            <w:r w:rsidRPr="00E71B2F">
              <w:rPr>
                <w:rStyle w:val="afd"/>
                <w:lang w:val="uk-UA"/>
              </w:rPr>
              <w:t>5.</w:t>
            </w:r>
          </w:p>
        </w:tc>
        <w:tc>
          <w:tcPr>
            <w:tcW w:w="2253"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
              </w:rPr>
            </w:pPr>
            <w:r w:rsidRPr="004B68DB">
              <w:rPr>
                <w:b/>
                <w:bCs/>
              </w:rPr>
              <w:t>Недискримінація учасників</w:t>
            </w:r>
          </w:p>
        </w:tc>
        <w:tc>
          <w:tcPr>
            <w:tcW w:w="7394" w:type="dxa"/>
            <w:tcBorders>
              <w:top w:val="outset" w:sz="6" w:space="0" w:color="auto"/>
              <w:left w:val="outset" w:sz="6" w:space="0" w:color="auto"/>
              <w:bottom w:val="outset" w:sz="6" w:space="0" w:color="auto"/>
              <w:right w:val="outset" w:sz="6" w:space="0" w:color="auto"/>
            </w:tcBorders>
          </w:tcPr>
          <w:p w:rsidR="00F142F1" w:rsidRPr="00337FC5" w:rsidRDefault="00600E2D" w:rsidP="00337FC5">
            <w:pPr>
              <w:pBdr>
                <w:top w:val="nil"/>
                <w:left w:val="nil"/>
                <w:bottom w:val="nil"/>
                <w:right w:val="nil"/>
                <w:between w:val="nil"/>
              </w:pBdr>
              <w:ind w:left="127" w:right="127" w:firstLine="141"/>
              <w:jc w:val="both"/>
              <w:rPr>
                <w:lang w:val="uk-UA"/>
              </w:rPr>
            </w:pPr>
            <w:r w:rsidRPr="00251FEF">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tabs>
                <w:tab w:val="left" w:pos="426"/>
                <w:tab w:val="left" w:pos="552"/>
              </w:tabs>
              <w:spacing w:before="0" w:beforeAutospacing="0" w:after="0" w:afterAutospacing="0"/>
              <w:ind w:right="-283"/>
              <w:jc w:val="both"/>
              <w:rPr>
                <w:rStyle w:val="afd"/>
                <w:lang w:val="uk-UA"/>
              </w:rPr>
            </w:pPr>
            <w:r w:rsidRPr="00E71B2F">
              <w:rPr>
                <w:rStyle w:val="afd"/>
                <w:lang w:val="uk-UA"/>
              </w:rPr>
              <w:t>6.</w:t>
            </w:r>
          </w:p>
        </w:tc>
        <w:tc>
          <w:tcPr>
            <w:tcW w:w="2253" w:type="dxa"/>
            <w:tcBorders>
              <w:top w:val="outset" w:sz="6" w:space="0" w:color="auto"/>
              <w:left w:val="outset" w:sz="6" w:space="0" w:color="auto"/>
              <w:bottom w:val="outset" w:sz="6" w:space="0" w:color="auto"/>
              <w:right w:val="outset" w:sz="6" w:space="0" w:color="auto"/>
            </w:tcBorders>
          </w:tcPr>
          <w:p w:rsidR="006D09B3" w:rsidRPr="004B68DB" w:rsidRDefault="006D09B3" w:rsidP="004B68DB">
            <w:pPr>
              <w:pStyle w:val="rvps2"/>
              <w:spacing w:before="0" w:beforeAutospacing="0" w:after="0" w:afterAutospacing="0"/>
              <w:ind w:left="127" w:right="127"/>
              <w:rPr>
                <w:b/>
                <w:bCs/>
              </w:rPr>
            </w:pPr>
            <w:r w:rsidRPr="004B68DB">
              <w:rPr>
                <w:b/>
                <w:bCs/>
              </w:rPr>
              <w:t xml:space="preserve">Інформація </w:t>
            </w:r>
            <w:r w:rsidR="00CB0973" w:rsidRPr="004B68DB">
              <w:rPr>
                <w:b/>
                <w:bCs/>
              </w:rPr>
              <w:t xml:space="preserve">про </w:t>
            </w:r>
            <w:r w:rsidRPr="004B68DB">
              <w:rPr>
                <w:b/>
                <w:bCs/>
              </w:rPr>
              <w:t xml:space="preserve">                       </w:t>
            </w:r>
            <w:r w:rsidR="00CB0973" w:rsidRPr="004B68DB">
              <w:rPr>
                <w:b/>
                <w:bCs/>
              </w:rPr>
              <w:t xml:space="preserve">валюту, у якій повинно бути розраховано та зазначено ціну </w:t>
            </w:r>
          </w:p>
          <w:p w:rsidR="006D09B3" w:rsidRPr="004B68DB" w:rsidRDefault="00CB0973" w:rsidP="004B68DB">
            <w:pPr>
              <w:pStyle w:val="rvps2"/>
              <w:spacing w:before="0" w:beforeAutospacing="0" w:after="0" w:afterAutospacing="0"/>
              <w:ind w:left="127" w:right="127"/>
              <w:rPr>
                <w:b/>
                <w:bCs/>
              </w:rPr>
            </w:pPr>
            <w:r w:rsidRPr="004B68DB">
              <w:rPr>
                <w:b/>
                <w:bCs/>
              </w:rPr>
              <w:t xml:space="preserve">тендерної </w:t>
            </w:r>
          </w:p>
          <w:p w:rsidR="00027C57" w:rsidRPr="004B68DB" w:rsidRDefault="00CB0973" w:rsidP="004B68DB">
            <w:pPr>
              <w:pStyle w:val="rvps2"/>
              <w:spacing w:before="0" w:beforeAutospacing="0" w:after="0" w:afterAutospacing="0"/>
              <w:ind w:left="127" w:right="127"/>
              <w:rPr>
                <w:b/>
                <w:bCs/>
              </w:rPr>
            </w:pPr>
            <w:r w:rsidRPr="004B68DB">
              <w:rPr>
                <w:b/>
                <w:bCs/>
              </w:rPr>
              <w:t>пропозиції.</w:t>
            </w:r>
          </w:p>
        </w:tc>
        <w:tc>
          <w:tcPr>
            <w:tcW w:w="7394" w:type="dxa"/>
            <w:tcBorders>
              <w:top w:val="outset" w:sz="6" w:space="0" w:color="auto"/>
              <w:left w:val="outset" w:sz="6" w:space="0" w:color="auto"/>
              <w:bottom w:val="outset" w:sz="6" w:space="0" w:color="auto"/>
              <w:right w:val="outset" w:sz="6" w:space="0" w:color="auto"/>
            </w:tcBorders>
            <w:vAlign w:val="center"/>
          </w:tcPr>
          <w:p w:rsidR="00027C57" w:rsidRPr="008E4AEA" w:rsidRDefault="001E7997" w:rsidP="005A29EA">
            <w:pPr>
              <w:ind w:left="127" w:right="127" w:firstLine="141"/>
              <w:jc w:val="both"/>
              <w:rPr>
                <w:rFonts w:ascii="Times New Roman" w:hAnsi="Times New Roman" w:cs="Times New Roman"/>
                <w:lang w:val="uk-UA"/>
              </w:rPr>
            </w:pPr>
            <w:r w:rsidRPr="001E7997">
              <w:rPr>
                <w:lang w:val="uk-UA"/>
              </w:rPr>
              <w:t xml:space="preserve">Валютою тендерної пропозиції є гривня. </w:t>
            </w:r>
            <w:r w:rsidRPr="001E7997">
              <w:rPr>
                <w:b/>
                <w:i/>
                <w:lang w:val="uk-UA"/>
              </w:rPr>
              <w:t>У разі якщо учасником процедури закупівлі є нерезидент</w:t>
            </w:r>
            <w:r w:rsidRPr="001E7997">
              <w:rPr>
                <w:b/>
                <w:lang w:val="uk-UA"/>
              </w:rPr>
              <w:t xml:space="preserve">,  </w:t>
            </w:r>
            <w:r w:rsidRPr="001E7997">
              <w:rPr>
                <w:lang w:val="uk-UA"/>
              </w:rPr>
              <w:t>такий учасник зазначає ціну пропозиції в електронній системі закупівель у валюті – гривня.</w:t>
            </w:r>
          </w:p>
        </w:tc>
      </w:tr>
      <w:tr w:rsidR="00027C57" w:rsidRPr="00443F30"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spacing w:before="0" w:beforeAutospacing="0" w:after="0" w:afterAutospacing="0"/>
              <w:ind w:right="-283"/>
              <w:rPr>
                <w:rStyle w:val="afd"/>
                <w:lang w:val="uk-UA"/>
              </w:rPr>
            </w:pPr>
            <w:r w:rsidRPr="00E71B2F">
              <w:rPr>
                <w:rStyle w:val="afd"/>
                <w:lang w:val="uk-UA"/>
              </w:rPr>
              <w:t>7.</w:t>
            </w:r>
          </w:p>
        </w:tc>
        <w:tc>
          <w:tcPr>
            <w:tcW w:w="2253" w:type="dxa"/>
            <w:tcBorders>
              <w:top w:val="outset" w:sz="6" w:space="0" w:color="auto"/>
              <w:left w:val="outset" w:sz="6" w:space="0" w:color="auto"/>
              <w:bottom w:val="outset" w:sz="6" w:space="0" w:color="auto"/>
              <w:right w:val="outset" w:sz="6" w:space="0" w:color="auto"/>
            </w:tcBorders>
          </w:tcPr>
          <w:p w:rsidR="006D09B3" w:rsidRPr="004B68DB" w:rsidRDefault="00CB0973" w:rsidP="004B68DB">
            <w:pPr>
              <w:pStyle w:val="rvps2"/>
              <w:spacing w:before="0" w:beforeAutospacing="0" w:after="0" w:afterAutospacing="0"/>
              <w:ind w:left="127" w:right="127"/>
              <w:rPr>
                <w:b/>
                <w:bCs/>
              </w:rPr>
            </w:pPr>
            <w:r w:rsidRPr="004B68DB">
              <w:rPr>
                <w:b/>
                <w:bCs/>
              </w:rPr>
              <w:t>Інформація  про  </w:t>
            </w:r>
          </w:p>
          <w:p w:rsidR="006D09B3" w:rsidRPr="004B68DB" w:rsidRDefault="00CB0973" w:rsidP="004B68DB">
            <w:pPr>
              <w:pStyle w:val="rvps2"/>
              <w:spacing w:before="0" w:beforeAutospacing="0" w:after="0" w:afterAutospacing="0"/>
              <w:ind w:left="127" w:right="127"/>
              <w:rPr>
                <w:b/>
                <w:bCs/>
              </w:rPr>
            </w:pPr>
            <w:r w:rsidRPr="004B68DB">
              <w:rPr>
                <w:b/>
                <w:bCs/>
              </w:rPr>
              <w:t>мову (мови),  якою  </w:t>
            </w:r>
          </w:p>
          <w:p w:rsidR="006D09B3" w:rsidRPr="004B68DB" w:rsidRDefault="006D09B3" w:rsidP="004B68DB">
            <w:pPr>
              <w:pStyle w:val="rvps2"/>
              <w:spacing w:before="0" w:beforeAutospacing="0" w:after="0" w:afterAutospacing="0"/>
              <w:ind w:left="127" w:right="127"/>
              <w:rPr>
                <w:b/>
                <w:bCs/>
              </w:rPr>
            </w:pPr>
            <w:r w:rsidRPr="004B68DB">
              <w:rPr>
                <w:b/>
                <w:bCs/>
              </w:rPr>
              <w:t xml:space="preserve">(якими) </w:t>
            </w:r>
            <w:r w:rsidR="00CB0973" w:rsidRPr="004B68DB">
              <w:rPr>
                <w:b/>
                <w:bCs/>
              </w:rPr>
              <w:t>повинно </w:t>
            </w:r>
          </w:p>
          <w:p w:rsidR="006D09B3" w:rsidRPr="004B68DB" w:rsidRDefault="00CB0973" w:rsidP="004B68DB">
            <w:pPr>
              <w:pStyle w:val="rvps2"/>
              <w:spacing w:before="0" w:beforeAutospacing="0" w:after="0" w:afterAutospacing="0"/>
              <w:ind w:left="127" w:right="127"/>
              <w:rPr>
                <w:b/>
                <w:bCs/>
              </w:rPr>
            </w:pPr>
            <w:r w:rsidRPr="004B68DB">
              <w:rPr>
                <w:b/>
                <w:bCs/>
              </w:rPr>
              <w:t>бути  </w:t>
            </w:r>
            <w:r w:rsidR="006D09B3" w:rsidRPr="004B68DB">
              <w:rPr>
                <w:b/>
                <w:bCs/>
              </w:rPr>
              <w:t xml:space="preserve">складено </w:t>
            </w:r>
          </w:p>
          <w:p w:rsidR="006D09B3" w:rsidRPr="004B68DB" w:rsidRDefault="00CB0973" w:rsidP="004B68DB">
            <w:pPr>
              <w:pStyle w:val="rvps2"/>
              <w:spacing w:before="0" w:beforeAutospacing="0" w:after="0" w:afterAutospacing="0"/>
              <w:ind w:left="127" w:right="127"/>
              <w:rPr>
                <w:b/>
                <w:bCs/>
              </w:rPr>
            </w:pPr>
            <w:r w:rsidRPr="004B68DB">
              <w:rPr>
                <w:b/>
                <w:bCs/>
              </w:rPr>
              <w:t xml:space="preserve">тендерні </w:t>
            </w:r>
          </w:p>
          <w:p w:rsidR="00027C57" w:rsidRPr="004B68DB" w:rsidRDefault="00CB0973" w:rsidP="004B68DB">
            <w:pPr>
              <w:pStyle w:val="rvps2"/>
              <w:spacing w:before="0" w:beforeAutospacing="0" w:after="0" w:afterAutospacing="0"/>
              <w:ind w:left="127" w:right="127"/>
              <w:rPr>
                <w:b/>
                <w:bCs/>
              </w:rPr>
            </w:pPr>
            <w:r w:rsidRPr="004B68DB">
              <w:rPr>
                <w:b/>
                <w:bCs/>
              </w:rPr>
              <w:t>пропозиції</w:t>
            </w:r>
          </w:p>
        </w:tc>
        <w:tc>
          <w:tcPr>
            <w:tcW w:w="7394" w:type="dxa"/>
            <w:tcBorders>
              <w:top w:val="outset" w:sz="6" w:space="0" w:color="auto"/>
              <w:left w:val="outset" w:sz="6" w:space="0" w:color="auto"/>
              <w:bottom w:val="outset" w:sz="6" w:space="0" w:color="auto"/>
              <w:right w:val="outset" w:sz="6" w:space="0" w:color="auto"/>
            </w:tcBorders>
          </w:tcPr>
          <w:p w:rsidR="00511949" w:rsidRPr="00191DC4" w:rsidRDefault="00511949" w:rsidP="00511949">
            <w:pPr>
              <w:pBdr>
                <w:top w:val="nil"/>
                <w:left w:val="nil"/>
                <w:bottom w:val="nil"/>
                <w:right w:val="nil"/>
                <w:between w:val="nil"/>
              </w:pBdr>
              <w:ind w:left="127" w:right="127" w:firstLine="156"/>
              <w:jc w:val="both"/>
              <w:rPr>
                <w:rFonts w:ascii="Times New Roman" w:hAnsi="Times New Roman" w:cs="Times New Roman"/>
                <w:lang w:val="uk-UA"/>
              </w:rPr>
            </w:pPr>
            <w:r w:rsidRPr="00191DC4">
              <w:rPr>
                <w:rFonts w:ascii="Times New Roman" w:hAnsi="Times New Roman" w:cs="Times New Roman"/>
                <w:lang w:val="uk-UA"/>
              </w:rPr>
              <w:t>Мова тендерної пропозиції – українська.</w:t>
            </w:r>
          </w:p>
          <w:p w:rsidR="00511949" w:rsidRPr="00191DC4" w:rsidRDefault="00511949" w:rsidP="00511949">
            <w:pPr>
              <w:pBdr>
                <w:top w:val="nil"/>
                <w:left w:val="nil"/>
                <w:bottom w:val="nil"/>
                <w:right w:val="nil"/>
                <w:between w:val="nil"/>
              </w:pBdr>
              <w:ind w:left="127" w:right="127" w:firstLine="156"/>
              <w:jc w:val="both"/>
              <w:rPr>
                <w:rFonts w:ascii="Times New Roman" w:hAnsi="Times New Roman" w:cs="Times New Roman"/>
                <w:lang w:val="uk-UA"/>
              </w:rPr>
            </w:pPr>
            <w:r w:rsidRPr="00191DC4">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64B3B" w:rsidRPr="008E4AEA" w:rsidRDefault="00264B3B" w:rsidP="00264B3B">
            <w:pPr>
              <w:pBdr>
                <w:top w:val="nil"/>
                <w:left w:val="nil"/>
                <w:bottom w:val="nil"/>
                <w:right w:val="nil"/>
                <w:between w:val="nil"/>
              </w:pBdr>
              <w:ind w:left="127" w:right="127" w:firstLine="156"/>
              <w:jc w:val="both"/>
              <w:rPr>
                <w:rFonts w:ascii="Times New Roman" w:hAnsi="Times New Roman" w:cs="Times New Roman"/>
                <w:lang w:val="uk-UA"/>
              </w:rPr>
            </w:pPr>
            <w:r w:rsidRPr="00191DC4">
              <w:rPr>
                <w:rFonts w:ascii="Times New Roman" w:hAnsi="Times New Roman" w:cs="Times New Roman"/>
                <w:lang w:val="uk-UA"/>
              </w:rPr>
              <w:t>Стандартні характеристики, вимоги, умовні позначення у вигляді</w:t>
            </w:r>
            <w:r w:rsidRPr="008E4AEA">
              <w:rPr>
                <w:rFonts w:ascii="Times New Roman" w:hAnsi="Times New Roman" w:cs="Times New Roman"/>
                <w:lang w:val="uk-UA"/>
              </w:rPr>
              <w:t xml:space="preserve">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4B3B" w:rsidRPr="008E4AEA" w:rsidRDefault="00264B3B" w:rsidP="00264B3B">
            <w:pPr>
              <w:ind w:left="127" w:right="127" w:firstLine="141"/>
              <w:jc w:val="both"/>
              <w:rPr>
                <w:rFonts w:ascii="Times New Roman" w:hAnsi="Times New Roman" w:cs="Times New Roman"/>
                <w:lang w:val="uk-UA"/>
              </w:rPr>
            </w:pPr>
            <w:r w:rsidRPr="008E4AEA">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264B3B" w:rsidRPr="008E4AEA" w:rsidRDefault="00264B3B" w:rsidP="00264B3B">
            <w:pPr>
              <w:ind w:left="127" w:right="127" w:firstLine="141"/>
              <w:jc w:val="both"/>
              <w:rPr>
                <w:lang w:val="uk-UA"/>
              </w:rPr>
            </w:pPr>
            <w:r w:rsidRPr="008E4AEA">
              <w:rPr>
                <w:lang w:val="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64B3B" w:rsidRPr="008E4AEA" w:rsidRDefault="00264B3B" w:rsidP="00264B3B">
            <w:pPr>
              <w:ind w:left="127" w:right="127" w:firstLine="141"/>
              <w:jc w:val="both"/>
              <w:rPr>
                <w:b/>
                <w:lang w:val="uk-UA"/>
              </w:rPr>
            </w:pPr>
            <w:r w:rsidRPr="008E4AEA">
              <w:rPr>
                <w:b/>
                <w:lang w:val="uk-UA"/>
              </w:rPr>
              <w:t>Виключення:</w:t>
            </w:r>
          </w:p>
          <w:p w:rsidR="00264B3B" w:rsidRPr="008E4AEA" w:rsidRDefault="00264B3B" w:rsidP="00264B3B">
            <w:pPr>
              <w:ind w:left="127" w:right="127" w:firstLine="141"/>
              <w:jc w:val="both"/>
              <w:rPr>
                <w:lang w:val="uk-UA"/>
              </w:rPr>
            </w:pPr>
            <w:r w:rsidRPr="008E4AEA">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142F1" w:rsidRPr="008E4AEA" w:rsidRDefault="00264B3B" w:rsidP="00264B3B">
            <w:pPr>
              <w:ind w:left="127" w:right="127" w:firstLine="141"/>
              <w:jc w:val="both"/>
              <w:rPr>
                <w:lang w:val="uk-UA"/>
              </w:rPr>
            </w:pPr>
            <w:r w:rsidRPr="008E4AEA">
              <w:rPr>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8E4AEA">
              <w:rPr>
                <w:lang w:val="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5AA2" w:rsidRPr="00E71B2F" w:rsidTr="00B00E84">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Pr>
          <w:p w:rsidR="00DF5AA2" w:rsidRPr="00E71B2F" w:rsidRDefault="00DF5AA2" w:rsidP="00AE32E6">
            <w:pPr>
              <w:pStyle w:val="af8"/>
              <w:spacing w:before="0" w:beforeAutospacing="0" w:after="0" w:afterAutospacing="0"/>
              <w:ind w:right="-283"/>
              <w:jc w:val="center"/>
              <w:rPr>
                <w:lang w:val="uk-UA"/>
              </w:rPr>
            </w:pPr>
            <w:r w:rsidRPr="00E71B2F">
              <w:rPr>
                <w:rStyle w:val="afd"/>
                <w:lang w:val="uk-UA"/>
              </w:rPr>
              <w:lastRenderedPageBreak/>
              <w:t xml:space="preserve">Розділ 2. </w:t>
            </w:r>
            <w:r w:rsidRPr="00E71B2F">
              <w:rPr>
                <w:b/>
                <w:color w:val="000000"/>
                <w:lang w:val="uk-UA" w:eastAsia="uk-UA"/>
              </w:rPr>
              <w:t xml:space="preserve">Порядок </w:t>
            </w:r>
            <w:r w:rsidR="00AE32E6">
              <w:rPr>
                <w:b/>
                <w:color w:val="000000"/>
                <w:lang w:val="uk-UA" w:eastAsia="uk-UA"/>
              </w:rPr>
              <w:t>в</w:t>
            </w:r>
            <w:r w:rsidRPr="00E71B2F">
              <w:rPr>
                <w:b/>
                <w:color w:val="000000"/>
                <w:lang w:val="uk-UA" w:eastAsia="uk-UA"/>
              </w:rPr>
              <w:t>несення змін та надання роз’яснень до тендерної документації</w:t>
            </w:r>
          </w:p>
        </w:tc>
      </w:tr>
      <w:tr w:rsidR="00027C57"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spacing w:before="0" w:beforeAutospacing="0" w:after="0" w:afterAutospacing="0"/>
              <w:ind w:right="-283"/>
              <w:rPr>
                <w:rStyle w:val="afd"/>
                <w:lang w:val="uk-UA"/>
              </w:rPr>
            </w:pPr>
            <w:r w:rsidRPr="00E71B2F">
              <w:rPr>
                <w:rStyle w:val="afd"/>
                <w:lang w:val="uk-UA"/>
              </w:rPr>
              <w:t>1.</w:t>
            </w:r>
          </w:p>
        </w:tc>
        <w:tc>
          <w:tcPr>
            <w:tcW w:w="2253" w:type="dxa"/>
            <w:tcBorders>
              <w:top w:val="outset" w:sz="6" w:space="0" w:color="auto"/>
              <w:left w:val="outset" w:sz="6" w:space="0" w:color="auto"/>
              <w:bottom w:val="outset" w:sz="6" w:space="0" w:color="auto"/>
              <w:right w:val="outset" w:sz="6" w:space="0" w:color="auto"/>
            </w:tcBorders>
          </w:tcPr>
          <w:p w:rsidR="006D09B3" w:rsidRPr="004B68DB" w:rsidRDefault="00CB0973" w:rsidP="004B68DB">
            <w:pPr>
              <w:pStyle w:val="rvps2"/>
              <w:spacing w:before="0" w:beforeAutospacing="0" w:after="0" w:afterAutospacing="0"/>
              <w:ind w:left="127" w:right="127"/>
              <w:rPr>
                <w:b/>
                <w:bCs/>
              </w:rPr>
            </w:pPr>
            <w:r w:rsidRPr="004B68DB">
              <w:rPr>
                <w:b/>
                <w:bCs/>
              </w:rPr>
              <w:t xml:space="preserve">Процедура </w:t>
            </w:r>
          </w:p>
          <w:p w:rsidR="006D09B3" w:rsidRPr="004B68DB" w:rsidRDefault="00CB0973" w:rsidP="004B68DB">
            <w:pPr>
              <w:pStyle w:val="rvps2"/>
              <w:spacing w:before="0" w:beforeAutospacing="0" w:after="0" w:afterAutospacing="0"/>
              <w:ind w:left="127" w:right="127"/>
              <w:rPr>
                <w:b/>
                <w:bCs/>
              </w:rPr>
            </w:pPr>
            <w:r w:rsidRPr="004B68DB">
              <w:rPr>
                <w:b/>
                <w:bCs/>
              </w:rPr>
              <w:t xml:space="preserve">надання </w:t>
            </w:r>
          </w:p>
          <w:p w:rsidR="00027C57" w:rsidRPr="00E71B2F" w:rsidRDefault="00CB0973" w:rsidP="004B68DB">
            <w:pPr>
              <w:pStyle w:val="rvps2"/>
              <w:spacing w:before="0" w:beforeAutospacing="0" w:after="0" w:afterAutospacing="0"/>
              <w:ind w:left="127" w:right="127"/>
              <w:rPr>
                <w:b/>
              </w:rPr>
            </w:pPr>
            <w:r w:rsidRPr="004B68DB">
              <w:rPr>
                <w:b/>
                <w:bCs/>
              </w:rPr>
              <w:t>роз’яснень щодо тендерної документації</w:t>
            </w:r>
          </w:p>
        </w:tc>
        <w:tc>
          <w:tcPr>
            <w:tcW w:w="7394" w:type="dxa"/>
            <w:tcBorders>
              <w:top w:val="outset" w:sz="6" w:space="0" w:color="auto"/>
              <w:left w:val="outset" w:sz="6" w:space="0" w:color="auto"/>
              <w:bottom w:val="outset" w:sz="6" w:space="0" w:color="auto"/>
              <w:right w:val="outset" w:sz="6" w:space="0" w:color="auto"/>
            </w:tcBorders>
          </w:tcPr>
          <w:p w:rsidR="00264B3B" w:rsidRDefault="0006369B" w:rsidP="00B962E2">
            <w:pPr>
              <w:pBdr>
                <w:top w:val="nil"/>
                <w:left w:val="nil"/>
                <w:bottom w:val="nil"/>
                <w:right w:val="nil"/>
                <w:between w:val="nil"/>
              </w:pBdr>
              <w:ind w:left="127" w:right="127" w:firstLine="141"/>
              <w:jc w:val="both"/>
              <w:rPr>
                <w:rFonts w:ascii="Times New Roman" w:hAnsi="Times New Roman" w:cs="Times New Roman"/>
              </w:rPr>
            </w:pPr>
            <w:r w:rsidRPr="002313F5">
              <w:rPr>
                <w:rFonts w:ascii="Times New Roman" w:hAnsi="Times New Roman" w:cs="Times New Roman"/>
                <w:lang w:val="uk-UA"/>
              </w:rPr>
              <w:t xml:space="preserve">Фізична/юридична особа має право </w:t>
            </w:r>
            <w:r w:rsidRPr="00264B3B">
              <w:rPr>
                <w:rFonts w:ascii="Times New Roman" w:hAnsi="Times New Roman" w:cs="Times New Roman"/>
                <w:b/>
                <w:lang w:val="uk-UA"/>
              </w:rPr>
              <w:t>не пізніше ніж за три дні</w:t>
            </w:r>
            <w:r w:rsidRPr="002313F5">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313F5">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6369B" w:rsidRPr="002313F5" w:rsidRDefault="0006369B" w:rsidP="00B962E2">
            <w:pPr>
              <w:pBdr>
                <w:top w:val="nil"/>
                <w:left w:val="nil"/>
                <w:bottom w:val="nil"/>
                <w:right w:val="nil"/>
                <w:between w:val="nil"/>
              </w:pBdr>
              <w:ind w:left="127" w:right="127" w:firstLine="141"/>
              <w:jc w:val="both"/>
              <w:rPr>
                <w:rFonts w:ascii="Times New Roman" w:hAnsi="Times New Roman" w:cs="Times New Roman"/>
              </w:rPr>
            </w:pPr>
            <w:r w:rsidRPr="002313F5">
              <w:rPr>
                <w:rFonts w:ascii="Times New Roman" w:hAnsi="Times New Roman" w:cs="Times New Roman"/>
              </w:rPr>
              <w:t xml:space="preserve">Замовник повинен </w:t>
            </w:r>
            <w:r w:rsidRPr="00264B3B">
              <w:rPr>
                <w:rFonts w:ascii="Times New Roman" w:hAnsi="Times New Roman" w:cs="Times New Roman"/>
                <w:b/>
              </w:rPr>
              <w:t>протягом трьох днів</w:t>
            </w:r>
            <w:r w:rsidRPr="002313F5">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6369B" w:rsidRPr="002313F5" w:rsidRDefault="0006369B" w:rsidP="0006369B">
            <w:pPr>
              <w:pBdr>
                <w:top w:val="nil"/>
                <w:left w:val="nil"/>
                <w:bottom w:val="nil"/>
                <w:right w:val="nil"/>
                <w:between w:val="nil"/>
              </w:pBdr>
              <w:ind w:left="127" w:right="127" w:firstLine="141"/>
              <w:jc w:val="both"/>
              <w:rPr>
                <w:rFonts w:ascii="Times New Roman" w:hAnsi="Times New Roman" w:cs="Times New Roman"/>
              </w:rPr>
            </w:pPr>
            <w:r w:rsidRPr="002313F5">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7B4" w:rsidRPr="0006369B" w:rsidRDefault="0006369B" w:rsidP="0006369B">
            <w:pPr>
              <w:pStyle w:val="rvps2"/>
              <w:spacing w:before="0" w:beforeAutospacing="0" w:after="0" w:afterAutospacing="0"/>
              <w:ind w:left="127" w:right="127" w:firstLine="141"/>
              <w:jc w:val="both"/>
              <w:rPr>
                <w:color w:val="000000"/>
              </w:rPr>
            </w:pPr>
            <w:r w:rsidRPr="002313F5">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4B3B">
              <w:rPr>
                <w:b/>
              </w:rPr>
              <w:t>не менш як на чотири дні.</w:t>
            </w:r>
          </w:p>
        </w:tc>
      </w:tr>
      <w:tr w:rsidR="00DF5AA2" w:rsidRPr="00E71B2F"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DF5AA2" w:rsidRPr="00E71B2F" w:rsidRDefault="00DF5AA2" w:rsidP="005A29EA">
            <w:pPr>
              <w:pStyle w:val="af8"/>
              <w:spacing w:before="0" w:beforeAutospacing="0" w:after="0" w:afterAutospacing="0"/>
              <w:ind w:right="-283"/>
              <w:rPr>
                <w:rStyle w:val="afd"/>
                <w:lang w:val="uk-UA"/>
              </w:rPr>
            </w:pPr>
            <w:r w:rsidRPr="00E71B2F">
              <w:rPr>
                <w:rStyle w:val="afd"/>
                <w:lang w:val="uk-UA"/>
              </w:rPr>
              <w:t>2.</w:t>
            </w:r>
          </w:p>
        </w:tc>
        <w:tc>
          <w:tcPr>
            <w:tcW w:w="2253" w:type="dxa"/>
            <w:tcBorders>
              <w:top w:val="outset" w:sz="6" w:space="0" w:color="auto"/>
              <w:left w:val="outset" w:sz="6" w:space="0" w:color="auto"/>
              <w:bottom w:val="outset" w:sz="6" w:space="0" w:color="auto"/>
              <w:right w:val="outset" w:sz="6" w:space="0" w:color="auto"/>
            </w:tcBorders>
          </w:tcPr>
          <w:p w:rsidR="00DF5AA2" w:rsidRPr="00E71B2F" w:rsidRDefault="00AE32E6" w:rsidP="004B68DB">
            <w:pPr>
              <w:pStyle w:val="rvps2"/>
              <w:spacing w:before="0" w:beforeAutospacing="0" w:after="0" w:afterAutospacing="0"/>
              <w:ind w:left="127" w:right="127"/>
              <w:rPr>
                <w:b/>
              </w:rPr>
            </w:pPr>
            <w:r w:rsidRPr="004B68DB">
              <w:rPr>
                <w:b/>
                <w:bCs/>
              </w:rPr>
              <w:t>В</w:t>
            </w:r>
            <w:r w:rsidR="00DF5AA2" w:rsidRPr="004B68DB">
              <w:rPr>
                <w:b/>
                <w:bCs/>
              </w:rPr>
              <w:t>несення змін до тендерної документації</w:t>
            </w:r>
          </w:p>
        </w:tc>
        <w:tc>
          <w:tcPr>
            <w:tcW w:w="7394" w:type="dxa"/>
            <w:tcBorders>
              <w:top w:val="outset" w:sz="6" w:space="0" w:color="auto"/>
              <w:left w:val="outset" w:sz="6" w:space="0" w:color="auto"/>
              <w:bottom w:val="outset" w:sz="6" w:space="0" w:color="auto"/>
              <w:right w:val="outset" w:sz="6" w:space="0" w:color="auto"/>
            </w:tcBorders>
          </w:tcPr>
          <w:p w:rsidR="0006369B" w:rsidRPr="002313F5" w:rsidRDefault="0006369B" w:rsidP="002313F5">
            <w:pPr>
              <w:pStyle w:val="rvps2"/>
              <w:spacing w:before="0" w:beforeAutospacing="0" w:after="0" w:afterAutospacing="0"/>
              <w:ind w:left="127" w:right="127" w:firstLine="141"/>
              <w:jc w:val="both"/>
            </w:pPr>
            <w:r w:rsidRPr="002313F5">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005E" w:rsidRPr="0006369B" w:rsidRDefault="0006369B" w:rsidP="002313F5">
            <w:pPr>
              <w:pStyle w:val="rvps2"/>
              <w:spacing w:before="0" w:beforeAutospacing="0" w:after="0" w:afterAutospacing="0"/>
              <w:ind w:left="127" w:right="127" w:firstLine="141"/>
              <w:jc w:val="both"/>
              <w:rPr>
                <w:color w:val="FF0000"/>
                <w:lang w:val="ru-RU"/>
              </w:rPr>
            </w:pPr>
            <w:r w:rsidRPr="002313F5">
              <w:t xml:space="preserve">Зміни, що вносяться замовником до тендерної документації, розміщуються та відображаються в електронній системі закупівель </w:t>
            </w:r>
            <w:r w:rsidRPr="001E7997">
              <w:rPr>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313F5">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5AA2" w:rsidRPr="00E71B2F" w:rsidTr="00B00E84">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Pr>
          <w:p w:rsidR="00DF5AA2" w:rsidRPr="00E71B2F" w:rsidRDefault="00DF5AA2" w:rsidP="005A29EA">
            <w:pPr>
              <w:pStyle w:val="rvps2"/>
              <w:spacing w:before="0" w:beforeAutospacing="0" w:after="0" w:afterAutospacing="0"/>
              <w:ind w:right="-283"/>
              <w:jc w:val="center"/>
              <w:rPr>
                <w:b/>
              </w:rPr>
            </w:pPr>
            <w:r w:rsidRPr="00E71B2F">
              <w:rPr>
                <w:rStyle w:val="afd"/>
              </w:rPr>
              <w:t>Розділ 3.</w:t>
            </w:r>
            <w:r w:rsidRPr="00E71B2F">
              <w:rPr>
                <w:rStyle w:val="afd"/>
                <w:b w:val="0"/>
              </w:rPr>
              <w:t xml:space="preserve"> </w:t>
            </w:r>
            <w:r w:rsidRPr="00E71B2F">
              <w:rPr>
                <w:b/>
                <w:color w:val="000000"/>
              </w:rPr>
              <w:t>Інструкція з підготовки тендерної пропозиції</w:t>
            </w:r>
          </w:p>
        </w:tc>
      </w:tr>
      <w:tr w:rsidR="00B1795A" w:rsidRPr="00E17B46" w:rsidTr="00B00E84">
        <w:trPr>
          <w:trHeight w:val="552"/>
          <w:tblCellSpacing w:w="0" w:type="dxa"/>
        </w:trPr>
        <w:tc>
          <w:tcPr>
            <w:tcW w:w="574" w:type="dxa"/>
            <w:tcBorders>
              <w:top w:val="outset" w:sz="6" w:space="0" w:color="auto"/>
              <w:left w:val="outset" w:sz="6" w:space="0" w:color="auto"/>
              <w:bottom w:val="outset" w:sz="6" w:space="0" w:color="auto"/>
              <w:right w:val="outset" w:sz="6" w:space="0" w:color="auto"/>
            </w:tcBorders>
          </w:tcPr>
          <w:p w:rsidR="00B1795A" w:rsidRPr="00E71B2F" w:rsidRDefault="00B1795A" w:rsidP="005A29EA">
            <w:pPr>
              <w:pStyle w:val="af8"/>
              <w:spacing w:before="0" w:beforeAutospacing="0" w:after="0" w:afterAutospacing="0"/>
              <w:ind w:right="-283"/>
              <w:rPr>
                <w:rStyle w:val="afd"/>
                <w:lang w:val="uk-UA"/>
              </w:rPr>
            </w:pPr>
            <w:r w:rsidRPr="00E71B2F">
              <w:rPr>
                <w:rStyle w:val="afd"/>
                <w:lang w:val="uk-UA"/>
              </w:rPr>
              <w:t>1.</w:t>
            </w:r>
          </w:p>
        </w:tc>
        <w:tc>
          <w:tcPr>
            <w:tcW w:w="2253" w:type="dxa"/>
            <w:tcBorders>
              <w:top w:val="outset" w:sz="6" w:space="0" w:color="auto"/>
              <w:left w:val="outset" w:sz="6" w:space="0" w:color="auto"/>
              <w:bottom w:val="outset" w:sz="6" w:space="0" w:color="auto"/>
              <w:right w:val="outset" w:sz="6" w:space="0" w:color="auto"/>
            </w:tcBorders>
          </w:tcPr>
          <w:p w:rsidR="00B1795A" w:rsidRPr="00E71B2F" w:rsidRDefault="00B1795A" w:rsidP="004B68DB">
            <w:pPr>
              <w:pStyle w:val="rvps2"/>
              <w:spacing w:before="0" w:beforeAutospacing="0" w:after="0" w:afterAutospacing="0"/>
              <w:ind w:left="127" w:right="127"/>
              <w:rPr>
                <w:b/>
                <w:sz w:val="18"/>
                <w:szCs w:val="18"/>
              </w:rPr>
            </w:pPr>
            <w:r w:rsidRPr="004B68DB">
              <w:rPr>
                <w:b/>
                <w:bCs/>
              </w:rPr>
              <w:t>Зміст і спосіб подання тендерної пропозиції</w:t>
            </w:r>
            <w:r w:rsidRPr="00E71B2F">
              <w:rPr>
                <w:b/>
                <w:sz w:val="18"/>
                <w:szCs w:val="18"/>
              </w:rPr>
              <w:t xml:space="preserve"> </w:t>
            </w:r>
          </w:p>
        </w:tc>
        <w:tc>
          <w:tcPr>
            <w:tcW w:w="7394" w:type="dxa"/>
            <w:tcBorders>
              <w:top w:val="outset" w:sz="6" w:space="0" w:color="auto"/>
              <w:left w:val="outset" w:sz="6" w:space="0" w:color="auto"/>
              <w:bottom w:val="outset" w:sz="6" w:space="0" w:color="auto"/>
              <w:right w:val="outset" w:sz="6" w:space="0" w:color="auto"/>
            </w:tcBorders>
          </w:tcPr>
          <w:p w:rsidR="00264B3B" w:rsidRPr="00947F8F" w:rsidRDefault="00264B3B" w:rsidP="00264B3B">
            <w:pPr>
              <w:pStyle w:val="rvps2"/>
              <w:pBdr>
                <w:top w:val="nil"/>
                <w:left w:val="nil"/>
                <w:bottom w:val="nil"/>
                <w:right w:val="nil"/>
                <w:between w:val="nil"/>
              </w:pBdr>
              <w:spacing w:before="0" w:beforeAutospacing="0" w:after="0" w:afterAutospacing="0"/>
              <w:ind w:left="127" w:right="127" w:firstLine="141"/>
              <w:jc w:val="both"/>
            </w:pPr>
            <w:r w:rsidRPr="00947F8F">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00433F" w:rsidRPr="0000433F" w:rsidRDefault="0000433F" w:rsidP="0000433F">
            <w:pPr>
              <w:pBdr>
                <w:top w:val="nil"/>
                <w:left w:val="nil"/>
                <w:bottom w:val="nil"/>
                <w:right w:val="nil"/>
                <w:between w:val="nil"/>
              </w:pBdr>
              <w:ind w:left="126" w:right="127" w:firstLine="142"/>
              <w:jc w:val="both"/>
              <w:rPr>
                <w:rFonts w:ascii="Times New Roman" w:hAnsi="Times New Roman" w:cs="Times New Roman"/>
                <w:lang w:val="uk-UA"/>
              </w:rPr>
            </w:pPr>
            <w:r w:rsidRPr="0000433F">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BB5DAF" w:rsidRPr="00947F8F" w:rsidRDefault="00BB5DAF" w:rsidP="0083063E">
            <w:pPr>
              <w:pBdr>
                <w:top w:val="nil"/>
                <w:left w:val="nil"/>
                <w:bottom w:val="nil"/>
                <w:right w:val="nil"/>
                <w:between w:val="nil"/>
              </w:pBdr>
              <w:ind w:left="126" w:right="127" w:firstLine="142"/>
              <w:jc w:val="both"/>
              <w:rPr>
                <w:rFonts w:ascii="Times New Roman" w:hAnsi="Times New Roman" w:cs="Times New Roman"/>
                <w:b/>
                <w:lang w:val="uk-UA"/>
              </w:rPr>
            </w:pPr>
            <w:r w:rsidRPr="00947F8F">
              <w:rPr>
                <w:rFonts w:ascii="Times New Roman" w:hAnsi="Times New Roman" w:cs="Times New Roman"/>
                <w:b/>
                <w:lang w:val="uk-UA"/>
              </w:rPr>
              <w:t xml:space="preserve">1. </w:t>
            </w:r>
            <w:r w:rsidR="0098272E" w:rsidRPr="0098272E">
              <w:rPr>
                <w:b/>
                <w:lang w:val="uk-UA"/>
              </w:rPr>
              <w:t xml:space="preserve">Документальне підтвердження відповідності технічній специфікації і документи, що підтверджують відповідність </w:t>
            </w:r>
            <w:r w:rsidR="0098272E" w:rsidRPr="0098272E">
              <w:rPr>
                <w:b/>
                <w:lang w:val="uk-UA"/>
              </w:rPr>
              <w:lastRenderedPageBreak/>
              <w:t>технічним, якісним, кількісним та іншим вимогам предмета закупівлі</w:t>
            </w:r>
            <w:r w:rsidR="0098272E" w:rsidRPr="0098272E">
              <w:rPr>
                <w:lang w:val="uk-UA"/>
              </w:rPr>
              <w:t xml:space="preserve"> (перелік документів щодо їх підтвердження наведено в </w:t>
            </w:r>
            <w:r w:rsidR="0098272E" w:rsidRPr="0098272E">
              <w:rPr>
                <w:b/>
                <w:lang w:val="uk-UA"/>
              </w:rPr>
              <w:t>Додатку № 2</w:t>
            </w:r>
            <w:r w:rsidR="0098272E" w:rsidRPr="0098272E">
              <w:rPr>
                <w:lang w:val="uk-UA"/>
              </w:rPr>
              <w:t xml:space="preserve"> тендерної документації);</w:t>
            </w:r>
          </w:p>
          <w:p w:rsidR="00D21B6C" w:rsidRPr="00947F8F" w:rsidRDefault="00FA2D24" w:rsidP="0083063E">
            <w:pPr>
              <w:ind w:left="126" w:right="127" w:firstLine="142"/>
              <w:jc w:val="both"/>
              <w:rPr>
                <w:rFonts w:ascii="Times New Roman" w:hAnsi="Times New Roman" w:cs="Times New Roman"/>
                <w:shd w:val="clear" w:color="auto" w:fill="FFFFFF"/>
                <w:lang w:val="uk-UA"/>
              </w:rPr>
            </w:pPr>
            <w:r w:rsidRPr="00947F8F">
              <w:rPr>
                <w:rFonts w:ascii="Times New Roman" w:hAnsi="Times New Roman" w:cs="Times New Roman"/>
                <w:b/>
                <w:bCs/>
                <w:shd w:val="clear" w:color="auto" w:fill="FFFFFF"/>
                <w:lang w:val="uk-UA"/>
              </w:rPr>
              <w:t>2</w:t>
            </w:r>
            <w:r w:rsidR="00D21B6C" w:rsidRPr="00947F8F">
              <w:rPr>
                <w:rFonts w:ascii="Times New Roman" w:hAnsi="Times New Roman" w:cs="Times New Roman"/>
                <w:b/>
                <w:bCs/>
                <w:shd w:val="clear" w:color="auto" w:fill="FFFFFF"/>
                <w:lang w:val="uk-UA"/>
              </w:rPr>
              <w:t xml:space="preserve">. </w:t>
            </w:r>
            <w:r w:rsidR="0098272E" w:rsidRPr="002D2EA2">
              <w:rPr>
                <w:b/>
                <w:bCs/>
                <w:shd w:val="clear" w:color="auto" w:fill="FFFFFF"/>
                <w:lang w:val="uk-UA"/>
              </w:rPr>
              <w:t xml:space="preserve">Інформацію </w:t>
            </w:r>
            <w:r w:rsidR="0098272E" w:rsidRPr="002D2EA2">
              <w:rPr>
                <w:rFonts w:ascii="Times New Roman" w:hAnsi="Times New Roman" w:cs="Times New Roman"/>
                <w:b/>
                <w:bCs/>
                <w:lang w:val="uk-UA"/>
              </w:rPr>
              <w:t>та документи, що підтверджують відповідність учасника кваліфікаційним критеріям</w:t>
            </w:r>
            <w:r w:rsidR="0098272E" w:rsidRPr="002D2EA2">
              <w:rPr>
                <w:b/>
                <w:bCs/>
                <w:shd w:val="clear" w:color="auto" w:fill="FFFFFF"/>
                <w:lang w:val="uk-UA"/>
              </w:rPr>
              <w:t xml:space="preserve"> </w:t>
            </w:r>
            <w:r w:rsidR="0098272E" w:rsidRPr="002D2EA2">
              <w:rPr>
                <w:shd w:val="clear" w:color="auto" w:fill="FFFFFF"/>
                <w:lang w:val="uk-UA"/>
              </w:rPr>
              <w:t xml:space="preserve">(перелік таких критеріїв та документів для їх підтвердження наведено в </w:t>
            </w:r>
            <w:r w:rsidR="0098272E" w:rsidRPr="002D2EA2">
              <w:rPr>
                <w:b/>
                <w:shd w:val="clear" w:color="auto" w:fill="FFFFFF"/>
                <w:lang w:val="uk-UA"/>
              </w:rPr>
              <w:t>Додатку № 3</w:t>
            </w:r>
            <w:r w:rsidR="0098272E" w:rsidRPr="002D2EA2">
              <w:rPr>
                <w:shd w:val="clear" w:color="auto" w:fill="FFFFFF"/>
                <w:lang w:val="uk-UA"/>
              </w:rPr>
              <w:t xml:space="preserve"> тендерної документації);</w:t>
            </w:r>
          </w:p>
          <w:p w:rsidR="00000822" w:rsidRPr="00947F8F" w:rsidRDefault="00000822" w:rsidP="0083063E">
            <w:pPr>
              <w:ind w:left="126" w:right="127" w:firstLine="142"/>
              <w:jc w:val="both"/>
              <w:rPr>
                <w:rFonts w:ascii="Times New Roman" w:hAnsi="Times New Roman" w:cs="Times New Roman"/>
                <w:b/>
                <w:bCs/>
                <w:shd w:val="clear" w:color="auto" w:fill="FFFFFF"/>
                <w:lang w:val="uk-UA"/>
              </w:rPr>
            </w:pPr>
            <w:r w:rsidRPr="00947F8F">
              <w:rPr>
                <w:rFonts w:ascii="Times New Roman" w:hAnsi="Times New Roman" w:cs="Times New Roman"/>
                <w:b/>
                <w:bCs/>
                <w:shd w:val="clear" w:color="auto" w:fill="FFFFFF"/>
                <w:lang w:val="uk-UA"/>
              </w:rPr>
              <w:t xml:space="preserve">3. </w:t>
            </w:r>
            <w:r w:rsidR="0098272E" w:rsidRPr="003D0F50">
              <w:rPr>
                <w:b/>
                <w:bCs/>
                <w:shd w:val="clear" w:color="auto" w:fill="FFFFFF"/>
                <w:lang w:val="uk-UA"/>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Особливостями </w:t>
            </w:r>
            <w:r w:rsidR="0098272E" w:rsidRPr="002D2EA2">
              <w:rPr>
                <w:bCs/>
                <w:shd w:val="clear" w:color="auto" w:fill="FFFFFF"/>
                <w:lang w:val="uk-UA"/>
              </w:rPr>
              <w:t xml:space="preserve">(перелік документів наведено у </w:t>
            </w:r>
            <w:r w:rsidR="0098272E" w:rsidRPr="002D2EA2">
              <w:rPr>
                <w:b/>
                <w:bCs/>
                <w:shd w:val="clear" w:color="auto" w:fill="FFFFFF"/>
                <w:lang w:val="uk-UA"/>
              </w:rPr>
              <w:t>Додатку № 4</w:t>
            </w:r>
            <w:r w:rsidR="0098272E" w:rsidRPr="002D2EA2">
              <w:rPr>
                <w:bCs/>
                <w:shd w:val="clear" w:color="auto" w:fill="FFFFFF"/>
                <w:lang w:val="uk-UA"/>
              </w:rPr>
              <w:t xml:space="preserve"> тендерної документації);</w:t>
            </w:r>
          </w:p>
          <w:p w:rsidR="00D21B6C" w:rsidRPr="00191DC4" w:rsidRDefault="00A86BC3" w:rsidP="0083063E">
            <w:pPr>
              <w:ind w:left="126" w:right="127" w:firstLine="142"/>
              <w:jc w:val="both"/>
              <w:rPr>
                <w:rFonts w:ascii="Times New Roman" w:hAnsi="Times New Roman" w:cs="Times New Roman"/>
                <w:shd w:val="clear" w:color="auto" w:fill="FFFFFF"/>
                <w:lang w:val="uk-UA"/>
              </w:rPr>
            </w:pPr>
            <w:r w:rsidRPr="00947F8F">
              <w:rPr>
                <w:rFonts w:ascii="Times New Roman" w:hAnsi="Times New Roman" w:cs="Times New Roman"/>
                <w:b/>
                <w:bCs/>
                <w:shd w:val="clear" w:color="auto" w:fill="FFFFFF"/>
                <w:lang w:val="uk-UA"/>
              </w:rPr>
              <w:t>4</w:t>
            </w:r>
            <w:r w:rsidR="00D21B6C" w:rsidRPr="00947F8F">
              <w:rPr>
                <w:rFonts w:ascii="Times New Roman" w:hAnsi="Times New Roman" w:cs="Times New Roman"/>
                <w:b/>
                <w:bCs/>
                <w:shd w:val="clear" w:color="auto" w:fill="FFFFFF"/>
                <w:lang w:val="uk-UA"/>
              </w:rPr>
              <w:t xml:space="preserve">. </w:t>
            </w:r>
            <w:r w:rsidR="0098272E">
              <w:rPr>
                <w:b/>
                <w:bCs/>
                <w:shd w:val="clear" w:color="auto" w:fill="FFFFFF"/>
                <w:lang w:val="uk-UA"/>
              </w:rPr>
              <w:t>І</w:t>
            </w:r>
            <w:r w:rsidR="0098272E" w:rsidRPr="002D2EA2">
              <w:rPr>
                <w:b/>
                <w:bCs/>
                <w:shd w:val="clear" w:color="auto" w:fill="FFFFFF"/>
                <w:lang w:val="uk-UA"/>
              </w:rPr>
              <w:t>нформація про відсутність/наявність підстав для відмови учаснику процедури закупівлі в участі у відкритих торгах, визначених у пункті 44 Особливостей, крім абзацу 15 цього пункту (учасник процедури закупівлі підтверджує відсутність підстав</w:t>
            </w:r>
            <w:r w:rsidR="0098272E" w:rsidRPr="00C332CD">
              <w:rPr>
                <w:b/>
                <w:bCs/>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w:t>
            </w:r>
            <w:r w:rsidR="0098272E" w:rsidRPr="00191DC4">
              <w:rPr>
                <w:b/>
                <w:bCs/>
                <w:shd w:val="clear" w:color="auto" w:fill="FFFFFF"/>
                <w:lang w:val="uk-UA"/>
              </w:rPr>
              <w:t>пропозиції);</w:t>
            </w:r>
          </w:p>
          <w:p w:rsidR="00C84D2F" w:rsidRPr="00191DC4" w:rsidRDefault="00860CC0" w:rsidP="0083063E">
            <w:pPr>
              <w:pStyle w:val="af8"/>
              <w:spacing w:before="0" w:beforeAutospacing="0" w:after="0" w:afterAutospacing="0"/>
              <w:ind w:left="126" w:right="127" w:firstLine="142"/>
              <w:jc w:val="both"/>
              <w:rPr>
                <w:lang w:val="uk-UA"/>
              </w:rPr>
            </w:pPr>
            <w:r w:rsidRPr="00191DC4">
              <w:rPr>
                <w:b/>
                <w:bCs/>
                <w:lang w:val="uk-UA"/>
              </w:rPr>
              <w:t>5</w:t>
            </w:r>
            <w:r w:rsidR="00C84D2F" w:rsidRPr="00191DC4">
              <w:rPr>
                <w:b/>
                <w:bCs/>
                <w:lang w:val="uk-UA"/>
              </w:rPr>
              <w:t xml:space="preserve">. </w:t>
            </w:r>
            <w:r w:rsidR="0098272E" w:rsidRPr="00191DC4">
              <w:rPr>
                <w:b/>
                <w:bCs/>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0056252E" w:rsidRPr="00191DC4">
              <w:rPr>
                <w:lang w:val="uk-UA"/>
              </w:rPr>
              <w:t>(</w:t>
            </w:r>
            <w:r w:rsidR="0098272E" w:rsidRPr="00191DC4">
              <w:rPr>
                <w:bCs/>
                <w:lang w:val="uk-UA"/>
              </w:rPr>
              <w:t>перелік документів наведено у</w:t>
            </w:r>
            <w:r w:rsidR="0098272E" w:rsidRPr="00191DC4">
              <w:rPr>
                <w:lang w:val="uk-UA"/>
              </w:rPr>
              <w:t xml:space="preserve"> </w:t>
            </w:r>
            <w:r w:rsidR="0056252E" w:rsidRPr="00191DC4">
              <w:rPr>
                <w:b/>
                <w:lang w:val="uk-UA"/>
              </w:rPr>
              <w:t>Додаток</w:t>
            </w:r>
            <w:r w:rsidR="00906C50" w:rsidRPr="00191DC4">
              <w:rPr>
                <w:b/>
                <w:lang w:val="uk-UA"/>
              </w:rPr>
              <w:t>№5</w:t>
            </w:r>
            <w:r w:rsidR="0056252E" w:rsidRPr="00191DC4">
              <w:rPr>
                <w:lang w:val="uk-UA"/>
              </w:rPr>
              <w:t xml:space="preserve"> </w:t>
            </w:r>
            <w:r w:rsidR="00906C50" w:rsidRPr="00191DC4">
              <w:rPr>
                <w:bCs/>
                <w:lang w:val="uk-UA"/>
              </w:rPr>
              <w:t>тендерної документації</w:t>
            </w:r>
            <w:r w:rsidR="0056252E" w:rsidRPr="00191DC4">
              <w:rPr>
                <w:lang w:val="uk-UA"/>
              </w:rPr>
              <w:t>)</w:t>
            </w:r>
            <w:r w:rsidR="005971CA" w:rsidRPr="00191DC4">
              <w:rPr>
                <w:lang w:val="uk-UA"/>
              </w:rPr>
              <w:t>;</w:t>
            </w:r>
          </w:p>
          <w:p w:rsidR="00906C50" w:rsidRPr="00191DC4" w:rsidRDefault="00906C50" w:rsidP="0083063E">
            <w:pPr>
              <w:pStyle w:val="af8"/>
              <w:spacing w:before="0" w:beforeAutospacing="0" w:after="0" w:afterAutospacing="0"/>
              <w:ind w:left="126" w:right="127" w:firstLine="142"/>
              <w:jc w:val="both"/>
              <w:rPr>
                <w:lang w:val="uk-UA"/>
              </w:rPr>
            </w:pPr>
            <w:r w:rsidRPr="00191DC4">
              <w:rPr>
                <w:b/>
                <w:bCs/>
                <w:lang w:val="uk-UA"/>
              </w:rPr>
              <w:t xml:space="preserve">6. Документи, що підтверджують внесення забезпечення тендерної пропозиції, якщо таке забезпечення передбачалося умовами тендерної документації </w:t>
            </w:r>
            <w:r w:rsidRPr="00191DC4">
              <w:rPr>
                <w:lang w:val="uk-UA"/>
              </w:rPr>
              <w:t xml:space="preserve">(згідно з </w:t>
            </w:r>
            <w:r w:rsidRPr="00191DC4">
              <w:rPr>
                <w:b/>
                <w:lang w:val="uk-UA"/>
              </w:rPr>
              <w:t>пунктом 2 Розділу 3 тендерної документації</w:t>
            </w:r>
            <w:r w:rsidRPr="00191DC4">
              <w:rPr>
                <w:lang w:val="uk-UA"/>
              </w:rPr>
              <w:t>);</w:t>
            </w:r>
          </w:p>
          <w:p w:rsidR="00906C50" w:rsidRPr="00191DC4" w:rsidRDefault="00906C50" w:rsidP="00906C50">
            <w:pPr>
              <w:autoSpaceDE/>
              <w:autoSpaceDN/>
              <w:ind w:left="127" w:right="150" w:firstLine="142"/>
              <w:jc w:val="both"/>
              <w:rPr>
                <w:rFonts w:ascii="Times New Roman" w:hAnsi="Times New Roman" w:cs="Times New Roman"/>
                <w:lang w:val="uk-UA"/>
              </w:rPr>
            </w:pPr>
            <w:r w:rsidRPr="00191DC4">
              <w:rPr>
                <w:b/>
                <w:bCs/>
                <w:lang w:val="uk-UA"/>
              </w:rPr>
              <w:t xml:space="preserve">7. </w:t>
            </w:r>
            <w:r w:rsidRPr="00191DC4">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06C50" w:rsidRPr="00906C50" w:rsidRDefault="00906C50" w:rsidP="00906C50">
            <w:pPr>
              <w:autoSpaceDE/>
              <w:autoSpaceDN/>
              <w:ind w:left="127" w:right="150" w:firstLine="142"/>
              <w:jc w:val="both"/>
              <w:rPr>
                <w:rFonts w:ascii="Times New Roman" w:hAnsi="Times New Roman" w:cs="Times New Roman"/>
                <w:lang w:val="uk-UA"/>
              </w:rPr>
            </w:pPr>
            <w:r w:rsidRPr="00191DC4">
              <w:rPr>
                <w:b/>
                <w:bCs/>
                <w:lang w:val="uk-UA"/>
              </w:rPr>
              <w:t>8.</w:t>
            </w:r>
            <w:r w:rsidR="0080295E">
              <w:rPr>
                <w:rFonts w:ascii="Times New Roman" w:hAnsi="Times New Roman" w:cs="Times New Roman"/>
                <w:lang w:val="uk-UA"/>
              </w:rPr>
              <w:t xml:space="preserve"> І</w:t>
            </w:r>
            <w:r w:rsidRPr="00191DC4">
              <w:rPr>
                <w:rFonts w:ascii="Times New Roman" w:hAnsi="Times New Roman" w:cs="Times New Roman"/>
                <w:lang w:val="uk-UA"/>
              </w:rPr>
              <w:t>ншою інформацією та документами, відповідно до вимог цієї тендерної документації та додатків до неї.</w:t>
            </w:r>
          </w:p>
          <w:p w:rsidR="00906C50" w:rsidRPr="00906C50" w:rsidRDefault="00906C50" w:rsidP="00906C50">
            <w:pPr>
              <w:autoSpaceDE/>
              <w:autoSpaceDN/>
              <w:ind w:left="127" w:right="150"/>
              <w:jc w:val="both"/>
              <w:rPr>
                <w:rFonts w:ascii="Times New Roman" w:hAnsi="Times New Roman" w:cs="Times New Roman"/>
                <w:lang w:val="uk-UA"/>
              </w:rPr>
            </w:pPr>
          </w:p>
          <w:p w:rsidR="00860CC0" w:rsidRPr="00947F8F" w:rsidRDefault="00860CC0" w:rsidP="00860CC0">
            <w:pPr>
              <w:ind w:left="126" w:right="126" w:firstLine="142"/>
              <w:jc w:val="both"/>
              <w:rPr>
                <w:b/>
                <w:lang w:val="uk-UA"/>
              </w:rPr>
            </w:pPr>
            <w:r w:rsidRPr="00947F8F">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860CC0" w:rsidRPr="00947F8F" w:rsidRDefault="00860CC0" w:rsidP="00860CC0">
            <w:pPr>
              <w:pStyle w:val="af8"/>
              <w:spacing w:before="0" w:beforeAutospacing="0" w:after="0" w:afterAutospacing="0"/>
              <w:ind w:left="126" w:right="126" w:firstLine="142"/>
              <w:jc w:val="both"/>
              <w:rPr>
                <w:lang w:val="uk-UA"/>
              </w:rPr>
            </w:pPr>
          </w:p>
          <w:p w:rsidR="00860CC0" w:rsidRPr="00947F8F" w:rsidRDefault="00860CC0" w:rsidP="00860CC0">
            <w:pPr>
              <w:widowControl/>
              <w:autoSpaceDE/>
              <w:autoSpaceDN/>
              <w:ind w:left="126" w:right="126" w:firstLine="142"/>
              <w:jc w:val="both"/>
              <w:rPr>
                <w:rFonts w:ascii="Times New Roman" w:hAnsi="Times New Roman" w:cs="Times New Roman"/>
                <w:b/>
                <w:u w:val="single"/>
                <w:lang w:val="uk-UA"/>
              </w:rPr>
            </w:pPr>
            <w:r w:rsidRPr="00947F8F">
              <w:rPr>
                <w:rFonts w:ascii="Times New Roman" w:hAnsi="Times New Roman" w:cs="Times New Roman"/>
                <w:b/>
                <w:u w:val="singl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60CC0" w:rsidRPr="00947F8F" w:rsidRDefault="00860CC0" w:rsidP="00860CC0">
            <w:pPr>
              <w:ind w:left="126" w:right="126" w:firstLine="142"/>
              <w:jc w:val="both"/>
              <w:rPr>
                <w:rFonts w:ascii="Times New Roman" w:hAnsi="Times New Roman" w:cs="Times New Roman"/>
                <w:lang w:val="uk-UA"/>
              </w:rPr>
            </w:pPr>
          </w:p>
          <w:p w:rsidR="00860CC0" w:rsidRPr="00947F8F" w:rsidRDefault="00860CC0" w:rsidP="00860CC0">
            <w:pPr>
              <w:ind w:left="126" w:right="126" w:firstLine="142"/>
              <w:jc w:val="both"/>
              <w:rPr>
                <w:rFonts w:ascii="Times New Roman" w:hAnsi="Times New Roman" w:cs="Times New Roman"/>
                <w:lang w:val="uk-UA"/>
              </w:rPr>
            </w:pPr>
            <w:r w:rsidRPr="00947F8F">
              <w:rPr>
                <w:rFonts w:ascii="Times New Roman" w:hAnsi="Times New Roman" w:cs="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860CC0" w:rsidRPr="00947F8F" w:rsidRDefault="00860CC0" w:rsidP="00860CC0">
            <w:pPr>
              <w:ind w:left="126" w:right="126" w:firstLine="142"/>
              <w:jc w:val="both"/>
              <w:rPr>
                <w:lang w:val="uk-UA"/>
              </w:rPr>
            </w:pPr>
            <w:r w:rsidRPr="00947F8F">
              <w:rPr>
                <w:lang w:val="uk-UA"/>
              </w:rPr>
              <w:t>1</w:t>
            </w:r>
            <w:r w:rsidRPr="00947F8F">
              <w:t xml:space="preserve">) </w:t>
            </w:r>
            <w:r w:rsidRPr="00947F8F">
              <w:rPr>
                <w:lang w:val="uk-UA"/>
              </w:rPr>
              <w:t xml:space="preserve">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947F8F">
              <w:rPr>
                <w:lang w:val="uk-UA"/>
              </w:rPr>
              <w:lastRenderedPageBreak/>
              <w:t>«..pdf.», «..jpeg.», тощо), зміст та вигляд яких повинен відповідати оригіналам відповідних документів, згідно яких виготовляються такі скан-копії;</w:t>
            </w:r>
          </w:p>
          <w:p w:rsidR="00860CC0" w:rsidRPr="00947F8F" w:rsidRDefault="00860CC0" w:rsidP="00860CC0">
            <w:pPr>
              <w:ind w:left="126" w:right="126" w:firstLine="142"/>
              <w:jc w:val="both"/>
              <w:rPr>
                <w:lang w:val="uk-UA"/>
              </w:rPr>
            </w:pPr>
            <w:r w:rsidRPr="00947F8F">
              <w:rPr>
                <w:lang w:val="uk-UA"/>
              </w:rPr>
              <w:t xml:space="preserve">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тощо); </w:t>
            </w:r>
          </w:p>
          <w:p w:rsidR="00860CC0" w:rsidRPr="00947F8F" w:rsidRDefault="00860CC0" w:rsidP="00860CC0">
            <w:pPr>
              <w:ind w:left="126" w:right="126" w:firstLine="142"/>
              <w:jc w:val="both"/>
              <w:rPr>
                <w:lang w:val="uk-UA"/>
              </w:rPr>
            </w:pPr>
            <w:r w:rsidRPr="00947F8F">
              <w:rPr>
                <w:lang w:val="uk-UA"/>
              </w:rPr>
              <w:t>3</w:t>
            </w:r>
            <w:r w:rsidRPr="00947F8F">
              <w:t>) будь-який текст на усіх відсканованих зображеннях має бути розбірливим та повинен вільно читатися</w:t>
            </w:r>
            <w:r w:rsidRPr="00947F8F">
              <w:rPr>
                <w:lang w:val="uk-UA"/>
              </w:rPr>
              <w:t>;</w:t>
            </w:r>
            <w:r w:rsidRPr="00947F8F">
              <w:t xml:space="preserve"> </w:t>
            </w:r>
          </w:p>
          <w:p w:rsidR="00860CC0" w:rsidRPr="00947F8F" w:rsidRDefault="00860CC0" w:rsidP="00860CC0">
            <w:pPr>
              <w:ind w:left="126" w:right="126" w:firstLine="142"/>
              <w:jc w:val="both"/>
              <w:rPr>
                <w:lang w:val="uk-UA"/>
              </w:rPr>
            </w:pPr>
            <w:r w:rsidRPr="00947F8F">
              <w:rPr>
                <w:lang w:val="uk-UA"/>
              </w:rPr>
              <w:t xml:space="preserve">4) кольорове </w:t>
            </w:r>
            <w:r w:rsidRPr="00947F8F">
              <w:t>скан</w:t>
            </w:r>
            <w:r w:rsidRPr="00947F8F">
              <w:rPr>
                <w:lang w:val="uk-UA"/>
              </w:rPr>
              <w:t>у</w:t>
            </w:r>
            <w:r w:rsidRPr="00947F8F">
              <w:t>ван</w:t>
            </w:r>
            <w:r w:rsidRPr="00947F8F">
              <w:rPr>
                <w:lang w:val="uk-UA"/>
              </w:rPr>
              <w:t>ня документів можливе як з</w:t>
            </w:r>
            <w:r w:rsidRPr="00947F8F">
              <w:t xml:space="preserve"> оригінал</w:t>
            </w:r>
            <w:r w:rsidRPr="00947F8F">
              <w:rPr>
                <w:lang w:val="uk-UA"/>
              </w:rPr>
              <w:t>ів</w:t>
            </w:r>
            <w:r w:rsidRPr="00947F8F">
              <w:t xml:space="preserve"> </w:t>
            </w:r>
            <w:r w:rsidRPr="00947F8F">
              <w:rPr>
                <w:lang w:val="uk-UA"/>
              </w:rPr>
              <w:t>так і з їх</w:t>
            </w:r>
            <w:r w:rsidRPr="00947F8F">
              <w:t xml:space="preserve"> </w:t>
            </w:r>
            <w:r w:rsidRPr="00947F8F">
              <w:rPr>
                <w:lang w:val="uk-UA"/>
              </w:rPr>
              <w:t>копій, завірених нотаріально  або учасником у разі, якщо до конкретного документа не встановлено інші вимоги до його оформлення;</w:t>
            </w:r>
          </w:p>
          <w:p w:rsidR="00860CC0" w:rsidRPr="00947F8F" w:rsidRDefault="00860CC0" w:rsidP="00860CC0">
            <w:pPr>
              <w:ind w:left="126" w:right="126" w:firstLine="142"/>
              <w:jc w:val="both"/>
              <w:rPr>
                <w:lang w:val="uk-UA"/>
              </w:rPr>
            </w:pPr>
            <w:r w:rsidRPr="00947F8F">
              <w:rPr>
                <w:lang w:val="uk-UA"/>
              </w:rPr>
              <w:t>5) тендерна пропозиція учасника повинна бути підписана  кваліфікованим електронним підписом (КЕП)/удосконаленим електронним підписом (УЕП);</w:t>
            </w:r>
          </w:p>
          <w:p w:rsidR="00860CC0" w:rsidRPr="00947F8F" w:rsidRDefault="00860CC0" w:rsidP="00860CC0">
            <w:pPr>
              <w:ind w:left="126" w:right="126" w:firstLine="142"/>
              <w:jc w:val="both"/>
              <w:rPr>
                <w:lang w:val="uk-UA"/>
              </w:rPr>
            </w:pPr>
            <w:r w:rsidRPr="00947F8F">
              <w:rPr>
                <w:lang w:val="uk-UA"/>
              </w:rPr>
              <w:t>6)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0CC0" w:rsidRPr="00947F8F" w:rsidRDefault="00860CC0" w:rsidP="00860CC0">
            <w:pPr>
              <w:ind w:left="126" w:right="126" w:firstLine="142"/>
              <w:jc w:val="both"/>
              <w:rPr>
                <w:b/>
                <w:lang w:val="uk-UA"/>
              </w:rPr>
            </w:pPr>
            <w:r w:rsidRPr="00947F8F">
              <w:rPr>
                <w:b/>
                <w:lang w:val="uk-UA"/>
              </w:rPr>
              <w:t>Винятки:</w:t>
            </w:r>
          </w:p>
          <w:p w:rsidR="00860CC0" w:rsidRPr="00947F8F" w:rsidRDefault="00860CC0" w:rsidP="00860CC0">
            <w:pPr>
              <w:ind w:left="126" w:right="126" w:firstLine="142"/>
              <w:jc w:val="both"/>
              <w:rPr>
                <w:lang w:val="uk-UA"/>
              </w:rPr>
            </w:pPr>
            <w:r w:rsidRPr="00947F8F">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0CC0" w:rsidRPr="00947F8F" w:rsidRDefault="00860CC0" w:rsidP="00860CC0">
            <w:pPr>
              <w:ind w:left="126" w:right="126" w:firstLine="142"/>
              <w:jc w:val="both"/>
              <w:rPr>
                <w:lang w:val="uk-UA"/>
              </w:rPr>
            </w:pPr>
            <w:r w:rsidRPr="00947F8F">
              <w:rPr>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0CC0" w:rsidRPr="00947F8F" w:rsidRDefault="00860CC0" w:rsidP="00860CC0">
            <w:pPr>
              <w:ind w:left="126" w:right="126" w:firstLine="142"/>
              <w:jc w:val="both"/>
              <w:rPr>
                <w:lang w:val="uk-UA"/>
              </w:rPr>
            </w:pPr>
            <w:r w:rsidRPr="00947F8F">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60CC0" w:rsidRPr="00947F8F" w:rsidRDefault="00860CC0" w:rsidP="00860CC0">
            <w:pPr>
              <w:ind w:left="126" w:right="126" w:firstLine="142"/>
              <w:jc w:val="both"/>
              <w:rPr>
                <w:lang w:val="uk-UA"/>
              </w:rPr>
            </w:pPr>
            <w:r w:rsidRPr="00947F8F">
              <w:rPr>
                <w:lang w:val="uk-UA"/>
              </w:rPr>
              <w:t xml:space="preserve">Замовник перевіряє КЕП/УЕП учасника на сайті центрального засвідчувального органу за посиланням </w:t>
            </w:r>
            <w:hyperlink r:id="rId13" w:history="1">
              <w:r w:rsidRPr="00947F8F">
                <w:rPr>
                  <w:rStyle w:val="a8"/>
                  <w:lang w:val="uk-UA"/>
                </w:rPr>
                <w:t>https://czo.gov.ua/verify</w:t>
              </w:r>
            </w:hyperlink>
            <w:r w:rsidRPr="00947F8F">
              <w:rPr>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860CC0" w:rsidRPr="00947F8F" w:rsidRDefault="00860CC0" w:rsidP="00860CC0">
            <w:pPr>
              <w:ind w:left="126" w:right="126" w:firstLine="142"/>
              <w:jc w:val="both"/>
              <w:rPr>
                <w:lang w:val="uk-UA"/>
              </w:rPr>
            </w:pPr>
            <w:r w:rsidRPr="00947F8F">
              <w:rPr>
                <w:lang w:val="uk-UA"/>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w:t>
            </w:r>
          </w:p>
          <w:p w:rsidR="00860CC0" w:rsidRPr="00947F8F" w:rsidRDefault="00860CC0" w:rsidP="00860CC0">
            <w:pPr>
              <w:ind w:left="126" w:right="126" w:firstLine="142"/>
              <w:jc w:val="both"/>
              <w:rPr>
                <w:lang w:val="uk-UA"/>
              </w:rPr>
            </w:pPr>
          </w:p>
          <w:p w:rsidR="00860CC0" w:rsidRPr="00947F8F" w:rsidRDefault="00860CC0" w:rsidP="00860CC0">
            <w:pPr>
              <w:pBdr>
                <w:top w:val="nil"/>
                <w:left w:val="nil"/>
                <w:bottom w:val="nil"/>
                <w:right w:val="nil"/>
                <w:between w:val="nil"/>
              </w:pBdr>
              <w:ind w:left="126" w:right="127" w:firstLine="142"/>
              <w:jc w:val="both"/>
              <w:rPr>
                <w:rFonts w:ascii="Times New Roman" w:hAnsi="Times New Roman" w:cs="Times New Roman"/>
                <w:lang w:val="uk-UA"/>
              </w:rPr>
            </w:pPr>
            <w:r w:rsidRPr="00947F8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947F8F">
              <w:rPr>
                <w:rFonts w:ascii="Times New Roman" w:hAnsi="Times New Roman" w:cs="Times New Roman"/>
                <w:lang w:val="uk-UA"/>
              </w:rPr>
              <w:t xml:space="preserve"> </w:t>
            </w:r>
          </w:p>
          <w:p w:rsidR="00860CC0" w:rsidRPr="006A4C57" w:rsidRDefault="00860CC0" w:rsidP="00860CC0">
            <w:pPr>
              <w:pStyle w:val="af8"/>
              <w:tabs>
                <w:tab w:val="left" w:pos="7640"/>
              </w:tabs>
              <w:spacing w:before="0" w:beforeAutospacing="0" w:after="0" w:afterAutospacing="0"/>
              <w:ind w:left="126" w:right="126" w:firstLine="142"/>
              <w:jc w:val="both"/>
            </w:pPr>
            <w:r w:rsidRPr="00947F8F">
              <w:rPr>
                <w:lang w:val="uk-UA"/>
              </w:rPr>
              <w:lastRenderedPageBreak/>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FE62BC" w:rsidRPr="00FE62BC" w:rsidRDefault="00FE62BC" w:rsidP="00860CC0">
            <w:pPr>
              <w:pStyle w:val="af8"/>
              <w:tabs>
                <w:tab w:val="left" w:pos="7640"/>
              </w:tabs>
              <w:spacing w:before="0" w:beforeAutospacing="0" w:after="0" w:afterAutospacing="0"/>
              <w:ind w:left="126" w:right="126" w:firstLine="142"/>
              <w:jc w:val="both"/>
            </w:pPr>
            <w:r>
              <w:t xml:space="preserve">Рекомендується документи у складі пропозиції  Учасника надавати у тій </w:t>
            </w:r>
            <w:proofErr w:type="gramStart"/>
            <w:r>
              <w:t>посл</w:t>
            </w:r>
            <w:proofErr w:type="gramEnd"/>
            <w:r>
              <w:t>ідовності, у якій вони наведені у тендерній документації замовника</w:t>
            </w:r>
            <w:r w:rsidRPr="00FE62BC">
              <w:t>.</w:t>
            </w:r>
          </w:p>
          <w:p w:rsidR="00860CC0" w:rsidRPr="00947F8F" w:rsidRDefault="00860CC0" w:rsidP="00860CC0">
            <w:pPr>
              <w:ind w:left="126" w:right="126" w:firstLine="142"/>
              <w:jc w:val="both"/>
              <w:rPr>
                <w:lang w:val="uk-UA"/>
              </w:rPr>
            </w:pPr>
            <w:r w:rsidRPr="00947F8F">
              <w:rPr>
                <w:lang w:val="uk-UA"/>
              </w:rPr>
              <w:t>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 Замовник може прийняти рішення про відхилення тендерної пропозиції такого учасника.</w:t>
            </w:r>
          </w:p>
          <w:p w:rsidR="00860CC0" w:rsidRPr="00947F8F" w:rsidRDefault="00860CC0" w:rsidP="00860CC0">
            <w:pPr>
              <w:ind w:left="126" w:right="126" w:firstLine="142"/>
              <w:jc w:val="both"/>
              <w:rPr>
                <w:lang w:val="uk-UA"/>
              </w:rPr>
            </w:pPr>
          </w:p>
          <w:p w:rsidR="00AE2EB2" w:rsidRPr="00947F8F" w:rsidRDefault="00AE2EB2" w:rsidP="00AE2EB2">
            <w:pPr>
              <w:ind w:left="126" w:right="126" w:firstLine="142"/>
              <w:jc w:val="both"/>
              <w:rPr>
                <w:b/>
                <w:lang w:val="uk-UA"/>
              </w:rPr>
            </w:pPr>
            <w:r w:rsidRPr="00947F8F">
              <w:rPr>
                <w:b/>
                <w:lang w:val="uk-UA"/>
              </w:rPr>
              <w:t xml:space="preserve">Відповідно до підпункту 1 пункту 6-1 Прикінцевих та перехідних положень Закону,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w:t>
            </w:r>
            <w:r w:rsidRPr="00191DC4">
              <w:rPr>
                <w:b/>
                <w:lang w:val="uk-UA"/>
              </w:rPr>
              <w:t>перевищує 1</w:t>
            </w:r>
            <w:r w:rsidR="0083186A" w:rsidRPr="00191DC4">
              <w:rPr>
                <w:b/>
                <w:lang w:val="uk-UA"/>
              </w:rPr>
              <w:t>5</w:t>
            </w:r>
            <w:r w:rsidRPr="00191DC4">
              <w:rPr>
                <w:b/>
                <w:lang w:val="uk-UA"/>
              </w:rPr>
              <w:t xml:space="preserve"> відсотків.</w:t>
            </w:r>
          </w:p>
          <w:p w:rsidR="00D312AB" w:rsidRPr="00947F8F" w:rsidRDefault="00D312AB" w:rsidP="00860CC0">
            <w:pPr>
              <w:ind w:left="126" w:right="126" w:firstLine="142"/>
              <w:jc w:val="both"/>
              <w:rPr>
                <w:b/>
                <w:lang w:val="uk-UA"/>
              </w:rPr>
            </w:pPr>
            <w:r w:rsidRPr="00191DC4">
              <w:rPr>
                <w:b/>
                <w:lang w:val="uk-UA"/>
              </w:rPr>
              <w:t>У разі якщо надання послуг передбачає набуття замовником у власність товарів, визначених підпунктом 2 пункту 6-1 Прикінцевих та перехідних положень Закону, процедури закупівлі таких послуг здійснюються з урахуванням особливостей, встановлених цим пунктом.</w:t>
            </w:r>
          </w:p>
          <w:p w:rsidR="00860CC0" w:rsidRPr="00947F8F" w:rsidRDefault="00860CC0" w:rsidP="00860CC0">
            <w:pPr>
              <w:ind w:left="126" w:right="126" w:firstLine="142"/>
              <w:jc w:val="both"/>
              <w:rPr>
                <w:b/>
                <w:lang w:val="uk-UA"/>
              </w:rPr>
            </w:pPr>
            <w:r w:rsidRPr="00947F8F">
              <w:rPr>
                <w:b/>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860CC0" w:rsidRPr="006A4C57" w:rsidRDefault="00860CC0" w:rsidP="00860CC0">
            <w:pPr>
              <w:ind w:left="126" w:right="126" w:firstLine="142"/>
              <w:jc w:val="both"/>
              <w:rPr>
                <w:b/>
                <w:lang w:val="uk-UA"/>
              </w:rPr>
            </w:pPr>
            <w:r w:rsidRPr="00947F8F">
              <w:rPr>
                <w:b/>
                <w:lang w:val="uk-UA"/>
              </w:rPr>
              <w:t>Таким порядком є Порядок підтвердження локалізації виробництва товарів, затверджений постановою Кабінету Міністрів України від 02.08.2022 № 861.</w:t>
            </w:r>
          </w:p>
          <w:p w:rsidR="00FE62BC" w:rsidRPr="006A4C57" w:rsidRDefault="00FE62BC" w:rsidP="00860CC0">
            <w:pPr>
              <w:ind w:left="126" w:right="126" w:firstLine="142"/>
              <w:jc w:val="both"/>
              <w:rPr>
                <w:lang w:val="uk-UA"/>
              </w:rPr>
            </w:pPr>
          </w:p>
          <w:p w:rsidR="00860CC0" w:rsidRPr="00947F8F" w:rsidRDefault="00860CC0" w:rsidP="00860CC0">
            <w:pPr>
              <w:pStyle w:val="af8"/>
              <w:spacing w:before="0" w:beforeAutospacing="0" w:after="0" w:afterAutospacing="0"/>
              <w:ind w:left="126" w:right="126" w:firstLine="142"/>
              <w:jc w:val="both"/>
              <w:rPr>
                <w:b/>
                <w:u w:val="single"/>
                <w:lang w:val="uk-UA"/>
              </w:rPr>
            </w:pPr>
            <w:r w:rsidRPr="00947F8F">
              <w:rPr>
                <w:b/>
                <w:u w:val="single"/>
                <w:lang w:val="uk-UA"/>
              </w:rPr>
              <w:t>Для переможця торгів:</w:t>
            </w:r>
          </w:p>
          <w:p w:rsidR="00F115D3" w:rsidRPr="00947F8F" w:rsidRDefault="00CE13A0" w:rsidP="00860CC0">
            <w:pPr>
              <w:pStyle w:val="af8"/>
              <w:spacing w:before="0" w:beforeAutospacing="0" w:after="0" w:afterAutospacing="0"/>
              <w:ind w:left="126" w:right="126" w:firstLine="142"/>
              <w:jc w:val="both"/>
              <w:rPr>
                <w:lang w:val="uk-UA"/>
              </w:rPr>
            </w:pPr>
            <w:r w:rsidRPr="00D45BBE">
              <w:rPr>
                <w:rStyle w:val="rvts0"/>
                <w:lang w:val="uk-UA"/>
              </w:rPr>
              <w:t xml:space="preserve">Переможець процедури закупівлі у строк, що </w:t>
            </w:r>
            <w:r w:rsidRPr="00D45BBE">
              <w:rPr>
                <w:rStyle w:val="rvts0"/>
                <w:b/>
                <w:lang w:val="uk-UA"/>
              </w:rPr>
              <w:t>не перевищує чотири дні з дати оприлюднення на веб-порталі Уповноваженого органу повідомлення про намір укласти договір</w:t>
            </w:r>
            <w:r w:rsidRPr="00D45BBE">
              <w:rPr>
                <w:rStyle w:val="rvts0"/>
                <w:lang w:val="uk-UA"/>
              </w:rPr>
              <w:t xml:space="preserve">,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абзацу 15 пункту 44 </w:t>
            </w:r>
            <w:r w:rsidRPr="00191DC4">
              <w:rPr>
                <w:rStyle w:val="rvts0"/>
                <w:lang w:val="uk-UA"/>
              </w:rPr>
              <w:t>Особливостей, визначені</w:t>
            </w:r>
            <w:r w:rsidR="00860CC0" w:rsidRPr="00191DC4">
              <w:rPr>
                <w:rStyle w:val="rvts0"/>
                <w:lang w:val="uk-UA"/>
              </w:rPr>
              <w:t xml:space="preserve"> у </w:t>
            </w:r>
            <w:r w:rsidR="00860CC0" w:rsidRPr="00191DC4">
              <w:rPr>
                <w:rStyle w:val="rvts0"/>
                <w:b/>
                <w:lang w:val="uk-UA"/>
              </w:rPr>
              <w:t xml:space="preserve">Додатку № </w:t>
            </w:r>
            <w:r w:rsidR="006004FB" w:rsidRPr="00191DC4">
              <w:rPr>
                <w:rStyle w:val="rvts0"/>
                <w:b/>
                <w:lang w:val="uk-UA"/>
              </w:rPr>
              <w:t>6</w:t>
            </w:r>
            <w:r w:rsidR="00860CC0" w:rsidRPr="00191DC4">
              <w:rPr>
                <w:rStyle w:val="rvts0"/>
                <w:lang w:val="uk-UA"/>
              </w:rPr>
              <w:t xml:space="preserve"> тендерної документації.</w:t>
            </w:r>
          </w:p>
          <w:p w:rsidR="00860CC0" w:rsidRPr="00947F8F" w:rsidRDefault="00860CC0" w:rsidP="0083063E">
            <w:pPr>
              <w:ind w:left="126" w:right="127" w:firstLine="142"/>
              <w:jc w:val="both"/>
              <w:rPr>
                <w:sz w:val="16"/>
                <w:szCs w:val="16"/>
                <w:lang w:val="uk-UA"/>
              </w:rPr>
            </w:pPr>
          </w:p>
          <w:p w:rsidR="00E17B46" w:rsidRPr="00947F8F" w:rsidRDefault="00E17B46" w:rsidP="00A644F7">
            <w:pPr>
              <w:shd w:val="clear" w:color="auto" w:fill="FFFFFF"/>
              <w:ind w:left="126" w:right="127" w:firstLine="142"/>
              <w:jc w:val="both"/>
              <w:rPr>
                <w:b/>
                <w:color w:val="000000"/>
                <w:szCs w:val="20"/>
                <w:shd w:val="clear" w:color="auto" w:fill="FFFFFF"/>
                <w:lang w:val="uk-UA" w:eastAsia="uk-UA"/>
              </w:rPr>
            </w:pPr>
            <w:r w:rsidRPr="00947F8F">
              <w:rPr>
                <w:b/>
                <w:color w:val="000000"/>
                <w:szCs w:val="20"/>
                <w:shd w:val="clear" w:color="auto" w:fill="FFFFFF"/>
                <w:lang w:val="uk-UA" w:eastAsia="uk-UA"/>
              </w:rPr>
              <w:t>Формальні (несуттєві) помилки</w:t>
            </w:r>
          </w:p>
          <w:p w:rsidR="00E17B46" w:rsidRPr="00947F8F" w:rsidRDefault="00E17B46" w:rsidP="00A644F7">
            <w:pPr>
              <w:shd w:val="clear" w:color="auto" w:fill="FFFFFF"/>
              <w:ind w:left="126" w:right="127" w:firstLine="142"/>
              <w:jc w:val="both"/>
              <w:rPr>
                <w:rStyle w:val="afd"/>
                <w:rFonts w:eastAsia="Calibri"/>
                <w:b w:val="0"/>
                <w:lang w:val="uk-UA" w:eastAsia="uk-UA"/>
              </w:rPr>
            </w:pPr>
            <w:r w:rsidRPr="00947F8F">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47F8F">
              <w:rPr>
                <w:lang w:val="uk-UA" w:eastAsia="uk-UA"/>
              </w:rPr>
              <w:t>та</w:t>
            </w:r>
            <w:r w:rsidRPr="00947F8F">
              <w:rPr>
                <w:color w:val="000000"/>
                <w:shd w:val="clear" w:color="auto" w:fill="FFFFFF"/>
                <w:lang w:val="uk-UA" w:eastAsia="uk-UA"/>
              </w:rPr>
              <w:t xml:space="preserve"> не впливаю</w:t>
            </w:r>
            <w:r w:rsidR="00A644F7" w:rsidRPr="00947F8F">
              <w:rPr>
                <w:color w:val="000000"/>
                <w:shd w:val="clear" w:color="auto" w:fill="FFFFFF"/>
                <w:lang w:val="uk-UA" w:eastAsia="uk-UA"/>
              </w:rPr>
              <w:t>ть на зміст пропозиції, а саме –</w:t>
            </w:r>
            <w:r w:rsidRPr="00947F8F">
              <w:rPr>
                <w:color w:val="000000"/>
                <w:shd w:val="clear" w:color="auto" w:fill="FFFFFF"/>
                <w:lang w:val="uk-UA" w:eastAsia="uk-UA"/>
              </w:rPr>
              <w:t xml:space="preserve"> технічні помилки та описки.</w:t>
            </w:r>
          </w:p>
          <w:p w:rsidR="00E17B46" w:rsidRPr="00947F8F" w:rsidRDefault="00E17B46" w:rsidP="00A644F7">
            <w:pPr>
              <w:shd w:val="clear" w:color="auto" w:fill="FFFFFF"/>
              <w:ind w:left="126" w:right="127" w:firstLine="142"/>
              <w:jc w:val="both"/>
              <w:rPr>
                <w:rFonts w:eastAsia="Calibri"/>
                <w:lang w:val="uk-UA"/>
              </w:rPr>
            </w:pPr>
            <w:r w:rsidRPr="00947F8F">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76530C" w:rsidRPr="00947F8F" w:rsidRDefault="00E17B46" w:rsidP="00A644F7">
            <w:pPr>
              <w:shd w:val="clear" w:color="auto" w:fill="FFFFFF"/>
              <w:ind w:left="126" w:right="127" w:firstLine="142"/>
              <w:jc w:val="both"/>
              <w:rPr>
                <w:b/>
                <w:lang w:val="uk-UA" w:eastAsia="uk-UA"/>
              </w:rPr>
            </w:pPr>
            <w:r w:rsidRPr="00947F8F">
              <w:rPr>
                <w:b/>
                <w:lang w:val="uk-UA" w:eastAsia="uk-UA"/>
              </w:rPr>
              <w:lastRenderedPageBreak/>
              <w:t>До формальних (несуттєвих) помилок зокрема (але не виключно) відносяться:</w:t>
            </w:r>
          </w:p>
          <w:p w:rsidR="008B7356" w:rsidRPr="00947F8F" w:rsidRDefault="008B7356" w:rsidP="00A644F7">
            <w:pPr>
              <w:widowControl/>
              <w:shd w:val="clear" w:color="auto" w:fill="FFFFFF"/>
              <w:autoSpaceDE/>
              <w:autoSpaceDN/>
              <w:ind w:left="126" w:right="127" w:firstLine="142"/>
              <w:contextualSpacing/>
              <w:jc w:val="both"/>
              <w:rPr>
                <w:rFonts w:ascii="Times New Roman" w:hAnsi="Times New Roman" w:cs="Times New Roman"/>
                <w:lang w:val="uk-UA" w:eastAsia="uk-UA"/>
              </w:rPr>
            </w:pPr>
            <w:r w:rsidRPr="00947F8F">
              <w:rPr>
                <w:rFonts w:ascii="Times New Roman" w:hAnsi="Times New Roman" w:cs="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 w:name="n16"/>
            <w:bookmarkEnd w:id="1"/>
            <w:r w:rsidRPr="00947F8F">
              <w:rPr>
                <w:rFonts w:ascii="Times New Roman" w:hAnsi="Times New Roman" w:cs="Times New Roman"/>
                <w:lang w:val="uk-UA" w:eastAsia="uk-UA"/>
              </w:rPr>
              <w:t>уживання великої літери;</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2" w:name="n17"/>
            <w:bookmarkEnd w:id="2"/>
            <w:r w:rsidRPr="00947F8F">
              <w:rPr>
                <w:rFonts w:ascii="Times New Roman" w:hAnsi="Times New Roman" w:cs="Times New Roman"/>
                <w:lang w:val="uk-UA" w:eastAsia="uk-UA"/>
              </w:rPr>
              <w:t>уживання розділових знаків та відмінювання слів у реченні;</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3" w:name="n18"/>
            <w:bookmarkEnd w:id="3"/>
            <w:r w:rsidRPr="00947F8F">
              <w:rPr>
                <w:rFonts w:ascii="Times New Roman" w:hAnsi="Times New Roman" w:cs="Times New Roman"/>
                <w:lang w:val="uk-UA" w:eastAsia="uk-UA"/>
              </w:rPr>
              <w:t>використання слова або мовного звороту, запозичених з іншої мови;</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4" w:name="n19"/>
            <w:bookmarkEnd w:id="4"/>
            <w:r w:rsidRPr="00947F8F">
              <w:rPr>
                <w:rFonts w:ascii="Times New Roman" w:hAnsi="Times New Roman" w:cs="Times New Roman"/>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C52A68" w:rsidRPr="00947F8F">
              <w:rPr>
                <w:rFonts w:ascii="Times New Roman" w:hAnsi="Times New Roman" w:cs="Times New Roman"/>
                <w:lang w:val="uk-UA" w:eastAsia="uk-UA"/>
              </w:rPr>
              <w:t>–</w:t>
            </w:r>
            <w:r w:rsidRPr="00947F8F">
              <w:rPr>
                <w:rFonts w:ascii="Times New Roman" w:hAnsi="Times New Roman" w:cs="Times New Roman"/>
                <w:lang w:val="uk-UA" w:eastAsia="uk-UA"/>
              </w:rPr>
              <w:t xml:space="preserve"> помилка в цифрах;</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5" w:name="n20"/>
            <w:bookmarkEnd w:id="5"/>
            <w:r w:rsidRPr="00947F8F">
              <w:rPr>
                <w:rFonts w:ascii="Times New Roman" w:hAnsi="Times New Roman" w:cs="Times New Roman"/>
                <w:lang w:val="uk-UA" w:eastAsia="uk-UA"/>
              </w:rPr>
              <w:t>застосування правил переносу частини слова з рядка в рядок;</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6" w:name="n21"/>
            <w:bookmarkEnd w:id="6"/>
            <w:r w:rsidRPr="00947F8F">
              <w:rPr>
                <w:rFonts w:ascii="Times New Roman" w:hAnsi="Times New Roman" w:cs="Times New Roman"/>
                <w:lang w:val="uk-UA" w:eastAsia="uk-UA"/>
              </w:rPr>
              <w:t>написання слів разом та/або окремо, та/або через дефіс;</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7" w:name="n22"/>
            <w:bookmarkEnd w:id="7"/>
            <w:r w:rsidRPr="00947F8F">
              <w:rPr>
                <w:rFonts w:ascii="Times New Roman" w:hAnsi="Times New Roman" w:cs="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8" w:name="n23"/>
            <w:bookmarkEnd w:id="8"/>
            <w:r w:rsidRPr="00947F8F">
              <w:rPr>
                <w:rFonts w:ascii="Times New Roman" w:hAnsi="Times New Roman" w:cs="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9" w:name="n24"/>
            <w:bookmarkEnd w:id="9"/>
            <w:r w:rsidRPr="00947F8F">
              <w:rPr>
                <w:rFonts w:ascii="Times New Roman" w:hAnsi="Times New Roman" w:cs="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0" w:name="n25"/>
            <w:bookmarkEnd w:id="10"/>
            <w:r w:rsidRPr="00947F8F">
              <w:rPr>
                <w:rFonts w:ascii="Times New Roman" w:hAnsi="Times New Roman" w:cs="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1" w:name="n26"/>
            <w:bookmarkEnd w:id="11"/>
            <w:r w:rsidRPr="00947F8F">
              <w:rPr>
                <w:rFonts w:ascii="Times New Roman" w:hAnsi="Times New Roman" w:cs="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2" w:name="n27"/>
            <w:bookmarkEnd w:id="12"/>
            <w:r w:rsidRPr="00947F8F">
              <w:rPr>
                <w:rFonts w:ascii="Times New Roman" w:hAnsi="Times New Roman" w:cs="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3" w:name="n28"/>
            <w:bookmarkEnd w:id="13"/>
            <w:r w:rsidRPr="00947F8F">
              <w:rPr>
                <w:rFonts w:ascii="Times New Roman" w:hAnsi="Times New Roman" w:cs="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r w:rsidRPr="00947F8F">
              <w:rPr>
                <w:rFonts w:ascii="Times New Roman" w:hAnsi="Times New Roman" w:cs="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(у разі, якщо вимагалося подання завіреної копії).</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4" w:name="n29"/>
            <w:bookmarkStart w:id="15" w:name="n30"/>
            <w:bookmarkEnd w:id="14"/>
            <w:bookmarkEnd w:id="15"/>
            <w:r w:rsidRPr="00947F8F">
              <w:rPr>
                <w:rFonts w:ascii="Times New Roman" w:hAnsi="Times New Roman" w:cs="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6" w:name="n31"/>
            <w:bookmarkEnd w:id="16"/>
            <w:r w:rsidRPr="00947F8F">
              <w:rPr>
                <w:rFonts w:ascii="Times New Roman" w:hAnsi="Times New Roman" w:cs="Times New Roman"/>
                <w:lang w:val="uk-UA"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7" w:name="n32"/>
            <w:bookmarkEnd w:id="17"/>
            <w:r w:rsidRPr="00947F8F">
              <w:rPr>
                <w:rFonts w:ascii="Times New Roman" w:hAnsi="Times New Roman" w:cs="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bookmarkStart w:id="18" w:name="n33"/>
            <w:bookmarkEnd w:id="18"/>
            <w:r w:rsidRPr="00947F8F">
              <w:rPr>
                <w:rFonts w:ascii="Times New Roman" w:hAnsi="Times New Roman" w:cs="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7356"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lang w:val="uk-UA" w:eastAsia="uk-UA"/>
              </w:rPr>
            </w:pPr>
            <w:r w:rsidRPr="00947F8F">
              <w:rPr>
                <w:rFonts w:ascii="Times New Roman" w:hAnsi="Times New Roman" w:cs="Times New Roman"/>
                <w:lang w:val="uk-UA" w:eastAsia="uk-UA"/>
              </w:rPr>
              <w:t>13.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коду ЄДРПОУ або адреса, номер телефону проте інформація щодо коду ЄДРПОУ або адреса, номер телефону зазначена на фірмовому бланку або на іншому документі, тощо).</w:t>
            </w:r>
          </w:p>
          <w:p w:rsidR="000545D0" w:rsidRPr="00947F8F" w:rsidRDefault="008B7356" w:rsidP="0083063E">
            <w:pPr>
              <w:widowControl/>
              <w:shd w:val="clear" w:color="auto" w:fill="FFFFFF"/>
              <w:autoSpaceDE/>
              <w:autoSpaceDN/>
              <w:spacing w:after="150"/>
              <w:ind w:left="126" w:right="127" w:firstLine="142"/>
              <w:contextualSpacing/>
              <w:jc w:val="both"/>
              <w:rPr>
                <w:rFonts w:ascii="Times New Roman" w:hAnsi="Times New Roman" w:cs="Times New Roman"/>
                <w:color w:val="333333"/>
                <w:lang w:val="uk-UA" w:eastAsia="uk-UA"/>
              </w:rPr>
            </w:pPr>
            <w:r w:rsidRPr="00947F8F">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DF5AA2" w:rsidRPr="00BD18CA"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DF5AA2" w:rsidRPr="00566CB7" w:rsidRDefault="00DF5AA2" w:rsidP="005A29EA">
            <w:pPr>
              <w:pStyle w:val="af8"/>
              <w:spacing w:before="0" w:beforeAutospacing="0" w:after="0" w:afterAutospacing="0"/>
              <w:ind w:right="-283"/>
              <w:rPr>
                <w:rStyle w:val="afd"/>
                <w:lang w:val="uk-UA"/>
              </w:rPr>
            </w:pPr>
            <w:r w:rsidRPr="00566CB7">
              <w:rPr>
                <w:rStyle w:val="afd"/>
                <w:lang w:val="uk-UA"/>
              </w:rPr>
              <w:lastRenderedPageBreak/>
              <w:t>2.</w:t>
            </w:r>
          </w:p>
        </w:tc>
        <w:tc>
          <w:tcPr>
            <w:tcW w:w="2253" w:type="dxa"/>
            <w:tcBorders>
              <w:top w:val="outset" w:sz="6" w:space="0" w:color="auto"/>
              <w:left w:val="outset" w:sz="6" w:space="0" w:color="auto"/>
              <w:bottom w:val="outset" w:sz="6" w:space="0" w:color="auto"/>
              <w:right w:val="outset" w:sz="6" w:space="0" w:color="auto"/>
            </w:tcBorders>
          </w:tcPr>
          <w:p w:rsidR="00F037A3" w:rsidRPr="004B68DB" w:rsidRDefault="00DF5AA2" w:rsidP="004B68DB">
            <w:pPr>
              <w:pStyle w:val="rvps2"/>
              <w:spacing w:before="0" w:beforeAutospacing="0" w:after="0" w:afterAutospacing="0"/>
              <w:ind w:left="127" w:right="127"/>
              <w:rPr>
                <w:b/>
                <w:bCs/>
              </w:rPr>
            </w:pPr>
            <w:r w:rsidRPr="004B68DB">
              <w:rPr>
                <w:b/>
                <w:bCs/>
              </w:rPr>
              <w:t xml:space="preserve">Забезпечення тендерної </w:t>
            </w:r>
          </w:p>
          <w:p w:rsidR="00DF5AA2" w:rsidRPr="00566CB7" w:rsidRDefault="00DF5AA2" w:rsidP="004B68DB">
            <w:pPr>
              <w:pStyle w:val="rvps2"/>
              <w:spacing w:before="0" w:beforeAutospacing="0" w:after="0" w:afterAutospacing="0"/>
              <w:ind w:left="127" w:right="127"/>
              <w:rPr>
                <w:b/>
              </w:rPr>
            </w:pPr>
            <w:r w:rsidRPr="004B68DB">
              <w:rPr>
                <w:b/>
                <w:bCs/>
              </w:rPr>
              <w:t>пропозиції</w:t>
            </w:r>
            <w:r w:rsidRPr="004B68DB">
              <w:t> </w:t>
            </w:r>
          </w:p>
        </w:tc>
        <w:tc>
          <w:tcPr>
            <w:tcW w:w="7394" w:type="dxa"/>
            <w:tcBorders>
              <w:top w:val="outset" w:sz="6" w:space="0" w:color="auto"/>
              <w:left w:val="outset" w:sz="6" w:space="0" w:color="auto"/>
              <w:bottom w:val="outset" w:sz="6" w:space="0" w:color="auto"/>
              <w:right w:val="outset" w:sz="6" w:space="0" w:color="auto"/>
            </w:tcBorders>
          </w:tcPr>
          <w:p w:rsidR="00FE62BC" w:rsidRDefault="00FE62BC" w:rsidP="00191DC4">
            <w:pPr>
              <w:ind w:left="126" w:right="127" w:firstLine="142"/>
              <w:jc w:val="both"/>
              <w:rPr>
                <w:bCs/>
                <w:color w:val="000000"/>
              </w:rPr>
            </w:pPr>
            <w:bookmarkStart w:id="19" w:name="n436"/>
            <w:bookmarkEnd w:id="19"/>
            <w:r>
              <w:rPr>
                <w:bCs/>
                <w:color w:val="000000"/>
              </w:rPr>
              <w:t>Забезпечення тендерноъ пропзицыъ не вимагаэться</w:t>
            </w:r>
          </w:p>
          <w:p w:rsidR="00FE62BC" w:rsidRDefault="00FE62BC" w:rsidP="00191DC4">
            <w:pPr>
              <w:ind w:left="126" w:right="127" w:firstLine="142"/>
              <w:jc w:val="both"/>
              <w:rPr>
                <w:bCs/>
                <w:color w:val="000000"/>
              </w:rPr>
            </w:pPr>
          </w:p>
          <w:p w:rsidR="006F2B5F" w:rsidRPr="00947F8F" w:rsidRDefault="006F2B5F" w:rsidP="00191DC4">
            <w:pPr>
              <w:ind w:left="126" w:right="127" w:firstLine="142"/>
              <w:jc w:val="both"/>
              <w:rPr>
                <w:bCs/>
                <w:color w:val="000000"/>
                <w:lang w:val="uk-UA"/>
              </w:rPr>
            </w:pPr>
          </w:p>
        </w:tc>
      </w:tr>
      <w:tr w:rsidR="00DF5AA2" w:rsidRPr="00566CB7"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DF5AA2" w:rsidRPr="00566CB7" w:rsidRDefault="00DF5AA2" w:rsidP="005A29EA">
            <w:pPr>
              <w:pStyle w:val="af8"/>
              <w:spacing w:before="0" w:beforeAutospacing="0" w:after="0" w:afterAutospacing="0"/>
              <w:ind w:right="-283"/>
              <w:rPr>
                <w:rStyle w:val="afd"/>
                <w:lang w:val="uk-UA"/>
              </w:rPr>
            </w:pPr>
            <w:r w:rsidRPr="00566CB7">
              <w:rPr>
                <w:rStyle w:val="afd"/>
                <w:lang w:val="uk-UA"/>
              </w:rPr>
              <w:t>3.</w:t>
            </w:r>
          </w:p>
        </w:tc>
        <w:tc>
          <w:tcPr>
            <w:tcW w:w="2253" w:type="dxa"/>
            <w:tcBorders>
              <w:top w:val="outset" w:sz="6" w:space="0" w:color="auto"/>
              <w:left w:val="outset" w:sz="6" w:space="0" w:color="auto"/>
              <w:bottom w:val="outset" w:sz="6" w:space="0" w:color="auto"/>
              <w:right w:val="outset" w:sz="6" w:space="0" w:color="auto"/>
            </w:tcBorders>
          </w:tcPr>
          <w:p w:rsidR="006D09B3" w:rsidRPr="004B68DB" w:rsidRDefault="00DF5AA2" w:rsidP="004B68DB">
            <w:pPr>
              <w:pStyle w:val="rvps2"/>
              <w:spacing w:before="0" w:beforeAutospacing="0" w:after="0" w:afterAutospacing="0"/>
              <w:ind w:left="127" w:right="127"/>
              <w:rPr>
                <w:b/>
                <w:bCs/>
              </w:rPr>
            </w:pPr>
            <w:r w:rsidRPr="004B68DB">
              <w:rPr>
                <w:b/>
                <w:bCs/>
              </w:rPr>
              <w:t xml:space="preserve">Умови повернення чи неповернення забезпечення тендерної </w:t>
            </w:r>
          </w:p>
          <w:p w:rsidR="00DF5AA2" w:rsidRPr="009A2D43" w:rsidRDefault="00DF5AA2" w:rsidP="004B68DB">
            <w:pPr>
              <w:pStyle w:val="rvps2"/>
              <w:spacing w:before="0" w:beforeAutospacing="0" w:after="0" w:afterAutospacing="0"/>
              <w:ind w:left="127" w:right="127"/>
              <w:rPr>
                <w:b/>
              </w:rPr>
            </w:pPr>
            <w:r w:rsidRPr="004B68DB">
              <w:rPr>
                <w:b/>
                <w:bCs/>
              </w:rPr>
              <w:t>пропозиції</w:t>
            </w:r>
          </w:p>
        </w:tc>
        <w:tc>
          <w:tcPr>
            <w:tcW w:w="7394" w:type="dxa"/>
            <w:tcBorders>
              <w:top w:val="outset" w:sz="6" w:space="0" w:color="auto"/>
              <w:left w:val="outset" w:sz="6" w:space="0" w:color="auto"/>
              <w:bottom w:val="outset" w:sz="6" w:space="0" w:color="auto"/>
              <w:right w:val="outset" w:sz="6" w:space="0" w:color="auto"/>
            </w:tcBorders>
          </w:tcPr>
          <w:p w:rsidR="00FE62BC" w:rsidRDefault="00FE62BC" w:rsidP="00845DD4">
            <w:pPr>
              <w:pStyle w:val="rvps2"/>
              <w:spacing w:before="0" w:beforeAutospacing="0" w:after="0" w:afterAutospacing="0"/>
              <w:ind w:left="127" w:right="126" w:firstLine="141"/>
              <w:jc w:val="both"/>
              <w:rPr>
                <w:lang w:val="ru-RU"/>
              </w:rPr>
            </w:pPr>
            <w:r>
              <w:rPr>
                <w:lang w:val="ru-RU"/>
              </w:rPr>
              <w:t xml:space="preserve">Не передбачено </w:t>
            </w:r>
          </w:p>
          <w:p w:rsidR="00FE62BC" w:rsidRDefault="00FE62BC" w:rsidP="00845DD4">
            <w:pPr>
              <w:pStyle w:val="rvps2"/>
              <w:spacing w:before="0" w:beforeAutospacing="0" w:after="0" w:afterAutospacing="0"/>
              <w:ind w:left="127" w:right="126" w:firstLine="141"/>
              <w:jc w:val="both"/>
              <w:rPr>
                <w:lang w:val="ru-RU"/>
              </w:rPr>
            </w:pPr>
          </w:p>
          <w:p w:rsidR="00DF5AA2" w:rsidRPr="00947F8F" w:rsidRDefault="00DF5AA2" w:rsidP="00845DD4">
            <w:pPr>
              <w:pStyle w:val="rvps2"/>
              <w:spacing w:before="0" w:beforeAutospacing="0" w:after="0" w:afterAutospacing="0"/>
              <w:ind w:left="268" w:right="126"/>
              <w:jc w:val="both"/>
            </w:pPr>
            <w:bookmarkStart w:id="20" w:name="n450"/>
            <w:bookmarkEnd w:id="20"/>
          </w:p>
        </w:tc>
      </w:tr>
      <w:tr w:rsidR="00DF5AA2" w:rsidRPr="00443F30"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DF5AA2" w:rsidRPr="00566CB7" w:rsidRDefault="00DF5AA2" w:rsidP="005A29EA">
            <w:pPr>
              <w:pStyle w:val="af8"/>
              <w:spacing w:before="0" w:beforeAutospacing="0" w:after="0" w:afterAutospacing="0"/>
              <w:ind w:right="-283"/>
              <w:rPr>
                <w:rStyle w:val="afd"/>
                <w:lang w:val="uk-UA"/>
              </w:rPr>
            </w:pPr>
            <w:r w:rsidRPr="00566CB7">
              <w:rPr>
                <w:rStyle w:val="afd"/>
                <w:lang w:val="uk-UA"/>
              </w:rPr>
              <w:t>4.</w:t>
            </w:r>
          </w:p>
        </w:tc>
        <w:tc>
          <w:tcPr>
            <w:tcW w:w="2253" w:type="dxa"/>
            <w:tcBorders>
              <w:top w:val="outset" w:sz="6" w:space="0" w:color="auto"/>
              <w:left w:val="outset" w:sz="6" w:space="0" w:color="auto"/>
              <w:bottom w:val="outset" w:sz="6" w:space="0" w:color="auto"/>
              <w:right w:val="outset" w:sz="6" w:space="0" w:color="auto"/>
            </w:tcBorders>
          </w:tcPr>
          <w:p w:rsidR="00DF5AA2" w:rsidRPr="004B68DB" w:rsidRDefault="00DF5AA2" w:rsidP="004B68DB">
            <w:pPr>
              <w:pStyle w:val="rvps2"/>
              <w:spacing w:before="0" w:beforeAutospacing="0" w:after="0" w:afterAutospacing="0"/>
              <w:ind w:left="127" w:right="127"/>
              <w:rPr>
                <w:b/>
                <w:bCs/>
              </w:rPr>
            </w:pPr>
            <w:r w:rsidRPr="004B68DB">
              <w:rPr>
                <w:b/>
                <w:bCs/>
              </w:rPr>
              <w:t>Строк, протягом якого тендерні пропозиції є дійсними</w:t>
            </w:r>
          </w:p>
          <w:p w:rsidR="00BD0BD2" w:rsidRPr="00566CB7" w:rsidRDefault="00BD0BD2" w:rsidP="005A29EA">
            <w:pPr>
              <w:pStyle w:val="af8"/>
              <w:spacing w:before="0" w:beforeAutospacing="0" w:after="0" w:afterAutospacing="0"/>
              <w:ind w:right="-283"/>
              <w:rPr>
                <w:b/>
                <w:color w:val="000000"/>
                <w:lang w:val="uk-UA" w:eastAsia="uk-UA"/>
              </w:rPr>
            </w:pPr>
          </w:p>
          <w:p w:rsidR="00BD0BD2" w:rsidRPr="00566CB7" w:rsidRDefault="00BD0BD2" w:rsidP="005A29EA">
            <w:pPr>
              <w:pStyle w:val="af8"/>
              <w:spacing w:before="0" w:beforeAutospacing="0" w:after="0" w:afterAutospacing="0"/>
              <w:ind w:right="-283"/>
              <w:rPr>
                <w:b/>
                <w:lang w:val="uk-UA"/>
              </w:rPr>
            </w:pPr>
          </w:p>
        </w:tc>
        <w:tc>
          <w:tcPr>
            <w:tcW w:w="7394" w:type="dxa"/>
            <w:tcBorders>
              <w:top w:val="outset" w:sz="6" w:space="0" w:color="auto"/>
              <w:left w:val="outset" w:sz="6" w:space="0" w:color="auto"/>
              <w:bottom w:val="outset" w:sz="6" w:space="0" w:color="auto"/>
              <w:right w:val="outset" w:sz="6" w:space="0" w:color="auto"/>
            </w:tcBorders>
          </w:tcPr>
          <w:p w:rsidR="00AC58CD" w:rsidRPr="00FC4438" w:rsidRDefault="00AC58CD" w:rsidP="00AC58CD">
            <w:pPr>
              <w:ind w:left="126" w:right="127" w:firstLine="141"/>
              <w:jc w:val="both"/>
              <w:rPr>
                <w:rFonts w:ascii="Times New Roman" w:hAnsi="Times New Roman" w:cs="Times New Roman"/>
                <w:lang w:val="uk-UA"/>
              </w:rPr>
            </w:pPr>
            <w:r w:rsidRPr="00FC4438">
              <w:rPr>
                <w:rFonts w:ascii="Times New Roman" w:hAnsi="Times New Roman" w:cs="Times New Roman"/>
                <w:lang w:val="uk-UA"/>
              </w:rPr>
              <w:t xml:space="preserve">Тендерні пропозиції вважаються дійсними протягом </w:t>
            </w:r>
            <w:r w:rsidRPr="00FC4438">
              <w:rPr>
                <w:rFonts w:ascii="Times New Roman" w:hAnsi="Times New Roman" w:cs="Times New Roman"/>
                <w:b/>
                <w:lang w:val="uk-UA"/>
              </w:rPr>
              <w:t>90 (дев’яноста) днів</w:t>
            </w:r>
            <w:r w:rsidRPr="00FC4438">
              <w:rPr>
                <w:rFonts w:ascii="Times New Roman" w:hAnsi="Times New Roman" w:cs="Times New Roman"/>
                <w:lang w:val="uk-UA"/>
              </w:rPr>
              <w:t xml:space="preserve"> із дати кінцевого строку подання тендерних пропозицій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AC58CD" w:rsidRPr="00FC4438" w:rsidRDefault="00AC58CD" w:rsidP="00AC58CD">
            <w:pPr>
              <w:pStyle w:val="rvps2"/>
              <w:spacing w:before="0" w:beforeAutospacing="0" w:after="0" w:afterAutospacing="0"/>
              <w:ind w:left="127" w:right="126" w:firstLine="141"/>
              <w:jc w:val="both"/>
            </w:pPr>
            <w:r w:rsidRPr="00FC4438">
              <w:t>До закінчення цього строку замовник має право вимагати від учасників продовження строку дії тендерних пропозицій.</w:t>
            </w:r>
          </w:p>
          <w:p w:rsidR="00AC58CD" w:rsidRPr="00FC4438" w:rsidRDefault="00AC58CD" w:rsidP="00AC58CD">
            <w:pPr>
              <w:pStyle w:val="rvps2"/>
              <w:spacing w:before="0" w:beforeAutospacing="0" w:after="0" w:afterAutospacing="0"/>
              <w:ind w:left="127" w:right="126" w:firstLine="141"/>
              <w:jc w:val="both"/>
            </w:pPr>
            <w:r w:rsidRPr="00FC4438">
              <w:t>Учасник процедури закупівлі має право:</w:t>
            </w:r>
          </w:p>
          <w:p w:rsidR="00AC58CD" w:rsidRPr="00FC4438" w:rsidRDefault="00AC58CD" w:rsidP="00AC58CD">
            <w:pPr>
              <w:pStyle w:val="rvps2"/>
              <w:numPr>
                <w:ilvl w:val="0"/>
                <w:numId w:val="4"/>
              </w:numPr>
              <w:spacing w:before="0" w:beforeAutospacing="0" w:after="0" w:afterAutospacing="0"/>
              <w:ind w:left="127" w:right="126" w:firstLine="141"/>
              <w:jc w:val="both"/>
            </w:pPr>
            <w:r w:rsidRPr="00FC4438">
              <w:t>відхилити таку вимогу, не втрачаючи при цьому наданого ним забезпечення тендерної пропозиції;</w:t>
            </w:r>
          </w:p>
          <w:p w:rsidR="00AC58CD" w:rsidRPr="00FC4438" w:rsidRDefault="00AC58CD" w:rsidP="00AC58CD">
            <w:pPr>
              <w:pStyle w:val="rvps2"/>
              <w:numPr>
                <w:ilvl w:val="0"/>
                <w:numId w:val="4"/>
              </w:numPr>
              <w:spacing w:before="0" w:beforeAutospacing="0" w:after="0" w:afterAutospacing="0"/>
              <w:ind w:left="127" w:right="126" w:firstLine="141"/>
              <w:jc w:val="both"/>
            </w:pPr>
            <w:r w:rsidRPr="00FC4438">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BD0BD2" w:rsidRPr="00FC4438" w:rsidRDefault="00AC58CD" w:rsidP="00CE13A0">
            <w:pPr>
              <w:pStyle w:val="rvps2"/>
              <w:spacing w:before="0" w:beforeAutospacing="0" w:after="0" w:afterAutospacing="0"/>
              <w:ind w:left="127" w:right="126" w:firstLine="142"/>
              <w:jc w:val="both"/>
            </w:pPr>
            <w:r w:rsidRPr="00FC4438">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5AA2" w:rsidRPr="003647DA"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DF5AA2" w:rsidRPr="00566CB7" w:rsidRDefault="00DF5AA2" w:rsidP="005A29EA">
            <w:pPr>
              <w:pStyle w:val="af8"/>
              <w:spacing w:before="0" w:beforeAutospacing="0" w:after="0" w:afterAutospacing="0"/>
              <w:ind w:right="-283"/>
              <w:rPr>
                <w:rStyle w:val="afd"/>
                <w:lang w:val="uk-UA"/>
              </w:rPr>
            </w:pPr>
            <w:r w:rsidRPr="00566CB7">
              <w:rPr>
                <w:rStyle w:val="afd"/>
                <w:lang w:val="uk-UA"/>
              </w:rPr>
              <w:t>5.</w:t>
            </w:r>
          </w:p>
        </w:tc>
        <w:tc>
          <w:tcPr>
            <w:tcW w:w="2253" w:type="dxa"/>
            <w:tcBorders>
              <w:top w:val="outset" w:sz="6" w:space="0" w:color="auto"/>
              <w:left w:val="outset" w:sz="6" w:space="0" w:color="auto"/>
              <w:bottom w:val="outset" w:sz="6" w:space="0" w:color="auto"/>
              <w:right w:val="outset" w:sz="6" w:space="0" w:color="auto"/>
            </w:tcBorders>
          </w:tcPr>
          <w:p w:rsidR="002E33E8" w:rsidRPr="00031B3D" w:rsidRDefault="002E33E8" w:rsidP="002E33E8">
            <w:pPr>
              <w:pStyle w:val="rvps2"/>
              <w:spacing w:before="0" w:beforeAutospacing="0" w:after="0" w:afterAutospacing="0"/>
              <w:ind w:left="127" w:right="127"/>
              <w:rPr>
                <w:b/>
              </w:rPr>
            </w:pPr>
            <w:r w:rsidRPr="00031B3D">
              <w:rPr>
                <w:b/>
              </w:rPr>
              <w:t xml:space="preserve">Кваліфікаційні критерії до </w:t>
            </w:r>
          </w:p>
          <w:p w:rsidR="002E33E8" w:rsidRPr="00031B3D" w:rsidRDefault="002E33E8" w:rsidP="002E33E8">
            <w:pPr>
              <w:pStyle w:val="rvps2"/>
              <w:spacing w:before="0" w:beforeAutospacing="0" w:after="0" w:afterAutospacing="0"/>
              <w:ind w:left="127" w:right="127"/>
              <w:rPr>
                <w:b/>
              </w:rPr>
            </w:pPr>
            <w:r w:rsidRPr="00031B3D">
              <w:rPr>
                <w:b/>
              </w:rPr>
              <w:t xml:space="preserve">учасників та </w:t>
            </w:r>
          </w:p>
          <w:p w:rsidR="002E33E8" w:rsidRPr="00031B3D" w:rsidRDefault="002E33E8" w:rsidP="002E33E8">
            <w:pPr>
              <w:pStyle w:val="rvps2"/>
              <w:spacing w:before="0" w:beforeAutospacing="0" w:after="0" w:afterAutospacing="0"/>
              <w:ind w:left="127" w:right="127"/>
              <w:rPr>
                <w:b/>
              </w:rPr>
            </w:pPr>
            <w:r w:rsidRPr="00031B3D">
              <w:rPr>
                <w:b/>
              </w:rPr>
              <w:lastRenderedPageBreak/>
              <w:t xml:space="preserve">вимоги, </w:t>
            </w:r>
          </w:p>
          <w:p w:rsidR="002E33E8" w:rsidRPr="00031B3D" w:rsidRDefault="002E33E8" w:rsidP="002E33E8">
            <w:pPr>
              <w:pStyle w:val="rvps2"/>
              <w:spacing w:before="0" w:beforeAutospacing="0" w:after="0" w:afterAutospacing="0"/>
              <w:ind w:left="127" w:right="127"/>
              <w:rPr>
                <w:b/>
              </w:rPr>
            </w:pPr>
            <w:r w:rsidRPr="00031B3D">
              <w:rPr>
                <w:b/>
              </w:rPr>
              <w:t xml:space="preserve">встановлені </w:t>
            </w:r>
          </w:p>
          <w:p w:rsidR="00DF5AA2" w:rsidRPr="00566CB7" w:rsidRDefault="002E33E8" w:rsidP="002E33E8">
            <w:pPr>
              <w:pStyle w:val="rvps2"/>
              <w:spacing w:before="0" w:beforeAutospacing="0" w:after="0" w:afterAutospacing="0"/>
              <w:ind w:left="127" w:right="127"/>
              <w:rPr>
                <w:b/>
              </w:rPr>
            </w:pPr>
            <w:r w:rsidRPr="00031B3D">
              <w:rPr>
                <w:b/>
              </w:rPr>
              <w:t>пунктом 44 Особливостей</w:t>
            </w:r>
          </w:p>
        </w:tc>
        <w:tc>
          <w:tcPr>
            <w:tcW w:w="7394" w:type="dxa"/>
            <w:tcBorders>
              <w:top w:val="outset" w:sz="6" w:space="0" w:color="auto"/>
              <w:left w:val="outset" w:sz="6" w:space="0" w:color="auto"/>
              <w:bottom w:val="outset" w:sz="6" w:space="0" w:color="auto"/>
              <w:right w:val="outset" w:sz="6" w:space="0" w:color="auto"/>
            </w:tcBorders>
          </w:tcPr>
          <w:p w:rsidR="00DF5AA2" w:rsidRPr="004E36AF" w:rsidRDefault="00DF5AA2" w:rsidP="00F115D3">
            <w:pPr>
              <w:tabs>
                <w:tab w:val="left" w:pos="1080"/>
              </w:tabs>
              <w:ind w:left="127" w:right="126" w:firstLine="141"/>
              <w:rPr>
                <w:rFonts w:ascii="Times New Roman" w:hAnsi="Times New Roman" w:cs="Times New Roman"/>
                <w:b/>
                <w:lang w:val="uk-UA"/>
              </w:rPr>
            </w:pPr>
            <w:r w:rsidRPr="00FC4438">
              <w:rPr>
                <w:rFonts w:ascii="Times New Roman" w:hAnsi="Times New Roman" w:cs="Times New Roman"/>
                <w:shd w:val="clear" w:color="auto" w:fill="FFFFFA"/>
                <w:lang w:val="uk-UA"/>
              </w:rPr>
              <w:lastRenderedPageBreak/>
              <w:t xml:space="preserve"> </w:t>
            </w:r>
            <w:r w:rsidRPr="004E36AF">
              <w:rPr>
                <w:rFonts w:ascii="Times New Roman" w:hAnsi="Times New Roman" w:cs="Times New Roman"/>
                <w:b/>
                <w:lang w:val="uk-UA"/>
              </w:rPr>
              <w:t>І. КВАЛІФІКАЦІЙНІ КРИТЕРІЇ  (згідно ст. 16 Закону)</w:t>
            </w:r>
          </w:p>
          <w:p w:rsidR="001B6964" w:rsidRPr="004E36AF" w:rsidRDefault="001B6964" w:rsidP="001B6964">
            <w:pPr>
              <w:numPr>
                <w:ilvl w:val="0"/>
                <w:numId w:val="3"/>
              </w:numPr>
              <w:tabs>
                <w:tab w:val="clear" w:pos="360"/>
                <w:tab w:val="left" w:pos="269"/>
                <w:tab w:val="num" w:pos="720"/>
              </w:tabs>
              <w:ind w:left="127" w:right="126" w:firstLine="141"/>
              <w:jc w:val="both"/>
              <w:rPr>
                <w:rFonts w:ascii="Times New Roman" w:hAnsi="Times New Roman" w:cs="Times New Roman"/>
                <w:lang w:val="uk-UA"/>
              </w:rPr>
            </w:pPr>
            <w:r w:rsidRPr="004E36AF">
              <w:rPr>
                <w:rFonts w:ascii="Times New Roman" w:hAnsi="Times New Roman" w:cs="Times New Roman"/>
                <w:lang w:val="uk-UA"/>
              </w:rPr>
              <w:t xml:space="preserve">наявність документально підтвердженого досвіду виконання аналогічного (аналогічних) за предметом закупівлі договору </w:t>
            </w:r>
            <w:r w:rsidRPr="004E36AF">
              <w:rPr>
                <w:rFonts w:ascii="Times New Roman" w:hAnsi="Times New Roman" w:cs="Times New Roman"/>
                <w:lang w:val="uk-UA"/>
              </w:rPr>
              <w:lastRenderedPageBreak/>
              <w:t>(договорів)</w:t>
            </w:r>
            <w:r w:rsidR="004E36AF" w:rsidRPr="004E36AF">
              <w:rPr>
                <w:rFonts w:ascii="Times New Roman" w:hAnsi="Times New Roman" w:cs="Times New Roman"/>
                <w:lang w:val="uk-UA"/>
              </w:rPr>
              <w:t>.</w:t>
            </w:r>
          </w:p>
          <w:p w:rsidR="001B6964" w:rsidRPr="00FC4438" w:rsidRDefault="001B6964" w:rsidP="001B6964">
            <w:pPr>
              <w:tabs>
                <w:tab w:val="left" w:pos="269"/>
              </w:tabs>
              <w:ind w:left="127" w:right="126"/>
              <w:jc w:val="both"/>
              <w:rPr>
                <w:rFonts w:ascii="Times New Roman" w:hAnsi="Times New Roman" w:cs="Times New Roman"/>
                <w:lang w:val="uk-UA"/>
              </w:rPr>
            </w:pPr>
          </w:p>
          <w:p w:rsidR="00412558" w:rsidRPr="00FC4438" w:rsidRDefault="00412558" w:rsidP="00412558">
            <w:pPr>
              <w:tabs>
                <w:tab w:val="left" w:pos="269"/>
              </w:tabs>
              <w:ind w:left="127" w:right="126"/>
              <w:jc w:val="both"/>
              <w:rPr>
                <w:rFonts w:ascii="Times New Roman" w:hAnsi="Times New Roman" w:cs="Times New Roman"/>
                <w:lang w:val="uk-UA"/>
              </w:rPr>
            </w:pPr>
            <w:r w:rsidRPr="00FC4438">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00354B4D" w:rsidRPr="00D850F5">
              <w:rPr>
                <w:rFonts w:ascii="Times New Roman" w:hAnsi="Times New Roman" w:cs="Times New Roman"/>
                <w:b/>
                <w:lang w:val="uk-UA"/>
              </w:rPr>
              <w:t>Д</w:t>
            </w:r>
            <w:r w:rsidRPr="00D850F5">
              <w:rPr>
                <w:rFonts w:ascii="Times New Roman" w:hAnsi="Times New Roman" w:cs="Times New Roman"/>
                <w:b/>
                <w:lang w:val="uk-UA"/>
              </w:rPr>
              <w:t xml:space="preserve">одатку </w:t>
            </w:r>
            <w:r w:rsidR="00D850F5" w:rsidRPr="00D850F5">
              <w:rPr>
                <w:rFonts w:ascii="Times New Roman" w:hAnsi="Times New Roman" w:cs="Times New Roman"/>
                <w:b/>
                <w:lang w:val="uk-UA"/>
              </w:rPr>
              <w:t>№</w:t>
            </w:r>
            <w:r w:rsidR="00546B08" w:rsidRPr="00D850F5">
              <w:rPr>
                <w:rFonts w:ascii="Times New Roman" w:hAnsi="Times New Roman" w:cs="Times New Roman"/>
                <w:b/>
                <w:lang w:val="uk-UA"/>
              </w:rPr>
              <w:t>3</w:t>
            </w:r>
            <w:r w:rsidR="00D850F5">
              <w:rPr>
                <w:rFonts w:ascii="Times New Roman" w:hAnsi="Times New Roman" w:cs="Times New Roman"/>
                <w:lang w:val="uk-UA"/>
              </w:rPr>
              <w:t xml:space="preserve"> </w:t>
            </w:r>
            <w:r w:rsidR="00D850F5" w:rsidRPr="00D850F5">
              <w:rPr>
                <w:rFonts w:ascii="Times New Roman" w:hAnsi="Times New Roman" w:cs="Times New Roman"/>
                <w:lang w:val="uk-UA"/>
              </w:rPr>
              <w:t>тендерної документації.</w:t>
            </w:r>
            <w:r w:rsidR="00354B4D" w:rsidRPr="00FC4438">
              <w:rPr>
                <w:rFonts w:ascii="Times New Roman" w:hAnsi="Times New Roman" w:cs="Times New Roman"/>
                <w:lang w:val="uk-UA"/>
              </w:rPr>
              <w:t>.</w:t>
            </w:r>
            <w:r w:rsidRPr="00FC4438">
              <w:rPr>
                <w:rFonts w:ascii="Times New Roman" w:hAnsi="Times New Roman" w:cs="Times New Roman"/>
                <w:lang w:val="uk-UA"/>
              </w:rPr>
              <w:t xml:space="preserve"> </w:t>
            </w:r>
          </w:p>
          <w:p w:rsidR="00DF5AA2" w:rsidRPr="00FC4438" w:rsidRDefault="00DF5AA2" w:rsidP="00F115D3">
            <w:pPr>
              <w:tabs>
                <w:tab w:val="left" w:pos="1080"/>
              </w:tabs>
              <w:ind w:left="127" w:right="126" w:firstLine="141"/>
              <w:jc w:val="both"/>
              <w:rPr>
                <w:rFonts w:ascii="Times New Roman" w:hAnsi="Times New Roman" w:cs="Times New Roman"/>
                <w:lang w:val="uk-UA"/>
              </w:rPr>
            </w:pPr>
          </w:p>
          <w:p w:rsidR="009527C9" w:rsidRPr="00FC4438" w:rsidRDefault="00DF5AA2" w:rsidP="00C52A68">
            <w:pPr>
              <w:tabs>
                <w:tab w:val="left" w:pos="1080"/>
              </w:tabs>
              <w:ind w:left="127" w:right="126" w:firstLine="141"/>
              <w:jc w:val="both"/>
              <w:rPr>
                <w:rFonts w:ascii="Times New Roman" w:hAnsi="Times New Roman" w:cs="Times New Roman"/>
                <w:b/>
                <w:lang w:val="uk-UA"/>
              </w:rPr>
            </w:pPr>
            <w:bookmarkStart w:id="21" w:name="n285"/>
            <w:bookmarkStart w:id="22" w:name="n286"/>
            <w:bookmarkStart w:id="23" w:name="n290"/>
            <w:bookmarkStart w:id="24" w:name="n291"/>
            <w:bookmarkStart w:id="25" w:name="n292"/>
            <w:bookmarkStart w:id="26" w:name="n293"/>
            <w:bookmarkEnd w:id="21"/>
            <w:bookmarkEnd w:id="22"/>
            <w:bookmarkEnd w:id="23"/>
            <w:bookmarkEnd w:id="24"/>
            <w:bookmarkEnd w:id="25"/>
            <w:bookmarkEnd w:id="26"/>
            <w:r w:rsidRPr="00FC4438">
              <w:rPr>
                <w:rFonts w:ascii="Times New Roman" w:hAnsi="Times New Roman" w:cs="Times New Roman"/>
                <w:b/>
                <w:lang w:val="uk-UA"/>
              </w:rPr>
              <w:t xml:space="preserve">ІІ. ПІДСТАВИ </w:t>
            </w:r>
            <w:r w:rsidR="00715E82" w:rsidRPr="00FC4438">
              <w:rPr>
                <w:rFonts w:ascii="Times New Roman" w:hAnsi="Times New Roman" w:cs="Times New Roman"/>
                <w:b/>
                <w:lang w:val="uk-UA"/>
              </w:rPr>
              <w:t xml:space="preserve">ДЛЯ </w:t>
            </w:r>
            <w:r w:rsidRPr="00FC4438">
              <w:rPr>
                <w:rFonts w:ascii="Times New Roman" w:hAnsi="Times New Roman" w:cs="Times New Roman"/>
                <w:b/>
                <w:lang w:val="uk-UA"/>
              </w:rPr>
              <w:t>ВІДМОВИ</w:t>
            </w:r>
            <w:r w:rsidR="00FE46F0">
              <w:rPr>
                <w:rFonts w:ascii="Times New Roman" w:hAnsi="Times New Roman" w:cs="Times New Roman"/>
                <w:b/>
                <w:lang w:val="uk-UA"/>
              </w:rPr>
              <w:t xml:space="preserve"> В УЧАСТІ У ПРОЦЕДУРІ ЗАКУПІВЛІ, визначені пунктом 44 Особливостей</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31B3D">
              <w:rPr>
                <w:rFonts w:ascii="Times New Roman" w:hAnsi="Times New Roman" w:cs="Times New Roman"/>
                <w:lang w:val="uk-UA"/>
              </w:rPr>
              <w:lastRenderedPageBreak/>
              <w:t xml:space="preserve">20 млн. гривень (у тому числі за лотом);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2E33E8" w:rsidRPr="00031B3D" w:rsidRDefault="002E33E8" w:rsidP="002E33E8">
            <w:pPr>
              <w:ind w:left="126" w:right="127" w:firstLine="142"/>
              <w:jc w:val="both"/>
              <w:rPr>
                <w:rFonts w:ascii="Times New Roman" w:hAnsi="Times New Roman" w:cs="Times New Roman"/>
                <w:lang w:val="uk-UA"/>
              </w:rPr>
            </w:pPr>
            <w:r w:rsidRPr="00031B3D">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7" w:name="n306"/>
            <w:bookmarkEnd w:id="27"/>
            <w:r w:rsidRPr="00031B3D">
              <w:rPr>
                <w:rFonts w:ascii="Times New Roman" w:hAnsi="Times New Roman" w:cs="Times New Roman"/>
                <w:lang w:val="uk-UA"/>
              </w:rPr>
              <w:t xml:space="preserve"> </w:t>
            </w:r>
          </w:p>
          <w:p w:rsidR="002E33E8" w:rsidRPr="00031B3D" w:rsidRDefault="002E33E8" w:rsidP="002E33E8">
            <w:pPr>
              <w:ind w:left="126" w:right="127" w:firstLine="142"/>
              <w:jc w:val="both"/>
            </w:pPr>
            <w:r w:rsidRPr="00031B3D">
              <w:rPr>
                <w:lang w:val="uk-UA"/>
              </w:rPr>
              <w:t xml:space="preserve">2. </w:t>
            </w:r>
            <w:r w:rsidRPr="00031B3D">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E33E8" w:rsidRDefault="002E33E8" w:rsidP="002E33E8">
            <w:pPr>
              <w:ind w:left="126" w:right="127" w:firstLine="142"/>
              <w:jc w:val="both"/>
            </w:pPr>
            <w:r w:rsidRPr="00031B3D">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922CCB">
              <w:rPr>
                <w:lang w:val="uk-UA"/>
              </w:rPr>
              <w:t xml:space="preserve"> </w:t>
            </w:r>
            <w:r w:rsidRPr="00031B3D">
              <w:t>Якщо замовник вважає таке підтвердження достатнім, учаснику процедури закупівлі не може бути відмовлено в участі в процедурі закупівлі.</w:t>
            </w:r>
          </w:p>
          <w:p w:rsidR="009D33D3" w:rsidRPr="00FC4438" w:rsidRDefault="00922CCB" w:rsidP="00D83348">
            <w:pPr>
              <w:ind w:left="126" w:right="127" w:firstLine="142"/>
              <w:jc w:val="both"/>
              <w:rPr>
                <w:rFonts w:ascii="Times New Roman" w:hAnsi="Times New Roman" w:cs="Times New Roman"/>
                <w:color w:val="000000"/>
                <w:lang w:val="uk-UA"/>
              </w:rPr>
            </w:pPr>
            <w:r w:rsidRPr="001B6964">
              <w:rPr>
                <w:rFonts w:ascii="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0BD2" w:rsidRPr="00752F1B" w:rsidTr="00B00E84">
        <w:trPr>
          <w:trHeight w:val="694"/>
          <w:tblCellSpacing w:w="0" w:type="dxa"/>
        </w:trPr>
        <w:tc>
          <w:tcPr>
            <w:tcW w:w="574" w:type="dxa"/>
            <w:tcBorders>
              <w:top w:val="outset" w:sz="6" w:space="0" w:color="auto"/>
              <w:left w:val="outset" w:sz="6" w:space="0" w:color="auto"/>
              <w:bottom w:val="outset" w:sz="6" w:space="0" w:color="auto"/>
              <w:right w:val="outset" w:sz="6" w:space="0" w:color="auto"/>
            </w:tcBorders>
          </w:tcPr>
          <w:p w:rsidR="00BD0BD2" w:rsidRPr="00566CB7" w:rsidRDefault="00BD0BD2" w:rsidP="005A29EA">
            <w:pPr>
              <w:pStyle w:val="af8"/>
              <w:spacing w:before="0" w:beforeAutospacing="0" w:after="0" w:afterAutospacing="0"/>
              <w:ind w:right="-283"/>
              <w:rPr>
                <w:rStyle w:val="afd"/>
                <w:lang w:val="uk-UA"/>
              </w:rPr>
            </w:pPr>
            <w:r w:rsidRPr="00566CB7">
              <w:rPr>
                <w:rStyle w:val="afd"/>
                <w:lang w:val="uk-UA"/>
              </w:rPr>
              <w:lastRenderedPageBreak/>
              <w:t>6.</w:t>
            </w:r>
          </w:p>
        </w:tc>
        <w:tc>
          <w:tcPr>
            <w:tcW w:w="2253" w:type="dxa"/>
            <w:tcBorders>
              <w:top w:val="outset" w:sz="6" w:space="0" w:color="auto"/>
              <w:left w:val="outset" w:sz="6" w:space="0" w:color="auto"/>
              <w:bottom w:val="outset" w:sz="6" w:space="0" w:color="auto"/>
              <w:right w:val="outset" w:sz="6" w:space="0" w:color="auto"/>
            </w:tcBorders>
          </w:tcPr>
          <w:p w:rsidR="00F61CC2" w:rsidRPr="004B68DB" w:rsidRDefault="00BD0BD2" w:rsidP="004B68DB">
            <w:pPr>
              <w:pStyle w:val="rvps2"/>
              <w:spacing w:before="0" w:beforeAutospacing="0" w:after="0" w:afterAutospacing="0"/>
              <w:ind w:left="127" w:right="127"/>
              <w:rPr>
                <w:b/>
                <w:bCs/>
              </w:rPr>
            </w:pPr>
            <w:r w:rsidRPr="004B68DB">
              <w:rPr>
                <w:b/>
                <w:bCs/>
              </w:rPr>
              <w:t xml:space="preserve">Інформація про </w:t>
            </w:r>
            <w:r w:rsidR="003A4E7E" w:rsidRPr="004B68DB">
              <w:rPr>
                <w:b/>
                <w:bCs/>
              </w:rPr>
              <w:t>технічну специфікацію (</w:t>
            </w:r>
            <w:r w:rsidRPr="004B68DB">
              <w:rPr>
                <w:b/>
                <w:bCs/>
              </w:rPr>
              <w:t xml:space="preserve">технічні, якісні та кількісні характеристики предмета </w:t>
            </w:r>
          </w:p>
          <w:p w:rsidR="00BD0BD2" w:rsidRPr="00566CB7" w:rsidRDefault="003A4E7E" w:rsidP="004B68DB">
            <w:pPr>
              <w:pStyle w:val="rvps2"/>
              <w:spacing w:before="0" w:beforeAutospacing="0" w:after="0" w:afterAutospacing="0"/>
              <w:ind w:left="127" w:right="127"/>
              <w:rPr>
                <w:b/>
              </w:rPr>
            </w:pPr>
            <w:r w:rsidRPr="004B68DB">
              <w:rPr>
                <w:b/>
                <w:bCs/>
              </w:rPr>
              <w:t>з</w:t>
            </w:r>
            <w:r w:rsidR="00BD0BD2" w:rsidRPr="004B68DB">
              <w:rPr>
                <w:b/>
                <w:bCs/>
              </w:rPr>
              <w:t>акупівлі</w:t>
            </w:r>
            <w:r w:rsidRPr="004B68DB">
              <w:rPr>
                <w:b/>
                <w:bCs/>
              </w:rPr>
              <w:t>)</w:t>
            </w:r>
          </w:p>
        </w:tc>
        <w:tc>
          <w:tcPr>
            <w:tcW w:w="7394" w:type="dxa"/>
            <w:tcBorders>
              <w:top w:val="outset" w:sz="6" w:space="0" w:color="auto"/>
              <w:left w:val="outset" w:sz="6" w:space="0" w:color="auto"/>
              <w:bottom w:val="outset" w:sz="6" w:space="0" w:color="auto"/>
              <w:right w:val="outset" w:sz="6" w:space="0" w:color="auto"/>
            </w:tcBorders>
          </w:tcPr>
          <w:p w:rsidR="00BD0BD2" w:rsidRPr="00F802FA" w:rsidRDefault="003A4E7E" w:rsidP="003A4E7E">
            <w:pPr>
              <w:ind w:left="126" w:right="127" w:firstLine="142"/>
              <w:jc w:val="both"/>
              <w:rPr>
                <w:rFonts w:ascii="Times New Roman" w:hAnsi="Times New Roman" w:cs="Times New Roman"/>
                <w:lang w:val="uk-UA"/>
              </w:rPr>
            </w:pPr>
            <w:r w:rsidRPr="00F802FA">
              <w:rPr>
                <w:rFonts w:ascii="Times New Roman" w:hAnsi="Times New Roman" w:cs="Times New Roman"/>
                <w:lang w:val="uk-UA"/>
              </w:rPr>
              <w:t xml:space="preserve">Інформація про технічну специфікацію (технічні, якісні та кількісні характеристики предмета закупівлі) </w:t>
            </w:r>
            <w:r w:rsidR="00DB3127" w:rsidRPr="00F802FA">
              <w:rPr>
                <w:rFonts w:ascii="Times New Roman" w:hAnsi="Times New Roman" w:cs="Times New Roman"/>
                <w:lang w:val="uk-UA"/>
              </w:rPr>
              <w:t xml:space="preserve">зазначена в </w:t>
            </w:r>
            <w:r w:rsidR="00354B4D" w:rsidRPr="00F802FA">
              <w:rPr>
                <w:rFonts w:ascii="Times New Roman" w:hAnsi="Times New Roman" w:cs="Times New Roman"/>
                <w:b/>
                <w:lang w:val="uk-UA"/>
              </w:rPr>
              <w:t>Д</w:t>
            </w:r>
            <w:r w:rsidR="00DB3127" w:rsidRPr="00F802FA">
              <w:rPr>
                <w:rFonts w:ascii="Times New Roman" w:hAnsi="Times New Roman" w:cs="Times New Roman"/>
                <w:b/>
                <w:lang w:val="uk-UA"/>
              </w:rPr>
              <w:t xml:space="preserve">одатку </w:t>
            </w:r>
            <w:r w:rsidR="00752F1B">
              <w:rPr>
                <w:rFonts w:ascii="Times New Roman" w:hAnsi="Times New Roman" w:cs="Times New Roman"/>
                <w:b/>
                <w:lang w:val="uk-UA"/>
              </w:rPr>
              <w:t>№</w:t>
            </w:r>
            <w:r w:rsidR="00DB3127" w:rsidRPr="00F802FA">
              <w:rPr>
                <w:rFonts w:ascii="Times New Roman" w:hAnsi="Times New Roman" w:cs="Times New Roman"/>
                <w:b/>
                <w:lang w:val="uk-UA"/>
              </w:rPr>
              <w:t>1</w:t>
            </w:r>
            <w:r w:rsidR="00752F1B" w:rsidRPr="0088415B">
              <w:rPr>
                <w:rFonts w:ascii="Times New Roman" w:hAnsi="Times New Roman" w:cs="Times New Roman"/>
                <w:lang w:val="uk-UA"/>
              </w:rPr>
              <w:t xml:space="preserve"> тендерної документації.</w:t>
            </w:r>
          </w:p>
          <w:p w:rsidR="00C710F3" w:rsidRPr="00A644F7" w:rsidRDefault="00256A40" w:rsidP="00A644F7">
            <w:pPr>
              <w:ind w:left="126" w:right="127" w:firstLine="142"/>
              <w:jc w:val="both"/>
              <w:rPr>
                <w:rFonts w:ascii="Times New Roman" w:hAnsi="Times New Roman" w:cs="Times New Roman"/>
                <w:lang w:val="uk-UA"/>
              </w:rPr>
            </w:pPr>
            <w:r w:rsidRPr="00F802FA">
              <w:rPr>
                <w:rFonts w:ascii="Times New Roman" w:hAnsi="Times New Roman" w:cs="Times New Roman"/>
                <w:color w:val="000000"/>
              </w:rPr>
              <w:t xml:space="preserve">У цій </w:t>
            </w:r>
            <w:r w:rsidR="00752F1B">
              <w:rPr>
                <w:rFonts w:ascii="Times New Roman" w:hAnsi="Times New Roman" w:cs="Times New Roman"/>
                <w:color w:val="000000"/>
                <w:lang w:val="uk-UA"/>
              </w:rPr>
              <w:t xml:space="preserve">тендерній </w:t>
            </w:r>
            <w:r w:rsidRPr="00F802FA">
              <w:rPr>
                <w:rFonts w:ascii="Times New Roman" w:hAnsi="Times New Roman" w:cs="Times New Roman"/>
                <w:color w:val="000000"/>
              </w:rPr>
              <w:t>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D0BD2" w:rsidRPr="00F802FA" w:rsidRDefault="00BD0BD2" w:rsidP="008E4AEA">
            <w:pPr>
              <w:ind w:left="126" w:right="127" w:firstLine="142"/>
              <w:jc w:val="both"/>
              <w:rPr>
                <w:rFonts w:ascii="Times New Roman" w:hAnsi="Times New Roman" w:cs="Times New Roman"/>
                <w:b/>
                <w:lang w:val="uk-UA" w:eastAsia="uk-UA"/>
              </w:rPr>
            </w:pPr>
            <w:r w:rsidRPr="00F802FA">
              <w:rPr>
                <w:rFonts w:ascii="Times New Roman" w:hAnsi="Times New Roman" w:cs="Times New Roman"/>
                <w:b/>
                <w:lang w:val="uk-UA" w:eastAsia="uk-UA"/>
              </w:rPr>
              <w:t xml:space="preserve">Учасники процедури закупівлі повинні надати у складі тендерних пропозицій інформацію та документи, які підтверджують </w:t>
            </w:r>
            <w:r w:rsidRPr="00AC58CD">
              <w:rPr>
                <w:rFonts w:ascii="Times New Roman" w:hAnsi="Times New Roman" w:cs="Times New Roman"/>
                <w:b/>
                <w:lang w:val="uk-UA" w:eastAsia="uk-UA"/>
              </w:rPr>
              <w:t xml:space="preserve">відповідність </w:t>
            </w:r>
            <w:r w:rsidR="003A4E7E" w:rsidRPr="00AC58CD">
              <w:rPr>
                <w:rFonts w:ascii="Times New Roman" w:hAnsi="Times New Roman" w:cs="Times New Roman"/>
                <w:b/>
                <w:lang w:val="uk-UA" w:eastAsia="uk-UA"/>
              </w:rPr>
              <w:t xml:space="preserve">технічній специфікації </w:t>
            </w:r>
            <w:r w:rsidRPr="00AC58CD">
              <w:rPr>
                <w:rFonts w:ascii="Times New Roman" w:hAnsi="Times New Roman" w:cs="Times New Roman"/>
                <w:b/>
                <w:lang w:val="uk-UA" w:eastAsia="uk-UA"/>
              </w:rPr>
              <w:t xml:space="preserve">тендерної пропозиції учасника </w:t>
            </w:r>
            <w:r w:rsidR="003A4E7E" w:rsidRPr="00AC58CD">
              <w:rPr>
                <w:rFonts w:ascii="Times New Roman" w:hAnsi="Times New Roman" w:cs="Times New Roman"/>
                <w:b/>
                <w:lang w:val="uk-UA" w:eastAsia="uk-UA"/>
              </w:rPr>
              <w:t>(</w:t>
            </w:r>
            <w:r w:rsidRPr="00AC58CD">
              <w:rPr>
                <w:rFonts w:ascii="Times New Roman" w:hAnsi="Times New Roman" w:cs="Times New Roman"/>
                <w:b/>
                <w:lang w:val="uk-UA" w:eastAsia="uk-UA"/>
              </w:rPr>
              <w:t>технічним, якісним, кількісним та іншим вимогам до предмета закупівлі</w:t>
            </w:r>
            <w:r w:rsidR="003A4E7E" w:rsidRPr="00AC58CD">
              <w:rPr>
                <w:rFonts w:ascii="Times New Roman" w:hAnsi="Times New Roman" w:cs="Times New Roman"/>
                <w:b/>
                <w:lang w:val="uk-UA" w:eastAsia="uk-UA"/>
              </w:rPr>
              <w:t>)</w:t>
            </w:r>
            <w:r w:rsidRPr="00AC58CD">
              <w:rPr>
                <w:rFonts w:ascii="Times New Roman" w:hAnsi="Times New Roman" w:cs="Times New Roman"/>
                <w:b/>
                <w:lang w:val="uk-UA" w:eastAsia="uk-UA"/>
              </w:rPr>
              <w:t xml:space="preserve"> </w:t>
            </w:r>
            <w:r w:rsidR="00921271" w:rsidRPr="00AC58CD">
              <w:rPr>
                <w:rFonts w:ascii="Times New Roman" w:hAnsi="Times New Roman" w:cs="Times New Roman"/>
                <w:b/>
                <w:lang w:val="uk-UA" w:eastAsia="uk-UA"/>
              </w:rPr>
              <w:t xml:space="preserve">згідно з </w:t>
            </w:r>
            <w:r w:rsidR="00354B4D" w:rsidRPr="00AC58CD">
              <w:rPr>
                <w:rFonts w:ascii="Times New Roman" w:hAnsi="Times New Roman" w:cs="Times New Roman"/>
                <w:b/>
                <w:lang w:val="uk-UA" w:eastAsia="uk-UA"/>
              </w:rPr>
              <w:t>Д</w:t>
            </w:r>
            <w:r w:rsidRPr="00AC58CD">
              <w:rPr>
                <w:rFonts w:ascii="Times New Roman" w:hAnsi="Times New Roman" w:cs="Times New Roman"/>
                <w:b/>
                <w:lang w:val="uk-UA" w:eastAsia="uk-UA"/>
              </w:rPr>
              <w:t xml:space="preserve">одатком </w:t>
            </w:r>
            <w:r w:rsidR="00752F1B">
              <w:rPr>
                <w:rFonts w:ascii="Times New Roman" w:hAnsi="Times New Roman" w:cs="Times New Roman"/>
                <w:b/>
                <w:lang w:val="uk-UA" w:eastAsia="uk-UA"/>
              </w:rPr>
              <w:t>№</w:t>
            </w:r>
            <w:r w:rsidR="008E4AEA" w:rsidRPr="00AC58CD">
              <w:rPr>
                <w:rFonts w:ascii="Times New Roman" w:hAnsi="Times New Roman" w:cs="Times New Roman"/>
                <w:b/>
                <w:lang w:val="uk-UA" w:eastAsia="uk-UA"/>
              </w:rPr>
              <w:t>2</w:t>
            </w:r>
            <w:r w:rsidR="00845DD4">
              <w:rPr>
                <w:rFonts w:ascii="Times New Roman" w:hAnsi="Times New Roman" w:cs="Times New Roman"/>
                <w:b/>
                <w:lang w:val="uk-UA" w:eastAsia="uk-UA"/>
              </w:rPr>
              <w:t xml:space="preserve"> </w:t>
            </w:r>
            <w:r w:rsidR="00845DD4" w:rsidRPr="00752F1B">
              <w:rPr>
                <w:rFonts w:ascii="Times New Roman" w:hAnsi="Times New Roman" w:cs="Times New Roman"/>
                <w:lang w:val="uk-UA" w:eastAsia="uk-UA"/>
              </w:rPr>
              <w:t>тендерної документації</w:t>
            </w:r>
            <w:r w:rsidR="000A6AAD" w:rsidRPr="00752F1B">
              <w:rPr>
                <w:rFonts w:ascii="Times New Roman" w:hAnsi="Times New Roman" w:cs="Times New Roman"/>
                <w:lang w:val="uk-UA" w:eastAsia="uk-UA"/>
              </w:rPr>
              <w:t>.</w:t>
            </w:r>
          </w:p>
        </w:tc>
      </w:tr>
      <w:tr w:rsidR="00F23E23" w:rsidRPr="00443F30"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left="142" w:right="-283"/>
              <w:rPr>
                <w:rStyle w:val="afd"/>
                <w:lang w:val="uk-UA"/>
              </w:rPr>
            </w:pPr>
            <w:r>
              <w:rPr>
                <w:rStyle w:val="afd"/>
                <w:lang w:val="uk-UA"/>
              </w:rPr>
              <w:t>7.</w:t>
            </w:r>
          </w:p>
        </w:tc>
        <w:tc>
          <w:tcPr>
            <w:tcW w:w="2253" w:type="dxa"/>
            <w:tcBorders>
              <w:top w:val="outset" w:sz="6" w:space="0" w:color="auto"/>
              <w:left w:val="outset" w:sz="6" w:space="0" w:color="auto"/>
              <w:bottom w:val="outset" w:sz="6" w:space="0" w:color="auto"/>
              <w:right w:val="outset" w:sz="6" w:space="0" w:color="auto"/>
            </w:tcBorders>
          </w:tcPr>
          <w:p w:rsidR="00F23E23" w:rsidRPr="00AA4EBE" w:rsidRDefault="00F23E23" w:rsidP="004B68DB">
            <w:pPr>
              <w:pStyle w:val="rvps2"/>
              <w:spacing w:before="0" w:beforeAutospacing="0" w:after="0" w:afterAutospacing="0"/>
              <w:ind w:left="127" w:right="127"/>
              <w:rPr>
                <w:b/>
                <w:color w:val="000000"/>
              </w:rPr>
            </w:pPr>
            <w:r w:rsidRPr="004B68DB">
              <w:rPr>
                <w:b/>
                <w:bCs/>
              </w:rPr>
              <w:t xml:space="preserve">Інформація про </w:t>
            </w:r>
            <w:r w:rsidR="00922CCB" w:rsidRPr="00922CCB">
              <w:rPr>
                <w:b/>
                <w:bCs/>
                <w:lang w:val="ru-RU"/>
              </w:rPr>
              <w:t>субпідрядника</w:t>
            </w:r>
            <w:r w:rsidR="00922CCB">
              <w:rPr>
                <w:b/>
                <w:bCs/>
                <w:lang w:val="ru-RU"/>
              </w:rPr>
              <w:t>/</w:t>
            </w:r>
            <w:r w:rsidR="00922CCB" w:rsidRPr="00922CCB">
              <w:rPr>
                <w:b/>
                <w:bCs/>
                <w:lang w:val="ru-RU"/>
              </w:rPr>
              <w:t xml:space="preserve"> </w:t>
            </w:r>
            <w:r w:rsidR="00256A40" w:rsidRPr="004B68DB">
              <w:rPr>
                <w:b/>
                <w:bCs/>
              </w:rPr>
              <w:t>співвиконавця</w:t>
            </w:r>
            <w:r w:rsidRPr="00AA4EBE">
              <w:rPr>
                <w:b/>
                <w:color w:val="000000"/>
              </w:rPr>
              <w:t xml:space="preserve"> </w:t>
            </w:r>
          </w:p>
        </w:tc>
        <w:tc>
          <w:tcPr>
            <w:tcW w:w="7394" w:type="dxa"/>
            <w:tcBorders>
              <w:top w:val="outset" w:sz="6" w:space="0" w:color="auto"/>
              <w:left w:val="outset" w:sz="6" w:space="0" w:color="auto"/>
              <w:bottom w:val="outset" w:sz="6" w:space="0" w:color="auto"/>
              <w:right w:val="outset" w:sz="6" w:space="0" w:color="auto"/>
            </w:tcBorders>
          </w:tcPr>
          <w:p w:rsidR="00256A40" w:rsidRPr="00F802FA" w:rsidRDefault="00256A40" w:rsidP="00BB50B8">
            <w:pPr>
              <w:ind w:left="127" w:right="127" w:firstLine="141"/>
              <w:jc w:val="both"/>
              <w:rPr>
                <w:rStyle w:val="rvts0"/>
                <w:lang w:val="uk-UA"/>
              </w:rPr>
            </w:pPr>
            <w:r w:rsidRPr="001B6964">
              <w:rPr>
                <w:rFonts w:ascii="Times New Roman" w:hAnsi="Times New Roman" w:cs="Times New Roman"/>
                <w:color w:val="000000"/>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00BF6EA5" w:rsidRPr="001B6964">
              <w:rPr>
                <w:rFonts w:ascii="Times New Roman" w:hAnsi="Times New Roman" w:cs="Times New Roman"/>
                <w:color w:val="000000"/>
                <w:lang w:val="uk-UA"/>
              </w:rPr>
              <w:t>надання</w:t>
            </w:r>
            <w:r w:rsidRPr="001B6964">
              <w:rPr>
                <w:rFonts w:ascii="Times New Roman" w:hAnsi="Times New Roman" w:cs="Times New Roman"/>
                <w:color w:val="000000"/>
                <w:lang w:val="uk-UA"/>
              </w:rPr>
              <w:t xml:space="preserve"> послуг як </w:t>
            </w:r>
            <w:r w:rsidR="00922CCB" w:rsidRPr="001B6964">
              <w:rPr>
                <w:bCs/>
                <w:lang w:val="uk-UA"/>
              </w:rPr>
              <w:t>субпідрядника</w:t>
            </w:r>
            <w:r w:rsidR="00922CCB" w:rsidRPr="001B6964">
              <w:rPr>
                <w:b/>
                <w:bCs/>
                <w:lang w:val="uk-UA"/>
              </w:rPr>
              <w:t>/</w:t>
            </w:r>
            <w:r w:rsidRPr="001B6964">
              <w:rPr>
                <w:rFonts w:ascii="Times New Roman" w:hAnsi="Times New Roman" w:cs="Times New Roman"/>
                <w:color w:val="000000"/>
                <w:lang w:val="uk-UA"/>
              </w:rPr>
              <w:t xml:space="preserve">співвиконавця в обсязі не менше 20 відсотків від вартості договору про закупівлю, або інформацію у довільній формі </w:t>
            </w:r>
            <w:r w:rsidRPr="001B6964">
              <w:rPr>
                <w:rFonts w:ascii="Times New Roman" w:hAnsi="Times New Roman" w:cs="Times New Roman"/>
                <w:color w:val="000000"/>
                <w:lang w:val="uk-UA"/>
              </w:rPr>
              <w:lastRenderedPageBreak/>
              <w:t xml:space="preserve">щодо незалучення такого (таких) </w:t>
            </w:r>
            <w:r w:rsidR="00922CCB" w:rsidRPr="001B6964">
              <w:rPr>
                <w:rFonts w:ascii="Times New Roman" w:hAnsi="Times New Roman" w:cs="Times New Roman"/>
                <w:bCs/>
                <w:color w:val="000000"/>
                <w:lang w:val="uk-UA"/>
              </w:rPr>
              <w:t>субпідрядника</w:t>
            </w:r>
            <w:r w:rsidR="00BB50B8" w:rsidRPr="001B6964">
              <w:rPr>
                <w:rFonts w:ascii="Times New Roman" w:hAnsi="Times New Roman" w:cs="Times New Roman"/>
                <w:bCs/>
                <w:color w:val="000000"/>
                <w:lang w:val="uk-UA"/>
              </w:rPr>
              <w:t>(ів)</w:t>
            </w:r>
            <w:r w:rsidR="00922CCB" w:rsidRPr="001B6964">
              <w:rPr>
                <w:rFonts w:ascii="Times New Roman" w:hAnsi="Times New Roman" w:cs="Times New Roman"/>
                <w:bCs/>
                <w:color w:val="000000"/>
                <w:lang w:val="uk-UA"/>
              </w:rPr>
              <w:t>/</w:t>
            </w:r>
            <w:r w:rsidR="00922CCB" w:rsidRPr="001B6964">
              <w:rPr>
                <w:rFonts w:ascii="Times New Roman" w:hAnsi="Times New Roman" w:cs="Times New Roman"/>
                <w:b/>
                <w:bCs/>
                <w:color w:val="000000"/>
                <w:lang w:val="uk-UA"/>
              </w:rPr>
              <w:t xml:space="preserve"> </w:t>
            </w:r>
            <w:r w:rsidRPr="001B6964">
              <w:rPr>
                <w:rFonts w:ascii="Times New Roman" w:hAnsi="Times New Roman" w:cs="Times New Roman"/>
                <w:color w:val="000000"/>
                <w:lang w:val="uk-UA"/>
              </w:rPr>
              <w:t xml:space="preserve">співвиконавця </w:t>
            </w:r>
            <w:r w:rsidR="00BF6EA5" w:rsidRPr="001B6964">
              <w:rPr>
                <w:rFonts w:ascii="Times New Roman" w:hAnsi="Times New Roman" w:cs="Times New Roman"/>
                <w:color w:val="000000"/>
                <w:lang w:val="uk-UA"/>
              </w:rPr>
              <w:t xml:space="preserve">(ів) </w:t>
            </w:r>
            <w:r w:rsidRPr="001B6964">
              <w:rPr>
                <w:rFonts w:ascii="Times New Roman" w:hAnsi="Times New Roman" w:cs="Times New Roman"/>
                <w:color w:val="000000"/>
                <w:lang w:val="uk-UA"/>
              </w:rPr>
              <w:t>(</w:t>
            </w:r>
            <w:r w:rsidR="00BB50B8" w:rsidRPr="001B6964">
              <w:rPr>
                <w:rFonts w:ascii="Times New Roman" w:hAnsi="Times New Roman" w:cs="Times New Roman"/>
                <w:color w:val="000000"/>
                <w:lang w:val="uk-UA"/>
              </w:rPr>
              <w:t>перелік документів зазначено в</w:t>
            </w:r>
            <w:r w:rsidR="00E24CB4" w:rsidRPr="001B6964">
              <w:rPr>
                <w:rFonts w:ascii="Times New Roman" w:hAnsi="Times New Roman" w:cs="Times New Roman"/>
                <w:color w:val="000000"/>
                <w:lang w:val="uk-UA"/>
              </w:rPr>
              <w:t xml:space="preserve"> </w:t>
            </w:r>
            <w:r w:rsidR="00BB50B8" w:rsidRPr="001B6964">
              <w:rPr>
                <w:rFonts w:ascii="Times New Roman" w:hAnsi="Times New Roman" w:cs="Times New Roman"/>
                <w:b/>
                <w:lang w:val="uk-UA"/>
              </w:rPr>
              <w:t>Додатку</w:t>
            </w:r>
            <w:r w:rsidR="00E24CB4" w:rsidRPr="001B6964">
              <w:rPr>
                <w:rFonts w:ascii="Times New Roman" w:hAnsi="Times New Roman" w:cs="Times New Roman"/>
                <w:b/>
                <w:lang w:val="uk-UA"/>
              </w:rPr>
              <w:t xml:space="preserve"> </w:t>
            </w:r>
            <w:r w:rsidR="00752F1B" w:rsidRPr="001B6964">
              <w:rPr>
                <w:rFonts w:ascii="Times New Roman" w:hAnsi="Times New Roman" w:cs="Times New Roman"/>
                <w:b/>
                <w:lang w:val="uk-UA"/>
              </w:rPr>
              <w:t>№</w:t>
            </w:r>
            <w:r w:rsidR="006004FB" w:rsidRPr="001B6964">
              <w:rPr>
                <w:rFonts w:ascii="Times New Roman" w:hAnsi="Times New Roman" w:cs="Times New Roman"/>
                <w:b/>
                <w:lang w:val="uk-UA"/>
              </w:rPr>
              <w:t>5</w:t>
            </w:r>
            <w:r w:rsidR="00845DD4" w:rsidRPr="001B6964">
              <w:rPr>
                <w:rFonts w:ascii="Times New Roman" w:hAnsi="Times New Roman" w:cs="Times New Roman"/>
                <w:b/>
                <w:lang w:val="uk-UA" w:eastAsia="uk-UA"/>
              </w:rPr>
              <w:t xml:space="preserve"> </w:t>
            </w:r>
            <w:r w:rsidR="00845DD4" w:rsidRPr="001B6964">
              <w:rPr>
                <w:rFonts w:ascii="Times New Roman" w:hAnsi="Times New Roman" w:cs="Times New Roman"/>
                <w:lang w:val="uk-UA"/>
              </w:rPr>
              <w:t>тендерної документації.</w:t>
            </w:r>
          </w:p>
        </w:tc>
      </w:tr>
      <w:tr w:rsidR="00F23E23" w:rsidRPr="00443F30"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left="142" w:right="-283"/>
              <w:rPr>
                <w:rStyle w:val="afd"/>
                <w:lang w:val="uk-UA"/>
              </w:rPr>
            </w:pPr>
            <w:r>
              <w:rPr>
                <w:rStyle w:val="afd"/>
                <w:lang w:val="uk-UA"/>
              </w:rPr>
              <w:lastRenderedPageBreak/>
              <w:t>8</w:t>
            </w:r>
            <w:r w:rsidRPr="00566CB7">
              <w:rPr>
                <w:rStyle w:val="afd"/>
                <w:lang w:val="uk-UA"/>
              </w:rPr>
              <w:t>.</w:t>
            </w:r>
          </w:p>
        </w:tc>
        <w:tc>
          <w:tcPr>
            <w:tcW w:w="2253" w:type="dxa"/>
            <w:tcBorders>
              <w:top w:val="outset" w:sz="6" w:space="0" w:color="auto"/>
              <w:left w:val="outset" w:sz="6" w:space="0" w:color="auto"/>
              <w:bottom w:val="outset" w:sz="6" w:space="0" w:color="auto"/>
              <w:right w:val="outset" w:sz="6" w:space="0" w:color="auto"/>
            </w:tcBorders>
          </w:tcPr>
          <w:p w:rsidR="00F23E23" w:rsidRPr="00566CB7" w:rsidRDefault="00845DD4" w:rsidP="00845DD4">
            <w:pPr>
              <w:pStyle w:val="rvps2"/>
            </w:pPr>
            <w:r w:rsidRPr="00845DD4">
              <w:rPr>
                <w:b/>
                <w:bCs/>
              </w:rPr>
              <w:t xml:space="preserve">Внесення змін або відкликання тендерної </w:t>
            </w:r>
            <w:r w:rsidRPr="00845DD4">
              <w:rPr>
                <w:b/>
                <w:bCs/>
                <w:lang w:val="ru-RU"/>
              </w:rPr>
              <w:t>пропозиції учасником</w:t>
            </w:r>
          </w:p>
        </w:tc>
        <w:tc>
          <w:tcPr>
            <w:tcW w:w="7394" w:type="dxa"/>
            <w:tcBorders>
              <w:top w:val="outset" w:sz="6" w:space="0" w:color="auto"/>
              <w:left w:val="outset" w:sz="6" w:space="0" w:color="auto"/>
              <w:bottom w:val="outset" w:sz="6" w:space="0" w:color="auto"/>
              <w:right w:val="outset" w:sz="6" w:space="0" w:color="auto"/>
            </w:tcBorders>
          </w:tcPr>
          <w:p w:rsidR="00F23E23" w:rsidRPr="00F802FA" w:rsidRDefault="00F23E23" w:rsidP="005243C0">
            <w:pPr>
              <w:ind w:left="127" w:right="127" w:firstLine="141"/>
              <w:jc w:val="both"/>
              <w:rPr>
                <w:rFonts w:ascii="Times New Roman" w:hAnsi="Times New Roman" w:cs="Times New Roman"/>
                <w:lang w:val="uk-UA"/>
              </w:rPr>
            </w:pPr>
            <w:r w:rsidRPr="00F802FA">
              <w:rPr>
                <w:rStyle w:val="rvts0"/>
                <w:rFonts w:ascii="Times New Roman" w:hAnsi="Times New Roman" w:cs="Times New Roman"/>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F23E23" w:rsidRPr="00566CB7" w:rsidTr="00B00E84">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Pr>
          <w:p w:rsidR="00F23E23" w:rsidRPr="00F802FA" w:rsidRDefault="00F23E23" w:rsidP="005A29EA">
            <w:pPr>
              <w:pStyle w:val="af8"/>
              <w:spacing w:before="0" w:beforeAutospacing="0" w:after="0" w:afterAutospacing="0"/>
              <w:ind w:right="-283"/>
              <w:jc w:val="center"/>
              <w:rPr>
                <w:b/>
                <w:lang w:val="uk-UA"/>
              </w:rPr>
            </w:pPr>
            <w:r w:rsidRPr="00F802FA">
              <w:rPr>
                <w:rStyle w:val="afd"/>
                <w:lang w:val="uk-UA"/>
              </w:rPr>
              <w:t>Розділ 4.</w:t>
            </w:r>
            <w:r w:rsidRPr="00F802FA">
              <w:rPr>
                <w:rStyle w:val="afd"/>
                <w:b w:val="0"/>
                <w:lang w:val="uk-UA"/>
              </w:rPr>
              <w:t xml:space="preserve"> </w:t>
            </w:r>
            <w:r w:rsidRPr="00F802FA">
              <w:rPr>
                <w:b/>
                <w:lang w:val="uk-UA" w:eastAsia="uk-UA"/>
              </w:rPr>
              <w:t>Подання та розкриття тендерної пропозиції</w:t>
            </w:r>
          </w:p>
        </w:tc>
      </w:tr>
      <w:tr w:rsidR="00F23E23" w:rsidRPr="00566CB7"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F23E23" w:rsidRPr="00F802FA" w:rsidRDefault="00F23E23" w:rsidP="00350B77">
            <w:pPr>
              <w:pStyle w:val="af8"/>
              <w:spacing w:before="0" w:beforeAutospacing="0" w:after="0" w:afterAutospacing="0"/>
              <w:ind w:right="-283"/>
              <w:rPr>
                <w:rStyle w:val="afd"/>
                <w:lang w:val="uk-UA"/>
              </w:rPr>
            </w:pPr>
            <w:r w:rsidRPr="00F802FA">
              <w:rPr>
                <w:rStyle w:val="afd"/>
                <w:lang w:val="uk-UA"/>
              </w:rPr>
              <w:t>1.</w:t>
            </w:r>
          </w:p>
        </w:tc>
        <w:tc>
          <w:tcPr>
            <w:tcW w:w="2253" w:type="dxa"/>
            <w:tcBorders>
              <w:top w:val="outset" w:sz="6" w:space="0" w:color="auto"/>
              <w:left w:val="outset" w:sz="6" w:space="0" w:color="auto"/>
              <w:bottom w:val="outset" w:sz="6" w:space="0" w:color="auto"/>
              <w:right w:val="outset" w:sz="6" w:space="0" w:color="auto"/>
            </w:tcBorders>
          </w:tcPr>
          <w:p w:rsidR="00F23E23" w:rsidRPr="00F802FA" w:rsidRDefault="00F23E23" w:rsidP="004B68DB">
            <w:pPr>
              <w:pStyle w:val="rvps2"/>
              <w:spacing w:before="0" w:beforeAutospacing="0" w:after="0" w:afterAutospacing="0"/>
              <w:ind w:left="127" w:right="127"/>
              <w:rPr>
                <w:b/>
              </w:rPr>
            </w:pPr>
            <w:r w:rsidRPr="004B68DB">
              <w:rPr>
                <w:b/>
                <w:bCs/>
              </w:rPr>
              <w:t>Кінцевий строк подання тендерної пропозиції</w:t>
            </w:r>
          </w:p>
        </w:tc>
        <w:tc>
          <w:tcPr>
            <w:tcW w:w="7394" w:type="dxa"/>
            <w:tcBorders>
              <w:top w:val="outset" w:sz="6" w:space="0" w:color="auto"/>
              <w:left w:val="outset" w:sz="6" w:space="0" w:color="auto"/>
              <w:bottom w:val="outset" w:sz="6" w:space="0" w:color="auto"/>
              <w:right w:val="outset" w:sz="6" w:space="0" w:color="auto"/>
            </w:tcBorders>
          </w:tcPr>
          <w:p w:rsidR="00593502" w:rsidRPr="00593502" w:rsidRDefault="00593502" w:rsidP="00593502">
            <w:pPr>
              <w:ind w:left="126" w:right="127" w:firstLine="142"/>
              <w:jc w:val="both"/>
              <w:rPr>
                <w:rFonts w:ascii="Times New Roman" w:hAnsi="Times New Roman" w:cs="Times New Roman"/>
                <w:b/>
                <w:lang w:val="uk-UA"/>
              </w:rPr>
            </w:pPr>
            <w:bookmarkStart w:id="28" w:name="n246"/>
            <w:bookmarkEnd w:id="28"/>
            <w:r w:rsidRPr="00641F87">
              <w:rPr>
                <w:rFonts w:ascii="Times New Roman" w:hAnsi="Times New Roman" w:cs="Times New Roman"/>
                <w:lang w:val="uk-UA"/>
              </w:rPr>
              <w:t xml:space="preserve">Кінцевий строк подання тендерних пропозицій – </w:t>
            </w:r>
            <w:r w:rsidR="009651AE">
              <w:rPr>
                <w:rFonts w:ascii="Times New Roman" w:hAnsi="Times New Roman" w:cs="Times New Roman"/>
                <w:b/>
                <w:lang w:val="uk-UA"/>
              </w:rPr>
              <w:t>0</w:t>
            </w:r>
            <w:r w:rsidR="00443F30">
              <w:rPr>
                <w:rFonts w:ascii="Times New Roman" w:hAnsi="Times New Roman" w:cs="Times New Roman"/>
                <w:b/>
                <w:lang w:val="uk-UA"/>
              </w:rPr>
              <w:t>6</w:t>
            </w:r>
            <w:r w:rsidR="009651AE">
              <w:rPr>
                <w:rFonts w:ascii="Times New Roman" w:hAnsi="Times New Roman" w:cs="Times New Roman"/>
                <w:b/>
                <w:lang w:val="uk-UA"/>
              </w:rPr>
              <w:t>.04.2023</w:t>
            </w:r>
            <w:r w:rsidR="00D83348" w:rsidRPr="00641F87">
              <w:rPr>
                <w:rFonts w:ascii="Times New Roman" w:hAnsi="Times New Roman" w:cs="Times New Roman"/>
                <w:b/>
                <w:lang w:val="uk-UA"/>
              </w:rPr>
              <w:t xml:space="preserve"> до 00</w:t>
            </w:r>
            <w:r w:rsidRPr="00641F87">
              <w:rPr>
                <w:rFonts w:ascii="Times New Roman" w:hAnsi="Times New Roman" w:cs="Times New Roman"/>
                <w:b/>
                <w:lang w:val="uk-UA"/>
              </w:rPr>
              <w:t>:00 за київським часом.</w:t>
            </w:r>
          </w:p>
          <w:p w:rsidR="00593502" w:rsidRPr="00593502" w:rsidRDefault="00593502" w:rsidP="00593502">
            <w:pPr>
              <w:ind w:left="126" w:right="127" w:firstLine="142"/>
              <w:jc w:val="both"/>
              <w:rPr>
                <w:rFonts w:ascii="Times New Roman" w:hAnsi="Times New Roman" w:cs="Times New Roman"/>
                <w:lang w:val="uk-UA"/>
              </w:rPr>
            </w:pPr>
            <w:r w:rsidRPr="0059350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bookmarkStart w:id="29" w:name="_GoBack"/>
            <w:bookmarkEnd w:id="29"/>
          </w:p>
          <w:p w:rsidR="00593502" w:rsidRPr="00593502" w:rsidRDefault="00593502" w:rsidP="00593502">
            <w:pPr>
              <w:ind w:left="126" w:right="127" w:firstLine="142"/>
              <w:jc w:val="both"/>
              <w:rPr>
                <w:rFonts w:ascii="Times New Roman" w:hAnsi="Times New Roman" w:cs="Times New Roman"/>
                <w:lang w:val="uk-UA"/>
              </w:rPr>
            </w:pPr>
            <w:r w:rsidRPr="00593502">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6A40" w:rsidRPr="00F802FA" w:rsidRDefault="00593502" w:rsidP="00593502">
            <w:pPr>
              <w:ind w:left="126" w:right="127" w:firstLine="142"/>
              <w:jc w:val="both"/>
              <w:rPr>
                <w:rFonts w:ascii="Times New Roman" w:hAnsi="Times New Roman" w:cs="Times New Roman"/>
                <w:lang w:val="uk-UA"/>
              </w:rPr>
            </w:pPr>
            <w:r w:rsidRPr="00593502">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23E23" w:rsidRPr="008E4AEA"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right="-283"/>
              <w:rPr>
                <w:rStyle w:val="afd"/>
                <w:lang w:val="uk-UA"/>
              </w:rPr>
            </w:pPr>
            <w:r w:rsidRPr="00566CB7">
              <w:rPr>
                <w:rStyle w:val="afd"/>
                <w:lang w:val="uk-UA"/>
              </w:rPr>
              <w:t>2.</w:t>
            </w:r>
          </w:p>
        </w:tc>
        <w:tc>
          <w:tcPr>
            <w:tcW w:w="2253" w:type="dxa"/>
            <w:tcBorders>
              <w:top w:val="outset" w:sz="6" w:space="0" w:color="auto"/>
              <w:left w:val="outset" w:sz="6" w:space="0" w:color="auto"/>
              <w:bottom w:val="outset" w:sz="6" w:space="0" w:color="auto"/>
              <w:right w:val="outset" w:sz="6" w:space="0" w:color="auto"/>
            </w:tcBorders>
          </w:tcPr>
          <w:p w:rsidR="00F23E23" w:rsidRPr="00566CB7" w:rsidRDefault="00BB50B8" w:rsidP="004B68DB">
            <w:pPr>
              <w:pStyle w:val="rvps2"/>
              <w:spacing w:before="0" w:beforeAutospacing="0" w:after="0" w:afterAutospacing="0"/>
              <w:ind w:left="127" w:right="127"/>
              <w:rPr>
                <w:b/>
              </w:rPr>
            </w:pPr>
            <w:r w:rsidRPr="001B6964">
              <w:rPr>
                <w:b/>
                <w:bCs/>
                <w:lang w:val="ru-RU"/>
              </w:rPr>
              <w:t>Порядок розкриття тендерної пропозиції</w:t>
            </w:r>
            <w:r w:rsidRPr="00BB50B8">
              <w:rPr>
                <w:b/>
                <w:bCs/>
                <w:lang w:val="ru-RU"/>
              </w:rPr>
              <w:t xml:space="preserve"> </w:t>
            </w:r>
          </w:p>
        </w:tc>
        <w:tc>
          <w:tcPr>
            <w:tcW w:w="7394" w:type="dxa"/>
            <w:tcBorders>
              <w:top w:val="outset" w:sz="6" w:space="0" w:color="auto"/>
              <w:left w:val="outset" w:sz="6" w:space="0" w:color="auto"/>
              <w:bottom w:val="outset" w:sz="6" w:space="0" w:color="auto"/>
              <w:right w:val="outset" w:sz="6" w:space="0" w:color="auto"/>
            </w:tcBorders>
          </w:tcPr>
          <w:p w:rsidR="008036BE" w:rsidRPr="00A644F7" w:rsidRDefault="00BB50B8" w:rsidP="00350B77">
            <w:pPr>
              <w:pStyle w:val="rvps2"/>
              <w:spacing w:before="0" w:beforeAutospacing="0" w:after="0" w:afterAutospacing="0"/>
              <w:ind w:left="127" w:right="127" w:firstLine="141"/>
              <w:jc w:val="both"/>
              <w:rPr>
                <w:color w:val="C45911" w:themeColor="accent2" w:themeShade="BF"/>
              </w:rPr>
            </w:pPr>
            <w:r w:rsidRPr="0073542F">
              <w:rPr>
                <w:lang w:val="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C74526">
              <w:rPr>
                <w:lang w:val="ru-RU"/>
              </w:rPr>
              <w:t>). Розкриття</w:t>
            </w:r>
            <w:r w:rsidRPr="001B6964">
              <w:rPr>
                <w:lang w:val="ru-RU"/>
              </w:rPr>
              <w:t xml:space="preserve"> тендерних пропозицій відбувається відповідно до пункта 36 Особливостей</w:t>
            </w:r>
          </w:p>
        </w:tc>
      </w:tr>
      <w:tr w:rsidR="00F23E23" w:rsidRPr="00566CB7" w:rsidTr="00B00E84">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right="-283"/>
              <w:jc w:val="center"/>
              <w:rPr>
                <w:b/>
                <w:lang w:val="uk-UA"/>
              </w:rPr>
            </w:pPr>
            <w:r w:rsidRPr="00566CB7">
              <w:rPr>
                <w:rStyle w:val="afd"/>
                <w:lang w:val="uk-UA"/>
              </w:rPr>
              <w:t>Розділ 5.</w:t>
            </w:r>
            <w:r w:rsidRPr="00566CB7">
              <w:rPr>
                <w:rStyle w:val="afd"/>
                <w:b w:val="0"/>
                <w:lang w:val="uk-UA"/>
              </w:rPr>
              <w:t xml:space="preserve"> </w:t>
            </w:r>
            <w:r w:rsidRPr="00566CB7">
              <w:rPr>
                <w:b/>
                <w:color w:val="000000"/>
                <w:lang w:val="uk-UA" w:eastAsia="uk-UA"/>
              </w:rPr>
              <w:t>Оцінка тендерної пропозиції.</w:t>
            </w:r>
          </w:p>
        </w:tc>
      </w:tr>
      <w:tr w:rsidR="00F23E23" w:rsidRPr="008E4AEA"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right="-283"/>
              <w:rPr>
                <w:rStyle w:val="afd"/>
                <w:lang w:val="uk-UA"/>
              </w:rPr>
            </w:pPr>
            <w:r w:rsidRPr="00566CB7">
              <w:rPr>
                <w:rStyle w:val="afd"/>
                <w:lang w:val="uk-UA"/>
              </w:rPr>
              <w:t>1.</w:t>
            </w:r>
          </w:p>
        </w:tc>
        <w:tc>
          <w:tcPr>
            <w:tcW w:w="2253" w:type="dxa"/>
            <w:tcBorders>
              <w:top w:val="outset" w:sz="6" w:space="0" w:color="auto"/>
              <w:left w:val="outset" w:sz="6" w:space="0" w:color="auto"/>
              <w:bottom w:val="outset" w:sz="6" w:space="0" w:color="auto"/>
              <w:right w:val="outset" w:sz="6" w:space="0" w:color="auto"/>
            </w:tcBorders>
          </w:tcPr>
          <w:p w:rsidR="00F23E23" w:rsidRPr="004B68DB" w:rsidRDefault="00F23E23" w:rsidP="004B68DB">
            <w:pPr>
              <w:pStyle w:val="rvps2"/>
              <w:spacing w:before="0" w:beforeAutospacing="0" w:after="0" w:afterAutospacing="0"/>
              <w:ind w:left="127" w:right="127"/>
              <w:rPr>
                <w:b/>
                <w:bCs/>
              </w:rPr>
            </w:pPr>
            <w:r w:rsidRPr="004B68DB">
              <w:rPr>
                <w:b/>
                <w:bCs/>
              </w:rPr>
              <w:t xml:space="preserve">Перелік критеріїв </w:t>
            </w:r>
          </w:p>
          <w:p w:rsidR="00F23E23" w:rsidRPr="004B68DB" w:rsidRDefault="00F23E23" w:rsidP="004B68DB">
            <w:pPr>
              <w:pStyle w:val="rvps2"/>
              <w:spacing w:before="0" w:beforeAutospacing="0" w:after="0" w:afterAutospacing="0"/>
              <w:ind w:left="127" w:right="127"/>
              <w:rPr>
                <w:b/>
                <w:bCs/>
              </w:rPr>
            </w:pPr>
            <w:r w:rsidRPr="004B68DB">
              <w:rPr>
                <w:b/>
                <w:bCs/>
              </w:rPr>
              <w:t xml:space="preserve">та методика </w:t>
            </w:r>
          </w:p>
          <w:p w:rsidR="00F23E23" w:rsidRPr="004B68DB" w:rsidRDefault="00F23E23" w:rsidP="004B68DB">
            <w:pPr>
              <w:pStyle w:val="rvps2"/>
              <w:spacing w:before="0" w:beforeAutospacing="0" w:after="0" w:afterAutospacing="0"/>
              <w:ind w:left="127" w:right="127"/>
              <w:rPr>
                <w:b/>
                <w:bCs/>
              </w:rPr>
            </w:pPr>
            <w:r w:rsidRPr="004B68DB">
              <w:rPr>
                <w:b/>
                <w:bCs/>
              </w:rPr>
              <w:t xml:space="preserve">оцінки тендерної пропозиції із зазначенням </w:t>
            </w:r>
          </w:p>
          <w:p w:rsidR="00F23E23" w:rsidRPr="00566CB7" w:rsidRDefault="00F23E23" w:rsidP="004B68DB">
            <w:pPr>
              <w:pStyle w:val="rvps2"/>
              <w:spacing w:before="0" w:beforeAutospacing="0" w:after="0" w:afterAutospacing="0"/>
              <w:ind w:left="127" w:right="127"/>
            </w:pPr>
            <w:r w:rsidRPr="004B68DB">
              <w:rPr>
                <w:b/>
                <w:bCs/>
              </w:rPr>
              <w:t>питомої ваги критерію</w:t>
            </w:r>
            <w:r w:rsidR="00373424" w:rsidRPr="004B68DB">
              <w:rPr>
                <w:b/>
                <w:bCs/>
              </w:rPr>
              <w:t>, розгляд та оцінка тендерних пропозицій</w:t>
            </w:r>
          </w:p>
        </w:tc>
        <w:tc>
          <w:tcPr>
            <w:tcW w:w="7394" w:type="dxa"/>
            <w:tcBorders>
              <w:top w:val="outset" w:sz="6" w:space="0" w:color="auto"/>
              <w:left w:val="outset" w:sz="6" w:space="0" w:color="auto"/>
              <w:bottom w:val="outset" w:sz="6" w:space="0" w:color="auto"/>
              <w:right w:val="outset" w:sz="6" w:space="0" w:color="auto"/>
            </w:tcBorders>
          </w:tcPr>
          <w:p w:rsidR="00CE23EC" w:rsidRPr="001B6964" w:rsidRDefault="00CE23EC" w:rsidP="00CE23EC">
            <w:pPr>
              <w:pStyle w:val="rvps2"/>
              <w:spacing w:after="0"/>
              <w:ind w:left="127" w:right="127" w:firstLine="141"/>
              <w:jc w:val="both"/>
            </w:pPr>
            <w:r w:rsidRPr="001B6964">
              <w:t>Розгляд та оцінка тендерних пропозицій відбуваються відповідно до пунктів 35, 37 і 38 Особливостей.</w:t>
            </w:r>
          </w:p>
          <w:p w:rsidR="00CE23EC" w:rsidRPr="001B6964" w:rsidRDefault="00CE23EC" w:rsidP="00CE23EC">
            <w:pPr>
              <w:pStyle w:val="rvps2"/>
              <w:spacing w:after="0"/>
              <w:ind w:left="127" w:right="127" w:firstLine="141"/>
              <w:jc w:val="both"/>
            </w:pPr>
            <w:r w:rsidRPr="001B6964">
              <w:t>Відкриті торги проводяться без застосування електронного аукціону.</w:t>
            </w:r>
          </w:p>
          <w:p w:rsidR="00CE23EC" w:rsidRPr="001B6964" w:rsidRDefault="00CE23EC" w:rsidP="00CE23EC">
            <w:pPr>
              <w:pStyle w:val="rvps2"/>
              <w:spacing w:after="0"/>
              <w:ind w:left="127" w:right="127" w:firstLine="141"/>
              <w:jc w:val="both"/>
            </w:pPr>
            <w:r w:rsidRPr="001B6964">
              <w:t>Критерії та методика оцінки визначаються відповідно до пункту 37 Особливостей.</w:t>
            </w:r>
          </w:p>
          <w:p w:rsidR="00CE23EC" w:rsidRPr="00CE23EC" w:rsidRDefault="00CE23EC" w:rsidP="00CE23EC">
            <w:pPr>
              <w:pStyle w:val="rvps2"/>
              <w:spacing w:before="0" w:beforeAutospacing="0" w:after="0" w:afterAutospacing="0"/>
              <w:ind w:left="127" w:right="127" w:firstLine="141"/>
              <w:rPr>
                <w:b/>
              </w:rPr>
            </w:pPr>
            <w:r w:rsidRPr="001B6964">
              <w:rPr>
                <w:b/>
              </w:rPr>
              <w:t>Перелік критеріїв</w:t>
            </w:r>
            <w:r w:rsidRPr="00CE23EC">
              <w:rPr>
                <w:b/>
              </w:rPr>
              <w:t xml:space="preserve"> та методика оцінки тендерної пропозиції із зазначенням питомої ваги критерію:</w:t>
            </w:r>
          </w:p>
          <w:p w:rsidR="00CE23EC" w:rsidRPr="00CE23EC" w:rsidRDefault="00CE23EC" w:rsidP="00CE23EC">
            <w:pPr>
              <w:pStyle w:val="rvps2"/>
              <w:spacing w:before="0" w:beforeAutospacing="0" w:after="0" w:afterAutospacing="0"/>
              <w:ind w:left="127" w:right="127" w:firstLine="141"/>
              <w:jc w:val="both"/>
            </w:pPr>
            <w:r w:rsidRPr="00CE23EC">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E23EC" w:rsidRPr="006A4C57" w:rsidRDefault="00CE23EC" w:rsidP="00CE23EC">
            <w:pPr>
              <w:pStyle w:val="rvps2"/>
              <w:spacing w:before="0" w:beforeAutospacing="0" w:after="0" w:afterAutospacing="0"/>
              <w:ind w:left="127" w:right="127" w:firstLine="141"/>
              <w:jc w:val="both"/>
            </w:pPr>
            <w:r w:rsidRPr="00CE23EC">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B56B3" w:rsidRPr="006A4C57" w:rsidRDefault="001B56B3" w:rsidP="00CE23EC">
            <w:pPr>
              <w:pStyle w:val="rvps2"/>
              <w:spacing w:before="0" w:beforeAutospacing="0" w:after="0" w:afterAutospacing="0"/>
              <w:ind w:left="127" w:right="127" w:firstLine="141"/>
              <w:jc w:val="both"/>
            </w:pPr>
          </w:p>
          <w:p w:rsidR="001B56B3" w:rsidRPr="001B56B3" w:rsidRDefault="001B56B3" w:rsidP="001B56B3">
            <w:pPr>
              <w:ind w:left="127" w:right="127" w:firstLine="141"/>
              <w:jc w:val="both"/>
              <w:rPr>
                <w:rFonts w:ascii="Times New Roman" w:hAnsi="Times New Roman" w:cs="Times New Roman"/>
                <w:lang w:val="uk-UA"/>
              </w:rPr>
            </w:pPr>
            <w:r w:rsidRPr="001B56B3">
              <w:rPr>
                <w:rFonts w:ascii="Times New Roman" w:hAnsi="Times New Roman" w:cs="Times New Roman"/>
                <w:lang w:val="uk-UA"/>
              </w:rPr>
              <w:t xml:space="preserve">Визначення найбільш економічно вигідної тендерної пропозиції, здійснюється на основі </w:t>
            </w:r>
            <w:r w:rsidRPr="001B56B3">
              <w:rPr>
                <w:rFonts w:ascii="Times New Roman" w:hAnsi="Times New Roman" w:cs="Times New Roman"/>
                <w:u w:val="single"/>
                <w:lang w:val="uk-UA"/>
              </w:rPr>
              <w:t>єдиного  критерію</w:t>
            </w:r>
            <w:r w:rsidRPr="001B56B3">
              <w:rPr>
                <w:rFonts w:ascii="Times New Roman" w:hAnsi="Times New Roman" w:cs="Times New Roman"/>
                <w:lang w:val="uk-UA"/>
              </w:rPr>
              <w:t xml:space="preserve"> – </w:t>
            </w:r>
            <w:r w:rsidRPr="001B56B3">
              <w:rPr>
                <w:rFonts w:ascii="Times New Roman" w:hAnsi="Times New Roman" w:cs="Times New Roman"/>
                <w:u w:val="single"/>
                <w:lang w:val="uk-UA"/>
              </w:rPr>
              <w:t>Ціна</w:t>
            </w:r>
            <w:r w:rsidRPr="001B56B3">
              <w:rPr>
                <w:rFonts w:ascii="Times New Roman" w:hAnsi="Times New Roman" w:cs="Times New Roman"/>
                <w:lang w:val="uk-UA"/>
              </w:rPr>
              <w:t xml:space="preserve"> (без урахування ПДВ).</w:t>
            </w:r>
          </w:p>
          <w:p w:rsidR="001B56B3" w:rsidRPr="001B56B3" w:rsidRDefault="001B56B3" w:rsidP="001B56B3">
            <w:pPr>
              <w:ind w:left="127" w:right="127" w:firstLine="141"/>
              <w:jc w:val="both"/>
              <w:rPr>
                <w:rStyle w:val="afd"/>
                <w:b w:val="0"/>
                <w:lang w:val="uk-UA"/>
              </w:rPr>
            </w:pPr>
            <w:r w:rsidRPr="001B56B3">
              <w:rPr>
                <w:rStyle w:val="afd"/>
                <w:b w:val="0"/>
                <w:lang w:val="uk-UA"/>
              </w:rPr>
              <w:t>Питома вага критерію «ціна» - 100%</w:t>
            </w:r>
          </w:p>
          <w:p w:rsidR="001B56B3" w:rsidRPr="001B56B3" w:rsidRDefault="001B56B3" w:rsidP="001B56B3">
            <w:pPr>
              <w:ind w:left="127" w:right="127" w:firstLine="141"/>
              <w:jc w:val="both"/>
              <w:rPr>
                <w:rFonts w:ascii="Times New Roman" w:hAnsi="Times New Roman" w:cs="Times New Roman"/>
                <w:lang w:val="uk-UA"/>
              </w:rPr>
            </w:pPr>
            <w:r w:rsidRPr="001B56B3">
              <w:rPr>
                <w:rStyle w:val="afd"/>
                <w:b w:val="0"/>
                <w:lang w:val="uk-UA"/>
              </w:rPr>
              <w:t xml:space="preserve">З метою забезпечення рівних умов щодо оцінки для всіх учасників незалежно від іх форм оподаткування (в т.ч. платник/не платник ПДВ), учасник вносить в </w:t>
            </w:r>
            <w:r w:rsidRPr="001B56B3">
              <w:rPr>
                <w:lang w:val="uk-UA"/>
              </w:rPr>
              <w:t xml:space="preserve">електронну систему закупівель інформацію про ціну його пропозиції </w:t>
            </w:r>
            <w:r w:rsidRPr="001B56B3">
              <w:rPr>
                <w:rFonts w:ascii="Times New Roman" w:hAnsi="Times New Roman" w:cs="Times New Roman"/>
                <w:lang w:val="uk-UA"/>
              </w:rPr>
              <w:t>без урахування ПДВ.</w:t>
            </w:r>
          </w:p>
          <w:p w:rsidR="001B56B3" w:rsidRDefault="001B56B3" w:rsidP="001B56B3">
            <w:pPr>
              <w:ind w:left="127" w:right="127" w:firstLine="141"/>
              <w:jc w:val="both"/>
              <w:rPr>
                <w:rFonts w:ascii="Times New Roman" w:hAnsi="Times New Roman" w:cs="Times New Roman"/>
                <w:lang w:val="uk-UA"/>
              </w:rPr>
            </w:pPr>
          </w:p>
          <w:p w:rsidR="001B56B3" w:rsidRDefault="001B56B3" w:rsidP="001B56B3">
            <w:pPr>
              <w:ind w:left="127" w:right="127" w:firstLine="141"/>
              <w:jc w:val="both"/>
              <w:rPr>
                <w:rFonts w:ascii="Times New Roman" w:hAnsi="Times New Roman" w:cs="Times New Roman"/>
                <w:bCs/>
                <w:lang w:val="uk-UA"/>
              </w:rPr>
            </w:pPr>
            <w:r>
              <w:rPr>
                <w:rFonts w:ascii="Times New Roman" w:hAnsi="Times New Roman" w:cs="Times New Roman"/>
                <w:bCs/>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w:t>
            </w:r>
            <w:r>
              <w:rPr>
                <w:rFonts w:ascii="Times New Roman" w:hAnsi="Times New Roman" w:cs="Times New Roman"/>
                <w:bCs/>
                <w:lang w:val="uk-UA"/>
              </w:rPr>
              <w:lastRenderedPageBreak/>
              <w:t>відповідності вимогам тендерної документації.</w:t>
            </w:r>
          </w:p>
          <w:p w:rsidR="001B56B3" w:rsidRPr="001B56B3" w:rsidRDefault="001B56B3" w:rsidP="00CE23EC">
            <w:pPr>
              <w:pStyle w:val="rvps2"/>
              <w:spacing w:before="0" w:beforeAutospacing="0" w:after="0" w:afterAutospacing="0"/>
              <w:ind w:left="127" w:right="127" w:firstLine="141"/>
              <w:jc w:val="both"/>
            </w:pPr>
          </w:p>
          <w:p w:rsidR="00CE23EC" w:rsidRPr="00CE23EC" w:rsidRDefault="00CE23EC" w:rsidP="00CE23EC">
            <w:pPr>
              <w:pStyle w:val="rvps2"/>
              <w:spacing w:before="0" w:beforeAutospacing="0" w:after="0" w:afterAutospacing="0"/>
              <w:ind w:left="127" w:right="127" w:firstLine="141"/>
              <w:jc w:val="both"/>
            </w:pPr>
            <w:r w:rsidRPr="00CE23EC">
              <w:rPr>
                <w:i/>
              </w:rPr>
              <w:t xml:space="preserve">Ціна тендерної пропозиції </w:t>
            </w:r>
            <w:r w:rsidRPr="006D610E">
              <w:rPr>
                <w:b/>
                <w:i/>
                <w:u w:val="single"/>
              </w:rPr>
              <w:t>не може</w:t>
            </w:r>
            <w:r w:rsidRPr="00CE23EC">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23EC" w:rsidRPr="00CE23EC" w:rsidRDefault="00CE23EC" w:rsidP="00905E50">
            <w:pPr>
              <w:pStyle w:val="rvps2"/>
              <w:spacing w:before="0" w:beforeAutospacing="0" w:after="0" w:afterAutospacing="0"/>
              <w:ind w:left="127" w:right="127" w:firstLine="141"/>
              <w:jc w:val="both"/>
              <w:rPr>
                <w:b/>
                <w:i/>
              </w:rPr>
            </w:pPr>
            <w:r w:rsidRPr="00CE23EC">
              <w:rPr>
                <w:i/>
              </w:rPr>
              <w:t xml:space="preserve">До розгляду </w:t>
            </w:r>
            <w:r w:rsidRPr="00CE23EC">
              <w:rPr>
                <w:b/>
                <w:i/>
                <w:u w:val="single"/>
              </w:rPr>
              <w:t>не приймається</w:t>
            </w:r>
            <w:r w:rsidRPr="00CE23EC">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56B3" w:rsidRDefault="001B56B3" w:rsidP="003B6896">
            <w:pPr>
              <w:ind w:left="127" w:right="127" w:firstLine="141"/>
              <w:jc w:val="both"/>
              <w:rPr>
                <w:rFonts w:ascii="Times New Roman" w:hAnsi="Times New Roman" w:cs="Times New Roman"/>
                <w:lang w:val="uk-UA"/>
              </w:rPr>
            </w:pPr>
          </w:p>
          <w:p w:rsidR="001B56B3" w:rsidRDefault="001B56B3" w:rsidP="003B6896">
            <w:pPr>
              <w:ind w:left="127" w:right="127" w:firstLine="141"/>
              <w:jc w:val="both"/>
              <w:rPr>
                <w:rFonts w:ascii="Times New Roman" w:hAnsi="Times New Roman" w:cs="Times New Roman"/>
                <w:lang w:val="uk-UA"/>
              </w:rPr>
            </w:pP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005E2410" w:rsidRPr="005E2410">
              <w:rPr>
                <w:rFonts w:ascii="Times New Roman" w:hAnsi="Times New Roman" w:cs="Times New Roman"/>
                <w:lang w:val="uk-UA"/>
              </w:rPr>
              <w:t>5 (</w:t>
            </w:r>
            <w:r w:rsidRPr="003B6896">
              <w:rPr>
                <w:rFonts w:ascii="Times New Roman" w:hAnsi="Times New Roman" w:cs="Times New Roman"/>
                <w:lang w:val="uk-UA"/>
              </w:rPr>
              <w:t>п’яти</w:t>
            </w:r>
            <w:r w:rsidR="005E2410" w:rsidRPr="005E2410">
              <w:rPr>
                <w:rFonts w:ascii="Times New Roman" w:hAnsi="Times New Roman" w:cs="Times New Roman"/>
                <w:lang w:val="uk-UA"/>
              </w:rPr>
              <w:t>)</w:t>
            </w:r>
            <w:r w:rsidRPr="003B6896">
              <w:rPr>
                <w:rFonts w:ascii="Times New Roman" w:hAnsi="Times New Roman" w:cs="Times New Roman"/>
                <w:lang w:val="uk-UA"/>
              </w:rPr>
              <w:t xml:space="preserve"> робочих днів з дня визначення найбільш економічно вигідної пропозиції. Такий строк може бути аргументовано продовжено замовником до 20</w:t>
            </w:r>
            <w:r w:rsidR="005E2410" w:rsidRPr="005E2410">
              <w:rPr>
                <w:rFonts w:ascii="Times New Roman" w:hAnsi="Times New Roman" w:cs="Times New Roman"/>
              </w:rPr>
              <w:t xml:space="preserve"> (</w:t>
            </w:r>
            <w:r w:rsidR="005E2410">
              <w:rPr>
                <w:rFonts w:ascii="Times New Roman" w:hAnsi="Times New Roman" w:cs="Times New Roman"/>
                <w:lang w:val="uk-UA"/>
              </w:rPr>
              <w:t>двадцяти</w:t>
            </w:r>
            <w:r w:rsidR="005E2410" w:rsidRPr="005E2410">
              <w:rPr>
                <w:rFonts w:ascii="Times New Roman" w:hAnsi="Times New Roman" w:cs="Times New Roman"/>
              </w:rPr>
              <w:t>)</w:t>
            </w:r>
            <w:r w:rsidRPr="003B6896">
              <w:rPr>
                <w:rFonts w:ascii="Times New Roman" w:hAnsi="Times New Roman" w:cs="Times New Roman"/>
                <w:lang w:val="uk-UA"/>
              </w:rPr>
              <w:t xml:space="preserve">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w:t>
            </w:r>
            <w:r w:rsidR="00685D05">
              <w:rPr>
                <w:rFonts w:ascii="Times New Roman" w:hAnsi="Times New Roman" w:cs="Times New Roman"/>
                <w:lang w:val="uk-UA"/>
              </w:rPr>
              <w:t>ями</w:t>
            </w:r>
            <w:r w:rsidRPr="003B6896">
              <w:rPr>
                <w:rFonts w:ascii="Times New Roman" w:hAnsi="Times New Roman" w:cs="Times New Roman"/>
                <w:lang w:val="uk-UA"/>
              </w:rPr>
              <w:t>.</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 xml:space="preserve">Аномально низька ціна тендерної пропозиції (далі — аномально низька ціна) — </w:t>
            </w:r>
            <w:r w:rsidR="007A1D2D" w:rsidRPr="007A1D2D">
              <w:rPr>
                <w:rFonts w:ascii="Times New Roman" w:hAnsi="Times New Roman" w:cs="Times New Roman"/>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B6896" w:rsidRPr="003B6896" w:rsidRDefault="003B6896" w:rsidP="003B6896">
            <w:pPr>
              <w:ind w:left="127" w:right="127" w:firstLine="141"/>
              <w:jc w:val="both"/>
              <w:rPr>
                <w:rFonts w:ascii="Times New Roman" w:hAnsi="Times New Roman" w:cs="Times New Roman"/>
                <w:lang w:val="uk-UA"/>
              </w:rPr>
            </w:pPr>
            <w:r w:rsidRPr="001B6964">
              <w:rPr>
                <w:rFonts w:ascii="Times New Roman" w:hAnsi="Times New Roman" w:cs="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C2434F" w:rsidRPr="001B6964">
              <w:rPr>
                <w:rFonts w:ascii="Times New Roman" w:hAnsi="Times New Roman" w:cs="Times New Roman"/>
                <w:color w:val="000000"/>
                <w:lang w:val="uk-UA"/>
              </w:rPr>
              <w:t>абзацом п’ятим пункту 38 Особливостей</w:t>
            </w:r>
            <w:r w:rsidRPr="001B6964">
              <w:rPr>
                <w:rFonts w:ascii="Times New Roman" w:hAnsi="Times New Roman" w:cs="Times New Roman"/>
                <w:lang w:val="uk-UA"/>
              </w:rPr>
              <w:t>.</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Обґрунтування аномально низької тендерної пропозиції може містити інформацію про:</w:t>
            </w:r>
          </w:p>
          <w:p w:rsidR="003B6896" w:rsidRPr="001B56B3" w:rsidRDefault="003B6896" w:rsidP="00C83F46">
            <w:pPr>
              <w:pStyle w:val="afa"/>
              <w:numPr>
                <w:ilvl w:val="0"/>
                <w:numId w:val="7"/>
              </w:numPr>
              <w:ind w:right="127"/>
              <w:jc w:val="both"/>
              <w:rPr>
                <w:rFonts w:ascii="Times New Roman" w:hAnsi="Times New Roman"/>
                <w:sz w:val="24"/>
                <w:szCs w:val="24"/>
                <w:lang w:val="uk-UA"/>
              </w:rPr>
            </w:pPr>
            <w:r w:rsidRPr="001B56B3">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B6896" w:rsidRPr="001B56B3" w:rsidRDefault="003B6896" w:rsidP="00C83F46">
            <w:pPr>
              <w:pStyle w:val="afa"/>
              <w:numPr>
                <w:ilvl w:val="0"/>
                <w:numId w:val="7"/>
              </w:numPr>
              <w:ind w:right="127"/>
              <w:jc w:val="both"/>
              <w:rPr>
                <w:rFonts w:ascii="Times New Roman" w:hAnsi="Times New Roman"/>
                <w:sz w:val="24"/>
                <w:szCs w:val="24"/>
                <w:lang w:val="uk-UA"/>
              </w:rPr>
            </w:pPr>
            <w:r w:rsidRPr="001B56B3">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6896" w:rsidRPr="001B56B3" w:rsidRDefault="003B6896" w:rsidP="00C83F46">
            <w:pPr>
              <w:pStyle w:val="afa"/>
              <w:numPr>
                <w:ilvl w:val="0"/>
                <w:numId w:val="7"/>
              </w:numPr>
              <w:ind w:right="127"/>
              <w:jc w:val="both"/>
              <w:rPr>
                <w:rFonts w:ascii="Times New Roman" w:hAnsi="Times New Roman"/>
                <w:sz w:val="24"/>
                <w:szCs w:val="24"/>
                <w:lang w:val="uk-UA"/>
              </w:rPr>
            </w:pPr>
            <w:r w:rsidRPr="001B56B3">
              <w:rPr>
                <w:rFonts w:ascii="Times New Roman" w:hAnsi="Times New Roman"/>
                <w:sz w:val="24"/>
                <w:szCs w:val="24"/>
                <w:lang w:val="uk-UA"/>
              </w:rPr>
              <w:t xml:space="preserve">отримання учасником державної допомоги згідно із </w:t>
            </w:r>
            <w:r w:rsidRPr="001B56B3">
              <w:rPr>
                <w:rFonts w:ascii="Times New Roman" w:hAnsi="Times New Roman"/>
                <w:sz w:val="24"/>
                <w:szCs w:val="24"/>
                <w:lang w:val="uk-UA"/>
              </w:rPr>
              <w:lastRenderedPageBreak/>
              <w:t>законодавством.</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05E50" w:rsidRPr="00905E50" w:rsidRDefault="00905E50" w:rsidP="00905E50">
            <w:pPr>
              <w:ind w:left="127" w:right="127" w:firstLine="141"/>
              <w:jc w:val="both"/>
              <w:rPr>
                <w:rFonts w:ascii="Times New Roman" w:hAnsi="Times New Roman" w:cs="Times New Roman"/>
                <w:lang w:val="uk-UA"/>
              </w:rPr>
            </w:pPr>
            <w:r w:rsidRPr="00905E50">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w:t>
            </w:r>
            <w:r w:rsidRPr="001B6964">
              <w:rPr>
                <w:rFonts w:ascii="Times New Roman" w:hAnsi="Times New Roman" w:cs="Times New Roman"/>
                <w:lang w:val="uk-UA"/>
              </w:rPr>
              <w:t>і*.</w:t>
            </w:r>
          </w:p>
          <w:p w:rsidR="00677213" w:rsidRDefault="00677213" w:rsidP="003B6896">
            <w:pPr>
              <w:ind w:left="127" w:right="127" w:firstLine="141"/>
              <w:jc w:val="both"/>
              <w:rPr>
                <w:rFonts w:ascii="Times New Roman" w:hAnsi="Times New Roman" w:cs="Times New Roman"/>
                <w:lang w:val="uk-UA"/>
              </w:rPr>
            </w:pP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w:t>
            </w:r>
            <w:r w:rsidRPr="00D22781">
              <w:rPr>
                <w:rFonts w:ascii="Times New Roman" w:hAnsi="Times New Roman" w:cs="Times New Roman"/>
                <w:b/>
                <w:lang w:val="uk-UA"/>
              </w:rPr>
              <w:t>невідповідності в інформації та/або документах,</w:t>
            </w:r>
            <w:r w:rsidRPr="003B6896">
              <w:rPr>
                <w:rFonts w:ascii="Times New Roman" w:hAnsi="Times New Roman" w:cs="Times New Roman"/>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37F60">
              <w:rPr>
                <w:rFonts w:ascii="Times New Roman" w:hAnsi="Times New Roman" w:cs="Times New Roman"/>
                <w:b/>
                <w:lang w:val="uk-UA"/>
              </w:rPr>
              <w:t>який не може бути меншим ніж два робочі дні</w:t>
            </w:r>
            <w:r w:rsidRPr="003B6896">
              <w:rPr>
                <w:rFonts w:ascii="Times New Roman" w:hAnsi="Times New Roman" w:cs="Times New Roman"/>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6896" w:rsidRPr="003B6896" w:rsidRDefault="003B6896" w:rsidP="003B6896">
            <w:pPr>
              <w:ind w:left="127" w:right="127" w:firstLine="141"/>
              <w:jc w:val="both"/>
              <w:rPr>
                <w:rFonts w:ascii="Times New Roman" w:hAnsi="Times New Roman" w:cs="Times New Roman"/>
                <w:lang w:val="uk-UA"/>
              </w:rPr>
            </w:pPr>
            <w:r w:rsidRPr="00037F60">
              <w:rPr>
                <w:rFonts w:ascii="Times New Roman" w:hAnsi="Times New Roman" w:cs="Times New Roman"/>
                <w:b/>
                <w:lang w:val="uk-UA"/>
              </w:rPr>
              <w:t>Під невідповідністю</w:t>
            </w:r>
            <w:r w:rsidRPr="003B6896">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7F60">
              <w:rPr>
                <w:rFonts w:ascii="Times New Roman" w:hAnsi="Times New Roman" w:cs="Times New Roman"/>
                <w:b/>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B6896">
              <w:rPr>
                <w:rFonts w:ascii="Times New Roman" w:hAnsi="Times New Roman" w:cs="Times New Roman"/>
                <w:lang w:val="uk-UA"/>
              </w:rPr>
              <w:t xml:space="preserve"> (крім випадків відсутності забезпечення тендерної пропозиції, якщо таке забезпечення вимагалося замовником, та/або</w:t>
            </w:r>
            <w:r w:rsidR="000E0C3B">
              <w:rPr>
                <w:rFonts w:ascii="Times New Roman" w:hAnsi="Times New Roman" w:cs="Times New Roman"/>
                <w:lang w:val="uk-UA"/>
              </w:rPr>
              <w:t xml:space="preserve"> відсутності інформації</w:t>
            </w:r>
            <w:r w:rsidR="000E0C3B" w:rsidRPr="000E0C3B">
              <w:rPr>
                <w:rFonts w:ascii="Times New Roman" w:hAnsi="Times New Roman" w:cs="Times New Roman"/>
                <w:lang w:val="uk-UA"/>
              </w:rPr>
              <w:t xml:space="preserve"> </w:t>
            </w:r>
            <w:r w:rsidRPr="003B6896">
              <w:rPr>
                <w:rFonts w:ascii="Times New Roman" w:hAnsi="Times New Roman" w:cs="Times New Roman"/>
                <w:lang w:val="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B6896" w:rsidRPr="003B6896" w:rsidRDefault="003B6896" w:rsidP="003B6896">
            <w:pPr>
              <w:ind w:left="127" w:right="127" w:firstLine="141"/>
              <w:jc w:val="both"/>
              <w:rPr>
                <w:rFonts w:ascii="Times New Roman" w:hAnsi="Times New Roman" w:cs="Times New Roman"/>
                <w:lang w:val="uk-UA"/>
              </w:rPr>
            </w:pPr>
            <w:r w:rsidRPr="00037F60">
              <w:rPr>
                <w:rFonts w:ascii="Times New Roman" w:hAnsi="Times New Roman" w:cs="Times New Roman"/>
                <w:b/>
                <w:lang w:val="uk-UA"/>
              </w:rPr>
              <w:t>Невідповідністю</w:t>
            </w:r>
            <w:r w:rsidRPr="003B6896">
              <w:rPr>
                <w:rFonts w:ascii="Times New Roman" w:hAnsi="Times New Roman" w:cs="Times New Roman"/>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7F60">
              <w:rPr>
                <w:rFonts w:ascii="Times New Roman" w:hAnsi="Times New Roman" w:cs="Times New Roman"/>
                <w:b/>
                <w:lang w:val="uk-UA"/>
              </w:rPr>
              <w:t>вважаються помилки, виправлення яких не призводить до зміни предмета закупівлі, запропонованого учасником</w:t>
            </w:r>
            <w:r w:rsidRPr="003B6896">
              <w:rPr>
                <w:rFonts w:ascii="Times New Roman" w:hAnsi="Times New Roman" w:cs="Times New Roman"/>
                <w:lang w:val="uk-UA"/>
              </w:rPr>
              <w:t xml:space="preserve"> процедури закупівлі у складі його тендерної пропозиції, найменування товару, марки, моделі тощо.</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6B3">
              <w:rPr>
                <w:rFonts w:ascii="Times New Roman" w:hAnsi="Times New Roman" w:cs="Times New Roman"/>
                <w:b/>
                <w:lang w:val="uk-UA"/>
              </w:rPr>
              <w:t>протягом 24 годин</w:t>
            </w:r>
            <w:r w:rsidRPr="003B6896">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6896" w:rsidRPr="003B6896" w:rsidRDefault="003B6896" w:rsidP="003B6896">
            <w:pPr>
              <w:ind w:left="127" w:right="127" w:firstLine="141"/>
              <w:jc w:val="both"/>
              <w:rPr>
                <w:rFonts w:ascii="Times New Roman" w:hAnsi="Times New Roman" w:cs="Times New Roman"/>
                <w:lang w:val="uk-UA"/>
              </w:rPr>
            </w:pPr>
            <w:r w:rsidRPr="003B6896">
              <w:rPr>
                <w:rFonts w:ascii="Times New Roman" w:hAnsi="Times New Roman" w:cs="Times New Roman"/>
                <w:lang w:val="uk-UA"/>
              </w:rPr>
              <w:t xml:space="preserve">Замовник розглядає подані тендерні пропозиції з урахуванням виправлення або невиправлення учасниками виявлених </w:t>
            </w:r>
            <w:r w:rsidRPr="003B6896">
              <w:rPr>
                <w:rFonts w:ascii="Times New Roman" w:hAnsi="Times New Roman" w:cs="Times New Roman"/>
                <w:lang w:val="uk-UA"/>
              </w:rPr>
              <w:lastRenderedPageBreak/>
              <w:t>невідповідностей.</w:t>
            </w:r>
          </w:p>
          <w:p w:rsidR="0003403A" w:rsidRPr="00051332" w:rsidRDefault="000E0C3B" w:rsidP="003B6896">
            <w:pPr>
              <w:pStyle w:val="rvps2"/>
              <w:spacing w:before="0" w:beforeAutospacing="0" w:after="0" w:afterAutospacing="0"/>
              <w:ind w:left="127" w:right="127" w:firstLine="141"/>
              <w:jc w:val="both"/>
              <w:rPr>
                <w:color w:val="0070C0"/>
              </w:rPr>
            </w:pPr>
            <w: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1B6964">
              <w:t>визначених статтею 33 Закону та пункту 46 Особливостей.</w:t>
            </w:r>
          </w:p>
        </w:tc>
      </w:tr>
      <w:tr w:rsidR="00350B77" w:rsidRPr="00443F30"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350B77" w:rsidRPr="00350B77" w:rsidRDefault="00350B77" w:rsidP="00350B77">
            <w:pPr>
              <w:pStyle w:val="af8"/>
              <w:spacing w:before="0" w:beforeAutospacing="0" w:after="0" w:afterAutospacing="0"/>
              <w:ind w:right="-283"/>
              <w:rPr>
                <w:rStyle w:val="afd"/>
                <w:lang w:val="uk-UA"/>
              </w:rPr>
            </w:pPr>
            <w:r w:rsidRPr="00F54266">
              <w:rPr>
                <w:rStyle w:val="afd"/>
              </w:rPr>
              <w:lastRenderedPageBreak/>
              <w:t>2</w:t>
            </w:r>
            <w:r>
              <w:rPr>
                <w:rStyle w:val="afd"/>
                <w:lang w:val="uk-UA"/>
              </w:rPr>
              <w:t>.</w:t>
            </w:r>
          </w:p>
        </w:tc>
        <w:tc>
          <w:tcPr>
            <w:tcW w:w="2253" w:type="dxa"/>
            <w:tcBorders>
              <w:top w:val="outset" w:sz="6" w:space="0" w:color="auto"/>
              <w:left w:val="outset" w:sz="6" w:space="0" w:color="auto"/>
              <w:bottom w:val="outset" w:sz="6" w:space="0" w:color="auto"/>
              <w:right w:val="outset" w:sz="6" w:space="0" w:color="auto"/>
            </w:tcBorders>
          </w:tcPr>
          <w:p w:rsidR="00350B77" w:rsidRPr="004B68DB" w:rsidRDefault="00350B77" w:rsidP="00350B77">
            <w:pPr>
              <w:pStyle w:val="rvps2"/>
              <w:spacing w:before="0" w:beforeAutospacing="0" w:after="0" w:afterAutospacing="0"/>
              <w:ind w:left="127" w:right="127"/>
              <w:rPr>
                <w:b/>
                <w:bCs/>
              </w:rPr>
            </w:pPr>
            <w:r w:rsidRPr="000835C9">
              <w:rPr>
                <w:b/>
              </w:rPr>
              <w:t>Інша інформація</w:t>
            </w:r>
          </w:p>
        </w:tc>
        <w:tc>
          <w:tcPr>
            <w:tcW w:w="7394" w:type="dxa"/>
            <w:tcBorders>
              <w:top w:val="outset" w:sz="6" w:space="0" w:color="auto"/>
              <w:left w:val="outset" w:sz="6" w:space="0" w:color="auto"/>
              <w:bottom w:val="outset" w:sz="6" w:space="0" w:color="auto"/>
              <w:right w:val="outset" w:sz="6" w:space="0" w:color="auto"/>
            </w:tcBorders>
          </w:tcPr>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Вартість тендерної пропозиції та всі інші ціни повинні бути чітко визначені.</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w:t>
            </w:r>
            <w:r>
              <w:rPr>
                <w:rStyle w:val="rvts0"/>
              </w:rPr>
              <w:t>е відшкодовуються (в тому числі</w:t>
            </w:r>
            <w:r w:rsidRPr="001F536D">
              <w:rPr>
                <w:rStyle w:val="rvts0"/>
              </w:rPr>
              <w:t xml:space="preserve"> у разі відміни торгів чи визнання торгів такими, що не відбулися).</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50B77" w:rsidRPr="000E0C3B" w:rsidRDefault="00350B77" w:rsidP="00350B77">
            <w:pPr>
              <w:pStyle w:val="rvps2"/>
              <w:spacing w:before="0" w:beforeAutospacing="0" w:after="0" w:afterAutospacing="0"/>
              <w:ind w:left="127" w:right="127" w:firstLine="141"/>
              <w:jc w:val="both"/>
              <w:rPr>
                <w:rStyle w:val="rvts0"/>
                <w:b/>
              </w:rPr>
            </w:pPr>
            <w:r w:rsidRPr="000E0C3B">
              <w:rPr>
                <w:rStyle w:val="rvts0"/>
                <w:b/>
              </w:rPr>
              <w:t>Інші умови тендерної документації:</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1. Учасники відповідають за зміст своїх тендерних пропозицій та повинні дотримуватись норм чинного законодавства України.</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Style w:val="rvts0"/>
              </w:rPr>
              <w:t>, накладати електронний підпис,</w:t>
            </w:r>
            <w:r w:rsidRPr="001F536D">
              <w:rPr>
                <w:rStyle w:val="rvts0"/>
              </w:rPr>
              <w:t xml:space="preserve">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3.    Документи, що не передбачен</w:t>
            </w:r>
            <w:r>
              <w:rPr>
                <w:rStyle w:val="rvts0"/>
              </w:rPr>
              <w:t>і законодавством для учасників –</w:t>
            </w:r>
            <w:r w:rsidRPr="001F536D">
              <w:rPr>
                <w:rStyle w:val="rvts0"/>
              </w:rPr>
              <w:t xml:space="preserve"> юридичних, фізичних осі</w:t>
            </w:r>
            <w:r>
              <w:rPr>
                <w:rStyle w:val="rvts0"/>
              </w:rPr>
              <w:t>б, у тому числі фізичних осіб-</w:t>
            </w:r>
            <w:r w:rsidRPr="001F536D">
              <w:rPr>
                <w:rStyle w:val="rvts0"/>
              </w:rPr>
              <w:t>підприємців, не подаються ними у складі тендерної пропозиції.</w:t>
            </w:r>
          </w:p>
          <w:p w:rsidR="00350B77" w:rsidRPr="00D21F56" w:rsidRDefault="00350B77" w:rsidP="00350B77">
            <w:pPr>
              <w:pStyle w:val="rvps2"/>
              <w:spacing w:before="0" w:beforeAutospacing="0" w:after="0" w:afterAutospacing="0"/>
              <w:ind w:left="127" w:right="127" w:firstLine="141"/>
              <w:jc w:val="both"/>
              <w:rPr>
                <w:rStyle w:val="rvts0"/>
              </w:rPr>
            </w:pPr>
            <w:r w:rsidRPr="001F536D">
              <w:rPr>
                <w:rStyle w:val="rvts0"/>
              </w:rPr>
              <w:t>4.  Відсутність документів, що не передбачені законодавство</w:t>
            </w:r>
            <w:r>
              <w:rPr>
                <w:rStyle w:val="rvts0"/>
              </w:rPr>
              <w:t>м для учасників –</w:t>
            </w:r>
            <w:r w:rsidRPr="001F536D">
              <w:rPr>
                <w:rStyle w:val="rvts0"/>
              </w:rPr>
              <w:t xml:space="preserve"> юридичних, фізичних осі</w:t>
            </w:r>
            <w:r>
              <w:rPr>
                <w:rStyle w:val="rvts0"/>
              </w:rPr>
              <w:t>б, у тому числі фізичних осіб-</w:t>
            </w:r>
            <w:r w:rsidRPr="00D21F56">
              <w:rPr>
                <w:rStyle w:val="rvts0"/>
              </w:rPr>
              <w:t>підприємців, у складі тендерної пропозиції не може бути підставою для її відхилення замовником.</w:t>
            </w:r>
          </w:p>
          <w:p w:rsidR="00350B77" w:rsidRPr="001F536D" w:rsidRDefault="00350B77" w:rsidP="00350B77">
            <w:pPr>
              <w:pStyle w:val="rvps2"/>
              <w:spacing w:before="0" w:beforeAutospacing="0" w:after="0" w:afterAutospacing="0"/>
              <w:ind w:left="127" w:right="127" w:firstLine="141"/>
              <w:jc w:val="both"/>
              <w:rPr>
                <w:rStyle w:val="rvts0"/>
              </w:rPr>
            </w:pPr>
            <w:r w:rsidRPr="00D21F56">
              <w:rPr>
                <w:rStyle w:val="rvts0"/>
              </w:rPr>
              <w:t xml:space="preserve">5.  Учасники торгів – нерезиденти для виконання вимог щодо </w:t>
            </w:r>
            <w:r w:rsidRPr="00D21F56">
              <w:rPr>
                <w:rStyle w:val="rvts0"/>
              </w:rPr>
              <w:lastRenderedPageBreak/>
              <w:t>подання документів, передбачених тендерно</w:t>
            </w:r>
            <w:r w:rsidR="00D21F56" w:rsidRPr="00D21F56">
              <w:rPr>
                <w:rStyle w:val="rvts0"/>
              </w:rPr>
              <w:t>ю</w:t>
            </w:r>
            <w:r w:rsidRPr="00D21F56">
              <w:rPr>
                <w:rStyle w:val="rvts0"/>
              </w:rPr>
              <w:t xml:space="preserve"> документації, подають у складі своєї пропозиції документи, передбачені законодавством країн, де вони зареєстровані.</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 xml:space="preserve">6.  Факт подання </w:t>
            </w:r>
            <w:r>
              <w:rPr>
                <w:rStyle w:val="rvts0"/>
              </w:rPr>
              <w:t>тендерної пропозиції учасником –</w:t>
            </w:r>
            <w:r w:rsidRPr="001F536D">
              <w:rPr>
                <w:rStyle w:val="rvts0"/>
              </w:rPr>
              <w:t xml:space="preserve"> фізич</w:t>
            </w:r>
            <w:r>
              <w:rPr>
                <w:rStyle w:val="rvts0"/>
              </w:rPr>
              <w:t>ною особою чи фізичною особою-</w:t>
            </w:r>
            <w:r w:rsidRPr="001F536D">
              <w:rPr>
                <w:rStyle w:val="rvts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7. Документи, видані державними органами, повинні відповідати вимогам нормативних актів, відповідно до яких такі документи видані.</w:t>
            </w:r>
          </w:p>
          <w:p w:rsidR="00350B77" w:rsidRPr="000E0C3B" w:rsidRDefault="00350B77" w:rsidP="00350B77">
            <w:pPr>
              <w:pStyle w:val="rvps2"/>
              <w:spacing w:before="0" w:beforeAutospacing="0" w:after="0" w:afterAutospacing="0"/>
              <w:ind w:left="127" w:right="127" w:firstLine="141"/>
              <w:jc w:val="both"/>
              <w:rPr>
                <w:rStyle w:val="rvts0"/>
              </w:rPr>
            </w:pPr>
            <w:r w:rsidRPr="001F536D">
              <w:rPr>
                <w:rStyle w:val="rvts0"/>
              </w:rPr>
              <w:t xml:space="preserve">8. Учасник, який подав тендерну пропозицію, вважається таким, що згодний з проєктом договору про закупівлю, викладеним у </w:t>
            </w:r>
            <w:r w:rsidRPr="000E0C3B">
              <w:rPr>
                <w:rStyle w:val="rvts0"/>
                <w:b/>
              </w:rPr>
              <w:t>Додатку № 7</w:t>
            </w:r>
            <w:r>
              <w:rPr>
                <w:rStyle w:val="rvts0"/>
              </w:rPr>
              <w:t xml:space="preserve"> </w:t>
            </w:r>
            <w:r w:rsidRPr="001F536D">
              <w:rPr>
                <w:rStyle w:val="rvts0"/>
              </w:rPr>
              <w:t xml:space="preserve">тендерної документації, та </w:t>
            </w:r>
            <w:r w:rsidRPr="000E0C3B">
              <w:rPr>
                <w:rStyle w:val="rvts0"/>
              </w:rPr>
              <w:t>буде дотримуватися умов своєї тендерної пропозиції протягом строку, встановленого в п. 4 Розділу 3 цієї тендерної документації.</w:t>
            </w:r>
          </w:p>
          <w:p w:rsidR="00350B77" w:rsidRPr="001F536D" w:rsidRDefault="00350B77" w:rsidP="00350B77">
            <w:pPr>
              <w:pStyle w:val="rvps2"/>
              <w:spacing w:before="0" w:beforeAutospacing="0" w:after="0" w:afterAutospacing="0"/>
              <w:ind w:left="127" w:right="127" w:firstLine="141"/>
              <w:jc w:val="both"/>
              <w:rPr>
                <w:rStyle w:val="rvts0"/>
              </w:rPr>
            </w:pPr>
            <w:r w:rsidRPr="000E0C3B">
              <w:rPr>
                <w:rStyle w:val="rvts0"/>
              </w:rPr>
              <w:t>9. Якщо вимога в тендерній документації встановлена декілька разів, учасник/переможець може подати необхідний документ або</w:t>
            </w:r>
            <w:r w:rsidRPr="001F536D">
              <w:rPr>
                <w:rStyle w:val="rvts0"/>
              </w:rPr>
              <w:t xml:space="preserve"> інформацію один раз.</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10.</w:t>
            </w:r>
            <w:r>
              <w:rPr>
                <w:rStyle w:val="rvts0"/>
              </w:rPr>
              <w:t xml:space="preserve"> </w:t>
            </w:r>
            <w:r w:rsidRPr="001F536D">
              <w:rPr>
                <w:rStyle w:val="rvts0"/>
              </w:rPr>
              <w:t>Фактом подання тендерної пропозиції учасник підтверджує,</w:t>
            </w:r>
            <w:r>
              <w:rPr>
                <w:rStyle w:val="rvts0"/>
              </w:rPr>
              <w:t xml:space="preserve"> що у попередніх відносинах між</w:t>
            </w:r>
            <w:r w:rsidRPr="001F536D">
              <w:rPr>
                <w:rStyle w:val="rvts0"/>
              </w:rPr>
              <w:t xml:space="preserve">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50B77" w:rsidRPr="001F536D" w:rsidRDefault="00350B77" w:rsidP="00350B77">
            <w:pPr>
              <w:pStyle w:val="rvps2"/>
              <w:spacing w:before="0" w:beforeAutospacing="0" w:after="0" w:afterAutospacing="0"/>
              <w:ind w:left="127" w:right="127" w:firstLine="141"/>
              <w:jc w:val="both"/>
              <w:rPr>
                <w:rStyle w:val="rvts0"/>
              </w:rPr>
            </w:pPr>
            <w:r w:rsidRPr="001F536D">
              <w:rPr>
                <w:rStyle w:val="rvts0"/>
              </w:rPr>
              <w:t>Примітка:</w:t>
            </w:r>
          </w:p>
          <w:p w:rsidR="00350B77" w:rsidRPr="00D21F56" w:rsidRDefault="00350B77" w:rsidP="00350B77">
            <w:pPr>
              <w:pStyle w:val="rvps2"/>
              <w:spacing w:before="0" w:beforeAutospacing="0" w:after="0" w:afterAutospacing="0"/>
              <w:ind w:left="127" w:right="127" w:firstLine="141"/>
              <w:jc w:val="both"/>
              <w:rPr>
                <w:rStyle w:val="rvts0"/>
              </w:rPr>
            </w:pPr>
            <w:r w:rsidRPr="001F536D">
              <w:rPr>
                <w:rStyle w:val="rvts0"/>
              </w:rPr>
              <w:t xml:space="preserve">*У разі </w:t>
            </w:r>
            <w:r>
              <w:rPr>
                <w:rStyle w:val="rvts0"/>
              </w:rPr>
              <w:t>застосування зазначеної санкції</w:t>
            </w:r>
            <w:r w:rsidRPr="001F536D">
              <w:rPr>
                <w:rStyle w:val="rvts0"/>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w:t>
            </w:r>
            <w:r w:rsidRPr="00D21F56">
              <w:rPr>
                <w:rStyle w:val="rvts0"/>
              </w:rPr>
              <w:t>відповідно до законодавства.</w:t>
            </w:r>
          </w:p>
          <w:p w:rsidR="00350B77" w:rsidRPr="00D21F56" w:rsidRDefault="00350B77" w:rsidP="00350B77">
            <w:pPr>
              <w:pStyle w:val="rvps2"/>
              <w:spacing w:before="0" w:beforeAutospacing="0" w:after="0" w:afterAutospacing="0"/>
              <w:ind w:left="127" w:right="127" w:firstLine="141"/>
              <w:jc w:val="both"/>
              <w:rPr>
                <w:rStyle w:val="rvts0"/>
              </w:rPr>
            </w:pPr>
            <w:r w:rsidRPr="00D21F56">
              <w:rPr>
                <w:rStyle w:val="rvts0"/>
              </w:rPr>
              <w:t>11. Тендерна пропозиція учасника може містити документи з водяними знаками.</w:t>
            </w:r>
          </w:p>
          <w:p w:rsidR="00350B77" w:rsidRPr="00D21F56" w:rsidRDefault="00350B77" w:rsidP="00350B77">
            <w:pPr>
              <w:pStyle w:val="rvps2"/>
              <w:spacing w:before="0" w:beforeAutospacing="0" w:after="0" w:afterAutospacing="0"/>
              <w:ind w:left="127" w:right="127" w:firstLine="141"/>
              <w:jc w:val="both"/>
              <w:rPr>
                <w:rStyle w:val="rvts0"/>
              </w:rPr>
            </w:pPr>
            <w:r w:rsidRPr="00D21F56">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D21F56">
              <w:rPr>
                <w:rStyle w:val="rvts0"/>
                <w:b/>
              </w:rPr>
              <w:t>не потрібно подавати</w:t>
            </w:r>
            <w:r w:rsidRPr="00D21F56">
              <w:rPr>
                <w:rStyle w:val="rvts0"/>
              </w:rPr>
              <w:t>):</w:t>
            </w:r>
          </w:p>
          <w:p w:rsidR="00350B77" w:rsidRPr="00D21F56" w:rsidRDefault="00350B77" w:rsidP="00350B77">
            <w:pPr>
              <w:pStyle w:val="rvps2"/>
              <w:spacing w:before="0" w:beforeAutospacing="0" w:after="0" w:afterAutospacing="0"/>
              <w:ind w:left="127" w:right="127" w:firstLine="141"/>
              <w:jc w:val="both"/>
              <w:rPr>
                <w:rStyle w:val="rvts0"/>
              </w:rPr>
            </w:pPr>
            <w:r w:rsidRPr="00D21F56">
              <w:rPr>
                <w:rStyle w:val="rvts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0B77" w:rsidRPr="00D21F56" w:rsidRDefault="00350B77" w:rsidP="00350B77">
            <w:pPr>
              <w:pStyle w:val="rvps2"/>
              <w:spacing w:before="0" w:beforeAutospacing="0" w:after="0" w:afterAutospacing="0"/>
              <w:ind w:left="127" w:right="127" w:firstLine="141"/>
              <w:jc w:val="both"/>
              <w:rPr>
                <w:rStyle w:val="rvts0"/>
              </w:rPr>
            </w:pPr>
            <w:r w:rsidRPr="00D21F56">
              <w:rPr>
                <w:rStyle w:val="rvts0"/>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D21F56">
              <w:rPr>
                <w:rStyle w:val="rvts0"/>
              </w:rPr>
              <w:lastRenderedPageBreak/>
              <w:t>територію України в митному режимі імпорту товарів з Російської Федерації;</w:t>
            </w:r>
          </w:p>
          <w:p w:rsidR="00350B77" w:rsidRPr="00D21F56" w:rsidRDefault="00350B77" w:rsidP="00350B77">
            <w:pPr>
              <w:pStyle w:val="rvps2"/>
              <w:spacing w:before="0" w:beforeAutospacing="0" w:after="0" w:afterAutospacing="0"/>
              <w:ind w:left="127" w:right="127" w:firstLine="141"/>
              <w:jc w:val="both"/>
              <w:rPr>
                <w:rStyle w:val="rvts0"/>
              </w:rPr>
            </w:pPr>
            <w:r w:rsidRPr="00D21F56">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rsidR="008A57B1" w:rsidRPr="008A57B1" w:rsidRDefault="008A57B1" w:rsidP="008A57B1">
            <w:pPr>
              <w:pStyle w:val="rvps2"/>
              <w:spacing w:after="0"/>
              <w:ind w:left="127" w:right="127" w:firstLine="141"/>
              <w:jc w:val="both"/>
            </w:pPr>
            <w:r w:rsidRPr="008A57B1">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50B77" w:rsidRPr="00CF60F0" w:rsidRDefault="008A57B1" w:rsidP="008A57B1">
            <w:pPr>
              <w:pStyle w:val="rvps2"/>
              <w:spacing w:before="0" w:beforeAutospacing="0" w:after="0" w:afterAutospacing="0"/>
              <w:ind w:left="127" w:right="127" w:firstLine="141"/>
              <w:jc w:val="both"/>
              <w:rPr>
                <w:rStyle w:val="rvts0"/>
              </w:rPr>
            </w:pPr>
            <w:r w:rsidRPr="008A57B1">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A57B1">
              <w:rPr>
                <w:lang w:val="ru-RU"/>
              </w:rPr>
              <w:t> </w:t>
            </w:r>
            <w:r w:rsidRPr="008A57B1">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t>раїни, 2022 р., № 84, ст. 5176)</w:t>
            </w:r>
            <w:r w:rsidRPr="008A57B1">
              <w:t>.</w:t>
            </w:r>
          </w:p>
        </w:tc>
      </w:tr>
      <w:tr w:rsidR="00350B77" w:rsidRPr="00443F30"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Pr>
                <w:rStyle w:val="afd"/>
                <w:lang w:val="uk-UA"/>
              </w:rPr>
              <w:lastRenderedPageBreak/>
              <w:t>3</w:t>
            </w:r>
            <w:r w:rsidRPr="00566CB7">
              <w:rPr>
                <w:rStyle w:val="afd"/>
                <w:lang w:val="uk-UA"/>
              </w:rPr>
              <w:t>.</w:t>
            </w:r>
          </w:p>
        </w:tc>
        <w:tc>
          <w:tcPr>
            <w:tcW w:w="2253" w:type="dxa"/>
            <w:tcBorders>
              <w:top w:val="outset" w:sz="6" w:space="0" w:color="auto"/>
              <w:left w:val="outset" w:sz="6" w:space="0" w:color="auto"/>
              <w:bottom w:val="outset" w:sz="6" w:space="0" w:color="auto"/>
              <w:right w:val="outset" w:sz="6" w:space="0" w:color="auto"/>
            </w:tcBorders>
          </w:tcPr>
          <w:p w:rsidR="00350B77" w:rsidRPr="004B68DB" w:rsidRDefault="00350B77" w:rsidP="00350B77">
            <w:pPr>
              <w:pStyle w:val="rvps2"/>
              <w:spacing w:before="0" w:beforeAutospacing="0" w:after="0" w:afterAutospacing="0"/>
              <w:ind w:left="127" w:right="127"/>
              <w:rPr>
                <w:rStyle w:val="afd"/>
                <w:b w:val="0"/>
              </w:rPr>
            </w:pPr>
            <w:r w:rsidRPr="004B68DB">
              <w:rPr>
                <w:b/>
              </w:rPr>
              <w:t>Відхилення тендерних пропозицій</w:t>
            </w:r>
          </w:p>
        </w:tc>
        <w:tc>
          <w:tcPr>
            <w:tcW w:w="7394" w:type="dxa"/>
            <w:tcBorders>
              <w:top w:val="outset" w:sz="6" w:space="0" w:color="auto"/>
              <w:left w:val="outset" w:sz="6" w:space="0" w:color="auto"/>
              <w:bottom w:val="outset" w:sz="6" w:space="0" w:color="auto"/>
              <w:right w:val="outset" w:sz="6" w:space="0" w:color="auto"/>
            </w:tcBorders>
          </w:tcPr>
          <w:p w:rsidR="004811E0" w:rsidRPr="004811E0" w:rsidRDefault="004811E0" w:rsidP="004811E0">
            <w:pPr>
              <w:pStyle w:val="rvps2"/>
              <w:spacing w:before="0" w:beforeAutospacing="0" w:after="0" w:afterAutospacing="0"/>
              <w:ind w:left="127" w:right="127" w:firstLine="141"/>
              <w:jc w:val="both"/>
            </w:pPr>
            <w:r w:rsidRPr="004811E0">
              <w:rPr>
                <w:b/>
              </w:rPr>
              <w:t>Замовник відхиляє тендерну пропозицію</w:t>
            </w:r>
            <w:r w:rsidRPr="004811E0">
              <w:t xml:space="preserve"> із зазначенням аргументації в електронній системі закупівель у разі, коли:</w:t>
            </w:r>
          </w:p>
          <w:p w:rsidR="004811E0" w:rsidRPr="004811E0" w:rsidRDefault="004811E0" w:rsidP="004811E0">
            <w:pPr>
              <w:pStyle w:val="rvps2"/>
              <w:spacing w:before="0" w:beforeAutospacing="0" w:after="0" w:afterAutospacing="0"/>
              <w:ind w:left="127" w:right="127" w:firstLine="141"/>
              <w:jc w:val="both"/>
              <w:rPr>
                <w:b/>
              </w:rPr>
            </w:pPr>
            <w:bookmarkStart w:id="30" w:name="n1572"/>
            <w:bookmarkEnd w:id="30"/>
            <w:r w:rsidRPr="004811E0">
              <w:rPr>
                <w:b/>
              </w:rPr>
              <w:t>1) учасник процедури закупівлі:</w:t>
            </w:r>
          </w:p>
          <w:p w:rsidR="004811E0" w:rsidRPr="004811E0" w:rsidRDefault="004811E0" w:rsidP="004811E0">
            <w:pPr>
              <w:pStyle w:val="rvps2"/>
              <w:spacing w:before="0" w:beforeAutospacing="0" w:after="0" w:afterAutospacing="0"/>
              <w:ind w:left="127" w:right="127" w:firstLine="141"/>
              <w:jc w:val="both"/>
            </w:pPr>
            <w:bookmarkStart w:id="31" w:name="n1573"/>
            <w:bookmarkEnd w:id="31"/>
            <w:r w:rsidRPr="004811E0">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811E0" w:rsidRPr="004811E0" w:rsidRDefault="004811E0" w:rsidP="004811E0">
            <w:pPr>
              <w:pStyle w:val="rvps2"/>
              <w:spacing w:before="0" w:beforeAutospacing="0" w:after="0" w:afterAutospacing="0"/>
              <w:ind w:left="127" w:right="127" w:firstLine="141"/>
              <w:jc w:val="both"/>
            </w:pPr>
            <w:bookmarkStart w:id="32" w:name="n1574"/>
            <w:bookmarkEnd w:id="32"/>
            <w:r w:rsidRPr="004811E0">
              <w:t xml:space="preserve">- </w:t>
            </w:r>
            <w:r w:rsidR="008A57B1" w:rsidRPr="008A57B1">
              <w:rPr>
                <w:lang w:val="ru-RU"/>
              </w:rPr>
              <w:t>не надав забезпечення тендерної пропозиції, якщо таке заб</w:t>
            </w:r>
            <w:r w:rsidR="008A57B1">
              <w:rPr>
                <w:lang w:val="ru-RU"/>
              </w:rPr>
              <w:t>езпечення вимагалося замовником</w:t>
            </w:r>
            <w:r w:rsidR="008A57B1" w:rsidRPr="008A57B1">
              <w:rPr>
                <w:lang w:val="ru-RU"/>
              </w:rPr>
              <w:t>;</w:t>
            </w:r>
          </w:p>
          <w:p w:rsidR="004811E0" w:rsidRPr="004811E0" w:rsidRDefault="004811E0" w:rsidP="004811E0">
            <w:pPr>
              <w:pStyle w:val="rvps2"/>
              <w:spacing w:before="0" w:beforeAutospacing="0" w:after="0" w:afterAutospacing="0"/>
              <w:ind w:left="127" w:right="127" w:firstLine="141"/>
              <w:jc w:val="both"/>
            </w:pPr>
            <w:bookmarkStart w:id="33" w:name="n1575"/>
            <w:bookmarkEnd w:id="33"/>
            <w:r w:rsidRPr="004811E0">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11E0" w:rsidRPr="004811E0" w:rsidRDefault="004811E0" w:rsidP="004811E0">
            <w:pPr>
              <w:pStyle w:val="rvps2"/>
              <w:spacing w:before="0" w:beforeAutospacing="0" w:after="0" w:afterAutospacing="0"/>
              <w:ind w:left="127" w:right="127" w:firstLine="141"/>
              <w:jc w:val="both"/>
            </w:pPr>
            <w:bookmarkStart w:id="34" w:name="n1576"/>
            <w:bookmarkEnd w:id="34"/>
            <w:r w:rsidRPr="004811E0">
              <w:t xml:space="preserve">- </w:t>
            </w:r>
            <w:r w:rsidR="008A57B1" w:rsidRPr="008A57B1">
              <w:rPr>
                <w:lang w:val="ru-RU"/>
              </w:rPr>
              <w:t>не надав обґрунтування аномально низької ціни тендерної пропозиції протягом строку, визначеного абзацом п’ятим пункту 38 Особливостей;</w:t>
            </w:r>
          </w:p>
          <w:p w:rsidR="008A57B1" w:rsidRDefault="004811E0" w:rsidP="004811E0">
            <w:pPr>
              <w:pStyle w:val="rvps2"/>
              <w:spacing w:before="0" w:beforeAutospacing="0" w:after="0" w:afterAutospacing="0"/>
              <w:ind w:left="127" w:right="127" w:firstLine="141"/>
              <w:jc w:val="both"/>
            </w:pPr>
            <w:bookmarkStart w:id="35" w:name="n1577"/>
            <w:bookmarkEnd w:id="35"/>
            <w:r w:rsidRPr="004811E0">
              <w:t xml:space="preserve">- </w:t>
            </w:r>
            <w:r w:rsidR="008A57B1" w:rsidRPr="008A57B1">
              <w:t>визначив конфіденційною інформацію, що не може бути визначена як конфіденційна відповідно до вимог абзацу другого пункту 36 Особливостей;</w:t>
            </w:r>
            <w:bookmarkStart w:id="36" w:name="n1578"/>
            <w:bookmarkEnd w:id="36"/>
          </w:p>
          <w:p w:rsidR="008A57B1" w:rsidRPr="008A57B1" w:rsidRDefault="004811E0" w:rsidP="004811E0">
            <w:pPr>
              <w:pStyle w:val="rvps2"/>
              <w:spacing w:before="0" w:beforeAutospacing="0" w:after="0" w:afterAutospacing="0"/>
              <w:ind w:left="127" w:right="127" w:firstLine="141"/>
              <w:jc w:val="both"/>
            </w:pPr>
            <w:r w:rsidRPr="008A57B1">
              <w:t xml:space="preserve">- </w:t>
            </w:r>
            <w:r w:rsidR="008A57B1" w:rsidRPr="008A57B1">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008A57B1" w:rsidRPr="008A57B1">
              <w:lastRenderedPageBreak/>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7" w:name="n1580"/>
            <w:bookmarkEnd w:id="37"/>
          </w:p>
          <w:p w:rsidR="004811E0" w:rsidRPr="004811E0" w:rsidRDefault="004811E0" w:rsidP="004811E0">
            <w:pPr>
              <w:pStyle w:val="rvps2"/>
              <w:spacing w:before="0" w:beforeAutospacing="0" w:after="0" w:afterAutospacing="0"/>
              <w:ind w:left="127" w:right="127" w:firstLine="141"/>
              <w:jc w:val="both"/>
              <w:rPr>
                <w:b/>
              </w:rPr>
            </w:pPr>
            <w:r w:rsidRPr="004811E0">
              <w:rPr>
                <w:b/>
              </w:rPr>
              <w:t>2) тендерна пропозиція:</w:t>
            </w:r>
          </w:p>
          <w:p w:rsidR="004811E0" w:rsidRPr="004811E0" w:rsidRDefault="004811E0" w:rsidP="004811E0">
            <w:pPr>
              <w:pStyle w:val="rvps2"/>
              <w:spacing w:before="0" w:beforeAutospacing="0" w:after="0" w:afterAutospacing="0"/>
              <w:ind w:left="127" w:right="127" w:firstLine="141"/>
              <w:jc w:val="both"/>
            </w:pPr>
            <w:bookmarkStart w:id="38" w:name="n1581"/>
            <w:bookmarkEnd w:id="38"/>
            <w:r w:rsidRPr="004811E0">
              <w:t xml:space="preserve">- </w:t>
            </w:r>
            <w:r w:rsidR="008A57B1" w:rsidRPr="008A57B1">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811E0" w:rsidRPr="004811E0" w:rsidRDefault="004811E0" w:rsidP="004811E0">
            <w:pPr>
              <w:pStyle w:val="rvps2"/>
              <w:spacing w:before="0" w:beforeAutospacing="0" w:after="0" w:afterAutospacing="0"/>
              <w:ind w:left="127" w:right="127" w:firstLine="141"/>
              <w:jc w:val="both"/>
            </w:pPr>
            <w:bookmarkStart w:id="39" w:name="n1582"/>
            <w:bookmarkEnd w:id="39"/>
            <w:r w:rsidRPr="004811E0">
              <w:t>- є такою, строк дії якої закінчився;</w:t>
            </w:r>
          </w:p>
          <w:p w:rsidR="004811E0" w:rsidRPr="004811E0" w:rsidRDefault="004811E0" w:rsidP="004811E0">
            <w:pPr>
              <w:pStyle w:val="rvps2"/>
              <w:spacing w:before="0" w:beforeAutospacing="0" w:after="0" w:afterAutospacing="0"/>
              <w:ind w:left="127" w:right="127" w:firstLine="141"/>
              <w:jc w:val="both"/>
            </w:pPr>
            <w:r w:rsidRPr="004811E0">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1E0" w:rsidRPr="004811E0" w:rsidRDefault="004811E0" w:rsidP="004811E0">
            <w:pPr>
              <w:pStyle w:val="rvps2"/>
              <w:spacing w:before="0" w:beforeAutospacing="0" w:after="0" w:afterAutospacing="0"/>
              <w:ind w:left="127" w:right="127" w:firstLine="141"/>
              <w:jc w:val="both"/>
            </w:pPr>
            <w:r w:rsidRPr="004811E0">
              <w:t>- не відповідає вимогам, установленим у тендерній документації відповідно до абзацу першого частини третьої статті 22 Закону;</w:t>
            </w:r>
            <w:bookmarkStart w:id="40" w:name="n1584"/>
            <w:bookmarkEnd w:id="40"/>
          </w:p>
          <w:p w:rsidR="004811E0" w:rsidRPr="004811E0" w:rsidRDefault="004811E0" w:rsidP="004811E0">
            <w:pPr>
              <w:pStyle w:val="rvps2"/>
              <w:spacing w:before="0" w:beforeAutospacing="0" w:after="0" w:afterAutospacing="0"/>
              <w:ind w:left="127" w:right="127" w:firstLine="141"/>
              <w:jc w:val="both"/>
              <w:rPr>
                <w:b/>
              </w:rPr>
            </w:pPr>
            <w:r w:rsidRPr="004811E0">
              <w:rPr>
                <w:b/>
              </w:rPr>
              <w:t>3) переможець процедури закупівлі:</w:t>
            </w:r>
          </w:p>
          <w:p w:rsidR="004811E0" w:rsidRPr="004811E0" w:rsidRDefault="004811E0" w:rsidP="004811E0">
            <w:pPr>
              <w:pStyle w:val="rvps2"/>
              <w:spacing w:before="0" w:beforeAutospacing="0" w:after="0" w:afterAutospacing="0"/>
              <w:ind w:left="127" w:right="127" w:firstLine="141"/>
              <w:jc w:val="both"/>
            </w:pPr>
            <w:bookmarkStart w:id="41" w:name="n1585"/>
            <w:bookmarkEnd w:id="41"/>
            <w:r w:rsidRPr="004811E0">
              <w:t>- відмовився від підписання договору про закупівлю відповідно до вимог тендерної документації або укладення договору про закупівлю;</w:t>
            </w:r>
          </w:p>
          <w:p w:rsidR="004811E0" w:rsidRPr="004811E0" w:rsidRDefault="004811E0" w:rsidP="004811E0">
            <w:pPr>
              <w:pStyle w:val="rvps2"/>
              <w:spacing w:before="0" w:beforeAutospacing="0" w:after="0" w:afterAutospacing="0"/>
              <w:ind w:left="127" w:right="127" w:firstLine="141"/>
              <w:jc w:val="both"/>
            </w:pPr>
            <w:bookmarkStart w:id="42" w:name="n1586"/>
            <w:bookmarkEnd w:id="42"/>
            <w:r w:rsidRPr="004811E0">
              <w:t xml:space="preserve">- </w:t>
            </w:r>
            <w:r w:rsidR="008A57B1" w:rsidRPr="008A57B1">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811E0" w:rsidRPr="004811E0" w:rsidRDefault="004811E0" w:rsidP="004811E0">
            <w:pPr>
              <w:pStyle w:val="rvps2"/>
              <w:spacing w:before="0" w:beforeAutospacing="0" w:after="0" w:afterAutospacing="0"/>
              <w:ind w:left="127" w:right="127" w:firstLine="141"/>
              <w:jc w:val="both"/>
            </w:pPr>
            <w:bookmarkStart w:id="43" w:name="n1587"/>
            <w:bookmarkEnd w:id="43"/>
            <w:r w:rsidRPr="004811E0">
              <w:t>- не надав копію ліцензії або документа дозвільного характеру (у разі їх наявності) відповідно до частини другої статті 41 Закону;</w:t>
            </w:r>
          </w:p>
          <w:p w:rsidR="004811E0" w:rsidRPr="004811E0" w:rsidRDefault="004811E0" w:rsidP="004811E0">
            <w:pPr>
              <w:pStyle w:val="rvps2"/>
              <w:spacing w:before="0" w:beforeAutospacing="0" w:after="0" w:afterAutospacing="0"/>
              <w:ind w:left="127" w:right="127" w:firstLine="141"/>
              <w:jc w:val="both"/>
            </w:pPr>
            <w:bookmarkStart w:id="44" w:name="n1588"/>
            <w:bookmarkEnd w:id="44"/>
            <w:r w:rsidRPr="004811E0">
              <w:t>- не надав забезпечення виконання договору про закупівлю, якщо таке забезпечення вимагалося замовником;</w:t>
            </w:r>
          </w:p>
          <w:p w:rsidR="004811E0" w:rsidRPr="004811E0" w:rsidRDefault="004811E0" w:rsidP="004811E0">
            <w:pPr>
              <w:pStyle w:val="rvps2"/>
              <w:spacing w:before="0" w:beforeAutospacing="0" w:after="0" w:afterAutospacing="0"/>
              <w:ind w:left="127" w:right="127" w:firstLine="141"/>
              <w:jc w:val="both"/>
            </w:pPr>
            <w:r w:rsidRPr="004811E0">
              <w:t xml:space="preserve">- </w:t>
            </w:r>
            <w:r w:rsidR="009A0AC8" w:rsidRPr="009A0AC8">
              <w:rPr>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811E0" w:rsidRPr="004811E0" w:rsidRDefault="004811E0" w:rsidP="004811E0">
            <w:pPr>
              <w:pStyle w:val="rvps2"/>
              <w:spacing w:before="0" w:beforeAutospacing="0" w:after="0" w:afterAutospacing="0"/>
              <w:ind w:left="127" w:right="127" w:firstLine="141"/>
              <w:jc w:val="both"/>
            </w:pPr>
            <w:r w:rsidRPr="004811E0">
              <w:rPr>
                <w:b/>
              </w:rPr>
              <w:t>Замовник може відхилити тендерну пропозицію</w:t>
            </w:r>
            <w:r w:rsidRPr="004811E0">
              <w:t xml:space="preserve"> із зазначенням аргументації в електронній системі закупівель </w:t>
            </w:r>
            <w:r w:rsidRPr="004811E0">
              <w:rPr>
                <w:b/>
              </w:rPr>
              <w:t>у разі, коли:</w:t>
            </w:r>
          </w:p>
          <w:p w:rsidR="004811E0" w:rsidRPr="004811E0" w:rsidRDefault="004811E0" w:rsidP="004811E0">
            <w:pPr>
              <w:pStyle w:val="rvps2"/>
              <w:spacing w:before="0" w:beforeAutospacing="0" w:after="0" w:afterAutospacing="0"/>
              <w:ind w:left="127" w:right="127" w:firstLine="141"/>
              <w:jc w:val="both"/>
            </w:pPr>
            <w:r w:rsidRPr="004811E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1E0" w:rsidRPr="004811E0" w:rsidRDefault="004811E0" w:rsidP="004811E0">
            <w:pPr>
              <w:pStyle w:val="rvps2"/>
              <w:spacing w:before="0" w:beforeAutospacing="0" w:after="0" w:afterAutospacing="0"/>
              <w:ind w:left="127" w:right="127" w:firstLine="141"/>
              <w:jc w:val="both"/>
            </w:pPr>
            <w:r w:rsidRPr="004811E0">
              <w:t xml:space="preserve">2) учасник процедури закупівлі не виконав свої зобов’язання за раніше укладеним договором про закупівлю із тим самим </w:t>
            </w:r>
            <w:r w:rsidRPr="004811E0">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1E0" w:rsidRPr="004811E0" w:rsidRDefault="004811E0" w:rsidP="004811E0">
            <w:pPr>
              <w:pStyle w:val="rvps2"/>
              <w:spacing w:before="0" w:beforeAutospacing="0" w:after="0" w:afterAutospacing="0"/>
              <w:ind w:left="127" w:right="127" w:firstLine="141"/>
              <w:jc w:val="both"/>
            </w:pPr>
            <w:r w:rsidRPr="004811E0">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4811E0">
              <w:rPr>
                <w:b/>
              </w:rPr>
              <w:t>одного дня</w:t>
            </w:r>
            <w:r w:rsidRPr="004811E0">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50B77" w:rsidRPr="0015799B" w:rsidRDefault="004811E0" w:rsidP="004811E0">
            <w:pPr>
              <w:pStyle w:val="rvps2"/>
              <w:spacing w:before="0" w:beforeAutospacing="0" w:after="0" w:afterAutospacing="0"/>
              <w:ind w:left="127" w:right="127" w:firstLine="141"/>
              <w:jc w:val="both"/>
            </w:pPr>
            <w:r w:rsidRPr="004811E0">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811E0">
              <w:rPr>
                <w:b/>
              </w:rPr>
              <w:t>не пізніше ніж через чотири дні</w:t>
            </w:r>
            <w:r w:rsidRPr="004811E0">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0B77" w:rsidRPr="00566CB7" w:rsidTr="00B00E84">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left="127" w:right="127" w:firstLine="141"/>
              <w:jc w:val="center"/>
              <w:rPr>
                <w:lang w:val="uk-UA"/>
              </w:rPr>
            </w:pPr>
            <w:r w:rsidRPr="00566CB7">
              <w:rPr>
                <w:rStyle w:val="afd"/>
                <w:lang w:val="uk-UA"/>
              </w:rPr>
              <w:lastRenderedPageBreak/>
              <w:t xml:space="preserve">Розділ 6. </w:t>
            </w:r>
            <w:r w:rsidRPr="00566CB7">
              <w:rPr>
                <w:b/>
                <w:color w:val="000000"/>
                <w:lang w:val="uk-UA" w:eastAsia="uk-UA"/>
              </w:rPr>
              <w:t>Результати торгів та укладання договору про закупівлю.</w:t>
            </w:r>
          </w:p>
        </w:tc>
      </w:tr>
      <w:tr w:rsidR="00350B77" w:rsidRPr="00566CB7"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sidRPr="00566CB7">
              <w:rPr>
                <w:rStyle w:val="afd"/>
                <w:lang w:val="uk-UA"/>
              </w:rPr>
              <w:t>1.</w:t>
            </w:r>
          </w:p>
        </w:tc>
        <w:tc>
          <w:tcPr>
            <w:tcW w:w="2253" w:type="dxa"/>
            <w:tcBorders>
              <w:top w:val="outset" w:sz="6" w:space="0" w:color="auto"/>
              <w:left w:val="outset" w:sz="6" w:space="0" w:color="auto"/>
              <w:bottom w:val="outset" w:sz="6" w:space="0" w:color="auto"/>
              <w:right w:val="outset" w:sz="6" w:space="0" w:color="auto"/>
            </w:tcBorders>
          </w:tcPr>
          <w:p w:rsidR="00350B77" w:rsidRPr="004B68DB" w:rsidRDefault="00350B77" w:rsidP="00350B77">
            <w:pPr>
              <w:pStyle w:val="rvps2"/>
              <w:spacing w:before="0" w:beforeAutospacing="0" w:after="0" w:afterAutospacing="0"/>
              <w:ind w:left="127" w:right="127"/>
              <w:rPr>
                <w:b/>
                <w:bCs/>
              </w:rPr>
            </w:pPr>
            <w:r w:rsidRPr="004B68DB">
              <w:rPr>
                <w:b/>
                <w:bCs/>
              </w:rPr>
              <w:t xml:space="preserve">Відміна </w:t>
            </w:r>
          </w:p>
          <w:p w:rsidR="00350B77" w:rsidRPr="00566CB7" w:rsidRDefault="00350B77" w:rsidP="00350B77">
            <w:pPr>
              <w:pStyle w:val="rvps2"/>
              <w:spacing w:before="0" w:beforeAutospacing="0" w:after="0" w:afterAutospacing="0"/>
              <w:ind w:left="127" w:right="127"/>
              <w:rPr>
                <w:rStyle w:val="afd"/>
              </w:rPr>
            </w:pPr>
            <w:r w:rsidRPr="004B68DB">
              <w:rPr>
                <w:b/>
                <w:bCs/>
              </w:rPr>
              <w:t>відкритих торгів</w:t>
            </w:r>
            <w:r w:rsidRPr="00566CB7">
              <w:rPr>
                <w:rStyle w:val="afd"/>
              </w:rPr>
              <w:t> </w:t>
            </w:r>
          </w:p>
        </w:tc>
        <w:tc>
          <w:tcPr>
            <w:tcW w:w="7394" w:type="dxa"/>
            <w:tcBorders>
              <w:top w:val="outset" w:sz="6" w:space="0" w:color="auto"/>
              <w:left w:val="outset" w:sz="6" w:space="0" w:color="auto"/>
              <w:bottom w:val="outset" w:sz="6" w:space="0" w:color="auto"/>
              <w:right w:val="outset" w:sz="6" w:space="0" w:color="auto"/>
            </w:tcBorders>
          </w:tcPr>
          <w:p w:rsidR="007F01C0" w:rsidRPr="007F01C0" w:rsidRDefault="007F01C0" w:rsidP="007F01C0">
            <w:pPr>
              <w:pStyle w:val="rvps2"/>
              <w:spacing w:before="0" w:beforeAutospacing="0" w:after="0" w:afterAutospacing="0"/>
              <w:ind w:left="127" w:right="127" w:firstLine="141"/>
              <w:jc w:val="both"/>
              <w:rPr>
                <w:b/>
              </w:rPr>
            </w:pPr>
            <w:r w:rsidRPr="007F01C0">
              <w:rPr>
                <w:b/>
              </w:rPr>
              <w:t>Замовник відміняє відкриті торги у разі:</w:t>
            </w:r>
            <w:bookmarkStart w:id="45" w:name="n1593"/>
            <w:bookmarkEnd w:id="45"/>
          </w:p>
          <w:p w:rsidR="007F01C0" w:rsidRPr="007F01C0" w:rsidRDefault="007F01C0" w:rsidP="007F01C0">
            <w:pPr>
              <w:pStyle w:val="rvps2"/>
              <w:spacing w:before="0" w:beforeAutospacing="0" w:after="0" w:afterAutospacing="0"/>
              <w:ind w:left="127" w:right="127" w:firstLine="141"/>
              <w:jc w:val="both"/>
            </w:pPr>
            <w:r w:rsidRPr="007F01C0">
              <w:t>1) відсутності подальшої потреби в закупівлі товарів, робіт чи послуг;</w:t>
            </w:r>
          </w:p>
          <w:p w:rsidR="007F01C0" w:rsidRPr="007F01C0" w:rsidRDefault="007F01C0" w:rsidP="007F01C0">
            <w:pPr>
              <w:pStyle w:val="rvps2"/>
              <w:spacing w:before="0" w:beforeAutospacing="0" w:after="0" w:afterAutospacing="0"/>
              <w:ind w:left="127" w:right="127" w:firstLine="141"/>
              <w:jc w:val="both"/>
            </w:pPr>
            <w:r w:rsidRPr="007F01C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01C0" w:rsidRPr="007F01C0" w:rsidRDefault="007F01C0" w:rsidP="007F01C0">
            <w:pPr>
              <w:pStyle w:val="rvps2"/>
              <w:spacing w:before="0" w:beforeAutospacing="0" w:after="0" w:afterAutospacing="0"/>
              <w:ind w:left="127" w:right="127" w:firstLine="141"/>
              <w:jc w:val="both"/>
            </w:pPr>
            <w:r w:rsidRPr="007F01C0">
              <w:t>3) скорочення обсягу видатків на здійснення закупівлі товарів, робіт чи послуг;</w:t>
            </w:r>
          </w:p>
          <w:p w:rsidR="007F01C0" w:rsidRPr="007F01C0" w:rsidRDefault="007F01C0" w:rsidP="007F01C0">
            <w:pPr>
              <w:pStyle w:val="rvps2"/>
              <w:spacing w:before="0" w:beforeAutospacing="0" w:after="0" w:afterAutospacing="0"/>
              <w:ind w:left="127" w:right="127" w:firstLine="141"/>
              <w:jc w:val="both"/>
            </w:pPr>
            <w:r w:rsidRPr="007F01C0">
              <w:t>4) коли здійснення закупівлі стало неможливим внаслідок дії обставин непереборної сили.</w:t>
            </w:r>
          </w:p>
          <w:p w:rsidR="007F01C0" w:rsidRPr="007F01C0" w:rsidRDefault="007F01C0" w:rsidP="007F01C0">
            <w:pPr>
              <w:pStyle w:val="rvps2"/>
              <w:spacing w:before="0" w:beforeAutospacing="0" w:after="0" w:afterAutospacing="0"/>
              <w:ind w:left="127" w:right="127" w:firstLine="141"/>
              <w:jc w:val="both"/>
            </w:pPr>
            <w:bookmarkStart w:id="46" w:name="n1595"/>
            <w:bookmarkEnd w:id="46"/>
            <w:r w:rsidRPr="007F01C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F01C0" w:rsidRPr="007F01C0" w:rsidRDefault="007F01C0" w:rsidP="007F01C0">
            <w:pPr>
              <w:pStyle w:val="rvps2"/>
              <w:spacing w:before="0" w:beforeAutospacing="0" w:after="0" w:afterAutospacing="0"/>
              <w:ind w:left="127" w:right="127" w:firstLine="141"/>
              <w:jc w:val="both"/>
              <w:rPr>
                <w:b/>
              </w:rPr>
            </w:pPr>
            <w:r w:rsidRPr="007F01C0">
              <w:rPr>
                <w:b/>
              </w:rPr>
              <w:t>Відкриті торги автоматично відміняються електронною системою закупівель у разі:</w:t>
            </w:r>
          </w:p>
          <w:p w:rsidR="007F01C0" w:rsidRPr="007F01C0" w:rsidRDefault="007F01C0" w:rsidP="007F01C0">
            <w:pPr>
              <w:pStyle w:val="rvps2"/>
              <w:spacing w:before="0" w:beforeAutospacing="0" w:after="0" w:afterAutospacing="0"/>
              <w:ind w:left="127" w:right="127" w:firstLine="141"/>
              <w:jc w:val="both"/>
            </w:pPr>
            <w:r w:rsidRPr="007F01C0">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01C0" w:rsidRPr="007F01C0" w:rsidRDefault="007F01C0" w:rsidP="007F01C0">
            <w:pPr>
              <w:pStyle w:val="rvps2"/>
              <w:spacing w:before="0" w:beforeAutospacing="0" w:after="0" w:afterAutospacing="0"/>
              <w:ind w:left="127" w:right="127" w:firstLine="141"/>
              <w:jc w:val="both"/>
            </w:pPr>
            <w:r w:rsidRPr="007F01C0">
              <w:t>2) неподання жодної тендерної пропозиції для участі у відкритих торгах у строк, установлений замовником згідно з Особливостями.</w:t>
            </w:r>
          </w:p>
          <w:p w:rsidR="007F01C0" w:rsidRPr="007F01C0" w:rsidRDefault="007F01C0" w:rsidP="007F01C0">
            <w:pPr>
              <w:pStyle w:val="rvps2"/>
              <w:spacing w:before="0" w:beforeAutospacing="0" w:after="0" w:afterAutospacing="0"/>
              <w:ind w:left="127" w:right="127" w:firstLine="141"/>
              <w:jc w:val="both"/>
            </w:pPr>
            <w:r w:rsidRPr="007F01C0">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F01C0" w:rsidRPr="007F01C0" w:rsidRDefault="007F01C0" w:rsidP="007F01C0">
            <w:pPr>
              <w:pStyle w:val="rvps2"/>
              <w:spacing w:before="0" w:beforeAutospacing="0" w:after="0" w:afterAutospacing="0"/>
              <w:ind w:left="127" w:right="127" w:firstLine="141"/>
              <w:jc w:val="both"/>
            </w:pPr>
            <w:r w:rsidRPr="007F01C0">
              <w:t>Відкриті торги можуть бути відмінені частково (за лотом).</w:t>
            </w:r>
          </w:p>
          <w:p w:rsidR="00350B77" w:rsidRPr="006D22CD" w:rsidRDefault="007F01C0" w:rsidP="007F01C0">
            <w:pPr>
              <w:pStyle w:val="rvps2"/>
              <w:spacing w:before="0" w:beforeAutospacing="0" w:after="0" w:afterAutospacing="0"/>
              <w:ind w:left="127" w:right="127" w:firstLine="141"/>
              <w:jc w:val="both"/>
            </w:pPr>
            <w:r w:rsidRPr="007F01C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50B77" w:rsidRPr="00566CB7"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sidRPr="00566CB7">
              <w:rPr>
                <w:rStyle w:val="afd"/>
                <w:lang w:val="uk-UA"/>
              </w:rPr>
              <w:t>2.</w:t>
            </w:r>
          </w:p>
        </w:tc>
        <w:tc>
          <w:tcPr>
            <w:tcW w:w="2253"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rvps2"/>
              <w:spacing w:before="0" w:beforeAutospacing="0" w:after="0" w:afterAutospacing="0"/>
              <w:ind w:left="127" w:right="127"/>
              <w:rPr>
                <w:b/>
                <w:highlight w:val="red"/>
              </w:rPr>
            </w:pPr>
            <w:r w:rsidRPr="004B68DB">
              <w:rPr>
                <w:b/>
                <w:bCs/>
              </w:rPr>
              <w:t>Строк укладання договору</w:t>
            </w:r>
          </w:p>
        </w:tc>
        <w:tc>
          <w:tcPr>
            <w:tcW w:w="7394" w:type="dxa"/>
            <w:tcBorders>
              <w:top w:val="outset" w:sz="6" w:space="0" w:color="auto"/>
              <w:left w:val="outset" w:sz="6" w:space="0" w:color="auto"/>
              <w:bottom w:val="outset" w:sz="6" w:space="0" w:color="auto"/>
              <w:right w:val="outset" w:sz="6" w:space="0" w:color="auto"/>
            </w:tcBorders>
          </w:tcPr>
          <w:p w:rsidR="007F01C0" w:rsidRPr="007F01C0" w:rsidRDefault="007F01C0" w:rsidP="007F01C0">
            <w:pPr>
              <w:pStyle w:val="rvps2"/>
              <w:spacing w:before="0" w:beforeAutospacing="0" w:after="0" w:afterAutospacing="0"/>
              <w:ind w:left="127" w:right="126" w:firstLine="141"/>
              <w:jc w:val="both"/>
            </w:pPr>
            <w:bookmarkStart w:id="47" w:name="n525"/>
            <w:bookmarkEnd w:id="47"/>
            <w:r w:rsidRPr="007F01C0">
              <w:t xml:space="preserve">Замовник укладає договір про закупівлю з учасником, який визнаний переможцем процедури закупівлі, протягом строку дії </w:t>
            </w:r>
            <w:r w:rsidRPr="007F01C0">
              <w:lastRenderedPageBreak/>
              <w:t xml:space="preserve">його пропозиції, </w:t>
            </w:r>
            <w:r w:rsidRPr="007F01C0">
              <w:rPr>
                <w:b/>
              </w:rPr>
              <w:t>не пізніше ніж через 15 днів</w:t>
            </w:r>
            <w:r w:rsidRPr="007F01C0">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01C0">
              <w:rPr>
                <w:b/>
              </w:rPr>
              <w:t>може бути продовжений до 60 днів.</w:t>
            </w:r>
          </w:p>
          <w:p w:rsidR="007F01C0" w:rsidRPr="007F01C0" w:rsidRDefault="007F01C0" w:rsidP="007F01C0">
            <w:pPr>
              <w:pStyle w:val="rvps2"/>
              <w:spacing w:before="0" w:beforeAutospacing="0" w:after="0" w:afterAutospacing="0"/>
              <w:ind w:left="127" w:right="126" w:firstLine="141"/>
              <w:jc w:val="both"/>
            </w:pPr>
            <w:r w:rsidRPr="007F01C0">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0B77" w:rsidRPr="00157682" w:rsidRDefault="007F01C0" w:rsidP="007F01C0">
            <w:pPr>
              <w:pStyle w:val="rvps2"/>
              <w:spacing w:before="0" w:beforeAutospacing="0" w:after="0" w:afterAutospacing="0"/>
              <w:ind w:left="127" w:right="126" w:firstLine="141"/>
              <w:jc w:val="both"/>
            </w:pPr>
            <w:r w:rsidRPr="007F01C0">
              <w:t xml:space="preserve">З метою забезпечення права на оскарження рішень замовника до органу оскарження договір про закупівлю </w:t>
            </w:r>
            <w:r w:rsidRPr="007F01C0">
              <w:rPr>
                <w:b/>
              </w:rPr>
              <w:t>не може бути укладено раніше ніж через п’ять днів</w:t>
            </w:r>
            <w:r w:rsidRPr="007F01C0">
              <w:t xml:space="preserve"> з дати оприлюднення в електронній системі закупівель повідомлення про намір укласти договір про закупівлю.</w:t>
            </w:r>
          </w:p>
        </w:tc>
      </w:tr>
      <w:tr w:rsidR="00350B77" w:rsidRPr="000670B7"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sidRPr="00566CB7">
              <w:rPr>
                <w:rStyle w:val="afd"/>
                <w:lang w:val="uk-UA"/>
              </w:rPr>
              <w:lastRenderedPageBreak/>
              <w:t>3.</w:t>
            </w:r>
          </w:p>
        </w:tc>
        <w:tc>
          <w:tcPr>
            <w:tcW w:w="2253" w:type="dxa"/>
            <w:tcBorders>
              <w:top w:val="outset" w:sz="6" w:space="0" w:color="auto"/>
              <w:left w:val="outset" w:sz="6" w:space="0" w:color="auto"/>
              <w:bottom w:val="outset" w:sz="6" w:space="0" w:color="auto"/>
              <w:right w:val="outset" w:sz="6" w:space="0" w:color="auto"/>
            </w:tcBorders>
          </w:tcPr>
          <w:p w:rsidR="00350B77" w:rsidRPr="004B68DB" w:rsidRDefault="00350B77" w:rsidP="00350B77">
            <w:pPr>
              <w:pStyle w:val="rvps2"/>
              <w:spacing w:before="0" w:beforeAutospacing="0" w:after="0" w:afterAutospacing="0"/>
              <w:ind w:left="127" w:right="127"/>
              <w:rPr>
                <w:b/>
                <w:bCs/>
              </w:rPr>
            </w:pPr>
            <w:r w:rsidRPr="004B68DB">
              <w:rPr>
                <w:b/>
                <w:bCs/>
              </w:rPr>
              <w:t xml:space="preserve">Проєкт договору </w:t>
            </w:r>
          </w:p>
          <w:p w:rsidR="00350B77" w:rsidRPr="004B68DB" w:rsidRDefault="00350B77" w:rsidP="00350B77">
            <w:pPr>
              <w:pStyle w:val="rvps2"/>
              <w:spacing w:before="0" w:beforeAutospacing="0" w:after="0" w:afterAutospacing="0"/>
              <w:ind w:left="127" w:right="127"/>
            </w:pPr>
            <w:r w:rsidRPr="004B68DB">
              <w:rPr>
                <w:b/>
                <w:bCs/>
              </w:rPr>
              <w:t>про закупівлю</w:t>
            </w:r>
          </w:p>
        </w:tc>
        <w:tc>
          <w:tcPr>
            <w:tcW w:w="7394" w:type="dxa"/>
            <w:tcBorders>
              <w:top w:val="outset" w:sz="6" w:space="0" w:color="auto"/>
              <w:left w:val="outset" w:sz="6" w:space="0" w:color="auto"/>
              <w:bottom w:val="outset" w:sz="6" w:space="0" w:color="auto"/>
              <w:right w:val="outset" w:sz="6" w:space="0" w:color="auto"/>
            </w:tcBorders>
            <w:vAlign w:val="center"/>
          </w:tcPr>
          <w:p w:rsidR="00350B77" w:rsidRDefault="00350B77" w:rsidP="00350B77">
            <w:pPr>
              <w:pStyle w:val="rvps2"/>
              <w:spacing w:before="0" w:beforeAutospacing="0" w:after="0" w:afterAutospacing="0"/>
              <w:ind w:left="127" w:right="126" w:firstLine="141"/>
              <w:jc w:val="both"/>
              <w:rPr>
                <w:color w:val="000000"/>
              </w:rPr>
            </w:pPr>
            <w:r w:rsidRPr="00566CB7">
              <w:rPr>
                <w:color w:val="000000"/>
              </w:rPr>
              <w:t>Про</w:t>
            </w:r>
            <w:r>
              <w:rPr>
                <w:color w:val="000000"/>
              </w:rPr>
              <w:t>є</w:t>
            </w:r>
            <w:r w:rsidRPr="00566CB7">
              <w:rPr>
                <w:color w:val="000000"/>
              </w:rPr>
              <w:t xml:space="preserve">кт договору </w:t>
            </w:r>
            <w:r w:rsidR="00D23CDB">
              <w:rPr>
                <w:color w:val="000000"/>
              </w:rPr>
              <w:t>наведено у</w:t>
            </w:r>
            <w:r w:rsidRPr="00FE64BC">
              <w:rPr>
                <w:color w:val="000000"/>
              </w:rPr>
              <w:t xml:space="preserve"> </w:t>
            </w:r>
            <w:r w:rsidRPr="00D23CDB">
              <w:rPr>
                <w:b/>
                <w:color w:val="000000"/>
              </w:rPr>
              <w:t>Додатку 7</w:t>
            </w:r>
            <w:r w:rsidR="007F01C0">
              <w:rPr>
                <w:color w:val="000000"/>
              </w:rPr>
              <w:t xml:space="preserve"> </w:t>
            </w:r>
            <w:r w:rsidR="00AF0F9B">
              <w:rPr>
                <w:color w:val="000000"/>
              </w:rPr>
              <w:t xml:space="preserve">до цієї </w:t>
            </w:r>
            <w:r w:rsidR="007F01C0" w:rsidRPr="007F01C0">
              <w:rPr>
                <w:color w:val="000000"/>
              </w:rPr>
              <w:t>тендерної документації.</w:t>
            </w:r>
          </w:p>
          <w:p w:rsidR="009A0AC8" w:rsidRPr="009A0AC8" w:rsidRDefault="009A0AC8" w:rsidP="009A0AC8">
            <w:pPr>
              <w:pStyle w:val="rvps2"/>
              <w:spacing w:before="0" w:beforeAutospacing="0" w:after="0" w:afterAutospacing="0"/>
              <w:ind w:left="127" w:right="126" w:firstLine="141"/>
              <w:jc w:val="both"/>
            </w:pPr>
          </w:p>
        </w:tc>
      </w:tr>
      <w:tr w:rsidR="00350B77" w:rsidRPr="003647DA"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sidRPr="00566CB7">
              <w:rPr>
                <w:rStyle w:val="afd"/>
                <w:lang w:val="uk-UA"/>
              </w:rPr>
              <w:t>4.</w:t>
            </w:r>
          </w:p>
        </w:tc>
        <w:tc>
          <w:tcPr>
            <w:tcW w:w="2253" w:type="dxa"/>
            <w:tcBorders>
              <w:top w:val="outset" w:sz="6" w:space="0" w:color="auto"/>
              <w:left w:val="outset" w:sz="6" w:space="0" w:color="auto"/>
              <w:bottom w:val="outset" w:sz="6" w:space="0" w:color="auto"/>
              <w:right w:val="outset" w:sz="6" w:space="0" w:color="auto"/>
            </w:tcBorders>
          </w:tcPr>
          <w:p w:rsidR="00350B77" w:rsidRPr="004B68DB" w:rsidRDefault="000857FC" w:rsidP="00350B77">
            <w:pPr>
              <w:pStyle w:val="rvps2"/>
              <w:spacing w:before="0" w:beforeAutospacing="0" w:after="0" w:afterAutospacing="0"/>
              <w:ind w:left="127" w:right="127"/>
              <w:rPr>
                <w:b/>
                <w:bCs/>
              </w:rPr>
            </w:pPr>
            <w:r w:rsidRPr="000857FC">
              <w:rPr>
                <w:b/>
                <w:bCs/>
                <w:lang w:val="ru-RU"/>
              </w:rPr>
              <w:t>Умови договору про закупівлю</w:t>
            </w:r>
          </w:p>
        </w:tc>
        <w:tc>
          <w:tcPr>
            <w:tcW w:w="7394" w:type="dxa"/>
            <w:tcBorders>
              <w:top w:val="outset" w:sz="6" w:space="0" w:color="auto"/>
              <w:left w:val="outset" w:sz="6" w:space="0" w:color="auto"/>
              <w:bottom w:val="outset" w:sz="6" w:space="0" w:color="auto"/>
              <w:right w:val="outset" w:sz="6" w:space="0" w:color="auto"/>
            </w:tcBorders>
          </w:tcPr>
          <w:p w:rsidR="001A7098" w:rsidRDefault="001A7098" w:rsidP="001A7098">
            <w:pPr>
              <w:ind w:left="126" w:right="127" w:firstLine="142"/>
              <w:jc w:val="both"/>
              <w:rPr>
                <w:lang w:val="uk-UA"/>
              </w:rPr>
            </w:pPr>
            <w:bookmarkStart w:id="48" w:name="n576"/>
            <w:bookmarkEnd w:id="48"/>
            <w:r>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A7098" w:rsidRDefault="001A7098" w:rsidP="001A7098">
            <w:pPr>
              <w:ind w:left="126" w:right="127" w:firstLine="142"/>
              <w:jc w:val="both"/>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Особливостями.</w:t>
            </w:r>
          </w:p>
          <w:p w:rsidR="001A7098" w:rsidRDefault="001A7098" w:rsidP="001A7098">
            <w:pPr>
              <w:ind w:left="126" w:right="127" w:firstLine="142"/>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1A7098" w:rsidRDefault="001A7098" w:rsidP="001A7098">
            <w:pPr>
              <w:ind w:left="126" w:right="127" w:firstLine="142"/>
              <w:jc w:val="both"/>
            </w:pPr>
            <w:r>
              <w:t>Умови договору про закупівлю не повинні ві</w:t>
            </w:r>
            <w:proofErr w:type="gramStart"/>
            <w:r>
              <w:t>др</w:t>
            </w:r>
            <w:proofErr w:type="gramEnd"/>
            <w:r>
              <w:t xml:space="preserve">ізнятися від змісту тендерної пропозиції переможця процедури закупівлі, крім випадків: </w:t>
            </w:r>
          </w:p>
          <w:p w:rsidR="001A7098" w:rsidRDefault="001A7098" w:rsidP="001A7098">
            <w:pPr>
              <w:ind w:left="126" w:right="127" w:firstLine="142"/>
              <w:jc w:val="both"/>
              <w:rPr>
                <w:lang w:val="uk-UA"/>
              </w:rPr>
            </w:pPr>
            <w:r>
              <w:rPr>
                <w:lang w:val="uk-UA"/>
              </w:rPr>
              <w:t xml:space="preserve">- </w:t>
            </w:r>
            <w:r>
              <w:t xml:space="preserve">визначення грошового еквівалента зобов’язання в іноземній валюті; </w:t>
            </w:r>
            <w:r>
              <w:rPr>
                <w:lang w:val="uk-UA"/>
              </w:rPr>
              <w:t xml:space="preserve">  </w:t>
            </w:r>
          </w:p>
          <w:p w:rsidR="001A7098" w:rsidRDefault="001A7098" w:rsidP="001A7098">
            <w:pPr>
              <w:ind w:left="126" w:right="127" w:firstLine="142"/>
              <w:jc w:val="both"/>
              <w:rPr>
                <w:lang w:val="uk-UA"/>
              </w:rPr>
            </w:pPr>
            <w:r>
              <w:rPr>
                <w:lang w:val="uk-UA"/>
              </w:rPr>
              <w:t>- перерахунку ціни в бік зменшення ціни тендерної пропозиції переможця без зменшення обсягів закупівлі</w:t>
            </w:r>
          </w:p>
          <w:p w:rsidR="001A7098" w:rsidRDefault="001A7098" w:rsidP="001A7098">
            <w:pPr>
              <w:ind w:left="126" w:right="127" w:firstLine="142"/>
              <w:jc w:val="both"/>
              <w:rPr>
                <w:lang w:val="uk-UA"/>
              </w:rPr>
            </w:pPr>
            <w:r>
              <w:rPr>
                <w:lang w:val="uk-UA"/>
              </w:rPr>
              <w:t>- перерахунку ціни та обсягів товарів в бік зменшення за умови необхідності приведення обсягів товарів до кратності упаковки.</w:t>
            </w:r>
          </w:p>
          <w:p w:rsidR="001A7098" w:rsidRDefault="001A7098" w:rsidP="001A7098">
            <w:pPr>
              <w:ind w:left="126" w:right="127" w:firstLine="142"/>
              <w:jc w:val="both"/>
              <w:rPr>
                <w:lang w:val="uk-UA"/>
              </w:rPr>
            </w:pPr>
          </w:p>
          <w:p w:rsidR="001A7098" w:rsidRDefault="001A7098" w:rsidP="001A7098">
            <w:pPr>
              <w:ind w:left="126" w:right="127" w:firstLine="142"/>
              <w:jc w:val="both"/>
              <w:rPr>
                <w:b/>
                <w:lang w:val="uk-UA"/>
              </w:rPr>
            </w:pPr>
            <w:r>
              <w:rPr>
                <w:b/>
                <w:lang w:val="uk-UA"/>
              </w:rPr>
              <w:t>Ціна договору без ПДВ є ціною, що надав учасник-переможець в своїй тендерній пропозиції.</w:t>
            </w:r>
          </w:p>
          <w:p w:rsidR="001A7098" w:rsidRDefault="001A7098" w:rsidP="001A7098">
            <w:pPr>
              <w:ind w:left="126" w:right="127" w:firstLine="142"/>
              <w:jc w:val="both"/>
              <w:rPr>
                <w:b/>
                <w:lang w:val="uk-UA"/>
              </w:rPr>
            </w:pPr>
            <w:r>
              <w:rPr>
                <w:b/>
                <w:lang w:val="uk-UA"/>
              </w:rPr>
              <w:t>Якщо переможець є платником ПДВ, то загальна сума договору в</w:t>
            </w:r>
            <w:r>
              <w:rPr>
                <w:b/>
              </w:rPr>
              <w:t>ираховується за такою формулою</w:t>
            </w:r>
            <w:r>
              <w:rPr>
                <w:b/>
                <w:lang w:val="uk-UA"/>
              </w:rPr>
              <w:t>:</w:t>
            </w:r>
          </w:p>
          <w:p w:rsidR="001A7098" w:rsidRDefault="001A7098" w:rsidP="001A7098">
            <w:pPr>
              <w:ind w:left="126" w:right="127" w:firstLine="142"/>
              <w:jc w:val="both"/>
              <w:rPr>
                <w:b/>
                <w:bCs/>
                <w:lang w:val="uk-UA"/>
              </w:rPr>
            </w:pPr>
            <w:r>
              <w:rPr>
                <w:b/>
                <w:bCs/>
                <w:lang w:val="uk-UA"/>
              </w:rPr>
              <w:t xml:space="preserve">Загальнп </w:t>
            </w:r>
            <w:r>
              <w:rPr>
                <w:b/>
                <w:bCs/>
              </w:rPr>
              <w:t xml:space="preserve">Сума </w:t>
            </w:r>
            <w:r>
              <w:rPr>
                <w:b/>
                <w:bCs/>
                <w:lang w:val="uk-UA"/>
              </w:rPr>
              <w:t xml:space="preserve">договору </w:t>
            </w:r>
            <w:r>
              <w:rPr>
                <w:b/>
                <w:bCs/>
              </w:rPr>
              <w:t>= Сума без ПДВ</w:t>
            </w:r>
            <w:r>
              <w:rPr>
                <w:b/>
                <w:bCs/>
                <w:lang w:val="uk-UA"/>
              </w:rPr>
              <w:t xml:space="preserve">   + сума ПДВ</w:t>
            </w:r>
          </w:p>
          <w:p w:rsidR="001A7098" w:rsidRDefault="001A7098" w:rsidP="001A7098">
            <w:pPr>
              <w:ind w:left="126" w:right="127" w:firstLine="142"/>
              <w:jc w:val="both"/>
              <w:rPr>
                <w:b/>
                <w:lang w:val="uk-UA"/>
              </w:rPr>
            </w:pPr>
            <w:r>
              <w:rPr>
                <w:b/>
                <w:lang w:val="uk-UA"/>
              </w:rPr>
              <w:t>Якщо переможець процедури не є платником ПДВ, то загальна сума договору дорівнює ціні без ПДВ що надав учасник-переможець в своїй тендерній пропозиції.</w:t>
            </w:r>
          </w:p>
          <w:p w:rsidR="001A7098" w:rsidRDefault="001A7098" w:rsidP="001A7098">
            <w:pPr>
              <w:ind w:left="126" w:right="127" w:firstLine="142"/>
              <w:jc w:val="both"/>
              <w:rPr>
                <w:b/>
                <w:lang w:val="uk-UA"/>
              </w:rPr>
            </w:pPr>
          </w:p>
          <w:p w:rsidR="001A7098" w:rsidRDefault="001A7098" w:rsidP="001A7098">
            <w:pPr>
              <w:ind w:left="126" w:right="127" w:firstLine="142"/>
              <w:jc w:val="both"/>
              <w:rPr>
                <w:lang w:val="uk-UA"/>
              </w:rPr>
            </w:pPr>
            <w:r>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bookmarkStart w:id="49" w:name="n578"/>
            <w:bookmarkStart w:id="50" w:name="n579"/>
            <w:bookmarkStart w:id="51" w:name="n588"/>
            <w:bookmarkStart w:id="52" w:name="n589"/>
            <w:bookmarkEnd w:id="49"/>
            <w:bookmarkEnd w:id="50"/>
            <w:bookmarkEnd w:id="51"/>
            <w:bookmarkEnd w:id="52"/>
            <w:r>
              <w:rPr>
                <w:rFonts w:ascii="Times New Roman CYR" w:hAnsi="Times New Roman CYR" w:cs="Times New Roman CYR"/>
                <w:lang w:val="ru-RU" w:eastAsia="ru-RU"/>
              </w:rPr>
              <w:t>1) зменшення обсягів закупі</w:t>
            </w:r>
            <w:proofErr w:type="gramStart"/>
            <w:r>
              <w:rPr>
                <w:rFonts w:ascii="Times New Roman CYR" w:hAnsi="Times New Roman CYR" w:cs="Times New Roman CYR"/>
                <w:lang w:val="ru-RU" w:eastAsia="ru-RU"/>
              </w:rPr>
              <w:t>вл</w:t>
            </w:r>
            <w:proofErr w:type="gramEnd"/>
            <w:r>
              <w:rPr>
                <w:rFonts w:ascii="Times New Roman CYR" w:hAnsi="Times New Roman CYR" w:cs="Times New Roman CYR"/>
                <w:lang w:val="ru-RU" w:eastAsia="ru-RU"/>
              </w:rPr>
              <w:t>і, зокрема з урахуванням фактичного обсягу видатків замовника;</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r>
              <w:rPr>
                <w:rFonts w:ascii="Times New Roman CYR" w:hAnsi="Times New Roman CYR" w:cs="Times New Roman CYR"/>
                <w:lang w:val="ru-RU" w:eastAsia="ru-RU"/>
              </w:rPr>
              <w:t xml:space="preserve">2) погодження зміни </w:t>
            </w:r>
            <w:proofErr w:type="gramStart"/>
            <w:r>
              <w:rPr>
                <w:rFonts w:ascii="Times New Roman CYR" w:hAnsi="Times New Roman CYR" w:cs="Times New Roman CYR"/>
                <w:lang w:val="ru-RU" w:eastAsia="ru-RU"/>
              </w:rPr>
              <w:t>ц</w:t>
            </w:r>
            <w:proofErr w:type="gramEnd"/>
            <w:r>
              <w:rPr>
                <w:rFonts w:ascii="Times New Roman CYR" w:hAnsi="Times New Roman CYR" w:cs="Times New Roman CYR"/>
                <w:lang w:val="ru-RU" w:eastAsia="ru-RU"/>
              </w:rPr>
              <w:t xml:space="preserve">іни за одиницю товару в договорі про </w:t>
            </w:r>
            <w:r>
              <w:rPr>
                <w:rFonts w:ascii="Times New Roman CYR" w:hAnsi="Times New Roman CYR" w:cs="Times New Roman CYR"/>
                <w:lang w:val="ru-RU" w:eastAsia="ru-RU"/>
              </w:rPr>
              <w:lastRenderedPageBreak/>
              <w:t xml:space="preserve">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CYR" w:hAnsi="Times New Roman CYR" w:cs="Times New Roman CYR"/>
                <w:lang w:val="ru-RU" w:eastAsia="ru-RU"/>
              </w:rPr>
              <w:t>п</w:t>
            </w:r>
            <w:proofErr w:type="gramEnd"/>
            <w:r>
              <w:rPr>
                <w:rFonts w:ascii="Times New Roman CYR" w:hAnsi="Times New Roman CYR" w:cs="Times New Roman CYR"/>
                <w:lang w:val="ru-RU" w:eastAsia="ru-RU"/>
              </w:rPr>
              <w:t xml:space="preserve">ідтвердження такого коливання та не повинна призвести до збільшення суми, визначеної в договорі </w:t>
            </w:r>
            <w:proofErr w:type="gramStart"/>
            <w:r>
              <w:rPr>
                <w:rFonts w:ascii="Times New Roman CYR" w:hAnsi="Times New Roman CYR" w:cs="Times New Roman CYR"/>
                <w:lang w:val="ru-RU" w:eastAsia="ru-RU"/>
              </w:rPr>
              <w:t>про</w:t>
            </w:r>
            <w:proofErr w:type="gramEnd"/>
            <w:r>
              <w:rPr>
                <w:rFonts w:ascii="Times New Roman CYR" w:hAnsi="Times New Roman CYR" w:cs="Times New Roman CYR"/>
                <w:lang w:val="ru-RU" w:eastAsia="ru-RU"/>
              </w:rPr>
              <w:t xml:space="preserve"> закупівлю на момент його укладення;</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r>
              <w:rPr>
                <w:rFonts w:ascii="Times New Roman CYR" w:hAnsi="Times New Roman CYR" w:cs="Times New Roman CYR"/>
                <w:lang w:val="ru-RU" w:eastAsia="ru-RU"/>
              </w:rPr>
              <w:t>3) покращення якості предмета закупі</w:t>
            </w:r>
            <w:proofErr w:type="gramStart"/>
            <w:r>
              <w:rPr>
                <w:rFonts w:ascii="Times New Roman CYR" w:hAnsi="Times New Roman CYR" w:cs="Times New Roman CYR"/>
                <w:lang w:val="ru-RU" w:eastAsia="ru-RU"/>
              </w:rPr>
              <w:t>вл</w:t>
            </w:r>
            <w:proofErr w:type="gramEnd"/>
            <w:r>
              <w:rPr>
                <w:rFonts w:ascii="Times New Roman CYR" w:hAnsi="Times New Roman CYR" w:cs="Times New Roman CYR"/>
                <w:lang w:val="ru-RU" w:eastAsia="ru-RU"/>
              </w:rPr>
              <w:t>і за умови, що таке покращення не призведе до збільшення суми, визначеної в договорі про закупівлю;</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r>
              <w:rPr>
                <w:rFonts w:ascii="Times New Roman CYR" w:hAnsi="Times New Roman CYR" w:cs="Times New Roman CYR"/>
                <w:lang w:val="ru-RU" w:eastAsia="ru-RU"/>
              </w:rPr>
              <w:t xml:space="preserve">4) продовження строку дії договору про закупівлю </w:t>
            </w:r>
            <w:r>
              <w:t xml:space="preserve">та/або </w:t>
            </w:r>
            <w:r>
              <w:rPr>
                <w:rFonts w:ascii="Times New Roman CYR" w:hAnsi="Times New Roman CYR" w:cs="Times New Roman CYR"/>
                <w:lang w:val="ru-RU" w:eastAsia="ru-RU"/>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CYR" w:hAnsi="Times New Roman CYR" w:cs="Times New Roman CYR"/>
                <w:lang w:val="ru-RU" w:eastAsia="ru-RU"/>
              </w:rPr>
              <w:t>п</w:t>
            </w:r>
            <w:proofErr w:type="gramEnd"/>
            <w:r>
              <w:rPr>
                <w:rFonts w:ascii="Times New Roman CYR" w:hAnsi="Times New Roman CYR" w:cs="Times New Roman CYR"/>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CYR" w:hAnsi="Times New Roman CYR" w:cs="Times New Roman CYR"/>
                <w:lang w:val="ru-RU" w:eastAsia="ru-RU"/>
              </w:rPr>
              <w:t>про</w:t>
            </w:r>
            <w:proofErr w:type="gramEnd"/>
            <w:r>
              <w:rPr>
                <w:rFonts w:ascii="Times New Roman CYR" w:hAnsi="Times New Roman CYR" w:cs="Times New Roman CYR"/>
                <w:lang w:val="ru-RU" w:eastAsia="ru-RU"/>
              </w:rPr>
              <w:t xml:space="preserve"> закупівлю;</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r>
              <w:rPr>
                <w:rFonts w:ascii="Times New Roman CYR" w:hAnsi="Times New Roman CYR" w:cs="Times New Roman CYR"/>
                <w:lang w:val="ru-RU" w:eastAsia="ru-RU"/>
              </w:rPr>
              <w:t xml:space="preserve">5) погодження зміни </w:t>
            </w:r>
            <w:proofErr w:type="gramStart"/>
            <w:r>
              <w:rPr>
                <w:rFonts w:ascii="Times New Roman CYR" w:hAnsi="Times New Roman CYR" w:cs="Times New Roman CYR"/>
                <w:lang w:val="ru-RU" w:eastAsia="ru-RU"/>
              </w:rPr>
              <w:t>ц</w:t>
            </w:r>
            <w:proofErr w:type="gramEnd"/>
            <w:r>
              <w:rPr>
                <w:rFonts w:ascii="Times New Roman CYR" w:hAnsi="Times New Roman CYR" w:cs="Times New Roman CYR"/>
                <w:lang w:val="ru-RU" w:eastAsia="ru-RU"/>
              </w:rPr>
              <w:t>іни в договорі про закупівлю в бік зменшення (без зміни кількості (обсягу) та якості товарів, робіт і послуг);</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r>
              <w:rPr>
                <w:rFonts w:ascii="Times New Roman CYR" w:hAnsi="Times New Roman CYR" w:cs="Times New Roman CYR"/>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CYR" w:hAnsi="Times New Roman CYR" w:cs="Times New Roman CYR"/>
                <w:lang w:val="ru-RU" w:eastAsia="ru-RU"/>
              </w:rPr>
              <w:t>п</w:t>
            </w:r>
            <w:proofErr w:type="gramEnd"/>
            <w:r>
              <w:rPr>
                <w:rFonts w:ascii="Times New Roman CYR" w:hAnsi="Times New Roman CYR" w:cs="Times New Roman CYR"/>
                <w:lang w:val="ru-RU"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proofErr w:type="gramStart"/>
            <w:r>
              <w:rPr>
                <w:rFonts w:ascii="Times New Roman CYR" w:hAnsi="Times New Roman CYR" w:cs="Times New Roman CYR"/>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CYR" w:hAnsi="Times New Roman CYR" w:cs="Times New Roman CYR"/>
                <w:lang w:val="ru-RU" w:eastAsia="ru-RU"/>
              </w:rPr>
              <w:t xml:space="preserve">і </w:t>
            </w:r>
            <w:proofErr w:type="gramStart"/>
            <w:r>
              <w:rPr>
                <w:rFonts w:ascii="Times New Roman CYR" w:hAnsi="Times New Roman CYR" w:cs="Times New Roman CYR"/>
                <w:lang w:val="ru-RU" w:eastAsia="ru-RU"/>
              </w:rPr>
              <w:t>про</w:t>
            </w:r>
            <w:proofErr w:type="gramEnd"/>
            <w:r>
              <w:rPr>
                <w:rFonts w:ascii="Times New Roman CYR" w:hAnsi="Times New Roman CYR" w:cs="Times New Roman CYR"/>
                <w:lang w:val="ru-RU" w:eastAsia="ru-RU"/>
              </w:rPr>
              <w:t xml:space="preserve"> закупівлю порядку зміни ціни;</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r>
              <w:rPr>
                <w:rFonts w:ascii="Times New Roman CYR" w:hAnsi="Times New Roman CYR" w:cs="Times New Roman CYR"/>
                <w:lang w:val="ru-RU" w:eastAsia="ru-RU"/>
              </w:rPr>
              <w:t>8) зміни умов у зв'язку із застосуванням положень частини шостої статті 41 Закону.</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r>
              <w:rPr>
                <w:rFonts w:ascii="Times New Roman CYR" w:hAnsi="Times New Roman CYR" w:cs="Times New Roman CYR"/>
                <w:lang w:val="ru-RU"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CYR" w:hAnsi="Times New Roman CYR" w:cs="Times New Roman CYR"/>
                <w:lang w:val="ru-RU" w:eastAsia="ru-RU"/>
              </w:rPr>
              <w:t>до</w:t>
            </w:r>
            <w:proofErr w:type="gramEnd"/>
            <w:r>
              <w:rPr>
                <w:rFonts w:ascii="Times New Roman CYR" w:hAnsi="Times New Roman CYR" w:cs="Times New Roman CYR"/>
                <w:lang w:val="ru-RU" w:eastAsia="ru-RU"/>
              </w:rPr>
              <w:t xml:space="preserve"> договору про закупівлю відповідно до вимог Закону з урахуванням цих особливостей.</w:t>
            </w:r>
          </w:p>
          <w:p w:rsidR="001A7098" w:rsidRDefault="001A7098" w:rsidP="001A7098">
            <w:pPr>
              <w:pStyle w:val="rvps2"/>
              <w:spacing w:before="0" w:beforeAutospacing="0" w:after="0" w:afterAutospacing="0"/>
              <w:ind w:left="126" w:right="127" w:firstLine="142"/>
              <w:jc w:val="both"/>
              <w:rPr>
                <w:rFonts w:ascii="Times New Roman CYR" w:hAnsi="Times New Roman CYR" w:cs="Times New Roman CYR"/>
                <w:lang w:val="ru-RU" w:eastAsia="ru-RU"/>
              </w:rPr>
            </w:pPr>
            <w:r>
              <w:rPr>
                <w:rFonts w:ascii="Times New Roman CYR" w:hAnsi="Times New Roman CYR" w:cs="Times New Roman CYR"/>
                <w:lang w:val="ru-RU" w:eastAsia="ru-RU"/>
              </w:rPr>
              <w:t>Догові</w:t>
            </w:r>
            <w:proofErr w:type="gramStart"/>
            <w:r>
              <w:rPr>
                <w:rFonts w:ascii="Times New Roman CYR" w:hAnsi="Times New Roman CYR" w:cs="Times New Roman CYR"/>
                <w:lang w:val="ru-RU" w:eastAsia="ru-RU"/>
              </w:rPr>
              <w:t>р</w:t>
            </w:r>
            <w:proofErr w:type="gramEnd"/>
            <w:r>
              <w:rPr>
                <w:rFonts w:ascii="Times New Roman CYR" w:hAnsi="Times New Roman CYR" w:cs="Times New Roman CYR"/>
                <w:lang w:val="ru-RU" w:eastAsia="ru-RU"/>
              </w:rPr>
              <w:t xml:space="preserve"> про закупівлю є нікчемним у разі:</w:t>
            </w:r>
          </w:p>
          <w:p w:rsidR="001A7098" w:rsidRDefault="001A7098" w:rsidP="001A7098">
            <w:pPr>
              <w:ind w:left="126" w:right="127" w:firstLine="142"/>
              <w:jc w:val="both"/>
            </w:pPr>
            <w:r>
              <w:t>- якщо замовник уклав догові</w:t>
            </w:r>
            <w:proofErr w:type="gramStart"/>
            <w:r>
              <w:t>р</w:t>
            </w:r>
            <w:proofErr w:type="gramEnd"/>
            <w:r>
              <w:t xml:space="preserve"> про закупівлю до/без проведення процедури закупівлі згідно з вимогами Закону;</w:t>
            </w:r>
          </w:p>
          <w:p w:rsidR="001A7098" w:rsidRDefault="001A7098" w:rsidP="001A7098">
            <w:pPr>
              <w:ind w:left="126" w:right="127" w:firstLine="142"/>
              <w:jc w:val="both"/>
            </w:pPr>
            <w:r>
              <w:t>- укладення договору з порушенням вимог частини четвертої статті 41 Закону;</w:t>
            </w:r>
          </w:p>
          <w:p w:rsidR="001A7098" w:rsidRDefault="001A7098" w:rsidP="001A7098">
            <w:pPr>
              <w:ind w:left="126" w:right="127" w:firstLine="142"/>
              <w:jc w:val="both"/>
            </w:pPr>
            <w:r>
              <w:t>- укладення договору в період оскарження процедури закупі</w:t>
            </w:r>
            <w:proofErr w:type="gramStart"/>
            <w:r>
              <w:t>вл</w:t>
            </w:r>
            <w:proofErr w:type="gramEnd"/>
            <w:r>
              <w:t>і відповідно до статті 18 Закону;</w:t>
            </w:r>
          </w:p>
          <w:p w:rsidR="001A7098" w:rsidRDefault="001A7098" w:rsidP="001A7098">
            <w:pPr>
              <w:ind w:left="126" w:right="127" w:firstLine="142"/>
              <w:jc w:val="both"/>
            </w:pPr>
            <w:r>
              <w:t xml:space="preserve">- укладення договору з порушенням строків, передбачених частинами п’ятою і шостою статті 33 Закону, </w:t>
            </w:r>
            <w:proofErr w:type="gramStart"/>
            <w:r>
              <w:t>кр</w:t>
            </w:r>
            <w:proofErr w:type="gramEnd"/>
            <w:r>
              <w:t>ім випадків зупинення перебігу строків у зв’язку з розглядом скарги органом оскарження відповідно до статті 18 Закону.</w:t>
            </w:r>
          </w:p>
          <w:p w:rsidR="001A7098" w:rsidRDefault="001A7098" w:rsidP="001A7098">
            <w:pPr>
              <w:ind w:left="126" w:right="127" w:firstLine="142"/>
              <w:jc w:val="both"/>
            </w:pPr>
            <w:r>
              <w:rPr>
                <w:lang w:val="uk-UA"/>
              </w:rPr>
              <w:t xml:space="preserve">- </w:t>
            </w:r>
            <w: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A7098" w:rsidRDefault="001A7098" w:rsidP="001A7098">
            <w:pPr>
              <w:ind w:left="126" w:right="127" w:firstLine="142"/>
              <w:jc w:val="both"/>
              <w:rPr>
                <w:lang w:val="uk-UA"/>
              </w:rPr>
            </w:pPr>
            <w:r>
              <w:rPr>
                <w:lang w:val="uk-UA"/>
              </w:rPr>
              <w:lastRenderedPageBreak/>
              <w:t>Переможець процедури закупівлі під час укладення договору про закупівлю повинен:</w:t>
            </w:r>
          </w:p>
          <w:p w:rsidR="003216B2" w:rsidRPr="00C332CD" w:rsidRDefault="003216B2" w:rsidP="003216B2">
            <w:pPr>
              <w:ind w:left="126" w:right="127" w:firstLine="142"/>
              <w:jc w:val="both"/>
              <w:rPr>
                <w:lang w:val="uk-UA"/>
              </w:rPr>
            </w:pPr>
            <w:r w:rsidRPr="00C332CD">
              <w:rPr>
                <w:lang w:val="uk-UA"/>
              </w:rPr>
              <w:t>- забезпечення виконання договору, якщо таке забезпечення передбачалося умовами тендерної документації;</w:t>
            </w:r>
          </w:p>
          <w:p w:rsidR="001A7098" w:rsidRDefault="001A7098" w:rsidP="001A7098">
            <w:pPr>
              <w:ind w:left="126" w:right="127" w:firstLine="142"/>
              <w:jc w:val="both"/>
            </w:pPr>
            <w:bookmarkStart w:id="53" w:name="n1763"/>
            <w:bookmarkEnd w:id="53"/>
            <w:r>
              <w:rPr>
                <w:lang w:val="uk-UA"/>
              </w:rPr>
              <w:t xml:space="preserve">- </w:t>
            </w:r>
            <w:r>
              <w:t>відповідну інформацію про право підписання договору про закупівлю;</w:t>
            </w:r>
          </w:p>
          <w:p w:rsidR="001A7098" w:rsidRDefault="001A7098" w:rsidP="001A7098">
            <w:pPr>
              <w:ind w:left="126" w:right="127" w:firstLine="142"/>
              <w:jc w:val="both"/>
            </w:pPr>
            <w:bookmarkStart w:id="54" w:name="n1764"/>
            <w:bookmarkEnd w:id="54"/>
            <w:r>
              <w:rPr>
                <w:lang w:val="uk-UA"/>
              </w:rPr>
              <w:t xml:space="preserve">- </w:t>
            </w: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w:t>
            </w:r>
            <w:r>
              <w:rPr>
                <w:lang w:val="uk-UA"/>
              </w:rPr>
              <w:t>,</w:t>
            </w:r>
            <w:r>
              <w:t xml:space="preserve"> якщо про це було зазначено у тендерній документації.</w:t>
            </w:r>
          </w:p>
          <w:p w:rsidR="00350B77" w:rsidRPr="00633B9A" w:rsidRDefault="001A7098" w:rsidP="001A7098">
            <w:pPr>
              <w:ind w:left="126" w:right="127" w:firstLine="142"/>
              <w:jc w:val="both"/>
              <w:rPr>
                <w:lang w:val="uk-UA"/>
              </w:rPr>
            </w:pPr>
            <w:bookmarkStart w:id="55" w:name="n1765"/>
            <w:bookmarkEnd w:id="55"/>
            <w:r>
              <w:t>У разі</w:t>
            </w:r>
            <w:r>
              <w:rPr>
                <w:lang w:val="uk-UA"/>
              </w:rPr>
              <w:t>,</w:t>
            </w:r>
            <w:r>
              <w:t xml:space="preserve"> якщо переможцем процедури закупі</w:t>
            </w:r>
            <w:proofErr w:type="gramStart"/>
            <w:r>
              <w:t>вл</w:t>
            </w:r>
            <w:proofErr w:type="gramEnd"/>
            <w:r>
              <w:t>і є об’єднання учасників, копія ліцензії або дозволу надається одним з учасників такого об’єднання учасників.</w:t>
            </w:r>
          </w:p>
        </w:tc>
      </w:tr>
      <w:tr w:rsidR="00350B77" w:rsidRPr="00BD18CA" w:rsidTr="00B00E84">
        <w:trPr>
          <w:tblCellSpacing w:w="0" w:type="dxa"/>
        </w:trPr>
        <w:tc>
          <w:tcPr>
            <w:tcW w:w="574" w:type="dxa"/>
            <w:tcBorders>
              <w:top w:val="outset" w:sz="6" w:space="0" w:color="auto"/>
              <w:left w:val="outset" w:sz="6" w:space="0" w:color="auto"/>
              <w:bottom w:val="outset" w:sz="6" w:space="0" w:color="auto"/>
              <w:right w:val="outset" w:sz="6" w:space="0" w:color="auto"/>
            </w:tcBorders>
          </w:tcPr>
          <w:p w:rsidR="00350B77" w:rsidRPr="00566CB7" w:rsidRDefault="007A4D47" w:rsidP="00350B77">
            <w:pPr>
              <w:pStyle w:val="af8"/>
              <w:spacing w:before="0" w:beforeAutospacing="0" w:after="0" w:afterAutospacing="0"/>
              <w:ind w:right="-283"/>
              <w:rPr>
                <w:rStyle w:val="afd"/>
                <w:lang w:val="uk-UA"/>
              </w:rPr>
            </w:pPr>
            <w:r>
              <w:rPr>
                <w:rStyle w:val="afd"/>
                <w:lang w:val="uk-UA"/>
              </w:rPr>
              <w:lastRenderedPageBreak/>
              <w:t>5</w:t>
            </w:r>
            <w:r w:rsidR="00350B77" w:rsidRPr="00566CB7">
              <w:rPr>
                <w:rStyle w:val="afd"/>
                <w:lang w:val="uk-UA"/>
              </w:rPr>
              <w:t>.</w:t>
            </w:r>
          </w:p>
        </w:tc>
        <w:tc>
          <w:tcPr>
            <w:tcW w:w="2253" w:type="dxa"/>
            <w:tcBorders>
              <w:top w:val="outset" w:sz="6" w:space="0" w:color="auto"/>
              <w:left w:val="outset" w:sz="6" w:space="0" w:color="auto"/>
              <w:bottom w:val="outset" w:sz="6" w:space="0" w:color="auto"/>
              <w:right w:val="outset" w:sz="6" w:space="0" w:color="auto"/>
            </w:tcBorders>
          </w:tcPr>
          <w:p w:rsidR="00350B77" w:rsidRPr="004B68DB" w:rsidRDefault="00350B77" w:rsidP="00350B77">
            <w:pPr>
              <w:pStyle w:val="rvps2"/>
              <w:spacing w:before="0" w:beforeAutospacing="0" w:after="0" w:afterAutospacing="0"/>
              <w:ind w:left="127" w:right="127"/>
              <w:rPr>
                <w:b/>
                <w:bCs/>
              </w:rPr>
            </w:pPr>
            <w:r w:rsidRPr="004B68DB">
              <w:rPr>
                <w:b/>
                <w:bCs/>
              </w:rPr>
              <w:t xml:space="preserve">Забезпечення виконання </w:t>
            </w:r>
          </w:p>
          <w:p w:rsidR="00350B77" w:rsidRPr="00566CB7" w:rsidRDefault="00350B77" w:rsidP="00350B77">
            <w:pPr>
              <w:pStyle w:val="rvps2"/>
              <w:spacing w:before="0" w:beforeAutospacing="0" w:after="0" w:afterAutospacing="0"/>
              <w:ind w:left="127" w:right="127"/>
              <w:rPr>
                <w:b/>
              </w:rPr>
            </w:pPr>
            <w:r w:rsidRPr="004B68DB">
              <w:rPr>
                <w:b/>
                <w:bCs/>
              </w:rPr>
              <w:t>договору про закупівлю</w:t>
            </w:r>
          </w:p>
        </w:tc>
        <w:tc>
          <w:tcPr>
            <w:tcW w:w="7394" w:type="dxa"/>
            <w:tcBorders>
              <w:top w:val="outset" w:sz="6" w:space="0" w:color="auto"/>
              <w:left w:val="outset" w:sz="6" w:space="0" w:color="auto"/>
              <w:bottom w:val="outset" w:sz="6" w:space="0" w:color="auto"/>
              <w:right w:val="outset" w:sz="6" w:space="0" w:color="auto"/>
            </w:tcBorders>
          </w:tcPr>
          <w:p w:rsidR="009A2130" w:rsidRPr="004E36AF" w:rsidRDefault="009A2130" w:rsidP="00D81627">
            <w:pPr>
              <w:shd w:val="clear" w:color="auto" w:fill="FFFFFF"/>
              <w:tabs>
                <w:tab w:val="left" w:pos="8198"/>
              </w:tabs>
              <w:ind w:left="127" w:right="127" w:firstLine="141"/>
              <w:jc w:val="both"/>
              <w:rPr>
                <w:rFonts w:ascii="Times New Roman" w:hAnsi="Times New Roman"/>
                <w:u w:val="single"/>
                <w:lang w:val="uk-UA"/>
              </w:rPr>
            </w:pPr>
            <w:bookmarkStart w:id="56" w:name="n463"/>
            <w:bookmarkEnd w:id="56"/>
            <w:r w:rsidRPr="004E36AF">
              <w:rPr>
                <w:rFonts w:ascii="Times New Roman" w:hAnsi="Times New Roman"/>
                <w:u w:val="single"/>
              </w:rPr>
              <w:t>Забезпечення виконання договору не вимага</w:t>
            </w:r>
            <w:r w:rsidRPr="004E36AF">
              <w:rPr>
                <w:rFonts w:ascii="Times New Roman" w:hAnsi="Times New Roman"/>
                <w:u w:val="single"/>
                <w:lang w:val="uk-UA"/>
              </w:rPr>
              <w:t>є</w:t>
            </w:r>
            <w:r w:rsidRPr="004E36AF">
              <w:rPr>
                <w:rFonts w:ascii="Times New Roman" w:hAnsi="Times New Roman"/>
                <w:u w:val="single"/>
              </w:rPr>
              <w:t>ться</w:t>
            </w:r>
          </w:p>
          <w:p w:rsidR="009A2130" w:rsidRDefault="009A2130" w:rsidP="00D81627">
            <w:pPr>
              <w:shd w:val="clear" w:color="auto" w:fill="FFFFFF"/>
              <w:tabs>
                <w:tab w:val="left" w:pos="8198"/>
              </w:tabs>
              <w:ind w:left="127" w:right="127" w:firstLine="141"/>
              <w:jc w:val="both"/>
              <w:rPr>
                <w:rFonts w:ascii="Times New Roman" w:hAnsi="Times New Roman"/>
                <w:lang w:val="uk-UA"/>
              </w:rPr>
            </w:pPr>
          </w:p>
          <w:p w:rsidR="00350B77" w:rsidRPr="00D81627" w:rsidRDefault="00350B77" w:rsidP="00D81627">
            <w:pPr>
              <w:shd w:val="clear" w:color="auto" w:fill="FFFFFF"/>
              <w:tabs>
                <w:tab w:val="left" w:pos="8198"/>
              </w:tabs>
              <w:ind w:left="127" w:right="127"/>
              <w:jc w:val="both"/>
              <w:rPr>
                <w:rFonts w:ascii="Times New Roman" w:hAnsi="Times New Roman" w:cs="Times New Roman"/>
                <w:highlight w:val="yellow"/>
                <w:u w:val="single"/>
                <w:lang w:val="uk-UA"/>
              </w:rPr>
            </w:pPr>
          </w:p>
        </w:tc>
      </w:tr>
    </w:tbl>
    <w:p w:rsidR="00BF6EA5" w:rsidRDefault="00BF6EA5" w:rsidP="001D7985">
      <w:pPr>
        <w:widowControl/>
        <w:autoSpaceDE/>
        <w:autoSpaceDN/>
        <w:contextualSpacing/>
        <w:rPr>
          <w:rFonts w:ascii="Times New Roman" w:hAnsi="Times New Roman" w:cs="Times New Roman"/>
          <w:sz w:val="28"/>
          <w:szCs w:val="28"/>
          <w:lang w:val="uk-UA" w:eastAsia="uk-UA"/>
        </w:rPr>
      </w:pPr>
    </w:p>
    <w:p w:rsidR="00B962E2" w:rsidRDefault="00B962E2" w:rsidP="001D7985">
      <w:pPr>
        <w:widowControl/>
        <w:autoSpaceDE/>
        <w:autoSpaceDN/>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533E82" w:rsidRPr="00FC4438"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FC4438">
        <w:rPr>
          <w:rFonts w:ascii="Times New Roman" w:hAnsi="Times New Roman" w:cs="Times New Roman"/>
          <w:sz w:val="28"/>
          <w:szCs w:val="28"/>
          <w:lang w:val="uk-UA" w:eastAsia="uk-UA"/>
        </w:rPr>
        <w:lastRenderedPageBreak/>
        <w:t xml:space="preserve">Додаток </w:t>
      </w:r>
      <w:r w:rsidR="002B2A77" w:rsidRPr="00FC4438">
        <w:rPr>
          <w:rFonts w:ascii="Times New Roman" w:hAnsi="Times New Roman" w:cs="Times New Roman"/>
          <w:sz w:val="28"/>
          <w:szCs w:val="28"/>
          <w:lang w:val="uk-UA" w:eastAsia="uk-UA"/>
        </w:rPr>
        <w:t>1</w:t>
      </w:r>
    </w:p>
    <w:p w:rsidR="00533E82" w:rsidRPr="00FC4438" w:rsidRDefault="00533E82" w:rsidP="00533E82">
      <w:pPr>
        <w:widowControl/>
        <w:autoSpaceDE/>
        <w:autoSpaceDN/>
        <w:jc w:val="right"/>
        <w:rPr>
          <w:rFonts w:ascii="Times New Roman" w:hAnsi="Times New Roman" w:cs="Times New Roman"/>
          <w:b/>
          <w:sz w:val="28"/>
          <w:szCs w:val="28"/>
          <w:lang w:val="uk-UA" w:eastAsia="uk-UA"/>
        </w:rPr>
      </w:pPr>
    </w:p>
    <w:p w:rsidR="00273572" w:rsidRPr="00F45900" w:rsidRDefault="00273572" w:rsidP="00273572">
      <w:pPr>
        <w:widowControl/>
        <w:autoSpaceDE/>
        <w:autoSpaceDN/>
        <w:contextualSpacing/>
        <w:jc w:val="center"/>
        <w:rPr>
          <w:rFonts w:ascii="Times New Roman" w:hAnsi="Times New Roman" w:cs="Times New Roman"/>
          <w:b/>
          <w:lang w:val="uk-UA" w:eastAsia="uk-UA"/>
        </w:rPr>
      </w:pPr>
      <w:r w:rsidRPr="00F45900">
        <w:rPr>
          <w:rFonts w:ascii="Times New Roman" w:hAnsi="Times New Roman" w:cs="Times New Roman"/>
          <w:b/>
          <w:lang w:val="uk-UA" w:eastAsia="uk-UA"/>
        </w:rPr>
        <w:t xml:space="preserve">Інформація про технічну специфікацію (технічні, якісні та кількісні характеристики </w:t>
      </w:r>
    </w:p>
    <w:p w:rsidR="00273572" w:rsidRPr="000F47ED" w:rsidRDefault="00273572" w:rsidP="00273572">
      <w:pPr>
        <w:widowControl/>
        <w:autoSpaceDE/>
        <w:autoSpaceDN/>
        <w:contextualSpacing/>
        <w:jc w:val="center"/>
        <w:rPr>
          <w:rFonts w:ascii="Times New Roman" w:hAnsi="Times New Roman" w:cs="Times New Roman"/>
          <w:b/>
          <w:lang w:val="uk-UA" w:eastAsia="uk-UA"/>
        </w:rPr>
      </w:pPr>
      <w:r w:rsidRPr="00F45900">
        <w:rPr>
          <w:rFonts w:ascii="Times New Roman" w:hAnsi="Times New Roman" w:cs="Times New Roman"/>
          <w:b/>
          <w:lang w:val="uk-UA" w:eastAsia="uk-UA"/>
        </w:rPr>
        <w:t>предмета закупівлі)</w:t>
      </w:r>
    </w:p>
    <w:p w:rsidR="003C03E5" w:rsidRDefault="003C03E5">
      <w:pPr>
        <w:widowControl/>
        <w:autoSpaceDE/>
        <w:autoSpaceDN/>
        <w:rPr>
          <w:rFonts w:ascii="Times New Roman" w:hAnsi="Times New Roman" w:cs="Times New Roman"/>
          <w:sz w:val="28"/>
          <w:szCs w:val="28"/>
          <w:lang w:val="uk-UA" w:eastAsia="uk-UA"/>
        </w:rPr>
      </w:pPr>
    </w:p>
    <w:p w:rsidR="00C734C4" w:rsidRDefault="00C734C4" w:rsidP="00C734C4">
      <w:pPr>
        <w:ind w:left="126" w:right="127" w:firstLine="142"/>
        <w:jc w:val="center"/>
        <w:rPr>
          <w:rFonts w:ascii="Times New Roman" w:hAnsi="Times New Roman"/>
          <w:b/>
          <w:sz w:val="28"/>
          <w:szCs w:val="28"/>
        </w:rPr>
      </w:pPr>
      <w:r w:rsidRPr="00FA6AA9">
        <w:rPr>
          <w:rFonts w:ascii="Times New Roman" w:hAnsi="Times New Roman"/>
          <w:b/>
          <w:sz w:val="28"/>
          <w:szCs w:val="28"/>
        </w:rPr>
        <w:t xml:space="preserve">Послуги з </w:t>
      </w:r>
      <w:proofErr w:type="gramStart"/>
      <w:r w:rsidRPr="00FA6AA9">
        <w:rPr>
          <w:rFonts w:ascii="Times New Roman" w:hAnsi="Times New Roman"/>
          <w:b/>
          <w:sz w:val="28"/>
          <w:szCs w:val="28"/>
        </w:rPr>
        <w:t>техн</w:t>
      </w:r>
      <w:proofErr w:type="gramEnd"/>
      <w:r w:rsidRPr="00FA6AA9">
        <w:rPr>
          <w:rFonts w:ascii="Times New Roman" w:hAnsi="Times New Roman"/>
          <w:b/>
          <w:sz w:val="28"/>
          <w:szCs w:val="28"/>
        </w:rPr>
        <w:t>ічного обслуговування системи газопостачання</w:t>
      </w:r>
    </w:p>
    <w:p w:rsidR="00C734C4" w:rsidRPr="00FA6AA9" w:rsidRDefault="00C734C4" w:rsidP="00C734C4">
      <w:pPr>
        <w:ind w:left="126" w:right="127" w:firstLine="142"/>
        <w:jc w:val="center"/>
        <w:rPr>
          <w:rFonts w:ascii="Times New Roman" w:hAnsi="Times New Roman"/>
          <w:b/>
          <w:sz w:val="28"/>
          <w:szCs w:val="28"/>
        </w:rPr>
      </w:pPr>
      <w:r w:rsidRPr="00FA6AA9">
        <w:rPr>
          <w:rFonts w:ascii="Times New Roman" w:hAnsi="Times New Roman"/>
          <w:b/>
          <w:sz w:val="28"/>
          <w:szCs w:val="28"/>
        </w:rPr>
        <w:t xml:space="preserve"> (газових мереж, </w:t>
      </w:r>
      <w:proofErr w:type="gramStart"/>
      <w:r w:rsidRPr="00FA6AA9">
        <w:rPr>
          <w:rFonts w:ascii="Times New Roman" w:hAnsi="Times New Roman"/>
          <w:b/>
          <w:sz w:val="28"/>
          <w:szCs w:val="28"/>
        </w:rPr>
        <w:t>газового</w:t>
      </w:r>
      <w:proofErr w:type="gramEnd"/>
      <w:r w:rsidRPr="00FA6AA9">
        <w:rPr>
          <w:rFonts w:ascii="Times New Roman" w:hAnsi="Times New Roman"/>
          <w:b/>
          <w:sz w:val="28"/>
          <w:szCs w:val="28"/>
        </w:rPr>
        <w:t xml:space="preserve"> обладнання)</w:t>
      </w:r>
    </w:p>
    <w:p w:rsidR="00C734C4" w:rsidRDefault="00C734C4" w:rsidP="00C734C4">
      <w:pPr>
        <w:ind w:right="-104"/>
        <w:jc w:val="center"/>
        <w:rPr>
          <w:rFonts w:ascii="Times New Roman" w:hAnsi="Times New Roman"/>
          <w:b/>
          <w:bCs/>
        </w:rPr>
      </w:pPr>
    </w:p>
    <w:p w:rsidR="00C734C4" w:rsidRPr="00FA6AA9" w:rsidRDefault="00C734C4" w:rsidP="00C734C4">
      <w:pPr>
        <w:jc w:val="center"/>
        <w:rPr>
          <w:rFonts w:ascii="Times New Roman" w:hAnsi="Times New Roman"/>
          <w:b/>
          <w:bCs/>
        </w:rPr>
      </w:pPr>
      <w:r w:rsidRPr="00FA6AA9">
        <w:rPr>
          <w:rFonts w:ascii="Times New Roman" w:hAnsi="Times New Roman"/>
          <w:bCs/>
        </w:rPr>
        <w:t>Фактична адреса місця надання послуг:</w:t>
      </w:r>
      <w:r w:rsidRPr="00FA6AA9">
        <w:rPr>
          <w:rFonts w:ascii="Times New Roman" w:hAnsi="Times New Roman"/>
          <w:b/>
          <w:bCs/>
        </w:rPr>
        <w:t xml:space="preserve"> м. Конотоп, Сумської обл.,  вул</w:t>
      </w:r>
      <w:proofErr w:type="gramStart"/>
      <w:r w:rsidRPr="00FA6AA9">
        <w:rPr>
          <w:rFonts w:ascii="Times New Roman" w:hAnsi="Times New Roman"/>
          <w:b/>
          <w:bCs/>
        </w:rPr>
        <w:t>.З</w:t>
      </w:r>
      <w:proofErr w:type="gramEnd"/>
      <w:r w:rsidRPr="00FA6AA9">
        <w:rPr>
          <w:rFonts w:ascii="Times New Roman" w:hAnsi="Times New Roman"/>
          <w:b/>
          <w:bCs/>
        </w:rPr>
        <w:t>алізнична, 12</w:t>
      </w:r>
    </w:p>
    <w:p w:rsidR="00C734C4" w:rsidRPr="00014E3C" w:rsidRDefault="00C734C4" w:rsidP="00C734C4">
      <w:pPr>
        <w:ind w:right="-104"/>
        <w:jc w:val="center"/>
        <w:rPr>
          <w:rFonts w:ascii="Times New Roman" w:hAnsi="Times New Roman"/>
          <w:b/>
          <w:bCs/>
          <w:sz w:val="23"/>
          <w:szCs w:val="23"/>
        </w:rPr>
      </w:pPr>
      <w:r w:rsidRPr="00014E3C">
        <w:rPr>
          <w:rFonts w:ascii="Times New Roman" w:hAnsi="Times New Roman"/>
          <w:b/>
          <w:bCs/>
        </w:rPr>
        <w:t>Працює в опалювальний сезон</w:t>
      </w:r>
    </w:p>
    <w:tbl>
      <w:tblPr>
        <w:tblW w:w="10006" w:type="dxa"/>
        <w:tblInd w:w="25" w:type="dxa"/>
        <w:tblLayout w:type="fixed"/>
        <w:tblLook w:val="04A0" w:firstRow="1" w:lastRow="0" w:firstColumn="1" w:lastColumn="0" w:noHBand="0" w:noVBand="1"/>
      </w:tblPr>
      <w:tblGrid>
        <w:gridCol w:w="650"/>
        <w:gridCol w:w="3686"/>
        <w:gridCol w:w="3402"/>
        <w:gridCol w:w="992"/>
        <w:gridCol w:w="1276"/>
      </w:tblGrid>
      <w:tr w:rsidR="00C734C4" w:rsidRPr="0044488E" w:rsidTr="00C734C4">
        <w:trPr>
          <w:trHeight w:val="525"/>
        </w:trPr>
        <w:tc>
          <w:tcPr>
            <w:tcW w:w="650" w:type="dxa"/>
            <w:tcBorders>
              <w:top w:val="single" w:sz="8" w:space="0" w:color="auto"/>
              <w:left w:val="single" w:sz="8" w:space="0" w:color="auto"/>
              <w:bottom w:val="single" w:sz="8" w:space="0" w:color="auto"/>
              <w:right w:val="nil"/>
            </w:tcBorders>
            <w:shd w:val="clear" w:color="auto" w:fill="auto"/>
            <w:vAlign w:val="center"/>
          </w:tcPr>
          <w:p w:rsidR="00C734C4" w:rsidRPr="0044488E" w:rsidRDefault="00C734C4" w:rsidP="00C734C4">
            <w:pPr>
              <w:jc w:val="center"/>
              <w:rPr>
                <w:rFonts w:ascii="Times New Roman" w:hAnsi="Times New Roman"/>
                <w:bCs/>
                <w:sz w:val="26"/>
                <w:szCs w:val="26"/>
              </w:rPr>
            </w:pPr>
            <w:r w:rsidRPr="0044488E">
              <w:rPr>
                <w:rFonts w:ascii="Times New Roman" w:hAnsi="Times New Roman"/>
                <w:bCs/>
                <w:sz w:val="26"/>
                <w:szCs w:val="26"/>
              </w:rPr>
              <w:t xml:space="preserve">№ </w:t>
            </w:r>
            <w:proofErr w:type="gramStart"/>
            <w:r w:rsidRPr="0044488E">
              <w:rPr>
                <w:rFonts w:ascii="Times New Roman" w:hAnsi="Times New Roman"/>
                <w:bCs/>
                <w:sz w:val="26"/>
                <w:szCs w:val="26"/>
              </w:rPr>
              <w:t>п</w:t>
            </w:r>
            <w:proofErr w:type="gramEnd"/>
            <w:r w:rsidRPr="0044488E">
              <w:rPr>
                <w:rFonts w:ascii="Times New Roman" w:hAnsi="Times New Roman"/>
                <w:bCs/>
                <w:sz w:val="26"/>
                <w:szCs w:val="26"/>
              </w:rPr>
              <w:t>/п</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C734C4" w:rsidRPr="0044488E" w:rsidRDefault="00C734C4" w:rsidP="00C734C4">
            <w:pPr>
              <w:jc w:val="center"/>
              <w:rPr>
                <w:rFonts w:ascii="Times New Roman" w:hAnsi="Times New Roman"/>
                <w:bCs/>
                <w:sz w:val="26"/>
                <w:szCs w:val="26"/>
              </w:rPr>
            </w:pPr>
            <w:r w:rsidRPr="0044488E">
              <w:rPr>
                <w:rFonts w:ascii="Times New Roman" w:hAnsi="Times New Roman"/>
                <w:bCs/>
                <w:sz w:val="26"/>
                <w:szCs w:val="26"/>
              </w:rPr>
              <w:t>Найменування послуг/робі</w:t>
            </w:r>
            <w:proofErr w:type="gramStart"/>
            <w:r w:rsidRPr="0044488E">
              <w:rPr>
                <w:rFonts w:ascii="Times New Roman" w:hAnsi="Times New Roman"/>
                <w:bCs/>
                <w:sz w:val="26"/>
                <w:szCs w:val="26"/>
              </w:rPr>
              <w:t>т</w:t>
            </w:r>
            <w:proofErr w:type="gramEnd"/>
          </w:p>
        </w:tc>
        <w:tc>
          <w:tcPr>
            <w:tcW w:w="3402" w:type="dxa"/>
            <w:tcBorders>
              <w:top w:val="single" w:sz="8" w:space="0" w:color="auto"/>
              <w:left w:val="single" w:sz="8" w:space="0" w:color="auto"/>
              <w:bottom w:val="single" w:sz="8" w:space="0" w:color="auto"/>
              <w:right w:val="single" w:sz="8" w:space="0" w:color="auto"/>
            </w:tcBorders>
            <w:vAlign w:val="center"/>
          </w:tcPr>
          <w:p w:rsidR="00C734C4" w:rsidRPr="0044488E" w:rsidRDefault="00C734C4" w:rsidP="00C734C4">
            <w:pPr>
              <w:jc w:val="center"/>
              <w:rPr>
                <w:rFonts w:ascii="Times New Roman" w:hAnsi="Times New Roman"/>
                <w:bCs/>
                <w:sz w:val="26"/>
                <w:szCs w:val="26"/>
              </w:rPr>
            </w:pPr>
            <w:r w:rsidRPr="0044488E">
              <w:rPr>
                <w:rFonts w:ascii="Times New Roman" w:hAnsi="Times New Roman"/>
                <w:sz w:val="26"/>
                <w:szCs w:val="26"/>
              </w:rPr>
              <w:t>Нормативна документація (правила ремонта, тощо)</w:t>
            </w:r>
          </w:p>
        </w:tc>
        <w:tc>
          <w:tcPr>
            <w:tcW w:w="992" w:type="dxa"/>
            <w:tcBorders>
              <w:top w:val="single" w:sz="8" w:space="0" w:color="auto"/>
              <w:left w:val="single" w:sz="8" w:space="0" w:color="auto"/>
              <w:bottom w:val="single" w:sz="8" w:space="0" w:color="auto"/>
              <w:right w:val="single" w:sz="8" w:space="0" w:color="auto"/>
            </w:tcBorders>
            <w:vAlign w:val="center"/>
          </w:tcPr>
          <w:p w:rsidR="00C734C4" w:rsidRPr="0044488E" w:rsidRDefault="00C734C4" w:rsidP="00C734C4">
            <w:pPr>
              <w:jc w:val="center"/>
              <w:rPr>
                <w:rFonts w:ascii="Times New Roman" w:hAnsi="Times New Roman"/>
                <w:sz w:val="26"/>
                <w:szCs w:val="26"/>
              </w:rPr>
            </w:pPr>
            <w:r>
              <w:rPr>
                <w:rFonts w:ascii="Times New Roman" w:hAnsi="Times New Roman"/>
                <w:sz w:val="26"/>
                <w:szCs w:val="26"/>
              </w:rPr>
              <w:t>Кількість обладнання</w:t>
            </w:r>
          </w:p>
        </w:tc>
        <w:tc>
          <w:tcPr>
            <w:tcW w:w="1276" w:type="dxa"/>
            <w:tcBorders>
              <w:top w:val="single" w:sz="8" w:space="0" w:color="auto"/>
              <w:left w:val="single" w:sz="8" w:space="0" w:color="auto"/>
              <w:bottom w:val="single" w:sz="8" w:space="0" w:color="auto"/>
              <w:right w:val="single" w:sz="8" w:space="0" w:color="auto"/>
            </w:tcBorders>
            <w:vAlign w:val="center"/>
          </w:tcPr>
          <w:p w:rsidR="00C734C4" w:rsidRPr="0044488E" w:rsidRDefault="00C734C4" w:rsidP="00C734C4">
            <w:pPr>
              <w:jc w:val="center"/>
              <w:rPr>
                <w:rFonts w:ascii="Times New Roman" w:hAnsi="Times New Roman"/>
                <w:sz w:val="26"/>
                <w:szCs w:val="26"/>
              </w:rPr>
            </w:pPr>
            <w:r w:rsidRPr="0044488E">
              <w:rPr>
                <w:rFonts w:ascii="Times New Roman" w:hAnsi="Times New Roman"/>
                <w:sz w:val="26"/>
                <w:szCs w:val="26"/>
              </w:rPr>
              <w:t>Кількість</w:t>
            </w:r>
            <w:r>
              <w:rPr>
                <w:rFonts w:ascii="Times New Roman" w:hAnsi="Times New Roman"/>
                <w:sz w:val="26"/>
                <w:szCs w:val="26"/>
              </w:rPr>
              <w:t xml:space="preserve"> послуг</w:t>
            </w:r>
          </w:p>
        </w:tc>
      </w:tr>
      <w:tr w:rsidR="00C734C4" w:rsidRPr="0044488E" w:rsidTr="00C734C4">
        <w:trPr>
          <w:trHeight w:val="870"/>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4488E" w:rsidRDefault="00C734C4" w:rsidP="00C734C4">
            <w:pPr>
              <w:jc w:val="center"/>
              <w:rPr>
                <w:rFonts w:ascii="Times New Roman" w:hAnsi="Times New Roman"/>
                <w:bCs/>
                <w:sz w:val="26"/>
                <w:szCs w:val="26"/>
              </w:rPr>
            </w:pPr>
            <w:r w:rsidRPr="0044488E">
              <w:rPr>
                <w:rFonts w:ascii="Times New Roman" w:hAnsi="Times New Roman"/>
                <w:bCs/>
                <w:sz w:val="26"/>
                <w:szCs w:val="26"/>
              </w:rPr>
              <w:t>1</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ind w:left="30" w:right="-33"/>
              <w:jc w:val="center"/>
              <w:rPr>
                <w:rFonts w:ascii="Times New Roman" w:hAnsi="Times New Roman" w:cs="Times New Roman"/>
              </w:rPr>
            </w:pPr>
            <w:r w:rsidRPr="008204D9">
              <w:rPr>
                <w:rFonts w:ascii="Times New Roman" w:hAnsi="Times New Roman" w:cs="Times New Roman"/>
              </w:rPr>
              <w:t>Технічний огляд</w:t>
            </w:r>
            <w:r w:rsidRPr="008204D9">
              <w:rPr>
                <w:rFonts w:ascii="Times New Roman" w:hAnsi="Times New Roman" w:cs="Times New Roman"/>
                <w:spacing w:val="1"/>
              </w:rPr>
              <w:t xml:space="preserve"> </w:t>
            </w:r>
            <w:r w:rsidRPr="008204D9">
              <w:rPr>
                <w:rFonts w:ascii="Times New Roman" w:hAnsi="Times New Roman" w:cs="Times New Roman"/>
              </w:rPr>
              <w:t>обладнання</w:t>
            </w:r>
            <w:r w:rsidRPr="008204D9">
              <w:rPr>
                <w:rFonts w:ascii="Times New Roman" w:hAnsi="Times New Roman" w:cs="Times New Roman"/>
                <w:spacing w:val="4"/>
              </w:rPr>
              <w:t xml:space="preserve"> </w:t>
            </w:r>
            <w:r w:rsidRPr="008204D9">
              <w:rPr>
                <w:rFonts w:ascii="Times New Roman" w:hAnsi="Times New Roman" w:cs="Times New Roman"/>
              </w:rPr>
              <w:t>ШРП,</w:t>
            </w:r>
            <w:r w:rsidRPr="008204D9">
              <w:rPr>
                <w:rFonts w:ascii="Times New Roman" w:hAnsi="Times New Roman" w:cs="Times New Roman"/>
                <w:spacing w:val="3"/>
              </w:rPr>
              <w:t xml:space="preserve"> </w:t>
            </w:r>
            <w:r w:rsidRPr="008204D9">
              <w:rPr>
                <w:rFonts w:ascii="Times New Roman" w:hAnsi="Times New Roman" w:cs="Times New Roman"/>
              </w:rPr>
              <w:t>2</w:t>
            </w:r>
            <w:r w:rsidRPr="008204D9">
              <w:rPr>
                <w:rFonts w:ascii="Times New Roman" w:hAnsi="Times New Roman" w:cs="Times New Roman"/>
                <w:spacing w:val="4"/>
              </w:rPr>
              <w:t xml:space="preserve"> </w:t>
            </w:r>
            <w:r w:rsidRPr="008204D9">
              <w:rPr>
                <w:rFonts w:ascii="Times New Roman" w:hAnsi="Times New Roman" w:cs="Times New Roman"/>
              </w:rPr>
              <w:t>лінії</w:t>
            </w:r>
            <w:r w:rsidRPr="008204D9">
              <w:rPr>
                <w:rFonts w:ascii="Times New Roman" w:hAnsi="Times New Roman" w:cs="Times New Roman"/>
                <w:spacing w:val="-39"/>
              </w:rPr>
              <w:t xml:space="preserve"> </w:t>
            </w:r>
            <w:r w:rsidRPr="008204D9">
              <w:rPr>
                <w:rFonts w:ascii="Times New Roman" w:hAnsi="Times New Roman" w:cs="Times New Roman"/>
              </w:rPr>
              <w:t>редукування</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w:t>
            </w:r>
          </w:p>
          <w:p w:rsidR="00C734C4" w:rsidRPr="00014E3C" w:rsidRDefault="00C734C4" w:rsidP="00C734C4">
            <w:pPr>
              <w:jc w:val="center"/>
              <w:rPr>
                <w:rFonts w:ascii="Times New Roman" w:hAnsi="Times New Roman"/>
                <w:sz w:val="26"/>
                <w:szCs w:val="26"/>
              </w:rPr>
            </w:pPr>
            <w:r w:rsidRPr="00014E3C">
              <w:rPr>
                <w:rFonts w:ascii="Times New Roman" w:hAnsi="Times New Roman"/>
              </w:rPr>
              <w:t>Методика обстеження газорегуляторних пункті</w:t>
            </w:r>
            <w:proofErr w:type="gramStart"/>
            <w:r w:rsidRPr="00014E3C">
              <w:rPr>
                <w:rFonts w:ascii="Times New Roman" w:hAnsi="Times New Roman"/>
              </w:rPr>
              <w:t>в</w:t>
            </w:r>
            <w:proofErr w:type="gramEnd"/>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rPr>
            </w:pPr>
            <w:r w:rsidRPr="00BF0565">
              <w:rPr>
                <w:rFonts w:ascii="Times New Roman" w:hAnsi="Times New Roman"/>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ind w:right="-33"/>
              <w:jc w:val="center"/>
              <w:rPr>
                <w:rFonts w:ascii="Times New Roman" w:hAnsi="Times New Roman" w:cs="Times New Roman"/>
                <w:sz w:val="24"/>
                <w:szCs w:val="24"/>
              </w:rPr>
            </w:pPr>
            <w:r w:rsidRPr="008204D9">
              <w:rPr>
                <w:rFonts w:ascii="Times New Roman" w:hAnsi="Times New Roman" w:cs="Times New Roman"/>
                <w:sz w:val="24"/>
                <w:szCs w:val="24"/>
              </w:rPr>
              <w:t>12</w:t>
            </w:r>
          </w:p>
        </w:tc>
      </w:tr>
      <w:tr w:rsidR="00C734C4" w:rsidRPr="0044488E" w:rsidTr="00C734C4">
        <w:trPr>
          <w:trHeight w:val="80"/>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4488E" w:rsidRDefault="00C734C4" w:rsidP="00C734C4">
            <w:pPr>
              <w:jc w:val="center"/>
              <w:rPr>
                <w:rFonts w:ascii="Times New Roman" w:hAnsi="Times New Roman"/>
                <w:bCs/>
                <w:sz w:val="26"/>
                <w:szCs w:val="26"/>
              </w:rPr>
            </w:pPr>
            <w:r>
              <w:rPr>
                <w:rFonts w:ascii="Times New Roman" w:hAnsi="Times New Roman"/>
                <w:bCs/>
                <w:sz w:val="26"/>
                <w:szCs w:val="26"/>
              </w:rPr>
              <w:t>2</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spacing w:before="5"/>
              <w:ind w:left="30" w:right="-33"/>
              <w:jc w:val="center"/>
              <w:rPr>
                <w:rFonts w:ascii="Times New Roman" w:hAnsi="Times New Roman" w:cs="Times New Roman"/>
              </w:rPr>
            </w:pPr>
            <w:r w:rsidRPr="008204D9">
              <w:rPr>
                <w:rFonts w:ascii="Times New Roman" w:hAnsi="Times New Roman" w:cs="Times New Roman"/>
              </w:rPr>
              <w:t>Технічне</w:t>
            </w:r>
            <w:r w:rsidRPr="008204D9">
              <w:rPr>
                <w:rFonts w:ascii="Times New Roman" w:hAnsi="Times New Roman" w:cs="Times New Roman"/>
                <w:spacing w:val="1"/>
              </w:rPr>
              <w:t xml:space="preserve"> </w:t>
            </w:r>
            <w:r w:rsidRPr="008204D9">
              <w:rPr>
                <w:rFonts w:ascii="Times New Roman" w:hAnsi="Times New Roman" w:cs="Times New Roman"/>
              </w:rPr>
              <w:t>обслуговування</w:t>
            </w:r>
            <w:r w:rsidRPr="008204D9">
              <w:rPr>
                <w:rFonts w:ascii="Times New Roman" w:hAnsi="Times New Roman" w:cs="Times New Roman"/>
                <w:spacing w:val="1"/>
              </w:rPr>
              <w:t xml:space="preserve"> </w:t>
            </w:r>
            <w:r w:rsidRPr="008204D9">
              <w:rPr>
                <w:rFonts w:ascii="Times New Roman" w:hAnsi="Times New Roman" w:cs="Times New Roman"/>
              </w:rPr>
              <w:t>і</w:t>
            </w:r>
            <w:r w:rsidRPr="008204D9">
              <w:rPr>
                <w:rFonts w:ascii="Times New Roman" w:hAnsi="Times New Roman" w:cs="Times New Roman"/>
                <w:spacing w:val="1"/>
              </w:rPr>
              <w:t xml:space="preserve"> </w:t>
            </w:r>
            <w:r w:rsidRPr="008204D9">
              <w:rPr>
                <w:rFonts w:ascii="Times New Roman" w:hAnsi="Times New Roman" w:cs="Times New Roman"/>
              </w:rPr>
              <w:t>поточний ремонт</w:t>
            </w:r>
            <w:r w:rsidRPr="008204D9">
              <w:rPr>
                <w:rFonts w:ascii="Times New Roman" w:hAnsi="Times New Roman" w:cs="Times New Roman"/>
                <w:spacing w:val="1"/>
              </w:rPr>
              <w:t xml:space="preserve"> </w:t>
            </w:r>
            <w:r w:rsidRPr="008204D9">
              <w:rPr>
                <w:rFonts w:ascii="Times New Roman" w:hAnsi="Times New Roman" w:cs="Times New Roman"/>
              </w:rPr>
              <w:t>обладнання</w:t>
            </w:r>
            <w:r w:rsidRPr="008204D9">
              <w:rPr>
                <w:rFonts w:ascii="Times New Roman" w:hAnsi="Times New Roman" w:cs="Times New Roman"/>
                <w:spacing w:val="4"/>
              </w:rPr>
              <w:t xml:space="preserve"> </w:t>
            </w:r>
            <w:r w:rsidRPr="008204D9">
              <w:rPr>
                <w:rFonts w:ascii="Times New Roman" w:hAnsi="Times New Roman" w:cs="Times New Roman"/>
              </w:rPr>
              <w:t>ШРП,</w:t>
            </w:r>
            <w:r w:rsidRPr="008204D9">
              <w:rPr>
                <w:rFonts w:ascii="Times New Roman" w:hAnsi="Times New Roman" w:cs="Times New Roman"/>
                <w:spacing w:val="3"/>
              </w:rPr>
              <w:t xml:space="preserve"> </w:t>
            </w:r>
            <w:r w:rsidRPr="008204D9">
              <w:rPr>
                <w:rFonts w:ascii="Times New Roman" w:hAnsi="Times New Roman" w:cs="Times New Roman"/>
              </w:rPr>
              <w:t>2</w:t>
            </w:r>
            <w:r w:rsidRPr="008204D9">
              <w:rPr>
                <w:rFonts w:ascii="Times New Roman" w:hAnsi="Times New Roman" w:cs="Times New Roman"/>
                <w:spacing w:val="4"/>
              </w:rPr>
              <w:t xml:space="preserve"> </w:t>
            </w:r>
            <w:r w:rsidRPr="008204D9">
              <w:rPr>
                <w:rFonts w:ascii="Times New Roman" w:hAnsi="Times New Roman" w:cs="Times New Roman"/>
              </w:rPr>
              <w:t>лінії</w:t>
            </w:r>
            <w:r w:rsidRPr="008204D9">
              <w:rPr>
                <w:rFonts w:ascii="Times New Roman" w:hAnsi="Times New Roman" w:cs="Times New Roman"/>
                <w:spacing w:val="-39"/>
              </w:rPr>
              <w:t xml:space="preserve"> </w:t>
            </w:r>
            <w:r w:rsidRPr="008204D9">
              <w:rPr>
                <w:rFonts w:ascii="Times New Roman" w:hAnsi="Times New Roman" w:cs="Times New Roman"/>
              </w:rPr>
              <w:t>редукування</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w:t>
            </w:r>
          </w:p>
          <w:p w:rsidR="00C734C4" w:rsidRPr="00014E3C" w:rsidRDefault="00C734C4" w:rsidP="00C734C4">
            <w:pPr>
              <w:jc w:val="center"/>
              <w:rPr>
                <w:rFonts w:ascii="Times New Roman" w:hAnsi="Times New Roman"/>
                <w:sz w:val="26"/>
                <w:szCs w:val="26"/>
              </w:rPr>
            </w:pPr>
            <w:r w:rsidRPr="00014E3C">
              <w:rPr>
                <w:rFonts w:ascii="Times New Roman" w:hAnsi="Times New Roman"/>
              </w:rPr>
              <w:t>Методика обстеження газорегуляторних пункті</w:t>
            </w:r>
            <w:proofErr w:type="gramStart"/>
            <w:r w:rsidRPr="00014E3C">
              <w:rPr>
                <w:rFonts w:ascii="Times New Roman" w:hAnsi="Times New Roman"/>
              </w:rPr>
              <w:t>в</w:t>
            </w:r>
            <w:proofErr w:type="gramEnd"/>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rPr>
            </w:pPr>
            <w:r w:rsidRPr="00BF0565">
              <w:rPr>
                <w:rFonts w:ascii="Times New Roman" w:hAnsi="Times New Roman"/>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spacing w:before="1"/>
              <w:ind w:right="-33"/>
              <w:jc w:val="center"/>
              <w:rPr>
                <w:rFonts w:ascii="Times New Roman" w:hAnsi="Times New Roman" w:cs="Times New Roman"/>
                <w:sz w:val="24"/>
                <w:szCs w:val="24"/>
              </w:rPr>
            </w:pPr>
            <w:r w:rsidRPr="008204D9">
              <w:rPr>
                <w:rFonts w:ascii="Times New Roman" w:hAnsi="Times New Roman" w:cs="Times New Roman"/>
                <w:sz w:val="24"/>
                <w:szCs w:val="24"/>
              </w:rPr>
              <w:t>1</w:t>
            </w:r>
          </w:p>
        </w:tc>
      </w:tr>
      <w:tr w:rsidR="00C734C4" w:rsidRPr="0044488E" w:rsidTr="00C734C4">
        <w:trPr>
          <w:trHeight w:val="255"/>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81F8F" w:rsidRDefault="00C734C4" w:rsidP="00C734C4">
            <w:pPr>
              <w:jc w:val="center"/>
              <w:rPr>
                <w:rFonts w:ascii="Times New Roman" w:hAnsi="Times New Roman"/>
                <w:bCs/>
                <w:sz w:val="26"/>
                <w:szCs w:val="26"/>
              </w:rPr>
            </w:pPr>
            <w:r>
              <w:rPr>
                <w:rFonts w:ascii="Times New Roman" w:hAnsi="Times New Roman"/>
                <w:bCs/>
                <w:sz w:val="26"/>
                <w:szCs w:val="26"/>
              </w:rPr>
              <w:t>3</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spacing w:before="5"/>
              <w:ind w:left="30" w:right="-33"/>
              <w:jc w:val="center"/>
              <w:rPr>
                <w:rFonts w:ascii="Times New Roman" w:hAnsi="Times New Roman" w:cs="Times New Roman"/>
              </w:rPr>
            </w:pPr>
            <w:r w:rsidRPr="008204D9">
              <w:rPr>
                <w:rFonts w:ascii="Times New Roman" w:hAnsi="Times New Roman" w:cs="Times New Roman"/>
              </w:rPr>
              <w:t>Технічне</w:t>
            </w:r>
            <w:r w:rsidRPr="008204D9">
              <w:rPr>
                <w:rFonts w:ascii="Times New Roman" w:hAnsi="Times New Roman" w:cs="Times New Roman"/>
                <w:spacing w:val="1"/>
              </w:rPr>
              <w:t xml:space="preserve"> </w:t>
            </w:r>
            <w:r w:rsidRPr="008204D9">
              <w:rPr>
                <w:rFonts w:ascii="Times New Roman" w:hAnsi="Times New Roman" w:cs="Times New Roman"/>
              </w:rPr>
              <w:t>обслуговування</w:t>
            </w:r>
            <w:r w:rsidRPr="008204D9">
              <w:rPr>
                <w:rFonts w:ascii="Times New Roman" w:hAnsi="Times New Roman" w:cs="Times New Roman"/>
                <w:spacing w:val="1"/>
              </w:rPr>
              <w:t xml:space="preserve"> </w:t>
            </w:r>
            <w:r w:rsidRPr="008204D9">
              <w:rPr>
                <w:rFonts w:ascii="Times New Roman" w:hAnsi="Times New Roman" w:cs="Times New Roman"/>
              </w:rPr>
              <w:t>та</w:t>
            </w:r>
            <w:r w:rsidRPr="008204D9">
              <w:rPr>
                <w:rFonts w:ascii="Times New Roman" w:hAnsi="Times New Roman" w:cs="Times New Roman"/>
                <w:spacing w:val="1"/>
              </w:rPr>
              <w:t xml:space="preserve"> </w:t>
            </w:r>
            <w:r w:rsidRPr="008204D9">
              <w:rPr>
                <w:rFonts w:ascii="Times New Roman" w:hAnsi="Times New Roman" w:cs="Times New Roman"/>
              </w:rPr>
              <w:t>регулювання</w:t>
            </w:r>
            <w:r w:rsidRPr="008204D9">
              <w:rPr>
                <w:rFonts w:ascii="Times New Roman" w:hAnsi="Times New Roman" w:cs="Times New Roman"/>
                <w:spacing w:val="1"/>
              </w:rPr>
              <w:t xml:space="preserve"> </w:t>
            </w:r>
            <w:r w:rsidRPr="008204D9">
              <w:rPr>
                <w:rFonts w:ascii="Times New Roman" w:hAnsi="Times New Roman" w:cs="Times New Roman"/>
              </w:rPr>
              <w:t>обладнання</w:t>
            </w:r>
            <w:r w:rsidRPr="008204D9">
              <w:rPr>
                <w:rFonts w:ascii="Times New Roman" w:hAnsi="Times New Roman" w:cs="Times New Roman"/>
                <w:spacing w:val="4"/>
              </w:rPr>
              <w:t xml:space="preserve"> </w:t>
            </w:r>
            <w:r w:rsidRPr="008204D9">
              <w:rPr>
                <w:rFonts w:ascii="Times New Roman" w:hAnsi="Times New Roman" w:cs="Times New Roman"/>
              </w:rPr>
              <w:t>ШРП,</w:t>
            </w:r>
            <w:r w:rsidRPr="008204D9">
              <w:rPr>
                <w:rFonts w:ascii="Times New Roman" w:hAnsi="Times New Roman" w:cs="Times New Roman"/>
                <w:spacing w:val="3"/>
              </w:rPr>
              <w:t xml:space="preserve"> </w:t>
            </w:r>
            <w:r w:rsidRPr="008204D9">
              <w:rPr>
                <w:rFonts w:ascii="Times New Roman" w:hAnsi="Times New Roman" w:cs="Times New Roman"/>
              </w:rPr>
              <w:t>2</w:t>
            </w:r>
            <w:r w:rsidRPr="008204D9">
              <w:rPr>
                <w:rFonts w:ascii="Times New Roman" w:hAnsi="Times New Roman" w:cs="Times New Roman"/>
                <w:spacing w:val="4"/>
              </w:rPr>
              <w:t xml:space="preserve"> </w:t>
            </w:r>
            <w:r w:rsidRPr="008204D9">
              <w:rPr>
                <w:rFonts w:ascii="Times New Roman" w:hAnsi="Times New Roman" w:cs="Times New Roman"/>
              </w:rPr>
              <w:t>лінії</w:t>
            </w:r>
            <w:r w:rsidRPr="008204D9">
              <w:rPr>
                <w:rFonts w:ascii="Times New Roman" w:hAnsi="Times New Roman" w:cs="Times New Roman"/>
                <w:spacing w:val="-39"/>
              </w:rPr>
              <w:t xml:space="preserve"> </w:t>
            </w:r>
            <w:r w:rsidRPr="008204D9">
              <w:rPr>
                <w:rFonts w:ascii="Times New Roman" w:hAnsi="Times New Roman" w:cs="Times New Roman"/>
              </w:rPr>
              <w:t>редукування</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 Методика обстеження газорегуляторних пункті</w:t>
            </w:r>
            <w:proofErr w:type="gramStart"/>
            <w:r w:rsidRPr="00014E3C">
              <w:rPr>
                <w:rFonts w:ascii="Times New Roman" w:hAnsi="Times New Roman"/>
              </w:rPr>
              <w:t>в</w:t>
            </w:r>
            <w:proofErr w:type="gramEnd"/>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color w:val="000000"/>
              </w:rPr>
            </w:pPr>
            <w:r w:rsidRPr="00BF0565">
              <w:rPr>
                <w:rFonts w:ascii="Times New Roman" w:hAnsi="Times New Roman"/>
                <w:color w:val="000000"/>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spacing w:before="1"/>
              <w:ind w:right="-33"/>
              <w:jc w:val="center"/>
              <w:rPr>
                <w:rFonts w:ascii="Times New Roman" w:hAnsi="Times New Roman" w:cs="Times New Roman"/>
                <w:sz w:val="24"/>
                <w:szCs w:val="24"/>
              </w:rPr>
            </w:pPr>
            <w:r w:rsidRPr="008204D9">
              <w:rPr>
                <w:rFonts w:ascii="Times New Roman" w:hAnsi="Times New Roman" w:cs="Times New Roman"/>
                <w:sz w:val="24"/>
                <w:szCs w:val="24"/>
              </w:rPr>
              <w:t>2</w:t>
            </w:r>
          </w:p>
        </w:tc>
      </w:tr>
      <w:tr w:rsidR="00C734C4" w:rsidRPr="0044488E" w:rsidTr="00C734C4">
        <w:trPr>
          <w:trHeight w:val="255"/>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81F8F" w:rsidRDefault="00C734C4" w:rsidP="00C734C4">
            <w:pPr>
              <w:jc w:val="center"/>
              <w:rPr>
                <w:rFonts w:ascii="Times New Roman" w:hAnsi="Times New Roman"/>
                <w:bCs/>
                <w:sz w:val="26"/>
                <w:szCs w:val="26"/>
              </w:rPr>
            </w:pPr>
            <w:r>
              <w:rPr>
                <w:rFonts w:ascii="Times New Roman" w:hAnsi="Times New Roman"/>
                <w:bCs/>
                <w:sz w:val="26"/>
                <w:szCs w:val="26"/>
              </w:rPr>
              <w:t>4</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spacing w:before="5"/>
              <w:ind w:left="30" w:right="-33"/>
              <w:jc w:val="center"/>
              <w:rPr>
                <w:rFonts w:ascii="Times New Roman" w:hAnsi="Times New Roman" w:cs="Times New Roman"/>
              </w:rPr>
            </w:pPr>
            <w:r w:rsidRPr="008204D9">
              <w:rPr>
                <w:rFonts w:ascii="Times New Roman" w:hAnsi="Times New Roman" w:cs="Times New Roman"/>
                <w:spacing w:val="-1"/>
              </w:rPr>
              <w:t xml:space="preserve">Технічне </w:t>
            </w:r>
            <w:r w:rsidRPr="008204D9">
              <w:rPr>
                <w:rFonts w:ascii="Times New Roman" w:hAnsi="Times New Roman" w:cs="Times New Roman"/>
              </w:rPr>
              <w:t>обстеження</w:t>
            </w:r>
            <w:r w:rsidRPr="008204D9">
              <w:rPr>
                <w:rFonts w:ascii="Times New Roman" w:hAnsi="Times New Roman" w:cs="Times New Roman"/>
                <w:spacing w:val="-40"/>
              </w:rPr>
              <w:t xml:space="preserve"> </w:t>
            </w:r>
            <w:r w:rsidRPr="008204D9">
              <w:rPr>
                <w:rFonts w:ascii="Times New Roman" w:hAnsi="Times New Roman" w:cs="Times New Roman"/>
              </w:rPr>
              <w:t>(огляд) надземної</w:t>
            </w:r>
            <w:r w:rsidRPr="008204D9">
              <w:rPr>
                <w:rFonts w:ascii="Times New Roman" w:hAnsi="Times New Roman" w:cs="Times New Roman"/>
                <w:spacing w:val="1"/>
              </w:rPr>
              <w:t xml:space="preserve"> </w:t>
            </w:r>
            <w:r w:rsidRPr="008204D9">
              <w:rPr>
                <w:rFonts w:ascii="Times New Roman" w:hAnsi="Times New Roman" w:cs="Times New Roman"/>
              </w:rPr>
              <w:t>частини</w:t>
            </w:r>
          </w:p>
          <w:p w:rsidR="00C734C4" w:rsidRPr="008204D9" w:rsidRDefault="00C734C4" w:rsidP="00C734C4">
            <w:pPr>
              <w:pStyle w:val="TableParagraph"/>
              <w:ind w:left="30" w:right="-33"/>
              <w:jc w:val="center"/>
              <w:rPr>
                <w:rFonts w:ascii="Times New Roman" w:hAnsi="Times New Roman" w:cs="Times New Roman"/>
              </w:rPr>
            </w:pPr>
            <w:r w:rsidRPr="008204D9">
              <w:rPr>
                <w:rFonts w:ascii="Times New Roman" w:hAnsi="Times New Roman" w:cs="Times New Roman"/>
                <w:spacing w:val="-1"/>
              </w:rPr>
              <w:t xml:space="preserve">газопроводу-вводу </w:t>
            </w:r>
            <w:r w:rsidRPr="008204D9">
              <w:rPr>
                <w:rFonts w:ascii="Times New Roman" w:hAnsi="Times New Roman" w:cs="Times New Roman"/>
              </w:rPr>
              <w:t>від</w:t>
            </w:r>
            <w:r w:rsidRPr="008204D9">
              <w:rPr>
                <w:rFonts w:ascii="Times New Roman" w:hAnsi="Times New Roman" w:cs="Times New Roman"/>
                <w:spacing w:val="-40"/>
              </w:rPr>
              <w:t xml:space="preserve"> </w:t>
            </w:r>
            <w:r w:rsidRPr="008204D9">
              <w:rPr>
                <w:rFonts w:ascii="Times New Roman" w:hAnsi="Times New Roman" w:cs="Times New Roman"/>
              </w:rPr>
              <w:t>51</w:t>
            </w:r>
            <w:r w:rsidRPr="008204D9">
              <w:rPr>
                <w:rFonts w:ascii="Times New Roman" w:hAnsi="Times New Roman" w:cs="Times New Roman"/>
                <w:spacing w:val="1"/>
              </w:rPr>
              <w:t xml:space="preserve"> </w:t>
            </w:r>
            <w:r w:rsidRPr="008204D9">
              <w:rPr>
                <w:rFonts w:ascii="Times New Roman" w:hAnsi="Times New Roman" w:cs="Times New Roman"/>
              </w:rPr>
              <w:t>до</w:t>
            </w:r>
            <w:r w:rsidRPr="008204D9">
              <w:rPr>
                <w:rFonts w:ascii="Times New Roman" w:hAnsi="Times New Roman" w:cs="Times New Roman"/>
                <w:spacing w:val="1"/>
              </w:rPr>
              <w:t xml:space="preserve"> </w:t>
            </w:r>
            <w:r w:rsidRPr="008204D9">
              <w:rPr>
                <w:rFonts w:ascii="Times New Roman" w:hAnsi="Times New Roman" w:cs="Times New Roman"/>
              </w:rPr>
              <w:t>100м</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w:t>
            </w:r>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color w:val="000000"/>
              </w:rPr>
            </w:pPr>
            <w:r w:rsidRPr="00BF0565">
              <w:rPr>
                <w:rFonts w:ascii="Times New Roman" w:hAnsi="Times New Roman"/>
                <w:color w:val="000000"/>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spacing w:before="1"/>
              <w:ind w:right="-33"/>
              <w:jc w:val="center"/>
              <w:rPr>
                <w:rFonts w:ascii="Times New Roman" w:hAnsi="Times New Roman" w:cs="Times New Roman"/>
                <w:sz w:val="24"/>
                <w:szCs w:val="24"/>
              </w:rPr>
            </w:pPr>
            <w:r w:rsidRPr="008204D9">
              <w:rPr>
                <w:rFonts w:ascii="Times New Roman" w:hAnsi="Times New Roman" w:cs="Times New Roman"/>
                <w:sz w:val="24"/>
                <w:szCs w:val="24"/>
              </w:rPr>
              <w:t>2</w:t>
            </w:r>
          </w:p>
        </w:tc>
      </w:tr>
      <w:tr w:rsidR="00C734C4" w:rsidRPr="0044488E" w:rsidTr="00C734C4">
        <w:trPr>
          <w:trHeight w:val="255"/>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81F8F" w:rsidRDefault="00C734C4" w:rsidP="00C734C4">
            <w:pPr>
              <w:jc w:val="center"/>
              <w:rPr>
                <w:rFonts w:ascii="Times New Roman" w:hAnsi="Times New Roman"/>
                <w:bCs/>
                <w:sz w:val="26"/>
                <w:szCs w:val="26"/>
              </w:rPr>
            </w:pPr>
            <w:r>
              <w:rPr>
                <w:rFonts w:ascii="Times New Roman" w:hAnsi="Times New Roman"/>
                <w:bCs/>
                <w:sz w:val="26"/>
                <w:szCs w:val="26"/>
              </w:rPr>
              <w:t>5</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spacing w:before="5"/>
              <w:ind w:left="30" w:right="-33"/>
              <w:jc w:val="center"/>
              <w:rPr>
                <w:rFonts w:ascii="Times New Roman" w:hAnsi="Times New Roman" w:cs="Times New Roman"/>
              </w:rPr>
            </w:pPr>
            <w:r w:rsidRPr="008204D9">
              <w:rPr>
                <w:rFonts w:ascii="Times New Roman" w:hAnsi="Times New Roman" w:cs="Times New Roman"/>
              </w:rPr>
              <w:t>Технічне</w:t>
            </w:r>
            <w:r w:rsidRPr="008204D9">
              <w:rPr>
                <w:rFonts w:ascii="Times New Roman" w:hAnsi="Times New Roman" w:cs="Times New Roman"/>
                <w:spacing w:val="1"/>
              </w:rPr>
              <w:t xml:space="preserve"> </w:t>
            </w:r>
            <w:r w:rsidRPr="008204D9">
              <w:rPr>
                <w:rFonts w:ascii="Times New Roman" w:hAnsi="Times New Roman" w:cs="Times New Roman"/>
                <w:spacing w:val="-1"/>
              </w:rPr>
              <w:t xml:space="preserve">обслуговування </w:t>
            </w:r>
            <w:r w:rsidRPr="008204D9">
              <w:rPr>
                <w:rFonts w:ascii="Times New Roman" w:hAnsi="Times New Roman" w:cs="Times New Roman"/>
              </w:rPr>
              <w:t>кранів</w:t>
            </w:r>
            <w:r w:rsidRPr="008204D9">
              <w:rPr>
                <w:rFonts w:ascii="Times New Roman" w:hAnsi="Times New Roman" w:cs="Times New Roman"/>
                <w:spacing w:val="-40"/>
              </w:rPr>
              <w:t xml:space="preserve"> </w:t>
            </w:r>
            <w:r w:rsidRPr="008204D9">
              <w:rPr>
                <w:rFonts w:ascii="Times New Roman" w:hAnsi="Times New Roman" w:cs="Times New Roman"/>
              </w:rPr>
              <w:t xml:space="preserve">кульових </w:t>
            </w:r>
            <w:r w:rsidRPr="00B438AC">
              <w:rPr>
                <w:rFonts w:ascii="Times New Roman" w:hAnsi="Times New Roman" w:cs="Times New Roman"/>
              </w:rPr>
              <w:t>Ду</w:t>
            </w:r>
            <w:r w:rsidRPr="008204D9">
              <w:rPr>
                <w:rFonts w:ascii="Times New Roman" w:hAnsi="Times New Roman" w:cs="Times New Roman"/>
              </w:rPr>
              <w:t xml:space="preserve"> від 15 до</w:t>
            </w:r>
            <w:r w:rsidRPr="008204D9">
              <w:rPr>
                <w:rFonts w:ascii="Times New Roman" w:hAnsi="Times New Roman" w:cs="Times New Roman"/>
                <w:spacing w:val="1"/>
              </w:rPr>
              <w:t xml:space="preserve"> </w:t>
            </w:r>
            <w:r w:rsidRPr="008204D9">
              <w:rPr>
                <w:rFonts w:ascii="Times New Roman" w:hAnsi="Times New Roman" w:cs="Times New Roman"/>
              </w:rPr>
              <w:t>40мм</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w:t>
            </w:r>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color w:val="000000"/>
              </w:rPr>
            </w:pPr>
            <w:r w:rsidRPr="00BF0565">
              <w:rPr>
                <w:rFonts w:ascii="Times New Roman" w:hAnsi="Times New Roman"/>
                <w:color w:val="000000"/>
              </w:rPr>
              <w:t>2</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ind w:right="-33"/>
              <w:jc w:val="center"/>
              <w:rPr>
                <w:rFonts w:ascii="Times New Roman" w:hAnsi="Times New Roman" w:cs="Times New Roman"/>
                <w:sz w:val="24"/>
                <w:szCs w:val="24"/>
              </w:rPr>
            </w:pPr>
            <w:r w:rsidRPr="008204D9">
              <w:rPr>
                <w:rFonts w:ascii="Times New Roman" w:hAnsi="Times New Roman" w:cs="Times New Roman"/>
                <w:sz w:val="24"/>
                <w:szCs w:val="24"/>
              </w:rPr>
              <w:t>1</w:t>
            </w:r>
          </w:p>
        </w:tc>
      </w:tr>
      <w:tr w:rsidR="00C734C4" w:rsidRPr="0044488E" w:rsidTr="00C734C4">
        <w:trPr>
          <w:trHeight w:val="255"/>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81F8F" w:rsidRDefault="00C734C4" w:rsidP="00C734C4">
            <w:pPr>
              <w:jc w:val="center"/>
              <w:rPr>
                <w:rFonts w:ascii="Times New Roman" w:hAnsi="Times New Roman"/>
                <w:bCs/>
                <w:sz w:val="26"/>
                <w:szCs w:val="26"/>
              </w:rPr>
            </w:pPr>
            <w:r>
              <w:rPr>
                <w:rFonts w:ascii="Times New Roman" w:hAnsi="Times New Roman"/>
                <w:bCs/>
                <w:sz w:val="26"/>
                <w:szCs w:val="26"/>
              </w:rPr>
              <w:t>6</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ind w:left="30" w:right="-33"/>
              <w:jc w:val="center"/>
              <w:rPr>
                <w:rFonts w:ascii="Times New Roman" w:hAnsi="Times New Roman" w:cs="Times New Roman"/>
              </w:rPr>
            </w:pPr>
            <w:r w:rsidRPr="008204D9">
              <w:rPr>
                <w:rFonts w:ascii="Times New Roman" w:hAnsi="Times New Roman" w:cs="Times New Roman"/>
              </w:rPr>
              <w:t>Технічне</w:t>
            </w:r>
            <w:r w:rsidRPr="008204D9">
              <w:rPr>
                <w:rFonts w:ascii="Times New Roman" w:hAnsi="Times New Roman" w:cs="Times New Roman"/>
                <w:spacing w:val="1"/>
              </w:rPr>
              <w:t xml:space="preserve"> </w:t>
            </w:r>
            <w:r w:rsidRPr="008204D9">
              <w:rPr>
                <w:rFonts w:ascii="Times New Roman" w:hAnsi="Times New Roman" w:cs="Times New Roman"/>
              </w:rPr>
              <w:t>обслуговування</w:t>
            </w:r>
            <w:r w:rsidRPr="008204D9">
              <w:rPr>
                <w:rFonts w:ascii="Times New Roman" w:hAnsi="Times New Roman" w:cs="Times New Roman"/>
                <w:spacing w:val="1"/>
              </w:rPr>
              <w:t xml:space="preserve"> </w:t>
            </w:r>
            <w:r w:rsidRPr="008204D9">
              <w:rPr>
                <w:rFonts w:ascii="Times New Roman" w:hAnsi="Times New Roman" w:cs="Times New Roman"/>
                <w:spacing w:val="-1"/>
              </w:rPr>
              <w:t>ємнісного</w:t>
            </w:r>
            <w:r w:rsidRPr="008204D9">
              <w:rPr>
                <w:rFonts w:ascii="Times New Roman" w:hAnsi="Times New Roman" w:cs="Times New Roman"/>
                <w:spacing w:val="-2"/>
              </w:rPr>
              <w:t xml:space="preserve"> </w:t>
            </w:r>
            <w:r w:rsidRPr="008204D9">
              <w:rPr>
                <w:rFonts w:ascii="Times New Roman" w:hAnsi="Times New Roman" w:cs="Times New Roman"/>
                <w:spacing w:val="-1"/>
              </w:rPr>
              <w:t>водонагрівачу</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w:t>
            </w:r>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color w:val="000000"/>
              </w:rPr>
            </w:pPr>
            <w:r w:rsidRPr="00BF0565">
              <w:rPr>
                <w:rFonts w:ascii="Times New Roman" w:hAnsi="Times New Roman"/>
                <w:color w:val="000000"/>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ind w:right="-33"/>
              <w:jc w:val="center"/>
              <w:rPr>
                <w:rFonts w:ascii="Times New Roman" w:hAnsi="Times New Roman" w:cs="Times New Roman"/>
                <w:sz w:val="24"/>
                <w:szCs w:val="24"/>
              </w:rPr>
            </w:pPr>
            <w:r w:rsidRPr="008204D9">
              <w:rPr>
                <w:rFonts w:ascii="Times New Roman" w:hAnsi="Times New Roman" w:cs="Times New Roman"/>
                <w:sz w:val="24"/>
                <w:szCs w:val="24"/>
              </w:rPr>
              <w:t>1</w:t>
            </w:r>
          </w:p>
        </w:tc>
      </w:tr>
      <w:tr w:rsidR="00C734C4" w:rsidRPr="0044488E" w:rsidTr="00C734C4">
        <w:trPr>
          <w:trHeight w:val="255"/>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81F8F" w:rsidRDefault="00C734C4" w:rsidP="00C734C4">
            <w:pPr>
              <w:jc w:val="center"/>
              <w:rPr>
                <w:rFonts w:ascii="Times New Roman" w:hAnsi="Times New Roman"/>
                <w:bCs/>
                <w:sz w:val="26"/>
                <w:szCs w:val="26"/>
              </w:rPr>
            </w:pPr>
            <w:r>
              <w:rPr>
                <w:rFonts w:ascii="Times New Roman" w:hAnsi="Times New Roman"/>
                <w:bCs/>
                <w:sz w:val="26"/>
                <w:szCs w:val="26"/>
              </w:rPr>
              <w:t>7</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spacing w:before="5"/>
              <w:ind w:left="30" w:right="-33"/>
              <w:jc w:val="center"/>
              <w:rPr>
                <w:rFonts w:ascii="Times New Roman" w:hAnsi="Times New Roman" w:cs="Times New Roman"/>
              </w:rPr>
            </w:pPr>
            <w:r w:rsidRPr="008204D9">
              <w:rPr>
                <w:rFonts w:ascii="Times New Roman" w:hAnsi="Times New Roman" w:cs="Times New Roman"/>
              </w:rPr>
              <w:t>Технічне</w:t>
            </w:r>
            <w:r w:rsidRPr="008204D9">
              <w:rPr>
                <w:rFonts w:ascii="Times New Roman" w:hAnsi="Times New Roman" w:cs="Times New Roman"/>
                <w:spacing w:val="1"/>
              </w:rPr>
              <w:t xml:space="preserve"> </w:t>
            </w:r>
            <w:r w:rsidRPr="008204D9">
              <w:rPr>
                <w:rFonts w:ascii="Times New Roman" w:hAnsi="Times New Roman" w:cs="Times New Roman"/>
              </w:rPr>
              <w:t>обслуговування</w:t>
            </w:r>
            <w:r w:rsidRPr="008204D9">
              <w:rPr>
                <w:rFonts w:ascii="Times New Roman" w:hAnsi="Times New Roman" w:cs="Times New Roman"/>
                <w:spacing w:val="-40"/>
              </w:rPr>
              <w:t xml:space="preserve"> </w:t>
            </w:r>
            <w:r w:rsidRPr="008204D9">
              <w:rPr>
                <w:rFonts w:ascii="Times New Roman" w:hAnsi="Times New Roman" w:cs="Times New Roman"/>
              </w:rPr>
              <w:t>проточного</w:t>
            </w:r>
            <w:r w:rsidRPr="008204D9">
              <w:rPr>
                <w:rFonts w:ascii="Times New Roman" w:hAnsi="Times New Roman" w:cs="Times New Roman"/>
                <w:spacing w:val="1"/>
              </w:rPr>
              <w:t xml:space="preserve"> </w:t>
            </w:r>
            <w:r w:rsidRPr="008204D9">
              <w:rPr>
                <w:rFonts w:ascii="Times New Roman" w:hAnsi="Times New Roman" w:cs="Times New Roman"/>
              </w:rPr>
              <w:t>водонагрівача</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w:t>
            </w:r>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color w:val="000000"/>
              </w:rPr>
            </w:pPr>
            <w:r w:rsidRPr="00BF0565">
              <w:rPr>
                <w:rFonts w:ascii="Times New Roman" w:hAnsi="Times New Roman"/>
                <w:color w:val="000000"/>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ind w:right="-33"/>
              <w:jc w:val="center"/>
              <w:rPr>
                <w:rFonts w:ascii="Times New Roman" w:hAnsi="Times New Roman" w:cs="Times New Roman"/>
                <w:sz w:val="24"/>
                <w:szCs w:val="24"/>
              </w:rPr>
            </w:pPr>
            <w:r w:rsidRPr="008204D9">
              <w:rPr>
                <w:rFonts w:ascii="Times New Roman" w:hAnsi="Times New Roman" w:cs="Times New Roman"/>
                <w:sz w:val="24"/>
                <w:szCs w:val="24"/>
              </w:rPr>
              <w:t>1</w:t>
            </w:r>
          </w:p>
        </w:tc>
      </w:tr>
      <w:tr w:rsidR="00C734C4" w:rsidRPr="0044488E" w:rsidTr="00C734C4">
        <w:trPr>
          <w:trHeight w:val="255"/>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81F8F" w:rsidRDefault="00C734C4" w:rsidP="00C734C4">
            <w:pPr>
              <w:jc w:val="center"/>
              <w:rPr>
                <w:rFonts w:ascii="Times New Roman" w:hAnsi="Times New Roman"/>
                <w:bCs/>
                <w:sz w:val="26"/>
                <w:szCs w:val="26"/>
              </w:rPr>
            </w:pPr>
            <w:r>
              <w:rPr>
                <w:rFonts w:ascii="Times New Roman" w:hAnsi="Times New Roman"/>
                <w:bCs/>
                <w:sz w:val="26"/>
                <w:szCs w:val="26"/>
              </w:rPr>
              <w:t>8</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spacing w:before="5"/>
              <w:ind w:left="30" w:right="-33"/>
              <w:jc w:val="center"/>
              <w:rPr>
                <w:rFonts w:ascii="Times New Roman" w:hAnsi="Times New Roman" w:cs="Times New Roman"/>
              </w:rPr>
            </w:pPr>
            <w:r w:rsidRPr="008204D9">
              <w:rPr>
                <w:rFonts w:ascii="Times New Roman" w:hAnsi="Times New Roman" w:cs="Times New Roman"/>
              </w:rPr>
              <w:t>Випробування на</w:t>
            </w:r>
            <w:r w:rsidRPr="008204D9">
              <w:rPr>
                <w:rFonts w:ascii="Times New Roman" w:hAnsi="Times New Roman" w:cs="Times New Roman"/>
                <w:spacing w:val="1"/>
              </w:rPr>
              <w:t xml:space="preserve"> </w:t>
            </w:r>
            <w:r w:rsidRPr="008204D9">
              <w:rPr>
                <w:rFonts w:ascii="Times New Roman" w:hAnsi="Times New Roman" w:cs="Times New Roman"/>
                <w:spacing w:val="-1"/>
              </w:rPr>
              <w:t>щільність</w:t>
            </w:r>
            <w:r w:rsidRPr="008204D9">
              <w:rPr>
                <w:rFonts w:ascii="Times New Roman" w:hAnsi="Times New Roman" w:cs="Times New Roman"/>
                <w:spacing w:val="-8"/>
              </w:rPr>
              <w:t xml:space="preserve"> </w:t>
            </w:r>
            <w:r w:rsidRPr="008204D9">
              <w:rPr>
                <w:rFonts w:ascii="Times New Roman" w:hAnsi="Times New Roman" w:cs="Times New Roman"/>
              </w:rPr>
              <w:t>газових</w:t>
            </w:r>
            <w:r w:rsidRPr="008204D9">
              <w:rPr>
                <w:rFonts w:ascii="Times New Roman" w:hAnsi="Times New Roman" w:cs="Times New Roman"/>
                <w:spacing w:val="-8"/>
              </w:rPr>
              <w:t xml:space="preserve"> </w:t>
            </w:r>
            <w:r w:rsidRPr="008204D9">
              <w:rPr>
                <w:rFonts w:ascii="Times New Roman" w:hAnsi="Times New Roman" w:cs="Times New Roman"/>
              </w:rPr>
              <w:t>мереж</w:t>
            </w:r>
            <w:r w:rsidRPr="008204D9">
              <w:rPr>
                <w:rFonts w:ascii="Times New Roman" w:hAnsi="Times New Roman" w:cs="Times New Roman"/>
                <w:spacing w:val="-40"/>
              </w:rPr>
              <w:t xml:space="preserve"> </w:t>
            </w:r>
            <w:r w:rsidRPr="008204D9">
              <w:rPr>
                <w:rFonts w:ascii="Times New Roman" w:hAnsi="Times New Roman" w:cs="Times New Roman"/>
              </w:rPr>
              <w:t>надлишковим тиском</w:t>
            </w:r>
            <w:r w:rsidRPr="008204D9">
              <w:rPr>
                <w:rFonts w:ascii="Times New Roman" w:hAnsi="Times New Roman" w:cs="Times New Roman"/>
                <w:spacing w:val="1"/>
              </w:rPr>
              <w:t xml:space="preserve"> </w:t>
            </w:r>
            <w:r w:rsidRPr="008204D9">
              <w:rPr>
                <w:rFonts w:ascii="Times New Roman" w:hAnsi="Times New Roman" w:cs="Times New Roman"/>
              </w:rPr>
              <w:t>повітря</w:t>
            </w:r>
            <w:r w:rsidRPr="008204D9">
              <w:rPr>
                <w:rFonts w:ascii="Times New Roman" w:hAnsi="Times New Roman" w:cs="Times New Roman"/>
                <w:spacing w:val="-1"/>
              </w:rPr>
              <w:t xml:space="preserve"> </w:t>
            </w:r>
            <w:r w:rsidRPr="008204D9">
              <w:rPr>
                <w:rFonts w:ascii="Times New Roman" w:hAnsi="Times New Roman" w:cs="Times New Roman"/>
              </w:rPr>
              <w:t>(до</w:t>
            </w:r>
            <w:r w:rsidRPr="008204D9">
              <w:rPr>
                <w:rFonts w:ascii="Times New Roman" w:hAnsi="Times New Roman" w:cs="Times New Roman"/>
                <w:spacing w:val="1"/>
              </w:rPr>
              <w:t xml:space="preserve"> </w:t>
            </w:r>
            <w:r w:rsidRPr="008204D9">
              <w:rPr>
                <w:rFonts w:ascii="Times New Roman" w:hAnsi="Times New Roman" w:cs="Times New Roman"/>
              </w:rPr>
              <w:t>100</w:t>
            </w:r>
            <w:r w:rsidRPr="008204D9">
              <w:rPr>
                <w:rFonts w:ascii="Times New Roman" w:hAnsi="Times New Roman" w:cs="Times New Roman"/>
                <w:spacing w:val="1"/>
              </w:rPr>
              <w:t xml:space="preserve"> </w:t>
            </w:r>
            <w:r w:rsidRPr="008204D9">
              <w:rPr>
                <w:rFonts w:ascii="Times New Roman" w:hAnsi="Times New Roman" w:cs="Times New Roman"/>
              </w:rPr>
              <w:t>п м)</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w:t>
            </w:r>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color w:val="000000"/>
              </w:rPr>
            </w:pPr>
            <w:r w:rsidRPr="00BF0565">
              <w:rPr>
                <w:rFonts w:ascii="Times New Roman" w:hAnsi="Times New Roman"/>
                <w:color w:val="000000"/>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ind w:right="-33"/>
              <w:jc w:val="center"/>
              <w:rPr>
                <w:rFonts w:ascii="Times New Roman" w:hAnsi="Times New Roman" w:cs="Times New Roman"/>
                <w:sz w:val="24"/>
                <w:szCs w:val="24"/>
              </w:rPr>
            </w:pPr>
            <w:r w:rsidRPr="008204D9">
              <w:rPr>
                <w:rFonts w:ascii="Times New Roman" w:hAnsi="Times New Roman" w:cs="Times New Roman"/>
                <w:sz w:val="24"/>
                <w:szCs w:val="24"/>
              </w:rPr>
              <w:t>1</w:t>
            </w:r>
          </w:p>
        </w:tc>
      </w:tr>
      <w:tr w:rsidR="00C734C4" w:rsidRPr="0044488E" w:rsidTr="00C734C4">
        <w:trPr>
          <w:trHeight w:val="255"/>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81F8F" w:rsidRDefault="00C734C4" w:rsidP="00C734C4">
            <w:pPr>
              <w:jc w:val="center"/>
              <w:rPr>
                <w:rFonts w:ascii="Times New Roman" w:hAnsi="Times New Roman"/>
                <w:bCs/>
                <w:sz w:val="26"/>
                <w:szCs w:val="26"/>
              </w:rPr>
            </w:pPr>
            <w:r>
              <w:rPr>
                <w:rFonts w:ascii="Times New Roman" w:hAnsi="Times New Roman"/>
                <w:bCs/>
                <w:sz w:val="26"/>
                <w:szCs w:val="26"/>
              </w:rPr>
              <w:t>9</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ind w:left="30" w:right="-33"/>
              <w:jc w:val="center"/>
              <w:rPr>
                <w:rFonts w:ascii="Times New Roman" w:hAnsi="Times New Roman" w:cs="Times New Roman"/>
              </w:rPr>
            </w:pPr>
            <w:r w:rsidRPr="008204D9">
              <w:rPr>
                <w:rFonts w:ascii="Times New Roman" w:hAnsi="Times New Roman" w:cs="Times New Roman"/>
                <w:spacing w:val="-1"/>
              </w:rPr>
              <w:t xml:space="preserve">Технічне </w:t>
            </w:r>
            <w:r w:rsidRPr="008204D9">
              <w:rPr>
                <w:rFonts w:ascii="Times New Roman" w:hAnsi="Times New Roman" w:cs="Times New Roman"/>
              </w:rPr>
              <w:t>обстеження</w:t>
            </w:r>
            <w:r w:rsidRPr="008204D9">
              <w:rPr>
                <w:rFonts w:ascii="Times New Roman" w:hAnsi="Times New Roman" w:cs="Times New Roman"/>
                <w:spacing w:val="-40"/>
              </w:rPr>
              <w:t xml:space="preserve"> </w:t>
            </w:r>
            <w:r w:rsidRPr="008204D9">
              <w:rPr>
                <w:rFonts w:ascii="Times New Roman" w:hAnsi="Times New Roman" w:cs="Times New Roman"/>
              </w:rPr>
              <w:t>(огляд) внутрішнього</w:t>
            </w:r>
            <w:r w:rsidRPr="008204D9">
              <w:rPr>
                <w:rFonts w:ascii="Times New Roman" w:hAnsi="Times New Roman" w:cs="Times New Roman"/>
                <w:spacing w:val="-40"/>
              </w:rPr>
              <w:t xml:space="preserve"> </w:t>
            </w:r>
            <w:r w:rsidRPr="008204D9">
              <w:rPr>
                <w:rFonts w:ascii="Times New Roman" w:hAnsi="Times New Roman" w:cs="Times New Roman"/>
              </w:rPr>
              <w:t>газопроводу</w:t>
            </w:r>
            <w:r w:rsidRPr="008204D9">
              <w:rPr>
                <w:rFonts w:ascii="Times New Roman" w:hAnsi="Times New Roman" w:cs="Times New Roman"/>
                <w:spacing w:val="-4"/>
              </w:rPr>
              <w:t xml:space="preserve"> </w:t>
            </w:r>
            <w:r w:rsidRPr="008204D9">
              <w:rPr>
                <w:rFonts w:ascii="Times New Roman" w:hAnsi="Times New Roman" w:cs="Times New Roman"/>
              </w:rPr>
              <w:t>до</w:t>
            </w:r>
            <w:r w:rsidRPr="008204D9">
              <w:rPr>
                <w:rFonts w:ascii="Times New Roman" w:hAnsi="Times New Roman" w:cs="Times New Roman"/>
                <w:spacing w:val="-4"/>
              </w:rPr>
              <w:t xml:space="preserve"> </w:t>
            </w:r>
            <w:r w:rsidRPr="008204D9">
              <w:rPr>
                <w:rFonts w:ascii="Times New Roman" w:hAnsi="Times New Roman" w:cs="Times New Roman"/>
              </w:rPr>
              <w:t>20м</w:t>
            </w:r>
          </w:p>
        </w:tc>
        <w:tc>
          <w:tcPr>
            <w:tcW w:w="3402" w:type="dxa"/>
            <w:tcBorders>
              <w:top w:val="nil"/>
              <w:left w:val="nil"/>
              <w:bottom w:val="single" w:sz="4" w:space="0" w:color="auto"/>
              <w:right w:val="single" w:sz="4" w:space="0" w:color="auto"/>
            </w:tcBorders>
            <w:vAlign w:val="center"/>
          </w:tcPr>
          <w:p w:rsidR="00C734C4" w:rsidRPr="00014E3C" w:rsidRDefault="00C734C4" w:rsidP="00C734C4">
            <w:pPr>
              <w:jc w:val="center"/>
              <w:rPr>
                <w:rFonts w:ascii="Times New Roman" w:hAnsi="Times New Roman"/>
              </w:rPr>
            </w:pPr>
            <w:r w:rsidRPr="00014E3C">
              <w:rPr>
                <w:rFonts w:ascii="Times New Roman" w:hAnsi="Times New Roman"/>
              </w:rPr>
              <w:t>НПАОП 0.00-1.76-15 "Правила безпеки систем газопостачання"</w:t>
            </w:r>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color w:val="000000"/>
              </w:rPr>
            </w:pPr>
            <w:r w:rsidRPr="00BF0565">
              <w:rPr>
                <w:rFonts w:ascii="Times New Roman" w:hAnsi="Times New Roman"/>
                <w:color w:val="000000"/>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ind w:right="-33"/>
              <w:jc w:val="center"/>
              <w:rPr>
                <w:rFonts w:ascii="Times New Roman" w:hAnsi="Times New Roman" w:cs="Times New Roman"/>
                <w:sz w:val="24"/>
                <w:szCs w:val="24"/>
              </w:rPr>
            </w:pPr>
            <w:r w:rsidRPr="008204D9">
              <w:rPr>
                <w:rFonts w:ascii="Times New Roman" w:hAnsi="Times New Roman" w:cs="Times New Roman"/>
                <w:sz w:val="24"/>
                <w:szCs w:val="24"/>
              </w:rPr>
              <w:t>2</w:t>
            </w:r>
          </w:p>
        </w:tc>
      </w:tr>
      <w:tr w:rsidR="00C734C4" w:rsidRPr="0044488E" w:rsidTr="00C734C4">
        <w:trPr>
          <w:trHeight w:val="255"/>
        </w:trPr>
        <w:tc>
          <w:tcPr>
            <w:tcW w:w="650" w:type="dxa"/>
            <w:tcBorders>
              <w:top w:val="nil"/>
              <w:left w:val="single" w:sz="8" w:space="0" w:color="auto"/>
              <w:bottom w:val="single" w:sz="4" w:space="0" w:color="auto"/>
              <w:right w:val="single" w:sz="4" w:space="0" w:color="auto"/>
            </w:tcBorders>
            <w:shd w:val="clear" w:color="auto" w:fill="auto"/>
            <w:vAlign w:val="center"/>
          </w:tcPr>
          <w:p w:rsidR="00C734C4" w:rsidRPr="00481F8F" w:rsidRDefault="00C734C4" w:rsidP="00C734C4">
            <w:pPr>
              <w:jc w:val="center"/>
              <w:rPr>
                <w:rFonts w:ascii="Times New Roman" w:hAnsi="Times New Roman"/>
                <w:bCs/>
                <w:sz w:val="26"/>
                <w:szCs w:val="26"/>
              </w:rPr>
            </w:pPr>
            <w:r>
              <w:rPr>
                <w:rFonts w:ascii="Times New Roman" w:hAnsi="Times New Roman"/>
                <w:bCs/>
                <w:sz w:val="26"/>
                <w:szCs w:val="26"/>
              </w:rPr>
              <w:t>10</w:t>
            </w:r>
          </w:p>
        </w:tc>
        <w:tc>
          <w:tcPr>
            <w:tcW w:w="3686" w:type="dxa"/>
            <w:tcBorders>
              <w:top w:val="nil"/>
              <w:left w:val="nil"/>
              <w:bottom w:val="single" w:sz="4" w:space="0" w:color="auto"/>
              <w:right w:val="single" w:sz="4" w:space="0" w:color="auto"/>
            </w:tcBorders>
            <w:shd w:val="clear" w:color="auto" w:fill="auto"/>
            <w:vAlign w:val="center"/>
          </w:tcPr>
          <w:p w:rsidR="00C734C4" w:rsidRPr="008204D9" w:rsidRDefault="00C734C4" w:rsidP="00C734C4">
            <w:pPr>
              <w:pStyle w:val="TableParagraph"/>
              <w:ind w:left="30" w:right="-33"/>
              <w:jc w:val="center"/>
              <w:rPr>
                <w:rFonts w:ascii="Times New Roman" w:hAnsi="Times New Roman" w:cs="Times New Roman"/>
              </w:rPr>
            </w:pPr>
            <w:r w:rsidRPr="008204D9">
              <w:rPr>
                <w:rFonts w:ascii="Times New Roman" w:hAnsi="Times New Roman" w:cs="Times New Roman"/>
              </w:rPr>
              <w:t>Транспортні витрати</w:t>
            </w:r>
            <w:r w:rsidRPr="008204D9">
              <w:rPr>
                <w:rFonts w:ascii="Times New Roman" w:hAnsi="Times New Roman" w:cs="Times New Roman"/>
                <w:spacing w:val="1"/>
              </w:rPr>
              <w:t xml:space="preserve"> </w:t>
            </w:r>
            <w:r w:rsidRPr="008204D9">
              <w:rPr>
                <w:rFonts w:ascii="Times New Roman" w:hAnsi="Times New Roman" w:cs="Times New Roman"/>
                <w:w w:val="95"/>
              </w:rPr>
              <w:t>(компенсація</w:t>
            </w:r>
            <w:r w:rsidRPr="008204D9">
              <w:rPr>
                <w:rFonts w:ascii="Times New Roman" w:hAnsi="Times New Roman" w:cs="Times New Roman"/>
                <w:spacing w:val="7"/>
                <w:w w:val="95"/>
              </w:rPr>
              <w:t xml:space="preserve"> </w:t>
            </w:r>
            <w:r w:rsidRPr="008204D9">
              <w:rPr>
                <w:rFonts w:ascii="Times New Roman" w:hAnsi="Times New Roman" w:cs="Times New Roman"/>
                <w:w w:val="95"/>
              </w:rPr>
              <w:t>логістики)</w:t>
            </w:r>
          </w:p>
        </w:tc>
        <w:tc>
          <w:tcPr>
            <w:tcW w:w="3402" w:type="dxa"/>
            <w:tcBorders>
              <w:top w:val="nil"/>
              <w:left w:val="nil"/>
              <w:bottom w:val="single" w:sz="4" w:space="0" w:color="auto"/>
              <w:right w:val="single" w:sz="4" w:space="0" w:color="auto"/>
            </w:tcBorders>
            <w:vAlign w:val="center"/>
          </w:tcPr>
          <w:p w:rsidR="00C734C4" w:rsidRPr="00481F8F" w:rsidRDefault="00C734C4" w:rsidP="00C734C4">
            <w:pPr>
              <w:jc w:val="center"/>
              <w:rPr>
                <w:rFonts w:ascii="Times New Roman" w:hAnsi="Times New Roman"/>
              </w:rPr>
            </w:pPr>
          </w:p>
        </w:tc>
        <w:tc>
          <w:tcPr>
            <w:tcW w:w="992" w:type="dxa"/>
            <w:tcBorders>
              <w:top w:val="nil"/>
              <w:left w:val="nil"/>
              <w:bottom w:val="single" w:sz="4" w:space="0" w:color="auto"/>
              <w:right w:val="single" w:sz="4" w:space="0" w:color="auto"/>
            </w:tcBorders>
            <w:vAlign w:val="center"/>
          </w:tcPr>
          <w:p w:rsidR="00C734C4" w:rsidRPr="00BF0565" w:rsidRDefault="00C734C4" w:rsidP="00C734C4">
            <w:pPr>
              <w:jc w:val="center"/>
              <w:rPr>
                <w:rFonts w:ascii="Times New Roman" w:hAnsi="Times New Roman"/>
                <w:color w:val="000000"/>
              </w:rPr>
            </w:pPr>
            <w:r w:rsidRPr="00BF0565">
              <w:rPr>
                <w:rFonts w:ascii="Times New Roman" w:hAnsi="Times New Roman"/>
                <w:color w:val="000000"/>
              </w:rPr>
              <w:t>1</w:t>
            </w:r>
          </w:p>
        </w:tc>
        <w:tc>
          <w:tcPr>
            <w:tcW w:w="1276" w:type="dxa"/>
            <w:tcBorders>
              <w:top w:val="nil"/>
              <w:left w:val="nil"/>
              <w:bottom w:val="single" w:sz="4" w:space="0" w:color="auto"/>
              <w:right w:val="single" w:sz="4" w:space="0" w:color="auto"/>
            </w:tcBorders>
            <w:vAlign w:val="center"/>
          </w:tcPr>
          <w:p w:rsidR="00C734C4" w:rsidRPr="008204D9" w:rsidRDefault="00C734C4" w:rsidP="00C734C4">
            <w:pPr>
              <w:pStyle w:val="TableParagraph"/>
              <w:ind w:right="-33"/>
              <w:jc w:val="center"/>
              <w:rPr>
                <w:rFonts w:ascii="Times New Roman" w:hAnsi="Times New Roman" w:cs="Times New Roman"/>
                <w:sz w:val="24"/>
                <w:szCs w:val="24"/>
              </w:rPr>
            </w:pPr>
            <w:r w:rsidRPr="008204D9">
              <w:rPr>
                <w:rFonts w:ascii="Times New Roman" w:hAnsi="Times New Roman" w:cs="Times New Roman"/>
                <w:sz w:val="24"/>
                <w:szCs w:val="24"/>
              </w:rPr>
              <w:t>1</w:t>
            </w:r>
          </w:p>
        </w:tc>
      </w:tr>
    </w:tbl>
    <w:p w:rsidR="00C734C4" w:rsidRPr="00A90050" w:rsidRDefault="00C734C4" w:rsidP="00C734C4">
      <w:pPr>
        <w:pStyle w:val="af6"/>
        <w:jc w:val="both"/>
        <w:rPr>
          <w:rFonts w:ascii="Times New Roman" w:hAnsi="Times New Roman"/>
          <w:color w:val="FF0000"/>
        </w:rPr>
      </w:pPr>
      <w:r>
        <w:rPr>
          <w:color w:val="000000"/>
        </w:rPr>
        <w:tab/>
      </w:r>
      <w:r w:rsidRPr="00A90050">
        <w:rPr>
          <w:rFonts w:ascii="Times New Roman" w:hAnsi="Times New Roman"/>
          <w:color w:val="FF0000"/>
        </w:rPr>
        <w:t xml:space="preserve">  </w:t>
      </w:r>
    </w:p>
    <w:p w:rsidR="00C734C4" w:rsidRPr="00586D3F" w:rsidRDefault="00C734C4" w:rsidP="00C734C4">
      <w:pPr>
        <w:ind w:firstLine="709"/>
        <w:jc w:val="both"/>
        <w:rPr>
          <w:rFonts w:ascii="Times New Roman" w:hAnsi="Times New Roman"/>
        </w:rPr>
      </w:pPr>
      <w:r w:rsidRPr="00586D3F">
        <w:rPr>
          <w:rFonts w:ascii="Times New Roman" w:hAnsi="Times New Roman"/>
        </w:rPr>
        <w:t>Послуги надаються згідно «Методики обстеження газ</w:t>
      </w:r>
      <w:r>
        <w:rPr>
          <w:rFonts w:ascii="Times New Roman" w:hAnsi="Times New Roman"/>
        </w:rPr>
        <w:t>о</w:t>
      </w:r>
      <w:r w:rsidRPr="00586D3F">
        <w:rPr>
          <w:rFonts w:ascii="Times New Roman" w:hAnsi="Times New Roman"/>
        </w:rPr>
        <w:t>регуляторних пунктів» Держгірпромнагляду від 10.11.2007 року №291, а також правил безпеки системи газопостачання.</w:t>
      </w:r>
    </w:p>
    <w:p w:rsidR="00C734C4" w:rsidRPr="00586D3F" w:rsidRDefault="00C734C4" w:rsidP="00C734C4">
      <w:pPr>
        <w:ind w:right="127" w:firstLine="709"/>
        <w:jc w:val="both"/>
        <w:rPr>
          <w:rFonts w:ascii="Times New Roman" w:hAnsi="Times New Roman"/>
        </w:rPr>
      </w:pPr>
      <w:r w:rsidRPr="00586D3F">
        <w:rPr>
          <w:rFonts w:ascii="Times New Roman" w:hAnsi="Times New Roman"/>
        </w:rPr>
        <w:t xml:space="preserve">Виконавець власними силами та за </w:t>
      </w:r>
      <w:proofErr w:type="gramStart"/>
      <w:r w:rsidRPr="00586D3F">
        <w:rPr>
          <w:rFonts w:ascii="Times New Roman" w:hAnsi="Times New Roman"/>
        </w:rPr>
        <w:t>св</w:t>
      </w:r>
      <w:proofErr w:type="gramEnd"/>
      <w:r w:rsidRPr="00586D3F">
        <w:rPr>
          <w:rFonts w:ascii="Times New Roman" w:hAnsi="Times New Roman"/>
        </w:rPr>
        <w:t xml:space="preserve">ій рахунок здійснює закупівлю необхідних для надання послуг запчастин, матеріалів, обладнання та комплектуючих, витратних матеріалів </w:t>
      </w:r>
      <w:r w:rsidRPr="00586D3F">
        <w:rPr>
          <w:rFonts w:ascii="Times New Roman" w:hAnsi="Times New Roman"/>
        </w:rPr>
        <w:lastRenderedPageBreak/>
        <w:t>тощо, забезпечує їх поставку та заміну.</w:t>
      </w:r>
    </w:p>
    <w:p w:rsidR="00C734C4" w:rsidRPr="00586D3F" w:rsidRDefault="00C734C4" w:rsidP="00C734C4">
      <w:pPr>
        <w:ind w:right="127" w:firstLine="709"/>
        <w:jc w:val="both"/>
        <w:rPr>
          <w:rFonts w:ascii="Times New Roman" w:hAnsi="Times New Roman"/>
        </w:rPr>
      </w:pPr>
      <w:r w:rsidRPr="00586D3F">
        <w:rPr>
          <w:rFonts w:ascii="Times New Roman" w:hAnsi="Times New Roman"/>
        </w:rPr>
        <w:t>Усі запчастини, матеріали, обладнання, комплектуючі, які будуть встановлені в результаті надання послуг,  повинні бути новими (які не були у використанні), виготовлені не раніше 202</w:t>
      </w:r>
      <w:r>
        <w:rPr>
          <w:rFonts w:ascii="Times New Roman" w:hAnsi="Times New Roman"/>
        </w:rPr>
        <w:t>2</w:t>
      </w:r>
      <w:r w:rsidRPr="00586D3F">
        <w:rPr>
          <w:rFonts w:ascii="Times New Roman" w:hAnsi="Times New Roman"/>
        </w:rPr>
        <w:t xml:space="preserve"> року та </w:t>
      </w:r>
      <w:proofErr w:type="gramStart"/>
      <w:r w:rsidRPr="00586D3F">
        <w:rPr>
          <w:rFonts w:ascii="Times New Roman" w:hAnsi="Times New Roman"/>
        </w:rPr>
        <w:t>такими</w:t>
      </w:r>
      <w:proofErr w:type="gramEnd"/>
      <w:r w:rsidRPr="00586D3F">
        <w:rPr>
          <w:rFonts w:ascii="Times New Roman" w:hAnsi="Times New Roman"/>
        </w:rPr>
        <w:t>, які не відновлювалися.</w:t>
      </w:r>
    </w:p>
    <w:p w:rsidR="00C734C4" w:rsidRPr="00586D3F" w:rsidRDefault="00C734C4" w:rsidP="00C734C4">
      <w:pPr>
        <w:ind w:right="127" w:firstLine="709"/>
        <w:jc w:val="both"/>
        <w:rPr>
          <w:rFonts w:ascii="Times New Roman" w:hAnsi="Times New Roman"/>
        </w:rPr>
      </w:pPr>
      <w:r w:rsidRPr="00586D3F">
        <w:rPr>
          <w:rFonts w:ascii="Times New Roman" w:hAnsi="Times New Roman"/>
        </w:rPr>
        <w:t xml:space="preserve">При наданні послуг з </w:t>
      </w:r>
      <w:proofErr w:type="gramStart"/>
      <w:r w:rsidRPr="00586D3F">
        <w:rPr>
          <w:rFonts w:ascii="Times New Roman" w:hAnsi="Times New Roman"/>
        </w:rPr>
        <w:t>техн</w:t>
      </w:r>
      <w:proofErr w:type="gramEnd"/>
      <w:r w:rsidRPr="00586D3F">
        <w:rPr>
          <w:rFonts w:ascii="Times New Roman" w:hAnsi="Times New Roman"/>
        </w:rPr>
        <w:t>ічного обслуговування системи газопостачання (газових мереж, газового обладнання) поряд з оригінальними витратними матеріалами допускається встановлення еквівалентних, але не гіршої якості ніж попередньо встановлені.</w:t>
      </w:r>
    </w:p>
    <w:p w:rsidR="00C734C4" w:rsidRPr="00586D3F" w:rsidRDefault="00C734C4" w:rsidP="00C734C4">
      <w:pPr>
        <w:ind w:right="127" w:firstLine="594"/>
        <w:jc w:val="both"/>
        <w:rPr>
          <w:rFonts w:ascii="Times New Roman" w:hAnsi="Times New Roman"/>
        </w:rPr>
      </w:pPr>
      <w:r w:rsidRPr="00586D3F">
        <w:rPr>
          <w:rFonts w:ascii="Times New Roman" w:hAnsi="Times New Roman"/>
        </w:rPr>
        <w:t>Гарантія на надані послуг</w:t>
      </w:r>
      <w:r>
        <w:rPr>
          <w:rFonts w:ascii="Times New Roman" w:hAnsi="Times New Roman"/>
        </w:rPr>
        <w:t>и</w:t>
      </w:r>
      <w:r w:rsidRPr="00586D3F">
        <w:rPr>
          <w:rFonts w:ascii="Times New Roman" w:hAnsi="Times New Roman"/>
        </w:rPr>
        <w:t xml:space="preserve"> з </w:t>
      </w:r>
      <w:proofErr w:type="gramStart"/>
      <w:r w:rsidRPr="00586D3F">
        <w:rPr>
          <w:rFonts w:ascii="Times New Roman" w:hAnsi="Times New Roman"/>
        </w:rPr>
        <w:t>техн</w:t>
      </w:r>
      <w:proofErr w:type="gramEnd"/>
      <w:r w:rsidRPr="00586D3F">
        <w:rPr>
          <w:rFonts w:ascii="Times New Roman" w:hAnsi="Times New Roman"/>
        </w:rPr>
        <w:t xml:space="preserve">ічного обслуговування системи газопостачання (газових мереж, газового обладнання) запасні частини та комплектуючі з моменту підписання уповноваженими </w:t>
      </w:r>
      <w:r>
        <w:rPr>
          <w:rFonts w:ascii="Times New Roman" w:hAnsi="Times New Roman"/>
        </w:rPr>
        <w:t>предс</w:t>
      </w:r>
      <w:r w:rsidRPr="00586D3F">
        <w:rPr>
          <w:rFonts w:ascii="Times New Roman" w:hAnsi="Times New Roman"/>
        </w:rPr>
        <w:t>тавниками сторін акту здачі-приймання наданих послуг/має діяти не менше 12 (дванадцяти) місяців.  Виконавець після  надання послуг з технічного обслуговування системи газопостачання (газових мереж, газового обладнання)  повинен надати Замовнику гарантійний талон з зазначенням гарантійного терміну експлуатації відремонтованого обладнання.</w:t>
      </w:r>
    </w:p>
    <w:p w:rsidR="00C734C4" w:rsidRPr="00586D3F" w:rsidRDefault="00C734C4" w:rsidP="00C734C4">
      <w:pPr>
        <w:ind w:firstLine="709"/>
        <w:jc w:val="both"/>
        <w:rPr>
          <w:rFonts w:ascii="Times New Roman" w:hAnsi="Times New Roman"/>
        </w:rPr>
      </w:pPr>
      <w:r w:rsidRPr="00586D3F">
        <w:rPr>
          <w:rFonts w:ascii="Times New Roman" w:hAnsi="Times New Roman"/>
        </w:rPr>
        <w:t>Надання послуг повинно бути виконане у строк відповідно до умов Договору. Оплата за надані послуги  буде здійснена відповідно до умов Договору.</w:t>
      </w:r>
    </w:p>
    <w:p w:rsidR="00C734C4" w:rsidRDefault="00C734C4" w:rsidP="00C734C4">
      <w:pPr>
        <w:tabs>
          <w:tab w:val="left" w:pos="1860"/>
        </w:tabs>
        <w:adjustRightInd w:val="0"/>
        <w:ind w:right="-6"/>
        <w:jc w:val="both"/>
        <w:rPr>
          <w:rFonts w:ascii="Times New Roman" w:hAnsi="Times New Roman"/>
        </w:rPr>
      </w:pPr>
      <w:r w:rsidRPr="00586D3F">
        <w:rPr>
          <w:rFonts w:ascii="Times New Roman" w:hAnsi="Times New Roman"/>
        </w:rPr>
        <w:t>Послуги повинні виконуватись за умови додержання вимог нормативно-правових актів з охорони праці, промислової безпеки та Правил безпеки систем газопостачання</w:t>
      </w:r>
      <w:r>
        <w:rPr>
          <w:rFonts w:ascii="Times New Roman" w:hAnsi="Times New Roman"/>
        </w:rPr>
        <w:t>.</w:t>
      </w:r>
    </w:p>
    <w:p w:rsidR="00C734C4" w:rsidRDefault="00C734C4" w:rsidP="00C734C4">
      <w:pPr>
        <w:tabs>
          <w:tab w:val="left" w:pos="1860"/>
        </w:tabs>
        <w:adjustRightInd w:val="0"/>
        <w:ind w:right="-6"/>
        <w:jc w:val="both"/>
        <w:rPr>
          <w:rFonts w:ascii="Times New Roman" w:hAnsi="Times New Roman"/>
          <w:bCs/>
        </w:rPr>
      </w:pPr>
    </w:p>
    <w:p w:rsidR="00D81627" w:rsidRDefault="00D81627">
      <w:pPr>
        <w:widowControl/>
        <w:autoSpaceDE/>
        <w:autoSpaceDN/>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F33A30" w:rsidRPr="007F00F3" w:rsidRDefault="00F33A30" w:rsidP="00F33A30">
      <w:pPr>
        <w:widowControl/>
        <w:autoSpaceDE/>
        <w:autoSpaceDN/>
        <w:contextualSpacing/>
        <w:jc w:val="right"/>
        <w:rPr>
          <w:rFonts w:ascii="Times New Roman" w:hAnsi="Times New Roman" w:cs="Times New Roman"/>
          <w:sz w:val="28"/>
          <w:szCs w:val="28"/>
          <w:lang w:val="uk-UA" w:eastAsia="uk-UA"/>
        </w:rPr>
      </w:pPr>
      <w:r w:rsidRPr="007F00F3">
        <w:rPr>
          <w:rFonts w:ascii="Times New Roman" w:hAnsi="Times New Roman" w:cs="Times New Roman"/>
          <w:sz w:val="28"/>
          <w:szCs w:val="28"/>
          <w:lang w:val="uk-UA" w:eastAsia="uk-UA"/>
        </w:rPr>
        <w:lastRenderedPageBreak/>
        <w:t xml:space="preserve">Додаток </w:t>
      </w:r>
      <w:r w:rsidR="00161D6B" w:rsidRPr="007F00F3">
        <w:rPr>
          <w:rFonts w:ascii="Times New Roman" w:hAnsi="Times New Roman" w:cs="Times New Roman"/>
          <w:sz w:val="28"/>
          <w:szCs w:val="28"/>
          <w:lang w:val="uk-UA" w:eastAsia="uk-UA"/>
        </w:rPr>
        <w:t>2</w:t>
      </w:r>
    </w:p>
    <w:p w:rsidR="00F33A30" w:rsidRPr="007F00F3" w:rsidRDefault="00F33A30" w:rsidP="00F33A30">
      <w:pPr>
        <w:widowControl/>
        <w:autoSpaceDE/>
        <w:autoSpaceDN/>
        <w:contextualSpacing/>
        <w:jc w:val="right"/>
        <w:rPr>
          <w:rFonts w:ascii="Times New Roman" w:hAnsi="Times New Roman" w:cs="Times New Roman"/>
          <w:sz w:val="28"/>
          <w:szCs w:val="28"/>
          <w:lang w:val="uk-UA" w:eastAsia="uk-UA"/>
        </w:rPr>
      </w:pPr>
    </w:p>
    <w:p w:rsidR="00D81627" w:rsidRPr="005E504A" w:rsidRDefault="00D81627" w:rsidP="00D81627">
      <w:pPr>
        <w:widowControl/>
        <w:autoSpaceDE/>
        <w:autoSpaceDN/>
        <w:ind w:left="142" w:right="-283"/>
        <w:jc w:val="center"/>
        <w:rPr>
          <w:rFonts w:ascii="Times New Roman" w:hAnsi="Times New Roman" w:cs="Times New Roman"/>
          <w:b/>
          <w:sz w:val="28"/>
          <w:szCs w:val="28"/>
          <w:lang w:val="uk-UA"/>
        </w:rPr>
      </w:pPr>
      <w:r w:rsidRPr="005E504A">
        <w:rPr>
          <w:rFonts w:ascii="Times New Roman" w:hAnsi="Times New Roman" w:cs="Times New Roman"/>
          <w:b/>
          <w:sz w:val="28"/>
          <w:szCs w:val="28"/>
          <w:lang w:val="uk-UA"/>
        </w:rPr>
        <w:t>Документальне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p>
    <w:p w:rsidR="00D81627" w:rsidRPr="005E504A" w:rsidRDefault="00D81627" w:rsidP="00D81627">
      <w:pPr>
        <w:widowControl/>
        <w:autoSpaceDE/>
        <w:autoSpaceDN/>
        <w:ind w:left="142" w:right="-283"/>
        <w:jc w:val="both"/>
        <w:rPr>
          <w:rFonts w:ascii="Times New Roman" w:hAnsi="Times New Roman" w:cs="Times New Roman"/>
          <w:lang w:val="uk-UA" w:eastAsia="uk-UA"/>
        </w:rPr>
      </w:pPr>
    </w:p>
    <w:p w:rsidR="00C734C4" w:rsidRPr="00BB5DAF" w:rsidRDefault="00C734C4" w:rsidP="00C734C4">
      <w:pPr>
        <w:widowControl/>
        <w:autoSpaceDE/>
        <w:autoSpaceDN/>
        <w:ind w:left="142" w:right="-283"/>
        <w:jc w:val="both"/>
        <w:rPr>
          <w:rFonts w:ascii="Times New Roman" w:hAnsi="Times New Roman" w:cs="Times New Roman"/>
          <w:lang w:val="uk-UA" w:eastAsia="uk-UA"/>
        </w:rPr>
      </w:pPr>
    </w:p>
    <w:p w:rsidR="00C734C4" w:rsidRPr="003D071E" w:rsidRDefault="00C734C4" w:rsidP="00C734C4">
      <w:pPr>
        <w:tabs>
          <w:tab w:val="left" w:pos="2479"/>
        </w:tabs>
        <w:adjustRightInd w:val="0"/>
        <w:jc w:val="both"/>
        <w:rPr>
          <w:rFonts w:ascii="Times New Roman" w:hAnsi="Times New Roman" w:cs="Times New Roman"/>
          <w:lang w:val="uk-UA"/>
        </w:rPr>
      </w:pPr>
      <w:r w:rsidRPr="003D071E">
        <w:rPr>
          <w:rFonts w:ascii="Times New Roman" w:hAnsi="Times New Roman" w:cs="Times New Roman"/>
          <w:lang w:val="uk-UA"/>
        </w:rPr>
        <w:t>1. Довідка в довільній формі з описом послуг, що буде надавати учасник та їх відповідність технічній специфікації та технічним, якісним, кількісним та іншим вимогам до предмету закупівлі, встановлених Замовником у додатку  1 тендерної документації.</w:t>
      </w:r>
    </w:p>
    <w:p w:rsidR="00C734C4" w:rsidRPr="003D071E" w:rsidRDefault="00C734C4" w:rsidP="00C734C4">
      <w:pPr>
        <w:tabs>
          <w:tab w:val="left" w:pos="2479"/>
        </w:tabs>
        <w:adjustRightInd w:val="0"/>
        <w:jc w:val="both"/>
        <w:rPr>
          <w:rFonts w:ascii="Times New Roman" w:hAnsi="Times New Roman" w:cs="Times New Roman"/>
          <w:b/>
          <w:iCs/>
          <w:lang w:val="uk-UA"/>
        </w:rPr>
      </w:pPr>
    </w:p>
    <w:p w:rsidR="00C734C4" w:rsidRPr="003D071E" w:rsidRDefault="00C734C4" w:rsidP="00C734C4">
      <w:pPr>
        <w:tabs>
          <w:tab w:val="left" w:pos="9638"/>
        </w:tabs>
        <w:adjustRightInd w:val="0"/>
        <w:ind w:right="-1"/>
        <w:jc w:val="both"/>
        <w:rPr>
          <w:rFonts w:ascii="Times New Roman" w:hAnsi="Times New Roman" w:cs="Times New Roman"/>
          <w:bCs/>
          <w:lang w:val="uk-UA"/>
        </w:rPr>
      </w:pPr>
      <w:r w:rsidRPr="003D071E">
        <w:rPr>
          <w:rFonts w:ascii="Times New Roman" w:hAnsi="Times New Roman" w:cs="Times New Roman"/>
          <w:lang w:val="uk-UA"/>
        </w:rPr>
        <w:t xml:space="preserve">2. Довідка в довільній формі про гарантійні терміни після надання послуг з технічного </w:t>
      </w:r>
      <w:r w:rsidRPr="003D071E">
        <w:rPr>
          <w:rFonts w:ascii="Times New Roman" w:hAnsi="Times New Roman" w:cs="Times New Roman"/>
          <w:bCs/>
          <w:lang w:val="uk-UA"/>
        </w:rPr>
        <w:t>обслуговування систем газопостачання (газових мереж, газового обладнання та експлуатації складових газорозподільної системи).</w:t>
      </w:r>
    </w:p>
    <w:p w:rsidR="00C734C4" w:rsidRPr="003D071E" w:rsidRDefault="00C734C4" w:rsidP="00C734C4">
      <w:pPr>
        <w:tabs>
          <w:tab w:val="left" w:pos="9638"/>
        </w:tabs>
        <w:adjustRightInd w:val="0"/>
        <w:ind w:right="-1"/>
        <w:jc w:val="both"/>
        <w:rPr>
          <w:rFonts w:ascii="Times New Roman" w:hAnsi="Times New Roman" w:cs="Times New Roman"/>
          <w:bCs/>
          <w:lang w:val="uk-UA"/>
        </w:rPr>
      </w:pPr>
    </w:p>
    <w:p w:rsidR="00C734C4" w:rsidRPr="003D071E" w:rsidRDefault="00C734C4" w:rsidP="00C734C4">
      <w:pPr>
        <w:tabs>
          <w:tab w:val="left" w:pos="9638"/>
        </w:tabs>
        <w:adjustRightInd w:val="0"/>
        <w:ind w:right="-1"/>
        <w:jc w:val="both"/>
        <w:rPr>
          <w:rFonts w:ascii="Times New Roman" w:hAnsi="Times New Roman" w:cs="Times New Roman"/>
          <w:lang w:val="uk-UA"/>
        </w:rPr>
      </w:pPr>
      <w:r w:rsidRPr="003D071E">
        <w:rPr>
          <w:rFonts w:ascii="Times New Roman" w:hAnsi="Times New Roman" w:cs="Times New Roman"/>
          <w:lang w:val="uk-UA"/>
        </w:rPr>
        <w:t>3. Чинний дозвіл (або декларація відповідності матеріально-технічної бази вимогам законодавства з питань охорони праці), виданий учаснику згідно постанови Кабінету Міністрів України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що дає право на виконання наступних послуг:</w:t>
      </w:r>
    </w:p>
    <w:p w:rsidR="00C734C4" w:rsidRPr="003D071E" w:rsidRDefault="00C734C4" w:rsidP="00C734C4">
      <w:pPr>
        <w:tabs>
          <w:tab w:val="left" w:pos="9638"/>
        </w:tabs>
        <w:adjustRightInd w:val="0"/>
        <w:ind w:right="-1"/>
        <w:jc w:val="both"/>
        <w:rPr>
          <w:rFonts w:ascii="Times New Roman" w:hAnsi="Times New Roman" w:cs="Times New Roman"/>
          <w:lang w:val="uk-UA"/>
        </w:rPr>
      </w:pPr>
      <w:r w:rsidRPr="003D071E">
        <w:rPr>
          <w:rFonts w:ascii="Times New Roman" w:hAnsi="Times New Roman" w:cs="Times New Roman"/>
          <w:lang w:val="uk-UA"/>
        </w:rPr>
        <w:t>- монтаж, демонтаж, налагодження, ремонт, технічне обслуговування машин, механізмів, устаткування підвищеної небезпеки;</w:t>
      </w:r>
    </w:p>
    <w:p w:rsidR="00C734C4" w:rsidRPr="003D071E" w:rsidRDefault="00C734C4" w:rsidP="00C734C4">
      <w:pPr>
        <w:tabs>
          <w:tab w:val="left" w:pos="9638"/>
        </w:tabs>
        <w:adjustRightInd w:val="0"/>
        <w:ind w:right="-1"/>
        <w:jc w:val="both"/>
        <w:rPr>
          <w:rFonts w:ascii="Times New Roman" w:hAnsi="Times New Roman" w:cs="Times New Roman"/>
          <w:lang w:val="uk-UA"/>
        </w:rPr>
      </w:pPr>
      <w:r w:rsidRPr="003D071E">
        <w:rPr>
          <w:rFonts w:ascii="Times New Roman" w:hAnsi="Times New Roman" w:cs="Times New Roman"/>
          <w:lang w:val="uk-UA"/>
        </w:rPr>
        <w:t>- Обстеження, ремонт і чищення димарів, повітропроводів, а також димових та вентиляційних каналів.</w:t>
      </w:r>
    </w:p>
    <w:p w:rsidR="00C734C4" w:rsidRPr="003D071E" w:rsidRDefault="00C734C4" w:rsidP="00C734C4">
      <w:pPr>
        <w:tabs>
          <w:tab w:val="left" w:pos="9638"/>
        </w:tabs>
        <w:adjustRightInd w:val="0"/>
        <w:ind w:right="-1"/>
        <w:jc w:val="both"/>
        <w:rPr>
          <w:rFonts w:ascii="Times New Roman" w:hAnsi="Times New Roman" w:cs="Times New Roman"/>
          <w:bCs/>
          <w:lang w:val="uk-UA"/>
        </w:rPr>
      </w:pPr>
    </w:p>
    <w:p w:rsidR="00C734C4" w:rsidRPr="003D071E" w:rsidRDefault="00C734C4" w:rsidP="00C734C4">
      <w:pPr>
        <w:tabs>
          <w:tab w:val="left" w:pos="9638"/>
        </w:tabs>
        <w:adjustRightInd w:val="0"/>
        <w:ind w:right="-1"/>
        <w:jc w:val="both"/>
        <w:rPr>
          <w:rFonts w:ascii="Times New Roman" w:hAnsi="Times New Roman" w:cs="Times New Roman"/>
          <w:lang w:val="uk-UA"/>
        </w:rPr>
      </w:pPr>
      <w:r w:rsidRPr="003D071E">
        <w:rPr>
          <w:rFonts w:ascii="Times New Roman" w:hAnsi="Times New Roman" w:cs="Times New Roman"/>
          <w:lang w:val="uk-UA"/>
        </w:rPr>
        <w:t>У разі залучення співвиконавців, яких учасник планує залучати до надання послуг, учасник має надати такий дозвіл (декларацію) ще й на співвиконавця (у разі виконання співвиконавцем послуг, що потребують наявності дозволу (декларації)).</w:t>
      </w:r>
    </w:p>
    <w:p w:rsidR="00BF4DDB" w:rsidRPr="00D46F6A" w:rsidRDefault="00BF4DDB" w:rsidP="00BF4DDB">
      <w:pPr>
        <w:tabs>
          <w:tab w:val="left" w:pos="2479"/>
        </w:tabs>
        <w:adjustRightInd w:val="0"/>
        <w:jc w:val="both"/>
        <w:rPr>
          <w:rFonts w:ascii="Times New Roman" w:hAnsi="Times New Roman" w:cs="Times New Roman"/>
          <w:b/>
          <w:iCs/>
          <w:lang w:val="uk-UA"/>
        </w:rPr>
      </w:pPr>
    </w:p>
    <w:p w:rsidR="00D81627" w:rsidRPr="00D81627" w:rsidRDefault="00D81627" w:rsidP="00D81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p>
    <w:p w:rsidR="00D81627" w:rsidRPr="00B75318" w:rsidRDefault="00D81627" w:rsidP="00D81627">
      <w:pPr>
        <w:tabs>
          <w:tab w:val="left" w:pos="9638"/>
        </w:tabs>
        <w:adjustRightInd w:val="0"/>
        <w:ind w:right="-1"/>
        <w:jc w:val="both"/>
        <w:rPr>
          <w:rFonts w:ascii="Times New Roman" w:hAnsi="Times New Roman" w:cs="Times New Roman"/>
          <w:sz w:val="28"/>
          <w:szCs w:val="28"/>
          <w:lang w:val="uk-UA" w:eastAsia="uk-UA"/>
        </w:rPr>
      </w:pPr>
    </w:p>
    <w:p w:rsidR="00D81627" w:rsidRDefault="00D81627" w:rsidP="00D81627">
      <w:pPr>
        <w:widowControl/>
        <w:autoSpaceDE/>
        <w:autoSpaceDN/>
        <w:contextualSpacing/>
        <w:rPr>
          <w:rFonts w:ascii="Times New Roman" w:hAnsi="Times New Roman" w:cs="Times New Roman"/>
          <w:sz w:val="28"/>
          <w:szCs w:val="28"/>
          <w:highlight w:val="yellow"/>
          <w:lang w:val="uk-UA" w:eastAsia="uk-UA"/>
        </w:rPr>
      </w:pPr>
    </w:p>
    <w:p w:rsidR="00B43DB6" w:rsidRPr="00B43DB6" w:rsidRDefault="00B43DB6" w:rsidP="00B43DB6">
      <w:pPr>
        <w:pStyle w:val="af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lang w:val="uk-UA"/>
        </w:rPr>
      </w:pPr>
      <w:r w:rsidRPr="00B43DB6">
        <w:rPr>
          <w:rFonts w:ascii="Times New Roman" w:hAnsi="Times New Roman"/>
          <w:sz w:val="24"/>
          <w:szCs w:val="24"/>
          <w:lang w:val="uk-UA"/>
        </w:rPr>
        <w:t>.</w:t>
      </w:r>
      <w:r w:rsidRPr="00B43DB6">
        <w:rPr>
          <w:rFonts w:ascii="Times New Roman" w:hAnsi="Times New Roman"/>
          <w:lang w:val="uk-UA"/>
        </w:rPr>
        <w:t xml:space="preserve">    </w:t>
      </w:r>
    </w:p>
    <w:p w:rsidR="00B43DB6" w:rsidRPr="00B43DB6" w:rsidRDefault="00B43DB6" w:rsidP="00B43DB6">
      <w:pPr>
        <w:pStyle w:val="af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8"/>
        <w:jc w:val="both"/>
        <w:rPr>
          <w:rFonts w:ascii="Times New Roman" w:hAnsi="Times New Roman"/>
          <w:sz w:val="28"/>
          <w:szCs w:val="28"/>
          <w:lang w:val="uk-UA"/>
        </w:rPr>
      </w:pPr>
    </w:p>
    <w:p w:rsidR="00F33A30" w:rsidRPr="00B43DB6" w:rsidRDefault="00F33A30" w:rsidP="00F33A30">
      <w:pPr>
        <w:tabs>
          <w:tab w:val="left" w:pos="9638"/>
        </w:tabs>
        <w:adjustRightInd w:val="0"/>
        <w:ind w:right="-1"/>
        <w:jc w:val="both"/>
        <w:rPr>
          <w:rFonts w:ascii="Times New Roman" w:hAnsi="Times New Roman" w:cs="Times New Roman"/>
          <w:sz w:val="28"/>
          <w:szCs w:val="28"/>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5E504A" w:rsidRDefault="005E504A">
      <w:pPr>
        <w:widowControl/>
        <w:autoSpaceDE/>
        <w:autoSpaceDN/>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533E82" w:rsidRPr="007F00F3"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7F00F3">
        <w:rPr>
          <w:rFonts w:ascii="Times New Roman" w:hAnsi="Times New Roman" w:cs="Times New Roman"/>
          <w:sz w:val="28"/>
          <w:szCs w:val="28"/>
          <w:lang w:val="uk-UA" w:eastAsia="uk-UA"/>
        </w:rPr>
        <w:lastRenderedPageBreak/>
        <w:t xml:space="preserve">Додаток </w:t>
      </w:r>
      <w:r w:rsidR="00161D6B" w:rsidRPr="007F00F3">
        <w:rPr>
          <w:rFonts w:ascii="Times New Roman" w:hAnsi="Times New Roman" w:cs="Times New Roman"/>
          <w:sz w:val="28"/>
          <w:szCs w:val="28"/>
          <w:lang w:val="uk-UA" w:eastAsia="uk-UA"/>
        </w:rPr>
        <w:t>3</w:t>
      </w:r>
    </w:p>
    <w:p w:rsidR="00533E82" w:rsidRPr="007F00F3" w:rsidRDefault="00533E82" w:rsidP="00533E82">
      <w:pPr>
        <w:widowControl/>
        <w:autoSpaceDE/>
        <w:autoSpaceDN/>
        <w:ind w:left="7371"/>
        <w:contextualSpacing/>
        <w:rPr>
          <w:rFonts w:ascii="Times New Roman" w:hAnsi="Times New Roman" w:cs="Times New Roman"/>
          <w:sz w:val="28"/>
          <w:szCs w:val="28"/>
          <w:lang w:val="uk-UA" w:eastAsia="uk-UA"/>
        </w:rPr>
      </w:pPr>
    </w:p>
    <w:p w:rsidR="006850E9" w:rsidRPr="007F00F3" w:rsidRDefault="006850E9" w:rsidP="006850E9">
      <w:pPr>
        <w:widowControl/>
        <w:autoSpaceDE/>
        <w:autoSpaceDN/>
        <w:ind w:firstLine="425"/>
        <w:jc w:val="center"/>
        <w:rPr>
          <w:rFonts w:ascii="Times New Roman" w:hAnsi="Times New Roman" w:cs="Times New Roman"/>
          <w:b/>
          <w:sz w:val="28"/>
          <w:szCs w:val="28"/>
          <w:lang w:val="uk-UA" w:eastAsia="uk-UA"/>
        </w:rPr>
      </w:pPr>
      <w:r w:rsidRPr="007F00F3">
        <w:rPr>
          <w:rFonts w:ascii="Times New Roman" w:hAnsi="Times New Roman" w:cs="Times New Roman"/>
          <w:b/>
          <w:sz w:val="28"/>
          <w:szCs w:val="28"/>
          <w:lang w:val="uk-UA" w:eastAsia="uk-UA"/>
        </w:rPr>
        <w:t>Кваліфікаційні критерії та документи, що підтверджують відповідність учасника кваліфікаційним критеріям, встановленим статтею 16 Закону</w:t>
      </w:r>
    </w:p>
    <w:p w:rsidR="006850E9" w:rsidRPr="007F00F3" w:rsidRDefault="006850E9" w:rsidP="006850E9">
      <w:pPr>
        <w:widowControl/>
        <w:autoSpaceDE/>
        <w:autoSpaceDN/>
        <w:ind w:firstLine="425"/>
        <w:jc w:val="center"/>
        <w:rPr>
          <w:rFonts w:ascii="Times New Roman" w:hAnsi="Times New Roman" w:cs="Times New Roman"/>
          <w:sz w:val="28"/>
          <w:szCs w:val="28"/>
          <w:lang w:val="uk-UA" w:eastAsia="uk-UA"/>
        </w:rPr>
      </w:pPr>
    </w:p>
    <w:p w:rsidR="00C16BAC" w:rsidRDefault="00C16BAC" w:rsidP="00C16BAC">
      <w:pPr>
        <w:widowControl/>
        <w:autoSpaceDE/>
        <w:autoSpaceDN/>
        <w:ind w:firstLine="425"/>
        <w:jc w:val="center"/>
        <w:rPr>
          <w:rFonts w:ascii="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5657"/>
      </w:tblGrid>
      <w:tr w:rsidR="00C16BAC" w:rsidRPr="00754B80" w:rsidTr="00406D16">
        <w:tc>
          <w:tcPr>
            <w:tcW w:w="4361" w:type="dxa"/>
            <w:vAlign w:val="center"/>
          </w:tcPr>
          <w:p w:rsidR="00C16BAC" w:rsidRPr="003D071E" w:rsidRDefault="00C16BAC" w:rsidP="00406D16">
            <w:pPr>
              <w:jc w:val="center"/>
              <w:rPr>
                <w:b/>
                <w:lang w:val="uk-UA"/>
              </w:rPr>
            </w:pPr>
            <w:r w:rsidRPr="003D071E">
              <w:rPr>
                <w:b/>
                <w:lang w:val="uk-UA"/>
              </w:rPr>
              <w:t>Кваліфікаційний критерій</w:t>
            </w:r>
          </w:p>
        </w:tc>
        <w:tc>
          <w:tcPr>
            <w:tcW w:w="5977" w:type="dxa"/>
            <w:vAlign w:val="center"/>
          </w:tcPr>
          <w:p w:rsidR="00C16BAC" w:rsidRPr="003D071E" w:rsidRDefault="00C16BAC" w:rsidP="00406D16">
            <w:pPr>
              <w:jc w:val="center"/>
              <w:rPr>
                <w:b/>
                <w:lang w:val="uk-UA"/>
              </w:rPr>
            </w:pPr>
            <w:r w:rsidRPr="003D071E">
              <w:rPr>
                <w:b/>
                <w:lang w:val="uk-UA"/>
              </w:rPr>
              <w:t>Перелік документів, що підтверджують відповідність</w:t>
            </w:r>
          </w:p>
          <w:p w:rsidR="00C16BAC" w:rsidRPr="003D071E" w:rsidRDefault="00C16BAC" w:rsidP="00406D16">
            <w:pPr>
              <w:jc w:val="center"/>
              <w:rPr>
                <w:b/>
                <w:lang w:val="uk-UA"/>
              </w:rPr>
            </w:pPr>
            <w:r w:rsidRPr="003D071E">
              <w:rPr>
                <w:b/>
                <w:lang w:val="uk-UA"/>
              </w:rPr>
              <w:t xml:space="preserve"> учасників такому критерію</w:t>
            </w:r>
          </w:p>
        </w:tc>
      </w:tr>
      <w:tr w:rsidR="00C16BAC" w:rsidRPr="00754B80" w:rsidTr="00406D16">
        <w:tc>
          <w:tcPr>
            <w:tcW w:w="4361" w:type="dxa"/>
          </w:tcPr>
          <w:p w:rsidR="00C16BAC" w:rsidRPr="003D071E" w:rsidRDefault="00C16BAC" w:rsidP="00406D16">
            <w:pPr>
              <w:jc w:val="both"/>
              <w:rPr>
                <w:lang w:val="uk-UA"/>
              </w:rPr>
            </w:pPr>
            <w:r w:rsidRPr="003D071E">
              <w:rPr>
                <w:lang w:val="uk-UA"/>
              </w:rPr>
              <w:t>1. Наявність документально підтвердженого досвіду виконання учасником аналогічного (аналогічних) за предметом закупівлі договору (договорів)</w:t>
            </w:r>
          </w:p>
          <w:p w:rsidR="00C16BAC" w:rsidRPr="003D071E" w:rsidRDefault="00C16BAC" w:rsidP="00406D16">
            <w:pPr>
              <w:jc w:val="both"/>
              <w:rPr>
                <w:lang w:val="uk-UA"/>
              </w:rPr>
            </w:pPr>
          </w:p>
        </w:tc>
        <w:tc>
          <w:tcPr>
            <w:tcW w:w="5977" w:type="dxa"/>
          </w:tcPr>
          <w:p w:rsidR="00C16BAC" w:rsidRPr="003D071E" w:rsidRDefault="00C16BAC" w:rsidP="00406D16">
            <w:pPr>
              <w:jc w:val="both"/>
              <w:rPr>
                <w:rFonts w:ascii="Times New Roman" w:hAnsi="Times New Roman"/>
                <w:lang w:val="uk-UA"/>
              </w:rPr>
            </w:pPr>
            <w:r w:rsidRPr="003D071E">
              <w:rPr>
                <w:rFonts w:ascii="Times New Roman" w:hAnsi="Times New Roman"/>
                <w:lang w:val="uk-UA"/>
              </w:rPr>
              <w:t xml:space="preserve">1.1. </w:t>
            </w:r>
            <w:r w:rsidRPr="003D071E">
              <w:rPr>
                <w:rFonts w:ascii="Times New Roman" w:hAnsi="Times New Roman"/>
              </w:rPr>
              <w:t xml:space="preserve">Довідка </w:t>
            </w:r>
            <w:proofErr w:type="gramStart"/>
            <w:r w:rsidRPr="003D071E">
              <w:rPr>
                <w:rFonts w:ascii="Times New Roman" w:hAnsi="Times New Roman"/>
              </w:rPr>
              <w:t>у дов</w:t>
            </w:r>
            <w:proofErr w:type="gramEnd"/>
            <w:r w:rsidRPr="003D071E">
              <w:rPr>
                <w:rFonts w:ascii="Times New Roman" w:hAnsi="Times New Roman"/>
              </w:rPr>
              <w:t xml:space="preserve">ільній формі, що містить інформацію про виконання </w:t>
            </w:r>
            <w:r w:rsidRPr="003D071E">
              <w:rPr>
                <w:rFonts w:ascii="Times New Roman" w:hAnsi="Times New Roman"/>
                <w:lang w:val="uk-UA"/>
              </w:rPr>
              <w:t xml:space="preserve">учасником </w:t>
            </w:r>
            <w:r w:rsidRPr="003D071E">
              <w:rPr>
                <w:rFonts w:ascii="Times New Roman" w:hAnsi="Times New Roman"/>
              </w:rPr>
              <w:t>аналогічного*, раніше укладеного, договору із зазначенням:</w:t>
            </w:r>
          </w:p>
          <w:p w:rsidR="00C16BAC" w:rsidRPr="003D071E" w:rsidRDefault="00C16BAC" w:rsidP="00C16BAC">
            <w:pPr>
              <w:numPr>
                <w:ilvl w:val="0"/>
                <w:numId w:val="8"/>
              </w:numPr>
              <w:jc w:val="both"/>
              <w:rPr>
                <w:rFonts w:ascii="Times New Roman" w:hAnsi="Times New Roman"/>
              </w:rPr>
            </w:pPr>
            <w:r w:rsidRPr="003D071E">
              <w:rPr>
                <w:rFonts w:ascii="Times New Roman" w:hAnsi="Times New Roman" w:cs="Times New Roman"/>
                <w:lang w:val="uk-UA" w:eastAsia="uk-UA"/>
              </w:rPr>
              <w:t xml:space="preserve">найменування контрагента </w:t>
            </w:r>
            <w:r w:rsidRPr="003D071E">
              <w:rPr>
                <w:rFonts w:ascii="Times New Roman" w:hAnsi="Times New Roman" w:cs="Times New Roman"/>
                <w:sz w:val="22"/>
                <w:szCs w:val="22"/>
                <w:lang w:val="uk-UA" w:eastAsia="uk-UA"/>
              </w:rPr>
              <w:t>(повна назва, юр. адреса, код за ЄДРПОУ, посада відповідальної особи, П.І.Б., контактні номера телефонів);</w:t>
            </w:r>
          </w:p>
          <w:p w:rsidR="00C16BAC" w:rsidRPr="003D071E" w:rsidRDefault="00C16BAC" w:rsidP="00C16BAC">
            <w:pPr>
              <w:numPr>
                <w:ilvl w:val="0"/>
                <w:numId w:val="8"/>
              </w:numPr>
              <w:jc w:val="both"/>
              <w:rPr>
                <w:rFonts w:ascii="Times New Roman" w:hAnsi="Times New Roman"/>
              </w:rPr>
            </w:pPr>
            <w:r w:rsidRPr="003D071E">
              <w:rPr>
                <w:rFonts w:ascii="Times New Roman" w:hAnsi="Times New Roman"/>
              </w:rPr>
              <w:t xml:space="preserve">предмету договору, </w:t>
            </w:r>
          </w:p>
          <w:p w:rsidR="00C16BAC" w:rsidRPr="003D071E" w:rsidRDefault="00C16BAC" w:rsidP="00C16BAC">
            <w:pPr>
              <w:numPr>
                <w:ilvl w:val="0"/>
                <w:numId w:val="8"/>
              </w:numPr>
              <w:jc w:val="both"/>
              <w:rPr>
                <w:rFonts w:ascii="Times New Roman" w:hAnsi="Times New Roman"/>
              </w:rPr>
            </w:pPr>
            <w:r w:rsidRPr="003D071E">
              <w:rPr>
                <w:rFonts w:ascii="Times New Roman" w:hAnsi="Times New Roman"/>
              </w:rPr>
              <w:t>обсягу закупі</w:t>
            </w:r>
            <w:proofErr w:type="gramStart"/>
            <w:r w:rsidRPr="003D071E">
              <w:rPr>
                <w:rFonts w:ascii="Times New Roman" w:hAnsi="Times New Roman"/>
              </w:rPr>
              <w:t>вл</w:t>
            </w:r>
            <w:proofErr w:type="gramEnd"/>
            <w:r w:rsidRPr="003D071E">
              <w:rPr>
                <w:rFonts w:ascii="Times New Roman" w:hAnsi="Times New Roman"/>
              </w:rPr>
              <w:t xml:space="preserve">і (кількість, об’єм тощо) </w:t>
            </w:r>
            <w:r w:rsidRPr="003D071E">
              <w:rPr>
                <w:rFonts w:ascii="Times New Roman" w:hAnsi="Times New Roman"/>
                <w:lang w:val="uk-UA"/>
              </w:rPr>
              <w:t>та/</w:t>
            </w:r>
            <w:r w:rsidRPr="003D071E">
              <w:rPr>
                <w:rFonts w:ascii="Times New Roman" w:hAnsi="Times New Roman"/>
              </w:rPr>
              <w:t xml:space="preserve">або суми договору. </w:t>
            </w:r>
          </w:p>
          <w:p w:rsidR="00C16BAC" w:rsidRPr="003D071E" w:rsidRDefault="00C16BAC" w:rsidP="00406D16">
            <w:pPr>
              <w:jc w:val="both"/>
              <w:rPr>
                <w:rFonts w:ascii="Times New Roman" w:hAnsi="Times New Roman"/>
                <w:bCs/>
              </w:rPr>
            </w:pPr>
          </w:p>
          <w:p w:rsidR="00C16BAC" w:rsidRPr="003D071E" w:rsidRDefault="00C16BAC" w:rsidP="00406D16">
            <w:pPr>
              <w:jc w:val="both"/>
              <w:rPr>
                <w:rFonts w:ascii="Times New Roman" w:hAnsi="Times New Roman"/>
                <w:bCs/>
              </w:rPr>
            </w:pPr>
            <w:r w:rsidRPr="003D071E">
              <w:rPr>
                <w:rFonts w:ascii="Times New Roman" w:hAnsi="Times New Roman"/>
                <w:bCs/>
              </w:rPr>
              <w:t>1.2. Позитивний лист-відгук (</w:t>
            </w:r>
            <w:proofErr w:type="gramStart"/>
            <w:r w:rsidRPr="003D071E">
              <w:rPr>
                <w:rFonts w:ascii="Times New Roman" w:hAnsi="Times New Roman"/>
                <w:bCs/>
              </w:rPr>
              <w:t>у дов</w:t>
            </w:r>
            <w:proofErr w:type="gramEnd"/>
            <w:r w:rsidRPr="003D071E">
              <w:rPr>
                <w:rFonts w:ascii="Times New Roman" w:hAnsi="Times New Roman"/>
                <w:bCs/>
              </w:rPr>
              <w:t>ільній формі) хоча б від одного контрагента, зазначеного у довідці відповідно п. 1.1.</w:t>
            </w:r>
          </w:p>
          <w:p w:rsidR="00C16BAC" w:rsidRPr="003D071E" w:rsidRDefault="00C16BAC" w:rsidP="00406D16">
            <w:pPr>
              <w:adjustRightInd w:val="0"/>
              <w:jc w:val="both"/>
              <w:rPr>
                <w:rFonts w:ascii="Times New Roman" w:hAnsi="Times New Roman"/>
              </w:rPr>
            </w:pPr>
          </w:p>
          <w:p w:rsidR="00C16BAC" w:rsidRPr="003D071E" w:rsidRDefault="00C16BAC" w:rsidP="00406D16">
            <w:pPr>
              <w:ind w:left="34" w:hanging="34"/>
              <w:jc w:val="both"/>
              <w:rPr>
                <w:rFonts w:ascii="Times New Roman" w:hAnsi="Times New Roman"/>
                <w:b/>
                <w:i/>
                <w:lang w:val="uk-UA"/>
              </w:rPr>
            </w:pPr>
            <w:r w:rsidRPr="003D071E">
              <w:rPr>
                <w:rFonts w:ascii="Times New Roman" w:hAnsi="Times New Roman"/>
                <w:bCs/>
              </w:rPr>
              <w:t>*</w:t>
            </w:r>
            <w:proofErr w:type="gramStart"/>
            <w:r w:rsidRPr="003D071E">
              <w:rPr>
                <w:rFonts w:ascii="Times New Roman" w:hAnsi="Times New Roman"/>
                <w:b/>
                <w:i/>
              </w:rPr>
              <w:t>П</w:t>
            </w:r>
            <w:proofErr w:type="gramEnd"/>
            <w:r w:rsidRPr="003D071E">
              <w:rPr>
                <w:rFonts w:ascii="Times New Roman" w:hAnsi="Times New Roman"/>
                <w:b/>
                <w:i/>
              </w:rPr>
              <w:t xml:space="preserve">ід аналогічним договором слід розуміти договір на надання послуг (виконання робіт) з </w:t>
            </w:r>
            <w:r w:rsidRPr="003D071E">
              <w:rPr>
                <w:rFonts w:ascii="Times New Roman" w:hAnsi="Times New Roman"/>
                <w:b/>
                <w:i/>
                <w:iCs/>
              </w:rPr>
              <w:t>технічного обслуговування</w:t>
            </w:r>
            <w:r w:rsidRPr="003D071E">
              <w:rPr>
                <w:rFonts w:ascii="Times New Roman" w:hAnsi="Times New Roman"/>
                <w:b/>
                <w:i/>
              </w:rPr>
              <w:t xml:space="preserve"> систем газопостачання та облад</w:t>
            </w:r>
          </w:p>
          <w:p w:rsidR="00C16BAC" w:rsidRPr="003D071E" w:rsidRDefault="00C16BAC" w:rsidP="00406D16">
            <w:pPr>
              <w:ind w:left="34" w:hanging="34"/>
              <w:jc w:val="both"/>
              <w:rPr>
                <w:b/>
                <w:lang w:val="uk-UA"/>
              </w:rPr>
            </w:pPr>
          </w:p>
        </w:tc>
      </w:tr>
    </w:tbl>
    <w:p w:rsidR="00C16BAC" w:rsidRDefault="00C16BAC" w:rsidP="00C16BAC">
      <w:pPr>
        <w:widowControl/>
        <w:autoSpaceDE/>
        <w:autoSpaceDN/>
        <w:contextualSpacing/>
        <w:jc w:val="both"/>
        <w:rPr>
          <w:color w:val="000000"/>
          <w:highlight w:val="yellow"/>
          <w:shd w:val="clear" w:color="auto" w:fill="FFFFFF"/>
          <w:lang w:val="uk-UA"/>
        </w:rPr>
      </w:pPr>
    </w:p>
    <w:p w:rsidR="00C16BAC" w:rsidRPr="00B14ECB" w:rsidRDefault="00C16BAC" w:rsidP="00C16BAC">
      <w:pPr>
        <w:widowControl/>
        <w:autoSpaceDE/>
        <w:autoSpaceDN/>
        <w:ind w:firstLine="284"/>
        <w:contextualSpacing/>
        <w:jc w:val="both"/>
        <w:rPr>
          <w:rFonts w:ascii="Times New Roman" w:hAnsi="Times New Roman" w:cs="Times New Roman"/>
          <w:sz w:val="28"/>
          <w:szCs w:val="28"/>
          <w:lang w:val="uk-UA" w:eastAsia="uk-UA"/>
        </w:rPr>
      </w:pPr>
      <w:r w:rsidRPr="00B14ECB">
        <w:rPr>
          <w:rFonts w:ascii="Times New Roman" w:hAnsi="Times New Roman" w:cs="Times New Roman"/>
          <w:b/>
          <w:bCs/>
          <w:i/>
          <w:iCs/>
          <w:lang w:val="uk-UA" w:eastAsia="uk-UA"/>
        </w:rPr>
        <w:t>У разі подання тендерної пропозиції об’єднанням учасників підтвердження відповідності кваліфікаційним критеріям подається по одному з учасників, які входять у склад об’єднання окремо.</w:t>
      </w:r>
    </w:p>
    <w:p w:rsidR="005F3AD6" w:rsidRDefault="005F3AD6" w:rsidP="00BF4DDB">
      <w:pPr>
        <w:widowControl/>
        <w:autoSpaceDE/>
        <w:autoSpaceDN/>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533E82" w:rsidRPr="001B5286"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1B5286">
        <w:rPr>
          <w:rFonts w:ascii="Times New Roman" w:hAnsi="Times New Roman" w:cs="Times New Roman"/>
          <w:sz w:val="28"/>
          <w:szCs w:val="28"/>
          <w:lang w:val="uk-UA" w:eastAsia="uk-UA"/>
        </w:rPr>
        <w:lastRenderedPageBreak/>
        <w:t>Додаток</w:t>
      </w:r>
      <w:r w:rsidR="00533E82" w:rsidRPr="001B5286">
        <w:rPr>
          <w:rFonts w:ascii="Times New Roman" w:hAnsi="Times New Roman" w:cs="Times New Roman"/>
          <w:sz w:val="28"/>
          <w:szCs w:val="28"/>
          <w:lang w:val="uk-UA" w:eastAsia="uk-UA"/>
        </w:rPr>
        <w:t xml:space="preserve"> </w:t>
      </w:r>
      <w:r w:rsidR="00161D6B" w:rsidRPr="001B5286">
        <w:rPr>
          <w:rFonts w:ascii="Times New Roman" w:hAnsi="Times New Roman" w:cs="Times New Roman"/>
          <w:sz w:val="28"/>
          <w:szCs w:val="28"/>
          <w:lang w:val="uk-UA" w:eastAsia="uk-UA"/>
        </w:rPr>
        <w:t>4</w:t>
      </w:r>
    </w:p>
    <w:p w:rsidR="00533E82" w:rsidRPr="00533E82" w:rsidRDefault="00533E82" w:rsidP="00533E82">
      <w:pPr>
        <w:widowControl/>
        <w:autoSpaceDE/>
        <w:autoSpaceDN/>
        <w:ind w:left="7371"/>
        <w:contextualSpacing/>
        <w:rPr>
          <w:rFonts w:ascii="Times New Roman" w:hAnsi="Times New Roman" w:cs="Times New Roman"/>
          <w:color w:val="FF0000"/>
          <w:sz w:val="28"/>
          <w:szCs w:val="28"/>
          <w:highlight w:val="yellow"/>
          <w:lang w:val="uk-UA" w:eastAsia="uk-UA"/>
        </w:rPr>
      </w:pPr>
    </w:p>
    <w:p w:rsidR="00533E82" w:rsidRPr="002B2A77" w:rsidRDefault="00642CCF" w:rsidP="00977B9F">
      <w:pPr>
        <w:widowControl/>
        <w:tabs>
          <w:tab w:val="left" w:pos="552"/>
        </w:tabs>
        <w:adjustRightInd w:val="0"/>
        <w:ind w:left="763" w:right="127"/>
        <w:jc w:val="center"/>
        <w:rPr>
          <w:rFonts w:ascii="Times New Roman" w:hAnsi="Times New Roman" w:cs="Times New Roman"/>
          <w:b/>
          <w:color w:val="000000"/>
          <w:sz w:val="28"/>
          <w:szCs w:val="28"/>
          <w:lang w:val="uk-UA" w:eastAsia="uk-UA"/>
        </w:rPr>
      </w:pPr>
      <w:r w:rsidRPr="00642CCF">
        <w:rPr>
          <w:b/>
          <w:bCs/>
          <w:sz w:val="28"/>
          <w:szCs w:val="28"/>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533E82" w:rsidRDefault="00533E82" w:rsidP="00533E82">
      <w:pPr>
        <w:widowControl/>
        <w:tabs>
          <w:tab w:val="left" w:pos="552"/>
        </w:tabs>
        <w:adjustRightInd w:val="0"/>
        <w:ind w:left="763" w:right="127"/>
        <w:jc w:val="both"/>
        <w:rPr>
          <w:rFonts w:ascii="Times New Roman" w:hAnsi="Times New Roman" w:cs="Times New Roman"/>
          <w:color w:val="000000"/>
          <w:lang w:val="uk-UA" w:eastAsia="uk-UA"/>
        </w:rPr>
      </w:pPr>
    </w:p>
    <w:p w:rsidR="00642CCF" w:rsidRPr="00642CCF" w:rsidRDefault="00642CCF" w:rsidP="00642CCF">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1.</w:t>
      </w:r>
      <w:r w:rsidRPr="00642CCF">
        <w:rPr>
          <w:rFonts w:ascii="Times New Roman" w:hAnsi="Times New Roman" w:cs="Times New Roman"/>
          <w:lang w:val="uk-UA" w:eastAsia="uk-UA"/>
        </w:rPr>
        <w:t xml:space="preserve"> </w:t>
      </w:r>
      <w:r>
        <w:rPr>
          <w:rFonts w:ascii="Times New Roman" w:hAnsi="Times New Roman" w:cs="Times New Roman"/>
          <w:lang w:val="uk-UA" w:eastAsia="uk-UA"/>
        </w:rPr>
        <w:t>Для</w:t>
      </w:r>
      <w:r w:rsidRPr="00642CCF">
        <w:rPr>
          <w:rFonts w:ascii="Times New Roman" w:hAnsi="Times New Roman" w:cs="Times New Roman"/>
          <w:lang w:val="uk-UA" w:eastAsia="uk-UA"/>
        </w:rPr>
        <w:t xml:space="preserve">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642CCF" w:rsidRPr="00642CCF" w:rsidRDefault="00642CCF" w:rsidP="00642CCF">
      <w:pPr>
        <w:widowControl/>
        <w:tabs>
          <w:tab w:val="left" w:pos="552"/>
        </w:tabs>
        <w:adjustRightInd w:val="0"/>
        <w:ind w:left="284" w:right="127" w:firstLine="283"/>
        <w:jc w:val="both"/>
        <w:rPr>
          <w:rFonts w:ascii="Times New Roman" w:hAnsi="Times New Roman" w:cs="Times New Roman"/>
          <w:lang w:val="uk-UA" w:eastAsia="uk-UA"/>
        </w:rPr>
      </w:pPr>
      <w:r w:rsidRPr="00642CCF">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42CCF" w:rsidRDefault="00642CCF" w:rsidP="00642CCF">
      <w:pPr>
        <w:widowControl/>
        <w:tabs>
          <w:tab w:val="left" w:pos="552"/>
        </w:tabs>
        <w:adjustRightInd w:val="0"/>
        <w:ind w:left="284" w:right="127" w:firstLine="283"/>
        <w:jc w:val="both"/>
        <w:rPr>
          <w:rFonts w:ascii="Times New Roman" w:hAnsi="Times New Roman" w:cs="Times New Roman"/>
          <w:lang w:val="uk-UA" w:eastAsia="uk-UA"/>
        </w:rPr>
      </w:pPr>
      <w:r w:rsidRPr="00642CCF">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0B5689">
        <w:rPr>
          <w:rFonts w:ascii="Times New Roman" w:hAnsi="Times New Roman" w:cs="Times New Roman"/>
          <w:lang w:val="uk-UA" w:eastAsia="uk-UA"/>
        </w:rPr>
        <w:t>;</w:t>
      </w:r>
    </w:p>
    <w:p w:rsidR="00642CCF" w:rsidRPr="00642CCF" w:rsidRDefault="00642CCF" w:rsidP="00642CCF">
      <w:pPr>
        <w:widowControl/>
        <w:tabs>
          <w:tab w:val="left" w:pos="552"/>
        </w:tabs>
        <w:adjustRightInd w:val="0"/>
        <w:ind w:left="284" w:right="127" w:firstLine="283"/>
        <w:jc w:val="both"/>
        <w:rPr>
          <w:rFonts w:ascii="Times New Roman" w:hAnsi="Times New Roman" w:cs="Times New Roman"/>
          <w:lang w:val="uk-UA" w:eastAsia="uk-UA"/>
        </w:rPr>
      </w:pPr>
    </w:p>
    <w:p w:rsidR="00642CCF" w:rsidRDefault="00642CCF" w:rsidP="00642CCF">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2</w:t>
      </w:r>
      <w:r w:rsidR="0020557E">
        <w:rPr>
          <w:rFonts w:ascii="Times New Roman" w:hAnsi="Times New Roman" w:cs="Times New Roman"/>
          <w:lang w:val="uk-UA" w:eastAsia="uk-UA"/>
        </w:rPr>
        <w:t>. Статут (для юридичної особи)</w:t>
      </w:r>
      <w:r w:rsidR="003B3CEF">
        <w:rPr>
          <w:rFonts w:ascii="Times New Roman" w:hAnsi="Times New Roman" w:cs="Times New Roman"/>
          <w:lang w:val="uk-UA" w:eastAsia="uk-UA"/>
        </w:rPr>
        <w:t>.</w:t>
      </w:r>
    </w:p>
    <w:p w:rsidR="003B3CEF" w:rsidRDefault="003B3CEF" w:rsidP="00642CCF">
      <w:pPr>
        <w:widowControl/>
        <w:tabs>
          <w:tab w:val="left" w:pos="552"/>
        </w:tabs>
        <w:adjustRightInd w:val="0"/>
        <w:ind w:left="284" w:right="127" w:firstLine="283"/>
        <w:jc w:val="both"/>
        <w:rPr>
          <w:rFonts w:ascii="Times New Roman" w:hAnsi="Times New Roman" w:cs="Times New Roman"/>
          <w:lang w:val="uk-UA" w:eastAsia="uk-UA"/>
        </w:rPr>
      </w:pPr>
    </w:p>
    <w:p w:rsidR="003B3CEF" w:rsidRPr="00C332CD" w:rsidRDefault="003B3CEF" w:rsidP="003B3CEF">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 xml:space="preserve">3. </w:t>
      </w:r>
      <w:r w:rsidRPr="00C740B8">
        <w:rPr>
          <w:rFonts w:ascii="Times New Roman" w:hAnsi="Times New Roman" w:cs="Times New Roman"/>
          <w:lang w:val="uk-UA" w:eastAsia="uk-UA"/>
        </w:rPr>
        <w:t xml:space="preserve">Витяг з Єдиного державного реєстру юридичних осіб, фізичних осіб-підприємців та громадських формувань (далі – Єдиний державний реєстр), з </w:t>
      </w:r>
      <w:r w:rsidRPr="00C740B8">
        <w:rPr>
          <w:rFonts w:ascii="Times New Roman" w:hAnsi="Times New Roman" w:cs="Times New Roman"/>
          <w:b/>
          <w:lang w:val="uk-UA" w:eastAsia="uk-UA"/>
        </w:rPr>
        <w:t>обов’язковим зазначенням інформації про кінцевого бенефіціара,</w:t>
      </w:r>
      <w:r w:rsidRPr="00C740B8">
        <w:rPr>
          <w:rFonts w:ascii="Times New Roman" w:hAnsi="Times New Roman" w:cs="Times New Roman"/>
          <w:lang w:val="uk-UA" w:eastAsia="uk-UA"/>
        </w:rPr>
        <w:t xml:space="preserve"> сформований не раніше 30 днів відносно дати його подання</w:t>
      </w:r>
      <w:r>
        <w:rPr>
          <w:rFonts w:ascii="Times New Roman" w:hAnsi="Times New Roman" w:cs="Times New Roman"/>
          <w:lang w:val="uk-UA" w:eastAsia="uk-UA"/>
        </w:rPr>
        <w:t>.</w:t>
      </w:r>
    </w:p>
    <w:p w:rsidR="007A4D47" w:rsidRPr="007A4D47" w:rsidRDefault="007A4D47" w:rsidP="007A4D47">
      <w:pPr>
        <w:widowControl/>
        <w:tabs>
          <w:tab w:val="left" w:pos="552"/>
        </w:tabs>
        <w:adjustRightInd w:val="0"/>
        <w:ind w:left="284" w:right="127" w:firstLine="283"/>
        <w:jc w:val="both"/>
        <w:rPr>
          <w:rFonts w:ascii="Times New Roman" w:hAnsi="Times New Roman" w:cs="Times New Roman"/>
          <w:lang w:val="uk-UA" w:eastAsia="uk-UA"/>
        </w:rPr>
      </w:pPr>
      <w:r w:rsidRPr="007A4D47">
        <w:rPr>
          <w:rFonts w:ascii="Times New Roman" w:hAnsi="Times New Roman" w:cs="Times New Roman"/>
          <w:lang w:val="uk-UA" w:eastAsia="uk-UA"/>
        </w:rPr>
        <w:t>Учасник повинен отримати даний витяг в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р. № 1657/5, а саме:</w:t>
      </w:r>
    </w:p>
    <w:p w:rsidR="007A4D47" w:rsidRPr="007A4D47" w:rsidRDefault="007A4D47" w:rsidP="007A4D47">
      <w:pPr>
        <w:widowControl/>
        <w:tabs>
          <w:tab w:val="left" w:pos="552"/>
        </w:tabs>
        <w:adjustRightInd w:val="0"/>
        <w:ind w:left="284" w:right="127" w:firstLine="283"/>
        <w:jc w:val="both"/>
        <w:rPr>
          <w:rFonts w:ascii="Times New Roman" w:hAnsi="Times New Roman" w:cs="Times New Roman"/>
          <w:b/>
          <w:bCs/>
          <w:lang w:eastAsia="uk-UA"/>
        </w:rPr>
      </w:pPr>
      <w:r w:rsidRPr="007A4D47">
        <w:rPr>
          <w:rFonts w:ascii="Times New Roman" w:hAnsi="Times New Roman" w:cs="Times New Roman"/>
          <w:lang w:eastAsia="uk-UA"/>
        </w:rPr>
        <w:t xml:space="preserve">- </w:t>
      </w:r>
      <w:r w:rsidRPr="007A4D47">
        <w:rPr>
          <w:rFonts w:ascii="Times New Roman" w:hAnsi="Times New Roman" w:cs="Times New Roman"/>
          <w:b/>
          <w:bCs/>
          <w:lang w:eastAsia="uk-UA"/>
        </w:rPr>
        <w:t>шляхом звернення до уповноваженого суб’єкта державної реєстрації, центру надання адміністративних послуг, нотаріуса;</w:t>
      </w:r>
    </w:p>
    <w:p w:rsidR="007A4D47" w:rsidRPr="007A4D47" w:rsidRDefault="007A4D47" w:rsidP="007A4D47">
      <w:pPr>
        <w:widowControl/>
        <w:tabs>
          <w:tab w:val="left" w:pos="552"/>
        </w:tabs>
        <w:adjustRightInd w:val="0"/>
        <w:ind w:left="284" w:right="127" w:firstLine="283"/>
        <w:jc w:val="both"/>
        <w:rPr>
          <w:rFonts w:ascii="Times New Roman" w:hAnsi="Times New Roman" w:cs="Times New Roman"/>
          <w:b/>
          <w:bCs/>
          <w:lang w:eastAsia="uk-UA"/>
        </w:rPr>
      </w:pPr>
      <w:r w:rsidRPr="007A4D47">
        <w:rPr>
          <w:rFonts w:ascii="Times New Roman" w:hAnsi="Times New Roman" w:cs="Times New Roman"/>
          <w:b/>
          <w:bCs/>
          <w:lang w:eastAsia="uk-UA"/>
        </w:rPr>
        <w:t>або</w:t>
      </w:r>
    </w:p>
    <w:p w:rsidR="007A4D47" w:rsidRPr="007A4D47" w:rsidRDefault="007A4D47" w:rsidP="007A4D47">
      <w:pPr>
        <w:widowControl/>
        <w:tabs>
          <w:tab w:val="left" w:pos="552"/>
        </w:tabs>
        <w:adjustRightInd w:val="0"/>
        <w:ind w:left="284" w:right="127" w:firstLine="283"/>
        <w:jc w:val="both"/>
        <w:rPr>
          <w:rFonts w:ascii="Times New Roman" w:hAnsi="Times New Roman" w:cs="Times New Roman"/>
          <w:b/>
          <w:bCs/>
          <w:lang w:eastAsia="uk-UA"/>
        </w:rPr>
      </w:pPr>
      <w:r w:rsidRPr="007A4D47">
        <w:rPr>
          <w:rFonts w:ascii="Times New Roman" w:hAnsi="Times New Roman" w:cs="Times New Roman"/>
          <w:b/>
          <w:bCs/>
          <w:lang w:eastAsia="uk-UA"/>
        </w:rPr>
        <w:t>- в електронному вигляді через портал електронних сервісів Міністерства юстиції України.</w:t>
      </w:r>
    </w:p>
    <w:p w:rsidR="0020557E" w:rsidRPr="007A4D47" w:rsidRDefault="0020557E" w:rsidP="00642CCF">
      <w:pPr>
        <w:widowControl/>
        <w:tabs>
          <w:tab w:val="left" w:pos="552"/>
        </w:tabs>
        <w:adjustRightInd w:val="0"/>
        <w:ind w:left="284" w:right="127" w:firstLine="283"/>
        <w:jc w:val="both"/>
        <w:rPr>
          <w:rFonts w:ascii="Times New Roman" w:hAnsi="Times New Roman" w:cs="Times New Roman"/>
          <w:lang w:eastAsia="uk-UA"/>
        </w:rPr>
      </w:pPr>
    </w:p>
    <w:p w:rsidR="00BE73F1" w:rsidRDefault="003B3CEF" w:rsidP="00BE73F1">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4</w:t>
      </w:r>
      <w:r w:rsidR="00642CCF" w:rsidRPr="00642CCF">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w:t>
      </w:r>
      <w:r w:rsidR="000B5689">
        <w:rPr>
          <w:rFonts w:ascii="Times New Roman" w:hAnsi="Times New Roman" w:cs="Times New Roman"/>
          <w:lang w:val="uk-UA" w:eastAsia="uk-UA"/>
        </w:rPr>
        <w:t>(зразок 1);</w:t>
      </w:r>
    </w:p>
    <w:p w:rsidR="00BE73F1" w:rsidRDefault="00BE73F1" w:rsidP="00BE73F1">
      <w:pPr>
        <w:widowControl/>
        <w:tabs>
          <w:tab w:val="left" w:pos="552"/>
        </w:tabs>
        <w:adjustRightInd w:val="0"/>
        <w:ind w:left="284" w:right="127" w:firstLine="283"/>
        <w:jc w:val="both"/>
        <w:rPr>
          <w:rFonts w:ascii="Times New Roman" w:hAnsi="Times New Roman" w:cs="Times New Roman"/>
          <w:lang w:val="uk-UA" w:eastAsia="uk-UA"/>
        </w:rPr>
      </w:pPr>
    </w:p>
    <w:p w:rsidR="0020557E" w:rsidRDefault="003B3CEF" w:rsidP="00BE73F1">
      <w:pPr>
        <w:widowControl/>
        <w:tabs>
          <w:tab w:val="left" w:pos="552"/>
        </w:tabs>
        <w:adjustRightInd w:val="0"/>
        <w:ind w:left="284" w:right="127" w:firstLine="283"/>
        <w:jc w:val="both"/>
        <w:rPr>
          <w:rFonts w:ascii="Times New Roman" w:hAnsi="Times New Roman"/>
          <w:lang w:val="uk-UA"/>
        </w:rPr>
      </w:pPr>
      <w:r>
        <w:rPr>
          <w:lang w:val="uk-UA"/>
        </w:rPr>
        <w:t>5</w:t>
      </w:r>
      <w:r w:rsidR="0020557E">
        <w:rPr>
          <w:lang w:val="uk-UA"/>
        </w:rPr>
        <w:t xml:space="preserve">. </w:t>
      </w:r>
      <w:r w:rsidR="0020557E">
        <w:rPr>
          <w:rFonts w:ascii="Times New Roman" w:hAnsi="Times New Roman"/>
          <w:lang w:val="uk-UA"/>
        </w:rPr>
        <w:t xml:space="preserve"> </w:t>
      </w:r>
      <w:r w:rsidR="0020557E" w:rsidRPr="00943A03">
        <w:rPr>
          <w:rFonts w:ascii="Times New Roman" w:hAnsi="Times New Roman"/>
          <w:lang w:val="uk-UA"/>
        </w:rPr>
        <w:t xml:space="preserve">Довідка з </w:t>
      </w:r>
      <w:r w:rsidR="0020557E">
        <w:rPr>
          <w:rFonts w:ascii="Times New Roman" w:hAnsi="Times New Roman"/>
          <w:lang w:val="uk-UA"/>
        </w:rPr>
        <w:t>в</w:t>
      </w:r>
      <w:r w:rsidR="0020557E" w:rsidRPr="00DD7A07">
        <w:rPr>
          <w:rFonts w:ascii="Times New Roman" w:hAnsi="Times New Roman"/>
          <w:lang w:val="uk-UA"/>
        </w:rPr>
        <w:t>ідомост</w:t>
      </w:r>
      <w:r w:rsidR="0020557E">
        <w:rPr>
          <w:rFonts w:ascii="Times New Roman" w:hAnsi="Times New Roman"/>
          <w:lang w:val="uk-UA"/>
        </w:rPr>
        <w:t>ями</w:t>
      </w:r>
      <w:r w:rsidR="0020557E" w:rsidRPr="00DD7A07">
        <w:rPr>
          <w:rFonts w:ascii="Times New Roman" w:hAnsi="Times New Roman"/>
          <w:lang w:val="uk-UA"/>
        </w:rPr>
        <w:t xml:space="preserve"> про учасника</w:t>
      </w:r>
      <w:r w:rsidR="0020557E" w:rsidRPr="00943A03">
        <w:rPr>
          <w:rFonts w:ascii="Times New Roman" w:hAnsi="Times New Roman"/>
          <w:lang w:val="uk-UA"/>
        </w:rPr>
        <w:t xml:space="preserve"> в довільній формі </w:t>
      </w:r>
      <w:r w:rsidR="0020557E">
        <w:rPr>
          <w:rFonts w:ascii="Times New Roman" w:hAnsi="Times New Roman"/>
          <w:lang w:val="uk-UA"/>
        </w:rPr>
        <w:t>або за зразком 2</w:t>
      </w:r>
      <w:r w:rsidR="000B5689">
        <w:rPr>
          <w:rFonts w:ascii="Times New Roman" w:hAnsi="Times New Roman"/>
          <w:lang w:val="uk-UA"/>
        </w:rPr>
        <w:t>, що наведено нижче</w:t>
      </w:r>
      <w:r w:rsidR="0020557E">
        <w:rPr>
          <w:rFonts w:ascii="Times New Roman" w:hAnsi="Times New Roman"/>
          <w:lang w:val="uk-UA"/>
        </w:rPr>
        <w:t>.</w:t>
      </w:r>
    </w:p>
    <w:p w:rsidR="00642CCF" w:rsidRDefault="00642CCF" w:rsidP="003B3CEF">
      <w:pPr>
        <w:widowControl/>
        <w:tabs>
          <w:tab w:val="left" w:pos="552"/>
        </w:tabs>
        <w:adjustRightInd w:val="0"/>
        <w:ind w:right="127"/>
        <w:jc w:val="both"/>
        <w:rPr>
          <w:b/>
          <w:lang w:val="uk-UA"/>
        </w:rPr>
      </w:pPr>
    </w:p>
    <w:p w:rsidR="007A4D47" w:rsidRPr="00A10F00" w:rsidRDefault="007A4D47" w:rsidP="007A4D47">
      <w:pPr>
        <w:widowControl/>
        <w:tabs>
          <w:tab w:val="left" w:pos="552"/>
        </w:tabs>
        <w:adjustRightInd w:val="0"/>
        <w:ind w:firstLine="567"/>
        <w:jc w:val="both"/>
        <w:rPr>
          <w:rFonts w:ascii="Times New Roman" w:hAnsi="Times New Roman" w:cs="Times New Roman"/>
          <w:lang w:val="uk-UA" w:eastAsia="uk-UA"/>
        </w:rPr>
      </w:pPr>
      <w:r w:rsidRPr="00A10F00">
        <w:rPr>
          <w:rFonts w:ascii="Times New Roman" w:hAnsi="Times New Roman" w:cs="Times New Roman"/>
          <w:lang w:val="uk-UA" w:eastAsia="uk-UA"/>
        </w:rPr>
        <w:t xml:space="preserve">6. Довідка за </w:t>
      </w:r>
      <w:r w:rsidRPr="007A4D47">
        <w:rPr>
          <w:rFonts w:ascii="Times New Roman" w:hAnsi="Times New Roman" w:cs="Times New Roman"/>
          <w:bCs/>
          <w:lang w:val="uk-UA" w:eastAsia="uk-UA"/>
        </w:rPr>
        <w:t>зразком 3</w:t>
      </w:r>
      <w:r w:rsidRPr="00A10F00">
        <w:rPr>
          <w:rFonts w:ascii="Times New Roman" w:hAnsi="Times New Roman" w:cs="Times New Roman"/>
          <w:lang w:val="uk-UA" w:eastAsia="uk-UA"/>
        </w:rPr>
        <w:t>, що підтверджує відсутність підстави, визначеної абзацом 14 пункту               44 Особливостей.</w:t>
      </w:r>
    </w:p>
    <w:p w:rsidR="000B5689" w:rsidRPr="0020557E" w:rsidRDefault="000B5689" w:rsidP="00642CCF">
      <w:pPr>
        <w:widowControl/>
        <w:tabs>
          <w:tab w:val="left" w:pos="552"/>
        </w:tabs>
        <w:adjustRightInd w:val="0"/>
        <w:ind w:left="284" w:right="127" w:firstLine="283"/>
        <w:jc w:val="both"/>
        <w:rPr>
          <w:b/>
          <w:lang w:val="uk-UA"/>
        </w:rPr>
      </w:pPr>
    </w:p>
    <w:p w:rsidR="00B00E84" w:rsidRDefault="00B00E84" w:rsidP="00642CCF">
      <w:pPr>
        <w:shd w:val="clear" w:color="auto" w:fill="FFFFFF"/>
        <w:ind w:right="126"/>
        <w:jc w:val="right"/>
        <w:rPr>
          <w:rFonts w:ascii="Times New Roman" w:hAnsi="Times New Roman"/>
          <w:b/>
          <w:bCs/>
          <w:lang w:val="uk-UA"/>
        </w:rPr>
      </w:pPr>
    </w:p>
    <w:p w:rsidR="000B556B" w:rsidRDefault="000B556B" w:rsidP="00642CCF">
      <w:pPr>
        <w:shd w:val="clear" w:color="auto" w:fill="FFFFFF"/>
        <w:ind w:right="126"/>
        <w:jc w:val="right"/>
        <w:rPr>
          <w:rFonts w:ascii="Times New Roman" w:hAnsi="Times New Roman"/>
          <w:b/>
          <w:bCs/>
          <w:lang w:val="uk-UA"/>
        </w:rPr>
      </w:pPr>
    </w:p>
    <w:p w:rsidR="00642CCF" w:rsidRDefault="00642CCF" w:rsidP="00642CCF">
      <w:pPr>
        <w:shd w:val="clear" w:color="auto" w:fill="FFFFFF"/>
        <w:ind w:right="126"/>
        <w:jc w:val="right"/>
        <w:rPr>
          <w:rFonts w:ascii="Times New Roman" w:hAnsi="Times New Roman"/>
          <w:b/>
          <w:bCs/>
          <w:lang w:val="uk-UA"/>
        </w:rPr>
      </w:pPr>
      <w:r w:rsidRPr="009D6E67">
        <w:rPr>
          <w:rFonts w:ascii="Times New Roman" w:hAnsi="Times New Roman"/>
          <w:b/>
          <w:bCs/>
          <w:lang w:val="uk-UA"/>
        </w:rPr>
        <w:t>ЗРАЗОК</w:t>
      </w:r>
      <w:r w:rsidR="000B5689">
        <w:rPr>
          <w:rFonts w:ascii="Times New Roman" w:hAnsi="Times New Roman"/>
          <w:b/>
          <w:bCs/>
          <w:lang w:val="uk-UA"/>
        </w:rPr>
        <w:t xml:space="preserve"> 1</w:t>
      </w:r>
    </w:p>
    <w:p w:rsidR="00642CCF" w:rsidRPr="009D6E67" w:rsidRDefault="00642CCF" w:rsidP="00642CCF">
      <w:pPr>
        <w:shd w:val="clear" w:color="auto" w:fill="FFFFFF"/>
        <w:ind w:right="126"/>
        <w:jc w:val="right"/>
        <w:rPr>
          <w:rFonts w:ascii="Times New Roman" w:hAnsi="Times New Roman"/>
          <w:b/>
          <w:bCs/>
          <w:lang w:val="uk-UA"/>
        </w:rPr>
      </w:pPr>
    </w:p>
    <w:p w:rsidR="00642CCF" w:rsidRPr="00CE10FE" w:rsidRDefault="00642CCF" w:rsidP="00642CCF">
      <w:pPr>
        <w:shd w:val="clear" w:color="auto" w:fill="FFFFFF"/>
        <w:jc w:val="center"/>
        <w:rPr>
          <w:rFonts w:ascii="Times New Roman" w:hAnsi="Times New Roman"/>
          <w:b/>
          <w:bCs/>
          <w:lang w:val="uk-UA"/>
        </w:rPr>
      </w:pPr>
      <w:r w:rsidRPr="00CE10FE">
        <w:rPr>
          <w:rFonts w:ascii="Times New Roman" w:hAnsi="Times New Roman"/>
          <w:b/>
          <w:bCs/>
          <w:lang w:val="uk-UA"/>
        </w:rPr>
        <w:t>Лист-згода</w:t>
      </w:r>
    </w:p>
    <w:p w:rsidR="00642CCF" w:rsidRPr="005F3AD6" w:rsidRDefault="00642CCF" w:rsidP="00642CCF">
      <w:pPr>
        <w:shd w:val="clear" w:color="auto" w:fill="FFFFFF"/>
        <w:jc w:val="center"/>
        <w:rPr>
          <w:rFonts w:ascii="Times New Roman" w:hAnsi="Times New Roman"/>
          <w:b/>
          <w:lang w:val="uk-UA"/>
        </w:rPr>
      </w:pPr>
      <w:r w:rsidRPr="005F3AD6">
        <w:rPr>
          <w:rFonts w:ascii="Times New Roman" w:hAnsi="Times New Roman"/>
          <w:b/>
          <w:lang w:val="uk-UA"/>
        </w:rPr>
        <w:t>на обробку, використання, поширення та доступ до персональних даних</w:t>
      </w:r>
    </w:p>
    <w:p w:rsidR="00642CCF" w:rsidRPr="00CE10FE" w:rsidRDefault="00642CCF" w:rsidP="00642CCF">
      <w:pPr>
        <w:shd w:val="clear" w:color="auto" w:fill="FFFFFF"/>
        <w:jc w:val="center"/>
        <w:rPr>
          <w:rFonts w:ascii="Times New Roman" w:hAnsi="Times New Roman"/>
          <w:lang w:val="uk-UA"/>
        </w:rPr>
      </w:pPr>
    </w:p>
    <w:p w:rsidR="00642CCF" w:rsidRPr="00CE10FE" w:rsidRDefault="00642CCF" w:rsidP="00642CCF">
      <w:pPr>
        <w:shd w:val="clear" w:color="auto" w:fill="FFFFFF"/>
        <w:ind w:left="126" w:right="126"/>
        <w:jc w:val="center"/>
        <w:rPr>
          <w:rFonts w:ascii="Times New Roman" w:hAnsi="Times New Roman"/>
          <w:lang w:val="uk-UA"/>
        </w:rPr>
      </w:pPr>
    </w:p>
    <w:p w:rsidR="00642CCF" w:rsidRPr="00CE10FE" w:rsidRDefault="00642CCF" w:rsidP="00642CCF">
      <w:pPr>
        <w:shd w:val="clear" w:color="auto" w:fill="FFFFFF"/>
        <w:ind w:left="126" w:right="126"/>
        <w:jc w:val="both"/>
        <w:rPr>
          <w:rFonts w:ascii="Times New Roman" w:hAnsi="Times New Roman"/>
          <w:lang w:val="uk-UA"/>
        </w:rPr>
      </w:pPr>
      <w:r w:rsidRPr="00CE10FE">
        <w:rPr>
          <w:rFonts w:ascii="Times New Roman" w:hAnsi="Times New Roman"/>
          <w:lang w:val="uk-UA"/>
        </w:rPr>
        <w:lastRenderedPageBreak/>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lang w:val="uk-UA"/>
        </w:rPr>
        <w:t>Публічні закупівлі</w:t>
      </w:r>
      <w:r w:rsidRPr="00CE10FE">
        <w:rPr>
          <w:rFonts w:ascii="Times New Roman" w:hAnsi="Times New Roman"/>
          <w:lang w:val="uk-UA"/>
        </w:rPr>
        <w:t xml:space="preserve">»,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lang w:val="uk-UA"/>
        </w:rPr>
        <w:t>тендері</w:t>
      </w:r>
      <w:r w:rsidRPr="00CE10FE">
        <w:rPr>
          <w:rFonts w:ascii="Times New Roman" w:hAnsi="Times New Roman"/>
          <w:lang w:val="uk-UA"/>
        </w:rPr>
        <w:t>, цивільно-правових та господарських відносин.</w:t>
      </w:r>
    </w:p>
    <w:p w:rsidR="00642CCF" w:rsidRDefault="00642CCF" w:rsidP="00642CCF">
      <w:pPr>
        <w:ind w:right="126"/>
        <w:rPr>
          <w:rFonts w:ascii="Times New Roman" w:hAnsi="Times New Roman"/>
          <w:lang w:val="uk-UA"/>
        </w:rPr>
      </w:pPr>
    </w:p>
    <w:p w:rsidR="00642CCF" w:rsidRDefault="00642CCF" w:rsidP="00642CCF">
      <w:pPr>
        <w:ind w:right="126"/>
        <w:rPr>
          <w:rFonts w:ascii="Times New Roman" w:hAnsi="Times New Roman"/>
          <w:lang w:val="uk-UA"/>
        </w:rPr>
      </w:pPr>
    </w:p>
    <w:p w:rsidR="00642CCF" w:rsidRDefault="00642CCF" w:rsidP="00642CCF">
      <w:pPr>
        <w:ind w:right="126"/>
        <w:rPr>
          <w:rFonts w:ascii="Times New Roman" w:hAnsi="Times New Roman"/>
          <w:lang w:val="uk-UA"/>
        </w:rPr>
      </w:pPr>
    </w:p>
    <w:p w:rsidR="000B5689" w:rsidRDefault="00642CCF" w:rsidP="003B3CEF">
      <w:pPr>
        <w:spacing w:line="240" w:lineRule="exact"/>
        <w:jc w:val="center"/>
        <w:rPr>
          <w:rFonts w:ascii="Times New Roman" w:hAnsi="Times New Roman"/>
          <w:lang w:val="uk-UA"/>
        </w:rPr>
      </w:pPr>
      <w:r>
        <w:rPr>
          <w:rFonts w:ascii="Times New Roman" w:hAnsi="Times New Roman"/>
          <w:lang w:val="uk-UA"/>
        </w:rPr>
        <w:t>Прізвище та</w:t>
      </w:r>
      <w:r w:rsidRPr="00CE10FE">
        <w:rPr>
          <w:rFonts w:ascii="Times New Roman" w:hAnsi="Times New Roman"/>
          <w:lang w:val="uk-UA"/>
        </w:rPr>
        <w:t xml:space="preserve"> ініціали</w:t>
      </w:r>
      <w:r>
        <w:rPr>
          <w:rFonts w:ascii="Times New Roman" w:hAnsi="Times New Roman"/>
          <w:lang w:val="uk-UA"/>
        </w:rPr>
        <w:t xml:space="preserve">                            </w:t>
      </w:r>
      <w:r w:rsidRPr="00CE10FE">
        <w:rPr>
          <w:rFonts w:ascii="Times New Roman" w:hAnsi="Times New Roman"/>
          <w:lang w:val="uk-UA"/>
        </w:rPr>
        <w:t xml:space="preserve">Дата          </w:t>
      </w:r>
      <w:r>
        <w:rPr>
          <w:rFonts w:ascii="Times New Roman" w:hAnsi="Times New Roman"/>
          <w:lang w:val="uk-UA"/>
        </w:rPr>
        <w:t xml:space="preserve">               </w:t>
      </w:r>
      <w:r w:rsidRPr="00CE10FE">
        <w:rPr>
          <w:rFonts w:ascii="Times New Roman" w:hAnsi="Times New Roman"/>
          <w:lang w:val="uk-UA"/>
        </w:rPr>
        <w:t xml:space="preserve"> </w:t>
      </w:r>
      <w:r w:rsidR="003B3CEF">
        <w:rPr>
          <w:rFonts w:ascii="Times New Roman" w:hAnsi="Times New Roman"/>
          <w:lang w:val="uk-UA"/>
        </w:rPr>
        <w:t xml:space="preserve">               Підпис      </w:t>
      </w:r>
    </w:p>
    <w:p w:rsidR="000B5689" w:rsidRDefault="000B5689" w:rsidP="00642CCF">
      <w:pPr>
        <w:spacing w:line="240" w:lineRule="exact"/>
        <w:jc w:val="center"/>
        <w:rPr>
          <w:rFonts w:ascii="Times New Roman" w:hAnsi="Times New Roman"/>
          <w:lang w:val="uk-UA"/>
        </w:rPr>
      </w:pPr>
    </w:p>
    <w:p w:rsidR="000B5689" w:rsidRPr="00C27CDB" w:rsidRDefault="000B5689" w:rsidP="000B5689">
      <w:pPr>
        <w:shd w:val="clear" w:color="auto" w:fill="FFFFFF"/>
        <w:jc w:val="right"/>
        <w:rPr>
          <w:rFonts w:eastAsia="Courier New"/>
          <w:sz w:val="28"/>
          <w:szCs w:val="28"/>
          <w:lang w:val="uk-UA"/>
        </w:rPr>
      </w:pPr>
      <w:r w:rsidRPr="00C27CDB">
        <w:rPr>
          <w:b/>
          <w:sz w:val="28"/>
          <w:szCs w:val="28"/>
          <w:lang w:val="uk-UA"/>
        </w:rPr>
        <w:t xml:space="preserve">ЗРАЗОК </w:t>
      </w:r>
      <w:r>
        <w:rPr>
          <w:b/>
          <w:sz w:val="28"/>
          <w:szCs w:val="28"/>
          <w:lang w:val="uk-UA"/>
        </w:rPr>
        <w:t>2</w:t>
      </w:r>
    </w:p>
    <w:p w:rsidR="000B5689" w:rsidRDefault="000B5689" w:rsidP="000B5689">
      <w:pPr>
        <w:shd w:val="clear" w:color="auto" w:fill="FFFFFF"/>
        <w:tabs>
          <w:tab w:val="left" w:pos="426"/>
        </w:tabs>
        <w:rPr>
          <w:b/>
          <w:sz w:val="20"/>
          <w:szCs w:val="20"/>
        </w:rPr>
      </w:pPr>
    </w:p>
    <w:p w:rsidR="000B5689" w:rsidRPr="000B5689" w:rsidRDefault="000B5689" w:rsidP="000B5689">
      <w:pPr>
        <w:shd w:val="clear" w:color="auto" w:fill="FFFFFF"/>
        <w:tabs>
          <w:tab w:val="left" w:pos="426"/>
        </w:tabs>
        <w:jc w:val="center"/>
        <w:rPr>
          <w:rFonts w:eastAsia="Courier New"/>
          <w:szCs w:val="20"/>
        </w:rPr>
      </w:pPr>
      <w:r w:rsidRPr="000B5689">
        <w:rPr>
          <w:b/>
          <w:szCs w:val="20"/>
        </w:rPr>
        <w:t>Відомості про учасника</w:t>
      </w:r>
    </w:p>
    <w:p w:rsidR="000B5689" w:rsidRDefault="000B5689" w:rsidP="000B5689">
      <w:pPr>
        <w:shd w:val="clear" w:color="auto" w:fill="FFFFFF"/>
        <w:tabs>
          <w:tab w:val="left" w:pos="426"/>
        </w:tabs>
        <w:rPr>
          <w:sz w:val="20"/>
          <w:szCs w:val="20"/>
        </w:rPr>
      </w:pPr>
    </w:p>
    <w:p w:rsidR="000B5689" w:rsidRDefault="000B5689" w:rsidP="000B5689">
      <w:pPr>
        <w:shd w:val="clear" w:color="auto" w:fill="FFFFFF"/>
        <w:tabs>
          <w:tab w:val="left" w:pos="426"/>
        </w:tabs>
        <w:jc w:val="center"/>
        <w:rPr>
          <w:sz w:val="20"/>
          <w:szCs w:val="20"/>
        </w:rPr>
      </w:pPr>
    </w:p>
    <w:p w:rsidR="000B5689" w:rsidRPr="00F431BE" w:rsidRDefault="000B5689" w:rsidP="00C83F46">
      <w:pPr>
        <w:numPr>
          <w:ilvl w:val="0"/>
          <w:numId w:val="5"/>
        </w:numPr>
        <w:shd w:val="clear" w:color="auto" w:fill="FFFFFF"/>
        <w:tabs>
          <w:tab w:val="left" w:pos="426"/>
        </w:tabs>
        <w:autoSpaceDE/>
        <w:ind w:left="0" w:firstLine="0"/>
      </w:pPr>
      <w:r w:rsidRPr="00F431BE">
        <w:t>Повна назва учасника: ___________________________________________________________</w:t>
      </w:r>
    </w:p>
    <w:p w:rsidR="000B5689" w:rsidRPr="00F431BE" w:rsidRDefault="000B5689" w:rsidP="00C83F46">
      <w:pPr>
        <w:numPr>
          <w:ilvl w:val="0"/>
          <w:numId w:val="5"/>
        </w:numPr>
        <w:shd w:val="clear" w:color="auto" w:fill="FFFFFF"/>
        <w:tabs>
          <w:tab w:val="left" w:pos="426"/>
        </w:tabs>
        <w:autoSpaceDE/>
        <w:ind w:left="0" w:firstLine="0"/>
      </w:pPr>
      <w:r w:rsidRPr="00F431BE">
        <w:t>Статус учасника (виробник</w:t>
      </w:r>
      <w:r w:rsidRPr="00F431BE">
        <w:rPr>
          <w:lang w:val="uk-UA"/>
        </w:rPr>
        <w:t>/надавач послуг/виконавець робіт</w:t>
      </w:r>
      <w:r w:rsidRPr="00F431BE">
        <w:t>, посередник, дистриб’ютор тощо)________________________</w:t>
      </w:r>
      <w:r w:rsidRPr="00F431BE">
        <w:rPr>
          <w:lang w:val="uk-UA"/>
        </w:rPr>
        <w:t>____________________________________________________</w:t>
      </w:r>
      <w:r w:rsidRPr="00F431BE">
        <w:t>__</w:t>
      </w:r>
    </w:p>
    <w:p w:rsidR="000B5689" w:rsidRPr="00F431BE" w:rsidRDefault="000B5689" w:rsidP="00C83F46">
      <w:pPr>
        <w:numPr>
          <w:ilvl w:val="0"/>
          <w:numId w:val="5"/>
        </w:numPr>
        <w:shd w:val="clear" w:color="auto" w:fill="FFFFFF"/>
        <w:tabs>
          <w:tab w:val="left" w:pos="426"/>
        </w:tabs>
        <w:autoSpaceDE/>
        <w:ind w:left="0" w:firstLine="0"/>
      </w:pPr>
      <w:r w:rsidRPr="00F431BE">
        <w:t>Юридична адреса: _______________________________________________________________</w:t>
      </w:r>
    </w:p>
    <w:p w:rsidR="000B5689" w:rsidRPr="00F431BE" w:rsidRDefault="000B5689" w:rsidP="00C83F46">
      <w:pPr>
        <w:numPr>
          <w:ilvl w:val="0"/>
          <w:numId w:val="5"/>
        </w:numPr>
        <w:shd w:val="clear" w:color="auto" w:fill="FFFFFF"/>
        <w:tabs>
          <w:tab w:val="left" w:pos="426"/>
        </w:tabs>
        <w:autoSpaceDE/>
        <w:ind w:left="0" w:firstLine="0"/>
      </w:pPr>
      <w:r w:rsidRPr="00F431BE">
        <w:t>Поштова адреса: ________________________________________________________________</w:t>
      </w:r>
    </w:p>
    <w:p w:rsidR="000B5689" w:rsidRPr="00F431BE" w:rsidRDefault="000B5689" w:rsidP="00C83F46">
      <w:pPr>
        <w:numPr>
          <w:ilvl w:val="0"/>
          <w:numId w:val="5"/>
        </w:numPr>
        <w:shd w:val="clear" w:color="auto" w:fill="FFFFFF"/>
        <w:tabs>
          <w:tab w:val="left" w:pos="426"/>
        </w:tabs>
        <w:autoSpaceDE/>
        <w:ind w:left="0" w:firstLine="0"/>
      </w:pPr>
      <w:r w:rsidRPr="00F431BE">
        <w:t>Банківські реквізити обслуговуючого банку: ________________________________________</w:t>
      </w:r>
    </w:p>
    <w:p w:rsidR="000B5689" w:rsidRPr="00F431BE" w:rsidRDefault="000B5689" w:rsidP="00C83F46">
      <w:pPr>
        <w:numPr>
          <w:ilvl w:val="0"/>
          <w:numId w:val="5"/>
        </w:numPr>
        <w:shd w:val="clear" w:color="auto" w:fill="FFFFFF"/>
        <w:tabs>
          <w:tab w:val="left" w:pos="426"/>
        </w:tabs>
        <w:autoSpaceDE/>
        <w:ind w:left="0" w:firstLine="0"/>
      </w:pPr>
      <w:r w:rsidRPr="00F431BE">
        <w:t>Код ЄДРПОУ: __________________________________________________________________</w:t>
      </w:r>
    </w:p>
    <w:p w:rsidR="000B5689" w:rsidRPr="00F431BE" w:rsidRDefault="000B5689" w:rsidP="00C83F46">
      <w:pPr>
        <w:numPr>
          <w:ilvl w:val="0"/>
          <w:numId w:val="5"/>
        </w:numPr>
        <w:shd w:val="clear" w:color="auto" w:fill="FFFFFF"/>
        <w:tabs>
          <w:tab w:val="left" w:pos="426"/>
        </w:tabs>
        <w:autoSpaceDE/>
        <w:ind w:left="0" w:firstLine="0"/>
      </w:pPr>
      <w:r w:rsidRPr="00F431BE">
        <w:t>Індивідуальний податковий номер: ________________________________________________</w:t>
      </w:r>
    </w:p>
    <w:p w:rsidR="000B5689" w:rsidRPr="00F431BE" w:rsidRDefault="000B5689" w:rsidP="00C83F46">
      <w:pPr>
        <w:numPr>
          <w:ilvl w:val="0"/>
          <w:numId w:val="5"/>
        </w:numPr>
        <w:shd w:val="clear" w:color="auto" w:fill="FFFFFF"/>
        <w:tabs>
          <w:tab w:val="left" w:pos="426"/>
        </w:tabs>
        <w:autoSpaceDE/>
        <w:ind w:left="0" w:firstLine="0"/>
      </w:pPr>
      <w:r w:rsidRPr="00F431BE">
        <w:t>Статус платника податку: ________________________________________________________</w:t>
      </w:r>
    </w:p>
    <w:p w:rsidR="000B5689" w:rsidRPr="00F431BE" w:rsidRDefault="000B5689" w:rsidP="00C83F46">
      <w:pPr>
        <w:numPr>
          <w:ilvl w:val="0"/>
          <w:numId w:val="5"/>
        </w:numPr>
        <w:shd w:val="clear" w:color="auto" w:fill="FFFFFF"/>
        <w:tabs>
          <w:tab w:val="left" w:pos="426"/>
        </w:tabs>
        <w:autoSpaceDE/>
        <w:ind w:left="0" w:firstLine="0"/>
      </w:pPr>
      <w:r w:rsidRPr="00F431BE">
        <w:t>Контактний номер телефону (телефаксу):</w:t>
      </w:r>
      <w:r w:rsidRPr="00F431BE">
        <w:rPr>
          <w:lang w:val="uk-UA"/>
        </w:rPr>
        <w:t xml:space="preserve"> </w:t>
      </w:r>
      <w:r w:rsidRPr="00F431BE">
        <w:t>___________________________________________</w:t>
      </w:r>
    </w:p>
    <w:p w:rsidR="000B5689" w:rsidRPr="00F431BE" w:rsidRDefault="000B5689" w:rsidP="00C83F46">
      <w:pPr>
        <w:numPr>
          <w:ilvl w:val="0"/>
          <w:numId w:val="5"/>
        </w:numPr>
        <w:shd w:val="clear" w:color="auto" w:fill="FFFFFF"/>
        <w:tabs>
          <w:tab w:val="left" w:pos="426"/>
        </w:tabs>
        <w:autoSpaceDE/>
        <w:ind w:left="0" w:firstLine="0"/>
      </w:pPr>
      <w:proofErr w:type="gramStart"/>
      <w:r w:rsidRPr="00F431BE">
        <w:t>Е</w:t>
      </w:r>
      <w:proofErr w:type="gramEnd"/>
      <w:r w:rsidRPr="00F431BE">
        <w:t>-mail: ________________________________________________________________________</w:t>
      </w:r>
    </w:p>
    <w:p w:rsidR="000B5689" w:rsidRPr="00F431BE" w:rsidRDefault="000B5689" w:rsidP="00C83F46">
      <w:pPr>
        <w:numPr>
          <w:ilvl w:val="0"/>
          <w:numId w:val="5"/>
        </w:numPr>
        <w:shd w:val="clear" w:color="auto" w:fill="FFFFFF"/>
        <w:tabs>
          <w:tab w:val="left" w:pos="426"/>
          <w:tab w:val="left" w:pos="462"/>
          <w:tab w:val="left" w:pos="851"/>
        </w:tabs>
        <w:autoSpaceDE/>
        <w:ind w:left="0" w:firstLine="0"/>
      </w:pPr>
      <w:r w:rsidRPr="00F431BE">
        <w:t xml:space="preserve">Відомості про керівника (посада, </w:t>
      </w:r>
      <w:proofErr w:type="gramStart"/>
      <w:r w:rsidRPr="00F431BE">
        <w:t>П</w:t>
      </w:r>
      <w:proofErr w:type="gramEnd"/>
      <w:r w:rsidRPr="00F431BE">
        <w:t>ІБ, тел.): _________________________________________</w:t>
      </w:r>
    </w:p>
    <w:p w:rsidR="000B5689" w:rsidRPr="00F431BE" w:rsidRDefault="000B5689" w:rsidP="00C83F46">
      <w:pPr>
        <w:numPr>
          <w:ilvl w:val="0"/>
          <w:numId w:val="5"/>
        </w:numPr>
        <w:shd w:val="clear" w:color="auto" w:fill="FFFFFF"/>
        <w:tabs>
          <w:tab w:val="left" w:pos="426"/>
          <w:tab w:val="left" w:pos="462"/>
          <w:tab w:val="left" w:pos="851"/>
        </w:tabs>
        <w:autoSpaceDE/>
        <w:ind w:left="0" w:firstLine="0"/>
      </w:pPr>
      <w:r w:rsidRPr="00F431BE">
        <w:t xml:space="preserve">Відомості про </w:t>
      </w:r>
      <w:proofErr w:type="gramStart"/>
      <w:r w:rsidRPr="00F431BE">
        <w:t>п</w:t>
      </w:r>
      <w:proofErr w:type="gramEnd"/>
      <w:r w:rsidRPr="00F431BE">
        <w:t>ідписанта договору (посада, ПІБ, тел.): _______________________________</w:t>
      </w:r>
    </w:p>
    <w:p w:rsidR="000B5689" w:rsidRPr="00F431BE" w:rsidRDefault="000B5689" w:rsidP="00C83F46">
      <w:pPr>
        <w:numPr>
          <w:ilvl w:val="0"/>
          <w:numId w:val="5"/>
        </w:numPr>
        <w:shd w:val="clear" w:color="auto" w:fill="FFFFFF"/>
        <w:tabs>
          <w:tab w:val="left" w:pos="426"/>
          <w:tab w:val="left" w:pos="462"/>
          <w:tab w:val="left" w:pos="851"/>
        </w:tabs>
        <w:autoSpaceDE/>
        <w:ind w:left="0" w:firstLine="0"/>
      </w:pPr>
      <w:r w:rsidRPr="00F431BE">
        <w:t xml:space="preserve">Відомості про </w:t>
      </w:r>
      <w:proofErr w:type="gramStart"/>
      <w:r w:rsidRPr="00F431BE">
        <w:t>п</w:t>
      </w:r>
      <w:proofErr w:type="gramEnd"/>
      <w:r w:rsidRPr="00F431BE">
        <w:t>ідписанта документів пропозиції (посада, ПІБ, тел.):</w:t>
      </w:r>
    </w:p>
    <w:p w:rsidR="000B5689" w:rsidRPr="00F431BE" w:rsidRDefault="000B5689" w:rsidP="00C83F46">
      <w:pPr>
        <w:numPr>
          <w:ilvl w:val="0"/>
          <w:numId w:val="5"/>
        </w:numPr>
        <w:shd w:val="clear" w:color="auto" w:fill="FFFFFF"/>
        <w:tabs>
          <w:tab w:val="left" w:pos="426"/>
          <w:tab w:val="left" w:pos="462"/>
          <w:tab w:val="left" w:pos="851"/>
        </w:tabs>
        <w:autoSpaceDE/>
        <w:ind w:left="0" w:firstLine="0"/>
      </w:pPr>
      <w:r w:rsidRPr="00F431BE">
        <w:rPr>
          <w:lang w:val="uk-UA"/>
        </w:rPr>
        <w:t xml:space="preserve">Відомості про кінцевого бенефіціарного власника (контролера) юридичної особи із </w:t>
      </w:r>
    </w:p>
    <w:p w:rsidR="000B5689" w:rsidRPr="00F431BE" w:rsidRDefault="00D21F56" w:rsidP="000B5689">
      <w:pPr>
        <w:shd w:val="clear" w:color="auto" w:fill="FFFFFF"/>
        <w:tabs>
          <w:tab w:val="left" w:pos="426"/>
          <w:tab w:val="left" w:pos="462"/>
          <w:tab w:val="left" w:pos="851"/>
        </w:tabs>
        <w:autoSpaceDE/>
      </w:pPr>
      <w:r w:rsidRPr="00F431BE">
        <w:rPr>
          <w:lang w:val="uk-UA"/>
        </w:rPr>
        <w:t xml:space="preserve">        </w:t>
      </w:r>
      <w:r w:rsidR="000B5689" w:rsidRPr="00F431BE">
        <w:rPr>
          <w:lang w:val="uk-UA"/>
        </w:rPr>
        <w:t>обов’язковим зазначенням громадянства ___________________________________________</w:t>
      </w:r>
    </w:p>
    <w:p w:rsidR="003B3CEF" w:rsidRPr="00C332CD" w:rsidRDefault="003B3CEF" w:rsidP="003B3CEF">
      <w:pPr>
        <w:shd w:val="clear" w:color="auto" w:fill="FFFFFF"/>
        <w:tabs>
          <w:tab w:val="left" w:pos="426"/>
          <w:tab w:val="left" w:pos="462"/>
          <w:tab w:val="left" w:pos="851"/>
        </w:tabs>
        <w:autoSpaceDE/>
        <w:rPr>
          <w:szCs w:val="20"/>
        </w:rPr>
      </w:pPr>
      <w:r w:rsidRPr="00F431BE">
        <w:rPr>
          <w:lang w:val="uk-UA"/>
        </w:rPr>
        <w:t>15. Учасник</w:t>
      </w:r>
      <w:r w:rsidRPr="004D4B8C">
        <w:rPr>
          <w:szCs w:val="20"/>
          <w:lang w:val="uk-UA"/>
        </w:rPr>
        <w:t xml:space="preserve"> не має прямого чи опосередкованого зв’язку з країною-агресором</w:t>
      </w:r>
      <w:r>
        <w:rPr>
          <w:szCs w:val="20"/>
          <w:lang w:val="uk-UA"/>
        </w:rPr>
        <w:t xml:space="preserve"> ____</w:t>
      </w:r>
      <w:r w:rsidR="005E0A8E">
        <w:rPr>
          <w:szCs w:val="20"/>
          <w:lang w:val="uk-UA"/>
        </w:rPr>
        <w:t>____________</w:t>
      </w:r>
    </w:p>
    <w:p w:rsidR="000B5689" w:rsidRDefault="000B5689" w:rsidP="000B5689">
      <w:pPr>
        <w:shd w:val="clear" w:color="auto" w:fill="FFFFFF"/>
        <w:tabs>
          <w:tab w:val="left" w:pos="426"/>
        </w:tabs>
        <w:rPr>
          <w:sz w:val="20"/>
          <w:szCs w:val="20"/>
        </w:rPr>
      </w:pPr>
    </w:p>
    <w:p w:rsidR="000B5689" w:rsidRDefault="000B5689" w:rsidP="000B5689">
      <w:pPr>
        <w:shd w:val="clear" w:color="auto" w:fill="FFFFFF"/>
        <w:tabs>
          <w:tab w:val="left" w:pos="426"/>
        </w:tabs>
        <w:rPr>
          <w:sz w:val="20"/>
          <w:szCs w:val="20"/>
        </w:rPr>
      </w:pPr>
    </w:p>
    <w:tbl>
      <w:tblPr>
        <w:tblW w:w="10348" w:type="dxa"/>
        <w:jc w:val="center"/>
        <w:tblLook w:val="04A0" w:firstRow="1" w:lastRow="0" w:firstColumn="1" w:lastColumn="0" w:noHBand="0" w:noVBand="1"/>
      </w:tblPr>
      <w:tblGrid>
        <w:gridCol w:w="2928"/>
        <w:gridCol w:w="1564"/>
        <w:gridCol w:w="2928"/>
        <w:gridCol w:w="2928"/>
      </w:tblGrid>
      <w:tr w:rsidR="000B5689" w:rsidTr="00C52A68">
        <w:trPr>
          <w:jc w:val="center"/>
        </w:trPr>
        <w:tc>
          <w:tcPr>
            <w:tcW w:w="2928" w:type="dxa"/>
            <w:hideMark/>
          </w:tcPr>
          <w:p w:rsidR="000B5689" w:rsidRDefault="000B5689" w:rsidP="00C52A68">
            <w:pPr>
              <w:shd w:val="clear" w:color="auto" w:fill="FFFFFF"/>
              <w:tabs>
                <w:tab w:val="left" w:pos="426"/>
              </w:tabs>
              <w:jc w:val="center"/>
              <w:rPr>
                <w:rFonts w:eastAsia="Courier New"/>
                <w:sz w:val="20"/>
                <w:szCs w:val="20"/>
                <w:lang w:val=""/>
              </w:rPr>
            </w:pPr>
            <w:r>
              <w:rPr>
                <w:rFonts w:eastAsia="Arial"/>
                <w:sz w:val="20"/>
                <w:szCs w:val="20"/>
                <w:lang w:val=""/>
              </w:rPr>
              <w:t>________________________</w:t>
            </w:r>
          </w:p>
        </w:tc>
        <w:tc>
          <w:tcPr>
            <w:tcW w:w="1564" w:type="dxa"/>
          </w:tcPr>
          <w:p w:rsidR="000B5689" w:rsidRDefault="000B5689" w:rsidP="00C52A68">
            <w:pPr>
              <w:shd w:val="clear" w:color="auto" w:fill="FFFFFF"/>
              <w:tabs>
                <w:tab w:val="left" w:pos="426"/>
              </w:tabs>
              <w:jc w:val="center"/>
              <w:rPr>
                <w:rFonts w:eastAsia="Arial"/>
                <w:sz w:val="20"/>
                <w:szCs w:val="20"/>
                <w:lang w:val=""/>
              </w:rPr>
            </w:pPr>
          </w:p>
        </w:tc>
        <w:tc>
          <w:tcPr>
            <w:tcW w:w="2928" w:type="dxa"/>
            <w:hideMark/>
          </w:tcPr>
          <w:p w:rsidR="000B5689" w:rsidRDefault="000B5689" w:rsidP="00C52A68">
            <w:pPr>
              <w:shd w:val="clear" w:color="auto" w:fill="FFFFFF"/>
              <w:tabs>
                <w:tab w:val="left" w:pos="426"/>
              </w:tabs>
              <w:jc w:val="center"/>
              <w:rPr>
                <w:sz w:val="20"/>
                <w:szCs w:val="20"/>
                <w:lang w:val=""/>
              </w:rPr>
            </w:pPr>
            <w:r>
              <w:rPr>
                <w:rFonts w:eastAsia="Arial"/>
                <w:sz w:val="20"/>
                <w:szCs w:val="20"/>
                <w:lang w:val=""/>
              </w:rPr>
              <w:t>________________________</w:t>
            </w:r>
          </w:p>
        </w:tc>
        <w:tc>
          <w:tcPr>
            <w:tcW w:w="2928" w:type="dxa"/>
            <w:hideMark/>
          </w:tcPr>
          <w:p w:rsidR="000B5689" w:rsidRDefault="000B5689" w:rsidP="00C52A68">
            <w:pPr>
              <w:shd w:val="clear" w:color="auto" w:fill="FFFFFF"/>
              <w:tabs>
                <w:tab w:val="left" w:pos="426"/>
              </w:tabs>
              <w:jc w:val="center"/>
              <w:rPr>
                <w:sz w:val="20"/>
                <w:szCs w:val="20"/>
                <w:lang w:val=""/>
              </w:rPr>
            </w:pPr>
            <w:r>
              <w:rPr>
                <w:rFonts w:eastAsia="Arial"/>
                <w:sz w:val="20"/>
                <w:szCs w:val="20"/>
                <w:lang w:val=""/>
              </w:rPr>
              <w:t>________________________</w:t>
            </w:r>
          </w:p>
        </w:tc>
      </w:tr>
      <w:tr w:rsidR="000B5689" w:rsidTr="00C52A68">
        <w:trPr>
          <w:jc w:val="center"/>
        </w:trPr>
        <w:tc>
          <w:tcPr>
            <w:tcW w:w="2928" w:type="dxa"/>
            <w:hideMark/>
          </w:tcPr>
          <w:p w:rsidR="000B5689" w:rsidRDefault="000B5689" w:rsidP="00C52A68">
            <w:pPr>
              <w:shd w:val="clear" w:color="auto" w:fill="FFFFFF"/>
              <w:tabs>
                <w:tab w:val="left" w:pos="426"/>
              </w:tabs>
              <w:jc w:val="center"/>
              <w:rPr>
                <w:sz w:val="20"/>
                <w:szCs w:val="20"/>
                <w:lang w:val=""/>
              </w:rPr>
            </w:pPr>
            <w:r>
              <w:rPr>
                <w:rFonts w:eastAsia="Arial"/>
                <w:i/>
                <w:sz w:val="20"/>
                <w:szCs w:val="20"/>
                <w:lang w:val=""/>
              </w:rPr>
              <w:t>посада уповноваженої особи Учасника</w:t>
            </w:r>
          </w:p>
        </w:tc>
        <w:tc>
          <w:tcPr>
            <w:tcW w:w="1564" w:type="dxa"/>
          </w:tcPr>
          <w:p w:rsidR="000B5689" w:rsidRDefault="000B5689" w:rsidP="00C52A68">
            <w:pPr>
              <w:shd w:val="clear" w:color="auto" w:fill="FFFFFF"/>
              <w:tabs>
                <w:tab w:val="left" w:pos="426"/>
              </w:tabs>
              <w:jc w:val="center"/>
              <w:rPr>
                <w:rFonts w:eastAsia="Arial"/>
                <w:i/>
                <w:sz w:val="20"/>
                <w:szCs w:val="20"/>
                <w:lang w:val=""/>
              </w:rPr>
            </w:pPr>
          </w:p>
        </w:tc>
        <w:tc>
          <w:tcPr>
            <w:tcW w:w="2928" w:type="dxa"/>
            <w:hideMark/>
          </w:tcPr>
          <w:p w:rsidR="000B5689" w:rsidRDefault="000B5689" w:rsidP="00C52A68">
            <w:pPr>
              <w:shd w:val="clear" w:color="auto" w:fill="FFFFFF"/>
              <w:tabs>
                <w:tab w:val="left" w:pos="426"/>
              </w:tabs>
              <w:jc w:val="center"/>
              <w:rPr>
                <w:sz w:val="20"/>
                <w:szCs w:val="20"/>
                <w:lang w:val=""/>
              </w:rPr>
            </w:pPr>
            <w:r>
              <w:rPr>
                <w:rFonts w:eastAsia="Arial"/>
                <w:i/>
                <w:sz w:val="20"/>
                <w:szCs w:val="20"/>
                <w:lang w:val=""/>
              </w:rPr>
              <w:t>підпис та печатка (за наявності)</w:t>
            </w:r>
          </w:p>
        </w:tc>
        <w:tc>
          <w:tcPr>
            <w:tcW w:w="2928" w:type="dxa"/>
            <w:hideMark/>
          </w:tcPr>
          <w:p w:rsidR="000B5689" w:rsidRDefault="000B5689" w:rsidP="00C52A68">
            <w:pPr>
              <w:shd w:val="clear" w:color="auto" w:fill="FFFFFF"/>
              <w:tabs>
                <w:tab w:val="left" w:pos="426"/>
              </w:tabs>
              <w:jc w:val="center"/>
              <w:rPr>
                <w:sz w:val="20"/>
                <w:szCs w:val="20"/>
                <w:lang w:val=""/>
              </w:rPr>
            </w:pPr>
            <w:r>
              <w:rPr>
                <w:rFonts w:eastAsia="Arial"/>
                <w:i/>
                <w:sz w:val="20"/>
                <w:szCs w:val="20"/>
                <w:lang w:val=""/>
              </w:rPr>
              <w:t>прізвище, ініціали</w:t>
            </w:r>
          </w:p>
        </w:tc>
      </w:tr>
      <w:tr w:rsidR="009D37D0" w:rsidTr="00C52A68">
        <w:trPr>
          <w:jc w:val="center"/>
        </w:trPr>
        <w:tc>
          <w:tcPr>
            <w:tcW w:w="2928" w:type="dxa"/>
          </w:tcPr>
          <w:p w:rsidR="009D37D0" w:rsidRDefault="009D37D0" w:rsidP="00C52A68">
            <w:pPr>
              <w:shd w:val="clear" w:color="auto" w:fill="FFFFFF"/>
              <w:tabs>
                <w:tab w:val="left" w:pos="426"/>
              </w:tabs>
              <w:jc w:val="center"/>
              <w:rPr>
                <w:rFonts w:eastAsia="Arial"/>
                <w:i/>
                <w:sz w:val="20"/>
                <w:szCs w:val="20"/>
                <w:lang w:val=""/>
              </w:rPr>
            </w:pPr>
          </w:p>
          <w:p w:rsidR="009D37D0" w:rsidRDefault="009D37D0" w:rsidP="00C52A68">
            <w:pPr>
              <w:shd w:val="clear" w:color="auto" w:fill="FFFFFF"/>
              <w:tabs>
                <w:tab w:val="left" w:pos="426"/>
              </w:tabs>
              <w:jc w:val="center"/>
              <w:rPr>
                <w:rFonts w:eastAsia="Arial"/>
                <w:i/>
                <w:sz w:val="20"/>
                <w:szCs w:val="20"/>
                <w:lang w:val=""/>
              </w:rPr>
            </w:pPr>
          </w:p>
          <w:p w:rsidR="009D37D0" w:rsidRDefault="009D37D0" w:rsidP="00C52A68">
            <w:pPr>
              <w:shd w:val="clear" w:color="auto" w:fill="FFFFFF"/>
              <w:tabs>
                <w:tab w:val="left" w:pos="426"/>
              </w:tabs>
              <w:jc w:val="center"/>
              <w:rPr>
                <w:rFonts w:eastAsia="Arial"/>
                <w:i/>
                <w:sz w:val="20"/>
                <w:szCs w:val="20"/>
                <w:lang w:val=""/>
              </w:rPr>
            </w:pPr>
          </w:p>
        </w:tc>
        <w:tc>
          <w:tcPr>
            <w:tcW w:w="1564" w:type="dxa"/>
          </w:tcPr>
          <w:p w:rsidR="009D37D0" w:rsidRDefault="009D37D0" w:rsidP="00C52A68">
            <w:pPr>
              <w:shd w:val="clear" w:color="auto" w:fill="FFFFFF"/>
              <w:tabs>
                <w:tab w:val="left" w:pos="426"/>
              </w:tabs>
              <w:jc w:val="center"/>
              <w:rPr>
                <w:rFonts w:eastAsia="Arial"/>
                <w:i/>
                <w:sz w:val="20"/>
                <w:szCs w:val="20"/>
                <w:lang w:val=""/>
              </w:rPr>
            </w:pPr>
          </w:p>
        </w:tc>
        <w:tc>
          <w:tcPr>
            <w:tcW w:w="2928" w:type="dxa"/>
          </w:tcPr>
          <w:p w:rsidR="009D37D0" w:rsidRDefault="009D37D0" w:rsidP="00C52A68">
            <w:pPr>
              <w:shd w:val="clear" w:color="auto" w:fill="FFFFFF"/>
              <w:tabs>
                <w:tab w:val="left" w:pos="426"/>
              </w:tabs>
              <w:jc w:val="center"/>
              <w:rPr>
                <w:rFonts w:eastAsia="Arial"/>
                <w:i/>
                <w:sz w:val="20"/>
                <w:szCs w:val="20"/>
                <w:lang w:val=""/>
              </w:rPr>
            </w:pPr>
          </w:p>
        </w:tc>
        <w:tc>
          <w:tcPr>
            <w:tcW w:w="2928" w:type="dxa"/>
          </w:tcPr>
          <w:p w:rsidR="009D37D0" w:rsidRDefault="009D37D0" w:rsidP="00C52A68">
            <w:pPr>
              <w:shd w:val="clear" w:color="auto" w:fill="FFFFFF"/>
              <w:tabs>
                <w:tab w:val="left" w:pos="426"/>
              </w:tabs>
              <w:jc w:val="center"/>
              <w:rPr>
                <w:rFonts w:eastAsia="Arial"/>
                <w:i/>
                <w:sz w:val="20"/>
                <w:szCs w:val="20"/>
                <w:lang w:val=""/>
              </w:rPr>
            </w:pPr>
          </w:p>
        </w:tc>
      </w:tr>
    </w:tbl>
    <w:p w:rsidR="007A4D47" w:rsidRDefault="007A4D47" w:rsidP="009D37D0">
      <w:pPr>
        <w:spacing w:line="240" w:lineRule="exact"/>
        <w:rPr>
          <w:rFonts w:ascii="Times New Roman" w:hAnsi="Times New Roman"/>
          <w:lang w:val="uk-UA"/>
        </w:rPr>
      </w:pPr>
    </w:p>
    <w:p w:rsidR="009D37D0" w:rsidRPr="00A10F00" w:rsidRDefault="00642CCF" w:rsidP="009D37D0">
      <w:pPr>
        <w:widowControl/>
        <w:autoSpaceDE/>
        <w:autoSpaceDN/>
        <w:ind w:left="7371"/>
        <w:contextualSpacing/>
        <w:jc w:val="right"/>
        <w:rPr>
          <w:rFonts w:ascii="Times New Roman" w:hAnsi="Times New Roman" w:cs="Times New Roman"/>
          <w:sz w:val="28"/>
          <w:szCs w:val="28"/>
          <w:lang w:val="uk-UA" w:eastAsia="uk-UA"/>
        </w:rPr>
      </w:pPr>
      <w:r>
        <w:rPr>
          <w:rFonts w:ascii="Times New Roman" w:hAnsi="Times New Roman"/>
          <w:lang w:val="uk-UA"/>
        </w:rPr>
        <w:t xml:space="preserve">          </w:t>
      </w:r>
      <w:r w:rsidR="00B962E2">
        <w:rPr>
          <w:b/>
          <w:sz w:val="28"/>
          <w:szCs w:val="28"/>
          <w:lang w:val="uk-UA"/>
        </w:rPr>
        <w:br w:type="page"/>
      </w:r>
    </w:p>
    <w:p w:rsidR="009D37D0" w:rsidRPr="00A10F00" w:rsidRDefault="009D37D0" w:rsidP="009D37D0">
      <w:pPr>
        <w:shd w:val="clear" w:color="auto" w:fill="FFFFFF"/>
        <w:ind w:right="126"/>
        <w:jc w:val="right"/>
        <w:rPr>
          <w:rFonts w:ascii="Times New Roman" w:hAnsi="Times New Roman"/>
          <w:b/>
          <w:bCs/>
          <w:lang w:val="uk-UA"/>
        </w:rPr>
      </w:pPr>
      <w:r w:rsidRPr="00A10F00">
        <w:rPr>
          <w:rFonts w:ascii="Times New Roman" w:hAnsi="Times New Roman"/>
          <w:b/>
          <w:bCs/>
          <w:lang w:val="uk-UA"/>
        </w:rPr>
        <w:lastRenderedPageBreak/>
        <w:t>ЗРАЗОК 3</w:t>
      </w:r>
    </w:p>
    <w:p w:rsidR="009D37D0" w:rsidRPr="00A10F00" w:rsidRDefault="009D37D0" w:rsidP="009D37D0">
      <w:pPr>
        <w:shd w:val="clear" w:color="auto" w:fill="FFFFFF"/>
        <w:ind w:right="126"/>
        <w:jc w:val="center"/>
        <w:rPr>
          <w:rFonts w:ascii="Times New Roman" w:hAnsi="Times New Roman"/>
          <w:b/>
          <w:bCs/>
          <w:lang w:val="uk-UA"/>
        </w:rPr>
      </w:pPr>
      <w:r w:rsidRPr="00A10F00">
        <w:rPr>
          <w:rFonts w:ascii="Times New Roman" w:hAnsi="Times New Roman"/>
          <w:b/>
          <w:bCs/>
          <w:lang w:val="uk-UA"/>
        </w:rPr>
        <w:t>Довідка</w:t>
      </w:r>
    </w:p>
    <w:p w:rsidR="009D37D0" w:rsidRPr="00A10F00" w:rsidRDefault="009D37D0" w:rsidP="009D37D0">
      <w:pPr>
        <w:spacing w:line="240" w:lineRule="exact"/>
        <w:jc w:val="center"/>
        <w:rPr>
          <w:rFonts w:ascii="Times New Roman" w:hAnsi="Times New Roman"/>
          <w:b/>
          <w:bCs/>
          <w:lang w:val="uk-UA"/>
        </w:rPr>
      </w:pPr>
      <w:r w:rsidRPr="00A10F00">
        <w:rPr>
          <w:rFonts w:ascii="Times New Roman" w:hAnsi="Times New Roman"/>
          <w:b/>
          <w:bCs/>
          <w:lang w:val="uk-UA"/>
        </w:rPr>
        <w:t>про відсутність підстави, визначеної абзацом 14 пункту 44 Особливостей</w:t>
      </w:r>
    </w:p>
    <w:p w:rsidR="009D37D0" w:rsidRPr="00A10F00" w:rsidRDefault="009D37D0" w:rsidP="009D37D0">
      <w:pPr>
        <w:spacing w:line="240" w:lineRule="exact"/>
        <w:ind w:firstLine="567"/>
        <w:jc w:val="both"/>
        <w:rPr>
          <w:rFonts w:ascii="Times New Roman" w:hAnsi="Times New Roman"/>
          <w:lang w:val="uk-UA"/>
        </w:rPr>
      </w:pPr>
    </w:p>
    <w:p w:rsidR="009D37D0" w:rsidRPr="00A10F00" w:rsidRDefault="009D37D0" w:rsidP="009D37D0">
      <w:pPr>
        <w:ind w:firstLine="567"/>
        <w:jc w:val="both"/>
        <w:rPr>
          <w:rFonts w:ascii="Times New Roman" w:hAnsi="Times New Roman"/>
          <w:lang w:val="uk-UA"/>
        </w:rPr>
      </w:pPr>
      <w:r w:rsidRPr="00A10F00">
        <w:rPr>
          <w:rFonts w:ascii="Times New Roman" w:hAnsi="Times New Roman"/>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44 Особливостей:</w:t>
      </w:r>
    </w:p>
    <w:p w:rsidR="009D37D0" w:rsidRPr="00A10F00" w:rsidRDefault="009D37D0" w:rsidP="009D37D0">
      <w:pPr>
        <w:ind w:firstLine="567"/>
        <w:jc w:val="both"/>
        <w:rPr>
          <w:rFonts w:ascii="Times New Roman" w:hAnsi="Times New Roman"/>
          <w:lang w:val="uk-UA"/>
        </w:rPr>
      </w:pPr>
      <w:r w:rsidRPr="00A10F00">
        <w:rPr>
          <w:rFonts w:ascii="Times New Roman" w:hAnsi="Times New Roman"/>
          <w:lang w:val="uk-UA"/>
        </w:rPr>
        <w:t>в учасника процедури закупівлі відсутні факти невиконання своїх зобов’язань за раніше укладеним договором про закупівлю з Акціонерним товариством «Українська залізниця»,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37D0" w:rsidRPr="00A10F00" w:rsidRDefault="009D37D0" w:rsidP="009D37D0">
      <w:pPr>
        <w:jc w:val="both"/>
        <w:rPr>
          <w:rFonts w:ascii="Times New Roman" w:hAnsi="Times New Roman"/>
          <w:lang w:val="uk-UA"/>
        </w:rPr>
      </w:pPr>
    </w:p>
    <w:p w:rsidR="009D37D0" w:rsidRPr="00A10F00" w:rsidRDefault="009D37D0" w:rsidP="009D37D0">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A10F00">
        <w:rPr>
          <w:b/>
          <w:sz w:val="22"/>
          <w:szCs w:val="22"/>
        </w:rPr>
        <w:t>*</w:t>
      </w:r>
      <w:r w:rsidRPr="00A10F00">
        <w:rPr>
          <w:b/>
          <w:sz w:val="22"/>
          <w:szCs w:val="22"/>
          <w:lang w:val="uk-UA"/>
        </w:rPr>
        <w:t xml:space="preserve"> </w:t>
      </w:r>
      <w:r w:rsidRPr="00A10F00">
        <w:rPr>
          <w:rFonts w:ascii="Times New Roman" w:hAnsi="Times New Roman" w:cs="Times New Roman"/>
          <w:b/>
          <w:lang w:val="uk-UA"/>
        </w:rPr>
        <w:t xml:space="preserve">або, </w:t>
      </w:r>
      <w:r w:rsidRPr="00A10F00">
        <w:rPr>
          <w:rFonts w:ascii="Times New Roman" w:hAnsi="Times New Roman" w:cs="Times New Roman"/>
          <w:b/>
          <w:lang w:val="uk-UA" w:eastAsia="uk-UA"/>
        </w:rPr>
        <w:t>якщо в учасника були факти не виконання своїх зобов’язань за раніше укладеним договором:</w:t>
      </w:r>
    </w:p>
    <w:p w:rsidR="009D37D0" w:rsidRPr="00A10F00" w:rsidRDefault="009D37D0" w:rsidP="009D37D0">
      <w:pPr>
        <w:jc w:val="both"/>
        <w:rPr>
          <w:rFonts w:ascii="Times New Roman" w:hAnsi="Times New Roman"/>
          <w:lang w:val="uk-UA"/>
        </w:rPr>
      </w:pPr>
    </w:p>
    <w:p w:rsidR="009D37D0" w:rsidRPr="00A10F00" w:rsidRDefault="009D37D0" w:rsidP="009D37D0">
      <w:pPr>
        <w:ind w:firstLine="567"/>
        <w:jc w:val="both"/>
        <w:rPr>
          <w:rFonts w:ascii="Times New Roman" w:hAnsi="Times New Roman"/>
          <w:lang w:val="uk-UA"/>
        </w:rPr>
      </w:pPr>
      <w:r w:rsidRPr="00A10F00">
        <w:rPr>
          <w:rFonts w:ascii="Times New Roman" w:hAnsi="Times New Roman"/>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962E2" w:rsidRDefault="00B962E2" w:rsidP="009D37D0">
      <w:pPr>
        <w:spacing w:line="240" w:lineRule="exact"/>
        <w:rPr>
          <w:b/>
          <w:sz w:val="28"/>
          <w:szCs w:val="28"/>
          <w:lang w:val="uk-UA"/>
        </w:rPr>
      </w:pPr>
    </w:p>
    <w:p w:rsidR="007A4D47" w:rsidRDefault="007A4D47" w:rsidP="00642CCF">
      <w:pPr>
        <w:spacing w:line="240" w:lineRule="exact"/>
        <w:jc w:val="center"/>
        <w:rPr>
          <w:b/>
          <w:sz w:val="28"/>
          <w:szCs w:val="28"/>
          <w:lang w:val="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9D37D0" w:rsidRDefault="009D37D0" w:rsidP="00433307">
      <w:pPr>
        <w:widowControl/>
        <w:autoSpaceDE/>
        <w:autoSpaceDN/>
        <w:ind w:left="7371"/>
        <w:contextualSpacing/>
        <w:jc w:val="right"/>
        <w:rPr>
          <w:rFonts w:ascii="Times New Roman" w:hAnsi="Times New Roman" w:cs="Times New Roman"/>
          <w:sz w:val="28"/>
          <w:szCs w:val="28"/>
          <w:lang w:val="uk-UA" w:eastAsia="uk-UA"/>
        </w:rPr>
      </w:pPr>
    </w:p>
    <w:p w:rsidR="00433307" w:rsidRPr="00D21F56"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D21F56">
        <w:rPr>
          <w:rFonts w:ascii="Times New Roman" w:hAnsi="Times New Roman" w:cs="Times New Roman"/>
          <w:sz w:val="28"/>
          <w:szCs w:val="28"/>
          <w:lang w:val="uk-UA" w:eastAsia="uk-UA"/>
        </w:rPr>
        <w:t xml:space="preserve">Додаток </w:t>
      </w:r>
      <w:r w:rsidR="00161D6B" w:rsidRPr="00D21F56">
        <w:rPr>
          <w:rFonts w:ascii="Times New Roman" w:hAnsi="Times New Roman" w:cs="Times New Roman"/>
          <w:sz w:val="28"/>
          <w:szCs w:val="28"/>
          <w:lang w:val="uk-UA" w:eastAsia="uk-UA"/>
        </w:rPr>
        <w:t>5</w:t>
      </w:r>
    </w:p>
    <w:p w:rsidR="00433307" w:rsidRDefault="00433307" w:rsidP="00433307">
      <w:pPr>
        <w:widowControl/>
        <w:autoSpaceDE/>
        <w:autoSpaceDN/>
        <w:ind w:left="284" w:right="127"/>
        <w:jc w:val="both"/>
        <w:rPr>
          <w:rFonts w:ascii="Times New Roman" w:hAnsi="Times New Roman" w:cs="Times New Roman"/>
          <w:b/>
          <w:sz w:val="28"/>
          <w:szCs w:val="28"/>
          <w:lang w:val="uk-UA" w:eastAsia="uk-UA"/>
        </w:rPr>
      </w:pPr>
    </w:p>
    <w:p w:rsidR="00420ED9" w:rsidRDefault="00420ED9" w:rsidP="00420ED9">
      <w:pPr>
        <w:jc w:val="center"/>
        <w:rPr>
          <w:rFonts w:ascii="Times New Roman" w:hAnsi="Times New Roman" w:cs="Times New Roman"/>
          <w:b/>
          <w:sz w:val="28"/>
          <w:szCs w:val="28"/>
          <w:lang w:val="uk-UA" w:eastAsia="uk-UA"/>
        </w:rPr>
      </w:pPr>
      <w:r w:rsidRPr="00356220">
        <w:rPr>
          <w:rFonts w:ascii="Times New Roman" w:hAnsi="Times New Roman" w:cs="Times New Roman"/>
          <w:b/>
          <w:sz w:val="28"/>
          <w:szCs w:val="28"/>
          <w:lang w:val="uk-UA" w:eastAsia="uk-UA"/>
        </w:rPr>
        <w:t>Інформація щодо залучення співвиконавця в обсязі не менше 20 відсотків від вартості договору про закупівлю</w:t>
      </w:r>
    </w:p>
    <w:p w:rsidR="00420ED9" w:rsidRPr="00356220" w:rsidRDefault="00420ED9" w:rsidP="00420ED9">
      <w:pPr>
        <w:jc w:val="center"/>
        <w:rPr>
          <w:rFonts w:ascii="Times New Roman" w:hAnsi="Times New Roman" w:cs="Times New Roman"/>
          <w:b/>
          <w:sz w:val="28"/>
          <w:szCs w:val="28"/>
          <w:lang w:val="uk-UA" w:eastAsia="uk-UA"/>
        </w:rPr>
      </w:pPr>
    </w:p>
    <w:p w:rsidR="00420ED9" w:rsidRPr="00356220" w:rsidRDefault="00420ED9" w:rsidP="00420ED9">
      <w:pPr>
        <w:widowControl/>
        <w:tabs>
          <w:tab w:val="left" w:pos="357"/>
        </w:tabs>
        <w:adjustRightInd w:val="0"/>
        <w:ind w:firstLine="142"/>
        <w:jc w:val="both"/>
        <w:rPr>
          <w:rFonts w:ascii="Times New Roman" w:hAnsi="Times New Roman" w:cs="Times New Roman"/>
          <w:lang w:val="uk-UA"/>
        </w:rPr>
      </w:pPr>
      <w:r w:rsidRPr="00356220">
        <w:rPr>
          <w:rFonts w:ascii="Times New Roman" w:hAnsi="Times New Roman" w:cs="Times New Roman"/>
          <w:lang w:val="uk-UA"/>
        </w:rPr>
        <w:t xml:space="preserve">Довідка у довільній формі з інформацією </w:t>
      </w:r>
      <w:r w:rsidRPr="00356220">
        <w:rPr>
          <w:bCs/>
          <w:lang w:val="uk-UA"/>
        </w:rPr>
        <w:t xml:space="preserve">щодо кожного суб’єкта господарювання, якого учасник планує залучати до </w:t>
      </w:r>
      <w:r>
        <w:rPr>
          <w:bCs/>
          <w:lang w:val="uk-UA"/>
        </w:rPr>
        <w:t>надання</w:t>
      </w:r>
      <w:r w:rsidRPr="00356220">
        <w:rPr>
          <w:bCs/>
          <w:lang w:val="uk-UA"/>
        </w:rPr>
        <w:t xml:space="preserve"> послуг</w:t>
      </w:r>
      <w:r>
        <w:rPr>
          <w:bCs/>
          <w:lang w:val="uk-UA"/>
        </w:rPr>
        <w:t>,</w:t>
      </w:r>
      <w:r w:rsidRPr="00356220">
        <w:rPr>
          <w:bCs/>
          <w:lang w:val="uk-UA"/>
        </w:rPr>
        <w:t xml:space="preserve"> як співвиконавця в обсязі не менше 20 відсотків від вартості договору про закупівлю, </w:t>
      </w:r>
      <w:r w:rsidRPr="00356220">
        <w:rPr>
          <w:rFonts w:ascii="Times New Roman" w:hAnsi="Times New Roman" w:cs="Times New Roman"/>
          <w:lang w:val="uk-UA"/>
        </w:rPr>
        <w:t xml:space="preserve">із обов’язковим зазначення повного найменування та місця знаходження </w:t>
      </w:r>
      <w:r>
        <w:rPr>
          <w:rFonts w:ascii="Times New Roman" w:hAnsi="Times New Roman" w:cs="Times New Roman"/>
          <w:lang w:val="uk-UA"/>
        </w:rPr>
        <w:t>співвиконавця</w:t>
      </w:r>
      <w:r w:rsidRPr="00356220">
        <w:rPr>
          <w:rFonts w:ascii="Times New Roman" w:hAnsi="Times New Roman" w:cs="Times New Roman"/>
          <w:lang w:val="uk-UA"/>
        </w:rPr>
        <w:t xml:space="preserve"> з описом та об'ємом послуг, які він буде виконувати</w:t>
      </w:r>
      <w:r>
        <w:rPr>
          <w:rFonts w:ascii="Times New Roman" w:hAnsi="Times New Roman" w:cs="Times New Roman"/>
          <w:lang w:val="uk-UA"/>
        </w:rPr>
        <w:t>,</w:t>
      </w:r>
    </w:p>
    <w:p w:rsidR="00420ED9" w:rsidRPr="00356220" w:rsidRDefault="00420ED9" w:rsidP="00420ED9">
      <w:pPr>
        <w:widowControl/>
        <w:tabs>
          <w:tab w:val="left" w:pos="357"/>
        </w:tabs>
        <w:adjustRightInd w:val="0"/>
        <w:ind w:firstLine="142"/>
        <w:jc w:val="both"/>
        <w:rPr>
          <w:rFonts w:ascii="Times New Roman" w:hAnsi="Times New Roman" w:cs="Times New Roman"/>
          <w:b/>
          <w:lang w:val="uk-UA"/>
        </w:rPr>
      </w:pPr>
      <w:r w:rsidRPr="00356220">
        <w:rPr>
          <w:rFonts w:ascii="Times New Roman" w:hAnsi="Times New Roman" w:cs="Times New Roman"/>
          <w:b/>
          <w:lang w:val="uk-UA"/>
        </w:rPr>
        <w:t>або</w:t>
      </w:r>
    </w:p>
    <w:p w:rsidR="00420ED9" w:rsidRPr="00356220" w:rsidRDefault="00420ED9" w:rsidP="00420ED9">
      <w:pPr>
        <w:widowControl/>
        <w:tabs>
          <w:tab w:val="left" w:pos="357"/>
        </w:tabs>
        <w:adjustRightInd w:val="0"/>
        <w:ind w:firstLine="142"/>
        <w:jc w:val="both"/>
        <w:rPr>
          <w:rFonts w:ascii="Times New Roman" w:hAnsi="Times New Roman" w:cs="Times New Roman"/>
          <w:lang w:val="uk-UA"/>
        </w:rPr>
      </w:pPr>
      <w:r w:rsidRPr="00356220">
        <w:rPr>
          <w:bCs/>
          <w:lang w:val="uk-UA"/>
        </w:rPr>
        <w:t xml:space="preserve">Довідка у довільній формі з інформацією щодо незалучення такого (таких) </w:t>
      </w:r>
      <w:r>
        <w:rPr>
          <w:bCs/>
          <w:lang w:val="uk-UA"/>
        </w:rPr>
        <w:t>співвиконавця (ів) (</w:t>
      </w:r>
      <w:r w:rsidRPr="00356220">
        <w:rPr>
          <w:bCs/>
          <w:lang w:val="uk-UA"/>
        </w:rPr>
        <w:t>або так само залучення їх в обсязі, що не перевищує 20 відсотків від вартості договору про закупівлю).</w:t>
      </w:r>
    </w:p>
    <w:p w:rsidR="00420ED9" w:rsidRDefault="00420ED9" w:rsidP="00420ED9">
      <w:pPr>
        <w:jc w:val="right"/>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420ED9" w:rsidRPr="00D21F56" w:rsidRDefault="00420ED9" w:rsidP="00420ED9">
      <w:pPr>
        <w:jc w:val="right"/>
        <w:rPr>
          <w:rFonts w:ascii="Times New Roman" w:hAnsi="Times New Roman" w:cs="Times New Roman"/>
          <w:sz w:val="28"/>
          <w:szCs w:val="28"/>
          <w:lang w:val="uk-UA" w:eastAsia="uk-UA"/>
        </w:rPr>
      </w:pPr>
      <w:r w:rsidRPr="00D21F56">
        <w:rPr>
          <w:rFonts w:ascii="Times New Roman" w:hAnsi="Times New Roman" w:cs="Times New Roman"/>
          <w:sz w:val="28"/>
          <w:szCs w:val="28"/>
          <w:lang w:val="uk-UA" w:eastAsia="uk-UA"/>
        </w:rPr>
        <w:lastRenderedPageBreak/>
        <w:t>Додаток 6</w:t>
      </w:r>
    </w:p>
    <w:p w:rsidR="00420ED9" w:rsidRPr="00D21F56" w:rsidRDefault="00420ED9" w:rsidP="00433307">
      <w:pPr>
        <w:widowControl/>
        <w:autoSpaceDE/>
        <w:autoSpaceDN/>
        <w:ind w:left="284" w:right="127"/>
        <w:jc w:val="both"/>
        <w:rPr>
          <w:rFonts w:ascii="Times New Roman" w:hAnsi="Times New Roman" w:cs="Times New Roman"/>
          <w:b/>
          <w:sz w:val="28"/>
          <w:szCs w:val="28"/>
          <w:lang w:val="uk-UA" w:eastAsia="uk-UA"/>
        </w:rPr>
      </w:pPr>
    </w:p>
    <w:p w:rsidR="009D37D0" w:rsidRPr="00C332CD" w:rsidRDefault="009D37D0" w:rsidP="009D37D0">
      <w:pPr>
        <w:widowControl/>
        <w:autoSpaceDE/>
        <w:autoSpaceDN/>
        <w:ind w:left="142" w:right="-283"/>
        <w:jc w:val="center"/>
        <w:rPr>
          <w:rFonts w:ascii="Times New Roman" w:hAnsi="Times New Roman" w:cs="Times New Roman"/>
          <w:b/>
          <w:sz w:val="28"/>
          <w:szCs w:val="28"/>
          <w:lang w:val="uk-UA"/>
        </w:rPr>
      </w:pPr>
      <w:r w:rsidRPr="00C332CD">
        <w:rPr>
          <w:rFonts w:ascii="Times New Roman" w:hAnsi="Times New Roman" w:cs="Times New Roman"/>
          <w:b/>
          <w:sz w:val="28"/>
          <w:szCs w:val="28"/>
          <w:lang w:val="uk-UA"/>
        </w:rPr>
        <w:t xml:space="preserve">Документи для переможця торгів, </w:t>
      </w:r>
      <w:r w:rsidRPr="008D584F">
        <w:rPr>
          <w:rFonts w:ascii="Times New Roman" w:hAnsi="Times New Roman" w:cs="Times New Roman"/>
          <w:b/>
          <w:sz w:val="28"/>
          <w:szCs w:val="28"/>
          <w:lang w:val="uk-UA"/>
        </w:rPr>
        <w:t>що підтверджують відсутність підстав відмови в участі у процедурі закупівлі згідно абзацу 15 пункту 44 Особливостей</w:t>
      </w:r>
    </w:p>
    <w:p w:rsidR="009D37D0" w:rsidRDefault="009D37D0" w:rsidP="009D37D0">
      <w:pPr>
        <w:widowControl/>
        <w:autoSpaceDE/>
        <w:autoSpaceDN/>
        <w:ind w:left="142" w:right="-283"/>
        <w:jc w:val="both"/>
        <w:rPr>
          <w:rFonts w:ascii="Times New Roman" w:hAnsi="Times New Roman" w:cs="Times New Roman"/>
          <w:szCs w:val="28"/>
          <w:lang w:val="uk-UA"/>
        </w:rPr>
      </w:pPr>
    </w:p>
    <w:p w:rsidR="00F431BE" w:rsidRDefault="00F431BE" w:rsidP="00F431BE">
      <w:pPr>
        <w:ind w:firstLine="283"/>
        <w:jc w:val="both"/>
        <w:rPr>
          <w:b/>
          <w:lang w:val="uk-UA"/>
        </w:rPr>
      </w:pPr>
      <w:r>
        <w:rPr>
          <w:b/>
          <w:lang w:val="uk-UA"/>
        </w:rPr>
        <w:t>Переможець процедури закупівлі у строк, що не перевищує чотири дні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F431BE" w:rsidRDefault="00F431BE" w:rsidP="009D37D0">
      <w:pPr>
        <w:widowControl/>
        <w:autoSpaceDE/>
        <w:autoSpaceDN/>
        <w:ind w:left="142" w:right="-283"/>
        <w:jc w:val="both"/>
        <w:rPr>
          <w:rFonts w:ascii="Times New Roman" w:hAnsi="Times New Roman" w:cs="Times New Roman"/>
          <w:szCs w:val="28"/>
          <w:lang w:val="uk-UA"/>
        </w:rPr>
      </w:pPr>
    </w:p>
    <w:p w:rsidR="009D37D0" w:rsidRPr="00055782" w:rsidRDefault="009D37D0" w:rsidP="009D37D0">
      <w:pPr>
        <w:widowControl/>
        <w:autoSpaceDE/>
        <w:autoSpaceDN/>
        <w:ind w:right="-283" w:firstLine="720"/>
        <w:jc w:val="both"/>
        <w:rPr>
          <w:rFonts w:ascii="Times New Roman" w:hAnsi="Times New Roman" w:cs="Times New Roman"/>
          <w:szCs w:val="28"/>
          <w:lang w:val="uk-UA"/>
        </w:rPr>
      </w:pP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b/>
          <w:lang w:val="uk-UA"/>
        </w:rPr>
        <w:t>1.</w:t>
      </w:r>
      <w:r w:rsidRPr="00055782">
        <w:rPr>
          <w:rFonts w:ascii="Times New Roman" w:hAnsi="Times New Roman"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Pr="00F623E9">
        <w:rPr>
          <w:rFonts w:ascii="Times New Roman" w:hAnsi="Times New Roman" w:cs="Times New Roman"/>
          <w:b/>
          <w:lang w:val="uk-UA"/>
        </w:rPr>
        <w:t>не раніше  10 днів відносно дати її подання</w:t>
      </w:r>
      <w:r w:rsidRPr="00055782">
        <w:rPr>
          <w:rFonts w:ascii="Times New Roman" w:hAnsi="Times New Roman" w:cs="Times New Roman"/>
          <w:lang w:val="uk-UA"/>
        </w:rPr>
        <w:t>, на:</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 керівника учасника процедури закупівлі;</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або</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 фізичну особу, яка є учасником процедури закупівлі.</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9D37D0" w:rsidRPr="00055782" w:rsidRDefault="009D37D0" w:rsidP="009D37D0">
      <w:pPr>
        <w:widowControl/>
        <w:autoSpaceDE/>
        <w:autoSpaceDN/>
        <w:ind w:firstLine="567"/>
        <w:jc w:val="both"/>
        <w:rPr>
          <w:rFonts w:ascii="Times New Roman" w:hAnsi="Times New Roman" w:cs="Times New Roman"/>
          <w:lang w:val="uk-UA"/>
        </w:rPr>
      </w:pP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b/>
          <w:lang w:val="uk-UA"/>
        </w:rPr>
        <w:t>2.</w:t>
      </w:r>
      <w:r w:rsidRPr="00055782">
        <w:rPr>
          <w:rFonts w:ascii="Times New Roman" w:hAnsi="Times New Roman" w:cs="Times New Roman"/>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 фізичну особу, яка є учасником процедури закупівлі;</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або</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 керівника учасника процедури закупівлі.</w:t>
      </w:r>
    </w:p>
    <w:p w:rsidR="009D37D0" w:rsidRPr="00055782" w:rsidRDefault="009D37D0" w:rsidP="009D37D0">
      <w:pPr>
        <w:tabs>
          <w:tab w:val="left" w:pos="851"/>
        </w:tabs>
        <w:ind w:firstLine="567"/>
        <w:jc w:val="both"/>
        <w:rPr>
          <w:rFonts w:ascii="Times New Roman" w:hAnsi="Times New Roman" w:cs="Times New Roman"/>
          <w:b/>
          <w:lang w:val="uk-UA"/>
        </w:rPr>
      </w:pPr>
      <w:r w:rsidRPr="00055782">
        <w:rPr>
          <w:rFonts w:ascii="Times New Roman" w:hAnsi="Times New Roman" w:cs="Times New Roman"/>
          <w:b/>
          <w:lang w:val="uk-UA"/>
        </w:rPr>
        <w:t>Документ має бути сформовано не раніше 30 днів відносно дати його подання.</w:t>
      </w:r>
    </w:p>
    <w:p w:rsidR="009D37D0" w:rsidRDefault="009D37D0" w:rsidP="009D37D0">
      <w:pPr>
        <w:pStyle w:val="afa"/>
        <w:tabs>
          <w:tab w:val="left" w:pos="851"/>
        </w:tabs>
        <w:spacing w:after="0" w:line="240" w:lineRule="auto"/>
        <w:ind w:left="0" w:firstLine="567"/>
        <w:jc w:val="both"/>
        <w:rPr>
          <w:rFonts w:ascii="Times New Roman" w:hAnsi="Times New Roman"/>
          <w:sz w:val="24"/>
          <w:szCs w:val="24"/>
          <w:lang w:val="uk-UA"/>
        </w:rPr>
      </w:pPr>
      <w:r w:rsidRPr="00055782">
        <w:rPr>
          <w:rFonts w:ascii="Times New Roman" w:hAnsi="Times New Roman"/>
          <w:sz w:val="24"/>
          <w:szCs w:val="24"/>
          <w:lang w:val="uk-UA"/>
        </w:rPr>
        <w:t>Доступ до інформаційно-аналітичної системи (ІАС), як і</w:t>
      </w:r>
      <w:r w:rsidRPr="00544D53">
        <w:rPr>
          <w:rFonts w:ascii="Times New Roman" w:hAnsi="Times New Roman"/>
          <w:sz w:val="24"/>
          <w:szCs w:val="24"/>
          <w:lang w:val="uk-UA"/>
        </w:rPr>
        <w:t xml:space="preserve"> можливість отримати витяг, відкритий на порталі МВС – </w:t>
      </w:r>
      <w:hyperlink r:id="rId14" w:history="1">
        <w:r w:rsidRPr="00544D53">
          <w:rPr>
            <w:rStyle w:val="a8"/>
            <w:rFonts w:ascii="Times New Roman" w:hAnsi="Times New Roman"/>
            <w:color w:val="auto"/>
            <w:sz w:val="24"/>
            <w:szCs w:val="24"/>
            <w:lang w:val="uk-UA"/>
          </w:rPr>
          <w:t>https://vytiah.mvs.gov.ua/app/landing</w:t>
        </w:r>
      </w:hyperlink>
      <w:r w:rsidRPr="00544D53">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9D37D0" w:rsidRPr="00544D53" w:rsidRDefault="009D37D0" w:rsidP="009D37D0">
      <w:pPr>
        <w:pStyle w:val="afa"/>
        <w:tabs>
          <w:tab w:val="left" w:pos="851"/>
        </w:tabs>
        <w:spacing w:after="0" w:line="240" w:lineRule="auto"/>
        <w:ind w:left="0" w:firstLine="567"/>
        <w:jc w:val="both"/>
        <w:rPr>
          <w:rFonts w:ascii="Times New Roman" w:hAnsi="Times New Roman"/>
          <w:sz w:val="24"/>
          <w:szCs w:val="24"/>
          <w:lang w:val="uk-UA"/>
        </w:rPr>
      </w:pPr>
    </w:p>
    <w:p w:rsidR="009D37D0" w:rsidRPr="00055782" w:rsidRDefault="009D37D0" w:rsidP="009D37D0">
      <w:pPr>
        <w:pStyle w:val="afa"/>
        <w:tabs>
          <w:tab w:val="left" w:pos="851"/>
        </w:tabs>
        <w:spacing w:after="0" w:line="240" w:lineRule="auto"/>
        <w:ind w:left="0" w:firstLine="567"/>
        <w:jc w:val="both"/>
        <w:rPr>
          <w:rFonts w:ascii="Times New Roman" w:hAnsi="Times New Roman"/>
          <w:sz w:val="24"/>
          <w:szCs w:val="24"/>
          <w:lang w:val="uk-UA"/>
        </w:rPr>
      </w:pPr>
      <w:r w:rsidRPr="00544D53">
        <w:rPr>
          <w:rFonts w:ascii="Times New Roman" w:hAnsi="Times New Roman"/>
          <w:b/>
          <w:sz w:val="24"/>
          <w:szCs w:val="24"/>
          <w:lang w:val="uk-UA"/>
        </w:rPr>
        <w:t>3.</w:t>
      </w:r>
      <w:r w:rsidRPr="00544D53">
        <w:rPr>
          <w:rFonts w:ascii="Times New Roman" w:hAnsi="Times New Roman"/>
          <w:sz w:val="24"/>
          <w:szCs w:val="24"/>
          <w:lang w:val="uk-UA"/>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w:t>
      </w:r>
      <w:r w:rsidRPr="00055782">
        <w:rPr>
          <w:rFonts w:ascii="Times New Roman" w:hAnsi="Times New Roman"/>
          <w:sz w:val="24"/>
          <w:szCs w:val="24"/>
          <w:lang w:val="uk-UA"/>
        </w:rPr>
        <w:t>пунктом 12 та абзацом 14 пункту 44 Особливостей.</w:t>
      </w:r>
    </w:p>
    <w:p w:rsidR="009D37D0" w:rsidRPr="00055782" w:rsidRDefault="009D37D0" w:rsidP="009D37D0">
      <w:pPr>
        <w:pStyle w:val="afa"/>
        <w:tabs>
          <w:tab w:val="left" w:pos="851"/>
        </w:tabs>
        <w:spacing w:after="0" w:line="240" w:lineRule="auto"/>
        <w:ind w:left="0" w:firstLine="567"/>
        <w:jc w:val="both"/>
        <w:rPr>
          <w:rFonts w:ascii="Times New Roman" w:hAnsi="Times New Roman"/>
          <w:sz w:val="24"/>
          <w:szCs w:val="24"/>
          <w:lang w:val="uk-UA"/>
        </w:rPr>
      </w:pPr>
    </w:p>
    <w:p w:rsidR="009D37D0" w:rsidRPr="00055782" w:rsidRDefault="009D37D0" w:rsidP="009D37D0">
      <w:pPr>
        <w:widowControl/>
        <w:autoSpaceDE/>
        <w:autoSpaceDN/>
        <w:rPr>
          <w:rFonts w:ascii="Times New Roman" w:hAnsi="Times New Roman" w:cs="Times New Roman"/>
          <w:b/>
          <w:u w:val="single"/>
          <w:lang w:val="uk-UA" w:eastAsia="en-US"/>
        </w:rPr>
      </w:pPr>
      <w:r w:rsidRPr="00055782">
        <w:rPr>
          <w:rFonts w:ascii="Times New Roman" w:hAnsi="Times New Roman" w:cs="Times New Roman"/>
          <w:b/>
          <w:u w:val="single"/>
          <w:lang w:val="uk-UA" w:eastAsia="en-US"/>
        </w:rPr>
        <w:br w:type="page"/>
      </w:r>
    </w:p>
    <w:p w:rsidR="009D37D0" w:rsidRPr="00055782" w:rsidRDefault="009D37D0" w:rsidP="009D37D0">
      <w:pPr>
        <w:widowControl/>
        <w:autoSpaceDE/>
        <w:autoSpaceDN/>
        <w:ind w:firstLine="567"/>
        <w:jc w:val="right"/>
        <w:rPr>
          <w:rFonts w:ascii="Times New Roman" w:hAnsi="Times New Roman" w:cs="Times New Roman"/>
          <w:b/>
          <w:u w:val="single"/>
          <w:lang w:val="uk-UA" w:eastAsia="en-US"/>
        </w:rPr>
      </w:pPr>
      <w:r w:rsidRPr="00055782">
        <w:rPr>
          <w:rFonts w:ascii="Times New Roman" w:hAnsi="Times New Roman" w:cs="Times New Roman"/>
          <w:b/>
          <w:u w:val="single"/>
          <w:lang w:val="uk-UA" w:eastAsia="en-US"/>
        </w:rPr>
        <w:lastRenderedPageBreak/>
        <w:t>Як зразок</w:t>
      </w:r>
    </w:p>
    <w:p w:rsidR="009D37D0" w:rsidRPr="00055782" w:rsidRDefault="009D37D0" w:rsidP="009D37D0">
      <w:pPr>
        <w:spacing w:line="240" w:lineRule="exact"/>
        <w:ind w:firstLine="567"/>
        <w:jc w:val="both"/>
        <w:rPr>
          <w:sz w:val="28"/>
          <w:szCs w:val="28"/>
          <w:lang w:val="uk-UA"/>
        </w:rPr>
      </w:pPr>
    </w:p>
    <w:p w:rsidR="009D37D0" w:rsidRPr="00055782" w:rsidRDefault="009D37D0" w:rsidP="009D37D0">
      <w:pPr>
        <w:spacing w:line="240" w:lineRule="exact"/>
        <w:ind w:firstLine="567"/>
        <w:jc w:val="center"/>
        <w:rPr>
          <w:sz w:val="28"/>
          <w:szCs w:val="28"/>
          <w:lang w:val="uk-UA"/>
        </w:rPr>
      </w:pPr>
      <w:r w:rsidRPr="00055782">
        <w:rPr>
          <w:sz w:val="28"/>
          <w:szCs w:val="28"/>
          <w:lang w:val="uk-UA"/>
        </w:rPr>
        <w:t>ДОВІДКА</w:t>
      </w:r>
    </w:p>
    <w:p w:rsidR="009D37D0" w:rsidRPr="00055782" w:rsidRDefault="009D37D0" w:rsidP="009D37D0">
      <w:pPr>
        <w:spacing w:line="240" w:lineRule="exact"/>
        <w:ind w:firstLine="567"/>
        <w:jc w:val="center"/>
        <w:rPr>
          <w:lang w:val="uk-UA"/>
        </w:rPr>
      </w:pPr>
      <w:r w:rsidRPr="00055782">
        <w:rPr>
          <w:lang w:val="uk-UA"/>
        </w:rPr>
        <w:t xml:space="preserve">про відсутність </w:t>
      </w:r>
      <w:r w:rsidRPr="00055782">
        <w:rPr>
          <w:bCs/>
          <w:lang w:val="uk-UA"/>
        </w:rPr>
        <w:t>підстав</w:t>
      </w:r>
      <w:r w:rsidRPr="00055782">
        <w:rPr>
          <w:rFonts w:ascii="Times New Roman" w:hAnsi="Times New Roman" w:cs="Times New Roman"/>
          <w:color w:val="000000"/>
          <w:lang w:val="uk-UA"/>
        </w:rPr>
        <w:t>, визначених пунктом</w:t>
      </w:r>
      <w:r w:rsidRPr="00055782">
        <w:rPr>
          <w:lang w:val="uk-UA"/>
        </w:rPr>
        <w:t xml:space="preserve"> 12 та абзацом 14 пункту 44 Особливостей</w:t>
      </w:r>
    </w:p>
    <w:p w:rsidR="009D37D0" w:rsidRPr="00055782" w:rsidRDefault="009D37D0" w:rsidP="009D37D0">
      <w:pPr>
        <w:widowControl/>
        <w:autoSpaceDE/>
        <w:autoSpaceDN/>
        <w:ind w:firstLine="567"/>
        <w:rPr>
          <w:rFonts w:ascii="Times New Roman" w:hAnsi="Times New Roman" w:cs="Times New Roman"/>
          <w:b/>
          <w:sz w:val="28"/>
          <w:szCs w:val="28"/>
          <w:lang w:val="uk-UA"/>
        </w:rPr>
      </w:pPr>
    </w:p>
    <w:p w:rsidR="009D37D0" w:rsidRPr="00055782" w:rsidRDefault="009D37D0" w:rsidP="009D37D0">
      <w:pPr>
        <w:ind w:firstLine="567"/>
        <w:jc w:val="both"/>
        <w:rPr>
          <w:rFonts w:ascii="Times New Roman" w:hAnsi="Times New Roman"/>
          <w:b/>
          <w:i/>
          <w:sz w:val="20"/>
          <w:szCs w:val="20"/>
          <w:lang w:val="uk-UA"/>
        </w:rPr>
      </w:pPr>
      <w:r w:rsidRPr="00055782">
        <w:rPr>
          <w:lang w:val="uk-UA"/>
        </w:rPr>
        <w:t xml:space="preserve">Ми, </w:t>
      </w:r>
      <w:r w:rsidRPr="00055782">
        <w:rPr>
          <w:u w:val="single"/>
          <w:lang w:val="uk-UA"/>
        </w:rPr>
        <w:t xml:space="preserve"> </w:t>
      </w:r>
      <w:r w:rsidRPr="00055782">
        <w:rPr>
          <w:rFonts w:ascii="Times New Roman" w:hAnsi="Times New Roman"/>
          <w:b/>
          <w:i/>
          <w:sz w:val="20"/>
          <w:szCs w:val="20"/>
          <w:u w:val="single"/>
          <w:lang w:val="uk-UA"/>
        </w:rPr>
        <w:t xml:space="preserve">(вказати назву переможця) </w:t>
      </w:r>
      <w:r w:rsidRPr="00055782">
        <w:rPr>
          <w:rFonts w:ascii="Times New Roman" w:hAnsi="Times New Roman"/>
          <w:lang w:val="uk-UA"/>
        </w:rPr>
        <w:t xml:space="preserve"> (надалі переможець) </w:t>
      </w:r>
      <w:r w:rsidRPr="00055782">
        <w:rPr>
          <w:lang w:val="uk-UA"/>
        </w:rPr>
        <w:t xml:space="preserve">в особі </w:t>
      </w:r>
      <w:r w:rsidRPr="00055782">
        <w:rPr>
          <w:rFonts w:ascii="Times New Roman" w:hAnsi="Times New Roman"/>
          <w:u w:val="single"/>
          <w:lang w:val="uk-UA"/>
        </w:rPr>
        <w:t xml:space="preserve"> </w:t>
      </w:r>
      <w:r w:rsidRPr="00055782">
        <w:rPr>
          <w:rFonts w:ascii="Times New Roman" w:hAnsi="Times New Roman"/>
          <w:b/>
          <w:i/>
          <w:sz w:val="20"/>
          <w:szCs w:val="20"/>
          <w:u w:val="single"/>
          <w:lang w:val="uk-UA"/>
        </w:rPr>
        <w:t xml:space="preserve">(вказати уповноважену особу) </w:t>
      </w:r>
      <w:r w:rsidRPr="00055782">
        <w:rPr>
          <w:lang w:val="uk-UA"/>
        </w:rPr>
        <w:t xml:space="preserve">підтверджуємо, </w:t>
      </w:r>
      <w:r w:rsidRPr="00055782">
        <w:rPr>
          <w:rFonts w:ascii="Times New Roman" w:hAnsi="Times New Roman" w:cs="Times New Roman"/>
          <w:lang w:val="uk-UA"/>
        </w:rPr>
        <w:t>що відсутні підстави, визначені пунктом</w:t>
      </w:r>
      <w:r w:rsidRPr="00055782">
        <w:rPr>
          <w:lang w:val="uk-UA"/>
        </w:rPr>
        <w:t xml:space="preserve"> 12 та абзацом 14 пункту 44 Особливостей:</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37D0" w:rsidRPr="00055782" w:rsidRDefault="009D37D0" w:rsidP="009D37D0">
      <w:pPr>
        <w:widowControl/>
        <w:autoSpaceDE/>
        <w:autoSpaceDN/>
        <w:ind w:firstLine="567"/>
        <w:jc w:val="both"/>
        <w:rPr>
          <w:rFonts w:ascii="Times New Roman" w:hAnsi="Times New Roman" w:cs="Times New Roman"/>
          <w:lang w:val="uk-UA"/>
        </w:rPr>
      </w:pPr>
      <w:r w:rsidRPr="00055782">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055782">
        <w:rPr>
          <w:rFonts w:ascii="Times New Roman" w:hAnsi="Times New Roman" w:cs="Times New Roman"/>
          <w:color w:val="000000"/>
          <w:lang w:val="uk-UA"/>
        </w:rPr>
        <w:t xml:space="preserve">Акціонерним </w:t>
      </w:r>
      <w:r w:rsidRPr="00055782">
        <w:rPr>
          <w:rFonts w:ascii="Times New Roman" w:hAnsi="Times New Roman" w:cs="Times New Roman"/>
          <w:lang w:val="uk-UA"/>
        </w:rPr>
        <w:t>товариством «Українська залізниця»,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37D0" w:rsidRPr="00055782" w:rsidRDefault="009D37D0" w:rsidP="009D37D0">
      <w:pPr>
        <w:widowControl/>
        <w:autoSpaceDE/>
        <w:autoSpaceDN/>
        <w:jc w:val="both"/>
        <w:rPr>
          <w:rFonts w:ascii="Times New Roman" w:hAnsi="Times New Roman" w:cs="Times New Roman"/>
          <w:lang w:val="uk-UA"/>
        </w:rPr>
      </w:pPr>
    </w:p>
    <w:p w:rsidR="009D37D0" w:rsidRPr="00055782" w:rsidRDefault="009D37D0" w:rsidP="009D37D0">
      <w:pPr>
        <w:jc w:val="both"/>
        <w:rPr>
          <w:rFonts w:ascii="Times New Roman" w:hAnsi="Times New Roman"/>
          <w:i/>
          <w:sz w:val="16"/>
          <w:szCs w:val="16"/>
          <w:lang w:val="uk-UA"/>
        </w:rPr>
      </w:pPr>
      <w:r w:rsidRPr="00055782">
        <w:rPr>
          <w:rFonts w:ascii="Times New Roman" w:hAnsi="Times New Roman"/>
          <w:i/>
          <w:sz w:val="16"/>
          <w:szCs w:val="16"/>
          <w:lang w:val="uk-UA"/>
        </w:rPr>
        <w:t xml:space="preserve">      _________________________________</w:t>
      </w:r>
      <w:r w:rsidRPr="00055782">
        <w:rPr>
          <w:rFonts w:ascii="Times New Roman" w:hAnsi="Times New Roman"/>
          <w:i/>
          <w:sz w:val="16"/>
          <w:szCs w:val="16"/>
          <w:lang w:val="uk-UA"/>
        </w:rPr>
        <w:tab/>
      </w:r>
      <w:r w:rsidRPr="00055782">
        <w:rPr>
          <w:rFonts w:ascii="Times New Roman" w:hAnsi="Times New Roman"/>
          <w:i/>
          <w:sz w:val="16"/>
          <w:szCs w:val="16"/>
          <w:lang w:val="uk-UA"/>
        </w:rPr>
        <w:tab/>
        <w:t xml:space="preserve">___________________________   </w:t>
      </w:r>
      <w:r w:rsidRPr="00055782">
        <w:rPr>
          <w:rFonts w:ascii="Times New Roman" w:hAnsi="Times New Roman"/>
          <w:i/>
          <w:sz w:val="16"/>
          <w:szCs w:val="16"/>
          <w:lang w:val="uk-UA"/>
        </w:rPr>
        <w:tab/>
      </w:r>
      <w:r w:rsidRPr="00055782">
        <w:rPr>
          <w:rFonts w:ascii="Times New Roman" w:hAnsi="Times New Roman"/>
          <w:i/>
          <w:sz w:val="16"/>
          <w:szCs w:val="16"/>
          <w:lang w:val="uk-UA"/>
        </w:rPr>
        <w:tab/>
        <w:t xml:space="preserve">    __________________</w:t>
      </w:r>
    </w:p>
    <w:p w:rsidR="009D37D0" w:rsidRPr="00055782" w:rsidRDefault="009D37D0" w:rsidP="009D37D0">
      <w:pPr>
        <w:ind w:firstLine="567"/>
        <w:jc w:val="both"/>
        <w:rPr>
          <w:rFonts w:ascii="Times New Roman" w:hAnsi="Times New Roman"/>
          <w:i/>
          <w:sz w:val="16"/>
          <w:szCs w:val="16"/>
          <w:lang w:val="uk-UA"/>
        </w:rPr>
      </w:pPr>
      <w:r w:rsidRPr="00055782">
        <w:rPr>
          <w:rFonts w:ascii="Times New Roman" w:hAnsi="Times New Roman"/>
          <w:i/>
          <w:sz w:val="16"/>
          <w:szCs w:val="16"/>
          <w:lang w:val="uk-UA"/>
        </w:rPr>
        <w:t>(посада керівника учасника</w:t>
      </w:r>
    </w:p>
    <w:p w:rsidR="009D37D0" w:rsidRPr="00055782" w:rsidRDefault="009D37D0" w:rsidP="009D37D0">
      <w:pPr>
        <w:ind w:firstLine="567"/>
        <w:jc w:val="both"/>
        <w:rPr>
          <w:rFonts w:ascii="Times New Roman" w:hAnsi="Times New Roman"/>
          <w:i/>
          <w:sz w:val="16"/>
          <w:szCs w:val="16"/>
          <w:lang w:val="uk-UA"/>
        </w:rPr>
      </w:pPr>
      <w:r w:rsidRPr="00055782">
        <w:rPr>
          <w:rFonts w:ascii="Times New Roman" w:hAnsi="Times New Roman"/>
          <w:i/>
          <w:sz w:val="16"/>
          <w:szCs w:val="16"/>
          <w:lang w:val="uk-UA"/>
        </w:rPr>
        <w:t xml:space="preserve">або уповноваженої ним особи)                </w:t>
      </w:r>
      <w:r w:rsidRPr="00055782">
        <w:rPr>
          <w:rFonts w:ascii="Times New Roman" w:hAnsi="Times New Roman"/>
          <w:i/>
          <w:sz w:val="16"/>
          <w:szCs w:val="16"/>
          <w:lang w:val="uk-UA"/>
        </w:rPr>
        <w:tab/>
        <w:t xml:space="preserve">                      (підпис та печатка)                                        (ініціали та прізвище</w:t>
      </w:r>
    </w:p>
    <w:p w:rsidR="009D37D0" w:rsidRPr="00055782" w:rsidRDefault="009D37D0" w:rsidP="009D37D0">
      <w:pPr>
        <w:widowControl/>
        <w:autoSpaceDE/>
        <w:autoSpaceDN/>
        <w:ind w:firstLine="567"/>
        <w:jc w:val="both"/>
        <w:rPr>
          <w:rFonts w:ascii="Times New Roman" w:hAnsi="Times New Roman" w:cs="Times New Roman"/>
          <w:lang w:val="uk-UA"/>
        </w:rPr>
      </w:pPr>
    </w:p>
    <w:p w:rsidR="009D37D0" w:rsidRPr="00055782" w:rsidRDefault="009D37D0" w:rsidP="009D37D0">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055782">
        <w:rPr>
          <w:b/>
          <w:sz w:val="22"/>
          <w:szCs w:val="22"/>
        </w:rPr>
        <w:t>*</w:t>
      </w:r>
      <w:r w:rsidRPr="00055782">
        <w:rPr>
          <w:b/>
          <w:sz w:val="22"/>
          <w:szCs w:val="22"/>
          <w:lang w:val="uk-UA"/>
        </w:rPr>
        <w:t xml:space="preserve"> </w:t>
      </w:r>
      <w:r w:rsidRPr="00055782">
        <w:rPr>
          <w:rFonts w:ascii="Times New Roman" w:hAnsi="Times New Roman" w:cs="Times New Roman"/>
          <w:b/>
          <w:lang w:val="uk-UA"/>
        </w:rPr>
        <w:t xml:space="preserve">або, </w:t>
      </w:r>
      <w:r w:rsidRPr="00055782">
        <w:rPr>
          <w:rFonts w:ascii="Times New Roman" w:hAnsi="Times New Roman" w:cs="Times New Roman"/>
          <w:b/>
          <w:lang w:val="uk-UA" w:eastAsia="uk-UA"/>
        </w:rPr>
        <w:t>якщо у переможця були факти не виконання своїх зобов’язань за раніше укладеним договором:</w:t>
      </w:r>
    </w:p>
    <w:p w:rsidR="009D37D0" w:rsidRPr="00055782" w:rsidRDefault="009D37D0" w:rsidP="009D37D0">
      <w:pPr>
        <w:widowControl/>
        <w:autoSpaceDE/>
        <w:autoSpaceDN/>
        <w:ind w:firstLine="567"/>
        <w:contextualSpacing/>
        <w:jc w:val="both"/>
        <w:rPr>
          <w:rFonts w:ascii="Times New Roman" w:hAnsi="Times New Roman" w:cs="Times New Roman"/>
          <w:spacing w:val="-1"/>
          <w:lang w:val="uk-UA"/>
        </w:rPr>
      </w:pPr>
      <w:r w:rsidRPr="00055782">
        <w:rPr>
          <w:color w:val="333333"/>
          <w:shd w:val="clear" w:color="auto" w:fill="FFFFFF"/>
          <w:lang w:val="uk-UA"/>
        </w:rPr>
        <w:t>переможець процедури закупівлі, що перебуває в обставинах, зазначених у</w:t>
      </w:r>
      <w:r w:rsidRPr="00055782">
        <w:rPr>
          <w:color w:val="333333"/>
          <w:shd w:val="clear" w:color="auto" w:fill="FFFFFF"/>
        </w:rPr>
        <w:t> </w:t>
      </w:r>
      <w:r w:rsidRPr="00055782">
        <w:rPr>
          <w:lang w:val="uk-UA"/>
        </w:rPr>
        <w:t>абзаці 14 пункту 44 Особливостей</w:t>
      </w:r>
      <w:r w:rsidRPr="00055782">
        <w:rPr>
          <w:color w:val="333333"/>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9D37D0" w:rsidRPr="00055782" w:rsidRDefault="009D37D0" w:rsidP="009D37D0">
      <w:pPr>
        <w:widowControl/>
        <w:autoSpaceDE/>
        <w:autoSpaceDN/>
        <w:ind w:firstLine="567"/>
        <w:contextualSpacing/>
        <w:jc w:val="both"/>
        <w:rPr>
          <w:rFonts w:ascii="Times New Roman" w:hAnsi="Times New Roman" w:cs="Times New Roman"/>
          <w:spacing w:val="-1"/>
          <w:lang w:val="uk-UA"/>
        </w:rPr>
      </w:pPr>
    </w:p>
    <w:p w:rsidR="009D37D0" w:rsidRPr="00055782" w:rsidRDefault="009D37D0" w:rsidP="009D37D0">
      <w:pPr>
        <w:pBdr>
          <w:top w:val="nil"/>
          <w:left w:val="nil"/>
          <w:bottom w:val="nil"/>
          <w:right w:val="nil"/>
          <w:between w:val="nil"/>
        </w:pBdr>
        <w:shd w:val="clear" w:color="auto" w:fill="FFFFFF"/>
        <w:ind w:firstLine="567"/>
        <w:jc w:val="both"/>
        <w:rPr>
          <w:rFonts w:ascii="Times New Roman" w:hAnsi="Times New Roman" w:cs="Times New Roman"/>
          <w:color w:val="000000"/>
          <w:lang w:val="uk-UA"/>
        </w:rPr>
      </w:pPr>
      <w:r w:rsidRPr="00055782">
        <w:rPr>
          <w:rFonts w:ascii="Times New Roman" w:hAnsi="Times New Roman" w:cs="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rsidR="009D37D0" w:rsidRPr="00055782" w:rsidRDefault="009D37D0" w:rsidP="009D37D0">
      <w:pPr>
        <w:widowControl/>
        <w:autoSpaceDE/>
        <w:autoSpaceDN/>
        <w:ind w:firstLine="567"/>
        <w:contextualSpacing/>
        <w:jc w:val="both"/>
        <w:rPr>
          <w:rFonts w:ascii="Times New Roman" w:hAnsi="Times New Roman" w:cs="Times New Roman"/>
          <w:spacing w:val="-1"/>
          <w:lang w:val="uk-UA"/>
        </w:rPr>
      </w:pPr>
    </w:p>
    <w:p w:rsidR="009D37D0" w:rsidRPr="00055782" w:rsidRDefault="009D37D0" w:rsidP="009D37D0">
      <w:pPr>
        <w:ind w:firstLine="567"/>
        <w:jc w:val="both"/>
        <w:rPr>
          <w:rFonts w:ascii="Times New Roman" w:hAnsi="Times New Roman" w:cs="Times New Roman"/>
          <w:lang w:val="uk-UA"/>
        </w:rPr>
      </w:pPr>
      <w:r w:rsidRPr="00055782">
        <w:rPr>
          <w:rFonts w:ascii="Times New Roman" w:hAnsi="Times New Roman" w:cs="Times New Roman"/>
          <w:i/>
          <w:u w:val="single"/>
          <w:lang w:val="uk-UA"/>
        </w:rPr>
        <w:t>Для нерезидента:</w:t>
      </w:r>
      <w:r w:rsidRPr="00055782">
        <w:rPr>
          <w:rFonts w:ascii="Times New Roman" w:hAnsi="Times New Roman" w:cs="Times New Roman"/>
          <w:b/>
          <w:lang w:val="uk-UA"/>
        </w:rPr>
        <w:t xml:space="preserve"> </w:t>
      </w:r>
      <w:r w:rsidRPr="00055782">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rsidR="00433307" w:rsidRPr="00711876" w:rsidRDefault="00433307" w:rsidP="008F06B7">
      <w:pPr>
        <w:widowControl/>
        <w:tabs>
          <w:tab w:val="left" w:pos="552"/>
        </w:tabs>
        <w:adjustRightInd w:val="0"/>
        <w:jc w:val="both"/>
        <w:rPr>
          <w:rFonts w:ascii="Times New Roman" w:hAnsi="Times New Roman" w:cs="Times New Roman"/>
          <w:lang w:val="uk-UA"/>
        </w:rPr>
      </w:pPr>
    </w:p>
    <w:p w:rsidR="009D37D0" w:rsidRPr="00C332CD" w:rsidRDefault="009D37D0" w:rsidP="009D37D0">
      <w:pPr>
        <w:tabs>
          <w:tab w:val="left" w:pos="1119"/>
          <w:tab w:val="left" w:pos="1617"/>
        </w:tabs>
        <w:ind w:firstLine="567"/>
        <w:jc w:val="both"/>
        <w:rPr>
          <w:b/>
          <w:lang w:val="uk-UA"/>
        </w:rPr>
      </w:pPr>
      <w:r w:rsidRPr="00055782">
        <w:rPr>
          <w:b/>
          <w:lang w:val="uk-UA"/>
        </w:rPr>
        <w:t xml:space="preserve">У разі неподання переможцем документів, що підтверджують відсутність підстав, передбачених пунктом 44 Особливостей, або подання документів, які не відповідають вимогам, встановленим у Додатку № </w:t>
      </w:r>
      <w:r w:rsidR="000670B7">
        <w:rPr>
          <w:b/>
          <w:lang w:val="uk-UA"/>
        </w:rPr>
        <w:t>6</w:t>
      </w:r>
      <w:r w:rsidRPr="00055782">
        <w:rPr>
          <w:b/>
          <w:lang w:val="uk-UA"/>
        </w:rPr>
        <w:t xml:space="preserve"> тендерної документації,</w:t>
      </w:r>
      <w:r w:rsidRPr="00055782">
        <w:rPr>
          <w:rFonts w:ascii="Calibri" w:hAnsi="Calibri" w:cs="Calibri"/>
          <w:b/>
          <w:i/>
          <w:iCs/>
          <w:lang w:val="uk-UA"/>
        </w:rPr>
        <w:t xml:space="preserve"> </w:t>
      </w:r>
      <w:r w:rsidRPr="00055782">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rsidR="005F3AD6" w:rsidRDefault="005F3AD6" w:rsidP="00A11B3B">
      <w:pPr>
        <w:widowControl/>
        <w:autoSpaceDE/>
        <w:autoSpaceDN/>
        <w:ind w:left="7371"/>
        <w:contextualSpacing/>
        <w:rPr>
          <w:rFonts w:ascii="Times New Roman" w:hAnsi="Times New Roman" w:cs="Times New Roman"/>
          <w:spacing w:val="-1"/>
          <w:lang w:val="uk-UA"/>
        </w:rPr>
      </w:pPr>
    </w:p>
    <w:p w:rsidR="005F3AD6" w:rsidRDefault="005F3AD6"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E1355A" w:rsidRDefault="00E1355A">
      <w:pPr>
        <w:widowControl/>
        <w:autoSpaceDE/>
        <w:autoSpaceDN/>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A11B3B" w:rsidRDefault="00B962E2" w:rsidP="009E01D4">
      <w:pPr>
        <w:shd w:val="clear" w:color="auto" w:fill="FFFFFF"/>
        <w:jc w:val="right"/>
        <w:rPr>
          <w:rFonts w:ascii="Times New Roman" w:hAnsi="Times New Roman" w:cs="Times New Roman"/>
          <w:spacing w:val="-1"/>
          <w:lang w:val="uk-UA"/>
        </w:rPr>
      </w:pPr>
      <w:r>
        <w:rPr>
          <w:rFonts w:ascii="Times New Roman" w:hAnsi="Times New Roman" w:cs="Times New Roman"/>
          <w:sz w:val="28"/>
          <w:szCs w:val="28"/>
          <w:lang w:val="uk-UA" w:eastAsia="uk-UA"/>
        </w:rPr>
        <w:lastRenderedPageBreak/>
        <w:t>Додаток</w:t>
      </w:r>
      <w:r w:rsidR="00903F6D" w:rsidRPr="00B962E2">
        <w:rPr>
          <w:rFonts w:ascii="Times New Roman" w:hAnsi="Times New Roman" w:cs="Times New Roman"/>
          <w:sz w:val="28"/>
          <w:szCs w:val="28"/>
          <w:lang w:val="uk-UA" w:eastAsia="uk-UA"/>
        </w:rPr>
        <w:t xml:space="preserve"> </w:t>
      </w:r>
      <w:r w:rsidR="002E2590">
        <w:rPr>
          <w:rFonts w:ascii="Times New Roman" w:hAnsi="Times New Roman" w:cs="Times New Roman"/>
          <w:sz w:val="28"/>
          <w:szCs w:val="28"/>
          <w:lang w:val="uk-UA" w:eastAsia="uk-UA"/>
        </w:rPr>
        <w:t>7</w:t>
      </w:r>
    </w:p>
    <w:p w:rsidR="009355D4" w:rsidRPr="008F76AE" w:rsidRDefault="009355D4" w:rsidP="009355D4">
      <w:pPr>
        <w:shd w:val="clear" w:color="auto" w:fill="FFFFFF"/>
        <w:jc w:val="right"/>
        <w:rPr>
          <w:rFonts w:ascii="Times New Roman" w:hAnsi="Times New Roman"/>
          <w:b/>
          <w:color w:val="000000"/>
          <w:spacing w:val="-1"/>
        </w:rPr>
      </w:pPr>
      <w:r w:rsidRPr="008F76AE">
        <w:rPr>
          <w:rFonts w:ascii="Times New Roman" w:hAnsi="Times New Roman"/>
          <w:b/>
          <w:color w:val="000000"/>
          <w:spacing w:val="-1"/>
        </w:rPr>
        <w:t>Проєкт договору</w:t>
      </w:r>
    </w:p>
    <w:p w:rsidR="001641A6" w:rsidRDefault="001641A6" w:rsidP="00FA319A">
      <w:pPr>
        <w:shd w:val="clear" w:color="auto" w:fill="FFFFFF"/>
        <w:rPr>
          <w:rFonts w:ascii="Times New Roman" w:eastAsia="Calibri" w:hAnsi="Times New Roman"/>
          <w:b/>
          <w:bCs/>
          <w:sz w:val="28"/>
          <w:szCs w:val="28"/>
          <w:lang w:val="uk-UA" w:eastAsia="en-US"/>
        </w:rPr>
      </w:pPr>
    </w:p>
    <w:p w:rsidR="00E1355A" w:rsidRPr="00E1355A" w:rsidRDefault="00E1355A" w:rsidP="00E1355A">
      <w:pPr>
        <w:ind w:right="-20"/>
        <w:jc w:val="center"/>
        <w:rPr>
          <w:rFonts w:ascii="Times New Roman" w:eastAsia="Arial" w:hAnsi="Times New Roman" w:cs="Times New Roman"/>
          <w:color w:val="000000"/>
        </w:rPr>
      </w:pPr>
      <w:r w:rsidRPr="00E1355A">
        <w:rPr>
          <w:rFonts w:ascii="Times New Roman" w:eastAsia="Arial" w:hAnsi="Times New Roman" w:cs="Times New Roman"/>
          <w:color w:val="000000"/>
        </w:rPr>
        <w:t>ДОГОВІ</w:t>
      </w:r>
      <w:proofErr w:type="gramStart"/>
      <w:r w:rsidRPr="00E1355A">
        <w:rPr>
          <w:rFonts w:ascii="Times New Roman" w:eastAsia="Arial" w:hAnsi="Times New Roman" w:cs="Times New Roman"/>
          <w:color w:val="000000"/>
        </w:rPr>
        <w:t>Р</w:t>
      </w:r>
      <w:proofErr w:type="gramEnd"/>
      <w:r w:rsidRPr="00E1355A">
        <w:rPr>
          <w:rFonts w:ascii="Times New Roman" w:eastAsia="Arial" w:hAnsi="Times New Roman" w:cs="Times New Roman"/>
          <w:color w:val="000000"/>
        </w:rPr>
        <w:t xml:space="preserve"> №</w:t>
      </w:r>
    </w:p>
    <w:p w:rsidR="00E1355A" w:rsidRPr="00E1355A" w:rsidRDefault="00E1355A" w:rsidP="00E1355A">
      <w:pPr>
        <w:spacing w:before="30"/>
        <w:ind w:right="-20"/>
        <w:jc w:val="center"/>
        <w:rPr>
          <w:rFonts w:ascii="Times New Roman" w:eastAsia="Arial" w:hAnsi="Times New Roman" w:cs="Times New Roman"/>
          <w:lang w:val="uk-UA"/>
        </w:rPr>
      </w:pPr>
      <w:r w:rsidRPr="00E1355A">
        <w:rPr>
          <w:rFonts w:ascii="Times New Roman" w:eastAsia="Arial" w:hAnsi="Times New Roman" w:cs="Times New Roman"/>
          <w:lang w:val="uk-UA"/>
        </w:rPr>
        <w:t>на п</w:t>
      </w:r>
      <w:r w:rsidRPr="00E1355A">
        <w:rPr>
          <w:rFonts w:ascii="Times New Roman" w:eastAsia="Arial" w:hAnsi="Times New Roman" w:cs="Times New Roman"/>
        </w:rPr>
        <w:t>ослуги з технічного обслуговування системи газопостачання (газових мереж, газового обладнання)</w:t>
      </w:r>
    </w:p>
    <w:p w:rsidR="00E1355A" w:rsidRPr="00E1355A" w:rsidRDefault="00E1355A" w:rsidP="00E1355A">
      <w:pPr>
        <w:spacing w:before="30"/>
        <w:ind w:right="-20"/>
        <w:jc w:val="center"/>
        <w:rPr>
          <w:rFonts w:ascii="Times New Roman" w:eastAsia="Arial" w:hAnsi="Times New Roman" w:cs="Times New Roman"/>
          <w:color w:val="FF0000"/>
          <w:lang w:val="uk-UA"/>
        </w:rPr>
      </w:pPr>
    </w:p>
    <w:p w:rsidR="00E1355A" w:rsidRPr="00E1355A" w:rsidRDefault="00E1355A" w:rsidP="00E1355A">
      <w:pPr>
        <w:ind w:right="-20"/>
        <w:jc w:val="center"/>
        <w:rPr>
          <w:rFonts w:ascii="Times New Roman" w:eastAsia="Arial" w:hAnsi="Times New Roman" w:cs="Times New Roman"/>
          <w:color w:val="000000"/>
          <w:lang w:val="uk-UA"/>
        </w:rPr>
      </w:pPr>
      <w:r w:rsidRPr="00E1355A">
        <w:rPr>
          <w:rFonts w:ascii="Times New Roman" w:eastAsia="Arial" w:hAnsi="Times New Roman" w:cs="Times New Roman"/>
          <w:color w:val="000000"/>
          <w:lang w:val="uk-UA"/>
        </w:rPr>
        <w:t xml:space="preserve">Суми                                                                                                                                                        </w:t>
      </w:r>
      <w:r w:rsidRPr="00E1355A">
        <w:rPr>
          <w:rFonts w:ascii="Times New Roman" w:eastAsia="Arial" w:hAnsi="Times New Roman" w:cs="Times New Roman"/>
          <w:color w:val="000000"/>
          <w:lang w:val="uk-UA"/>
        </w:rPr>
        <w:tab/>
        <w:t>__.__.____ р.</w:t>
      </w:r>
    </w:p>
    <w:p w:rsidR="00E1355A" w:rsidRPr="00E1355A" w:rsidRDefault="00E1355A" w:rsidP="00E1355A">
      <w:pPr>
        <w:tabs>
          <w:tab w:val="left" w:pos="6135"/>
        </w:tabs>
        <w:ind w:right="-20"/>
        <w:rPr>
          <w:rFonts w:ascii="Times New Roman" w:eastAsia="Arial" w:hAnsi="Times New Roman" w:cs="Times New Roman"/>
          <w:color w:val="000000"/>
          <w:lang w:val="uk-UA"/>
        </w:rPr>
      </w:pPr>
      <w:r w:rsidRPr="00E1355A">
        <w:rPr>
          <w:rFonts w:ascii="Times New Roman" w:eastAsia="Arial" w:hAnsi="Times New Roman" w:cs="Times New Roman"/>
          <w:color w:val="000000"/>
          <w:lang w:val="uk-UA"/>
        </w:rPr>
        <w:t xml:space="preserve"> (місце укладання)</w:t>
      </w:r>
      <w:r w:rsidRPr="00E1355A">
        <w:rPr>
          <w:rFonts w:ascii="Times New Roman" w:eastAsia="Arial" w:hAnsi="Times New Roman" w:cs="Times New Roman"/>
          <w:color w:val="000000"/>
          <w:lang w:val="uk-UA"/>
        </w:rPr>
        <w:tab/>
        <w:t xml:space="preserve">                                                    (дата)</w:t>
      </w:r>
    </w:p>
    <w:p w:rsidR="00E1355A" w:rsidRPr="00E1355A" w:rsidRDefault="00E1355A" w:rsidP="00E1355A">
      <w:pPr>
        <w:tabs>
          <w:tab w:val="center" w:pos="4811"/>
        </w:tabs>
        <w:spacing w:before="30"/>
        <w:ind w:right="-20"/>
        <w:rPr>
          <w:rFonts w:ascii="Times New Roman" w:eastAsia="Arial" w:hAnsi="Times New Roman" w:cs="Times New Roman"/>
          <w:color w:val="999999"/>
          <w:lang w:val="uk-UA"/>
        </w:rPr>
      </w:pPr>
    </w:p>
    <w:p w:rsidR="00E1355A" w:rsidRPr="00E1355A" w:rsidRDefault="00E1355A" w:rsidP="00E1355A">
      <w:pPr>
        <w:spacing w:line="241" w:lineRule="auto"/>
        <w:ind w:right="-27"/>
        <w:jc w:val="both"/>
        <w:rPr>
          <w:rFonts w:ascii="Times New Roman" w:eastAsia="Arial" w:hAnsi="Times New Roman" w:cs="Times New Roman"/>
          <w:color w:val="000000"/>
          <w:lang w:val="uk-UA"/>
        </w:rPr>
      </w:pPr>
      <w:r w:rsidRPr="00E1355A">
        <w:rPr>
          <w:rFonts w:ascii="Times New Roman" w:eastAsia="Arial" w:hAnsi="Times New Roman" w:cs="Times New Roman"/>
          <w:color w:val="000000"/>
          <w:lang w:val="uk-UA"/>
        </w:rPr>
        <w:t xml:space="preserve">АКЦІОНЕРНЕ ТОВАРИСТВО "УКРАЇНСЬКА ЗАЛІЗНИЦЯ" (далі – Замовник), </w:t>
      </w:r>
      <w:r w:rsidRPr="00E1355A">
        <w:rPr>
          <w:rFonts w:ascii="Times New Roman" w:hAnsi="Times New Roman" w:cs="Times New Roman"/>
          <w:lang w:val="uk-UA" w:eastAsia="uk-UA"/>
        </w:rPr>
        <w:t xml:space="preserve">в особі </w:t>
      </w:r>
      <w:r w:rsidRPr="00E1355A">
        <w:rPr>
          <w:rFonts w:ascii="Times New Roman" w:hAnsi="Times New Roman" w:cs="Times New Roman"/>
          <w:noProof/>
          <w:lang w:val="uk-UA"/>
        </w:rPr>
        <w:t xml:space="preserve">__________________________________________________________________________________________ яка діє на підставі _________________________________________________________________________________________________, та в особі __________________________________________________________________________________________ яка діє на підставі _________________________________________________________________________________________________, </w:t>
      </w:r>
      <w:r w:rsidRPr="00E1355A">
        <w:rPr>
          <w:rFonts w:ascii="Times New Roman" w:eastAsia="Arial" w:hAnsi="Times New Roman" w:cs="Times New Roman"/>
          <w:color w:val="000000"/>
          <w:lang w:val="uk-UA"/>
        </w:rPr>
        <w:t xml:space="preserve">з однієї сторони, та </w:t>
      </w:r>
      <w:r w:rsidRPr="00E1355A">
        <w:rPr>
          <w:rFonts w:ascii="Times New Roman" w:hAnsi="Times New Roman" w:cs="Times New Roman"/>
          <w:lang w:val="uk-UA"/>
        </w:rPr>
        <w:t>«______________________», в особі ________________________,</w:t>
      </w:r>
      <w:r w:rsidRPr="00E1355A">
        <w:rPr>
          <w:rFonts w:ascii="Times New Roman" w:eastAsia="Arial" w:hAnsi="Times New Roman" w:cs="Times New Roman"/>
          <w:color w:val="000000"/>
          <w:lang w:val="uk-UA"/>
        </w:rPr>
        <w:t xml:space="preserve"> який діє на підставі _____________________, з іншої сторони, надалі разом іменуються Сторони, а кожна окремо – Сторона, керуючись чинним законодавством України, уклали даний договір сервісного (технічного) обслуговування систем газопостачання та/або газовикористовуючого обладнання (далі - Договір) про наступне:</w:t>
      </w:r>
    </w:p>
    <w:p w:rsidR="00E1355A" w:rsidRPr="00E1355A" w:rsidRDefault="00E1355A" w:rsidP="00E1355A">
      <w:pPr>
        <w:spacing w:after="3" w:line="240" w:lineRule="exact"/>
        <w:ind w:right="-27"/>
        <w:jc w:val="both"/>
        <w:rPr>
          <w:rFonts w:ascii="Times New Roman" w:eastAsia="Arial" w:hAnsi="Times New Roman" w:cs="Times New Roman"/>
          <w:lang w:val="uk-UA"/>
        </w:rPr>
      </w:pPr>
    </w:p>
    <w:p w:rsidR="00E1355A" w:rsidRPr="00E1355A" w:rsidRDefault="00E1355A" w:rsidP="00E1355A">
      <w:pPr>
        <w:ind w:left="3926" w:right="-27"/>
        <w:jc w:val="both"/>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t>1. Предмет Договору</w:t>
      </w:r>
    </w:p>
    <w:p w:rsidR="00E1355A" w:rsidRPr="00E1355A" w:rsidRDefault="00E1355A" w:rsidP="00E1355A">
      <w:pPr>
        <w:spacing w:before="34"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1.1.</w:t>
      </w:r>
      <w:r w:rsidRPr="00E1355A">
        <w:rPr>
          <w:rFonts w:ascii="Times New Roman" w:eastAsia="Arial" w:hAnsi="Times New Roman" w:cs="Times New Roman"/>
          <w:color w:val="000000"/>
        </w:rPr>
        <w:tab/>
        <w:t>Замовник доруча</w:t>
      </w:r>
      <w:proofErr w:type="gramStart"/>
      <w:r w:rsidRPr="00E1355A">
        <w:rPr>
          <w:rFonts w:ascii="Times New Roman" w:eastAsia="Arial" w:hAnsi="Times New Roman" w:cs="Times New Roman"/>
          <w:color w:val="000000"/>
        </w:rPr>
        <w:t>є,</w:t>
      </w:r>
      <w:proofErr w:type="gramEnd"/>
      <w:r w:rsidRPr="00E1355A">
        <w:rPr>
          <w:rFonts w:ascii="Times New Roman" w:eastAsia="Arial" w:hAnsi="Times New Roman" w:cs="Times New Roman"/>
          <w:color w:val="000000"/>
        </w:rPr>
        <w:t xml:space="preserve"> а Виконавець приймає на себе зобов’язання по наданню </w:t>
      </w:r>
      <w:r w:rsidRPr="00E1355A">
        <w:rPr>
          <w:rFonts w:ascii="Times New Roman" w:eastAsia="Arial" w:hAnsi="Times New Roman" w:cs="Times New Roman"/>
        </w:rPr>
        <w:t>послуг з технічного обслуговування системи газопостачання (газових мереж, газового обладнання )</w:t>
      </w:r>
      <w:r w:rsidRPr="00E1355A">
        <w:rPr>
          <w:rFonts w:ascii="Times New Roman" w:eastAsia="Arial" w:hAnsi="Times New Roman" w:cs="Times New Roman"/>
          <w:lang w:val="uk-UA"/>
        </w:rPr>
        <w:t>, в тому числі</w:t>
      </w:r>
      <w:r w:rsidRPr="00E1355A">
        <w:rPr>
          <w:rFonts w:ascii="Times New Roman" w:eastAsia="Arial" w:hAnsi="Times New Roman" w:cs="Times New Roman"/>
          <w:color w:val="FF0000"/>
          <w:lang w:val="uk-UA"/>
        </w:rPr>
        <w:t xml:space="preserve"> </w:t>
      </w:r>
      <w:r w:rsidRPr="00E1355A">
        <w:rPr>
          <w:rFonts w:ascii="Times New Roman" w:eastAsia="Arial" w:hAnsi="Times New Roman" w:cs="Times New Roman"/>
        </w:rPr>
        <w:t>з сервісного (технічного) обслуговування (далі – послуг) системи газопостачання та/або газовикористовуючого обладнання (далі – послуги), які знаходяться у власності або користуванні Замовника:</w:t>
      </w:r>
    </w:p>
    <w:p w:rsidR="00E1355A" w:rsidRPr="00E1355A" w:rsidRDefault="00E1355A" w:rsidP="00E1355A">
      <w:pPr>
        <w:spacing w:before="31"/>
        <w:ind w:right="-27" w:firstLine="720"/>
        <w:jc w:val="both"/>
        <w:rPr>
          <w:rFonts w:ascii="Times New Roman" w:eastAsia="Arial" w:hAnsi="Times New Roman" w:cs="Times New Roman"/>
          <w:color w:val="000000"/>
        </w:rPr>
      </w:pPr>
      <w:r w:rsidRPr="00E1355A">
        <w:rPr>
          <w:rFonts w:ascii="Times New Roman" w:eastAsia="Arial" w:hAnsi="Times New Roman" w:cs="Times New Roman"/>
          <w:color w:val="000000"/>
        </w:rPr>
        <w:t>- за адресою м</w:t>
      </w:r>
      <w:proofErr w:type="gramStart"/>
      <w:r w:rsidRPr="00E1355A">
        <w:rPr>
          <w:rFonts w:ascii="Times New Roman" w:eastAsia="Arial" w:hAnsi="Times New Roman" w:cs="Times New Roman"/>
          <w:color w:val="000000"/>
        </w:rPr>
        <w:t>.К</w:t>
      </w:r>
      <w:proofErr w:type="gramEnd"/>
      <w:r w:rsidRPr="00E1355A">
        <w:rPr>
          <w:rFonts w:ascii="Times New Roman" w:eastAsia="Arial" w:hAnsi="Times New Roman" w:cs="Times New Roman"/>
          <w:color w:val="000000"/>
        </w:rPr>
        <w:t>онотоп, вул.Залізнична, буд.12 Код точки обліку СУМ003454.</w:t>
      </w:r>
    </w:p>
    <w:p w:rsidR="00E1355A" w:rsidRPr="00E1355A" w:rsidRDefault="00E1355A" w:rsidP="00E1355A">
      <w:pPr>
        <w:spacing w:before="30"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1.2.</w:t>
      </w:r>
      <w:r w:rsidRPr="00E1355A">
        <w:rPr>
          <w:rFonts w:ascii="Times New Roman" w:eastAsia="Arial" w:hAnsi="Times New Roman" w:cs="Times New Roman"/>
          <w:color w:val="000000"/>
        </w:rPr>
        <w:tab/>
        <w:t>Надання послуг здійснюється в строки та порядку, що передбачені цим Договором та чинними нормативно-правовими актами з охорони праці, паспортами, інструкціями, документами з експлуатації заводів-виробників газоспоживаючого обладнання, а також чинного законодавства України.</w:t>
      </w:r>
    </w:p>
    <w:p w:rsidR="00E1355A" w:rsidRPr="00E1355A" w:rsidRDefault="00E1355A" w:rsidP="00E1355A">
      <w:pPr>
        <w:spacing w:before="29"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1.3.</w:t>
      </w:r>
      <w:r w:rsidRPr="00E1355A">
        <w:rPr>
          <w:rFonts w:ascii="Times New Roman" w:eastAsia="Arial" w:hAnsi="Times New Roman" w:cs="Times New Roman"/>
          <w:color w:val="000000"/>
        </w:rPr>
        <w:tab/>
        <w:t>Межі системи газопостачання визначаються згідно акту розмежування балансової належності та експлуатаційної відповідальності сторін.</w:t>
      </w:r>
    </w:p>
    <w:p w:rsidR="00E1355A" w:rsidRPr="00E1355A" w:rsidRDefault="00E1355A" w:rsidP="00E1355A">
      <w:pPr>
        <w:tabs>
          <w:tab w:val="left" w:pos="646"/>
        </w:tabs>
        <w:spacing w:before="29"/>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1.4.</w:t>
      </w:r>
      <w:r w:rsidRPr="00E1355A">
        <w:rPr>
          <w:rFonts w:ascii="Times New Roman" w:eastAsia="Arial" w:hAnsi="Times New Roman" w:cs="Times New Roman"/>
          <w:color w:val="000000"/>
        </w:rPr>
        <w:tab/>
        <w:t>Надання послуг здійснюється при:</w:t>
      </w:r>
    </w:p>
    <w:p w:rsidR="00E1355A" w:rsidRPr="00E1355A" w:rsidRDefault="00E1355A" w:rsidP="00E1355A">
      <w:pPr>
        <w:spacing w:before="1" w:line="241" w:lineRule="auto"/>
        <w:ind w:right="-27" w:firstLine="720"/>
        <w:jc w:val="both"/>
        <w:rPr>
          <w:rFonts w:ascii="Times New Roman" w:eastAsia="Arial" w:hAnsi="Times New Roman" w:cs="Times New Roman"/>
          <w:color w:val="000000"/>
        </w:rPr>
      </w:pPr>
      <w:r w:rsidRPr="00E1355A">
        <w:rPr>
          <w:rFonts w:ascii="Times New Roman" w:eastAsia="Arial" w:hAnsi="Times New Roman" w:cs="Times New Roman"/>
          <w:color w:val="000000"/>
        </w:rPr>
        <w:t>- відповідності системи газопостачання та/або газовикористовуючого обладнання правилам безпеки систем газопостачання та виконавчо-технічної документації.</w:t>
      </w:r>
    </w:p>
    <w:p w:rsidR="00E1355A" w:rsidRPr="00E1355A" w:rsidRDefault="00E1355A" w:rsidP="00E1355A">
      <w:pPr>
        <w:spacing w:line="240" w:lineRule="exact"/>
        <w:ind w:right="-27"/>
        <w:jc w:val="both"/>
        <w:rPr>
          <w:rFonts w:ascii="Times New Roman" w:eastAsia="Arial" w:hAnsi="Times New Roman" w:cs="Times New Roman"/>
        </w:rPr>
      </w:pPr>
    </w:p>
    <w:p w:rsidR="00E1355A" w:rsidRPr="00E1355A" w:rsidRDefault="00E1355A" w:rsidP="00E1355A">
      <w:pPr>
        <w:tabs>
          <w:tab w:val="left" w:pos="646"/>
        </w:tabs>
        <w:spacing w:line="286" w:lineRule="auto"/>
        <w:ind w:right="-27"/>
        <w:jc w:val="center"/>
        <w:rPr>
          <w:rFonts w:ascii="Times New Roman" w:eastAsia="Arial" w:hAnsi="Times New Roman" w:cs="Times New Roman"/>
          <w:b/>
          <w:bCs/>
          <w:i/>
          <w:iCs/>
          <w:color w:val="000000"/>
          <w:lang w:val="uk-UA"/>
        </w:rPr>
      </w:pPr>
      <w:r w:rsidRPr="00E1355A">
        <w:rPr>
          <w:rFonts w:ascii="Times New Roman" w:eastAsia="Arial" w:hAnsi="Times New Roman" w:cs="Times New Roman"/>
          <w:b/>
          <w:bCs/>
          <w:i/>
          <w:iCs/>
          <w:color w:val="000000"/>
        </w:rPr>
        <w:t>2. Вартість послуг та порядок розрахункі</w:t>
      </w:r>
      <w:proofErr w:type="gramStart"/>
      <w:r w:rsidRPr="00E1355A">
        <w:rPr>
          <w:rFonts w:ascii="Times New Roman" w:eastAsia="Arial" w:hAnsi="Times New Roman" w:cs="Times New Roman"/>
          <w:b/>
          <w:bCs/>
          <w:i/>
          <w:iCs/>
          <w:color w:val="000000"/>
        </w:rPr>
        <w:t>в</w:t>
      </w:r>
      <w:proofErr w:type="gramEnd"/>
    </w:p>
    <w:p w:rsidR="00E1355A" w:rsidRPr="00E1355A" w:rsidRDefault="00E1355A" w:rsidP="00E1355A">
      <w:pPr>
        <w:tabs>
          <w:tab w:val="left" w:pos="646"/>
        </w:tabs>
        <w:spacing w:line="286"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2.1.</w:t>
      </w:r>
      <w:r w:rsidRPr="00E1355A">
        <w:rPr>
          <w:rFonts w:ascii="Times New Roman" w:eastAsia="Arial" w:hAnsi="Times New Roman" w:cs="Times New Roman"/>
          <w:color w:val="000000"/>
        </w:rPr>
        <w:tab/>
        <w:t>Вартість послуг та їх перелік визначається згідно Додатку 1 до даного Договору.</w:t>
      </w:r>
    </w:p>
    <w:p w:rsidR="00E1355A" w:rsidRPr="00E1355A" w:rsidRDefault="00E1355A" w:rsidP="00E1355A">
      <w:pPr>
        <w:spacing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2.2.</w:t>
      </w:r>
      <w:r w:rsidRPr="00E1355A">
        <w:rPr>
          <w:rFonts w:ascii="Times New Roman" w:eastAsia="Arial" w:hAnsi="Times New Roman" w:cs="Times New Roman"/>
          <w:color w:val="000000"/>
        </w:rPr>
        <w:tab/>
        <w:t xml:space="preserve">Замовник сплачує Виконавцю вартість послуг визначену в Додатку 1 до цього Договору на поточний рахунок Виконавця, з урахуванням податку на додану вартість, протягом 10 (десяти) </w:t>
      </w:r>
      <w:r w:rsidRPr="00E1355A">
        <w:rPr>
          <w:rFonts w:ascii="Times New Roman" w:eastAsia="Arial" w:hAnsi="Times New Roman" w:cs="Times New Roman"/>
          <w:lang w:val="uk-UA"/>
        </w:rPr>
        <w:t>банківськ</w:t>
      </w:r>
      <w:r w:rsidRPr="00E1355A">
        <w:rPr>
          <w:rFonts w:ascii="Times New Roman" w:eastAsia="Arial" w:hAnsi="Times New Roman" w:cs="Times New Roman"/>
        </w:rPr>
        <w:t>их</w:t>
      </w:r>
      <w:r w:rsidRPr="00E1355A">
        <w:rPr>
          <w:rFonts w:ascii="Times New Roman" w:eastAsia="Arial" w:hAnsi="Times New Roman" w:cs="Times New Roman"/>
          <w:color w:val="FF0000"/>
        </w:rPr>
        <w:t xml:space="preserve"> </w:t>
      </w:r>
      <w:r w:rsidRPr="00E1355A">
        <w:rPr>
          <w:rFonts w:ascii="Times New Roman" w:eastAsia="Arial" w:hAnsi="Times New Roman" w:cs="Times New Roman"/>
          <w:color w:val="000000"/>
        </w:rPr>
        <w:t xml:space="preserve">днів з дня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ідписання Сторонами акту наданих послуг.</w:t>
      </w:r>
    </w:p>
    <w:p w:rsidR="00E1355A" w:rsidRPr="00E1355A" w:rsidRDefault="00E1355A" w:rsidP="00E1355A">
      <w:pPr>
        <w:spacing w:before="22"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2.3.</w:t>
      </w:r>
      <w:r w:rsidRPr="00E1355A">
        <w:rPr>
          <w:rFonts w:ascii="Times New Roman" w:eastAsia="Arial" w:hAnsi="Times New Roman" w:cs="Times New Roman"/>
          <w:color w:val="000000"/>
        </w:rPr>
        <w:tab/>
        <w:t xml:space="preserve">Факт надання послуг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 xml:space="preserve">ідтверджується актом приймання-передачі наданих послуг Виконавцем протягом 3 (трьох) робочих днів з дати надання послуг та подається на розгляд Замовнику у двох примірниках. Замовник зобов'язується протягом 5 (п’яти) днів </w:t>
      </w:r>
      <w:proofErr w:type="gramStart"/>
      <w:r w:rsidRPr="00E1355A">
        <w:rPr>
          <w:rFonts w:ascii="Times New Roman" w:eastAsia="Arial" w:hAnsi="Times New Roman" w:cs="Times New Roman"/>
          <w:color w:val="000000"/>
        </w:rPr>
        <w:t>в</w:t>
      </w:r>
      <w:proofErr w:type="gramEnd"/>
      <w:r w:rsidRPr="00E1355A">
        <w:rPr>
          <w:rFonts w:ascii="Times New Roman" w:eastAsia="Arial" w:hAnsi="Times New Roman" w:cs="Times New Roman"/>
          <w:color w:val="000000"/>
        </w:rPr>
        <w:t xml:space="preserve">ід дати отримання актів приймання-передачі наданих послуг підписати їх та повернути один примірник акту Виконавцю або надати в письмовій формі мотивовану відмову від підписання такого акту. У випадку неповернення Замовником акту та ненадання </w:t>
      </w:r>
      <w:r w:rsidRPr="00E1355A">
        <w:rPr>
          <w:rFonts w:ascii="Times New Roman" w:eastAsia="Arial" w:hAnsi="Times New Roman" w:cs="Times New Roman"/>
          <w:color w:val="000000"/>
        </w:rPr>
        <w:lastRenderedPageBreak/>
        <w:t xml:space="preserve">обґрунтованих заперечень щодо його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ідписання у визначений термін, акт вважається підписаним та означає відсутність претензій або зауважень у Замовника щодо отриманих послуг.</w:t>
      </w:r>
    </w:p>
    <w:p w:rsidR="00E1355A" w:rsidRPr="00E1355A" w:rsidRDefault="00E1355A" w:rsidP="00E1355A">
      <w:pPr>
        <w:spacing w:line="240" w:lineRule="exact"/>
        <w:ind w:right="-27"/>
        <w:jc w:val="both"/>
        <w:rPr>
          <w:rFonts w:ascii="Times New Roman" w:eastAsia="Arial" w:hAnsi="Times New Roman" w:cs="Times New Roman"/>
        </w:rPr>
      </w:pPr>
    </w:p>
    <w:p w:rsidR="00E1355A" w:rsidRPr="00E1355A" w:rsidRDefault="00E1355A" w:rsidP="00E1355A">
      <w:pPr>
        <w:tabs>
          <w:tab w:val="left" w:pos="648"/>
          <w:tab w:val="left" w:pos="9602"/>
        </w:tabs>
        <w:spacing w:line="281" w:lineRule="auto"/>
        <w:ind w:right="-27"/>
        <w:jc w:val="center"/>
        <w:rPr>
          <w:rFonts w:ascii="Times New Roman" w:eastAsia="Arial" w:hAnsi="Times New Roman" w:cs="Times New Roman"/>
          <w:b/>
          <w:bCs/>
          <w:i/>
          <w:iCs/>
          <w:color w:val="000000"/>
          <w:lang w:val="uk-UA"/>
        </w:rPr>
      </w:pPr>
      <w:r w:rsidRPr="00E1355A">
        <w:rPr>
          <w:rFonts w:ascii="Times New Roman" w:eastAsia="Arial" w:hAnsi="Times New Roman" w:cs="Times New Roman"/>
          <w:b/>
          <w:bCs/>
          <w:i/>
          <w:iCs/>
          <w:color w:val="000000"/>
        </w:rPr>
        <w:t xml:space="preserve">3. Права сторін </w:t>
      </w:r>
    </w:p>
    <w:p w:rsidR="00E1355A" w:rsidRPr="00E1355A" w:rsidRDefault="00E1355A" w:rsidP="00E1355A">
      <w:pPr>
        <w:tabs>
          <w:tab w:val="left" w:pos="648"/>
        </w:tabs>
        <w:spacing w:line="281" w:lineRule="auto"/>
        <w:ind w:right="-27"/>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t>3.1.</w:t>
      </w:r>
      <w:r w:rsidRPr="00E1355A">
        <w:rPr>
          <w:rFonts w:ascii="Times New Roman" w:eastAsia="Arial" w:hAnsi="Times New Roman" w:cs="Times New Roman"/>
          <w:color w:val="000000"/>
        </w:rPr>
        <w:tab/>
      </w:r>
      <w:r w:rsidRPr="00E1355A">
        <w:rPr>
          <w:rFonts w:ascii="Times New Roman" w:eastAsia="Arial" w:hAnsi="Times New Roman" w:cs="Times New Roman"/>
          <w:b/>
          <w:bCs/>
          <w:i/>
          <w:iCs/>
          <w:color w:val="000000"/>
        </w:rPr>
        <w:t>Виконавець має право:</w:t>
      </w:r>
    </w:p>
    <w:p w:rsidR="00E1355A" w:rsidRPr="00E1355A" w:rsidRDefault="00E1355A" w:rsidP="00E1355A">
      <w:pPr>
        <w:spacing w:before="5"/>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своєчасно отримувати від Замовника оплату за фактично надані послуги згідно Договору;</w:t>
      </w:r>
    </w:p>
    <w:p w:rsidR="00E1355A" w:rsidRPr="00E1355A" w:rsidRDefault="00E1355A" w:rsidP="00E1355A">
      <w:pPr>
        <w:spacing w:before="32"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 у разі виявлення на об’єктах Замовника недоліків </w:t>
      </w:r>
      <w:proofErr w:type="gramStart"/>
      <w:r w:rsidRPr="00E1355A">
        <w:rPr>
          <w:rFonts w:ascii="Times New Roman" w:eastAsia="Arial" w:hAnsi="Times New Roman" w:cs="Times New Roman"/>
          <w:color w:val="000000"/>
        </w:rPr>
        <w:t>техн</w:t>
      </w:r>
      <w:proofErr w:type="gramEnd"/>
      <w:r w:rsidRPr="00E1355A">
        <w:rPr>
          <w:rFonts w:ascii="Times New Roman" w:eastAsia="Arial" w:hAnsi="Times New Roman" w:cs="Times New Roman"/>
          <w:color w:val="000000"/>
        </w:rPr>
        <w:t>ічного стану або технічних порушень вимагати від Замовника своєчасного їх усунення та приведення системи газопостачання до вимог нормативно-правових актів з охорони праці та виконавчо-технічної документації;</w:t>
      </w:r>
    </w:p>
    <w:p w:rsidR="00E1355A" w:rsidRPr="00E1355A" w:rsidRDefault="00E1355A" w:rsidP="00E1355A">
      <w:pPr>
        <w:spacing w:before="31"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 відмовитись від надання послуг </w:t>
      </w:r>
      <w:proofErr w:type="gramStart"/>
      <w:r w:rsidRPr="00E1355A">
        <w:rPr>
          <w:rFonts w:ascii="Times New Roman" w:eastAsia="Arial" w:hAnsi="Times New Roman" w:cs="Times New Roman"/>
          <w:color w:val="000000"/>
        </w:rPr>
        <w:t>у</w:t>
      </w:r>
      <w:proofErr w:type="gramEnd"/>
      <w:r w:rsidRPr="00E1355A">
        <w:rPr>
          <w:rFonts w:ascii="Times New Roman" w:eastAsia="Arial" w:hAnsi="Times New Roman" w:cs="Times New Roman"/>
          <w:color w:val="000000"/>
        </w:rPr>
        <w:t xml:space="preserve"> </w:t>
      </w:r>
      <w:proofErr w:type="gramStart"/>
      <w:r w:rsidRPr="00E1355A">
        <w:rPr>
          <w:rFonts w:ascii="Times New Roman" w:eastAsia="Arial" w:hAnsi="Times New Roman" w:cs="Times New Roman"/>
          <w:color w:val="000000"/>
        </w:rPr>
        <w:t>раз</w:t>
      </w:r>
      <w:proofErr w:type="gramEnd"/>
      <w:r w:rsidRPr="00E1355A">
        <w:rPr>
          <w:rFonts w:ascii="Times New Roman" w:eastAsia="Arial" w:hAnsi="Times New Roman" w:cs="Times New Roman"/>
          <w:color w:val="000000"/>
        </w:rPr>
        <w:t>і відмови Замовником усунення порушень правил безпеки систем газопостачання (далі – ПБСГ) та/або кодексу ГРМ, а також невідповідності системи газопостачання та/або газовикористовуючого обладнання виконавчо-технічній документації;</w:t>
      </w:r>
    </w:p>
    <w:p w:rsidR="00E1355A" w:rsidRPr="00E1355A" w:rsidRDefault="00E1355A" w:rsidP="00E1355A">
      <w:pPr>
        <w:spacing w:before="31"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 залучати до виконання </w:t>
      </w:r>
      <w:proofErr w:type="gramStart"/>
      <w:r w:rsidRPr="00E1355A">
        <w:rPr>
          <w:rFonts w:ascii="Times New Roman" w:eastAsia="Arial" w:hAnsi="Times New Roman" w:cs="Times New Roman"/>
          <w:color w:val="000000"/>
        </w:rPr>
        <w:t>поточного</w:t>
      </w:r>
      <w:proofErr w:type="gramEnd"/>
      <w:r w:rsidRPr="00E1355A">
        <w:rPr>
          <w:rFonts w:ascii="Times New Roman" w:eastAsia="Arial" w:hAnsi="Times New Roman" w:cs="Times New Roman"/>
          <w:color w:val="000000"/>
        </w:rPr>
        <w:t xml:space="preserve"> та/або капітального ремонту та інших видів робіт на об’єкті, за договорами субпідряду, інших суб’єктів господарювання;</w:t>
      </w:r>
    </w:p>
    <w:p w:rsidR="00E1355A" w:rsidRPr="00E1355A" w:rsidRDefault="00E1355A" w:rsidP="00E1355A">
      <w:pPr>
        <w:tabs>
          <w:tab w:val="left" w:pos="648"/>
        </w:tabs>
        <w:spacing w:before="24"/>
        <w:ind w:right="-27"/>
        <w:jc w:val="both"/>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t>3.2.</w:t>
      </w:r>
      <w:r w:rsidRPr="00E1355A">
        <w:rPr>
          <w:rFonts w:ascii="Times New Roman" w:eastAsia="Arial" w:hAnsi="Times New Roman" w:cs="Times New Roman"/>
          <w:color w:val="000000"/>
        </w:rPr>
        <w:tab/>
      </w:r>
      <w:r w:rsidRPr="00E1355A">
        <w:rPr>
          <w:rFonts w:ascii="Times New Roman" w:eastAsia="Arial" w:hAnsi="Times New Roman" w:cs="Times New Roman"/>
          <w:b/>
          <w:bCs/>
          <w:i/>
          <w:iCs/>
          <w:color w:val="000000"/>
        </w:rPr>
        <w:t>Замовник має право:</w:t>
      </w:r>
    </w:p>
    <w:p w:rsidR="00E1355A" w:rsidRPr="00E1355A" w:rsidRDefault="00E1355A" w:rsidP="00E1355A">
      <w:pPr>
        <w:spacing w:before="37"/>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контролювати своєчасність та якість надання послуг за цим Договором;</w:t>
      </w:r>
    </w:p>
    <w:p w:rsidR="00E1355A" w:rsidRPr="00E1355A" w:rsidRDefault="00E1355A" w:rsidP="00E1355A">
      <w:pPr>
        <w:spacing w:before="1"/>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вимагати від Виконавця дотримання вимог нормативно-технічної документації та нормативно-правових акті</w:t>
      </w:r>
      <w:proofErr w:type="gramStart"/>
      <w:r w:rsidRPr="00E1355A">
        <w:rPr>
          <w:rFonts w:ascii="Times New Roman" w:eastAsia="Arial" w:hAnsi="Times New Roman" w:cs="Times New Roman"/>
          <w:color w:val="000000"/>
        </w:rPr>
        <w:t>в</w:t>
      </w:r>
      <w:proofErr w:type="gramEnd"/>
      <w:r w:rsidRPr="00E1355A">
        <w:rPr>
          <w:rFonts w:ascii="Times New Roman" w:eastAsia="Arial" w:hAnsi="Times New Roman" w:cs="Times New Roman"/>
          <w:color w:val="000000"/>
        </w:rPr>
        <w:t>;</w:t>
      </w:r>
    </w:p>
    <w:p w:rsidR="00E1355A" w:rsidRPr="00E1355A" w:rsidRDefault="00E1355A" w:rsidP="00E1355A">
      <w:pPr>
        <w:spacing w:before="32"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 відмовитись від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ідписання акту прийому-передачі наданих послуг у разі надання Виконавцем послуг неналежної якості або з порушенням вимог чинного законодавства України. При цьому Замовник подає або у письмовому вигляді на електронну адресу або зателефонувавши на номер (542) 65-99-00 обґрунтувати суть претензій щодо отримання послуг неналежної якості або з порушенням вимог чинного законодавства України.</w:t>
      </w:r>
    </w:p>
    <w:p w:rsidR="00E1355A" w:rsidRPr="00E1355A" w:rsidRDefault="00E1355A" w:rsidP="00E1355A">
      <w:pPr>
        <w:spacing w:line="240" w:lineRule="exact"/>
        <w:ind w:right="-27"/>
        <w:jc w:val="both"/>
        <w:rPr>
          <w:rFonts w:ascii="Times New Roman" w:eastAsia="Arial" w:hAnsi="Times New Roman" w:cs="Times New Roman"/>
        </w:rPr>
      </w:pPr>
    </w:p>
    <w:p w:rsidR="00E1355A" w:rsidRPr="00E1355A" w:rsidRDefault="00E1355A" w:rsidP="00E1355A">
      <w:pPr>
        <w:tabs>
          <w:tab w:val="left" w:pos="648"/>
        </w:tabs>
        <w:spacing w:line="281" w:lineRule="auto"/>
        <w:ind w:right="-27"/>
        <w:jc w:val="center"/>
        <w:rPr>
          <w:rFonts w:ascii="Times New Roman" w:eastAsia="Arial" w:hAnsi="Times New Roman" w:cs="Times New Roman"/>
          <w:b/>
          <w:bCs/>
          <w:i/>
          <w:iCs/>
          <w:color w:val="000000"/>
          <w:lang w:val="uk-UA"/>
        </w:rPr>
      </w:pPr>
      <w:r w:rsidRPr="00E1355A">
        <w:rPr>
          <w:rFonts w:ascii="Times New Roman" w:eastAsia="Arial" w:hAnsi="Times New Roman" w:cs="Times New Roman"/>
          <w:b/>
          <w:bCs/>
          <w:i/>
          <w:iCs/>
          <w:color w:val="000000"/>
        </w:rPr>
        <w:t>4. Обов’язки сторін</w:t>
      </w:r>
    </w:p>
    <w:p w:rsidR="00E1355A" w:rsidRPr="00E1355A" w:rsidRDefault="00E1355A" w:rsidP="00E1355A">
      <w:pPr>
        <w:tabs>
          <w:tab w:val="left" w:pos="648"/>
        </w:tabs>
        <w:spacing w:line="281" w:lineRule="auto"/>
        <w:ind w:right="-27"/>
        <w:jc w:val="both"/>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t>4.1.</w:t>
      </w:r>
      <w:r w:rsidRPr="00E1355A">
        <w:rPr>
          <w:rFonts w:ascii="Times New Roman" w:eastAsia="Arial" w:hAnsi="Times New Roman" w:cs="Times New Roman"/>
          <w:color w:val="000000"/>
        </w:rPr>
        <w:tab/>
      </w:r>
      <w:r w:rsidRPr="00E1355A">
        <w:rPr>
          <w:rFonts w:ascii="Times New Roman" w:eastAsia="Arial" w:hAnsi="Times New Roman" w:cs="Times New Roman"/>
          <w:b/>
          <w:bCs/>
          <w:i/>
          <w:iCs/>
          <w:color w:val="000000"/>
        </w:rPr>
        <w:t>Виконавець зобов’язується:</w:t>
      </w:r>
    </w:p>
    <w:p w:rsidR="00E1355A" w:rsidRPr="00E1355A" w:rsidRDefault="00E1355A" w:rsidP="00E1355A">
      <w:pPr>
        <w:spacing w:before="5"/>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якісно та своєчасно надавати послуги в рамках цього Договору згідно вимог чинного законодавства України;</w:t>
      </w:r>
    </w:p>
    <w:p w:rsidR="00E1355A" w:rsidRPr="00E1355A" w:rsidRDefault="00E1355A" w:rsidP="00E1355A">
      <w:pPr>
        <w:spacing w:before="32" w:line="241" w:lineRule="auto"/>
        <w:ind w:right="-27"/>
        <w:jc w:val="both"/>
        <w:rPr>
          <w:rFonts w:ascii="Times New Roman" w:eastAsia="Arial" w:hAnsi="Times New Roman" w:cs="Times New Roman"/>
          <w:color w:val="000000"/>
          <w:lang w:val="uk-UA"/>
        </w:rPr>
      </w:pPr>
      <w:r w:rsidRPr="00E1355A">
        <w:rPr>
          <w:rFonts w:ascii="Times New Roman" w:eastAsia="Arial" w:hAnsi="Times New Roman" w:cs="Times New Roman"/>
          <w:color w:val="000000"/>
        </w:rPr>
        <w:t xml:space="preserve">- не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ізніше, ніж через 2 календарні дні з дати підписання цього Договору, узгодити з Замовником дату надання послуг;</w:t>
      </w:r>
    </w:p>
    <w:p w:rsidR="00E1355A" w:rsidRPr="00E1355A" w:rsidRDefault="00E1355A" w:rsidP="00E1355A">
      <w:pPr>
        <w:spacing w:before="31"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 у разі необхідності, не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ізніше ніж за 5 календарних днів до початку виконання сервісного обслуговування узгодити перенесення з Замовником дати надання послуг;</w:t>
      </w:r>
    </w:p>
    <w:p w:rsidR="00E1355A" w:rsidRPr="00E1355A" w:rsidRDefault="00E1355A" w:rsidP="00E1355A">
      <w:pPr>
        <w:spacing w:before="31"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при виконанні сервісного обслуговування дотримуватись вимог ПБСГ, рекомендацій які вказані паспортах, інструкціях, документах з експлуатації заводів-виробників, інших нормативних документів та нормативно-правових актів щодо порядку, строкі</w:t>
      </w:r>
      <w:proofErr w:type="gramStart"/>
      <w:r w:rsidRPr="00E1355A">
        <w:rPr>
          <w:rFonts w:ascii="Times New Roman" w:eastAsia="Arial" w:hAnsi="Times New Roman" w:cs="Times New Roman"/>
          <w:color w:val="000000"/>
        </w:rPr>
        <w:t>в</w:t>
      </w:r>
      <w:proofErr w:type="gramEnd"/>
      <w:r w:rsidRPr="00E1355A">
        <w:rPr>
          <w:rFonts w:ascii="Times New Roman" w:eastAsia="Arial" w:hAnsi="Times New Roman" w:cs="Times New Roman"/>
          <w:color w:val="000000"/>
        </w:rPr>
        <w:t xml:space="preserve"> та якості виконання робіт.</w:t>
      </w:r>
    </w:p>
    <w:p w:rsidR="00E1355A" w:rsidRPr="00E1355A" w:rsidRDefault="00E1355A" w:rsidP="00E1355A">
      <w:pPr>
        <w:tabs>
          <w:tab w:val="left" w:pos="648"/>
        </w:tabs>
        <w:ind w:right="-27"/>
        <w:jc w:val="both"/>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t>4.2.</w:t>
      </w:r>
      <w:r w:rsidRPr="00E1355A">
        <w:rPr>
          <w:rFonts w:ascii="Times New Roman" w:eastAsia="Arial" w:hAnsi="Times New Roman" w:cs="Times New Roman"/>
          <w:color w:val="000000"/>
        </w:rPr>
        <w:tab/>
      </w:r>
      <w:r w:rsidRPr="00E1355A">
        <w:rPr>
          <w:rFonts w:ascii="Times New Roman" w:eastAsia="Arial" w:hAnsi="Times New Roman" w:cs="Times New Roman"/>
          <w:b/>
          <w:bCs/>
          <w:i/>
          <w:iCs/>
          <w:color w:val="000000"/>
        </w:rPr>
        <w:t>Замовник зобов’язується:</w:t>
      </w:r>
    </w:p>
    <w:p w:rsidR="00E1355A" w:rsidRPr="00E1355A" w:rsidRDefault="00E1355A" w:rsidP="00E1355A">
      <w:pPr>
        <w:spacing w:before="37" w:line="281" w:lineRule="auto"/>
        <w:ind w:right="-27"/>
        <w:jc w:val="both"/>
        <w:rPr>
          <w:rFonts w:ascii="Times New Roman" w:eastAsia="Arial" w:hAnsi="Times New Roman" w:cs="Times New Roman"/>
          <w:color w:val="000000"/>
          <w:lang w:val="uk-UA"/>
        </w:rPr>
      </w:pPr>
      <w:r w:rsidRPr="00E1355A">
        <w:rPr>
          <w:rFonts w:ascii="Times New Roman" w:eastAsia="Arial" w:hAnsi="Times New Roman" w:cs="Times New Roman"/>
          <w:color w:val="000000"/>
        </w:rPr>
        <w:t>- надати Виконавцю виконавчо-технічну документацію на систему газопостачання, акт розмежування меж балансової належності газопроводів та експлуатаційної відповідальності сторін;</w:t>
      </w:r>
    </w:p>
    <w:p w:rsidR="00E1355A" w:rsidRPr="00E1355A" w:rsidRDefault="00E1355A" w:rsidP="00E1355A">
      <w:pPr>
        <w:spacing w:line="241" w:lineRule="auto"/>
        <w:ind w:right="-27"/>
        <w:jc w:val="both"/>
        <w:rPr>
          <w:rFonts w:ascii="Times New Roman" w:eastAsia="Arial" w:hAnsi="Times New Roman" w:cs="Times New Roman"/>
          <w:color w:val="000000"/>
        </w:rPr>
      </w:pPr>
      <w:bookmarkStart w:id="57" w:name="_page_37_0"/>
      <w:r w:rsidRPr="00E1355A">
        <w:rPr>
          <w:rFonts w:ascii="Times New Roman" w:eastAsia="Arial" w:hAnsi="Times New Roman" w:cs="Times New Roman"/>
          <w:color w:val="000000"/>
        </w:rPr>
        <w:t xml:space="preserve">-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 xml:space="preserve">ідписувати акти приймання-передачі наданих послуг протягом 5 днів після їх надання Виконавцем, або надати мотивовану письмову відмову. У випадку не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ідписання Замовником актів приймання-передачі наданих послуг та у випадку не надання Виконавцю мотивованої відмови в зазначений даним пунктом строк, такі акти вважаються автоматично прийнятими (підписаними) Замовником;</w:t>
      </w:r>
    </w:p>
    <w:p w:rsidR="00E1355A" w:rsidRPr="00E1355A" w:rsidRDefault="00E1355A" w:rsidP="00E1355A">
      <w:pPr>
        <w:spacing w:before="31"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забезпечити вільний доступ Виконавцю до системи газопостачання та/або (газовикористовуючого обладнання для надання послуг згідно умов цього Договору;</w:t>
      </w:r>
    </w:p>
    <w:p w:rsidR="00E1355A" w:rsidRPr="00E1355A" w:rsidRDefault="00E1355A" w:rsidP="00E1355A">
      <w:pPr>
        <w:spacing w:before="31"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 у разі виявлення на об’єкті Замовника недоліків </w:t>
      </w:r>
      <w:proofErr w:type="gramStart"/>
      <w:r w:rsidRPr="00E1355A">
        <w:rPr>
          <w:rFonts w:ascii="Times New Roman" w:eastAsia="Arial" w:hAnsi="Times New Roman" w:cs="Times New Roman"/>
          <w:color w:val="000000"/>
        </w:rPr>
        <w:t>техн</w:t>
      </w:r>
      <w:proofErr w:type="gramEnd"/>
      <w:r w:rsidRPr="00E1355A">
        <w:rPr>
          <w:rFonts w:ascii="Times New Roman" w:eastAsia="Arial" w:hAnsi="Times New Roman" w:cs="Times New Roman"/>
          <w:color w:val="000000"/>
        </w:rPr>
        <w:t>ічного стану або технічних порушень забезпечити своєчасне їх усунення та приведення системи газопостачання та/або газовикористовуючого обладнання до вимог</w:t>
      </w:r>
    </w:p>
    <w:p w:rsidR="00E1355A" w:rsidRPr="00E1355A" w:rsidRDefault="00E1355A" w:rsidP="00E1355A">
      <w:pPr>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нормативно-правових актів та </w:t>
      </w:r>
      <w:proofErr w:type="gramStart"/>
      <w:r w:rsidRPr="00E1355A">
        <w:rPr>
          <w:rFonts w:ascii="Times New Roman" w:eastAsia="Arial" w:hAnsi="Times New Roman" w:cs="Times New Roman"/>
          <w:color w:val="000000"/>
        </w:rPr>
        <w:t>чинного</w:t>
      </w:r>
      <w:proofErr w:type="gramEnd"/>
      <w:r w:rsidRPr="00E1355A">
        <w:rPr>
          <w:rFonts w:ascii="Times New Roman" w:eastAsia="Arial" w:hAnsi="Times New Roman" w:cs="Times New Roman"/>
          <w:color w:val="000000"/>
        </w:rPr>
        <w:t xml:space="preserve"> законодавства України;</w:t>
      </w:r>
    </w:p>
    <w:p w:rsidR="00E1355A" w:rsidRPr="00E1355A" w:rsidRDefault="00E1355A" w:rsidP="00E1355A">
      <w:pPr>
        <w:spacing w:before="32"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 експлуатувати систему газопостачання та/або газовикористовуюче обладнання згідно до </w:t>
      </w:r>
      <w:r w:rsidRPr="00E1355A">
        <w:rPr>
          <w:rFonts w:ascii="Times New Roman" w:eastAsia="Arial" w:hAnsi="Times New Roman" w:cs="Times New Roman"/>
          <w:color w:val="000000"/>
        </w:rPr>
        <w:lastRenderedPageBreak/>
        <w:t>вимог ПБСГ, паспортів, інструкцій, документації заводів-виробникі</w:t>
      </w:r>
      <w:proofErr w:type="gramStart"/>
      <w:r w:rsidRPr="00E1355A">
        <w:rPr>
          <w:rFonts w:ascii="Times New Roman" w:eastAsia="Arial" w:hAnsi="Times New Roman" w:cs="Times New Roman"/>
          <w:color w:val="000000"/>
        </w:rPr>
        <w:t>в</w:t>
      </w:r>
      <w:proofErr w:type="gramEnd"/>
      <w:r w:rsidRPr="00E1355A">
        <w:rPr>
          <w:rFonts w:ascii="Times New Roman" w:eastAsia="Arial" w:hAnsi="Times New Roman" w:cs="Times New Roman"/>
          <w:color w:val="000000"/>
        </w:rPr>
        <w:t>;</w:t>
      </w:r>
    </w:p>
    <w:p w:rsidR="00E1355A" w:rsidRPr="00E1355A" w:rsidRDefault="00E1355A" w:rsidP="00E1355A">
      <w:pPr>
        <w:spacing w:before="31"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 xml:space="preserve">- у випадку внесення змін у систему газопостачання та/або </w:t>
      </w:r>
      <w:proofErr w:type="gramStart"/>
      <w:r w:rsidRPr="00E1355A">
        <w:rPr>
          <w:rFonts w:ascii="Times New Roman" w:eastAsia="Arial" w:hAnsi="Times New Roman" w:cs="Times New Roman"/>
          <w:color w:val="000000"/>
        </w:rPr>
        <w:t>при зм</w:t>
      </w:r>
      <w:proofErr w:type="gramEnd"/>
      <w:r w:rsidRPr="00E1355A">
        <w:rPr>
          <w:rFonts w:ascii="Times New Roman" w:eastAsia="Arial" w:hAnsi="Times New Roman" w:cs="Times New Roman"/>
          <w:color w:val="000000"/>
        </w:rPr>
        <w:t>іні газовикористовуючого обладнання, укласти додаткову угоду щодо коригування вартості та обсягів послуг у Додатку 1 до даного Договору.</w:t>
      </w:r>
    </w:p>
    <w:p w:rsidR="00E1355A" w:rsidRPr="00E1355A" w:rsidRDefault="00E1355A" w:rsidP="00E1355A">
      <w:pPr>
        <w:spacing w:line="240" w:lineRule="exact"/>
        <w:ind w:right="-27"/>
        <w:jc w:val="both"/>
        <w:rPr>
          <w:rFonts w:ascii="Times New Roman" w:eastAsia="Arial" w:hAnsi="Times New Roman" w:cs="Times New Roman"/>
        </w:rPr>
      </w:pPr>
    </w:p>
    <w:p w:rsidR="00E1355A" w:rsidRPr="00E1355A" w:rsidRDefault="00E1355A" w:rsidP="00E1355A">
      <w:pPr>
        <w:ind w:right="-27"/>
        <w:jc w:val="center"/>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t>5. Відповідальність Сторін</w:t>
      </w:r>
    </w:p>
    <w:p w:rsidR="00E1355A" w:rsidRPr="00E1355A" w:rsidRDefault="00E1355A" w:rsidP="00E1355A">
      <w:pPr>
        <w:spacing w:before="37"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5.1.</w:t>
      </w:r>
      <w:r w:rsidRPr="00E1355A">
        <w:rPr>
          <w:rFonts w:ascii="Times New Roman" w:eastAsia="Arial" w:hAnsi="Times New Roman" w:cs="Times New Roman"/>
          <w:color w:val="000000"/>
        </w:rPr>
        <w:tab/>
        <w:t>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E1355A" w:rsidRPr="00E1355A" w:rsidRDefault="00E1355A" w:rsidP="00E1355A">
      <w:pPr>
        <w:spacing w:before="29"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5.2.</w:t>
      </w:r>
      <w:r w:rsidRPr="00E1355A">
        <w:rPr>
          <w:rFonts w:ascii="Times New Roman" w:eastAsia="Arial" w:hAnsi="Times New Roman" w:cs="Times New Roman"/>
          <w:color w:val="000000"/>
        </w:rPr>
        <w:tab/>
        <w:t>У разі порушення Замовником строків оплати, передбачених розділом 2 Договору, Замовник сплачує Виконавцю пеню в розмі</w:t>
      </w:r>
      <w:proofErr w:type="gramStart"/>
      <w:r w:rsidRPr="00E1355A">
        <w:rPr>
          <w:rFonts w:ascii="Times New Roman" w:eastAsia="Arial" w:hAnsi="Times New Roman" w:cs="Times New Roman"/>
          <w:color w:val="000000"/>
        </w:rPr>
        <w:t>р</w:t>
      </w:r>
      <w:proofErr w:type="gramEnd"/>
      <w:r w:rsidRPr="00E1355A">
        <w:rPr>
          <w:rFonts w:ascii="Times New Roman" w:eastAsia="Arial" w:hAnsi="Times New Roman" w:cs="Times New Roman"/>
          <w:color w:val="000000"/>
        </w:rPr>
        <w:t>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 згідно виставленого рахунку Виконавця.</w:t>
      </w:r>
    </w:p>
    <w:p w:rsidR="00E1355A" w:rsidRPr="00E1355A" w:rsidRDefault="00E1355A" w:rsidP="00E1355A">
      <w:pPr>
        <w:spacing w:before="29"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5.3.</w:t>
      </w:r>
      <w:r w:rsidRPr="00E1355A">
        <w:rPr>
          <w:rFonts w:ascii="Times New Roman" w:eastAsia="Arial" w:hAnsi="Times New Roman" w:cs="Times New Roman"/>
          <w:color w:val="000000"/>
        </w:rPr>
        <w:tab/>
        <w:t xml:space="preserve">Виконавець не несе відповідальності у разі порушення Замовником вимог ПБСГ, нормативно-технічної документації та чинного законодавства України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ід час експлуатації системи газопостачання, а також у разі порушень інструкцій та/або паспортів заводів-виробників газовикористовуючого обладнання.</w:t>
      </w:r>
    </w:p>
    <w:p w:rsidR="00E1355A" w:rsidRPr="00E1355A" w:rsidRDefault="00E1355A" w:rsidP="00E1355A">
      <w:pPr>
        <w:spacing w:before="29"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5.4.</w:t>
      </w:r>
      <w:r w:rsidRPr="00E1355A">
        <w:rPr>
          <w:rFonts w:ascii="Times New Roman" w:eastAsia="Arial" w:hAnsi="Times New Roman" w:cs="Times New Roman"/>
          <w:color w:val="000000"/>
        </w:rPr>
        <w:tab/>
        <w:t xml:space="preserve">Власник згідно вимог ПБСГ відповідає за </w:t>
      </w:r>
      <w:proofErr w:type="gramStart"/>
      <w:r w:rsidRPr="00E1355A">
        <w:rPr>
          <w:rFonts w:ascii="Times New Roman" w:eastAsia="Arial" w:hAnsi="Times New Roman" w:cs="Times New Roman"/>
          <w:color w:val="000000"/>
        </w:rPr>
        <w:t>техн</w:t>
      </w:r>
      <w:proofErr w:type="gramEnd"/>
      <w:r w:rsidRPr="00E1355A">
        <w:rPr>
          <w:rFonts w:ascii="Times New Roman" w:eastAsia="Arial" w:hAnsi="Times New Roman" w:cs="Times New Roman"/>
          <w:color w:val="000000"/>
        </w:rPr>
        <w:t>ічний стан і безпечне користування газопроводами та газоспоживаючим обладнанням.</w:t>
      </w:r>
    </w:p>
    <w:p w:rsidR="00E1355A" w:rsidRPr="00E1355A" w:rsidRDefault="00E1355A" w:rsidP="00E1355A">
      <w:pPr>
        <w:spacing w:line="240" w:lineRule="exact"/>
        <w:ind w:right="-27"/>
        <w:jc w:val="both"/>
        <w:rPr>
          <w:rFonts w:ascii="Times New Roman" w:eastAsia="Arial" w:hAnsi="Times New Roman" w:cs="Times New Roman"/>
        </w:rPr>
      </w:pPr>
    </w:p>
    <w:p w:rsidR="00E1355A" w:rsidRPr="00E1355A" w:rsidRDefault="00E1355A" w:rsidP="00E1355A">
      <w:pPr>
        <w:ind w:right="-27"/>
        <w:jc w:val="center"/>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t>6. Вирішення спорі</w:t>
      </w:r>
      <w:proofErr w:type="gramStart"/>
      <w:r w:rsidRPr="00E1355A">
        <w:rPr>
          <w:rFonts w:ascii="Times New Roman" w:eastAsia="Arial" w:hAnsi="Times New Roman" w:cs="Times New Roman"/>
          <w:b/>
          <w:bCs/>
          <w:i/>
          <w:iCs/>
          <w:color w:val="000000"/>
        </w:rPr>
        <w:t>в</w:t>
      </w:r>
      <w:proofErr w:type="gramEnd"/>
    </w:p>
    <w:p w:rsidR="00E1355A" w:rsidRPr="00E1355A" w:rsidRDefault="00E1355A" w:rsidP="00E1355A">
      <w:pPr>
        <w:tabs>
          <w:tab w:val="left" w:pos="656"/>
        </w:tabs>
        <w:spacing w:before="36"/>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6.1.</w:t>
      </w:r>
      <w:r w:rsidRPr="00E1355A">
        <w:rPr>
          <w:rFonts w:ascii="Times New Roman" w:eastAsia="Arial" w:hAnsi="Times New Roman" w:cs="Times New Roman"/>
          <w:color w:val="000000"/>
        </w:rPr>
        <w:tab/>
        <w:t xml:space="preserve">Усі спори, що виникають по даному Договору або </w:t>
      </w:r>
      <w:proofErr w:type="gramStart"/>
      <w:r w:rsidRPr="00E1355A">
        <w:rPr>
          <w:rFonts w:ascii="Times New Roman" w:eastAsia="Arial" w:hAnsi="Times New Roman" w:cs="Times New Roman"/>
          <w:color w:val="000000"/>
        </w:rPr>
        <w:t>пов’язан</w:t>
      </w:r>
      <w:proofErr w:type="gramEnd"/>
      <w:r w:rsidRPr="00E1355A">
        <w:rPr>
          <w:rFonts w:ascii="Times New Roman" w:eastAsia="Arial" w:hAnsi="Times New Roman" w:cs="Times New Roman"/>
          <w:color w:val="000000"/>
        </w:rPr>
        <w:t>і з ним, вирішуються шляхом переговорів між сторонами.</w:t>
      </w:r>
    </w:p>
    <w:p w:rsidR="00E1355A" w:rsidRPr="00E1355A" w:rsidRDefault="00E1355A" w:rsidP="00E1355A">
      <w:pPr>
        <w:spacing w:before="30"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6.2.      Якщо відповідний спі</w:t>
      </w:r>
      <w:proofErr w:type="gramStart"/>
      <w:r w:rsidRPr="00E1355A">
        <w:rPr>
          <w:rFonts w:ascii="Times New Roman" w:eastAsia="Arial" w:hAnsi="Times New Roman" w:cs="Times New Roman"/>
          <w:color w:val="000000"/>
        </w:rPr>
        <w:t>р</w:t>
      </w:r>
      <w:proofErr w:type="gramEnd"/>
      <w:r w:rsidRPr="00E1355A">
        <w:rPr>
          <w:rFonts w:ascii="Times New Roman" w:eastAsia="Arial" w:hAnsi="Times New Roman" w:cs="Times New Roman"/>
          <w:color w:val="000000"/>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1355A" w:rsidRPr="00E1355A" w:rsidRDefault="00E1355A" w:rsidP="00E1355A">
      <w:pPr>
        <w:spacing w:line="240" w:lineRule="exact"/>
        <w:ind w:right="-27"/>
        <w:jc w:val="both"/>
        <w:rPr>
          <w:rFonts w:ascii="Times New Roman" w:eastAsia="Arial" w:hAnsi="Times New Roman" w:cs="Times New Roman"/>
        </w:rPr>
      </w:pPr>
    </w:p>
    <w:p w:rsidR="00E1355A" w:rsidRPr="00E1355A" w:rsidRDefault="00E1355A" w:rsidP="00E1355A">
      <w:pPr>
        <w:ind w:right="-27"/>
        <w:jc w:val="center"/>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t>7. Строк дії Договору</w:t>
      </w:r>
    </w:p>
    <w:p w:rsidR="00E1355A" w:rsidRPr="00E1355A" w:rsidRDefault="00E1355A" w:rsidP="00E1355A">
      <w:pPr>
        <w:spacing w:before="37"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rPr>
        <w:t>7.1.</w:t>
      </w:r>
      <w:r w:rsidRPr="00E1355A">
        <w:rPr>
          <w:rFonts w:ascii="Times New Roman" w:eastAsia="Arial" w:hAnsi="Times New Roman" w:cs="Times New Roman"/>
          <w:color w:val="000000"/>
        </w:rPr>
        <w:tab/>
        <w:t>Цей Догові</w:t>
      </w:r>
      <w:proofErr w:type="gramStart"/>
      <w:r w:rsidRPr="00E1355A">
        <w:rPr>
          <w:rFonts w:ascii="Times New Roman" w:eastAsia="Arial" w:hAnsi="Times New Roman" w:cs="Times New Roman"/>
          <w:color w:val="000000"/>
        </w:rPr>
        <w:t>р</w:t>
      </w:r>
      <w:proofErr w:type="gramEnd"/>
      <w:r w:rsidRPr="00E1355A">
        <w:rPr>
          <w:rFonts w:ascii="Times New Roman" w:eastAsia="Arial" w:hAnsi="Times New Roman" w:cs="Times New Roman"/>
          <w:color w:val="000000"/>
        </w:rPr>
        <w:t xml:space="preserve"> набирає чинності з дати його укладення, відповідно до ч. 3 ст. 631 ЦК України поширює свою дію на відносини, які склалися між Сторонами з 01.01.2023 р. і діє до 31.12.2023 р. включно, а в частині виконання розрахунків по Договору-до повного їх виконання.</w:t>
      </w:r>
    </w:p>
    <w:p w:rsidR="00E1355A" w:rsidRPr="00E1355A" w:rsidRDefault="00E1355A" w:rsidP="00E1355A">
      <w:pPr>
        <w:spacing w:before="29" w:line="241" w:lineRule="auto"/>
        <w:ind w:right="-27"/>
        <w:jc w:val="both"/>
        <w:rPr>
          <w:rFonts w:ascii="Times New Roman" w:eastAsia="Arial" w:hAnsi="Times New Roman" w:cs="Times New Roman"/>
          <w:color w:val="000000"/>
          <w:lang w:val="uk-UA"/>
        </w:rPr>
      </w:pPr>
      <w:r w:rsidRPr="00E1355A">
        <w:rPr>
          <w:rFonts w:ascii="Times New Roman" w:eastAsia="Arial" w:hAnsi="Times New Roman" w:cs="Times New Roman"/>
          <w:color w:val="000000"/>
        </w:rPr>
        <w:t>7.2.</w:t>
      </w:r>
      <w:r w:rsidRPr="00E1355A">
        <w:rPr>
          <w:rFonts w:ascii="Times New Roman" w:eastAsia="Arial" w:hAnsi="Times New Roman" w:cs="Times New Roman"/>
          <w:color w:val="000000"/>
        </w:rPr>
        <w:tab/>
        <w:t xml:space="preserve">Сторони домовились, що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ідписання цього Договору автоматично припиняє дію попереднього Договору між тими ж Сторонами про той же предмет.</w:t>
      </w:r>
    </w:p>
    <w:p w:rsidR="00E1355A" w:rsidRPr="00E1355A" w:rsidRDefault="00E1355A" w:rsidP="00E1355A">
      <w:pPr>
        <w:spacing w:before="29" w:line="241" w:lineRule="auto"/>
        <w:ind w:left="656" w:right="-27" w:hanging="494"/>
        <w:jc w:val="both"/>
        <w:rPr>
          <w:rFonts w:ascii="Times New Roman" w:eastAsia="Arial" w:hAnsi="Times New Roman" w:cs="Times New Roman"/>
          <w:color w:val="000000"/>
          <w:lang w:val="uk-UA"/>
        </w:rPr>
      </w:pPr>
    </w:p>
    <w:p w:rsidR="00E1355A" w:rsidRPr="00E1355A" w:rsidRDefault="00E1355A" w:rsidP="00E1355A">
      <w:pPr>
        <w:pStyle w:val="a6"/>
        <w:ind w:right="-27"/>
        <w:jc w:val="center"/>
        <w:rPr>
          <w:rFonts w:ascii="Times New Roman" w:hAnsi="Times New Roman" w:cs="Times New Roman"/>
          <w:b/>
          <w:i/>
          <w:lang w:val="uk-UA"/>
        </w:rPr>
      </w:pPr>
      <w:r w:rsidRPr="00E1355A">
        <w:rPr>
          <w:rFonts w:ascii="Times New Roman" w:hAnsi="Times New Roman" w:cs="Times New Roman"/>
          <w:b/>
          <w:i/>
          <w:lang w:val="uk-UA"/>
        </w:rPr>
        <w:t>8.</w:t>
      </w:r>
      <w:r w:rsidRPr="00E1355A">
        <w:rPr>
          <w:rFonts w:ascii="Times New Roman" w:hAnsi="Times New Roman" w:cs="Times New Roman"/>
          <w:i/>
          <w:lang w:val="uk-UA"/>
        </w:rPr>
        <w:t xml:space="preserve"> </w:t>
      </w:r>
      <w:r w:rsidRPr="00E1355A">
        <w:rPr>
          <w:rFonts w:ascii="Times New Roman" w:hAnsi="Times New Roman" w:cs="Times New Roman"/>
          <w:b/>
          <w:i/>
          <w:lang w:val="uk-UA"/>
        </w:rPr>
        <w:t>Антикорупційні та санкційні застереження</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8.1. 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Виконавця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E1355A" w:rsidRPr="00E1355A" w:rsidRDefault="00E1355A" w:rsidP="00E1355A">
      <w:pPr>
        <w:pStyle w:val="afa"/>
        <w:spacing w:after="0"/>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 xml:space="preserve">8.2.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bCs/>
          <w:color w:val="000000"/>
          <w:lang w:eastAsia="zh-CN"/>
        </w:rPr>
        <w:t xml:space="preserve">а) діють і будуть діяти </w:t>
      </w:r>
      <w:proofErr w:type="gramStart"/>
      <w:r w:rsidRPr="00E1355A">
        <w:rPr>
          <w:rFonts w:ascii="Times New Roman" w:hAnsi="Times New Roman" w:cs="Times New Roman"/>
          <w:bCs/>
          <w:color w:val="000000"/>
          <w:lang w:eastAsia="zh-CN"/>
        </w:rPr>
        <w:t>у</w:t>
      </w:r>
      <w:proofErr w:type="gramEnd"/>
      <w:r w:rsidRPr="00E1355A">
        <w:rPr>
          <w:rFonts w:ascii="Times New Roman" w:hAnsi="Times New Roman" w:cs="Times New Roman"/>
          <w:bCs/>
          <w:color w:val="000000"/>
          <w:lang w:eastAsia="zh-CN"/>
        </w:rPr>
        <w:t xml:space="preserve"> відповідності до:</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bCs/>
          <w:color w:val="000000"/>
          <w:lang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w:t>
      </w:r>
      <w:proofErr w:type="gramStart"/>
      <w:r w:rsidRPr="00E1355A">
        <w:rPr>
          <w:rFonts w:ascii="Times New Roman" w:hAnsi="Times New Roman" w:cs="Times New Roman"/>
          <w:bCs/>
          <w:color w:val="000000"/>
          <w:lang w:eastAsia="zh-CN"/>
        </w:rPr>
        <w:t>р</w:t>
      </w:r>
      <w:proofErr w:type="gramEnd"/>
      <w:r w:rsidRPr="00E1355A">
        <w:rPr>
          <w:rFonts w:ascii="Times New Roman" w:hAnsi="Times New Roman" w:cs="Times New Roman"/>
          <w:bCs/>
          <w:color w:val="000000"/>
          <w:lang w:eastAsia="zh-CN"/>
        </w:rPr>
        <w:t xml:space="preserve"> (далі – Антикорупційне законодавство);</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bCs/>
          <w:color w:val="000000"/>
          <w:lang w:eastAsia="zh-CN"/>
        </w:rPr>
        <w:lastRenderedPageBreak/>
        <w:t xml:space="preserve">наведених у п. </w:t>
      </w:r>
      <w:r w:rsidRPr="00E1355A">
        <w:rPr>
          <w:rFonts w:ascii="Times New Roman" w:hAnsi="Times New Roman" w:cs="Times New Roman"/>
          <w:bCs/>
          <w:color w:val="000000"/>
          <w:lang w:val="uk-UA" w:eastAsia="zh-CN"/>
        </w:rPr>
        <w:t>8</w:t>
      </w:r>
      <w:r w:rsidRPr="00E1355A">
        <w:rPr>
          <w:rFonts w:ascii="Times New Roman" w:hAnsi="Times New Roman" w:cs="Times New Roman"/>
          <w:bCs/>
          <w:color w:val="000000"/>
          <w:lang w:eastAsia="zh-CN"/>
        </w:rPr>
        <w:t>.1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bCs/>
          <w:color w:val="000000"/>
          <w:lang w:eastAsia="zh-CN"/>
        </w:rPr>
        <w:t xml:space="preserve">б) запровадили та впроваджують, </w:t>
      </w:r>
      <w:proofErr w:type="gramStart"/>
      <w:r w:rsidRPr="00E1355A">
        <w:rPr>
          <w:rFonts w:ascii="Times New Roman" w:hAnsi="Times New Roman" w:cs="Times New Roman"/>
          <w:bCs/>
          <w:color w:val="000000"/>
          <w:lang w:eastAsia="zh-CN"/>
        </w:rPr>
        <w:t>п</w:t>
      </w:r>
      <w:proofErr w:type="gramEnd"/>
      <w:r w:rsidRPr="00E1355A">
        <w:rPr>
          <w:rFonts w:ascii="Times New Roman" w:hAnsi="Times New Roman" w:cs="Times New Roman"/>
          <w:bCs/>
          <w:color w:val="000000"/>
          <w:lang w:eastAsia="zh-CN"/>
        </w:rPr>
        <w:t>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bCs/>
          <w:color w:val="000000"/>
          <w:lang w:eastAsia="zh-CN"/>
        </w:rPr>
        <w:t xml:space="preserve">в) не використовуватимуть кошти, майно та/або послуги, отримані за цим Договором, з метою фінансування або </w:t>
      </w:r>
      <w:proofErr w:type="gramStart"/>
      <w:r w:rsidRPr="00E1355A">
        <w:rPr>
          <w:rFonts w:ascii="Times New Roman" w:hAnsi="Times New Roman" w:cs="Times New Roman"/>
          <w:bCs/>
          <w:color w:val="000000"/>
          <w:lang w:eastAsia="zh-CN"/>
        </w:rPr>
        <w:t>п</w:t>
      </w:r>
      <w:proofErr w:type="gramEnd"/>
      <w:r w:rsidRPr="00E1355A">
        <w:rPr>
          <w:rFonts w:ascii="Times New Roman" w:hAnsi="Times New Roman" w:cs="Times New Roman"/>
          <w:bCs/>
          <w:color w:val="000000"/>
          <w:lang w:eastAsia="zh-CN"/>
        </w:rPr>
        <w:t xml:space="preserve">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Pr="00E1355A">
        <w:rPr>
          <w:rFonts w:ascii="Times New Roman" w:hAnsi="Times New Roman" w:cs="Times New Roman"/>
          <w:bCs/>
          <w:color w:val="000000"/>
          <w:lang w:val="uk-UA" w:eastAsia="zh-CN"/>
        </w:rPr>
        <w:t>в</w:t>
      </w:r>
      <w:r w:rsidRPr="00E1355A">
        <w:rPr>
          <w:rFonts w:ascii="Times New Roman" w:hAnsi="Times New Roman" w:cs="Times New Roman"/>
          <w:bCs/>
          <w:color w:val="000000"/>
          <w:lang w:eastAsia="zh-CN"/>
        </w:rPr>
        <w:t xml:space="preserve"> інший спосіб на користь своєї дочірньої компанії, афілійованої особи, спільного </w:t>
      </w:r>
      <w:proofErr w:type="gramStart"/>
      <w:r w:rsidRPr="00E1355A">
        <w:rPr>
          <w:rFonts w:ascii="Times New Roman" w:hAnsi="Times New Roman" w:cs="Times New Roman"/>
          <w:bCs/>
          <w:color w:val="000000"/>
          <w:lang w:eastAsia="zh-CN"/>
        </w:rPr>
        <w:t>п</w:t>
      </w:r>
      <w:proofErr w:type="gramEnd"/>
      <w:r w:rsidRPr="00E1355A">
        <w:rPr>
          <w:rFonts w:ascii="Times New Roman" w:hAnsi="Times New Roman" w:cs="Times New Roman"/>
          <w:bCs/>
          <w:color w:val="000000"/>
          <w:lang w:eastAsia="zh-CN"/>
        </w:rPr>
        <w:t>ідприємства, службової особи, особи, уповноваженої на виконання функцій держави або місцевого самоврядування чи її близьких осіб, іншої особи);</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bCs/>
          <w:color w:val="000000"/>
          <w:lang w:eastAsia="zh-CN"/>
        </w:rPr>
        <w:t>г) не мають конфлікту інтересів (потенційного або реального), у тому числі ознак пов’язаності в розумінні Закону України «Про публічні закупі</w:t>
      </w:r>
      <w:proofErr w:type="gramStart"/>
      <w:r w:rsidRPr="00E1355A">
        <w:rPr>
          <w:rFonts w:ascii="Times New Roman" w:hAnsi="Times New Roman" w:cs="Times New Roman"/>
          <w:bCs/>
          <w:color w:val="000000"/>
          <w:lang w:eastAsia="zh-CN"/>
        </w:rPr>
        <w:t>вл</w:t>
      </w:r>
      <w:proofErr w:type="gramEnd"/>
      <w:r w:rsidRPr="00E1355A">
        <w:rPr>
          <w:rFonts w:ascii="Times New Roman" w:hAnsi="Times New Roman" w:cs="Times New Roman"/>
          <w:bCs/>
          <w:color w:val="000000"/>
          <w:lang w:eastAsia="zh-CN"/>
        </w:rPr>
        <w:t>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color w:val="202122"/>
          <w:shd w:val="clear" w:color="auto" w:fill="FFFFFF"/>
        </w:rPr>
        <w:t>ґ</w:t>
      </w:r>
      <w:r w:rsidRPr="00E1355A">
        <w:rPr>
          <w:rFonts w:ascii="Times New Roman" w:hAnsi="Times New Roman" w:cs="Times New Roman"/>
          <w:bCs/>
          <w:color w:val="000000"/>
          <w:lang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w:t>
      </w:r>
      <w:proofErr w:type="gramStart"/>
      <w:r w:rsidRPr="00E1355A">
        <w:rPr>
          <w:rFonts w:ascii="Times New Roman" w:hAnsi="Times New Roman" w:cs="Times New Roman"/>
          <w:bCs/>
          <w:color w:val="000000"/>
          <w:lang w:eastAsia="zh-CN"/>
        </w:rPr>
        <w:t>п</w:t>
      </w:r>
      <w:proofErr w:type="gramEnd"/>
      <w:r w:rsidRPr="00E1355A">
        <w:rPr>
          <w:rFonts w:ascii="Times New Roman" w:hAnsi="Times New Roman" w:cs="Times New Roman"/>
          <w:bCs/>
          <w:color w:val="000000"/>
          <w:lang w:eastAsia="zh-CN"/>
        </w:rPr>
        <w:t xml:space="preserve">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w:t>
      </w:r>
      <w:proofErr w:type="gramStart"/>
      <w:r w:rsidRPr="00E1355A">
        <w:rPr>
          <w:rFonts w:ascii="Times New Roman" w:hAnsi="Times New Roman" w:cs="Times New Roman"/>
          <w:bCs/>
          <w:color w:val="000000"/>
          <w:lang w:eastAsia="zh-CN"/>
        </w:rPr>
        <w:t>р</w:t>
      </w:r>
      <w:proofErr w:type="gramEnd"/>
      <w:r w:rsidRPr="00E1355A">
        <w:rPr>
          <w:rFonts w:ascii="Times New Roman" w:hAnsi="Times New Roman" w:cs="Times New Roman"/>
          <w:bCs/>
          <w:color w:val="000000"/>
          <w:lang w:eastAsia="zh-CN"/>
        </w:rPr>
        <w:t>ішень на користь Сторони або Особи;</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bCs/>
          <w:color w:val="000000"/>
          <w:lang w:eastAsia="zh-CN"/>
        </w:rPr>
        <w:t xml:space="preserve">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w:t>
      </w:r>
      <w:proofErr w:type="gramStart"/>
      <w:r w:rsidRPr="00E1355A">
        <w:rPr>
          <w:rFonts w:ascii="Times New Roman" w:hAnsi="Times New Roman" w:cs="Times New Roman"/>
          <w:bCs/>
          <w:color w:val="000000"/>
          <w:lang w:eastAsia="zh-CN"/>
        </w:rPr>
        <w:t>р</w:t>
      </w:r>
      <w:proofErr w:type="gramEnd"/>
      <w:r w:rsidRPr="00E1355A">
        <w:rPr>
          <w:rFonts w:ascii="Times New Roman" w:hAnsi="Times New Roman" w:cs="Times New Roman"/>
          <w:bCs/>
          <w:color w:val="000000"/>
          <w:lang w:eastAsia="zh-CN"/>
        </w:rPr>
        <w:t>ішень на користь таких осіб;</w:t>
      </w:r>
    </w:p>
    <w:p w:rsidR="00E1355A" w:rsidRPr="00E1355A" w:rsidRDefault="00E1355A" w:rsidP="00E1355A">
      <w:pPr>
        <w:ind w:right="-27"/>
        <w:jc w:val="both"/>
        <w:rPr>
          <w:rFonts w:ascii="Times New Roman" w:hAnsi="Times New Roman" w:cs="Times New Roman"/>
          <w:bCs/>
          <w:color w:val="000000"/>
          <w:lang w:eastAsia="zh-CN"/>
        </w:rPr>
      </w:pPr>
      <w:proofErr w:type="gramStart"/>
      <w:r w:rsidRPr="00E1355A">
        <w:rPr>
          <w:rFonts w:ascii="Times New Roman" w:hAnsi="Times New Roman" w:cs="Times New Roman"/>
          <w:bCs/>
          <w:color w:val="000000"/>
          <w:lang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w:t>
      </w:r>
      <w:proofErr w:type="gramEnd"/>
      <w:r w:rsidRPr="00E1355A">
        <w:rPr>
          <w:rFonts w:ascii="Times New Roman" w:hAnsi="Times New Roman" w:cs="Times New Roman"/>
          <w:bCs/>
          <w:color w:val="000000"/>
          <w:lang w:eastAsia="zh-CN"/>
        </w:rPr>
        <w:t xml:space="preserve">і та відкритості взаємовідносин </w:t>
      </w:r>
      <w:proofErr w:type="gramStart"/>
      <w:r w:rsidRPr="00E1355A">
        <w:rPr>
          <w:rFonts w:ascii="Times New Roman" w:hAnsi="Times New Roman" w:cs="Times New Roman"/>
          <w:bCs/>
          <w:color w:val="000000"/>
          <w:lang w:eastAsia="zh-CN"/>
        </w:rPr>
        <w:t>між</w:t>
      </w:r>
      <w:proofErr w:type="gramEnd"/>
      <w:r w:rsidRPr="00E1355A">
        <w:rPr>
          <w:rFonts w:ascii="Times New Roman" w:hAnsi="Times New Roman" w:cs="Times New Roman"/>
          <w:bCs/>
          <w:color w:val="000000"/>
          <w:lang w:eastAsia="zh-CN"/>
        </w:rPr>
        <w:t xml:space="preserve"> Сторонами.</w:t>
      </w:r>
    </w:p>
    <w:p w:rsidR="00E1355A" w:rsidRPr="00E1355A" w:rsidRDefault="00E1355A" w:rsidP="00E1355A">
      <w:pPr>
        <w:ind w:right="-27"/>
        <w:jc w:val="both"/>
        <w:rPr>
          <w:rFonts w:ascii="Times New Roman" w:hAnsi="Times New Roman" w:cs="Times New Roman"/>
          <w:bCs/>
          <w:color w:val="000000"/>
          <w:lang w:eastAsia="zh-CN"/>
        </w:rPr>
      </w:pPr>
      <w:r w:rsidRPr="00E1355A">
        <w:rPr>
          <w:rFonts w:ascii="Times New Roman" w:hAnsi="Times New Roman" w:cs="Times New Roman"/>
          <w:bCs/>
          <w:color w:val="000000"/>
          <w:lang w:val="uk-UA" w:eastAsia="zh-CN"/>
        </w:rPr>
        <w:t>8</w:t>
      </w:r>
      <w:r w:rsidRPr="00E1355A">
        <w:rPr>
          <w:rFonts w:ascii="Times New Roman" w:hAnsi="Times New Roman" w:cs="Times New Roman"/>
          <w:bCs/>
          <w:color w:val="000000"/>
          <w:lang w:eastAsia="zh-CN"/>
        </w:rPr>
        <w:t xml:space="preserve">.3.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w:t>
      </w:r>
      <w:proofErr w:type="gramStart"/>
      <w:r w:rsidRPr="00E1355A">
        <w:rPr>
          <w:rFonts w:ascii="Times New Roman" w:hAnsi="Times New Roman" w:cs="Times New Roman"/>
          <w:bCs/>
          <w:color w:val="000000"/>
          <w:lang w:eastAsia="zh-CN"/>
        </w:rPr>
        <w:t>р</w:t>
      </w:r>
      <w:proofErr w:type="gramEnd"/>
      <w:r w:rsidRPr="00E1355A">
        <w:rPr>
          <w:rFonts w:ascii="Times New Roman" w:hAnsi="Times New Roman" w:cs="Times New Roman"/>
          <w:bCs/>
          <w:color w:val="000000"/>
          <w:lang w:eastAsia="zh-CN"/>
        </w:rPr>
        <w:t xml:space="preserve">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w:t>
      </w:r>
      <w:proofErr w:type="gramStart"/>
      <w:r w:rsidRPr="00E1355A">
        <w:rPr>
          <w:rFonts w:ascii="Times New Roman" w:hAnsi="Times New Roman" w:cs="Times New Roman"/>
          <w:bCs/>
          <w:color w:val="000000"/>
          <w:lang w:eastAsia="zh-CN"/>
        </w:rPr>
        <w:t>в</w:t>
      </w:r>
      <w:proofErr w:type="gramEnd"/>
      <w:r w:rsidRPr="00E1355A">
        <w:rPr>
          <w:rFonts w:ascii="Times New Roman" w:hAnsi="Times New Roman" w:cs="Times New Roman"/>
          <w:bCs/>
          <w:color w:val="000000"/>
          <w:lang w:eastAsia="zh-CN"/>
        </w:rPr>
        <w:t xml:space="preserve">ід дня виявлення повідомити іншу Сторону про виникнення конфлікту інтересів способом, визначеним у п. </w:t>
      </w:r>
      <w:r w:rsidRPr="00E1355A">
        <w:rPr>
          <w:rFonts w:ascii="Times New Roman" w:hAnsi="Times New Roman" w:cs="Times New Roman"/>
          <w:bCs/>
          <w:color w:val="000000"/>
          <w:lang w:val="uk-UA" w:eastAsia="zh-CN"/>
        </w:rPr>
        <w:t>8</w:t>
      </w:r>
      <w:r w:rsidRPr="00E1355A">
        <w:rPr>
          <w:rFonts w:ascii="Times New Roman" w:hAnsi="Times New Roman" w:cs="Times New Roman"/>
          <w:bCs/>
          <w:color w:val="000000"/>
          <w:lang w:eastAsia="zh-CN"/>
        </w:rPr>
        <w:t xml:space="preserve">.6 цього Договору. Сторона, у якої виник конфлікт інтересів, зобов’язана протягом 10 (десяти) робочих днів </w:t>
      </w:r>
      <w:proofErr w:type="gramStart"/>
      <w:r w:rsidRPr="00E1355A">
        <w:rPr>
          <w:rFonts w:ascii="Times New Roman" w:hAnsi="Times New Roman" w:cs="Times New Roman"/>
          <w:bCs/>
          <w:color w:val="000000"/>
          <w:lang w:eastAsia="zh-CN"/>
        </w:rPr>
        <w:t>в</w:t>
      </w:r>
      <w:proofErr w:type="gramEnd"/>
      <w:r w:rsidRPr="00E1355A">
        <w:rPr>
          <w:rFonts w:ascii="Times New Roman" w:hAnsi="Times New Roman" w:cs="Times New Roman"/>
          <w:bCs/>
          <w:color w:val="000000"/>
          <w:lang w:eastAsia="zh-CN"/>
        </w:rPr>
        <w:t>ід дня їх виявлення вжити всі необхідні заходи для врегулювання конфлікту інтересів та повідомити іншу Сторону про вжиті заходи.</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8.4.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8.5.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lastRenderedPageBreak/>
        <w:t>8.6.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направлене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w:t>
      </w:r>
      <w:hyperlink r:id="rId15" w:history="1">
        <w:r w:rsidRPr="00E1355A">
          <w:rPr>
            <w:rStyle w:val="a8"/>
            <w:rFonts w:ascii="Times New Roman" w:hAnsi="Times New Roman"/>
            <w:sz w:val="24"/>
            <w:szCs w:val="24"/>
            <w:lang w:val="uk-UA" w:eastAsia="zh-CN"/>
          </w:rPr>
          <w:t>compliance@uz.gov.ua</w:t>
        </w:r>
      </w:hyperlink>
      <w:r w:rsidRPr="00E1355A">
        <w:rPr>
          <w:rFonts w:ascii="Times New Roman" w:hAnsi="Times New Roman"/>
          <w:bCs/>
          <w:color w:val="000000"/>
          <w:sz w:val="24"/>
          <w:szCs w:val="24"/>
          <w:lang w:val="uk-UA" w:eastAsia="zh-CN"/>
        </w:rPr>
        <w:t xml:space="preserve"> та </w:t>
      </w:r>
      <w:r w:rsidRPr="00E1355A">
        <w:rPr>
          <w:rFonts w:ascii="Times New Roman" w:hAnsi="Times New Roman"/>
          <w:bCs/>
          <w:color w:val="0000FF"/>
          <w:sz w:val="24"/>
          <w:szCs w:val="24"/>
          <w:lang w:val="uk-UA" w:eastAsia="zh-CN"/>
        </w:rPr>
        <w:t>tvmtzkonotopkadru@sw.uz.gov.ua.</w:t>
      </w:r>
      <w:r w:rsidRPr="00E1355A">
        <w:rPr>
          <w:rFonts w:ascii="Times New Roman" w:hAnsi="Times New Roman"/>
          <w:bCs/>
          <w:color w:val="000000"/>
          <w:sz w:val="24"/>
          <w:szCs w:val="24"/>
          <w:lang w:val="uk-UA" w:eastAsia="zh-CN"/>
        </w:rPr>
        <w:t xml:space="preserve"> </w:t>
      </w:r>
    </w:p>
    <w:p w:rsidR="00E1355A" w:rsidRPr="00E1355A" w:rsidRDefault="00E1355A" w:rsidP="00E1355A">
      <w:pPr>
        <w:pStyle w:val="afa"/>
        <w:ind w:left="0" w:right="-27"/>
        <w:jc w:val="both"/>
        <w:rPr>
          <w:rFonts w:ascii="Times New Roman" w:hAnsi="Times New Roman"/>
          <w:bCs/>
          <w:sz w:val="24"/>
          <w:szCs w:val="24"/>
          <w:lang w:val="uk-UA" w:eastAsia="zh-CN"/>
        </w:rPr>
      </w:pPr>
      <w:r w:rsidRPr="00E1355A">
        <w:rPr>
          <w:rFonts w:ascii="Times New Roman" w:hAnsi="Times New Roman"/>
          <w:bCs/>
          <w:sz w:val="24"/>
          <w:szCs w:val="24"/>
          <w:lang w:val="uk-UA" w:eastAsia="zh-CN"/>
        </w:rPr>
        <w:t xml:space="preserve">Канали для надіслання повідомлень </w:t>
      </w:r>
      <w:r w:rsidRPr="00E1355A">
        <w:rPr>
          <w:rFonts w:ascii="Times New Roman" w:hAnsi="Times New Roman"/>
          <w:sz w:val="24"/>
          <w:szCs w:val="24"/>
          <w:lang w:val="uk-UA"/>
        </w:rPr>
        <w:t xml:space="preserve">КНП Конотопської міської ради «Конотопська міська лікарня» </w:t>
      </w:r>
      <w:r w:rsidRPr="00E1355A">
        <w:rPr>
          <w:rFonts w:ascii="Times New Roman" w:hAnsi="Times New Roman"/>
          <w:bCs/>
          <w:sz w:val="24"/>
          <w:szCs w:val="24"/>
          <w:lang w:val="uk-UA" w:eastAsia="zh-CN"/>
        </w:rPr>
        <w:t xml:space="preserve">про порушення умов цього розділу Договору </w:t>
      </w:r>
      <w:r w:rsidRPr="00E1355A">
        <w:rPr>
          <w:rFonts w:ascii="Times New Roman" w:hAnsi="Times New Roman"/>
          <w:color w:val="0000FF"/>
          <w:sz w:val="24"/>
          <w:szCs w:val="24"/>
          <w:lang w:val="uk-UA"/>
        </w:rPr>
        <w:t>__________________________</w:t>
      </w:r>
      <w:r w:rsidRPr="00E1355A">
        <w:rPr>
          <w:rFonts w:ascii="Times New Roman" w:hAnsi="Times New Roman"/>
          <w:bCs/>
          <w:sz w:val="24"/>
          <w:szCs w:val="24"/>
          <w:lang w:val="uk-UA" w:eastAsia="zh-CN"/>
        </w:rPr>
        <w:t>.</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8.7.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w:t>
      </w:r>
      <w:hyperlink r:id="rId16" w:history="1">
        <w:r w:rsidRPr="00E1355A">
          <w:rPr>
            <w:rStyle w:val="a8"/>
            <w:rFonts w:ascii="Times New Roman" w:hAnsi="Times New Roman"/>
            <w:sz w:val="24"/>
            <w:szCs w:val="24"/>
            <w:lang w:val="uk-UA" w:eastAsia="zh-CN"/>
          </w:rPr>
          <w:t>compliance@uz.gov.ua</w:t>
        </w:r>
      </w:hyperlink>
      <w:r w:rsidRPr="00E1355A">
        <w:rPr>
          <w:rFonts w:ascii="Times New Roman" w:hAnsi="Times New Roman"/>
          <w:bCs/>
          <w:color w:val="000000"/>
          <w:sz w:val="24"/>
          <w:szCs w:val="24"/>
          <w:lang w:val="uk-UA" w:eastAsia="zh-CN"/>
        </w:rPr>
        <w:t xml:space="preserve"> та </w:t>
      </w:r>
      <w:r w:rsidRPr="00E1355A">
        <w:rPr>
          <w:rFonts w:ascii="Times New Roman" w:hAnsi="Times New Roman"/>
          <w:bCs/>
          <w:color w:val="0000FF"/>
          <w:sz w:val="24"/>
          <w:szCs w:val="24"/>
          <w:lang w:val="uk-UA" w:eastAsia="zh-CN"/>
        </w:rPr>
        <w:t>tvmtzkonotopkadru@sw.uz.gov.ua</w:t>
      </w:r>
      <w:r w:rsidRPr="00E1355A">
        <w:rPr>
          <w:rFonts w:ascii="Times New Roman" w:hAnsi="Times New Roman"/>
          <w:bCs/>
          <w:color w:val="000000"/>
          <w:sz w:val="24"/>
          <w:szCs w:val="24"/>
          <w:lang w:val="uk-UA" w:eastAsia="zh-CN"/>
        </w:rPr>
        <w:t xml:space="preserve"> або </w:t>
      </w:r>
      <w:r w:rsidRPr="00E1355A">
        <w:rPr>
          <w:rFonts w:ascii="Times New Roman" w:hAnsi="Times New Roman"/>
          <w:bCs/>
          <w:sz w:val="24"/>
          <w:szCs w:val="24"/>
          <w:lang w:val="uk-UA" w:eastAsia="zh-CN"/>
        </w:rPr>
        <w:t xml:space="preserve">на </w:t>
      </w:r>
      <w:r w:rsidRPr="00E1355A">
        <w:rPr>
          <w:rFonts w:ascii="Times New Roman" w:hAnsi="Times New Roman"/>
          <w:color w:val="0000FF"/>
          <w:sz w:val="24"/>
          <w:szCs w:val="24"/>
          <w:lang w:val="uk-UA"/>
        </w:rPr>
        <w:t>___________________________</w:t>
      </w:r>
      <w:r w:rsidRPr="00E1355A">
        <w:rPr>
          <w:rFonts w:ascii="Times New Roman" w:hAnsi="Times New Roman"/>
          <w:bCs/>
          <w:color w:val="000000"/>
          <w:sz w:val="24"/>
          <w:szCs w:val="24"/>
          <w:lang w:val="uk-UA" w:eastAsia="zh-CN"/>
        </w:rPr>
        <w:t xml:space="preserve">.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w:t>
      </w:r>
      <w:r w:rsidRPr="00E1355A">
        <w:rPr>
          <w:rFonts w:ascii="Times New Roman" w:hAnsi="Times New Roman"/>
          <w:bCs/>
          <w:color w:val="000000"/>
          <w:sz w:val="24"/>
          <w:szCs w:val="24"/>
          <w:lang w:val="uk-UA" w:eastAsia="zh-CN"/>
        </w:rPr>
        <w:lastRenderedPageBreak/>
        <w:t>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У разі змін в ланцюгу власників (у т. ч. бенефіціарів)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8.8.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8.9.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8.10.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E1355A" w:rsidRPr="00E1355A" w:rsidRDefault="00E1355A" w:rsidP="00E1355A">
      <w:pPr>
        <w:pStyle w:val="afa"/>
        <w:ind w:left="0" w:right="-27"/>
        <w:jc w:val="both"/>
        <w:rPr>
          <w:rFonts w:ascii="Times New Roman" w:hAnsi="Times New Roman"/>
          <w:bCs/>
          <w:color w:val="000000"/>
          <w:sz w:val="24"/>
          <w:szCs w:val="24"/>
          <w:lang w:val="uk-UA" w:eastAsia="zh-CN"/>
        </w:rPr>
      </w:pPr>
      <w:r w:rsidRPr="00E1355A">
        <w:rPr>
          <w:rFonts w:ascii="Times New Roman" w:hAnsi="Times New Roman"/>
          <w:bCs/>
          <w:color w:val="000000"/>
          <w:sz w:val="24"/>
          <w:szCs w:val="24"/>
          <w:lang w:val="uk-UA" w:eastAsia="zh-CN"/>
        </w:rPr>
        <w:t>8.11.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E1355A" w:rsidRPr="00E1355A" w:rsidRDefault="00E1355A" w:rsidP="00E1355A">
      <w:pPr>
        <w:ind w:left="3785" w:right="-27"/>
        <w:jc w:val="both"/>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lang w:val="uk-UA"/>
        </w:rPr>
        <w:t>9</w:t>
      </w:r>
      <w:r w:rsidRPr="00E1355A">
        <w:rPr>
          <w:rFonts w:ascii="Times New Roman" w:eastAsia="Arial" w:hAnsi="Times New Roman" w:cs="Times New Roman"/>
          <w:b/>
          <w:bCs/>
          <w:i/>
          <w:iCs/>
          <w:color w:val="000000"/>
        </w:rPr>
        <w:t>. Прикінцеві положення</w:t>
      </w:r>
    </w:p>
    <w:p w:rsidR="00E1355A" w:rsidRPr="00E1355A" w:rsidRDefault="00E1355A" w:rsidP="00E1355A">
      <w:pPr>
        <w:tabs>
          <w:tab w:val="left" w:pos="656"/>
        </w:tabs>
        <w:spacing w:before="37"/>
        <w:ind w:right="-27"/>
        <w:jc w:val="both"/>
        <w:rPr>
          <w:rFonts w:ascii="Times New Roman" w:eastAsia="Arial" w:hAnsi="Times New Roman" w:cs="Times New Roman"/>
          <w:color w:val="000000"/>
        </w:rPr>
      </w:pPr>
      <w:r w:rsidRPr="00E1355A">
        <w:rPr>
          <w:rFonts w:ascii="Times New Roman" w:eastAsia="Arial" w:hAnsi="Times New Roman" w:cs="Times New Roman"/>
          <w:color w:val="000000"/>
          <w:lang w:val="uk-UA"/>
        </w:rPr>
        <w:t>9</w:t>
      </w:r>
      <w:r w:rsidRPr="00E1355A">
        <w:rPr>
          <w:rFonts w:ascii="Times New Roman" w:eastAsia="Arial" w:hAnsi="Times New Roman" w:cs="Times New Roman"/>
          <w:color w:val="000000"/>
        </w:rPr>
        <w:t>.1.</w:t>
      </w:r>
      <w:r w:rsidRPr="00E1355A">
        <w:rPr>
          <w:rFonts w:ascii="Times New Roman" w:eastAsia="Arial" w:hAnsi="Times New Roman" w:cs="Times New Roman"/>
          <w:color w:val="000000"/>
        </w:rPr>
        <w:tab/>
        <w:t>Усі зміни та доповнення до цього Договору оформлюються додатковими угодами до цього Договору.</w:t>
      </w:r>
    </w:p>
    <w:p w:rsidR="00E1355A" w:rsidRPr="00E1355A" w:rsidRDefault="00E1355A" w:rsidP="00E1355A">
      <w:pPr>
        <w:spacing w:before="29"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lang w:val="uk-UA"/>
        </w:rPr>
        <w:t>9</w:t>
      </w:r>
      <w:r w:rsidRPr="00E1355A">
        <w:rPr>
          <w:rFonts w:ascii="Times New Roman" w:eastAsia="Arial" w:hAnsi="Times New Roman" w:cs="Times New Roman"/>
          <w:color w:val="000000"/>
        </w:rPr>
        <w:t>.2.</w:t>
      </w:r>
      <w:r w:rsidRPr="00E1355A">
        <w:rPr>
          <w:rFonts w:ascii="Times New Roman" w:eastAsia="Arial" w:hAnsi="Times New Roman" w:cs="Times New Roman"/>
          <w:color w:val="000000"/>
        </w:rPr>
        <w:tab/>
        <w:t xml:space="preserve">Додаткові угоди, додатки до цього Договору є його невід’ємними частинами і мають юридичну силу, якщо вони укладені з дотриманням вимог законодавства та </w:t>
      </w:r>
      <w:proofErr w:type="gramStart"/>
      <w:r w:rsidRPr="00E1355A">
        <w:rPr>
          <w:rFonts w:ascii="Times New Roman" w:eastAsia="Arial" w:hAnsi="Times New Roman" w:cs="Times New Roman"/>
          <w:color w:val="000000"/>
        </w:rPr>
        <w:t>п</w:t>
      </w:r>
      <w:proofErr w:type="gramEnd"/>
      <w:r w:rsidRPr="00E1355A">
        <w:rPr>
          <w:rFonts w:ascii="Times New Roman" w:eastAsia="Arial" w:hAnsi="Times New Roman" w:cs="Times New Roman"/>
          <w:color w:val="000000"/>
        </w:rPr>
        <w:t>ідписані уповноваженими представниками Сторін.</w:t>
      </w:r>
    </w:p>
    <w:p w:rsidR="00E1355A" w:rsidRPr="00E1355A" w:rsidRDefault="00E1355A" w:rsidP="00E1355A">
      <w:pPr>
        <w:spacing w:before="29"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lang w:val="uk-UA"/>
        </w:rPr>
        <w:t>9</w:t>
      </w:r>
      <w:r w:rsidRPr="00E1355A">
        <w:rPr>
          <w:rFonts w:ascii="Times New Roman" w:eastAsia="Arial" w:hAnsi="Times New Roman" w:cs="Times New Roman"/>
          <w:color w:val="000000"/>
        </w:rPr>
        <w:t>.3.</w:t>
      </w:r>
      <w:r w:rsidRPr="00E1355A">
        <w:rPr>
          <w:rFonts w:ascii="Times New Roman" w:eastAsia="Arial" w:hAnsi="Times New Roman" w:cs="Times New Roman"/>
          <w:color w:val="000000"/>
        </w:rPr>
        <w:tab/>
      </w:r>
      <w:proofErr w:type="gramStart"/>
      <w:r w:rsidRPr="00E1355A">
        <w:rPr>
          <w:rFonts w:ascii="Times New Roman" w:eastAsia="Arial" w:hAnsi="Times New Roman" w:cs="Times New Roman"/>
          <w:color w:val="000000"/>
        </w:rPr>
        <w:t>У разі будь-яких змін у статусі платника податків, Сторони зобов’язані повідомити одна одну про це та надати відповідні документи протягом 3 (трьох) робочих днів з моменту виникнення змін. У разі порушення строків Сторони несуть відповідальність згідно з чинним законодавством України.</w:t>
      </w:r>
      <w:proofErr w:type="gramEnd"/>
    </w:p>
    <w:p w:rsidR="00E1355A" w:rsidRPr="00E1355A" w:rsidRDefault="00E1355A" w:rsidP="00E1355A">
      <w:pPr>
        <w:spacing w:before="29"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lang w:val="uk-UA"/>
        </w:rPr>
        <w:t>9</w:t>
      </w:r>
      <w:r w:rsidRPr="00E1355A">
        <w:rPr>
          <w:rFonts w:ascii="Times New Roman" w:eastAsia="Arial" w:hAnsi="Times New Roman" w:cs="Times New Roman"/>
          <w:color w:val="000000"/>
        </w:rPr>
        <w:t>.4.</w:t>
      </w:r>
      <w:r w:rsidRPr="00E1355A">
        <w:rPr>
          <w:rFonts w:ascii="Times New Roman" w:eastAsia="Arial" w:hAnsi="Times New Roman" w:cs="Times New Roman"/>
          <w:color w:val="000000"/>
        </w:rPr>
        <w:tab/>
        <w:t xml:space="preserve">Сторони зобов’язуються вчасно повідомляти одна одну про зміни свого місцезнаходження (місця проживання), банківських реквізитів, номерів телефонів, факсів, установчих документів або у випадку переходу права власності/користування </w:t>
      </w:r>
      <w:proofErr w:type="gramStart"/>
      <w:r w:rsidRPr="00E1355A">
        <w:rPr>
          <w:rFonts w:ascii="Times New Roman" w:eastAsia="Arial" w:hAnsi="Times New Roman" w:cs="Times New Roman"/>
          <w:color w:val="000000"/>
        </w:rPr>
        <w:t>на</w:t>
      </w:r>
      <w:proofErr w:type="gramEnd"/>
      <w:r w:rsidRPr="00E1355A">
        <w:rPr>
          <w:rFonts w:ascii="Times New Roman" w:eastAsia="Arial" w:hAnsi="Times New Roman" w:cs="Times New Roman"/>
          <w:color w:val="000000"/>
        </w:rPr>
        <w:t xml:space="preserve"> об’єкт шляхом направлення листа.</w:t>
      </w:r>
    </w:p>
    <w:p w:rsidR="00E1355A" w:rsidRPr="00E1355A" w:rsidRDefault="00E1355A" w:rsidP="00E1355A">
      <w:pPr>
        <w:spacing w:before="29" w:line="241" w:lineRule="auto"/>
        <w:ind w:right="-27"/>
        <w:jc w:val="both"/>
        <w:rPr>
          <w:rFonts w:ascii="Times New Roman" w:eastAsia="Arial" w:hAnsi="Times New Roman" w:cs="Times New Roman"/>
          <w:color w:val="000000"/>
        </w:rPr>
      </w:pPr>
      <w:r w:rsidRPr="00E1355A">
        <w:rPr>
          <w:rFonts w:ascii="Times New Roman" w:eastAsia="Arial" w:hAnsi="Times New Roman" w:cs="Times New Roman"/>
          <w:color w:val="000000"/>
          <w:lang w:val="uk-UA"/>
        </w:rPr>
        <w:t>9</w:t>
      </w:r>
      <w:r w:rsidRPr="00E1355A">
        <w:rPr>
          <w:rFonts w:ascii="Times New Roman" w:eastAsia="Arial" w:hAnsi="Times New Roman" w:cs="Times New Roman"/>
          <w:color w:val="000000"/>
        </w:rPr>
        <w:t>.5.</w:t>
      </w:r>
      <w:r w:rsidRPr="00E1355A">
        <w:rPr>
          <w:rFonts w:ascii="Times New Roman" w:eastAsia="Arial" w:hAnsi="Times New Roman" w:cs="Times New Roman"/>
          <w:color w:val="000000"/>
        </w:rPr>
        <w:tab/>
        <w:t>Цей Догові</w:t>
      </w:r>
      <w:proofErr w:type="gramStart"/>
      <w:r w:rsidRPr="00E1355A">
        <w:rPr>
          <w:rFonts w:ascii="Times New Roman" w:eastAsia="Arial" w:hAnsi="Times New Roman" w:cs="Times New Roman"/>
          <w:color w:val="000000"/>
        </w:rPr>
        <w:t>р</w:t>
      </w:r>
      <w:proofErr w:type="gramEnd"/>
      <w:r w:rsidRPr="00E1355A">
        <w:rPr>
          <w:rFonts w:ascii="Times New Roman" w:eastAsia="Arial" w:hAnsi="Times New Roman" w:cs="Times New Roman"/>
          <w:color w:val="000000"/>
        </w:rPr>
        <w:t xml:space="preserve"> укладений у двох примірниках, кожний з яких має однакову юридичну силу. Один з примірників зберігається у Замовника, інший – у Виконавця.</w:t>
      </w:r>
    </w:p>
    <w:p w:rsidR="00E1355A" w:rsidRPr="00E1355A" w:rsidRDefault="00E1355A" w:rsidP="00E1355A">
      <w:pPr>
        <w:spacing w:after="2" w:line="240" w:lineRule="exact"/>
        <w:jc w:val="both"/>
        <w:rPr>
          <w:rFonts w:ascii="Times New Roman" w:eastAsia="Arial" w:hAnsi="Times New Roman" w:cs="Times New Roman"/>
        </w:rPr>
      </w:pPr>
    </w:p>
    <w:p w:rsidR="00E1355A" w:rsidRPr="00E1355A" w:rsidRDefault="00E1355A" w:rsidP="00E1355A">
      <w:pPr>
        <w:spacing w:after="32"/>
        <w:ind w:left="2724" w:right="-20"/>
        <w:jc w:val="both"/>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lang w:val="uk-UA"/>
        </w:rPr>
        <w:t>10</w:t>
      </w:r>
      <w:r w:rsidRPr="00E1355A">
        <w:rPr>
          <w:rFonts w:ascii="Times New Roman" w:eastAsia="Arial" w:hAnsi="Times New Roman" w:cs="Times New Roman"/>
          <w:b/>
          <w:bCs/>
          <w:i/>
          <w:iCs/>
          <w:color w:val="000000"/>
        </w:rPr>
        <w:t>. Місцезнаходження та банківські реквізити Сторін</w:t>
      </w:r>
    </w:p>
    <w:p w:rsidR="00E1355A" w:rsidRPr="00E1355A" w:rsidRDefault="00E1355A" w:rsidP="00E1355A">
      <w:pPr>
        <w:jc w:val="both"/>
        <w:rPr>
          <w:rFonts w:ascii="Times New Roman" w:hAnsi="Times New Roman" w:cs="Times New Roman"/>
          <w:lang w:val="uk-UA"/>
        </w:rPr>
      </w:pPr>
    </w:p>
    <w:p w:rsidR="00E1355A" w:rsidRPr="00E1355A" w:rsidRDefault="00E1355A" w:rsidP="00E1355A">
      <w:pPr>
        <w:jc w:val="both"/>
        <w:rPr>
          <w:rFonts w:ascii="Times New Roman" w:hAnsi="Times New Roman" w:cs="Times New Roman"/>
          <w:lang w:val="uk-UA"/>
        </w:rPr>
        <w:sectPr w:rsidR="00E1355A" w:rsidRPr="00E1355A" w:rsidSect="00E1355A">
          <w:pgSz w:w="11906" w:h="16838"/>
          <w:pgMar w:top="584" w:right="850" w:bottom="426" w:left="1444" w:header="0" w:footer="0" w:gutter="0"/>
          <w:cols w:space="708"/>
        </w:sectPr>
      </w:pPr>
    </w:p>
    <w:p w:rsidR="00E1355A" w:rsidRPr="00E1355A" w:rsidRDefault="00E1355A" w:rsidP="00E1355A">
      <w:pPr>
        <w:ind w:right="-20"/>
        <w:jc w:val="both"/>
        <w:rPr>
          <w:rFonts w:ascii="Times New Roman" w:eastAsia="Arial" w:hAnsi="Times New Roman" w:cs="Times New Roman"/>
          <w:b/>
          <w:bCs/>
          <w:i/>
          <w:iCs/>
          <w:color w:val="000000"/>
        </w:rPr>
      </w:pPr>
      <w:r w:rsidRPr="00E1355A">
        <w:rPr>
          <w:rFonts w:ascii="Times New Roman" w:eastAsia="Arial" w:hAnsi="Times New Roman" w:cs="Times New Roman"/>
          <w:b/>
          <w:bCs/>
          <w:i/>
          <w:iCs/>
          <w:color w:val="000000"/>
        </w:rPr>
        <w:lastRenderedPageBreak/>
        <w:t>ВИКОНАВЕЦЬ</w:t>
      </w:r>
    </w:p>
    <w:p w:rsidR="00E1355A" w:rsidRPr="00E1355A" w:rsidRDefault="00E1355A" w:rsidP="00E1355A">
      <w:pPr>
        <w:spacing w:before="32"/>
        <w:ind w:left="10" w:right="-20"/>
        <w:jc w:val="both"/>
        <w:rPr>
          <w:rFonts w:ascii="Times New Roman" w:eastAsia="Arial" w:hAnsi="Times New Roman" w:cs="Times New Roman"/>
          <w:color w:val="000000"/>
          <w:lang w:val="uk-UA"/>
        </w:rPr>
      </w:pPr>
    </w:p>
    <w:p w:rsidR="00E1355A" w:rsidRPr="00E1355A" w:rsidRDefault="00E1355A" w:rsidP="00E1355A">
      <w:pPr>
        <w:spacing w:before="32"/>
        <w:ind w:left="10" w:right="-20"/>
        <w:jc w:val="both"/>
        <w:rPr>
          <w:rFonts w:ascii="Times New Roman" w:eastAsia="Arial" w:hAnsi="Times New Roman" w:cs="Times New Roman"/>
          <w:color w:val="000000"/>
          <w:lang w:val="uk-UA"/>
        </w:rPr>
      </w:pPr>
    </w:p>
    <w:p w:rsidR="00E1355A" w:rsidRPr="00E1355A" w:rsidRDefault="00E1355A" w:rsidP="00E1355A">
      <w:pPr>
        <w:spacing w:before="32"/>
        <w:ind w:left="10" w:right="-20"/>
        <w:jc w:val="both"/>
        <w:rPr>
          <w:rFonts w:ascii="Times New Roman" w:eastAsia="Arial" w:hAnsi="Times New Roman" w:cs="Times New Roman"/>
          <w:color w:val="000000"/>
          <w:lang w:val="uk-UA"/>
        </w:rPr>
      </w:pPr>
    </w:p>
    <w:p w:rsidR="00E1355A" w:rsidRPr="00E1355A" w:rsidRDefault="00E1355A" w:rsidP="00E1355A">
      <w:pPr>
        <w:ind w:right="-20"/>
        <w:jc w:val="both"/>
        <w:rPr>
          <w:rFonts w:ascii="Times New Roman" w:eastAsia="Arial" w:hAnsi="Times New Roman" w:cs="Times New Roman"/>
          <w:color w:val="000000"/>
          <w:lang w:val="uk-UA"/>
        </w:rPr>
      </w:pPr>
    </w:p>
    <w:p w:rsidR="00E1355A" w:rsidRPr="00E1355A" w:rsidRDefault="00E1355A" w:rsidP="00E1355A">
      <w:pPr>
        <w:ind w:right="-20"/>
        <w:jc w:val="both"/>
        <w:rPr>
          <w:rFonts w:ascii="Times New Roman" w:eastAsia="Arial" w:hAnsi="Times New Roman" w:cs="Times New Roman"/>
          <w:b/>
          <w:bCs/>
          <w:i/>
          <w:iCs/>
          <w:color w:val="000000"/>
        </w:rPr>
      </w:pPr>
      <w:r w:rsidRPr="00E1355A">
        <w:rPr>
          <w:rFonts w:ascii="Times New Roman" w:hAnsi="Times New Roman" w:cs="Times New Roman"/>
        </w:rPr>
        <w:br w:type="column"/>
      </w:r>
      <w:r w:rsidRPr="00E1355A">
        <w:rPr>
          <w:rFonts w:ascii="Times New Roman" w:eastAsia="Arial" w:hAnsi="Times New Roman" w:cs="Times New Roman"/>
          <w:b/>
          <w:bCs/>
          <w:i/>
          <w:iCs/>
          <w:color w:val="000000"/>
        </w:rPr>
        <w:lastRenderedPageBreak/>
        <w:t>ЗАМОВНИК</w:t>
      </w:r>
    </w:p>
    <w:p w:rsidR="00E1355A" w:rsidRPr="00E1355A" w:rsidRDefault="00E1355A" w:rsidP="00E1355A">
      <w:pPr>
        <w:jc w:val="both"/>
        <w:rPr>
          <w:rFonts w:ascii="Times New Roman" w:hAnsi="Times New Roman" w:cs="Times New Roman"/>
          <w:b/>
        </w:rPr>
      </w:pPr>
      <w:r w:rsidRPr="00E1355A">
        <w:rPr>
          <w:rFonts w:ascii="Times New Roman" w:hAnsi="Times New Roman" w:cs="Times New Roman"/>
          <w:b/>
        </w:rPr>
        <w:t>Акціонерне товариство  «Українська  залізниця»</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 xml:space="preserve">03150,м. Київ, вул. </w:t>
      </w:r>
      <w:r w:rsidRPr="00E1355A">
        <w:rPr>
          <w:rFonts w:ascii="Times New Roman" w:hAnsi="Times New Roman" w:cs="Times New Roman"/>
          <w:bCs/>
        </w:rPr>
        <w:t>Єжи Ґедройця,</w:t>
      </w:r>
      <w:r w:rsidRPr="00E1355A">
        <w:rPr>
          <w:rFonts w:ascii="Times New Roman" w:hAnsi="Times New Roman" w:cs="Times New Roman"/>
        </w:rPr>
        <w:t xml:space="preserve"> 5</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Регіональна філія «</w:t>
      </w:r>
      <w:proofErr w:type="gramStart"/>
      <w:r w:rsidRPr="00E1355A">
        <w:rPr>
          <w:rFonts w:ascii="Times New Roman" w:hAnsi="Times New Roman" w:cs="Times New Roman"/>
        </w:rPr>
        <w:t>П</w:t>
      </w:r>
      <w:proofErr w:type="gramEnd"/>
      <w:r w:rsidRPr="00E1355A">
        <w:rPr>
          <w:rFonts w:ascii="Times New Roman" w:hAnsi="Times New Roman" w:cs="Times New Roman"/>
        </w:rPr>
        <w:t>івденно-Західна залізниця»  АТ</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«Укрзалізниця»</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м. Київ, вул.  Лисенка, 6.</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 xml:space="preserve">Виробничий </w:t>
      </w:r>
      <w:proofErr w:type="gramStart"/>
      <w:r w:rsidRPr="00E1355A">
        <w:rPr>
          <w:rFonts w:ascii="Times New Roman" w:hAnsi="Times New Roman" w:cs="Times New Roman"/>
        </w:rPr>
        <w:t>п</w:t>
      </w:r>
      <w:proofErr w:type="gramEnd"/>
      <w:r w:rsidRPr="00E1355A">
        <w:rPr>
          <w:rFonts w:ascii="Times New Roman" w:hAnsi="Times New Roman" w:cs="Times New Roman"/>
        </w:rPr>
        <w:t xml:space="preserve">ідрозділ </w:t>
      </w:r>
    </w:p>
    <w:p w:rsidR="00E1355A" w:rsidRPr="00E1355A" w:rsidRDefault="00E1355A" w:rsidP="00E1355A">
      <w:pPr>
        <w:pStyle w:val="a6"/>
        <w:jc w:val="both"/>
        <w:rPr>
          <w:rFonts w:ascii="Times New Roman" w:hAnsi="Times New Roman" w:cs="Times New Roman"/>
        </w:rPr>
      </w:pPr>
      <w:r w:rsidRPr="00E1355A">
        <w:rPr>
          <w:rFonts w:ascii="Times New Roman" w:hAnsi="Times New Roman" w:cs="Times New Roman"/>
        </w:rPr>
        <w:lastRenderedPageBreak/>
        <w:t xml:space="preserve">Конотопський територіальний відділ матеріально-технічного забезпечення </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41602, м. Конотоп, вул. Залізнична, 12</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b/>
          <w:u w:val="single"/>
        </w:rPr>
        <w:t>Платник</w:t>
      </w:r>
      <w:r w:rsidRPr="00E1355A">
        <w:rPr>
          <w:rFonts w:ascii="Times New Roman" w:hAnsi="Times New Roman" w:cs="Times New Roman"/>
          <w:b/>
        </w:rPr>
        <w:t xml:space="preserve">: </w:t>
      </w:r>
      <w:r w:rsidRPr="00E1355A">
        <w:rPr>
          <w:rFonts w:ascii="Times New Roman" w:hAnsi="Times New Roman" w:cs="Times New Roman"/>
        </w:rPr>
        <w:t>АТ «Укрзалізниця»</w:t>
      </w:r>
    </w:p>
    <w:p w:rsidR="00E1355A" w:rsidRPr="00E1355A" w:rsidRDefault="00E1355A" w:rsidP="00E1355A">
      <w:pPr>
        <w:jc w:val="both"/>
        <w:rPr>
          <w:rFonts w:ascii="Times New Roman" w:hAnsi="Times New Roman" w:cs="Times New Roman"/>
        </w:rPr>
      </w:pPr>
      <w:proofErr w:type="gramStart"/>
      <w:r w:rsidRPr="00E1355A">
        <w:rPr>
          <w:rFonts w:ascii="Times New Roman" w:hAnsi="Times New Roman" w:cs="Times New Roman"/>
        </w:rPr>
        <w:t>р</w:t>
      </w:r>
      <w:proofErr w:type="gramEnd"/>
      <w:r w:rsidRPr="00E1355A">
        <w:rPr>
          <w:rFonts w:ascii="Times New Roman" w:hAnsi="Times New Roman" w:cs="Times New Roman"/>
        </w:rPr>
        <w:t xml:space="preserve">/р </w:t>
      </w:r>
      <w:r w:rsidRPr="00E1355A">
        <w:rPr>
          <w:rFonts w:ascii="Times New Roman" w:hAnsi="Times New Roman" w:cs="Times New Roman"/>
          <w:lang w:val="en-US"/>
        </w:rPr>
        <w:t>UA</w:t>
      </w:r>
      <w:r w:rsidRPr="00E1355A">
        <w:rPr>
          <w:rFonts w:ascii="Times New Roman" w:hAnsi="Times New Roman" w:cs="Times New Roman"/>
        </w:rPr>
        <w:t xml:space="preserve">513004650000000260093011661    </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АТ «Ощадбанк» МФО 300465</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код  ЄДРПОУ 40075815, І</w:t>
      </w:r>
      <w:proofErr w:type="gramStart"/>
      <w:r w:rsidRPr="00E1355A">
        <w:rPr>
          <w:rFonts w:ascii="Times New Roman" w:hAnsi="Times New Roman" w:cs="Times New Roman"/>
        </w:rPr>
        <w:t>ПН</w:t>
      </w:r>
      <w:proofErr w:type="gramEnd"/>
      <w:r w:rsidRPr="00E1355A">
        <w:rPr>
          <w:rFonts w:ascii="Times New Roman" w:hAnsi="Times New Roman" w:cs="Times New Roman"/>
        </w:rPr>
        <w:t xml:space="preserve"> 400758126555</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lastRenderedPageBreak/>
        <w:t xml:space="preserve">Числовий номер виробничого </w:t>
      </w:r>
      <w:proofErr w:type="gramStart"/>
      <w:r w:rsidRPr="00E1355A">
        <w:rPr>
          <w:rFonts w:ascii="Times New Roman" w:hAnsi="Times New Roman" w:cs="Times New Roman"/>
        </w:rPr>
        <w:t>п</w:t>
      </w:r>
      <w:proofErr w:type="gramEnd"/>
      <w:r w:rsidRPr="00E1355A">
        <w:rPr>
          <w:rFonts w:ascii="Times New Roman" w:hAnsi="Times New Roman" w:cs="Times New Roman"/>
        </w:rPr>
        <w:t xml:space="preserve">ідрозділу: 406 </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(для податкових накладних)</w:t>
      </w:r>
    </w:p>
    <w:p w:rsidR="00E1355A" w:rsidRPr="00E1355A" w:rsidRDefault="00E1355A" w:rsidP="00E1355A">
      <w:pPr>
        <w:jc w:val="both"/>
        <w:rPr>
          <w:rFonts w:ascii="Times New Roman" w:hAnsi="Times New Roman" w:cs="Times New Roman"/>
        </w:rPr>
      </w:pPr>
      <w:r w:rsidRPr="00E1355A">
        <w:rPr>
          <w:rFonts w:ascii="Times New Roman" w:hAnsi="Times New Roman" w:cs="Times New Roman"/>
        </w:rPr>
        <w:t>тел. (05447) 9-31-40</w:t>
      </w:r>
    </w:p>
    <w:p w:rsidR="00E1355A" w:rsidRPr="00E1355A" w:rsidRDefault="00E1355A" w:rsidP="00E1355A">
      <w:pPr>
        <w:jc w:val="both"/>
        <w:rPr>
          <w:rFonts w:ascii="Times New Roman" w:hAnsi="Times New Roman" w:cs="Times New Roman"/>
        </w:rPr>
      </w:pPr>
    </w:p>
    <w:p w:rsidR="00E1355A" w:rsidRPr="00E1355A" w:rsidRDefault="00E1355A" w:rsidP="00E1355A">
      <w:pPr>
        <w:jc w:val="both"/>
        <w:rPr>
          <w:rFonts w:ascii="Times New Roman" w:hAnsi="Times New Roman" w:cs="Times New Roman"/>
          <w:lang w:val="uk-UA"/>
        </w:rPr>
      </w:pPr>
      <w:r w:rsidRPr="00E1355A">
        <w:rPr>
          <w:rFonts w:ascii="Times New Roman" w:hAnsi="Times New Roman" w:cs="Times New Roman"/>
          <w:lang w:val="uk-UA"/>
        </w:rPr>
        <w:t>__________________________________________________________________________________________________</w:t>
      </w:r>
    </w:p>
    <w:p w:rsidR="00E1355A" w:rsidRPr="00E1355A" w:rsidRDefault="00E1355A" w:rsidP="00E1355A">
      <w:pPr>
        <w:rPr>
          <w:rFonts w:ascii="Times New Roman" w:hAnsi="Times New Roman" w:cs="Times New Roman"/>
        </w:rPr>
        <w:sectPr w:rsidR="00E1355A" w:rsidRPr="00E1355A">
          <w:type w:val="continuous"/>
          <w:pgSz w:w="11906" w:h="16838"/>
          <w:pgMar w:top="584" w:right="850" w:bottom="0" w:left="1444" w:header="0" w:footer="0" w:gutter="0"/>
          <w:cols w:num="2" w:space="708" w:equalWidth="0">
            <w:col w:w="4402" w:space="753"/>
            <w:col w:w="4456" w:space="0"/>
          </w:cols>
        </w:sectPr>
      </w:pPr>
    </w:p>
    <w:p w:rsidR="00E1355A" w:rsidRPr="00E1355A" w:rsidRDefault="00E1355A" w:rsidP="00E1355A">
      <w:pPr>
        <w:spacing w:after="5" w:line="180" w:lineRule="exact"/>
        <w:rPr>
          <w:rFonts w:ascii="Times New Roman" w:hAnsi="Times New Roman" w:cs="Times New Roman"/>
        </w:rPr>
      </w:pPr>
    </w:p>
    <w:p w:rsidR="00E1355A" w:rsidRPr="00E1355A" w:rsidRDefault="00E1355A" w:rsidP="00E1355A">
      <w:pPr>
        <w:tabs>
          <w:tab w:val="left" w:pos="2852"/>
        </w:tabs>
        <w:ind w:left="10" w:right="-20"/>
        <w:rPr>
          <w:rFonts w:ascii="Times New Roman" w:eastAsia="Arial" w:hAnsi="Times New Roman" w:cs="Times New Roman"/>
          <w:color w:val="000000"/>
        </w:rPr>
      </w:pPr>
    </w:p>
    <w:p w:rsidR="00E1355A" w:rsidRPr="00E1355A" w:rsidRDefault="00E1355A" w:rsidP="00E1355A">
      <w:pPr>
        <w:spacing w:line="240" w:lineRule="exact"/>
        <w:rPr>
          <w:rFonts w:ascii="Times New Roman" w:eastAsia="Arial" w:hAnsi="Times New Roman" w:cs="Times New Roman"/>
        </w:rPr>
      </w:pPr>
    </w:p>
    <w:bookmarkEnd w:id="57"/>
    <w:p w:rsidR="00E1355A" w:rsidRPr="00E1355A" w:rsidRDefault="00E1355A" w:rsidP="00E1355A">
      <w:pPr>
        <w:ind w:left="4889" w:right="-20"/>
        <w:rPr>
          <w:rFonts w:ascii="Times New Roman" w:eastAsia="Arial" w:hAnsi="Times New Roman" w:cs="Times New Roman"/>
          <w:color w:val="000000"/>
        </w:rPr>
        <w:sectPr w:rsidR="00E1355A" w:rsidRPr="00E1355A">
          <w:type w:val="continuous"/>
          <w:pgSz w:w="11906" w:h="16838"/>
          <w:pgMar w:top="584" w:right="850" w:bottom="0" w:left="1444" w:header="0" w:footer="0" w:gutter="0"/>
          <w:cols w:space="708"/>
        </w:sectPr>
      </w:pPr>
    </w:p>
    <w:p w:rsidR="00E1355A" w:rsidRPr="00E1355A" w:rsidRDefault="00E1355A" w:rsidP="00E1355A">
      <w:pPr>
        <w:spacing w:line="250" w:lineRule="auto"/>
        <w:ind w:left="7088" w:right="-27"/>
        <w:rPr>
          <w:rFonts w:ascii="Times New Roman" w:eastAsia="Arial" w:hAnsi="Times New Roman" w:cs="Times New Roman"/>
          <w:b/>
          <w:bCs/>
          <w:i/>
          <w:iCs/>
        </w:rPr>
      </w:pPr>
      <w:r w:rsidRPr="00E1355A">
        <w:rPr>
          <w:rFonts w:ascii="Times New Roman" w:eastAsia="Arial" w:hAnsi="Times New Roman" w:cs="Times New Roman"/>
          <w:b/>
          <w:bCs/>
          <w:i/>
          <w:iCs/>
        </w:rPr>
        <w:lastRenderedPageBreak/>
        <w:t xml:space="preserve">Додаток 1 </w:t>
      </w:r>
      <w:proofErr w:type="gramStart"/>
      <w:r w:rsidRPr="00E1355A">
        <w:rPr>
          <w:rFonts w:ascii="Times New Roman" w:eastAsia="Arial" w:hAnsi="Times New Roman" w:cs="Times New Roman"/>
          <w:b/>
          <w:bCs/>
          <w:i/>
          <w:iCs/>
        </w:rPr>
        <w:t>до</w:t>
      </w:r>
      <w:proofErr w:type="gramEnd"/>
      <w:r w:rsidRPr="00E1355A">
        <w:rPr>
          <w:rFonts w:ascii="Times New Roman" w:eastAsia="Arial" w:hAnsi="Times New Roman" w:cs="Times New Roman"/>
          <w:b/>
          <w:bCs/>
          <w:i/>
          <w:iCs/>
        </w:rPr>
        <w:t xml:space="preserve"> Договору</w:t>
      </w:r>
    </w:p>
    <w:p w:rsidR="00E1355A" w:rsidRPr="00E1355A" w:rsidRDefault="00E1355A" w:rsidP="00E1355A">
      <w:pPr>
        <w:ind w:left="5208" w:right="-20" w:firstLine="1880"/>
        <w:rPr>
          <w:rFonts w:ascii="Times New Roman" w:eastAsia="Arial" w:hAnsi="Times New Roman" w:cs="Times New Roman"/>
          <w:b/>
          <w:bCs/>
          <w:i/>
          <w:iCs/>
        </w:rPr>
      </w:pPr>
      <w:r w:rsidRPr="00E1355A">
        <w:rPr>
          <w:rFonts w:ascii="Times New Roman" w:eastAsia="Arial" w:hAnsi="Times New Roman" w:cs="Times New Roman"/>
          <w:b/>
          <w:bCs/>
          <w:i/>
          <w:iCs/>
        </w:rPr>
        <w:t>від __.__.____ р.</w:t>
      </w:r>
    </w:p>
    <w:p w:rsidR="00E1355A" w:rsidRPr="00E1355A" w:rsidRDefault="00E1355A" w:rsidP="00E1355A">
      <w:pPr>
        <w:spacing w:line="240" w:lineRule="exact"/>
        <w:rPr>
          <w:rFonts w:ascii="Times New Roman" w:eastAsia="Arial" w:hAnsi="Times New Roman" w:cs="Times New Roman"/>
          <w:color w:val="FF0000"/>
        </w:rPr>
      </w:pPr>
    </w:p>
    <w:p w:rsidR="00E1355A" w:rsidRPr="00E1355A" w:rsidRDefault="00E1355A" w:rsidP="00E1355A">
      <w:pPr>
        <w:spacing w:after="4" w:line="220" w:lineRule="exact"/>
        <w:rPr>
          <w:rFonts w:ascii="Times New Roman" w:eastAsia="Arial" w:hAnsi="Times New Roman" w:cs="Times New Roman"/>
          <w:color w:val="FF0000"/>
        </w:rPr>
      </w:pPr>
    </w:p>
    <w:p w:rsidR="00E1355A" w:rsidRPr="00E1355A" w:rsidRDefault="00E1355A" w:rsidP="00E1355A">
      <w:pPr>
        <w:ind w:left="550" w:right="-20"/>
        <w:jc w:val="center"/>
        <w:rPr>
          <w:rFonts w:ascii="Times New Roman" w:hAnsi="Times New Roman" w:cs="Times New Roman"/>
          <w:color w:val="FF0000"/>
          <w:lang w:val="uk-UA"/>
        </w:rPr>
      </w:pPr>
      <w:r w:rsidRPr="00E1355A">
        <w:rPr>
          <w:rFonts w:ascii="Times New Roman" w:eastAsia="Arial" w:hAnsi="Times New Roman" w:cs="Times New Roman"/>
          <w:bCs/>
          <w:iCs/>
        </w:rPr>
        <w:t xml:space="preserve">Розрахунок вартості </w:t>
      </w:r>
      <w:r w:rsidRPr="00E1355A">
        <w:rPr>
          <w:rFonts w:ascii="Times New Roman" w:eastAsia="Arial" w:hAnsi="Times New Roman" w:cs="Times New Roman"/>
        </w:rPr>
        <w:t xml:space="preserve">послуг з </w:t>
      </w:r>
      <w:proofErr w:type="gramStart"/>
      <w:r w:rsidRPr="00E1355A">
        <w:rPr>
          <w:rFonts w:ascii="Times New Roman" w:eastAsia="Arial" w:hAnsi="Times New Roman" w:cs="Times New Roman"/>
        </w:rPr>
        <w:t>техн</w:t>
      </w:r>
      <w:proofErr w:type="gramEnd"/>
      <w:r w:rsidRPr="00E1355A">
        <w:rPr>
          <w:rFonts w:ascii="Times New Roman" w:eastAsia="Arial" w:hAnsi="Times New Roman" w:cs="Times New Roman"/>
        </w:rPr>
        <w:t>ічного обслуговування системи газопостачання (газових мереж, газового обладнання)</w:t>
      </w:r>
      <w:r w:rsidRPr="00E1355A">
        <w:rPr>
          <w:rFonts w:ascii="Times New Roman" w:eastAsia="Arial" w:hAnsi="Times New Roman" w:cs="Times New Roman"/>
          <w:lang w:val="uk-UA"/>
        </w:rPr>
        <w:t xml:space="preserve"> </w:t>
      </w:r>
      <w:r w:rsidRPr="00E1355A">
        <w:rPr>
          <w:rFonts w:ascii="Times New Roman" w:eastAsia="Arial" w:hAnsi="Times New Roman" w:cs="Times New Roman"/>
          <w:bCs/>
          <w:iCs/>
        </w:rPr>
        <w:t>та перелік послуг з сервісного (технічного) обслуговування непобутового споживача</w:t>
      </w:r>
    </w:p>
    <w:p w:rsidR="00E1355A" w:rsidRPr="00E1355A" w:rsidRDefault="00E1355A" w:rsidP="00E1355A">
      <w:pPr>
        <w:spacing w:after="3" w:line="240" w:lineRule="exact"/>
        <w:rPr>
          <w:rFonts w:ascii="Times New Roman" w:hAnsi="Times New Roman" w:cs="Times New Roman"/>
          <w:color w:val="FF0000"/>
          <w:lang w:val="uk-UA"/>
        </w:rPr>
      </w:pPr>
    </w:p>
    <w:p w:rsidR="00E1355A" w:rsidRPr="00E1355A" w:rsidRDefault="00E1355A" w:rsidP="00E1355A">
      <w:pPr>
        <w:spacing w:after="3" w:line="240" w:lineRule="exact"/>
        <w:rPr>
          <w:rFonts w:ascii="Times New Roman" w:hAnsi="Times New Roman" w:cs="Times New Roman"/>
          <w:color w:val="FF0000"/>
          <w:lang w:val="uk-UA"/>
        </w:rPr>
      </w:pPr>
    </w:p>
    <w:p w:rsidR="00E1355A" w:rsidRPr="00E1355A" w:rsidRDefault="00E1355A" w:rsidP="00E1355A">
      <w:pPr>
        <w:spacing w:after="3" w:line="240" w:lineRule="exact"/>
        <w:rPr>
          <w:rFonts w:ascii="Times New Roman" w:hAnsi="Times New Roman" w:cs="Times New Roman"/>
          <w:color w:val="FF0000"/>
          <w:lang w:val="uk-UA"/>
        </w:rPr>
      </w:pPr>
    </w:p>
    <w:p w:rsidR="00E1355A" w:rsidRPr="00E1355A" w:rsidRDefault="00E1355A" w:rsidP="00E1355A">
      <w:pPr>
        <w:spacing w:after="3" w:line="240" w:lineRule="exact"/>
        <w:rPr>
          <w:rFonts w:ascii="Times New Roman" w:hAnsi="Times New Roman" w:cs="Times New Roman"/>
          <w:color w:val="FF0000"/>
          <w:lang w:val="uk-UA"/>
        </w:rPr>
      </w:pPr>
    </w:p>
    <w:p w:rsidR="00E1355A" w:rsidRPr="00E1355A" w:rsidRDefault="00E1355A" w:rsidP="00E1355A">
      <w:pPr>
        <w:ind w:right="-20"/>
        <w:rPr>
          <w:rFonts w:ascii="Times New Roman" w:eastAsia="Arial" w:hAnsi="Times New Roman" w:cs="Times New Roman"/>
          <w:color w:val="FF0000"/>
          <w:lang w:val="uk-UA"/>
        </w:rPr>
      </w:pPr>
      <w:r w:rsidRPr="00E1355A">
        <w:rPr>
          <w:rFonts w:ascii="Times New Roman" w:eastAsia="Arial" w:hAnsi="Times New Roman" w:cs="Times New Roman"/>
          <w:b/>
          <w:bCs/>
          <w:i/>
          <w:iCs/>
          <w:color w:val="000000"/>
          <w:lang w:val="uk-UA"/>
        </w:rPr>
        <w:t>Від імені ВИКОНАВЦЯ                                      Від імені ЗАМОВНИКА</w:t>
      </w:r>
      <w:r w:rsidRPr="00E1355A">
        <w:rPr>
          <w:rFonts w:ascii="Times New Roman" w:eastAsia="Arial" w:hAnsi="Times New Roman" w:cs="Times New Roman"/>
          <w:color w:val="FF0000"/>
          <w:lang w:val="uk-UA"/>
        </w:rPr>
        <w:t xml:space="preserve"> </w:t>
      </w:r>
    </w:p>
    <w:p w:rsidR="00E1355A" w:rsidRPr="00E1355A" w:rsidRDefault="00E1355A" w:rsidP="00E1355A">
      <w:pPr>
        <w:ind w:right="-20"/>
        <w:jc w:val="both"/>
        <w:rPr>
          <w:rFonts w:ascii="Times New Roman" w:eastAsia="Arial" w:hAnsi="Times New Roman" w:cs="Times New Roman"/>
          <w:b/>
          <w:bCs/>
          <w:i/>
          <w:iCs/>
          <w:color w:val="000000"/>
          <w:lang w:val="uk-UA"/>
        </w:rPr>
      </w:pPr>
    </w:p>
    <w:p w:rsidR="00E1355A" w:rsidRDefault="00E1355A" w:rsidP="00E1355A">
      <w:pPr>
        <w:ind w:right="-20"/>
        <w:jc w:val="both"/>
        <w:rPr>
          <w:rFonts w:ascii="Times New Roman" w:eastAsia="Arial" w:hAnsi="Times New Roman" w:cs="Times New Roman"/>
          <w:color w:val="000000"/>
          <w:sz w:val="18"/>
          <w:szCs w:val="18"/>
          <w:lang w:val="uk-UA"/>
        </w:rPr>
      </w:pPr>
    </w:p>
    <w:p w:rsidR="00E1355A" w:rsidRPr="0005372F" w:rsidRDefault="00E1355A" w:rsidP="00E1355A">
      <w:pPr>
        <w:ind w:right="-20"/>
        <w:jc w:val="both"/>
        <w:rPr>
          <w:rFonts w:ascii="Times New Roman" w:eastAsia="Arial" w:hAnsi="Times New Roman" w:cs="Times New Roman"/>
          <w:b/>
          <w:bCs/>
          <w:i/>
          <w:iCs/>
          <w:color w:val="000000"/>
          <w:sz w:val="18"/>
          <w:szCs w:val="18"/>
          <w:lang w:val="uk-UA"/>
        </w:rPr>
      </w:pPr>
    </w:p>
    <w:p w:rsidR="00E1355A" w:rsidRDefault="00E1355A" w:rsidP="00E1355A">
      <w:pPr>
        <w:ind w:right="-20"/>
        <w:jc w:val="both"/>
        <w:rPr>
          <w:rFonts w:ascii="Times New Roman" w:eastAsia="Arial" w:hAnsi="Times New Roman" w:cs="Times New Roman"/>
          <w:b/>
          <w:bCs/>
          <w:i/>
          <w:iCs/>
          <w:color w:val="000000"/>
          <w:sz w:val="18"/>
          <w:szCs w:val="18"/>
          <w:lang w:val="uk-UA"/>
        </w:rPr>
      </w:pPr>
    </w:p>
    <w:p w:rsidR="00E1355A" w:rsidRDefault="00E1355A" w:rsidP="00E1355A">
      <w:pPr>
        <w:ind w:right="-20"/>
        <w:jc w:val="both"/>
        <w:rPr>
          <w:rFonts w:ascii="Times New Roman" w:eastAsia="Arial" w:hAnsi="Times New Roman" w:cs="Times New Roman"/>
          <w:b/>
          <w:bCs/>
          <w:i/>
          <w:iCs/>
          <w:color w:val="000000"/>
          <w:sz w:val="18"/>
          <w:szCs w:val="18"/>
          <w:lang w:val="uk-UA"/>
        </w:rPr>
      </w:pPr>
    </w:p>
    <w:p w:rsidR="00E1355A" w:rsidRDefault="00E1355A" w:rsidP="00E1355A">
      <w:pPr>
        <w:ind w:left="1754" w:right="-20"/>
        <w:rPr>
          <w:color w:val="FF0000"/>
          <w:lang w:val="uk-UA"/>
        </w:rPr>
      </w:pPr>
    </w:p>
    <w:p w:rsidR="00E1355A" w:rsidRDefault="00E1355A" w:rsidP="00E1355A">
      <w:pPr>
        <w:rPr>
          <w:rFonts w:ascii="Times New Roman" w:hAnsi="Times New Roman" w:cs="Times New Roman"/>
          <w:sz w:val="18"/>
          <w:szCs w:val="18"/>
          <w:lang w:val="uk-UA"/>
        </w:rPr>
      </w:pPr>
    </w:p>
    <w:p w:rsidR="005D59B4" w:rsidRDefault="005D59B4" w:rsidP="005D59B4">
      <w:pPr>
        <w:jc w:val="both"/>
        <w:rPr>
          <w:b/>
          <w:bCs/>
          <w:snapToGrid w:val="0"/>
          <w:lang w:val="uk-UA"/>
        </w:rPr>
      </w:pPr>
    </w:p>
    <w:sectPr w:rsidR="005D59B4" w:rsidSect="003A3937">
      <w:pgSz w:w="12240" w:h="15840"/>
      <w:pgMar w:top="851" w:right="567" w:bottom="1021"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E6" w:rsidRDefault="00F306E6">
      <w:r>
        <w:separator/>
      </w:r>
    </w:p>
  </w:endnote>
  <w:endnote w:type="continuationSeparator" w:id="0">
    <w:p w:rsidR="00F306E6" w:rsidRDefault="00F3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C4" w:rsidRDefault="00C734C4" w:rsidP="00377D51">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C734C4" w:rsidRDefault="00C734C4" w:rsidP="009A4944">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C4" w:rsidRDefault="00C734C4" w:rsidP="00377D51">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443F30">
      <w:rPr>
        <w:rStyle w:val="aff1"/>
        <w:noProof/>
      </w:rPr>
      <w:t>12</w:t>
    </w:r>
    <w:r>
      <w:rPr>
        <w:rStyle w:val="aff1"/>
      </w:rPr>
      <w:fldChar w:fldCharType="end"/>
    </w:r>
  </w:p>
  <w:p w:rsidR="00C734C4" w:rsidRDefault="00C734C4" w:rsidP="009A4944">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E6" w:rsidRDefault="00F306E6">
      <w:r>
        <w:separator/>
      </w:r>
    </w:p>
  </w:footnote>
  <w:footnote w:type="continuationSeparator" w:id="0">
    <w:p w:rsidR="00F306E6" w:rsidRDefault="00F30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3249A1"/>
    <w:multiLevelType w:val="hybridMultilevel"/>
    <w:tmpl w:val="E1369920"/>
    <w:lvl w:ilvl="0" w:tplc="C15C6BA4">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7">
    <w:nsid w:val="36C72E1C"/>
    <w:multiLevelType w:val="multilevel"/>
    <w:tmpl w:val="5D7481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9">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0">
    <w:nsid w:val="73B8388E"/>
    <w:multiLevelType w:val="multilevel"/>
    <w:tmpl w:val="E5520778"/>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1">
    <w:nsid w:val="73F71388"/>
    <w:multiLevelType w:val="hybridMultilevel"/>
    <w:tmpl w:val="15A80C92"/>
    <w:lvl w:ilvl="0" w:tplc="D952AE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6"/>
  </w:num>
  <w:num w:numId="8">
    <w:abstractNumId w:val="2"/>
  </w:num>
  <w:num w:numId="9">
    <w:abstractNumId w:val="11"/>
  </w:num>
  <w:num w:numId="10">
    <w:abstractNumId w:val="7"/>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0822"/>
    <w:rsid w:val="000013AA"/>
    <w:rsid w:val="00001D61"/>
    <w:rsid w:val="00002521"/>
    <w:rsid w:val="000028A8"/>
    <w:rsid w:val="00004190"/>
    <w:rsid w:val="0000433F"/>
    <w:rsid w:val="0000647F"/>
    <w:rsid w:val="00006A33"/>
    <w:rsid w:val="00007603"/>
    <w:rsid w:val="00007E95"/>
    <w:rsid w:val="000105A5"/>
    <w:rsid w:val="00011869"/>
    <w:rsid w:val="00012932"/>
    <w:rsid w:val="000140EF"/>
    <w:rsid w:val="00015034"/>
    <w:rsid w:val="00015038"/>
    <w:rsid w:val="00015357"/>
    <w:rsid w:val="00016331"/>
    <w:rsid w:val="0001676E"/>
    <w:rsid w:val="0002002F"/>
    <w:rsid w:val="00020333"/>
    <w:rsid w:val="00020DD4"/>
    <w:rsid w:val="00021C0F"/>
    <w:rsid w:val="00022004"/>
    <w:rsid w:val="00023012"/>
    <w:rsid w:val="000251D3"/>
    <w:rsid w:val="00026090"/>
    <w:rsid w:val="00026C3A"/>
    <w:rsid w:val="000271C2"/>
    <w:rsid w:val="00027407"/>
    <w:rsid w:val="00027C57"/>
    <w:rsid w:val="000301D8"/>
    <w:rsid w:val="00030955"/>
    <w:rsid w:val="000310A2"/>
    <w:rsid w:val="00031639"/>
    <w:rsid w:val="00031780"/>
    <w:rsid w:val="00031CDE"/>
    <w:rsid w:val="000338B1"/>
    <w:rsid w:val="0003403A"/>
    <w:rsid w:val="00034365"/>
    <w:rsid w:val="00036383"/>
    <w:rsid w:val="00036601"/>
    <w:rsid w:val="0003673C"/>
    <w:rsid w:val="00036788"/>
    <w:rsid w:val="00037481"/>
    <w:rsid w:val="00037C41"/>
    <w:rsid w:val="00037F60"/>
    <w:rsid w:val="0004069B"/>
    <w:rsid w:val="00040F35"/>
    <w:rsid w:val="00041196"/>
    <w:rsid w:val="00044A94"/>
    <w:rsid w:val="00045AC6"/>
    <w:rsid w:val="00045AF4"/>
    <w:rsid w:val="00046D65"/>
    <w:rsid w:val="00047A01"/>
    <w:rsid w:val="00051332"/>
    <w:rsid w:val="000516AF"/>
    <w:rsid w:val="000538D3"/>
    <w:rsid w:val="00053EBB"/>
    <w:rsid w:val="000545D0"/>
    <w:rsid w:val="00054B59"/>
    <w:rsid w:val="00055B24"/>
    <w:rsid w:val="00057D65"/>
    <w:rsid w:val="00060DE1"/>
    <w:rsid w:val="00061A97"/>
    <w:rsid w:val="00061B9B"/>
    <w:rsid w:val="0006369B"/>
    <w:rsid w:val="00064808"/>
    <w:rsid w:val="00064906"/>
    <w:rsid w:val="00064E73"/>
    <w:rsid w:val="000657D6"/>
    <w:rsid w:val="0006645F"/>
    <w:rsid w:val="000670B7"/>
    <w:rsid w:val="00067208"/>
    <w:rsid w:val="000675C7"/>
    <w:rsid w:val="0006796C"/>
    <w:rsid w:val="0006797C"/>
    <w:rsid w:val="000717A2"/>
    <w:rsid w:val="0007192A"/>
    <w:rsid w:val="00073158"/>
    <w:rsid w:val="0007540A"/>
    <w:rsid w:val="00075A22"/>
    <w:rsid w:val="00075CB2"/>
    <w:rsid w:val="000775D1"/>
    <w:rsid w:val="00080A62"/>
    <w:rsid w:val="00080D43"/>
    <w:rsid w:val="00081EC4"/>
    <w:rsid w:val="000857FC"/>
    <w:rsid w:val="00085DB7"/>
    <w:rsid w:val="00086AE1"/>
    <w:rsid w:val="00086E60"/>
    <w:rsid w:val="00087721"/>
    <w:rsid w:val="00090ABF"/>
    <w:rsid w:val="000915B5"/>
    <w:rsid w:val="00092B9E"/>
    <w:rsid w:val="000945DB"/>
    <w:rsid w:val="000958C0"/>
    <w:rsid w:val="00097539"/>
    <w:rsid w:val="00097C5B"/>
    <w:rsid w:val="000A0119"/>
    <w:rsid w:val="000A0336"/>
    <w:rsid w:val="000A0605"/>
    <w:rsid w:val="000A1EF8"/>
    <w:rsid w:val="000A2AC6"/>
    <w:rsid w:val="000A2F79"/>
    <w:rsid w:val="000A352E"/>
    <w:rsid w:val="000A3EF3"/>
    <w:rsid w:val="000A4CE8"/>
    <w:rsid w:val="000A6AAD"/>
    <w:rsid w:val="000A6E0A"/>
    <w:rsid w:val="000A70BF"/>
    <w:rsid w:val="000A770F"/>
    <w:rsid w:val="000A7FBF"/>
    <w:rsid w:val="000B1B3D"/>
    <w:rsid w:val="000B1DB6"/>
    <w:rsid w:val="000B32F9"/>
    <w:rsid w:val="000B3314"/>
    <w:rsid w:val="000B556B"/>
    <w:rsid w:val="000B5689"/>
    <w:rsid w:val="000B6CC9"/>
    <w:rsid w:val="000B7E3F"/>
    <w:rsid w:val="000C0A86"/>
    <w:rsid w:val="000C2680"/>
    <w:rsid w:val="000C2EEA"/>
    <w:rsid w:val="000C3526"/>
    <w:rsid w:val="000C3CC7"/>
    <w:rsid w:val="000C4709"/>
    <w:rsid w:val="000C4B0E"/>
    <w:rsid w:val="000C5B47"/>
    <w:rsid w:val="000C600F"/>
    <w:rsid w:val="000C631D"/>
    <w:rsid w:val="000C6478"/>
    <w:rsid w:val="000C65C5"/>
    <w:rsid w:val="000D10CB"/>
    <w:rsid w:val="000D2D80"/>
    <w:rsid w:val="000D2E48"/>
    <w:rsid w:val="000D3F85"/>
    <w:rsid w:val="000D4711"/>
    <w:rsid w:val="000D6EAC"/>
    <w:rsid w:val="000E0C3B"/>
    <w:rsid w:val="000E0CE7"/>
    <w:rsid w:val="000E17F0"/>
    <w:rsid w:val="000E2340"/>
    <w:rsid w:val="000E24E5"/>
    <w:rsid w:val="000E26E9"/>
    <w:rsid w:val="000E413E"/>
    <w:rsid w:val="000E47EB"/>
    <w:rsid w:val="000E6651"/>
    <w:rsid w:val="000E731C"/>
    <w:rsid w:val="000E73F8"/>
    <w:rsid w:val="000E79F0"/>
    <w:rsid w:val="000E7D9C"/>
    <w:rsid w:val="000F0905"/>
    <w:rsid w:val="000F0E76"/>
    <w:rsid w:val="000F3EBA"/>
    <w:rsid w:val="000F421E"/>
    <w:rsid w:val="000F4739"/>
    <w:rsid w:val="000F4A70"/>
    <w:rsid w:val="000F4CAF"/>
    <w:rsid w:val="000F4D64"/>
    <w:rsid w:val="000F5310"/>
    <w:rsid w:val="000F536B"/>
    <w:rsid w:val="000F58A7"/>
    <w:rsid w:val="000F6348"/>
    <w:rsid w:val="000F7341"/>
    <w:rsid w:val="000F7E4C"/>
    <w:rsid w:val="001001B0"/>
    <w:rsid w:val="0010098C"/>
    <w:rsid w:val="00100EB5"/>
    <w:rsid w:val="00101B03"/>
    <w:rsid w:val="001020D6"/>
    <w:rsid w:val="00102A93"/>
    <w:rsid w:val="00102DDA"/>
    <w:rsid w:val="00104932"/>
    <w:rsid w:val="001054BF"/>
    <w:rsid w:val="00105704"/>
    <w:rsid w:val="00105C36"/>
    <w:rsid w:val="0011027E"/>
    <w:rsid w:val="0011157E"/>
    <w:rsid w:val="00111842"/>
    <w:rsid w:val="00111B2F"/>
    <w:rsid w:val="00111CC7"/>
    <w:rsid w:val="0011232A"/>
    <w:rsid w:val="001127D2"/>
    <w:rsid w:val="0011297C"/>
    <w:rsid w:val="0011437C"/>
    <w:rsid w:val="00114DC1"/>
    <w:rsid w:val="0011521E"/>
    <w:rsid w:val="0011618C"/>
    <w:rsid w:val="001165B0"/>
    <w:rsid w:val="001166B8"/>
    <w:rsid w:val="0012090F"/>
    <w:rsid w:val="0012107F"/>
    <w:rsid w:val="00121D07"/>
    <w:rsid w:val="001224F5"/>
    <w:rsid w:val="001234BA"/>
    <w:rsid w:val="00124083"/>
    <w:rsid w:val="001242EB"/>
    <w:rsid w:val="00124C69"/>
    <w:rsid w:val="00124C77"/>
    <w:rsid w:val="00125E62"/>
    <w:rsid w:val="00127065"/>
    <w:rsid w:val="001271CF"/>
    <w:rsid w:val="00127EB6"/>
    <w:rsid w:val="001302CA"/>
    <w:rsid w:val="00131733"/>
    <w:rsid w:val="00131C9C"/>
    <w:rsid w:val="00131EE6"/>
    <w:rsid w:val="00131F78"/>
    <w:rsid w:val="00132381"/>
    <w:rsid w:val="001337B0"/>
    <w:rsid w:val="00133893"/>
    <w:rsid w:val="0013477D"/>
    <w:rsid w:val="00134E3A"/>
    <w:rsid w:val="001359A3"/>
    <w:rsid w:val="00135B8F"/>
    <w:rsid w:val="00140358"/>
    <w:rsid w:val="001404AF"/>
    <w:rsid w:val="0014205D"/>
    <w:rsid w:val="0014280C"/>
    <w:rsid w:val="00142948"/>
    <w:rsid w:val="00143841"/>
    <w:rsid w:val="00143B1F"/>
    <w:rsid w:val="00144520"/>
    <w:rsid w:val="0014471E"/>
    <w:rsid w:val="001463C4"/>
    <w:rsid w:val="00146839"/>
    <w:rsid w:val="001469AB"/>
    <w:rsid w:val="00146AF7"/>
    <w:rsid w:val="00146D1F"/>
    <w:rsid w:val="00146E81"/>
    <w:rsid w:val="0014731A"/>
    <w:rsid w:val="00147D22"/>
    <w:rsid w:val="001500E1"/>
    <w:rsid w:val="0015120F"/>
    <w:rsid w:val="001513F0"/>
    <w:rsid w:val="0015269F"/>
    <w:rsid w:val="00152BC2"/>
    <w:rsid w:val="0015434C"/>
    <w:rsid w:val="001549C4"/>
    <w:rsid w:val="00154D50"/>
    <w:rsid w:val="00154F0B"/>
    <w:rsid w:val="00155ABD"/>
    <w:rsid w:val="00156C37"/>
    <w:rsid w:val="00156EC2"/>
    <w:rsid w:val="00157682"/>
    <w:rsid w:val="0015799B"/>
    <w:rsid w:val="0016092A"/>
    <w:rsid w:val="00160D34"/>
    <w:rsid w:val="00161D6B"/>
    <w:rsid w:val="00162156"/>
    <w:rsid w:val="00163445"/>
    <w:rsid w:val="00163D80"/>
    <w:rsid w:val="00163DBF"/>
    <w:rsid w:val="001641A6"/>
    <w:rsid w:val="00164739"/>
    <w:rsid w:val="00166F17"/>
    <w:rsid w:val="00171B1F"/>
    <w:rsid w:val="00172A8B"/>
    <w:rsid w:val="00173926"/>
    <w:rsid w:val="00174139"/>
    <w:rsid w:val="00174BD8"/>
    <w:rsid w:val="00175137"/>
    <w:rsid w:val="001755C3"/>
    <w:rsid w:val="00175EC4"/>
    <w:rsid w:val="00177A7C"/>
    <w:rsid w:val="00177E24"/>
    <w:rsid w:val="001804E7"/>
    <w:rsid w:val="00180785"/>
    <w:rsid w:val="0018172E"/>
    <w:rsid w:val="0018230D"/>
    <w:rsid w:val="00182316"/>
    <w:rsid w:val="001829BA"/>
    <w:rsid w:val="00182A45"/>
    <w:rsid w:val="001831CD"/>
    <w:rsid w:val="00184588"/>
    <w:rsid w:val="0018615B"/>
    <w:rsid w:val="00186BD0"/>
    <w:rsid w:val="00187CFA"/>
    <w:rsid w:val="00187DB7"/>
    <w:rsid w:val="00191099"/>
    <w:rsid w:val="00191816"/>
    <w:rsid w:val="001918CE"/>
    <w:rsid w:val="00191DC4"/>
    <w:rsid w:val="00192209"/>
    <w:rsid w:val="00192589"/>
    <w:rsid w:val="00192B60"/>
    <w:rsid w:val="0019322D"/>
    <w:rsid w:val="00194079"/>
    <w:rsid w:val="00195875"/>
    <w:rsid w:val="00195D6C"/>
    <w:rsid w:val="00196FF0"/>
    <w:rsid w:val="001A0147"/>
    <w:rsid w:val="001A0A59"/>
    <w:rsid w:val="001A0FE8"/>
    <w:rsid w:val="001A17B2"/>
    <w:rsid w:val="001A2354"/>
    <w:rsid w:val="001A3170"/>
    <w:rsid w:val="001A516E"/>
    <w:rsid w:val="001A5BAF"/>
    <w:rsid w:val="001A61E4"/>
    <w:rsid w:val="001A6376"/>
    <w:rsid w:val="001A6FEB"/>
    <w:rsid w:val="001A7098"/>
    <w:rsid w:val="001A7C09"/>
    <w:rsid w:val="001B053F"/>
    <w:rsid w:val="001B1592"/>
    <w:rsid w:val="001B345E"/>
    <w:rsid w:val="001B398A"/>
    <w:rsid w:val="001B42F5"/>
    <w:rsid w:val="001B5286"/>
    <w:rsid w:val="001B56B3"/>
    <w:rsid w:val="001B5EA5"/>
    <w:rsid w:val="001B68EC"/>
    <w:rsid w:val="001B6964"/>
    <w:rsid w:val="001B696E"/>
    <w:rsid w:val="001B7332"/>
    <w:rsid w:val="001B7913"/>
    <w:rsid w:val="001B7DED"/>
    <w:rsid w:val="001C16E2"/>
    <w:rsid w:val="001C1CB0"/>
    <w:rsid w:val="001C1EA9"/>
    <w:rsid w:val="001C373F"/>
    <w:rsid w:val="001C3DA5"/>
    <w:rsid w:val="001C509B"/>
    <w:rsid w:val="001C68FC"/>
    <w:rsid w:val="001C7347"/>
    <w:rsid w:val="001C79C6"/>
    <w:rsid w:val="001D07A2"/>
    <w:rsid w:val="001D1115"/>
    <w:rsid w:val="001D1322"/>
    <w:rsid w:val="001D20F0"/>
    <w:rsid w:val="001D3560"/>
    <w:rsid w:val="001D386D"/>
    <w:rsid w:val="001D44DC"/>
    <w:rsid w:val="001D46A6"/>
    <w:rsid w:val="001D4892"/>
    <w:rsid w:val="001D4A38"/>
    <w:rsid w:val="001D566E"/>
    <w:rsid w:val="001D5737"/>
    <w:rsid w:val="001D58C7"/>
    <w:rsid w:val="001D5D51"/>
    <w:rsid w:val="001D62FA"/>
    <w:rsid w:val="001D6A4B"/>
    <w:rsid w:val="001D7985"/>
    <w:rsid w:val="001D7C95"/>
    <w:rsid w:val="001E0CDD"/>
    <w:rsid w:val="001E0EDF"/>
    <w:rsid w:val="001E1C16"/>
    <w:rsid w:val="001E1DAC"/>
    <w:rsid w:val="001E209F"/>
    <w:rsid w:val="001E3654"/>
    <w:rsid w:val="001E385C"/>
    <w:rsid w:val="001E4E1F"/>
    <w:rsid w:val="001E6F2D"/>
    <w:rsid w:val="001E7997"/>
    <w:rsid w:val="001E7AEB"/>
    <w:rsid w:val="001F161E"/>
    <w:rsid w:val="001F2D6D"/>
    <w:rsid w:val="001F425F"/>
    <w:rsid w:val="001F4388"/>
    <w:rsid w:val="001F5022"/>
    <w:rsid w:val="001F638E"/>
    <w:rsid w:val="001F65DE"/>
    <w:rsid w:val="001F68CD"/>
    <w:rsid w:val="001F6B64"/>
    <w:rsid w:val="001F6E49"/>
    <w:rsid w:val="001F72AF"/>
    <w:rsid w:val="001F755A"/>
    <w:rsid w:val="0020090B"/>
    <w:rsid w:val="002011CD"/>
    <w:rsid w:val="00202CF5"/>
    <w:rsid w:val="0020373A"/>
    <w:rsid w:val="002037ED"/>
    <w:rsid w:val="0020557E"/>
    <w:rsid w:val="00205973"/>
    <w:rsid w:val="002065D1"/>
    <w:rsid w:val="002102DD"/>
    <w:rsid w:val="00210C8A"/>
    <w:rsid w:val="002114A0"/>
    <w:rsid w:val="002119D9"/>
    <w:rsid w:val="002130A7"/>
    <w:rsid w:val="0021352C"/>
    <w:rsid w:val="002138BE"/>
    <w:rsid w:val="00213996"/>
    <w:rsid w:val="002143E9"/>
    <w:rsid w:val="00215683"/>
    <w:rsid w:val="0021673F"/>
    <w:rsid w:val="002169AB"/>
    <w:rsid w:val="00217247"/>
    <w:rsid w:val="00217B1B"/>
    <w:rsid w:val="002206F6"/>
    <w:rsid w:val="002215EB"/>
    <w:rsid w:val="00221609"/>
    <w:rsid w:val="0022167F"/>
    <w:rsid w:val="00221C7E"/>
    <w:rsid w:val="00222134"/>
    <w:rsid w:val="00222A0D"/>
    <w:rsid w:val="002238E1"/>
    <w:rsid w:val="00223E56"/>
    <w:rsid w:val="00224997"/>
    <w:rsid w:val="00226499"/>
    <w:rsid w:val="00226938"/>
    <w:rsid w:val="0022722C"/>
    <w:rsid w:val="0023077E"/>
    <w:rsid w:val="002313F5"/>
    <w:rsid w:val="00233EC4"/>
    <w:rsid w:val="002345F1"/>
    <w:rsid w:val="002348A0"/>
    <w:rsid w:val="002348AC"/>
    <w:rsid w:val="002353F3"/>
    <w:rsid w:val="002359D1"/>
    <w:rsid w:val="0023608E"/>
    <w:rsid w:val="002363A4"/>
    <w:rsid w:val="00240453"/>
    <w:rsid w:val="00240A8E"/>
    <w:rsid w:val="00241496"/>
    <w:rsid w:val="00241CEA"/>
    <w:rsid w:val="00242B64"/>
    <w:rsid w:val="00243C5F"/>
    <w:rsid w:val="00243D94"/>
    <w:rsid w:val="002447F4"/>
    <w:rsid w:val="002453E6"/>
    <w:rsid w:val="00247DD6"/>
    <w:rsid w:val="002508B5"/>
    <w:rsid w:val="00250B1F"/>
    <w:rsid w:val="00251EC7"/>
    <w:rsid w:val="00251FEF"/>
    <w:rsid w:val="00252687"/>
    <w:rsid w:val="00252C35"/>
    <w:rsid w:val="00253207"/>
    <w:rsid w:val="0025402D"/>
    <w:rsid w:val="00255A49"/>
    <w:rsid w:val="00255B8C"/>
    <w:rsid w:val="002564F8"/>
    <w:rsid w:val="00256A40"/>
    <w:rsid w:val="00256E9C"/>
    <w:rsid w:val="00256EF1"/>
    <w:rsid w:val="00260D44"/>
    <w:rsid w:val="002611B0"/>
    <w:rsid w:val="00261542"/>
    <w:rsid w:val="00261A67"/>
    <w:rsid w:val="00261B64"/>
    <w:rsid w:val="00263E18"/>
    <w:rsid w:val="00264B3B"/>
    <w:rsid w:val="00265117"/>
    <w:rsid w:val="00266C12"/>
    <w:rsid w:val="00266E34"/>
    <w:rsid w:val="002679BC"/>
    <w:rsid w:val="002706DC"/>
    <w:rsid w:val="00271969"/>
    <w:rsid w:val="00271F9E"/>
    <w:rsid w:val="002721A2"/>
    <w:rsid w:val="00273572"/>
    <w:rsid w:val="00273738"/>
    <w:rsid w:val="00273C82"/>
    <w:rsid w:val="002742E2"/>
    <w:rsid w:val="00274F48"/>
    <w:rsid w:val="0027500E"/>
    <w:rsid w:val="00275B47"/>
    <w:rsid w:val="00275F3D"/>
    <w:rsid w:val="00275FF7"/>
    <w:rsid w:val="00276896"/>
    <w:rsid w:val="00276BDB"/>
    <w:rsid w:val="00277024"/>
    <w:rsid w:val="002774D6"/>
    <w:rsid w:val="00281FD9"/>
    <w:rsid w:val="002825C5"/>
    <w:rsid w:val="00282921"/>
    <w:rsid w:val="00282AD3"/>
    <w:rsid w:val="00282B1C"/>
    <w:rsid w:val="0028421E"/>
    <w:rsid w:val="00285106"/>
    <w:rsid w:val="0028551F"/>
    <w:rsid w:val="002857F8"/>
    <w:rsid w:val="002872F8"/>
    <w:rsid w:val="002874C5"/>
    <w:rsid w:val="002905E2"/>
    <w:rsid w:val="00290BCA"/>
    <w:rsid w:val="00290E42"/>
    <w:rsid w:val="00291050"/>
    <w:rsid w:val="002920F2"/>
    <w:rsid w:val="002923AF"/>
    <w:rsid w:val="00295714"/>
    <w:rsid w:val="00295A97"/>
    <w:rsid w:val="00296348"/>
    <w:rsid w:val="00296B8E"/>
    <w:rsid w:val="00297D7A"/>
    <w:rsid w:val="002A2453"/>
    <w:rsid w:val="002A2D2E"/>
    <w:rsid w:val="002A3394"/>
    <w:rsid w:val="002A4423"/>
    <w:rsid w:val="002A51AE"/>
    <w:rsid w:val="002A5894"/>
    <w:rsid w:val="002A70D6"/>
    <w:rsid w:val="002A7676"/>
    <w:rsid w:val="002A77E0"/>
    <w:rsid w:val="002A7E1E"/>
    <w:rsid w:val="002B0669"/>
    <w:rsid w:val="002B1C5F"/>
    <w:rsid w:val="002B1D31"/>
    <w:rsid w:val="002B1E00"/>
    <w:rsid w:val="002B2A77"/>
    <w:rsid w:val="002B2F7E"/>
    <w:rsid w:val="002B34EB"/>
    <w:rsid w:val="002B4286"/>
    <w:rsid w:val="002B4B09"/>
    <w:rsid w:val="002B58C9"/>
    <w:rsid w:val="002B5A94"/>
    <w:rsid w:val="002B730E"/>
    <w:rsid w:val="002C0D5D"/>
    <w:rsid w:val="002C1427"/>
    <w:rsid w:val="002C2C69"/>
    <w:rsid w:val="002C33F8"/>
    <w:rsid w:val="002C3813"/>
    <w:rsid w:val="002C49CF"/>
    <w:rsid w:val="002C55DC"/>
    <w:rsid w:val="002C57BA"/>
    <w:rsid w:val="002C5AF6"/>
    <w:rsid w:val="002C5B25"/>
    <w:rsid w:val="002C60E7"/>
    <w:rsid w:val="002C6F87"/>
    <w:rsid w:val="002C73BF"/>
    <w:rsid w:val="002C75D9"/>
    <w:rsid w:val="002C7F08"/>
    <w:rsid w:val="002D00B8"/>
    <w:rsid w:val="002D0169"/>
    <w:rsid w:val="002D0A44"/>
    <w:rsid w:val="002D2CEE"/>
    <w:rsid w:val="002D4125"/>
    <w:rsid w:val="002D4BAA"/>
    <w:rsid w:val="002D53A1"/>
    <w:rsid w:val="002D564D"/>
    <w:rsid w:val="002D6E98"/>
    <w:rsid w:val="002D7894"/>
    <w:rsid w:val="002D7EB5"/>
    <w:rsid w:val="002E0C4D"/>
    <w:rsid w:val="002E0D1A"/>
    <w:rsid w:val="002E0F24"/>
    <w:rsid w:val="002E102B"/>
    <w:rsid w:val="002E1403"/>
    <w:rsid w:val="002E1D1F"/>
    <w:rsid w:val="002E1E3C"/>
    <w:rsid w:val="002E2230"/>
    <w:rsid w:val="002E2590"/>
    <w:rsid w:val="002E2CCF"/>
    <w:rsid w:val="002E33E8"/>
    <w:rsid w:val="002E439A"/>
    <w:rsid w:val="002E49AD"/>
    <w:rsid w:val="002E4C6D"/>
    <w:rsid w:val="002E4FC4"/>
    <w:rsid w:val="002E570F"/>
    <w:rsid w:val="002E6347"/>
    <w:rsid w:val="002E69FA"/>
    <w:rsid w:val="002E6D3C"/>
    <w:rsid w:val="002E70E6"/>
    <w:rsid w:val="002E7439"/>
    <w:rsid w:val="002F005E"/>
    <w:rsid w:val="002F1037"/>
    <w:rsid w:val="002F303B"/>
    <w:rsid w:val="002F353A"/>
    <w:rsid w:val="002F644E"/>
    <w:rsid w:val="002F6A31"/>
    <w:rsid w:val="002F78B0"/>
    <w:rsid w:val="00300137"/>
    <w:rsid w:val="00300F59"/>
    <w:rsid w:val="00301E4C"/>
    <w:rsid w:val="00302FE1"/>
    <w:rsid w:val="0030407A"/>
    <w:rsid w:val="003040EB"/>
    <w:rsid w:val="003042C4"/>
    <w:rsid w:val="00305891"/>
    <w:rsid w:val="0031018C"/>
    <w:rsid w:val="0031022D"/>
    <w:rsid w:val="00310862"/>
    <w:rsid w:val="003119A1"/>
    <w:rsid w:val="0031329C"/>
    <w:rsid w:val="00313542"/>
    <w:rsid w:val="003138F3"/>
    <w:rsid w:val="00313F04"/>
    <w:rsid w:val="003150D5"/>
    <w:rsid w:val="00315D7F"/>
    <w:rsid w:val="00316F60"/>
    <w:rsid w:val="003179B0"/>
    <w:rsid w:val="00317CA5"/>
    <w:rsid w:val="00320485"/>
    <w:rsid w:val="00320F64"/>
    <w:rsid w:val="003216B2"/>
    <w:rsid w:val="00321883"/>
    <w:rsid w:val="003229AA"/>
    <w:rsid w:val="00322BA9"/>
    <w:rsid w:val="00323A61"/>
    <w:rsid w:val="00323C6A"/>
    <w:rsid w:val="0032433C"/>
    <w:rsid w:val="0032445A"/>
    <w:rsid w:val="00324D19"/>
    <w:rsid w:val="00324DC8"/>
    <w:rsid w:val="0032575A"/>
    <w:rsid w:val="00326751"/>
    <w:rsid w:val="0032723C"/>
    <w:rsid w:val="00330146"/>
    <w:rsid w:val="003305BC"/>
    <w:rsid w:val="00330838"/>
    <w:rsid w:val="00331784"/>
    <w:rsid w:val="0033233A"/>
    <w:rsid w:val="0033270C"/>
    <w:rsid w:val="00332CF8"/>
    <w:rsid w:val="00334FF2"/>
    <w:rsid w:val="0033681B"/>
    <w:rsid w:val="00337FA3"/>
    <w:rsid w:val="00337FC5"/>
    <w:rsid w:val="0034372E"/>
    <w:rsid w:val="00345216"/>
    <w:rsid w:val="003458A9"/>
    <w:rsid w:val="003460B0"/>
    <w:rsid w:val="00346663"/>
    <w:rsid w:val="003471DF"/>
    <w:rsid w:val="00347881"/>
    <w:rsid w:val="00347EB3"/>
    <w:rsid w:val="003502FC"/>
    <w:rsid w:val="003503AC"/>
    <w:rsid w:val="0035042A"/>
    <w:rsid w:val="00350B77"/>
    <w:rsid w:val="0035108D"/>
    <w:rsid w:val="00351646"/>
    <w:rsid w:val="003517D6"/>
    <w:rsid w:val="00354315"/>
    <w:rsid w:val="0035494E"/>
    <w:rsid w:val="00354B4D"/>
    <w:rsid w:val="0035518A"/>
    <w:rsid w:val="00355885"/>
    <w:rsid w:val="00355A4E"/>
    <w:rsid w:val="00356220"/>
    <w:rsid w:val="0035623C"/>
    <w:rsid w:val="00357903"/>
    <w:rsid w:val="0036069B"/>
    <w:rsid w:val="00361F5F"/>
    <w:rsid w:val="00362871"/>
    <w:rsid w:val="00362C32"/>
    <w:rsid w:val="0036394B"/>
    <w:rsid w:val="00363C04"/>
    <w:rsid w:val="003647DA"/>
    <w:rsid w:val="00364DAC"/>
    <w:rsid w:val="00365E44"/>
    <w:rsid w:val="00365F6E"/>
    <w:rsid w:val="00366B87"/>
    <w:rsid w:val="003674E5"/>
    <w:rsid w:val="00370045"/>
    <w:rsid w:val="0037041B"/>
    <w:rsid w:val="003709A2"/>
    <w:rsid w:val="00371745"/>
    <w:rsid w:val="00371E1C"/>
    <w:rsid w:val="003721C3"/>
    <w:rsid w:val="00372FFE"/>
    <w:rsid w:val="00373424"/>
    <w:rsid w:val="003740B0"/>
    <w:rsid w:val="0037462F"/>
    <w:rsid w:val="0037511F"/>
    <w:rsid w:val="003755EE"/>
    <w:rsid w:val="003768DC"/>
    <w:rsid w:val="003769CD"/>
    <w:rsid w:val="00377D51"/>
    <w:rsid w:val="00377DC4"/>
    <w:rsid w:val="0038023E"/>
    <w:rsid w:val="00380F2F"/>
    <w:rsid w:val="00381237"/>
    <w:rsid w:val="00381513"/>
    <w:rsid w:val="0038168E"/>
    <w:rsid w:val="00382605"/>
    <w:rsid w:val="003850DE"/>
    <w:rsid w:val="00385666"/>
    <w:rsid w:val="00385CF6"/>
    <w:rsid w:val="00386069"/>
    <w:rsid w:val="00386299"/>
    <w:rsid w:val="00386B9A"/>
    <w:rsid w:val="00387C79"/>
    <w:rsid w:val="00387FB1"/>
    <w:rsid w:val="003902D6"/>
    <w:rsid w:val="003909F3"/>
    <w:rsid w:val="00390DD4"/>
    <w:rsid w:val="00391806"/>
    <w:rsid w:val="00393168"/>
    <w:rsid w:val="00393636"/>
    <w:rsid w:val="00394F78"/>
    <w:rsid w:val="0039514E"/>
    <w:rsid w:val="003952D6"/>
    <w:rsid w:val="00395C4F"/>
    <w:rsid w:val="0039607A"/>
    <w:rsid w:val="003975C7"/>
    <w:rsid w:val="003975F8"/>
    <w:rsid w:val="003A0BA4"/>
    <w:rsid w:val="003A1731"/>
    <w:rsid w:val="003A1813"/>
    <w:rsid w:val="003A182C"/>
    <w:rsid w:val="003A2B87"/>
    <w:rsid w:val="003A3937"/>
    <w:rsid w:val="003A40C9"/>
    <w:rsid w:val="003A4343"/>
    <w:rsid w:val="003A4702"/>
    <w:rsid w:val="003A4E7E"/>
    <w:rsid w:val="003A533F"/>
    <w:rsid w:val="003A5A84"/>
    <w:rsid w:val="003A5A97"/>
    <w:rsid w:val="003A6B65"/>
    <w:rsid w:val="003A7557"/>
    <w:rsid w:val="003B0415"/>
    <w:rsid w:val="003B1016"/>
    <w:rsid w:val="003B17DB"/>
    <w:rsid w:val="003B1921"/>
    <w:rsid w:val="003B19B3"/>
    <w:rsid w:val="003B2A1C"/>
    <w:rsid w:val="003B2C4F"/>
    <w:rsid w:val="003B333A"/>
    <w:rsid w:val="003B3549"/>
    <w:rsid w:val="003B375D"/>
    <w:rsid w:val="003B3953"/>
    <w:rsid w:val="003B3CEF"/>
    <w:rsid w:val="003B4CF8"/>
    <w:rsid w:val="003B5389"/>
    <w:rsid w:val="003B5AD1"/>
    <w:rsid w:val="003B5C5F"/>
    <w:rsid w:val="003B6896"/>
    <w:rsid w:val="003B6916"/>
    <w:rsid w:val="003C03E5"/>
    <w:rsid w:val="003C1C0A"/>
    <w:rsid w:val="003C2E17"/>
    <w:rsid w:val="003C383D"/>
    <w:rsid w:val="003C56BE"/>
    <w:rsid w:val="003D0BBB"/>
    <w:rsid w:val="003D222A"/>
    <w:rsid w:val="003D2AB1"/>
    <w:rsid w:val="003D3053"/>
    <w:rsid w:val="003D3C2D"/>
    <w:rsid w:val="003D43FC"/>
    <w:rsid w:val="003D4C6B"/>
    <w:rsid w:val="003D6972"/>
    <w:rsid w:val="003D6D3E"/>
    <w:rsid w:val="003D6ECC"/>
    <w:rsid w:val="003D7190"/>
    <w:rsid w:val="003D71CE"/>
    <w:rsid w:val="003D771F"/>
    <w:rsid w:val="003D77AA"/>
    <w:rsid w:val="003E046A"/>
    <w:rsid w:val="003E0C8E"/>
    <w:rsid w:val="003E140C"/>
    <w:rsid w:val="003E3077"/>
    <w:rsid w:val="003E33D1"/>
    <w:rsid w:val="003E69BC"/>
    <w:rsid w:val="003E7092"/>
    <w:rsid w:val="003E7FC4"/>
    <w:rsid w:val="003F11E0"/>
    <w:rsid w:val="003F1E2D"/>
    <w:rsid w:val="003F3825"/>
    <w:rsid w:val="003F3B34"/>
    <w:rsid w:val="003F3D8C"/>
    <w:rsid w:val="003F4493"/>
    <w:rsid w:val="003F4EE3"/>
    <w:rsid w:val="003F5526"/>
    <w:rsid w:val="003F68E1"/>
    <w:rsid w:val="003F6D0E"/>
    <w:rsid w:val="003F7873"/>
    <w:rsid w:val="00400B96"/>
    <w:rsid w:val="00400CA8"/>
    <w:rsid w:val="004015A7"/>
    <w:rsid w:val="00401EAB"/>
    <w:rsid w:val="00402307"/>
    <w:rsid w:val="0040243C"/>
    <w:rsid w:val="004025BA"/>
    <w:rsid w:val="00402F0B"/>
    <w:rsid w:val="0040462A"/>
    <w:rsid w:val="00404C3C"/>
    <w:rsid w:val="00404E28"/>
    <w:rsid w:val="00407625"/>
    <w:rsid w:val="00407ACC"/>
    <w:rsid w:val="00407BB8"/>
    <w:rsid w:val="00410FA1"/>
    <w:rsid w:val="004118A8"/>
    <w:rsid w:val="00411A8F"/>
    <w:rsid w:val="00412175"/>
    <w:rsid w:val="00412558"/>
    <w:rsid w:val="00416284"/>
    <w:rsid w:val="0041710F"/>
    <w:rsid w:val="004202D6"/>
    <w:rsid w:val="004203BD"/>
    <w:rsid w:val="00420ED9"/>
    <w:rsid w:val="0042231F"/>
    <w:rsid w:val="004232F6"/>
    <w:rsid w:val="00425126"/>
    <w:rsid w:val="00425383"/>
    <w:rsid w:val="00425847"/>
    <w:rsid w:val="00425F9E"/>
    <w:rsid w:val="004271A7"/>
    <w:rsid w:val="0042786B"/>
    <w:rsid w:val="0043079E"/>
    <w:rsid w:val="00431069"/>
    <w:rsid w:val="004314FA"/>
    <w:rsid w:val="0043166F"/>
    <w:rsid w:val="004326A3"/>
    <w:rsid w:val="00433307"/>
    <w:rsid w:val="00435404"/>
    <w:rsid w:val="00436824"/>
    <w:rsid w:val="00440E44"/>
    <w:rsid w:val="0044109B"/>
    <w:rsid w:val="00441377"/>
    <w:rsid w:val="00441E99"/>
    <w:rsid w:val="00442600"/>
    <w:rsid w:val="00442778"/>
    <w:rsid w:val="00443F30"/>
    <w:rsid w:val="00445800"/>
    <w:rsid w:val="00446198"/>
    <w:rsid w:val="00446A6F"/>
    <w:rsid w:val="004471EF"/>
    <w:rsid w:val="004477A5"/>
    <w:rsid w:val="00447891"/>
    <w:rsid w:val="004509B0"/>
    <w:rsid w:val="004511B2"/>
    <w:rsid w:val="00451C3F"/>
    <w:rsid w:val="00452C81"/>
    <w:rsid w:val="00453CBE"/>
    <w:rsid w:val="00453CEA"/>
    <w:rsid w:val="0045500C"/>
    <w:rsid w:val="00455D31"/>
    <w:rsid w:val="00456B7B"/>
    <w:rsid w:val="00456FB2"/>
    <w:rsid w:val="004573A3"/>
    <w:rsid w:val="004573DE"/>
    <w:rsid w:val="0046229F"/>
    <w:rsid w:val="004629C8"/>
    <w:rsid w:val="00462EBD"/>
    <w:rsid w:val="00463C60"/>
    <w:rsid w:val="00464363"/>
    <w:rsid w:val="004648D3"/>
    <w:rsid w:val="0046508D"/>
    <w:rsid w:val="00465E5C"/>
    <w:rsid w:val="004703AD"/>
    <w:rsid w:val="00471274"/>
    <w:rsid w:val="00471840"/>
    <w:rsid w:val="0047238B"/>
    <w:rsid w:val="00473594"/>
    <w:rsid w:val="00474959"/>
    <w:rsid w:val="00475121"/>
    <w:rsid w:val="004761CE"/>
    <w:rsid w:val="0047687B"/>
    <w:rsid w:val="00476DDC"/>
    <w:rsid w:val="00477B12"/>
    <w:rsid w:val="004811E0"/>
    <w:rsid w:val="004816DD"/>
    <w:rsid w:val="0048218E"/>
    <w:rsid w:val="00483769"/>
    <w:rsid w:val="00483A92"/>
    <w:rsid w:val="00483AE0"/>
    <w:rsid w:val="004850DB"/>
    <w:rsid w:val="00485F53"/>
    <w:rsid w:val="004865EB"/>
    <w:rsid w:val="0048667E"/>
    <w:rsid w:val="00486E74"/>
    <w:rsid w:val="004906BA"/>
    <w:rsid w:val="00491A11"/>
    <w:rsid w:val="004924D0"/>
    <w:rsid w:val="00492698"/>
    <w:rsid w:val="00494C6A"/>
    <w:rsid w:val="00494F5F"/>
    <w:rsid w:val="0049503D"/>
    <w:rsid w:val="004955D0"/>
    <w:rsid w:val="00495B19"/>
    <w:rsid w:val="00495CC0"/>
    <w:rsid w:val="00495F14"/>
    <w:rsid w:val="00496041"/>
    <w:rsid w:val="004974DB"/>
    <w:rsid w:val="004A2CF8"/>
    <w:rsid w:val="004A3DFF"/>
    <w:rsid w:val="004A5447"/>
    <w:rsid w:val="004A5460"/>
    <w:rsid w:val="004A69D3"/>
    <w:rsid w:val="004A7A7F"/>
    <w:rsid w:val="004A7BCD"/>
    <w:rsid w:val="004A7FD0"/>
    <w:rsid w:val="004B021A"/>
    <w:rsid w:val="004B0AA4"/>
    <w:rsid w:val="004B0AB4"/>
    <w:rsid w:val="004B172E"/>
    <w:rsid w:val="004B229E"/>
    <w:rsid w:val="004B3D3C"/>
    <w:rsid w:val="004B3FF3"/>
    <w:rsid w:val="004B4E19"/>
    <w:rsid w:val="004B56CF"/>
    <w:rsid w:val="004B60D3"/>
    <w:rsid w:val="004B65E7"/>
    <w:rsid w:val="004B68DB"/>
    <w:rsid w:val="004B73E9"/>
    <w:rsid w:val="004B7DE1"/>
    <w:rsid w:val="004C0675"/>
    <w:rsid w:val="004C0CAF"/>
    <w:rsid w:val="004C0E72"/>
    <w:rsid w:val="004C0F7F"/>
    <w:rsid w:val="004C16BA"/>
    <w:rsid w:val="004C1ED5"/>
    <w:rsid w:val="004C3A51"/>
    <w:rsid w:val="004C3F10"/>
    <w:rsid w:val="004C4474"/>
    <w:rsid w:val="004C4868"/>
    <w:rsid w:val="004C58E4"/>
    <w:rsid w:val="004C65EE"/>
    <w:rsid w:val="004C68A8"/>
    <w:rsid w:val="004C71B7"/>
    <w:rsid w:val="004C7B30"/>
    <w:rsid w:val="004C7B48"/>
    <w:rsid w:val="004D025D"/>
    <w:rsid w:val="004D05FD"/>
    <w:rsid w:val="004D0631"/>
    <w:rsid w:val="004D0ADB"/>
    <w:rsid w:val="004D1133"/>
    <w:rsid w:val="004D12FA"/>
    <w:rsid w:val="004D135C"/>
    <w:rsid w:val="004D18D5"/>
    <w:rsid w:val="004D1B21"/>
    <w:rsid w:val="004D23A7"/>
    <w:rsid w:val="004D3725"/>
    <w:rsid w:val="004D3F7D"/>
    <w:rsid w:val="004D3FDF"/>
    <w:rsid w:val="004D4173"/>
    <w:rsid w:val="004D571A"/>
    <w:rsid w:val="004D5C1B"/>
    <w:rsid w:val="004D62A7"/>
    <w:rsid w:val="004D6794"/>
    <w:rsid w:val="004D6F98"/>
    <w:rsid w:val="004E1A20"/>
    <w:rsid w:val="004E205A"/>
    <w:rsid w:val="004E2891"/>
    <w:rsid w:val="004E31C8"/>
    <w:rsid w:val="004E36AF"/>
    <w:rsid w:val="004E36B9"/>
    <w:rsid w:val="004E4B72"/>
    <w:rsid w:val="004E50DB"/>
    <w:rsid w:val="004E6EC3"/>
    <w:rsid w:val="004E759D"/>
    <w:rsid w:val="004F0D20"/>
    <w:rsid w:val="004F131B"/>
    <w:rsid w:val="004F16A3"/>
    <w:rsid w:val="004F1D86"/>
    <w:rsid w:val="004F1DFD"/>
    <w:rsid w:val="004F2442"/>
    <w:rsid w:val="004F2504"/>
    <w:rsid w:val="004F325E"/>
    <w:rsid w:val="004F39AC"/>
    <w:rsid w:val="004F3ABE"/>
    <w:rsid w:val="004F4677"/>
    <w:rsid w:val="004F4A41"/>
    <w:rsid w:val="004F536C"/>
    <w:rsid w:val="004F53D9"/>
    <w:rsid w:val="004F5856"/>
    <w:rsid w:val="004F748B"/>
    <w:rsid w:val="004F771A"/>
    <w:rsid w:val="00500570"/>
    <w:rsid w:val="00500D5D"/>
    <w:rsid w:val="00500EF9"/>
    <w:rsid w:val="00501005"/>
    <w:rsid w:val="005023DC"/>
    <w:rsid w:val="00502764"/>
    <w:rsid w:val="0050283F"/>
    <w:rsid w:val="00502E4A"/>
    <w:rsid w:val="005034EA"/>
    <w:rsid w:val="00503EB4"/>
    <w:rsid w:val="005045D0"/>
    <w:rsid w:val="00504988"/>
    <w:rsid w:val="00504C3B"/>
    <w:rsid w:val="00505191"/>
    <w:rsid w:val="005052C9"/>
    <w:rsid w:val="00506075"/>
    <w:rsid w:val="0050690F"/>
    <w:rsid w:val="00511949"/>
    <w:rsid w:val="005119A5"/>
    <w:rsid w:val="00512B22"/>
    <w:rsid w:val="0051414D"/>
    <w:rsid w:val="00514ED1"/>
    <w:rsid w:val="00514FA1"/>
    <w:rsid w:val="00515E55"/>
    <w:rsid w:val="00516DBF"/>
    <w:rsid w:val="005174C4"/>
    <w:rsid w:val="005216A2"/>
    <w:rsid w:val="00521B32"/>
    <w:rsid w:val="00521C05"/>
    <w:rsid w:val="00521DE0"/>
    <w:rsid w:val="0052242F"/>
    <w:rsid w:val="005228E3"/>
    <w:rsid w:val="00523BE9"/>
    <w:rsid w:val="00523CA2"/>
    <w:rsid w:val="005243C0"/>
    <w:rsid w:val="005255F2"/>
    <w:rsid w:val="00525849"/>
    <w:rsid w:val="005271C5"/>
    <w:rsid w:val="0052732A"/>
    <w:rsid w:val="005273C8"/>
    <w:rsid w:val="00527CD4"/>
    <w:rsid w:val="00527D38"/>
    <w:rsid w:val="00527DFF"/>
    <w:rsid w:val="00527E82"/>
    <w:rsid w:val="0053042F"/>
    <w:rsid w:val="0053080F"/>
    <w:rsid w:val="00530815"/>
    <w:rsid w:val="005316D4"/>
    <w:rsid w:val="00531F5D"/>
    <w:rsid w:val="005326D3"/>
    <w:rsid w:val="00532E2C"/>
    <w:rsid w:val="00533E82"/>
    <w:rsid w:val="005348A5"/>
    <w:rsid w:val="00534A98"/>
    <w:rsid w:val="0053581B"/>
    <w:rsid w:val="00535C68"/>
    <w:rsid w:val="00535F36"/>
    <w:rsid w:val="00536D4D"/>
    <w:rsid w:val="005376AF"/>
    <w:rsid w:val="00540455"/>
    <w:rsid w:val="0054119B"/>
    <w:rsid w:val="00541A1B"/>
    <w:rsid w:val="00542EA5"/>
    <w:rsid w:val="005434A0"/>
    <w:rsid w:val="005434D4"/>
    <w:rsid w:val="005435CC"/>
    <w:rsid w:val="00543828"/>
    <w:rsid w:val="00543918"/>
    <w:rsid w:val="005456C5"/>
    <w:rsid w:val="005466A8"/>
    <w:rsid w:val="00546762"/>
    <w:rsid w:val="00546B08"/>
    <w:rsid w:val="0055052F"/>
    <w:rsid w:val="00551108"/>
    <w:rsid w:val="00551BEE"/>
    <w:rsid w:val="00552A40"/>
    <w:rsid w:val="00552A4A"/>
    <w:rsid w:val="00553D07"/>
    <w:rsid w:val="00555952"/>
    <w:rsid w:val="00556106"/>
    <w:rsid w:val="0055647A"/>
    <w:rsid w:val="0055744A"/>
    <w:rsid w:val="0055770E"/>
    <w:rsid w:val="00557958"/>
    <w:rsid w:val="00557D4A"/>
    <w:rsid w:val="00560AE4"/>
    <w:rsid w:val="005610AF"/>
    <w:rsid w:val="00561B41"/>
    <w:rsid w:val="00561EDB"/>
    <w:rsid w:val="0056252E"/>
    <w:rsid w:val="00562AC2"/>
    <w:rsid w:val="005640A3"/>
    <w:rsid w:val="00565386"/>
    <w:rsid w:val="00566BD9"/>
    <w:rsid w:val="00566CB7"/>
    <w:rsid w:val="00567133"/>
    <w:rsid w:val="005675DB"/>
    <w:rsid w:val="005700B4"/>
    <w:rsid w:val="00570C23"/>
    <w:rsid w:val="00570C42"/>
    <w:rsid w:val="00572416"/>
    <w:rsid w:val="00572CDE"/>
    <w:rsid w:val="00573351"/>
    <w:rsid w:val="005735FC"/>
    <w:rsid w:val="00573C99"/>
    <w:rsid w:val="00574BF4"/>
    <w:rsid w:val="005752CC"/>
    <w:rsid w:val="005753AC"/>
    <w:rsid w:val="00575913"/>
    <w:rsid w:val="00581E02"/>
    <w:rsid w:val="00581F9E"/>
    <w:rsid w:val="00583C3F"/>
    <w:rsid w:val="00584E07"/>
    <w:rsid w:val="00585C96"/>
    <w:rsid w:val="005860EE"/>
    <w:rsid w:val="0058628D"/>
    <w:rsid w:val="00590B63"/>
    <w:rsid w:val="005912F4"/>
    <w:rsid w:val="00591758"/>
    <w:rsid w:val="005919B5"/>
    <w:rsid w:val="00593502"/>
    <w:rsid w:val="005938AF"/>
    <w:rsid w:val="00595191"/>
    <w:rsid w:val="005951A0"/>
    <w:rsid w:val="005952C7"/>
    <w:rsid w:val="00595479"/>
    <w:rsid w:val="00595E69"/>
    <w:rsid w:val="00596BF4"/>
    <w:rsid w:val="005971CA"/>
    <w:rsid w:val="00597531"/>
    <w:rsid w:val="005A041F"/>
    <w:rsid w:val="005A1BBC"/>
    <w:rsid w:val="005A2239"/>
    <w:rsid w:val="005A277C"/>
    <w:rsid w:val="005A29EA"/>
    <w:rsid w:val="005A2DF6"/>
    <w:rsid w:val="005A3947"/>
    <w:rsid w:val="005A39CE"/>
    <w:rsid w:val="005A47BA"/>
    <w:rsid w:val="005A4D04"/>
    <w:rsid w:val="005A530E"/>
    <w:rsid w:val="005A5693"/>
    <w:rsid w:val="005A57C4"/>
    <w:rsid w:val="005A6B80"/>
    <w:rsid w:val="005A6F19"/>
    <w:rsid w:val="005A71EB"/>
    <w:rsid w:val="005A7C08"/>
    <w:rsid w:val="005A7D10"/>
    <w:rsid w:val="005B098A"/>
    <w:rsid w:val="005B1560"/>
    <w:rsid w:val="005B158B"/>
    <w:rsid w:val="005B19F3"/>
    <w:rsid w:val="005B1F91"/>
    <w:rsid w:val="005B271C"/>
    <w:rsid w:val="005B34AB"/>
    <w:rsid w:val="005B3D2E"/>
    <w:rsid w:val="005B47C3"/>
    <w:rsid w:val="005B4B86"/>
    <w:rsid w:val="005B608A"/>
    <w:rsid w:val="005B6453"/>
    <w:rsid w:val="005B6AB6"/>
    <w:rsid w:val="005B6E4C"/>
    <w:rsid w:val="005B7604"/>
    <w:rsid w:val="005B76F1"/>
    <w:rsid w:val="005B79B9"/>
    <w:rsid w:val="005B7DF9"/>
    <w:rsid w:val="005C09A9"/>
    <w:rsid w:val="005C0B48"/>
    <w:rsid w:val="005C0DDC"/>
    <w:rsid w:val="005C3587"/>
    <w:rsid w:val="005C56E1"/>
    <w:rsid w:val="005C5A49"/>
    <w:rsid w:val="005C652C"/>
    <w:rsid w:val="005C7778"/>
    <w:rsid w:val="005D09DE"/>
    <w:rsid w:val="005D0BAB"/>
    <w:rsid w:val="005D12A0"/>
    <w:rsid w:val="005D1D58"/>
    <w:rsid w:val="005D21D4"/>
    <w:rsid w:val="005D2828"/>
    <w:rsid w:val="005D3247"/>
    <w:rsid w:val="005D576A"/>
    <w:rsid w:val="005D59B4"/>
    <w:rsid w:val="005D67C2"/>
    <w:rsid w:val="005D7CF0"/>
    <w:rsid w:val="005E00EB"/>
    <w:rsid w:val="005E03FE"/>
    <w:rsid w:val="005E0A8E"/>
    <w:rsid w:val="005E0B8A"/>
    <w:rsid w:val="005E1E90"/>
    <w:rsid w:val="005E2410"/>
    <w:rsid w:val="005E2683"/>
    <w:rsid w:val="005E3191"/>
    <w:rsid w:val="005E473B"/>
    <w:rsid w:val="005E47EE"/>
    <w:rsid w:val="005E4EC1"/>
    <w:rsid w:val="005E504A"/>
    <w:rsid w:val="005E5418"/>
    <w:rsid w:val="005E5BA9"/>
    <w:rsid w:val="005E6040"/>
    <w:rsid w:val="005E60E7"/>
    <w:rsid w:val="005E67FD"/>
    <w:rsid w:val="005E6EBA"/>
    <w:rsid w:val="005E7601"/>
    <w:rsid w:val="005F054B"/>
    <w:rsid w:val="005F092F"/>
    <w:rsid w:val="005F0F0B"/>
    <w:rsid w:val="005F16F8"/>
    <w:rsid w:val="005F2C15"/>
    <w:rsid w:val="005F2E12"/>
    <w:rsid w:val="005F336A"/>
    <w:rsid w:val="005F3AD6"/>
    <w:rsid w:val="005F4640"/>
    <w:rsid w:val="005F4D34"/>
    <w:rsid w:val="005F5F78"/>
    <w:rsid w:val="005F75D1"/>
    <w:rsid w:val="005F78E2"/>
    <w:rsid w:val="005F7BD0"/>
    <w:rsid w:val="0060035B"/>
    <w:rsid w:val="00600416"/>
    <w:rsid w:val="006004FB"/>
    <w:rsid w:val="0060057C"/>
    <w:rsid w:val="00600A52"/>
    <w:rsid w:val="00600E2D"/>
    <w:rsid w:val="00600FB9"/>
    <w:rsid w:val="006010FC"/>
    <w:rsid w:val="006015DD"/>
    <w:rsid w:val="006016B3"/>
    <w:rsid w:val="00603EF4"/>
    <w:rsid w:val="006040BD"/>
    <w:rsid w:val="006066BA"/>
    <w:rsid w:val="00606777"/>
    <w:rsid w:val="00606A73"/>
    <w:rsid w:val="00606DD4"/>
    <w:rsid w:val="006072B9"/>
    <w:rsid w:val="00610499"/>
    <w:rsid w:val="00610964"/>
    <w:rsid w:val="00611A90"/>
    <w:rsid w:val="00613B49"/>
    <w:rsid w:val="006140D8"/>
    <w:rsid w:val="00615C57"/>
    <w:rsid w:val="00615D97"/>
    <w:rsid w:val="0061630D"/>
    <w:rsid w:val="00616755"/>
    <w:rsid w:val="00617441"/>
    <w:rsid w:val="00620916"/>
    <w:rsid w:val="0062198E"/>
    <w:rsid w:val="006238F1"/>
    <w:rsid w:val="00623E39"/>
    <w:rsid w:val="00624556"/>
    <w:rsid w:val="00624BEC"/>
    <w:rsid w:val="00624C04"/>
    <w:rsid w:val="006258BB"/>
    <w:rsid w:val="00625F3A"/>
    <w:rsid w:val="00626754"/>
    <w:rsid w:val="0062774A"/>
    <w:rsid w:val="00630E49"/>
    <w:rsid w:val="00631099"/>
    <w:rsid w:val="00631678"/>
    <w:rsid w:val="00632492"/>
    <w:rsid w:val="00632D9D"/>
    <w:rsid w:val="0063313B"/>
    <w:rsid w:val="00633B9A"/>
    <w:rsid w:val="00633C5A"/>
    <w:rsid w:val="00634C3E"/>
    <w:rsid w:val="00635E8A"/>
    <w:rsid w:val="00636595"/>
    <w:rsid w:val="00636DB7"/>
    <w:rsid w:val="00637234"/>
    <w:rsid w:val="00637E37"/>
    <w:rsid w:val="00640225"/>
    <w:rsid w:val="00640E51"/>
    <w:rsid w:val="006419C5"/>
    <w:rsid w:val="00641F87"/>
    <w:rsid w:val="0064256A"/>
    <w:rsid w:val="006429A7"/>
    <w:rsid w:val="00642CCF"/>
    <w:rsid w:val="00642D8E"/>
    <w:rsid w:val="006430E2"/>
    <w:rsid w:val="00643EBC"/>
    <w:rsid w:val="00643F42"/>
    <w:rsid w:val="00644290"/>
    <w:rsid w:val="00644649"/>
    <w:rsid w:val="00644951"/>
    <w:rsid w:val="0064621A"/>
    <w:rsid w:val="00646EAA"/>
    <w:rsid w:val="00647485"/>
    <w:rsid w:val="00647F85"/>
    <w:rsid w:val="0065029A"/>
    <w:rsid w:val="006507EB"/>
    <w:rsid w:val="00650F7F"/>
    <w:rsid w:val="00651F0E"/>
    <w:rsid w:val="006522A3"/>
    <w:rsid w:val="0065297A"/>
    <w:rsid w:val="00654294"/>
    <w:rsid w:val="006566E9"/>
    <w:rsid w:val="006601D2"/>
    <w:rsid w:val="0066055E"/>
    <w:rsid w:val="00661F05"/>
    <w:rsid w:val="00662AF9"/>
    <w:rsid w:val="006642D0"/>
    <w:rsid w:val="006643DB"/>
    <w:rsid w:val="0066568F"/>
    <w:rsid w:val="006657B5"/>
    <w:rsid w:val="0066587C"/>
    <w:rsid w:val="00665CDA"/>
    <w:rsid w:val="00666F0F"/>
    <w:rsid w:val="00667CC5"/>
    <w:rsid w:val="00667E8E"/>
    <w:rsid w:val="00670C55"/>
    <w:rsid w:val="00670EF6"/>
    <w:rsid w:val="00670F42"/>
    <w:rsid w:val="00671129"/>
    <w:rsid w:val="00671A8F"/>
    <w:rsid w:val="006723B8"/>
    <w:rsid w:val="006734D1"/>
    <w:rsid w:val="00674157"/>
    <w:rsid w:val="0067486C"/>
    <w:rsid w:val="00677213"/>
    <w:rsid w:val="00677B43"/>
    <w:rsid w:val="00680DB0"/>
    <w:rsid w:val="00682547"/>
    <w:rsid w:val="006837B0"/>
    <w:rsid w:val="00683A73"/>
    <w:rsid w:val="00684246"/>
    <w:rsid w:val="0068479E"/>
    <w:rsid w:val="006847E4"/>
    <w:rsid w:val="00684B02"/>
    <w:rsid w:val="00684BE9"/>
    <w:rsid w:val="006850E9"/>
    <w:rsid w:val="00685D05"/>
    <w:rsid w:val="00686BC6"/>
    <w:rsid w:val="0068735F"/>
    <w:rsid w:val="0069027C"/>
    <w:rsid w:val="0069138C"/>
    <w:rsid w:val="00693247"/>
    <w:rsid w:val="00697877"/>
    <w:rsid w:val="006A0FE3"/>
    <w:rsid w:val="006A10FA"/>
    <w:rsid w:val="006A176C"/>
    <w:rsid w:val="006A2756"/>
    <w:rsid w:val="006A34EB"/>
    <w:rsid w:val="006A351B"/>
    <w:rsid w:val="006A4038"/>
    <w:rsid w:val="006A496B"/>
    <w:rsid w:val="006A4C57"/>
    <w:rsid w:val="006A6AC3"/>
    <w:rsid w:val="006A7764"/>
    <w:rsid w:val="006A788A"/>
    <w:rsid w:val="006A7E61"/>
    <w:rsid w:val="006B0602"/>
    <w:rsid w:val="006B1126"/>
    <w:rsid w:val="006B3730"/>
    <w:rsid w:val="006B4B0C"/>
    <w:rsid w:val="006B5719"/>
    <w:rsid w:val="006B5A07"/>
    <w:rsid w:val="006B70F2"/>
    <w:rsid w:val="006C0306"/>
    <w:rsid w:val="006C122F"/>
    <w:rsid w:val="006C1235"/>
    <w:rsid w:val="006C3CEF"/>
    <w:rsid w:val="006C4B03"/>
    <w:rsid w:val="006C4D52"/>
    <w:rsid w:val="006C556C"/>
    <w:rsid w:val="006C5E23"/>
    <w:rsid w:val="006C5E75"/>
    <w:rsid w:val="006C6291"/>
    <w:rsid w:val="006C6B4F"/>
    <w:rsid w:val="006C7B9B"/>
    <w:rsid w:val="006D09B3"/>
    <w:rsid w:val="006D106C"/>
    <w:rsid w:val="006D22CD"/>
    <w:rsid w:val="006D2F87"/>
    <w:rsid w:val="006D35AF"/>
    <w:rsid w:val="006D3F5F"/>
    <w:rsid w:val="006D450B"/>
    <w:rsid w:val="006D480F"/>
    <w:rsid w:val="006D5241"/>
    <w:rsid w:val="006D5270"/>
    <w:rsid w:val="006D5564"/>
    <w:rsid w:val="006D610E"/>
    <w:rsid w:val="006D66F6"/>
    <w:rsid w:val="006D7120"/>
    <w:rsid w:val="006D7ADF"/>
    <w:rsid w:val="006E1449"/>
    <w:rsid w:val="006E46F4"/>
    <w:rsid w:val="006E6179"/>
    <w:rsid w:val="006E6E6C"/>
    <w:rsid w:val="006E7A70"/>
    <w:rsid w:val="006F0029"/>
    <w:rsid w:val="006F106E"/>
    <w:rsid w:val="006F1F24"/>
    <w:rsid w:val="006F23A0"/>
    <w:rsid w:val="006F2759"/>
    <w:rsid w:val="006F2B5F"/>
    <w:rsid w:val="006F36F7"/>
    <w:rsid w:val="006F3D38"/>
    <w:rsid w:val="006F4F8F"/>
    <w:rsid w:val="006F51E1"/>
    <w:rsid w:val="006F5DA4"/>
    <w:rsid w:val="006F6555"/>
    <w:rsid w:val="006F66E1"/>
    <w:rsid w:val="00700A73"/>
    <w:rsid w:val="00700C62"/>
    <w:rsid w:val="007029AF"/>
    <w:rsid w:val="00703927"/>
    <w:rsid w:val="007043DD"/>
    <w:rsid w:val="0070595B"/>
    <w:rsid w:val="00705DFC"/>
    <w:rsid w:val="0070610F"/>
    <w:rsid w:val="00706BF7"/>
    <w:rsid w:val="0070766C"/>
    <w:rsid w:val="00707989"/>
    <w:rsid w:val="00707FE7"/>
    <w:rsid w:val="0071119E"/>
    <w:rsid w:val="007118FC"/>
    <w:rsid w:val="007120CD"/>
    <w:rsid w:val="00713A25"/>
    <w:rsid w:val="00714FB3"/>
    <w:rsid w:val="007153A8"/>
    <w:rsid w:val="00715660"/>
    <w:rsid w:val="00715D33"/>
    <w:rsid w:val="00715E82"/>
    <w:rsid w:val="00720256"/>
    <w:rsid w:val="0072035F"/>
    <w:rsid w:val="00721E84"/>
    <w:rsid w:val="00723489"/>
    <w:rsid w:val="00723FAD"/>
    <w:rsid w:val="00726AFE"/>
    <w:rsid w:val="00727585"/>
    <w:rsid w:val="00730B7D"/>
    <w:rsid w:val="00730C4B"/>
    <w:rsid w:val="0073241A"/>
    <w:rsid w:val="007332E2"/>
    <w:rsid w:val="0073388F"/>
    <w:rsid w:val="00733FEC"/>
    <w:rsid w:val="007342CE"/>
    <w:rsid w:val="00734E17"/>
    <w:rsid w:val="00734E52"/>
    <w:rsid w:val="0073542F"/>
    <w:rsid w:val="00736440"/>
    <w:rsid w:val="00736E90"/>
    <w:rsid w:val="00737A67"/>
    <w:rsid w:val="00737CB0"/>
    <w:rsid w:val="00740A1C"/>
    <w:rsid w:val="00740A3A"/>
    <w:rsid w:val="00741F88"/>
    <w:rsid w:val="00742B18"/>
    <w:rsid w:val="007439E0"/>
    <w:rsid w:val="00744890"/>
    <w:rsid w:val="00744C0F"/>
    <w:rsid w:val="00745C1D"/>
    <w:rsid w:val="00745CFB"/>
    <w:rsid w:val="0074796E"/>
    <w:rsid w:val="00747F55"/>
    <w:rsid w:val="0075094D"/>
    <w:rsid w:val="00751052"/>
    <w:rsid w:val="00752D30"/>
    <w:rsid w:val="00752E47"/>
    <w:rsid w:val="00752F1B"/>
    <w:rsid w:val="00753E72"/>
    <w:rsid w:val="007549BC"/>
    <w:rsid w:val="007557D4"/>
    <w:rsid w:val="007602FC"/>
    <w:rsid w:val="0076148B"/>
    <w:rsid w:val="00761BFE"/>
    <w:rsid w:val="00761C5C"/>
    <w:rsid w:val="0076213B"/>
    <w:rsid w:val="007621B6"/>
    <w:rsid w:val="00762380"/>
    <w:rsid w:val="00762449"/>
    <w:rsid w:val="007624CD"/>
    <w:rsid w:val="0076333F"/>
    <w:rsid w:val="0076530C"/>
    <w:rsid w:val="00767210"/>
    <w:rsid w:val="0077130B"/>
    <w:rsid w:val="00772BBE"/>
    <w:rsid w:val="00773181"/>
    <w:rsid w:val="007741AF"/>
    <w:rsid w:val="007744DF"/>
    <w:rsid w:val="00774C18"/>
    <w:rsid w:val="007752EB"/>
    <w:rsid w:val="00775F96"/>
    <w:rsid w:val="0077600B"/>
    <w:rsid w:val="007768F8"/>
    <w:rsid w:val="0077739D"/>
    <w:rsid w:val="00780229"/>
    <w:rsid w:val="00780407"/>
    <w:rsid w:val="00780532"/>
    <w:rsid w:val="0078130E"/>
    <w:rsid w:val="00781531"/>
    <w:rsid w:val="00781692"/>
    <w:rsid w:val="00781F57"/>
    <w:rsid w:val="00783239"/>
    <w:rsid w:val="0078396E"/>
    <w:rsid w:val="007845B5"/>
    <w:rsid w:val="00785E21"/>
    <w:rsid w:val="00786A61"/>
    <w:rsid w:val="00786B07"/>
    <w:rsid w:val="00787670"/>
    <w:rsid w:val="00787762"/>
    <w:rsid w:val="00787803"/>
    <w:rsid w:val="00787BBA"/>
    <w:rsid w:val="00790161"/>
    <w:rsid w:val="00791A6D"/>
    <w:rsid w:val="00792CD6"/>
    <w:rsid w:val="00793BF1"/>
    <w:rsid w:val="00793C18"/>
    <w:rsid w:val="00794843"/>
    <w:rsid w:val="00794AFA"/>
    <w:rsid w:val="00794EEA"/>
    <w:rsid w:val="00795368"/>
    <w:rsid w:val="007953D4"/>
    <w:rsid w:val="00795B71"/>
    <w:rsid w:val="007965F4"/>
    <w:rsid w:val="00796EE5"/>
    <w:rsid w:val="007972A2"/>
    <w:rsid w:val="007976D9"/>
    <w:rsid w:val="00797CEE"/>
    <w:rsid w:val="007A13C6"/>
    <w:rsid w:val="007A1D2D"/>
    <w:rsid w:val="007A40B8"/>
    <w:rsid w:val="007A4D47"/>
    <w:rsid w:val="007A4D84"/>
    <w:rsid w:val="007A4F71"/>
    <w:rsid w:val="007A560F"/>
    <w:rsid w:val="007A567A"/>
    <w:rsid w:val="007A62F7"/>
    <w:rsid w:val="007A67EC"/>
    <w:rsid w:val="007B0FB9"/>
    <w:rsid w:val="007B1701"/>
    <w:rsid w:val="007B28B1"/>
    <w:rsid w:val="007B29D9"/>
    <w:rsid w:val="007B3827"/>
    <w:rsid w:val="007B4CCB"/>
    <w:rsid w:val="007B4D80"/>
    <w:rsid w:val="007B4F79"/>
    <w:rsid w:val="007B5977"/>
    <w:rsid w:val="007B5A79"/>
    <w:rsid w:val="007B7032"/>
    <w:rsid w:val="007C0156"/>
    <w:rsid w:val="007C04DF"/>
    <w:rsid w:val="007C0C2D"/>
    <w:rsid w:val="007C2C6F"/>
    <w:rsid w:val="007C3559"/>
    <w:rsid w:val="007C3DC6"/>
    <w:rsid w:val="007C463C"/>
    <w:rsid w:val="007C4A00"/>
    <w:rsid w:val="007C6C34"/>
    <w:rsid w:val="007C7854"/>
    <w:rsid w:val="007D01CF"/>
    <w:rsid w:val="007D10B6"/>
    <w:rsid w:val="007D11B2"/>
    <w:rsid w:val="007D21F0"/>
    <w:rsid w:val="007D29FB"/>
    <w:rsid w:val="007D3E26"/>
    <w:rsid w:val="007D492A"/>
    <w:rsid w:val="007D568D"/>
    <w:rsid w:val="007D72B3"/>
    <w:rsid w:val="007D7BAD"/>
    <w:rsid w:val="007E0692"/>
    <w:rsid w:val="007E1AD1"/>
    <w:rsid w:val="007E23AB"/>
    <w:rsid w:val="007E3686"/>
    <w:rsid w:val="007E3D3E"/>
    <w:rsid w:val="007E43D2"/>
    <w:rsid w:val="007E458E"/>
    <w:rsid w:val="007E4857"/>
    <w:rsid w:val="007E6D59"/>
    <w:rsid w:val="007E738F"/>
    <w:rsid w:val="007E7512"/>
    <w:rsid w:val="007F00F3"/>
    <w:rsid w:val="007F01C0"/>
    <w:rsid w:val="007F05BE"/>
    <w:rsid w:val="007F26F5"/>
    <w:rsid w:val="007F28FA"/>
    <w:rsid w:val="007F3797"/>
    <w:rsid w:val="007F3BFC"/>
    <w:rsid w:val="007F470D"/>
    <w:rsid w:val="007F516F"/>
    <w:rsid w:val="007F643E"/>
    <w:rsid w:val="007F6E4B"/>
    <w:rsid w:val="007F7B17"/>
    <w:rsid w:val="007F7D64"/>
    <w:rsid w:val="008010B6"/>
    <w:rsid w:val="0080120A"/>
    <w:rsid w:val="008013ED"/>
    <w:rsid w:val="008014D9"/>
    <w:rsid w:val="0080155B"/>
    <w:rsid w:val="00801607"/>
    <w:rsid w:val="008027DD"/>
    <w:rsid w:val="0080295E"/>
    <w:rsid w:val="008036BE"/>
    <w:rsid w:val="00803CB5"/>
    <w:rsid w:val="00804189"/>
    <w:rsid w:val="00806CE7"/>
    <w:rsid w:val="00806D24"/>
    <w:rsid w:val="00807600"/>
    <w:rsid w:val="00810247"/>
    <w:rsid w:val="00810A80"/>
    <w:rsid w:val="00811573"/>
    <w:rsid w:val="00812186"/>
    <w:rsid w:val="00813723"/>
    <w:rsid w:val="00814346"/>
    <w:rsid w:val="0081554E"/>
    <w:rsid w:val="00815F47"/>
    <w:rsid w:val="00820D9A"/>
    <w:rsid w:val="00820E65"/>
    <w:rsid w:val="0082117C"/>
    <w:rsid w:val="008230D6"/>
    <w:rsid w:val="00823690"/>
    <w:rsid w:val="00824324"/>
    <w:rsid w:val="00824F07"/>
    <w:rsid w:val="00825219"/>
    <w:rsid w:val="008254B7"/>
    <w:rsid w:val="00825EEC"/>
    <w:rsid w:val="008267BA"/>
    <w:rsid w:val="008269A7"/>
    <w:rsid w:val="00826AF6"/>
    <w:rsid w:val="0083063E"/>
    <w:rsid w:val="00830919"/>
    <w:rsid w:val="00830FF9"/>
    <w:rsid w:val="0083186A"/>
    <w:rsid w:val="0083190B"/>
    <w:rsid w:val="00832025"/>
    <w:rsid w:val="008321D0"/>
    <w:rsid w:val="008324EB"/>
    <w:rsid w:val="0083287C"/>
    <w:rsid w:val="00833A7B"/>
    <w:rsid w:val="00836086"/>
    <w:rsid w:val="00836718"/>
    <w:rsid w:val="00840B33"/>
    <w:rsid w:val="008413E1"/>
    <w:rsid w:val="00841527"/>
    <w:rsid w:val="00841E19"/>
    <w:rsid w:val="00841F41"/>
    <w:rsid w:val="00842DD7"/>
    <w:rsid w:val="008439B9"/>
    <w:rsid w:val="0084506C"/>
    <w:rsid w:val="00845205"/>
    <w:rsid w:val="00845242"/>
    <w:rsid w:val="008453BF"/>
    <w:rsid w:val="00845754"/>
    <w:rsid w:val="00845DD4"/>
    <w:rsid w:val="00846030"/>
    <w:rsid w:val="008466B7"/>
    <w:rsid w:val="008474EA"/>
    <w:rsid w:val="00850364"/>
    <w:rsid w:val="00850467"/>
    <w:rsid w:val="0085075D"/>
    <w:rsid w:val="00850BC6"/>
    <w:rsid w:val="0085110E"/>
    <w:rsid w:val="00851E51"/>
    <w:rsid w:val="00852BA4"/>
    <w:rsid w:val="00852CD8"/>
    <w:rsid w:val="008538B5"/>
    <w:rsid w:val="00854F40"/>
    <w:rsid w:val="008559E4"/>
    <w:rsid w:val="008601A2"/>
    <w:rsid w:val="00860CC0"/>
    <w:rsid w:val="00861CEE"/>
    <w:rsid w:val="00862197"/>
    <w:rsid w:val="00865F9B"/>
    <w:rsid w:val="008662BF"/>
    <w:rsid w:val="00867056"/>
    <w:rsid w:val="00867420"/>
    <w:rsid w:val="00867C6C"/>
    <w:rsid w:val="00867CCC"/>
    <w:rsid w:val="008713F5"/>
    <w:rsid w:val="008718DC"/>
    <w:rsid w:val="00871F61"/>
    <w:rsid w:val="008722E7"/>
    <w:rsid w:val="00872606"/>
    <w:rsid w:val="00872BD0"/>
    <w:rsid w:val="0087339E"/>
    <w:rsid w:val="00873E4E"/>
    <w:rsid w:val="00874374"/>
    <w:rsid w:val="00874FE0"/>
    <w:rsid w:val="008779C5"/>
    <w:rsid w:val="00880346"/>
    <w:rsid w:val="00881F17"/>
    <w:rsid w:val="008825CB"/>
    <w:rsid w:val="0088452D"/>
    <w:rsid w:val="0088528E"/>
    <w:rsid w:val="008864DA"/>
    <w:rsid w:val="0088678F"/>
    <w:rsid w:val="0088717F"/>
    <w:rsid w:val="00887CA9"/>
    <w:rsid w:val="008900E8"/>
    <w:rsid w:val="0089061B"/>
    <w:rsid w:val="00891299"/>
    <w:rsid w:val="00891522"/>
    <w:rsid w:val="008918D1"/>
    <w:rsid w:val="00893B0B"/>
    <w:rsid w:val="00894040"/>
    <w:rsid w:val="00894373"/>
    <w:rsid w:val="008944AA"/>
    <w:rsid w:val="008944FC"/>
    <w:rsid w:val="00896FF5"/>
    <w:rsid w:val="008978C3"/>
    <w:rsid w:val="008A037A"/>
    <w:rsid w:val="008A0596"/>
    <w:rsid w:val="008A185E"/>
    <w:rsid w:val="008A1D58"/>
    <w:rsid w:val="008A1D73"/>
    <w:rsid w:val="008A1FA0"/>
    <w:rsid w:val="008A26BC"/>
    <w:rsid w:val="008A2FAE"/>
    <w:rsid w:val="008A3740"/>
    <w:rsid w:val="008A3BA6"/>
    <w:rsid w:val="008A5040"/>
    <w:rsid w:val="008A57B1"/>
    <w:rsid w:val="008A5939"/>
    <w:rsid w:val="008A6C90"/>
    <w:rsid w:val="008A730B"/>
    <w:rsid w:val="008B0ECE"/>
    <w:rsid w:val="008B1619"/>
    <w:rsid w:val="008B2338"/>
    <w:rsid w:val="008B25F2"/>
    <w:rsid w:val="008B2DE8"/>
    <w:rsid w:val="008B332F"/>
    <w:rsid w:val="008B3A34"/>
    <w:rsid w:val="008B43DE"/>
    <w:rsid w:val="008B488D"/>
    <w:rsid w:val="008B5262"/>
    <w:rsid w:val="008B59FB"/>
    <w:rsid w:val="008B5B66"/>
    <w:rsid w:val="008B5EAB"/>
    <w:rsid w:val="008B69D1"/>
    <w:rsid w:val="008B7356"/>
    <w:rsid w:val="008C101F"/>
    <w:rsid w:val="008C1215"/>
    <w:rsid w:val="008C1709"/>
    <w:rsid w:val="008C43B1"/>
    <w:rsid w:val="008C44DD"/>
    <w:rsid w:val="008C59BF"/>
    <w:rsid w:val="008C5BB5"/>
    <w:rsid w:val="008C6CFC"/>
    <w:rsid w:val="008C7D17"/>
    <w:rsid w:val="008C7DD0"/>
    <w:rsid w:val="008D1124"/>
    <w:rsid w:val="008D1691"/>
    <w:rsid w:val="008D1773"/>
    <w:rsid w:val="008D1F0C"/>
    <w:rsid w:val="008D201E"/>
    <w:rsid w:val="008D2256"/>
    <w:rsid w:val="008D2290"/>
    <w:rsid w:val="008D2310"/>
    <w:rsid w:val="008D2345"/>
    <w:rsid w:val="008D2F13"/>
    <w:rsid w:val="008D73E7"/>
    <w:rsid w:val="008D7C79"/>
    <w:rsid w:val="008E030B"/>
    <w:rsid w:val="008E08E2"/>
    <w:rsid w:val="008E14A3"/>
    <w:rsid w:val="008E2745"/>
    <w:rsid w:val="008E2F08"/>
    <w:rsid w:val="008E458E"/>
    <w:rsid w:val="008E4AEA"/>
    <w:rsid w:val="008E59A9"/>
    <w:rsid w:val="008E5B81"/>
    <w:rsid w:val="008E5EF5"/>
    <w:rsid w:val="008E6B21"/>
    <w:rsid w:val="008E77A1"/>
    <w:rsid w:val="008F0075"/>
    <w:rsid w:val="008F06B7"/>
    <w:rsid w:val="008F0E02"/>
    <w:rsid w:val="008F2280"/>
    <w:rsid w:val="008F2A84"/>
    <w:rsid w:val="008F3592"/>
    <w:rsid w:val="008F3BF8"/>
    <w:rsid w:val="008F3FB9"/>
    <w:rsid w:val="008F56C9"/>
    <w:rsid w:val="008F5E29"/>
    <w:rsid w:val="008F72EC"/>
    <w:rsid w:val="008F7618"/>
    <w:rsid w:val="008F780D"/>
    <w:rsid w:val="008F7AAE"/>
    <w:rsid w:val="0090026E"/>
    <w:rsid w:val="0090104F"/>
    <w:rsid w:val="009010D6"/>
    <w:rsid w:val="009015AE"/>
    <w:rsid w:val="0090174E"/>
    <w:rsid w:val="00901A88"/>
    <w:rsid w:val="00901BEC"/>
    <w:rsid w:val="00901FB2"/>
    <w:rsid w:val="00902268"/>
    <w:rsid w:val="00902613"/>
    <w:rsid w:val="00902DE0"/>
    <w:rsid w:val="00902F34"/>
    <w:rsid w:val="00903076"/>
    <w:rsid w:val="0090396E"/>
    <w:rsid w:val="00903F6D"/>
    <w:rsid w:val="00905540"/>
    <w:rsid w:val="009058B0"/>
    <w:rsid w:val="00905E50"/>
    <w:rsid w:val="00906C50"/>
    <w:rsid w:val="00906EFC"/>
    <w:rsid w:val="00907420"/>
    <w:rsid w:val="00907936"/>
    <w:rsid w:val="00910659"/>
    <w:rsid w:val="009116E9"/>
    <w:rsid w:val="00911C2E"/>
    <w:rsid w:val="00912719"/>
    <w:rsid w:val="00913D4B"/>
    <w:rsid w:val="00913E42"/>
    <w:rsid w:val="0091545A"/>
    <w:rsid w:val="00915A7A"/>
    <w:rsid w:val="00916139"/>
    <w:rsid w:val="00917879"/>
    <w:rsid w:val="00917C5A"/>
    <w:rsid w:val="00921253"/>
    <w:rsid w:val="00921271"/>
    <w:rsid w:val="00921283"/>
    <w:rsid w:val="00922CCB"/>
    <w:rsid w:val="00922CD7"/>
    <w:rsid w:val="009232FF"/>
    <w:rsid w:val="00923786"/>
    <w:rsid w:val="00924DD7"/>
    <w:rsid w:val="00924F41"/>
    <w:rsid w:val="00925B4F"/>
    <w:rsid w:val="00926167"/>
    <w:rsid w:val="009261DA"/>
    <w:rsid w:val="00926DF0"/>
    <w:rsid w:val="009276CC"/>
    <w:rsid w:val="00927C42"/>
    <w:rsid w:val="0093002C"/>
    <w:rsid w:val="0093016D"/>
    <w:rsid w:val="0093037E"/>
    <w:rsid w:val="00930613"/>
    <w:rsid w:val="009328DD"/>
    <w:rsid w:val="009355D4"/>
    <w:rsid w:val="009363CB"/>
    <w:rsid w:val="00936D6A"/>
    <w:rsid w:val="00936DFE"/>
    <w:rsid w:val="00937965"/>
    <w:rsid w:val="00937B3B"/>
    <w:rsid w:val="00940D3D"/>
    <w:rsid w:val="0094151E"/>
    <w:rsid w:val="009417BC"/>
    <w:rsid w:val="009417F3"/>
    <w:rsid w:val="00941BC5"/>
    <w:rsid w:val="0094237D"/>
    <w:rsid w:val="009428D0"/>
    <w:rsid w:val="0094454E"/>
    <w:rsid w:val="00944C2A"/>
    <w:rsid w:val="00944CD6"/>
    <w:rsid w:val="009462EF"/>
    <w:rsid w:val="009475A3"/>
    <w:rsid w:val="00947F8F"/>
    <w:rsid w:val="00950322"/>
    <w:rsid w:val="00950E8F"/>
    <w:rsid w:val="00951989"/>
    <w:rsid w:val="00951BC0"/>
    <w:rsid w:val="00951C46"/>
    <w:rsid w:val="00952314"/>
    <w:rsid w:val="009527C9"/>
    <w:rsid w:val="009536C0"/>
    <w:rsid w:val="00953E9E"/>
    <w:rsid w:val="00954ABD"/>
    <w:rsid w:val="0095680F"/>
    <w:rsid w:val="00960928"/>
    <w:rsid w:val="00960E2E"/>
    <w:rsid w:val="0096133E"/>
    <w:rsid w:val="00961694"/>
    <w:rsid w:val="009623B0"/>
    <w:rsid w:val="009632A2"/>
    <w:rsid w:val="00963B6B"/>
    <w:rsid w:val="00964E49"/>
    <w:rsid w:val="009650DB"/>
    <w:rsid w:val="009651AE"/>
    <w:rsid w:val="009667CC"/>
    <w:rsid w:val="00966BD1"/>
    <w:rsid w:val="00966CBD"/>
    <w:rsid w:val="00967FE4"/>
    <w:rsid w:val="00971494"/>
    <w:rsid w:val="00971F3A"/>
    <w:rsid w:val="009725D7"/>
    <w:rsid w:val="00972C06"/>
    <w:rsid w:val="00973DC4"/>
    <w:rsid w:val="00974261"/>
    <w:rsid w:val="009754C4"/>
    <w:rsid w:val="00975958"/>
    <w:rsid w:val="00976124"/>
    <w:rsid w:val="00977B9F"/>
    <w:rsid w:val="0098041B"/>
    <w:rsid w:val="00980595"/>
    <w:rsid w:val="00980734"/>
    <w:rsid w:val="00980C36"/>
    <w:rsid w:val="00981F93"/>
    <w:rsid w:val="009823F7"/>
    <w:rsid w:val="00982419"/>
    <w:rsid w:val="0098272E"/>
    <w:rsid w:val="00982B86"/>
    <w:rsid w:val="00983027"/>
    <w:rsid w:val="0098410A"/>
    <w:rsid w:val="00984958"/>
    <w:rsid w:val="00984FB7"/>
    <w:rsid w:val="00985DF8"/>
    <w:rsid w:val="00986684"/>
    <w:rsid w:val="00987609"/>
    <w:rsid w:val="00987748"/>
    <w:rsid w:val="00990A83"/>
    <w:rsid w:val="00990AAD"/>
    <w:rsid w:val="00990F4B"/>
    <w:rsid w:val="0099155D"/>
    <w:rsid w:val="0099199F"/>
    <w:rsid w:val="00991E17"/>
    <w:rsid w:val="00992953"/>
    <w:rsid w:val="00992F24"/>
    <w:rsid w:val="00993152"/>
    <w:rsid w:val="009944A2"/>
    <w:rsid w:val="009945CC"/>
    <w:rsid w:val="00994EE7"/>
    <w:rsid w:val="00995EFB"/>
    <w:rsid w:val="0099687B"/>
    <w:rsid w:val="009969AE"/>
    <w:rsid w:val="00996D31"/>
    <w:rsid w:val="009970C4"/>
    <w:rsid w:val="00997588"/>
    <w:rsid w:val="009978F3"/>
    <w:rsid w:val="009A0630"/>
    <w:rsid w:val="009A0AC8"/>
    <w:rsid w:val="009A1A42"/>
    <w:rsid w:val="009A1FC6"/>
    <w:rsid w:val="009A2130"/>
    <w:rsid w:val="009A2522"/>
    <w:rsid w:val="009A2A40"/>
    <w:rsid w:val="009A2BFA"/>
    <w:rsid w:val="009A2D43"/>
    <w:rsid w:val="009A4410"/>
    <w:rsid w:val="009A4424"/>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3D50"/>
    <w:rsid w:val="009B4416"/>
    <w:rsid w:val="009B4585"/>
    <w:rsid w:val="009B4C1E"/>
    <w:rsid w:val="009B4C4D"/>
    <w:rsid w:val="009B592C"/>
    <w:rsid w:val="009B5F6D"/>
    <w:rsid w:val="009B62D8"/>
    <w:rsid w:val="009B6C6B"/>
    <w:rsid w:val="009B6F48"/>
    <w:rsid w:val="009B7D06"/>
    <w:rsid w:val="009C0836"/>
    <w:rsid w:val="009C100B"/>
    <w:rsid w:val="009C20B2"/>
    <w:rsid w:val="009C3921"/>
    <w:rsid w:val="009C3B06"/>
    <w:rsid w:val="009C428F"/>
    <w:rsid w:val="009C472A"/>
    <w:rsid w:val="009C5AF3"/>
    <w:rsid w:val="009C71E8"/>
    <w:rsid w:val="009D33D3"/>
    <w:rsid w:val="009D34D6"/>
    <w:rsid w:val="009D37D0"/>
    <w:rsid w:val="009D3D3E"/>
    <w:rsid w:val="009D45A0"/>
    <w:rsid w:val="009D4BA9"/>
    <w:rsid w:val="009D64B1"/>
    <w:rsid w:val="009D685F"/>
    <w:rsid w:val="009D6AE9"/>
    <w:rsid w:val="009D6E67"/>
    <w:rsid w:val="009E01D4"/>
    <w:rsid w:val="009E024B"/>
    <w:rsid w:val="009E1BB7"/>
    <w:rsid w:val="009E1E25"/>
    <w:rsid w:val="009E20FE"/>
    <w:rsid w:val="009E252D"/>
    <w:rsid w:val="009E2B1B"/>
    <w:rsid w:val="009E2B9D"/>
    <w:rsid w:val="009E3115"/>
    <w:rsid w:val="009E3908"/>
    <w:rsid w:val="009E4E0C"/>
    <w:rsid w:val="009E4F53"/>
    <w:rsid w:val="009E4FBC"/>
    <w:rsid w:val="009F089A"/>
    <w:rsid w:val="009F1761"/>
    <w:rsid w:val="009F247D"/>
    <w:rsid w:val="009F32A1"/>
    <w:rsid w:val="009F377E"/>
    <w:rsid w:val="009F3D29"/>
    <w:rsid w:val="009F3D84"/>
    <w:rsid w:val="009F4000"/>
    <w:rsid w:val="009F414E"/>
    <w:rsid w:val="009F41A6"/>
    <w:rsid w:val="009F4263"/>
    <w:rsid w:val="009F51CC"/>
    <w:rsid w:val="009F5416"/>
    <w:rsid w:val="009F6ED8"/>
    <w:rsid w:val="009F77C1"/>
    <w:rsid w:val="009F7903"/>
    <w:rsid w:val="00A01FF5"/>
    <w:rsid w:val="00A02504"/>
    <w:rsid w:val="00A03477"/>
    <w:rsid w:val="00A03D77"/>
    <w:rsid w:val="00A03E7B"/>
    <w:rsid w:val="00A03EE1"/>
    <w:rsid w:val="00A0427C"/>
    <w:rsid w:val="00A05336"/>
    <w:rsid w:val="00A0587C"/>
    <w:rsid w:val="00A05A33"/>
    <w:rsid w:val="00A0619F"/>
    <w:rsid w:val="00A07DA5"/>
    <w:rsid w:val="00A1037B"/>
    <w:rsid w:val="00A1039D"/>
    <w:rsid w:val="00A10649"/>
    <w:rsid w:val="00A115A7"/>
    <w:rsid w:val="00A11B3B"/>
    <w:rsid w:val="00A11C55"/>
    <w:rsid w:val="00A125A8"/>
    <w:rsid w:val="00A12646"/>
    <w:rsid w:val="00A12EB0"/>
    <w:rsid w:val="00A13901"/>
    <w:rsid w:val="00A1687E"/>
    <w:rsid w:val="00A208D7"/>
    <w:rsid w:val="00A214FF"/>
    <w:rsid w:val="00A22BD2"/>
    <w:rsid w:val="00A22F06"/>
    <w:rsid w:val="00A22FF8"/>
    <w:rsid w:val="00A23CCC"/>
    <w:rsid w:val="00A240A8"/>
    <w:rsid w:val="00A2412C"/>
    <w:rsid w:val="00A25F65"/>
    <w:rsid w:val="00A262CE"/>
    <w:rsid w:val="00A265D7"/>
    <w:rsid w:val="00A27248"/>
    <w:rsid w:val="00A3030F"/>
    <w:rsid w:val="00A311E2"/>
    <w:rsid w:val="00A32112"/>
    <w:rsid w:val="00A32D56"/>
    <w:rsid w:val="00A331CE"/>
    <w:rsid w:val="00A34E43"/>
    <w:rsid w:val="00A3507B"/>
    <w:rsid w:val="00A352E3"/>
    <w:rsid w:val="00A3577C"/>
    <w:rsid w:val="00A3636B"/>
    <w:rsid w:val="00A36E84"/>
    <w:rsid w:val="00A37034"/>
    <w:rsid w:val="00A3741E"/>
    <w:rsid w:val="00A37959"/>
    <w:rsid w:val="00A37A36"/>
    <w:rsid w:val="00A40417"/>
    <w:rsid w:val="00A40EB4"/>
    <w:rsid w:val="00A41A99"/>
    <w:rsid w:val="00A42CD5"/>
    <w:rsid w:val="00A430AC"/>
    <w:rsid w:val="00A430FA"/>
    <w:rsid w:val="00A43BC5"/>
    <w:rsid w:val="00A44300"/>
    <w:rsid w:val="00A454DE"/>
    <w:rsid w:val="00A45D8E"/>
    <w:rsid w:val="00A46EC4"/>
    <w:rsid w:val="00A47792"/>
    <w:rsid w:val="00A50667"/>
    <w:rsid w:val="00A51D4B"/>
    <w:rsid w:val="00A528C7"/>
    <w:rsid w:val="00A534D1"/>
    <w:rsid w:val="00A536EA"/>
    <w:rsid w:val="00A53D76"/>
    <w:rsid w:val="00A53E46"/>
    <w:rsid w:val="00A54050"/>
    <w:rsid w:val="00A547BF"/>
    <w:rsid w:val="00A55046"/>
    <w:rsid w:val="00A55940"/>
    <w:rsid w:val="00A56DBC"/>
    <w:rsid w:val="00A570BD"/>
    <w:rsid w:val="00A571F5"/>
    <w:rsid w:val="00A57C4D"/>
    <w:rsid w:val="00A61867"/>
    <w:rsid w:val="00A62B8B"/>
    <w:rsid w:val="00A62D34"/>
    <w:rsid w:val="00A62D7D"/>
    <w:rsid w:val="00A644F7"/>
    <w:rsid w:val="00A64819"/>
    <w:rsid w:val="00A64949"/>
    <w:rsid w:val="00A65396"/>
    <w:rsid w:val="00A66356"/>
    <w:rsid w:val="00A6677B"/>
    <w:rsid w:val="00A66940"/>
    <w:rsid w:val="00A7012E"/>
    <w:rsid w:val="00A70412"/>
    <w:rsid w:val="00A7055A"/>
    <w:rsid w:val="00A70768"/>
    <w:rsid w:val="00A70962"/>
    <w:rsid w:val="00A7121F"/>
    <w:rsid w:val="00A72E25"/>
    <w:rsid w:val="00A73152"/>
    <w:rsid w:val="00A74AEA"/>
    <w:rsid w:val="00A758B6"/>
    <w:rsid w:val="00A76A84"/>
    <w:rsid w:val="00A77B6D"/>
    <w:rsid w:val="00A77FCE"/>
    <w:rsid w:val="00A809BB"/>
    <w:rsid w:val="00A81078"/>
    <w:rsid w:val="00A8153F"/>
    <w:rsid w:val="00A82053"/>
    <w:rsid w:val="00A825A6"/>
    <w:rsid w:val="00A82A32"/>
    <w:rsid w:val="00A83AF2"/>
    <w:rsid w:val="00A85C55"/>
    <w:rsid w:val="00A86BC3"/>
    <w:rsid w:val="00A874A8"/>
    <w:rsid w:val="00A879E6"/>
    <w:rsid w:val="00A87CA9"/>
    <w:rsid w:val="00A9034C"/>
    <w:rsid w:val="00A904B5"/>
    <w:rsid w:val="00A90829"/>
    <w:rsid w:val="00A91503"/>
    <w:rsid w:val="00A92346"/>
    <w:rsid w:val="00A92EC4"/>
    <w:rsid w:val="00A935C6"/>
    <w:rsid w:val="00A93B99"/>
    <w:rsid w:val="00A9423F"/>
    <w:rsid w:val="00A94838"/>
    <w:rsid w:val="00A9497E"/>
    <w:rsid w:val="00A95EFA"/>
    <w:rsid w:val="00A960D9"/>
    <w:rsid w:val="00A97E74"/>
    <w:rsid w:val="00A97F5E"/>
    <w:rsid w:val="00AA1244"/>
    <w:rsid w:val="00AA2053"/>
    <w:rsid w:val="00AA20F5"/>
    <w:rsid w:val="00AA2C4B"/>
    <w:rsid w:val="00AA35A7"/>
    <w:rsid w:val="00AA3C32"/>
    <w:rsid w:val="00AA5298"/>
    <w:rsid w:val="00AA52CF"/>
    <w:rsid w:val="00AA5BB4"/>
    <w:rsid w:val="00AA5BF9"/>
    <w:rsid w:val="00AA6664"/>
    <w:rsid w:val="00AA76C4"/>
    <w:rsid w:val="00AB0680"/>
    <w:rsid w:val="00AB12A1"/>
    <w:rsid w:val="00AB251B"/>
    <w:rsid w:val="00AB2C72"/>
    <w:rsid w:val="00AB3A10"/>
    <w:rsid w:val="00AB54FE"/>
    <w:rsid w:val="00AB595E"/>
    <w:rsid w:val="00AB69BC"/>
    <w:rsid w:val="00AB6B22"/>
    <w:rsid w:val="00AB761C"/>
    <w:rsid w:val="00AC02D5"/>
    <w:rsid w:val="00AC0BB4"/>
    <w:rsid w:val="00AC0E4F"/>
    <w:rsid w:val="00AC1E1D"/>
    <w:rsid w:val="00AC2106"/>
    <w:rsid w:val="00AC3E26"/>
    <w:rsid w:val="00AC4963"/>
    <w:rsid w:val="00AC4EA9"/>
    <w:rsid w:val="00AC50EB"/>
    <w:rsid w:val="00AC58CD"/>
    <w:rsid w:val="00AC5CF3"/>
    <w:rsid w:val="00AC60CA"/>
    <w:rsid w:val="00AC6113"/>
    <w:rsid w:val="00AC6679"/>
    <w:rsid w:val="00AC675D"/>
    <w:rsid w:val="00AC6B9F"/>
    <w:rsid w:val="00AC7EF7"/>
    <w:rsid w:val="00AD0077"/>
    <w:rsid w:val="00AD05DA"/>
    <w:rsid w:val="00AD1000"/>
    <w:rsid w:val="00AD1715"/>
    <w:rsid w:val="00AD1C2B"/>
    <w:rsid w:val="00AD2A83"/>
    <w:rsid w:val="00AD3E84"/>
    <w:rsid w:val="00AD4AA5"/>
    <w:rsid w:val="00AD5ED3"/>
    <w:rsid w:val="00AD6E8E"/>
    <w:rsid w:val="00AE1655"/>
    <w:rsid w:val="00AE25C4"/>
    <w:rsid w:val="00AE2DDA"/>
    <w:rsid w:val="00AE2EB2"/>
    <w:rsid w:val="00AE2F9B"/>
    <w:rsid w:val="00AE32E6"/>
    <w:rsid w:val="00AE3304"/>
    <w:rsid w:val="00AE35B5"/>
    <w:rsid w:val="00AE413E"/>
    <w:rsid w:val="00AE536C"/>
    <w:rsid w:val="00AE55F8"/>
    <w:rsid w:val="00AE6387"/>
    <w:rsid w:val="00AE63E9"/>
    <w:rsid w:val="00AE6978"/>
    <w:rsid w:val="00AE6A4A"/>
    <w:rsid w:val="00AE7636"/>
    <w:rsid w:val="00AE780C"/>
    <w:rsid w:val="00AF0263"/>
    <w:rsid w:val="00AF04A0"/>
    <w:rsid w:val="00AF0DAF"/>
    <w:rsid w:val="00AF0F9B"/>
    <w:rsid w:val="00AF18CF"/>
    <w:rsid w:val="00AF3EE2"/>
    <w:rsid w:val="00AF52A8"/>
    <w:rsid w:val="00AF5578"/>
    <w:rsid w:val="00B00C01"/>
    <w:rsid w:val="00B00E84"/>
    <w:rsid w:val="00B01596"/>
    <w:rsid w:val="00B02B46"/>
    <w:rsid w:val="00B0340D"/>
    <w:rsid w:val="00B040BE"/>
    <w:rsid w:val="00B0414B"/>
    <w:rsid w:val="00B0443D"/>
    <w:rsid w:val="00B04EB3"/>
    <w:rsid w:val="00B055BE"/>
    <w:rsid w:val="00B07E47"/>
    <w:rsid w:val="00B1199C"/>
    <w:rsid w:val="00B119DC"/>
    <w:rsid w:val="00B12CA4"/>
    <w:rsid w:val="00B13C6C"/>
    <w:rsid w:val="00B14404"/>
    <w:rsid w:val="00B1461F"/>
    <w:rsid w:val="00B15689"/>
    <w:rsid w:val="00B1596E"/>
    <w:rsid w:val="00B15B65"/>
    <w:rsid w:val="00B15CD5"/>
    <w:rsid w:val="00B16AD7"/>
    <w:rsid w:val="00B16C68"/>
    <w:rsid w:val="00B16CAC"/>
    <w:rsid w:val="00B16F56"/>
    <w:rsid w:val="00B1779B"/>
    <w:rsid w:val="00B1795A"/>
    <w:rsid w:val="00B206DB"/>
    <w:rsid w:val="00B208AB"/>
    <w:rsid w:val="00B21B37"/>
    <w:rsid w:val="00B2209E"/>
    <w:rsid w:val="00B2231E"/>
    <w:rsid w:val="00B2246D"/>
    <w:rsid w:val="00B2267D"/>
    <w:rsid w:val="00B22E21"/>
    <w:rsid w:val="00B23E12"/>
    <w:rsid w:val="00B26865"/>
    <w:rsid w:val="00B27282"/>
    <w:rsid w:val="00B31722"/>
    <w:rsid w:val="00B317E8"/>
    <w:rsid w:val="00B32736"/>
    <w:rsid w:val="00B3329C"/>
    <w:rsid w:val="00B338B9"/>
    <w:rsid w:val="00B34677"/>
    <w:rsid w:val="00B3517B"/>
    <w:rsid w:val="00B36746"/>
    <w:rsid w:val="00B36F3D"/>
    <w:rsid w:val="00B4050A"/>
    <w:rsid w:val="00B407EA"/>
    <w:rsid w:val="00B408A6"/>
    <w:rsid w:val="00B4092D"/>
    <w:rsid w:val="00B40BA4"/>
    <w:rsid w:val="00B4225B"/>
    <w:rsid w:val="00B425A2"/>
    <w:rsid w:val="00B431B3"/>
    <w:rsid w:val="00B43B3F"/>
    <w:rsid w:val="00B43DB6"/>
    <w:rsid w:val="00B43F64"/>
    <w:rsid w:val="00B4533E"/>
    <w:rsid w:val="00B468B4"/>
    <w:rsid w:val="00B46D10"/>
    <w:rsid w:val="00B4714D"/>
    <w:rsid w:val="00B47937"/>
    <w:rsid w:val="00B5004C"/>
    <w:rsid w:val="00B51046"/>
    <w:rsid w:val="00B510C8"/>
    <w:rsid w:val="00B51A4D"/>
    <w:rsid w:val="00B521AF"/>
    <w:rsid w:val="00B52BF3"/>
    <w:rsid w:val="00B539CB"/>
    <w:rsid w:val="00B5440E"/>
    <w:rsid w:val="00B5497D"/>
    <w:rsid w:val="00B5579F"/>
    <w:rsid w:val="00B559AF"/>
    <w:rsid w:val="00B55A7F"/>
    <w:rsid w:val="00B5635E"/>
    <w:rsid w:val="00B5702A"/>
    <w:rsid w:val="00B60117"/>
    <w:rsid w:val="00B61AE4"/>
    <w:rsid w:val="00B62E7F"/>
    <w:rsid w:val="00B63855"/>
    <w:rsid w:val="00B63A3A"/>
    <w:rsid w:val="00B658AC"/>
    <w:rsid w:val="00B669D0"/>
    <w:rsid w:val="00B672E8"/>
    <w:rsid w:val="00B708D2"/>
    <w:rsid w:val="00B70C2D"/>
    <w:rsid w:val="00B71436"/>
    <w:rsid w:val="00B716DE"/>
    <w:rsid w:val="00B728F1"/>
    <w:rsid w:val="00B730A1"/>
    <w:rsid w:val="00B73EC1"/>
    <w:rsid w:val="00B7458D"/>
    <w:rsid w:val="00B75318"/>
    <w:rsid w:val="00B75FAE"/>
    <w:rsid w:val="00B76447"/>
    <w:rsid w:val="00B76968"/>
    <w:rsid w:val="00B76FFE"/>
    <w:rsid w:val="00B77792"/>
    <w:rsid w:val="00B808F9"/>
    <w:rsid w:val="00B809BF"/>
    <w:rsid w:val="00B811AA"/>
    <w:rsid w:val="00B81249"/>
    <w:rsid w:val="00B825D7"/>
    <w:rsid w:val="00B85430"/>
    <w:rsid w:val="00B861DE"/>
    <w:rsid w:val="00B86858"/>
    <w:rsid w:val="00B86F74"/>
    <w:rsid w:val="00B90100"/>
    <w:rsid w:val="00B93182"/>
    <w:rsid w:val="00B93AA8"/>
    <w:rsid w:val="00B94532"/>
    <w:rsid w:val="00B95229"/>
    <w:rsid w:val="00B9541B"/>
    <w:rsid w:val="00B95659"/>
    <w:rsid w:val="00B962E2"/>
    <w:rsid w:val="00B96C1E"/>
    <w:rsid w:val="00BA0354"/>
    <w:rsid w:val="00BA074B"/>
    <w:rsid w:val="00BA2D28"/>
    <w:rsid w:val="00BA2FBE"/>
    <w:rsid w:val="00BA452A"/>
    <w:rsid w:val="00BA4665"/>
    <w:rsid w:val="00BA4A35"/>
    <w:rsid w:val="00BA4FFE"/>
    <w:rsid w:val="00BA571E"/>
    <w:rsid w:val="00BA6128"/>
    <w:rsid w:val="00BA6780"/>
    <w:rsid w:val="00BA6B71"/>
    <w:rsid w:val="00BA7A81"/>
    <w:rsid w:val="00BB0683"/>
    <w:rsid w:val="00BB0F84"/>
    <w:rsid w:val="00BB11F8"/>
    <w:rsid w:val="00BB25FE"/>
    <w:rsid w:val="00BB268B"/>
    <w:rsid w:val="00BB292D"/>
    <w:rsid w:val="00BB340C"/>
    <w:rsid w:val="00BB3C47"/>
    <w:rsid w:val="00BB431C"/>
    <w:rsid w:val="00BB4403"/>
    <w:rsid w:val="00BB50B8"/>
    <w:rsid w:val="00BB51E3"/>
    <w:rsid w:val="00BB5DAF"/>
    <w:rsid w:val="00BB627A"/>
    <w:rsid w:val="00BB6B87"/>
    <w:rsid w:val="00BB748D"/>
    <w:rsid w:val="00BB77CE"/>
    <w:rsid w:val="00BB7AA2"/>
    <w:rsid w:val="00BC0846"/>
    <w:rsid w:val="00BC0972"/>
    <w:rsid w:val="00BC1748"/>
    <w:rsid w:val="00BC23C7"/>
    <w:rsid w:val="00BC422A"/>
    <w:rsid w:val="00BC4D94"/>
    <w:rsid w:val="00BC504F"/>
    <w:rsid w:val="00BC5DF8"/>
    <w:rsid w:val="00BC6FFC"/>
    <w:rsid w:val="00BC75A6"/>
    <w:rsid w:val="00BD0285"/>
    <w:rsid w:val="00BD0307"/>
    <w:rsid w:val="00BD05DF"/>
    <w:rsid w:val="00BD0BD2"/>
    <w:rsid w:val="00BD18CA"/>
    <w:rsid w:val="00BD1E0C"/>
    <w:rsid w:val="00BD371C"/>
    <w:rsid w:val="00BD3D03"/>
    <w:rsid w:val="00BD50A9"/>
    <w:rsid w:val="00BD5BCD"/>
    <w:rsid w:val="00BD63BA"/>
    <w:rsid w:val="00BD68B0"/>
    <w:rsid w:val="00BD6924"/>
    <w:rsid w:val="00BD7990"/>
    <w:rsid w:val="00BD7C23"/>
    <w:rsid w:val="00BD7E43"/>
    <w:rsid w:val="00BE0005"/>
    <w:rsid w:val="00BE06EA"/>
    <w:rsid w:val="00BE323C"/>
    <w:rsid w:val="00BE4479"/>
    <w:rsid w:val="00BE62E0"/>
    <w:rsid w:val="00BE719C"/>
    <w:rsid w:val="00BE73F1"/>
    <w:rsid w:val="00BE7FB4"/>
    <w:rsid w:val="00BF0A1D"/>
    <w:rsid w:val="00BF0CF6"/>
    <w:rsid w:val="00BF1417"/>
    <w:rsid w:val="00BF2593"/>
    <w:rsid w:val="00BF27DC"/>
    <w:rsid w:val="00BF2BD8"/>
    <w:rsid w:val="00BF3520"/>
    <w:rsid w:val="00BF3653"/>
    <w:rsid w:val="00BF4651"/>
    <w:rsid w:val="00BF4D95"/>
    <w:rsid w:val="00BF4DDB"/>
    <w:rsid w:val="00BF5053"/>
    <w:rsid w:val="00BF5498"/>
    <w:rsid w:val="00BF6EA5"/>
    <w:rsid w:val="00BF737A"/>
    <w:rsid w:val="00BF7A54"/>
    <w:rsid w:val="00C019D3"/>
    <w:rsid w:val="00C0252C"/>
    <w:rsid w:val="00C03EDA"/>
    <w:rsid w:val="00C043D4"/>
    <w:rsid w:val="00C0486B"/>
    <w:rsid w:val="00C04A42"/>
    <w:rsid w:val="00C059FF"/>
    <w:rsid w:val="00C0675C"/>
    <w:rsid w:val="00C06D58"/>
    <w:rsid w:val="00C0788C"/>
    <w:rsid w:val="00C10E8A"/>
    <w:rsid w:val="00C10EBF"/>
    <w:rsid w:val="00C11324"/>
    <w:rsid w:val="00C113D5"/>
    <w:rsid w:val="00C11F43"/>
    <w:rsid w:val="00C11FBC"/>
    <w:rsid w:val="00C13A85"/>
    <w:rsid w:val="00C148E9"/>
    <w:rsid w:val="00C14C7F"/>
    <w:rsid w:val="00C14D84"/>
    <w:rsid w:val="00C154A2"/>
    <w:rsid w:val="00C15E05"/>
    <w:rsid w:val="00C16BAC"/>
    <w:rsid w:val="00C16E07"/>
    <w:rsid w:val="00C17421"/>
    <w:rsid w:val="00C17B7D"/>
    <w:rsid w:val="00C17FCC"/>
    <w:rsid w:val="00C20301"/>
    <w:rsid w:val="00C206BC"/>
    <w:rsid w:val="00C20D3E"/>
    <w:rsid w:val="00C20FDA"/>
    <w:rsid w:val="00C231F8"/>
    <w:rsid w:val="00C233C9"/>
    <w:rsid w:val="00C2434F"/>
    <w:rsid w:val="00C25501"/>
    <w:rsid w:val="00C306B4"/>
    <w:rsid w:val="00C30AEE"/>
    <w:rsid w:val="00C30D19"/>
    <w:rsid w:val="00C31092"/>
    <w:rsid w:val="00C32990"/>
    <w:rsid w:val="00C32BC6"/>
    <w:rsid w:val="00C32D8A"/>
    <w:rsid w:val="00C336B1"/>
    <w:rsid w:val="00C34C7E"/>
    <w:rsid w:val="00C3541C"/>
    <w:rsid w:val="00C36BB1"/>
    <w:rsid w:val="00C36CB1"/>
    <w:rsid w:val="00C40C25"/>
    <w:rsid w:val="00C43E34"/>
    <w:rsid w:val="00C44DF4"/>
    <w:rsid w:val="00C45801"/>
    <w:rsid w:val="00C46E3B"/>
    <w:rsid w:val="00C47CC0"/>
    <w:rsid w:val="00C50874"/>
    <w:rsid w:val="00C52A68"/>
    <w:rsid w:val="00C52B8A"/>
    <w:rsid w:val="00C535F6"/>
    <w:rsid w:val="00C537E6"/>
    <w:rsid w:val="00C544BC"/>
    <w:rsid w:val="00C54D6B"/>
    <w:rsid w:val="00C55A16"/>
    <w:rsid w:val="00C561B6"/>
    <w:rsid w:val="00C574BA"/>
    <w:rsid w:val="00C57F94"/>
    <w:rsid w:val="00C6005E"/>
    <w:rsid w:val="00C60549"/>
    <w:rsid w:val="00C6076E"/>
    <w:rsid w:val="00C61022"/>
    <w:rsid w:val="00C610B4"/>
    <w:rsid w:val="00C616E8"/>
    <w:rsid w:val="00C62281"/>
    <w:rsid w:val="00C63D66"/>
    <w:rsid w:val="00C65E34"/>
    <w:rsid w:val="00C66B1D"/>
    <w:rsid w:val="00C67B8C"/>
    <w:rsid w:val="00C710F3"/>
    <w:rsid w:val="00C7143E"/>
    <w:rsid w:val="00C71736"/>
    <w:rsid w:val="00C72141"/>
    <w:rsid w:val="00C7227C"/>
    <w:rsid w:val="00C7265D"/>
    <w:rsid w:val="00C72FF5"/>
    <w:rsid w:val="00C734C4"/>
    <w:rsid w:val="00C74526"/>
    <w:rsid w:val="00C74F71"/>
    <w:rsid w:val="00C75572"/>
    <w:rsid w:val="00C766D1"/>
    <w:rsid w:val="00C772BB"/>
    <w:rsid w:val="00C80400"/>
    <w:rsid w:val="00C80443"/>
    <w:rsid w:val="00C807D5"/>
    <w:rsid w:val="00C80ACE"/>
    <w:rsid w:val="00C81A56"/>
    <w:rsid w:val="00C8228F"/>
    <w:rsid w:val="00C82EC4"/>
    <w:rsid w:val="00C83675"/>
    <w:rsid w:val="00C83BB8"/>
    <w:rsid w:val="00C83C51"/>
    <w:rsid w:val="00C83D1C"/>
    <w:rsid w:val="00C83F46"/>
    <w:rsid w:val="00C84D2F"/>
    <w:rsid w:val="00C853C4"/>
    <w:rsid w:val="00C853D6"/>
    <w:rsid w:val="00C85A57"/>
    <w:rsid w:val="00C85E9F"/>
    <w:rsid w:val="00C85F3F"/>
    <w:rsid w:val="00C86CD5"/>
    <w:rsid w:val="00C86E16"/>
    <w:rsid w:val="00C871C1"/>
    <w:rsid w:val="00C87416"/>
    <w:rsid w:val="00C87C25"/>
    <w:rsid w:val="00C91C0D"/>
    <w:rsid w:val="00C91C93"/>
    <w:rsid w:val="00C92093"/>
    <w:rsid w:val="00C9209B"/>
    <w:rsid w:val="00C92A93"/>
    <w:rsid w:val="00C92B00"/>
    <w:rsid w:val="00C92BE8"/>
    <w:rsid w:val="00C93036"/>
    <w:rsid w:val="00C9352A"/>
    <w:rsid w:val="00C94076"/>
    <w:rsid w:val="00C94A23"/>
    <w:rsid w:val="00C9564C"/>
    <w:rsid w:val="00C958EE"/>
    <w:rsid w:val="00C95EAE"/>
    <w:rsid w:val="00C95F35"/>
    <w:rsid w:val="00C97590"/>
    <w:rsid w:val="00CA2064"/>
    <w:rsid w:val="00CA3BC0"/>
    <w:rsid w:val="00CA59D7"/>
    <w:rsid w:val="00CA77C1"/>
    <w:rsid w:val="00CB0973"/>
    <w:rsid w:val="00CB1ACA"/>
    <w:rsid w:val="00CB1FA7"/>
    <w:rsid w:val="00CB275B"/>
    <w:rsid w:val="00CB2B56"/>
    <w:rsid w:val="00CB2D88"/>
    <w:rsid w:val="00CB3CC9"/>
    <w:rsid w:val="00CB478F"/>
    <w:rsid w:val="00CB4CD7"/>
    <w:rsid w:val="00CB4DC7"/>
    <w:rsid w:val="00CB53BE"/>
    <w:rsid w:val="00CB59EF"/>
    <w:rsid w:val="00CB6031"/>
    <w:rsid w:val="00CB6F13"/>
    <w:rsid w:val="00CC0328"/>
    <w:rsid w:val="00CC063F"/>
    <w:rsid w:val="00CC08F0"/>
    <w:rsid w:val="00CC105D"/>
    <w:rsid w:val="00CC3CE8"/>
    <w:rsid w:val="00CC3FCD"/>
    <w:rsid w:val="00CC48A8"/>
    <w:rsid w:val="00CC5736"/>
    <w:rsid w:val="00CC5A68"/>
    <w:rsid w:val="00CD0053"/>
    <w:rsid w:val="00CD1CC8"/>
    <w:rsid w:val="00CD31DE"/>
    <w:rsid w:val="00CD34C4"/>
    <w:rsid w:val="00CD3544"/>
    <w:rsid w:val="00CD3759"/>
    <w:rsid w:val="00CD4A6E"/>
    <w:rsid w:val="00CD4A99"/>
    <w:rsid w:val="00CD5465"/>
    <w:rsid w:val="00CD5FE7"/>
    <w:rsid w:val="00CD614C"/>
    <w:rsid w:val="00CD678A"/>
    <w:rsid w:val="00CD6987"/>
    <w:rsid w:val="00CD6BB8"/>
    <w:rsid w:val="00CD7A29"/>
    <w:rsid w:val="00CE09D4"/>
    <w:rsid w:val="00CE120A"/>
    <w:rsid w:val="00CE13A0"/>
    <w:rsid w:val="00CE14EF"/>
    <w:rsid w:val="00CE1B5C"/>
    <w:rsid w:val="00CE23EC"/>
    <w:rsid w:val="00CE29C2"/>
    <w:rsid w:val="00CE2DE3"/>
    <w:rsid w:val="00CE3CC8"/>
    <w:rsid w:val="00CE3D82"/>
    <w:rsid w:val="00CE4377"/>
    <w:rsid w:val="00CE4677"/>
    <w:rsid w:val="00CE4C42"/>
    <w:rsid w:val="00CE536F"/>
    <w:rsid w:val="00CE66D0"/>
    <w:rsid w:val="00CE6760"/>
    <w:rsid w:val="00CF1222"/>
    <w:rsid w:val="00CF1CD3"/>
    <w:rsid w:val="00CF1FC4"/>
    <w:rsid w:val="00CF42A9"/>
    <w:rsid w:val="00CF4619"/>
    <w:rsid w:val="00CF4D6A"/>
    <w:rsid w:val="00CF559B"/>
    <w:rsid w:val="00CF616A"/>
    <w:rsid w:val="00CF655A"/>
    <w:rsid w:val="00CF6C92"/>
    <w:rsid w:val="00CF7008"/>
    <w:rsid w:val="00D011F5"/>
    <w:rsid w:val="00D019D7"/>
    <w:rsid w:val="00D0447A"/>
    <w:rsid w:val="00D0448F"/>
    <w:rsid w:val="00D05225"/>
    <w:rsid w:val="00D053A7"/>
    <w:rsid w:val="00D06641"/>
    <w:rsid w:val="00D06F48"/>
    <w:rsid w:val="00D10CEE"/>
    <w:rsid w:val="00D10ED3"/>
    <w:rsid w:val="00D10F29"/>
    <w:rsid w:val="00D110D5"/>
    <w:rsid w:val="00D1168A"/>
    <w:rsid w:val="00D11B8E"/>
    <w:rsid w:val="00D128F2"/>
    <w:rsid w:val="00D135F2"/>
    <w:rsid w:val="00D149CD"/>
    <w:rsid w:val="00D15732"/>
    <w:rsid w:val="00D161EE"/>
    <w:rsid w:val="00D16710"/>
    <w:rsid w:val="00D16F6C"/>
    <w:rsid w:val="00D17302"/>
    <w:rsid w:val="00D17B9D"/>
    <w:rsid w:val="00D21B6C"/>
    <w:rsid w:val="00D21F56"/>
    <w:rsid w:val="00D223CE"/>
    <w:rsid w:val="00D22781"/>
    <w:rsid w:val="00D2334D"/>
    <w:rsid w:val="00D2344D"/>
    <w:rsid w:val="00D23560"/>
    <w:rsid w:val="00D23927"/>
    <w:rsid w:val="00D23CDB"/>
    <w:rsid w:val="00D23F78"/>
    <w:rsid w:val="00D24A82"/>
    <w:rsid w:val="00D254F7"/>
    <w:rsid w:val="00D25B19"/>
    <w:rsid w:val="00D25ECB"/>
    <w:rsid w:val="00D265CB"/>
    <w:rsid w:val="00D27057"/>
    <w:rsid w:val="00D275C6"/>
    <w:rsid w:val="00D27E81"/>
    <w:rsid w:val="00D30CC9"/>
    <w:rsid w:val="00D312AB"/>
    <w:rsid w:val="00D31A73"/>
    <w:rsid w:val="00D32123"/>
    <w:rsid w:val="00D32F1B"/>
    <w:rsid w:val="00D35B81"/>
    <w:rsid w:val="00D36EA9"/>
    <w:rsid w:val="00D36F81"/>
    <w:rsid w:val="00D37B0A"/>
    <w:rsid w:val="00D4000E"/>
    <w:rsid w:val="00D4053F"/>
    <w:rsid w:val="00D463B0"/>
    <w:rsid w:val="00D46669"/>
    <w:rsid w:val="00D46F18"/>
    <w:rsid w:val="00D4736E"/>
    <w:rsid w:val="00D473FA"/>
    <w:rsid w:val="00D47949"/>
    <w:rsid w:val="00D51260"/>
    <w:rsid w:val="00D5154F"/>
    <w:rsid w:val="00D526C3"/>
    <w:rsid w:val="00D52D85"/>
    <w:rsid w:val="00D554EA"/>
    <w:rsid w:val="00D55BA8"/>
    <w:rsid w:val="00D562A5"/>
    <w:rsid w:val="00D56EE4"/>
    <w:rsid w:val="00D6063C"/>
    <w:rsid w:val="00D61C0F"/>
    <w:rsid w:val="00D6204B"/>
    <w:rsid w:val="00D62388"/>
    <w:rsid w:val="00D62E31"/>
    <w:rsid w:val="00D63758"/>
    <w:rsid w:val="00D63832"/>
    <w:rsid w:val="00D65F58"/>
    <w:rsid w:val="00D66369"/>
    <w:rsid w:val="00D66458"/>
    <w:rsid w:val="00D66C6F"/>
    <w:rsid w:val="00D67815"/>
    <w:rsid w:val="00D7053F"/>
    <w:rsid w:val="00D71066"/>
    <w:rsid w:val="00D7148E"/>
    <w:rsid w:val="00D71DE6"/>
    <w:rsid w:val="00D732A9"/>
    <w:rsid w:val="00D7334F"/>
    <w:rsid w:val="00D73543"/>
    <w:rsid w:val="00D73A8C"/>
    <w:rsid w:val="00D74E0B"/>
    <w:rsid w:val="00D750A7"/>
    <w:rsid w:val="00D751B9"/>
    <w:rsid w:val="00D753C3"/>
    <w:rsid w:val="00D75F0A"/>
    <w:rsid w:val="00D77D93"/>
    <w:rsid w:val="00D803B6"/>
    <w:rsid w:val="00D8040A"/>
    <w:rsid w:val="00D80910"/>
    <w:rsid w:val="00D80993"/>
    <w:rsid w:val="00D81013"/>
    <w:rsid w:val="00D81627"/>
    <w:rsid w:val="00D81EA9"/>
    <w:rsid w:val="00D83348"/>
    <w:rsid w:val="00D83539"/>
    <w:rsid w:val="00D8374D"/>
    <w:rsid w:val="00D83BBA"/>
    <w:rsid w:val="00D83ED9"/>
    <w:rsid w:val="00D8440F"/>
    <w:rsid w:val="00D850F5"/>
    <w:rsid w:val="00D852F7"/>
    <w:rsid w:val="00D855FE"/>
    <w:rsid w:val="00D86B66"/>
    <w:rsid w:val="00D86DA2"/>
    <w:rsid w:val="00D86E58"/>
    <w:rsid w:val="00D87172"/>
    <w:rsid w:val="00D87FAF"/>
    <w:rsid w:val="00D915B1"/>
    <w:rsid w:val="00D9160B"/>
    <w:rsid w:val="00D92BE5"/>
    <w:rsid w:val="00D93EA4"/>
    <w:rsid w:val="00D946E6"/>
    <w:rsid w:val="00D95AAC"/>
    <w:rsid w:val="00D96451"/>
    <w:rsid w:val="00D96690"/>
    <w:rsid w:val="00D96E3B"/>
    <w:rsid w:val="00D97034"/>
    <w:rsid w:val="00D97A0D"/>
    <w:rsid w:val="00DA0197"/>
    <w:rsid w:val="00DA087B"/>
    <w:rsid w:val="00DA0D5A"/>
    <w:rsid w:val="00DA112B"/>
    <w:rsid w:val="00DA13E2"/>
    <w:rsid w:val="00DA28B0"/>
    <w:rsid w:val="00DA2E64"/>
    <w:rsid w:val="00DA3CF4"/>
    <w:rsid w:val="00DA3DB7"/>
    <w:rsid w:val="00DA3E04"/>
    <w:rsid w:val="00DA4684"/>
    <w:rsid w:val="00DA53A3"/>
    <w:rsid w:val="00DA7783"/>
    <w:rsid w:val="00DB0545"/>
    <w:rsid w:val="00DB0618"/>
    <w:rsid w:val="00DB263B"/>
    <w:rsid w:val="00DB2DAD"/>
    <w:rsid w:val="00DB2E08"/>
    <w:rsid w:val="00DB3127"/>
    <w:rsid w:val="00DB39DA"/>
    <w:rsid w:val="00DB438C"/>
    <w:rsid w:val="00DB4D3D"/>
    <w:rsid w:val="00DB61A6"/>
    <w:rsid w:val="00DB626F"/>
    <w:rsid w:val="00DB635A"/>
    <w:rsid w:val="00DB6837"/>
    <w:rsid w:val="00DB6C60"/>
    <w:rsid w:val="00DB793A"/>
    <w:rsid w:val="00DC0EE3"/>
    <w:rsid w:val="00DC1F1D"/>
    <w:rsid w:val="00DC2343"/>
    <w:rsid w:val="00DC2605"/>
    <w:rsid w:val="00DC281F"/>
    <w:rsid w:val="00DC3C39"/>
    <w:rsid w:val="00DC4411"/>
    <w:rsid w:val="00DC6ED8"/>
    <w:rsid w:val="00DD0172"/>
    <w:rsid w:val="00DD16EC"/>
    <w:rsid w:val="00DD1BB4"/>
    <w:rsid w:val="00DD27DE"/>
    <w:rsid w:val="00DD34F6"/>
    <w:rsid w:val="00DD3BF0"/>
    <w:rsid w:val="00DD4076"/>
    <w:rsid w:val="00DD4EBA"/>
    <w:rsid w:val="00DD69A1"/>
    <w:rsid w:val="00DD6B67"/>
    <w:rsid w:val="00DD7678"/>
    <w:rsid w:val="00DD77F7"/>
    <w:rsid w:val="00DE12FE"/>
    <w:rsid w:val="00DE1B05"/>
    <w:rsid w:val="00DE22A8"/>
    <w:rsid w:val="00DE2A08"/>
    <w:rsid w:val="00DE2B42"/>
    <w:rsid w:val="00DE2D64"/>
    <w:rsid w:val="00DE5540"/>
    <w:rsid w:val="00DE56D7"/>
    <w:rsid w:val="00DE6964"/>
    <w:rsid w:val="00DF02DA"/>
    <w:rsid w:val="00DF06CB"/>
    <w:rsid w:val="00DF0C9B"/>
    <w:rsid w:val="00DF1168"/>
    <w:rsid w:val="00DF13AF"/>
    <w:rsid w:val="00DF1917"/>
    <w:rsid w:val="00DF1B05"/>
    <w:rsid w:val="00DF2161"/>
    <w:rsid w:val="00DF2EFF"/>
    <w:rsid w:val="00DF3E41"/>
    <w:rsid w:val="00DF53D2"/>
    <w:rsid w:val="00DF57B0"/>
    <w:rsid w:val="00DF5AA2"/>
    <w:rsid w:val="00DF5AA9"/>
    <w:rsid w:val="00DF6886"/>
    <w:rsid w:val="00DF6CB8"/>
    <w:rsid w:val="00DF7DDA"/>
    <w:rsid w:val="00E00CE8"/>
    <w:rsid w:val="00E00D85"/>
    <w:rsid w:val="00E018D8"/>
    <w:rsid w:val="00E026AC"/>
    <w:rsid w:val="00E032EF"/>
    <w:rsid w:val="00E03779"/>
    <w:rsid w:val="00E049B5"/>
    <w:rsid w:val="00E049C7"/>
    <w:rsid w:val="00E04A83"/>
    <w:rsid w:val="00E04BFA"/>
    <w:rsid w:val="00E05CA9"/>
    <w:rsid w:val="00E060E3"/>
    <w:rsid w:val="00E06C3A"/>
    <w:rsid w:val="00E1015F"/>
    <w:rsid w:val="00E10345"/>
    <w:rsid w:val="00E108FE"/>
    <w:rsid w:val="00E10BC9"/>
    <w:rsid w:val="00E119AF"/>
    <w:rsid w:val="00E129B8"/>
    <w:rsid w:val="00E1355A"/>
    <w:rsid w:val="00E136C0"/>
    <w:rsid w:val="00E139CA"/>
    <w:rsid w:val="00E13F94"/>
    <w:rsid w:val="00E14B39"/>
    <w:rsid w:val="00E15356"/>
    <w:rsid w:val="00E15C51"/>
    <w:rsid w:val="00E15CD0"/>
    <w:rsid w:val="00E17507"/>
    <w:rsid w:val="00E17AD1"/>
    <w:rsid w:val="00E17B46"/>
    <w:rsid w:val="00E17F1A"/>
    <w:rsid w:val="00E20278"/>
    <w:rsid w:val="00E20B2F"/>
    <w:rsid w:val="00E21786"/>
    <w:rsid w:val="00E21CD9"/>
    <w:rsid w:val="00E21DAD"/>
    <w:rsid w:val="00E226C3"/>
    <w:rsid w:val="00E22AEC"/>
    <w:rsid w:val="00E24CB4"/>
    <w:rsid w:val="00E2591A"/>
    <w:rsid w:val="00E25993"/>
    <w:rsid w:val="00E27E78"/>
    <w:rsid w:val="00E324C6"/>
    <w:rsid w:val="00E32BCB"/>
    <w:rsid w:val="00E34812"/>
    <w:rsid w:val="00E37F32"/>
    <w:rsid w:val="00E37FA9"/>
    <w:rsid w:val="00E40663"/>
    <w:rsid w:val="00E41595"/>
    <w:rsid w:val="00E419DF"/>
    <w:rsid w:val="00E41E3F"/>
    <w:rsid w:val="00E4212A"/>
    <w:rsid w:val="00E42B94"/>
    <w:rsid w:val="00E436EE"/>
    <w:rsid w:val="00E43B69"/>
    <w:rsid w:val="00E44601"/>
    <w:rsid w:val="00E4484D"/>
    <w:rsid w:val="00E44CC3"/>
    <w:rsid w:val="00E45022"/>
    <w:rsid w:val="00E502F8"/>
    <w:rsid w:val="00E51F4C"/>
    <w:rsid w:val="00E525BB"/>
    <w:rsid w:val="00E529B6"/>
    <w:rsid w:val="00E52CFF"/>
    <w:rsid w:val="00E53896"/>
    <w:rsid w:val="00E548EE"/>
    <w:rsid w:val="00E54F75"/>
    <w:rsid w:val="00E558A6"/>
    <w:rsid w:val="00E56091"/>
    <w:rsid w:val="00E56536"/>
    <w:rsid w:val="00E5660F"/>
    <w:rsid w:val="00E56664"/>
    <w:rsid w:val="00E56856"/>
    <w:rsid w:val="00E56F44"/>
    <w:rsid w:val="00E57410"/>
    <w:rsid w:val="00E6041D"/>
    <w:rsid w:val="00E608D7"/>
    <w:rsid w:val="00E60F86"/>
    <w:rsid w:val="00E611FC"/>
    <w:rsid w:val="00E616B1"/>
    <w:rsid w:val="00E61EC6"/>
    <w:rsid w:val="00E62BA6"/>
    <w:rsid w:val="00E63189"/>
    <w:rsid w:val="00E639D7"/>
    <w:rsid w:val="00E64FDE"/>
    <w:rsid w:val="00E661FC"/>
    <w:rsid w:val="00E669F5"/>
    <w:rsid w:val="00E670D9"/>
    <w:rsid w:val="00E67E0E"/>
    <w:rsid w:val="00E71B2F"/>
    <w:rsid w:val="00E72781"/>
    <w:rsid w:val="00E72830"/>
    <w:rsid w:val="00E73D81"/>
    <w:rsid w:val="00E744E9"/>
    <w:rsid w:val="00E7483D"/>
    <w:rsid w:val="00E74AEA"/>
    <w:rsid w:val="00E76180"/>
    <w:rsid w:val="00E767A8"/>
    <w:rsid w:val="00E77634"/>
    <w:rsid w:val="00E80633"/>
    <w:rsid w:val="00E81537"/>
    <w:rsid w:val="00E818D9"/>
    <w:rsid w:val="00E81C0B"/>
    <w:rsid w:val="00E81F4F"/>
    <w:rsid w:val="00E82C42"/>
    <w:rsid w:val="00E83012"/>
    <w:rsid w:val="00E830B8"/>
    <w:rsid w:val="00E831BA"/>
    <w:rsid w:val="00E845AD"/>
    <w:rsid w:val="00E84724"/>
    <w:rsid w:val="00E8485B"/>
    <w:rsid w:val="00E84F21"/>
    <w:rsid w:val="00E87A73"/>
    <w:rsid w:val="00E909EA"/>
    <w:rsid w:val="00E911EB"/>
    <w:rsid w:val="00E92753"/>
    <w:rsid w:val="00E93CAA"/>
    <w:rsid w:val="00E947B4"/>
    <w:rsid w:val="00E96904"/>
    <w:rsid w:val="00E96CD1"/>
    <w:rsid w:val="00E96DA6"/>
    <w:rsid w:val="00E97336"/>
    <w:rsid w:val="00EA0525"/>
    <w:rsid w:val="00EA066B"/>
    <w:rsid w:val="00EA08B8"/>
    <w:rsid w:val="00EA115B"/>
    <w:rsid w:val="00EA2326"/>
    <w:rsid w:val="00EA2358"/>
    <w:rsid w:val="00EA295A"/>
    <w:rsid w:val="00EA2985"/>
    <w:rsid w:val="00EA37B5"/>
    <w:rsid w:val="00EA420F"/>
    <w:rsid w:val="00EA4871"/>
    <w:rsid w:val="00EA4982"/>
    <w:rsid w:val="00EA4FAE"/>
    <w:rsid w:val="00EA543F"/>
    <w:rsid w:val="00EA5F2F"/>
    <w:rsid w:val="00EA654F"/>
    <w:rsid w:val="00EA74C5"/>
    <w:rsid w:val="00EA786D"/>
    <w:rsid w:val="00EB0149"/>
    <w:rsid w:val="00EB0ECB"/>
    <w:rsid w:val="00EB1198"/>
    <w:rsid w:val="00EB2498"/>
    <w:rsid w:val="00EB2625"/>
    <w:rsid w:val="00EB348B"/>
    <w:rsid w:val="00EB3DC9"/>
    <w:rsid w:val="00EB45DB"/>
    <w:rsid w:val="00EB6CA4"/>
    <w:rsid w:val="00EB6EDC"/>
    <w:rsid w:val="00EB714F"/>
    <w:rsid w:val="00EC0405"/>
    <w:rsid w:val="00EC09AC"/>
    <w:rsid w:val="00EC0C0B"/>
    <w:rsid w:val="00EC1228"/>
    <w:rsid w:val="00EC18A0"/>
    <w:rsid w:val="00EC220B"/>
    <w:rsid w:val="00EC2910"/>
    <w:rsid w:val="00EC370C"/>
    <w:rsid w:val="00EC3998"/>
    <w:rsid w:val="00EC4E70"/>
    <w:rsid w:val="00EC57E9"/>
    <w:rsid w:val="00EC69A7"/>
    <w:rsid w:val="00EC6AC2"/>
    <w:rsid w:val="00EC6D21"/>
    <w:rsid w:val="00EC7281"/>
    <w:rsid w:val="00EC7630"/>
    <w:rsid w:val="00ED0831"/>
    <w:rsid w:val="00ED1083"/>
    <w:rsid w:val="00ED1B0A"/>
    <w:rsid w:val="00ED1D8C"/>
    <w:rsid w:val="00ED29AE"/>
    <w:rsid w:val="00ED42EA"/>
    <w:rsid w:val="00ED42F5"/>
    <w:rsid w:val="00ED685B"/>
    <w:rsid w:val="00EE129A"/>
    <w:rsid w:val="00EE145B"/>
    <w:rsid w:val="00EE3E2D"/>
    <w:rsid w:val="00EE3F89"/>
    <w:rsid w:val="00EE4F02"/>
    <w:rsid w:val="00EE5300"/>
    <w:rsid w:val="00EE5C7B"/>
    <w:rsid w:val="00EF1400"/>
    <w:rsid w:val="00EF1ECD"/>
    <w:rsid w:val="00EF2EAA"/>
    <w:rsid w:val="00EF3562"/>
    <w:rsid w:val="00EF4F7D"/>
    <w:rsid w:val="00EF5232"/>
    <w:rsid w:val="00EF5932"/>
    <w:rsid w:val="00EF63CD"/>
    <w:rsid w:val="00EF6575"/>
    <w:rsid w:val="00EF66AE"/>
    <w:rsid w:val="00EF7553"/>
    <w:rsid w:val="00EF758F"/>
    <w:rsid w:val="00EF76F7"/>
    <w:rsid w:val="00F001EC"/>
    <w:rsid w:val="00F00D48"/>
    <w:rsid w:val="00F00DBD"/>
    <w:rsid w:val="00F00E08"/>
    <w:rsid w:val="00F014C8"/>
    <w:rsid w:val="00F0342C"/>
    <w:rsid w:val="00F035BA"/>
    <w:rsid w:val="00F0375E"/>
    <w:rsid w:val="00F037A3"/>
    <w:rsid w:val="00F04E65"/>
    <w:rsid w:val="00F060AC"/>
    <w:rsid w:val="00F06961"/>
    <w:rsid w:val="00F06B44"/>
    <w:rsid w:val="00F07845"/>
    <w:rsid w:val="00F11208"/>
    <w:rsid w:val="00F115D3"/>
    <w:rsid w:val="00F1169C"/>
    <w:rsid w:val="00F1264D"/>
    <w:rsid w:val="00F142F1"/>
    <w:rsid w:val="00F14E09"/>
    <w:rsid w:val="00F154DF"/>
    <w:rsid w:val="00F17000"/>
    <w:rsid w:val="00F1725A"/>
    <w:rsid w:val="00F1751C"/>
    <w:rsid w:val="00F17629"/>
    <w:rsid w:val="00F20334"/>
    <w:rsid w:val="00F217FB"/>
    <w:rsid w:val="00F23C72"/>
    <w:rsid w:val="00F23E23"/>
    <w:rsid w:val="00F242EB"/>
    <w:rsid w:val="00F25DDD"/>
    <w:rsid w:val="00F26C34"/>
    <w:rsid w:val="00F27033"/>
    <w:rsid w:val="00F270B7"/>
    <w:rsid w:val="00F277A4"/>
    <w:rsid w:val="00F306E6"/>
    <w:rsid w:val="00F309E8"/>
    <w:rsid w:val="00F31865"/>
    <w:rsid w:val="00F31C77"/>
    <w:rsid w:val="00F31DCC"/>
    <w:rsid w:val="00F31EAB"/>
    <w:rsid w:val="00F32BD0"/>
    <w:rsid w:val="00F32D96"/>
    <w:rsid w:val="00F33A30"/>
    <w:rsid w:val="00F33BFC"/>
    <w:rsid w:val="00F34839"/>
    <w:rsid w:val="00F35990"/>
    <w:rsid w:val="00F359C7"/>
    <w:rsid w:val="00F35A75"/>
    <w:rsid w:val="00F3695E"/>
    <w:rsid w:val="00F36A6B"/>
    <w:rsid w:val="00F373E4"/>
    <w:rsid w:val="00F37DDB"/>
    <w:rsid w:val="00F4101B"/>
    <w:rsid w:val="00F41A9C"/>
    <w:rsid w:val="00F4224E"/>
    <w:rsid w:val="00F428A3"/>
    <w:rsid w:val="00F42917"/>
    <w:rsid w:val="00F42E81"/>
    <w:rsid w:val="00F431BE"/>
    <w:rsid w:val="00F43C32"/>
    <w:rsid w:val="00F44776"/>
    <w:rsid w:val="00F4509F"/>
    <w:rsid w:val="00F453C7"/>
    <w:rsid w:val="00F45900"/>
    <w:rsid w:val="00F46D2A"/>
    <w:rsid w:val="00F501F5"/>
    <w:rsid w:val="00F513D4"/>
    <w:rsid w:val="00F520CD"/>
    <w:rsid w:val="00F5214B"/>
    <w:rsid w:val="00F52CD2"/>
    <w:rsid w:val="00F532F2"/>
    <w:rsid w:val="00F53536"/>
    <w:rsid w:val="00F538F6"/>
    <w:rsid w:val="00F5487E"/>
    <w:rsid w:val="00F54EE1"/>
    <w:rsid w:val="00F5543A"/>
    <w:rsid w:val="00F557B0"/>
    <w:rsid w:val="00F55B09"/>
    <w:rsid w:val="00F560B3"/>
    <w:rsid w:val="00F563B4"/>
    <w:rsid w:val="00F564E2"/>
    <w:rsid w:val="00F56C0C"/>
    <w:rsid w:val="00F57689"/>
    <w:rsid w:val="00F57E7B"/>
    <w:rsid w:val="00F617E6"/>
    <w:rsid w:val="00F61CC2"/>
    <w:rsid w:val="00F61F49"/>
    <w:rsid w:val="00F623E9"/>
    <w:rsid w:val="00F62528"/>
    <w:rsid w:val="00F62842"/>
    <w:rsid w:val="00F63290"/>
    <w:rsid w:val="00F63591"/>
    <w:rsid w:val="00F6362D"/>
    <w:rsid w:val="00F645F3"/>
    <w:rsid w:val="00F665FA"/>
    <w:rsid w:val="00F67336"/>
    <w:rsid w:val="00F70B3F"/>
    <w:rsid w:val="00F71FA7"/>
    <w:rsid w:val="00F7225F"/>
    <w:rsid w:val="00F72444"/>
    <w:rsid w:val="00F727AC"/>
    <w:rsid w:val="00F73A84"/>
    <w:rsid w:val="00F74349"/>
    <w:rsid w:val="00F7462D"/>
    <w:rsid w:val="00F74B3D"/>
    <w:rsid w:val="00F75ADA"/>
    <w:rsid w:val="00F766EF"/>
    <w:rsid w:val="00F777A9"/>
    <w:rsid w:val="00F802FA"/>
    <w:rsid w:val="00F80C34"/>
    <w:rsid w:val="00F81982"/>
    <w:rsid w:val="00F819CB"/>
    <w:rsid w:val="00F83C50"/>
    <w:rsid w:val="00F848E5"/>
    <w:rsid w:val="00F851A8"/>
    <w:rsid w:val="00F8531D"/>
    <w:rsid w:val="00F86BE4"/>
    <w:rsid w:val="00F87463"/>
    <w:rsid w:val="00F8797C"/>
    <w:rsid w:val="00F87EE2"/>
    <w:rsid w:val="00F87F3A"/>
    <w:rsid w:val="00F90995"/>
    <w:rsid w:val="00F912EF"/>
    <w:rsid w:val="00F91BC9"/>
    <w:rsid w:val="00F91BE2"/>
    <w:rsid w:val="00F91C93"/>
    <w:rsid w:val="00F91F56"/>
    <w:rsid w:val="00F922CE"/>
    <w:rsid w:val="00F929B8"/>
    <w:rsid w:val="00F94E52"/>
    <w:rsid w:val="00F94F04"/>
    <w:rsid w:val="00F953FA"/>
    <w:rsid w:val="00F95EC2"/>
    <w:rsid w:val="00F97B1C"/>
    <w:rsid w:val="00FA0310"/>
    <w:rsid w:val="00FA0557"/>
    <w:rsid w:val="00FA148C"/>
    <w:rsid w:val="00FA263F"/>
    <w:rsid w:val="00FA275B"/>
    <w:rsid w:val="00FA2812"/>
    <w:rsid w:val="00FA2839"/>
    <w:rsid w:val="00FA2D24"/>
    <w:rsid w:val="00FA2F4A"/>
    <w:rsid w:val="00FA319A"/>
    <w:rsid w:val="00FA3613"/>
    <w:rsid w:val="00FA3AD6"/>
    <w:rsid w:val="00FA4B30"/>
    <w:rsid w:val="00FA708C"/>
    <w:rsid w:val="00FA734E"/>
    <w:rsid w:val="00FA76CE"/>
    <w:rsid w:val="00FB157B"/>
    <w:rsid w:val="00FB2930"/>
    <w:rsid w:val="00FB36B8"/>
    <w:rsid w:val="00FB3D63"/>
    <w:rsid w:val="00FB48E4"/>
    <w:rsid w:val="00FB5FC8"/>
    <w:rsid w:val="00FB6059"/>
    <w:rsid w:val="00FB61BC"/>
    <w:rsid w:val="00FB6DE9"/>
    <w:rsid w:val="00FC0E0A"/>
    <w:rsid w:val="00FC0EFA"/>
    <w:rsid w:val="00FC14B0"/>
    <w:rsid w:val="00FC37C6"/>
    <w:rsid w:val="00FC4438"/>
    <w:rsid w:val="00FC5424"/>
    <w:rsid w:val="00FC54F8"/>
    <w:rsid w:val="00FC6C34"/>
    <w:rsid w:val="00FD058D"/>
    <w:rsid w:val="00FD05C4"/>
    <w:rsid w:val="00FD0730"/>
    <w:rsid w:val="00FD302D"/>
    <w:rsid w:val="00FD4339"/>
    <w:rsid w:val="00FD4CF2"/>
    <w:rsid w:val="00FD5AEA"/>
    <w:rsid w:val="00FD683E"/>
    <w:rsid w:val="00FD6F60"/>
    <w:rsid w:val="00FE0538"/>
    <w:rsid w:val="00FE0783"/>
    <w:rsid w:val="00FE0F92"/>
    <w:rsid w:val="00FE10D4"/>
    <w:rsid w:val="00FE1629"/>
    <w:rsid w:val="00FE1645"/>
    <w:rsid w:val="00FE2E2C"/>
    <w:rsid w:val="00FE2EF0"/>
    <w:rsid w:val="00FE3AB4"/>
    <w:rsid w:val="00FE41B5"/>
    <w:rsid w:val="00FE4495"/>
    <w:rsid w:val="00FE46F0"/>
    <w:rsid w:val="00FE4A7D"/>
    <w:rsid w:val="00FE5678"/>
    <w:rsid w:val="00FE5DAA"/>
    <w:rsid w:val="00FE62BC"/>
    <w:rsid w:val="00FE64BC"/>
    <w:rsid w:val="00FE7CE5"/>
    <w:rsid w:val="00FE7E4F"/>
    <w:rsid w:val="00FF17B0"/>
    <w:rsid w:val="00FF1F3B"/>
    <w:rsid w:val="00FF1F52"/>
    <w:rsid w:val="00FF1FD5"/>
    <w:rsid w:val="00FF3458"/>
    <w:rsid w:val="00FF3879"/>
    <w:rsid w:val="00FF501B"/>
    <w:rsid w:val="00FF511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F8F"/>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link w:val="11"/>
    <w:qFormat/>
    <w:pPr>
      <w:numPr>
        <w:numId w:val="2"/>
      </w:numPr>
      <w:outlineLvl w:val="0"/>
    </w:pPr>
  </w:style>
  <w:style w:type="paragraph" w:styleId="2">
    <w:name w:val="heading 2"/>
    <w:basedOn w:val="a0"/>
    <w:next w:val="a0"/>
    <w:link w:val="2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link w:val="40"/>
    <w:qFormat/>
    <w:pPr>
      <w:numPr>
        <w:ilvl w:val="3"/>
        <w:numId w:val="2"/>
      </w:numPr>
      <w:outlineLvl w:val="3"/>
    </w:pPr>
  </w:style>
  <w:style w:type="paragraph" w:styleId="5">
    <w:name w:val="heading 5"/>
    <w:basedOn w:val="a0"/>
    <w:next w:val="a0"/>
    <w:link w:val="50"/>
    <w:qFormat/>
    <w:pPr>
      <w:numPr>
        <w:ilvl w:val="4"/>
        <w:numId w:val="2"/>
      </w:numPr>
      <w:spacing w:before="240" w:after="60"/>
      <w:outlineLvl w:val="4"/>
    </w:pPr>
    <w:rPr>
      <w:b/>
      <w:bCs/>
      <w:i/>
      <w:iCs/>
      <w:sz w:val="26"/>
      <w:szCs w:val="26"/>
    </w:rPr>
  </w:style>
  <w:style w:type="paragraph" w:styleId="6">
    <w:name w:val="heading 6"/>
    <w:basedOn w:val="a0"/>
    <w:next w:val="a0"/>
    <w:link w:val="60"/>
    <w:qFormat/>
    <w:pPr>
      <w:numPr>
        <w:ilvl w:val="5"/>
        <w:numId w:val="2"/>
      </w:numPr>
      <w:spacing w:before="240" w:after="60"/>
      <w:outlineLvl w:val="5"/>
    </w:pPr>
    <w:rPr>
      <w:b/>
      <w:bCs/>
      <w:sz w:val="22"/>
      <w:szCs w:val="22"/>
    </w:rPr>
  </w:style>
  <w:style w:type="paragraph" w:styleId="7">
    <w:name w:val="heading 7"/>
    <w:basedOn w:val="a0"/>
    <w:next w:val="a0"/>
    <w:link w:val="70"/>
    <w:qFormat/>
    <w:pPr>
      <w:keepNext/>
      <w:numPr>
        <w:ilvl w:val="6"/>
        <w:numId w:val="2"/>
      </w:numPr>
      <w:jc w:val="center"/>
      <w:outlineLvl w:val="6"/>
    </w:pPr>
    <w:rPr>
      <w:sz w:val="28"/>
      <w:szCs w:val="28"/>
      <w:lang w:val="uk-UA"/>
    </w:rPr>
  </w:style>
  <w:style w:type="paragraph" w:styleId="8">
    <w:name w:val="heading 8"/>
    <w:basedOn w:val="a0"/>
    <w:next w:val="a0"/>
    <w:link w:val="80"/>
    <w:qFormat/>
    <w:pPr>
      <w:keepNext/>
      <w:numPr>
        <w:ilvl w:val="7"/>
        <w:numId w:val="2"/>
      </w:numPr>
      <w:outlineLvl w:val="7"/>
    </w:pPr>
    <w:rPr>
      <w:color w:val="000000"/>
      <w:sz w:val="28"/>
      <w:szCs w:val="28"/>
      <w:lang w:val="uk-UA"/>
    </w:rPr>
  </w:style>
  <w:style w:type="paragraph" w:styleId="9">
    <w:name w:val="heading 9"/>
    <w:basedOn w:val="a0"/>
    <w:next w:val="a0"/>
    <w:link w:val="9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0">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1">
    <w:name w:val="Знак9"/>
    <w:semiHidden/>
    <w:locked/>
    <w:rPr>
      <w:rFonts w:ascii="Calibri" w:hAnsi="Calibri" w:cs="Calibri"/>
      <w:i/>
      <w:iCs/>
      <w:sz w:val="24"/>
      <w:szCs w:val="24"/>
    </w:rPr>
  </w:style>
  <w:style w:type="paragraph" w:styleId="a4">
    <w:name w:val="Plain Text"/>
    <w:basedOn w:val="a0"/>
    <w:link w:val="a5"/>
    <w:pPr>
      <w:widowControl/>
    </w:pPr>
    <w:rPr>
      <w:rFonts w:ascii="Courier New" w:hAnsi="Courier New" w:cs="Courier New"/>
      <w:color w:val="000000"/>
      <w:sz w:val="20"/>
      <w:szCs w:val="20"/>
    </w:rPr>
  </w:style>
  <w:style w:type="character" w:customStyle="1" w:styleId="71">
    <w:name w:val="Знак7"/>
    <w:semiHidden/>
    <w:locked/>
    <w:rPr>
      <w:rFonts w:ascii="Courier New" w:hAnsi="Courier New" w:cs="Courier New"/>
      <w:sz w:val="20"/>
      <w:szCs w:val="20"/>
    </w:rPr>
  </w:style>
  <w:style w:type="paragraph" w:customStyle="1" w:styleId="FR1">
    <w:name w:val="FR1"/>
    <w:qFormat/>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6">
    <w:name w:val="Body Text"/>
    <w:basedOn w:val="a0"/>
    <w:link w:val="a7"/>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8">
    <w:name w:val="Hyperlink"/>
    <w:uiPriority w:val="99"/>
    <w:rPr>
      <w:color w:val="0000FF"/>
      <w:u w:val="single"/>
    </w:rPr>
  </w:style>
  <w:style w:type="paragraph" w:styleId="21">
    <w:name w:val="Body Text 2"/>
    <w:basedOn w:val="a0"/>
    <w:link w:val="22"/>
    <w:pPr>
      <w:spacing w:after="120" w:line="480" w:lineRule="auto"/>
    </w:pPr>
  </w:style>
  <w:style w:type="character" w:customStyle="1" w:styleId="51">
    <w:name w:val="Знак5"/>
    <w:semiHidden/>
    <w:locked/>
    <w:rPr>
      <w:rFonts w:ascii="Times New Roman CYR" w:hAnsi="Times New Roman CYR" w:cs="Times New Roman CYR"/>
      <w:sz w:val="24"/>
      <w:szCs w:val="24"/>
    </w:rPr>
  </w:style>
  <w:style w:type="paragraph" w:styleId="23">
    <w:name w:val="Body Text Indent 2"/>
    <w:basedOn w:val="a0"/>
    <w:link w:val="24"/>
    <w:pPr>
      <w:spacing w:after="120" w:line="480" w:lineRule="auto"/>
      <w:ind w:left="283"/>
    </w:pPr>
  </w:style>
  <w:style w:type="character" w:customStyle="1" w:styleId="41">
    <w:name w:val="Знак4"/>
    <w:locked/>
    <w:rPr>
      <w:rFonts w:ascii="Times New Roman CYR" w:hAnsi="Times New Roman CYR" w:cs="Times New Roman CYR"/>
      <w:noProof w:val="0"/>
      <w:sz w:val="24"/>
      <w:szCs w:val="24"/>
      <w:lang w:val="ru-RU" w:eastAsia="x-none"/>
    </w:rPr>
  </w:style>
  <w:style w:type="paragraph" w:styleId="a9">
    <w:name w:val="Title"/>
    <w:basedOn w:val="a0"/>
    <w:link w:val="aa"/>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5">
    <w:name w:val="List 2"/>
    <w:basedOn w:val="a0"/>
    <w:pPr>
      <w:spacing w:line="340" w:lineRule="auto"/>
      <w:ind w:left="566" w:hanging="283"/>
    </w:pPr>
    <w:rPr>
      <w:sz w:val="20"/>
      <w:szCs w:val="20"/>
      <w:lang w:val="uk-UA"/>
    </w:rPr>
  </w:style>
  <w:style w:type="paragraph" w:styleId="42">
    <w:name w:val="List 4"/>
    <w:basedOn w:val="a0"/>
    <w:pPr>
      <w:spacing w:line="340" w:lineRule="auto"/>
      <w:ind w:left="1132" w:hanging="283"/>
    </w:pPr>
    <w:rPr>
      <w:sz w:val="20"/>
      <w:szCs w:val="20"/>
      <w:lang w:val="uk-UA"/>
    </w:rPr>
  </w:style>
  <w:style w:type="paragraph" w:styleId="ab">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2">
    <w:name w:val="List 5"/>
    <w:basedOn w:val="a0"/>
    <w:pPr>
      <w:spacing w:line="340" w:lineRule="auto"/>
      <w:ind w:left="1415" w:hanging="283"/>
    </w:pPr>
    <w:rPr>
      <w:sz w:val="20"/>
      <w:szCs w:val="20"/>
      <w:lang w:val="uk-UA"/>
    </w:rPr>
  </w:style>
  <w:style w:type="paragraph" w:styleId="34">
    <w:name w:val="Body Text Indent 3"/>
    <w:basedOn w:val="a0"/>
    <w:link w:val="35"/>
    <w:pPr>
      <w:tabs>
        <w:tab w:val="left" w:pos="2160"/>
        <w:tab w:val="left" w:pos="3600"/>
      </w:tabs>
      <w:ind w:firstLine="539"/>
      <w:jc w:val="both"/>
    </w:pPr>
    <w:rPr>
      <w:color w:val="000000"/>
      <w:lang w:val="uk-UA"/>
    </w:rPr>
  </w:style>
  <w:style w:type="character" w:customStyle="1" w:styleId="26">
    <w:name w:val="Знак2"/>
    <w:semiHidden/>
    <w:locked/>
    <w:rPr>
      <w:rFonts w:ascii="Times New Roman CYR" w:hAnsi="Times New Roman CYR" w:cs="Times New Roman CYR"/>
      <w:sz w:val="16"/>
      <w:szCs w:val="16"/>
    </w:rPr>
  </w:style>
  <w:style w:type="paragraph" w:styleId="ac">
    <w:name w:val="Body Text Indent"/>
    <w:basedOn w:val="a0"/>
    <w:link w:val="ad"/>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e">
    <w:name w:val="List Continue"/>
    <w:basedOn w:val="a0"/>
    <w:pPr>
      <w:spacing w:after="120"/>
      <w:ind w:left="283"/>
    </w:pPr>
  </w:style>
  <w:style w:type="paragraph" w:styleId="53">
    <w:name w:val="List Continue 5"/>
    <w:basedOn w:val="a0"/>
    <w:pPr>
      <w:spacing w:after="120"/>
      <w:ind w:left="1415"/>
    </w:pPr>
  </w:style>
  <w:style w:type="paragraph" w:customStyle="1" w:styleId="36">
    <w:name w:val="Знак Знак3 Знак"/>
    <w:basedOn w:val="a0"/>
    <w:pPr>
      <w:widowControl/>
      <w:autoSpaceDE/>
      <w:autoSpaceDN/>
    </w:pPr>
    <w:rPr>
      <w:rFonts w:ascii="Verdana" w:hAnsi="Verdana" w:cs="Verdana"/>
      <w:sz w:val="20"/>
      <w:szCs w:val="20"/>
      <w:lang w:val="en-US" w:eastAsia="en-US"/>
    </w:rPr>
  </w:style>
  <w:style w:type="character" w:styleId="af">
    <w:name w:val="FollowedHyperlink"/>
    <w:rPr>
      <w:color w:val="800080"/>
      <w:u w:val="single"/>
    </w:rPr>
  </w:style>
  <w:style w:type="paragraph" w:styleId="af0">
    <w:name w:val="Balloon Text"/>
    <w:basedOn w:val="a0"/>
    <w:link w:val="af1"/>
    <w:semiHidden/>
    <w:pPr>
      <w:widowControl/>
      <w:autoSpaceDE/>
      <w:autoSpaceDN/>
    </w:pPr>
    <w:rPr>
      <w:rFonts w:ascii="Tahoma" w:hAnsi="Tahoma" w:cs="Tahoma"/>
      <w:sz w:val="16"/>
      <w:szCs w:val="16"/>
    </w:rPr>
  </w:style>
  <w:style w:type="character" w:customStyle="1" w:styleId="af2">
    <w:name w:val="Знак"/>
    <w:semiHidden/>
    <w:locked/>
    <w:rPr>
      <w:rFonts w:ascii="Tahoma" w:hAnsi="Tahoma" w:cs="Tahoma"/>
      <w:sz w:val="16"/>
      <w:szCs w:val="16"/>
    </w:rPr>
  </w:style>
  <w:style w:type="paragraph" w:customStyle="1" w:styleId="81">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link w:val="z-0"/>
    <w:hidden/>
    <w:rsid w:val="005D576A"/>
    <w:pPr>
      <w:pBdr>
        <w:top w:val="single" w:sz="6" w:space="1" w:color="auto"/>
      </w:pBdr>
      <w:jc w:val="center"/>
    </w:pPr>
    <w:rPr>
      <w:rFonts w:ascii="Arial" w:hAnsi="Arial" w:cs="Arial"/>
      <w:vanish/>
      <w:sz w:val="16"/>
      <w:szCs w:val="16"/>
    </w:rPr>
  </w:style>
  <w:style w:type="paragraph" w:styleId="af3">
    <w:name w:val="footnote text"/>
    <w:basedOn w:val="a0"/>
    <w:link w:val="af4"/>
    <w:semiHidden/>
    <w:rPr>
      <w:sz w:val="20"/>
      <w:szCs w:val="20"/>
    </w:rPr>
  </w:style>
  <w:style w:type="character" w:styleId="af5">
    <w:name w:val="footnote reference"/>
    <w:semiHidden/>
    <w:rPr>
      <w:vertAlign w:val="superscript"/>
    </w:rPr>
  </w:style>
  <w:style w:type="paragraph" w:customStyle="1" w:styleId="37">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1">
    <w:name w:val="HTML Top of Form"/>
    <w:basedOn w:val="a0"/>
    <w:next w:val="a0"/>
    <w:link w:val="z-2"/>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aliases w:val="Знак19"/>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6">
    <w:name w:val="No Spacing"/>
    <w:link w:val="af7"/>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8">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2">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3">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0"/>
    <w:link w:val="afb"/>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c">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99"/>
    <w:qFormat/>
    <w:rsid w:val="00354315"/>
    <w:rPr>
      <w:b/>
      <w:bCs/>
    </w:rPr>
  </w:style>
  <w:style w:type="character" w:styleId="afe">
    <w:name w:val="Emphasis"/>
    <w:qFormat/>
    <w:rsid w:val="00354315"/>
    <w:rPr>
      <w:i/>
      <w:iCs/>
    </w:rPr>
  </w:style>
  <w:style w:type="paragraph" w:styleId="aff">
    <w:name w:val="footer"/>
    <w:basedOn w:val="a0"/>
    <w:link w:val="aff0"/>
    <w:uiPriority w:val="99"/>
    <w:rsid w:val="009A4944"/>
    <w:pPr>
      <w:tabs>
        <w:tab w:val="center" w:pos="4677"/>
        <w:tab w:val="right" w:pos="9355"/>
      </w:tabs>
    </w:pPr>
  </w:style>
  <w:style w:type="character" w:styleId="aff1">
    <w:name w:val="page number"/>
    <w:basedOn w:val="a1"/>
    <w:rsid w:val="009A4944"/>
  </w:style>
  <w:style w:type="paragraph" w:customStyle="1" w:styleId="84">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aliases w:val="Знак19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f2">
    <w:name w:val="annotation reference"/>
    <w:rsid w:val="007A62F7"/>
    <w:rPr>
      <w:sz w:val="16"/>
      <w:szCs w:val="16"/>
    </w:rPr>
  </w:style>
  <w:style w:type="paragraph" w:styleId="aff3">
    <w:name w:val="annotation text"/>
    <w:basedOn w:val="a0"/>
    <w:link w:val="aff4"/>
    <w:rsid w:val="007A62F7"/>
    <w:rPr>
      <w:rFonts w:cs="Times New Roman"/>
      <w:sz w:val="20"/>
      <w:szCs w:val="20"/>
    </w:rPr>
  </w:style>
  <w:style w:type="character" w:customStyle="1" w:styleId="aff4">
    <w:name w:val="Текст примечания Знак"/>
    <w:link w:val="aff3"/>
    <w:rsid w:val="007A62F7"/>
    <w:rPr>
      <w:rFonts w:ascii="Times New Roman CYR" w:hAnsi="Times New Roman CYR" w:cs="Times New Roman CYR"/>
      <w:lang w:val="ru-RU" w:eastAsia="ru-RU"/>
    </w:rPr>
  </w:style>
  <w:style w:type="paragraph" w:styleId="aff5">
    <w:name w:val="annotation subject"/>
    <w:basedOn w:val="aff3"/>
    <w:next w:val="aff3"/>
    <w:link w:val="aff6"/>
    <w:rsid w:val="007A62F7"/>
    <w:rPr>
      <w:b/>
      <w:bCs/>
    </w:rPr>
  </w:style>
  <w:style w:type="character" w:customStyle="1" w:styleId="aff6">
    <w:name w:val="Тема примечания Знак"/>
    <w:link w:val="aff5"/>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9">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8"/>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7">
    <w:name w:val="endnote text"/>
    <w:basedOn w:val="a0"/>
    <w:link w:val="aff8"/>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8">
    <w:name w:val="Текст концевой сноски Знак"/>
    <w:link w:val="aff7"/>
    <w:uiPriority w:val="99"/>
    <w:rsid w:val="00F217FB"/>
    <w:rPr>
      <w:szCs w:val="24"/>
      <w:lang w:eastAsia="ru-RU"/>
    </w:rPr>
  </w:style>
  <w:style w:type="paragraph" w:customStyle="1" w:styleId="1b">
    <w:name w:val="Без интервала1"/>
    <w:qFormat/>
    <w:rsid w:val="008321D0"/>
    <w:pPr>
      <w:widowControl w:val="0"/>
      <w:autoSpaceDE w:val="0"/>
      <w:autoSpaceDN w:val="0"/>
    </w:pPr>
    <w:rPr>
      <w:rFonts w:ascii="Times New Roman CYR" w:hAnsi="Times New Roman CYR" w:cs="Times New Roman CYR"/>
      <w:sz w:val="24"/>
      <w:szCs w:val="24"/>
      <w:lang w:val="ru-RU"/>
    </w:rPr>
  </w:style>
  <w:style w:type="paragraph" w:styleId="aff9">
    <w:name w:val="header"/>
    <w:basedOn w:val="a0"/>
    <w:link w:val="affa"/>
    <w:rsid w:val="0015799B"/>
    <w:pPr>
      <w:tabs>
        <w:tab w:val="center" w:pos="4986"/>
        <w:tab w:val="right" w:pos="9973"/>
      </w:tabs>
    </w:pPr>
  </w:style>
  <w:style w:type="character" w:customStyle="1" w:styleId="affa">
    <w:name w:val="Верхний колонтитул Знак"/>
    <w:link w:val="aff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4">
    <w:name w:val="Текст сноски Знак"/>
    <w:basedOn w:val="a1"/>
    <w:link w:val="af3"/>
    <w:semiHidden/>
    <w:rsid w:val="001302CA"/>
    <w:rPr>
      <w:rFonts w:ascii="Times New Roman CYR" w:hAnsi="Times New Roman CYR" w:cs="Times New Roman CYR"/>
      <w:lang w:val="ru-RU"/>
    </w:rPr>
  </w:style>
  <w:style w:type="character" w:customStyle="1" w:styleId="afb">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a"/>
    <w:uiPriority w:val="34"/>
    <w:rsid w:val="0020557E"/>
    <w:rPr>
      <w:rFonts w:ascii="Calibri" w:hAnsi="Calibri"/>
      <w:sz w:val="22"/>
      <w:szCs w:val="22"/>
      <w:lang w:val="ru-RU"/>
    </w:rPr>
  </w:style>
  <w:style w:type="numbering" w:customStyle="1" w:styleId="10">
    <w:name w:val="Импортированный стиль 1"/>
    <w:rsid w:val="0012107F"/>
    <w:pPr>
      <w:numPr>
        <w:numId w:val="6"/>
      </w:numPr>
    </w:pPr>
  </w:style>
  <w:style w:type="character" w:customStyle="1" w:styleId="af7">
    <w:name w:val="Без интервала Знак"/>
    <w:link w:val="af6"/>
    <w:uiPriority w:val="99"/>
    <w:rsid w:val="00BA571E"/>
    <w:rPr>
      <w:rFonts w:ascii="Times New Roman CYR" w:hAnsi="Times New Roman CYR" w:cs="Times New Roman CYR"/>
      <w:sz w:val="24"/>
      <w:szCs w:val="24"/>
      <w:lang w:val="ru-RU"/>
    </w:rPr>
  </w:style>
  <w:style w:type="paragraph" w:customStyle="1" w:styleId="1c">
    <w:name w:val="Без інтервалів1"/>
    <w:rsid w:val="00BA571E"/>
    <w:pPr>
      <w:widowControl w:val="0"/>
      <w:autoSpaceDE w:val="0"/>
      <w:autoSpaceDN w:val="0"/>
    </w:pPr>
    <w:rPr>
      <w:rFonts w:ascii="Times New Roman CYR" w:hAnsi="Times New Roman CYR" w:cs="Times New Roman CYR"/>
      <w:sz w:val="24"/>
      <w:szCs w:val="24"/>
      <w:lang w:val="ru-RU"/>
    </w:rPr>
  </w:style>
  <w:style w:type="character" w:customStyle="1" w:styleId="11">
    <w:name w:val="Заголовок 1 Знак"/>
    <w:basedOn w:val="a1"/>
    <w:link w:val="1"/>
    <w:rsid w:val="00EC1228"/>
    <w:rPr>
      <w:rFonts w:ascii="Times New Roman CYR" w:hAnsi="Times New Roman CYR" w:cs="Times New Roman CYR"/>
      <w:sz w:val="24"/>
      <w:szCs w:val="24"/>
      <w:lang w:val="ru-RU"/>
    </w:rPr>
  </w:style>
  <w:style w:type="character" w:customStyle="1" w:styleId="20">
    <w:name w:val="Заголовок 2 Знак"/>
    <w:basedOn w:val="a1"/>
    <w:link w:val="2"/>
    <w:rsid w:val="00EC1228"/>
    <w:rPr>
      <w:rFonts w:ascii="Times New Roman CYR" w:hAnsi="Times New Roman CYR" w:cs="Times New Roman CYR"/>
      <w:sz w:val="24"/>
      <w:szCs w:val="24"/>
      <w:lang w:val="ru-RU"/>
    </w:rPr>
  </w:style>
  <w:style w:type="character" w:customStyle="1" w:styleId="40">
    <w:name w:val="Заголовок 4 Знак"/>
    <w:basedOn w:val="a1"/>
    <w:link w:val="4"/>
    <w:rsid w:val="00EC1228"/>
    <w:rPr>
      <w:rFonts w:ascii="Times New Roman CYR" w:hAnsi="Times New Roman CYR" w:cs="Times New Roman CYR"/>
      <w:sz w:val="24"/>
      <w:szCs w:val="24"/>
      <w:lang w:val="ru-RU"/>
    </w:rPr>
  </w:style>
  <w:style w:type="character" w:customStyle="1" w:styleId="50">
    <w:name w:val="Заголовок 5 Знак"/>
    <w:basedOn w:val="a1"/>
    <w:link w:val="5"/>
    <w:rsid w:val="00EC1228"/>
    <w:rPr>
      <w:rFonts w:ascii="Times New Roman CYR" w:hAnsi="Times New Roman CYR" w:cs="Times New Roman CYR"/>
      <w:b/>
      <w:bCs/>
      <w:i/>
      <w:iCs/>
      <w:sz w:val="26"/>
      <w:szCs w:val="26"/>
      <w:lang w:val="ru-RU"/>
    </w:rPr>
  </w:style>
  <w:style w:type="character" w:customStyle="1" w:styleId="60">
    <w:name w:val="Заголовок 6 Знак"/>
    <w:basedOn w:val="a1"/>
    <w:link w:val="6"/>
    <w:rsid w:val="00EC1228"/>
    <w:rPr>
      <w:rFonts w:ascii="Times New Roman CYR" w:hAnsi="Times New Roman CYR" w:cs="Times New Roman CYR"/>
      <w:b/>
      <w:bCs/>
      <w:sz w:val="22"/>
      <w:szCs w:val="22"/>
      <w:lang w:val="ru-RU"/>
    </w:rPr>
  </w:style>
  <w:style w:type="character" w:customStyle="1" w:styleId="70">
    <w:name w:val="Заголовок 7 Знак"/>
    <w:basedOn w:val="a1"/>
    <w:link w:val="7"/>
    <w:rsid w:val="00EC1228"/>
    <w:rPr>
      <w:rFonts w:ascii="Times New Roman CYR" w:hAnsi="Times New Roman CYR" w:cs="Times New Roman CYR"/>
      <w:sz w:val="28"/>
      <w:szCs w:val="28"/>
      <w:lang w:val="uk-UA"/>
    </w:rPr>
  </w:style>
  <w:style w:type="character" w:customStyle="1" w:styleId="80">
    <w:name w:val="Заголовок 8 Знак"/>
    <w:basedOn w:val="a1"/>
    <w:link w:val="8"/>
    <w:rsid w:val="00EC1228"/>
    <w:rPr>
      <w:rFonts w:ascii="Times New Roman CYR" w:hAnsi="Times New Roman CYR" w:cs="Times New Roman CYR"/>
      <w:color w:val="000000"/>
      <w:sz w:val="28"/>
      <w:szCs w:val="28"/>
      <w:lang w:val="uk-UA"/>
    </w:rPr>
  </w:style>
  <w:style w:type="character" w:customStyle="1" w:styleId="90">
    <w:name w:val="Заголовок 9 Знак"/>
    <w:basedOn w:val="a1"/>
    <w:link w:val="9"/>
    <w:rsid w:val="00EC1228"/>
    <w:rPr>
      <w:rFonts w:ascii="Times New Roman CYR" w:hAnsi="Times New Roman CYR" w:cs="Times New Roman CYR"/>
      <w:b/>
      <w:color w:val="000000"/>
      <w:spacing w:val="-1"/>
      <w:sz w:val="24"/>
      <w:szCs w:val="24"/>
      <w:shd w:val="clear" w:color="auto" w:fill="FFFFFF"/>
      <w:lang w:val="uk-UA"/>
    </w:rPr>
  </w:style>
  <w:style w:type="character" w:customStyle="1" w:styleId="ad">
    <w:name w:val="Основной текст с отступом Знак"/>
    <w:basedOn w:val="a1"/>
    <w:link w:val="ac"/>
    <w:rsid w:val="00EC1228"/>
    <w:rPr>
      <w:rFonts w:ascii="Bookman Old Style" w:hAnsi="Bookman Old Style" w:cs="Bookman Old Style"/>
      <w:color w:val="000000"/>
      <w:sz w:val="24"/>
      <w:szCs w:val="24"/>
      <w:lang w:val="ru-RU"/>
    </w:rPr>
  </w:style>
  <w:style w:type="paragraph" w:customStyle="1" w:styleId="210">
    <w:name w:val="Основной текст 21"/>
    <w:basedOn w:val="a0"/>
    <w:uiPriority w:val="99"/>
    <w:qFormat/>
    <w:rsid w:val="00EC1228"/>
    <w:pPr>
      <w:overflowPunct w:val="0"/>
      <w:adjustRightInd w:val="0"/>
      <w:ind w:firstLine="900"/>
      <w:jc w:val="both"/>
    </w:pPr>
    <w:rPr>
      <w:rFonts w:ascii="Times New Roman" w:hAnsi="Times New Roman" w:cs="Times New Roman"/>
      <w:sz w:val="28"/>
      <w:szCs w:val="20"/>
      <w:lang w:val="uk-UA"/>
    </w:rPr>
  </w:style>
  <w:style w:type="paragraph" w:customStyle="1" w:styleId="43">
    <w:name w:val="Знак Знак4 Знак Знак"/>
    <w:basedOn w:val="a0"/>
    <w:uiPriority w:val="99"/>
    <w:qFormat/>
    <w:rsid w:val="00EC1228"/>
    <w:pPr>
      <w:widowControl/>
      <w:autoSpaceDE/>
      <w:autoSpaceDN/>
    </w:pPr>
    <w:rPr>
      <w:rFonts w:ascii="Verdana" w:hAnsi="Verdana" w:cs="Verdana"/>
      <w:sz w:val="20"/>
      <w:szCs w:val="20"/>
      <w:lang w:val="en-US" w:eastAsia="en-US"/>
    </w:rPr>
  </w:style>
  <w:style w:type="paragraph" w:customStyle="1" w:styleId="Text">
    <w:name w:val="Text"/>
    <w:basedOn w:val="a0"/>
    <w:qFormat/>
    <w:rsid w:val="00EC1228"/>
    <w:pPr>
      <w:widowControl/>
      <w:autoSpaceDE/>
      <w:autoSpaceDN/>
      <w:spacing w:after="240"/>
    </w:pPr>
    <w:rPr>
      <w:rFonts w:ascii="Times New Roman" w:hAnsi="Times New Roman" w:cs="Times New Roman"/>
      <w:szCs w:val="20"/>
      <w:lang w:val="en-US" w:eastAsia="en-US"/>
    </w:rPr>
  </w:style>
  <w:style w:type="character" w:customStyle="1" w:styleId="1d">
    <w:name w:val="Основной шрифт абзаца1"/>
    <w:rsid w:val="00EC1228"/>
  </w:style>
  <w:style w:type="character" w:customStyle="1" w:styleId="22">
    <w:name w:val="Основной текст 2 Знак"/>
    <w:basedOn w:val="a1"/>
    <w:link w:val="21"/>
    <w:rsid w:val="00EC1228"/>
    <w:rPr>
      <w:rFonts w:ascii="Times New Roman CYR" w:hAnsi="Times New Roman CYR" w:cs="Times New Roman CYR"/>
      <w:sz w:val="24"/>
      <w:szCs w:val="24"/>
      <w:lang w:val="ru-RU"/>
    </w:rPr>
  </w:style>
  <w:style w:type="character" w:customStyle="1" w:styleId="a7">
    <w:name w:val="Основной текст Знак"/>
    <w:basedOn w:val="a1"/>
    <w:link w:val="a6"/>
    <w:rsid w:val="00EC1228"/>
    <w:rPr>
      <w:rFonts w:ascii="Arial" w:hAnsi="Arial" w:cs="Arial"/>
      <w:sz w:val="24"/>
      <w:szCs w:val="24"/>
      <w:lang w:val="ru-RU"/>
    </w:rPr>
  </w:style>
  <w:style w:type="paragraph" w:customStyle="1" w:styleId="111">
    <w:name w:val="Без интервала11"/>
    <w:rsid w:val="00EC1228"/>
    <w:pPr>
      <w:widowControl w:val="0"/>
      <w:autoSpaceDE w:val="0"/>
      <w:autoSpaceDN w:val="0"/>
    </w:pPr>
    <w:rPr>
      <w:rFonts w:ascii="Times New Roman CYR" w:hAnsi="Times New Roman CYR" w:cs="Times New Roman CYR"/>
      <w:sz w:val="24"/>
      <w:szCs w:val="24"/>
      <w:lang w:val="ru-RU"/>
    </w:rPr>
  </w:style>
  <w:style w:type="character" w:customStyle="1" w:styleId="af1">
    <w:name w:val="Текст выноски Знак"/>
    <w:basedOn w:val="a1"/>
    <w:link w:val="af0"/>
    <w:semiHidden/>
    <w:rsid w:val="00EC1228"/>
    <w:rPr>
      <w:rFonts w:ascii="Tahoma" w:hAnsi="Tahoma" w:cs="Tahoma"/>
      <w:sz w:val="16"/>
      <w:szCs w:val="16"/>
      <w:lang w:val="ru-RU"/>
    </w:rPr>
  </w:style>
  <w:style w:type="character" w:customStyle="1" w:styleId="aff0">
    <w:name w:val="Нижний колонтитул Знак"/>
    <w:basedOn w:val="a1"/>
    <w:link w:val="aff"/>
    <w:uiPriority w:val="99"/>
    <w:rsid w:val="00EC1228"/>
    <w:rPr>
      <w:rFonts w:ascii="Times New Roman CYR" w:hAnsi="Times New Roman CYR" w:cs="Times New Roman CYR"/>
      <w:sz w:val="24"/>
      <w:szCs w:val="24"/>
      <w:lang w:val="ru-RU"/>
    </w:rPr>
  </w:style>
  <w:style w:type="character" w:customStyle="1" w:styleId="27">
    <w:name w:val="Основний текст (2)_"/>
    <w:link w:val="28"/>
    <w:rsid w:val="00D81627"/>
    <w:rPr>
      <w:rFonts w:ascii="Arial" w:eastAsia="Arial" w:hAnsi="Arial" w:cs="Arial"/>
      <w:sz w:val="17"/>
      <w:szCs w:val="17"/>
      <w:shd w:val="clear" w:color="auto" w:fill="FFFFFF"/>
    </w:rPr>
  </w:style>
  <w:style w:type="paragraph" w:customStyle="1" w:styleId="28">
    <w:name w:val="Основний текст (2)"/>
    <w:basedOn w:val="a0"/>
    <w:link w:val="27"/>
    <w:rsid w:val="00D81627"/>
    <w:pPr>
      <w:widowControl/>
      <w:shd w:val="clear" w:color="auto" w:fill="FFFFFF"/>
      <w:autoSpaceDE/>
      <w:autoSpaceDN/>
      <w:spacing w:line="878" w:lineRule="exact"/>
      <w:ind w:hanging="280"/>
      <w:jc w:val="right"/>
    </w:pPr>
    <w:rPr>
      <w:rFonts w:ascii="Arial" w:eastAsia="Arial" w:hAnsi="Arial" w:cs="Arial"/>
      <w:sz w:val="17"/>
      <w:szCs w:val="17"/>
      <w:lang w:val=""/>
    </w:rPr>
  </w:style>
  <w:style w:type="character" w:customStyle="1" w:styleId="a5">
    <w:name w:val="Текст Знак"/>
    <w:link w:val="a4"/>
    <w:rsid w:val="005D59B4"/>
    <w:rPr>
      <w:rFonts w:ascii="Courier New" w:hAnsi="Courier New" w:cs="Courier New"/>
      <w:color w:val="000000"/>
      <w:lang w:val="ru-RU"/>
    </w:rPr>
  </w:style>
  <w:style w:type="character" w:customStyle="1" w:styleId="24">
    <w:name w:val="Основной текст с отступом 2 Знак"/>
    <w:link w:val="23"/>
    <w:rsid w:val="005D59B4"/>
    <w:rPr>
      <w:rFonts w:ascii="Times New Roman CYR" w:hAnsi="Times New Roman CYR" w:cs="Times New Roman CYR"/>
      <w:sz w:val="24"/>
      <w:szCs w:val="24"/>
      <w:lang w:val="ru-RU"/>
    </w:rPr>
  </w:style>
  <w:style w:type="character" w:customStyle="1" w:styleId="aa">
    <w:name w:val="Название Знак"/>
    <w:link w:val="a9"/>
    <w:rsid w:val="005D59B4"/>
    <w:rPr>
      <w:rFonts w:ascii="Times New Roman CYR" w:hAnsi="Times New Roman CYR" w:cs="Times New Roman CYR"/>
      <w:b/>
      <w:bCs/>
      <w:sz w:val="22"/>
      <w:szCs w:val="22"/>
      <w:lang w:val="uk-UA"/>
    </w:rPr>
  </w:style>
  <w:style w:type="character" w:customStyle="1" w:styleId="35">
    <w:name w:val="Основной текст с отступом 3 Знак"/>
    <w:link w:val="34"/>
    <w:rsid w:val="005D59B4"/>
    <w:rPr>
      <w:rFonts w:ascii="Times New Roman CYR" w:hAnsi="Times New Roman CYR" w:cs="Times New Roman CYR"/>
      <w:color w:val="000000"/>
      <w:sz w:val="24"/>
      <w:szCs w:val="24"/>
      <w:lang w:val="uk-UA"/>
    </w:rPr>
  </w:style>
  <w:style w:type="paragraph" w:customStyle="1" w:styleId="29">
    <w:name w:val="Без интервала2"/>
    <w:rsid w:val="005D59B4"/>
    <w:pPr>
      <w:widowControl w:val="0"/>
      <w:autoSpaceDE w:val="0"/>
      <w:autoSpaceDN w:val="0"/>
    </w:pPr>
    <w:rPr>
      <w:rFonts w:ascii="Times New Roman CYR" w:hAnsi="Times New Roman CYR" w:cs="Times New Roman CYR"/>
      <w:sz w:val="24"/>
      <w:szCs w:val="24"/>
      <w:lang w:val="ru-RU"/>
    </w:rPr>
  </w:style>
  <w:style w:type="character" w:customStyle="1" w:styleId="z-0">
    <w:name w:val="z-Конец формы Знак"/>
    <w:link w:val="z-"/>
    <w:rsid w:val="005D59B4"/>
    <w:rPr>
      <w:rFonts w:ascii="Arial" w:hAnsi="Arial" w:cs="Arial"/>
      <w:vanish/>
      <w:sz w:val="16"/>
      <w:szCs w:val="16"/>
      <w:lang w:val="ru-RU"/>
    </w:rPr>
  </w:style>
  <w:style w:type="character" w:customStyle="1" w:styleId="z-2">
    <w:name w:val="z-Начало формы Знак"/>
    <w:link w:val="z-1"/>
    <w:rsid w:val="005D59B4"/>
    <w:rPr>
      <w:rFonts w:ascii="Arial" w:hAnsi="Arial" w:cs="Arial"/>
      <w:vanish/>
      <w:sz w:val="16"/>
      <w:szCs w:val="16"/>
      <w:lang w:val="ru-RU"/>
    </w:rPr>
  </w:style>
  <w:style w:type="character" w:customStyle="1" w:styleId="HTMLPreformattedChar">
    <w:name w:val="HTML Preformatted Char"/>
    <w:semiHidden/>
    <w:locked/>
    <w:rsid w:val="005D59B4"/>
    <w:rPr>
      <w:rFonts w:ascii="Courier New" w:hAnsi="Courier New" w:cs="Courier New"/>
      <w:sz w:val="20"/>
      <w:szCs w:val="20"/>
    </w:rPr>
  </w:style>
  <w:style w:type="character" w:customStyle="1" w:styleId="CommentTextChar">
    <w:name w:val="Comment Text Char"/>
    <w:semiHidden/>
    <w:locked/>
    <w:rsid w:val="005D59B4"/>
    <w:rPr>
      <w:rFonts w:ascii="Times New Roman CYR" w:hAnsi="Times New Roman CYR" w:cs="Times New Roman CYR"/>
      <w:sz w:val="20"/>
      <w:szCs w:val="20"/>
    </w:rPr>
  </w:style>
  <w:style w:type="character" w:customStyle="1" w:styleId="CommentSubjectChar">
    <w:name w:val="Comment Subject Char"/>
    <w:semiHidden/>
    <w:locked/>
    <w:rsid w:val="005D59B4"/>
    <w:rPr>
      <w:rFonts w:ascii="Times New Roman CYR" w:hAnsi="Times New Roman CYR" w:cs="Times New Roman CYR"/>
      <w:b/>
      <w:bCs/>
      <w:sz w:val="20"/>
      <w:szCs w:val="20"/>
      <w:lang w:val="ru-RU" w:eastAsia="ru-RU"/>
    </w:rPr>
  </w:style>
  <w:style w:type="character" w:customStyle="1" w:styleId="17Char">
    <w:name w:val="Знак17 Char"/>
    <w:aliases w:val="Знак18 Знак Char,Знак17 Знак1 Char"/>
    <w:locked/>
    <w:rsid w:val="005D59B4"/>
    <w:rPr>
      <w:sz w:val="24"/>
      <w:lang w:val="ru-RU" w:eastAsia="ru-RU"/>
    </w:rPr>
  </w:style>
  <w:style w:type="paragraph" w:customStyle="1" w:styleId="NoSpacing1">
    <w:name w:val="No Spacing1"/>
    <w:rsid w:val="005D59B4"/>
    <w:pPr>
      <w:widowControl w:val="0"/>
      <w:autoSpaceDE w:val="0"/>
      <w:autoSpaceDN w:val="0"/>
    </w:pPr>
    <w:rPr>
      <w:rFonts w:ascii="Times New Roman CYR" w:hAnsi="Times New Roman CYR" w:cs="Times New Roman CYR"/>
      <w:sz w:val="24"/>
      <w:szCs w:val="24"/>
      <w:lang w:val="ru-RU"/>
    </w:rPr>
  </w:style>
  <w:style w:type="character" w:customStyle="1" w:styleId="38">
    <w:name w:val="Основной текст 3 Знак"/>
    <w:link w:val="39"/>
    <w:rsid w:val="005D59B4"/>
    <w:rPr>
      <w:sz w:val="16"/>
      <w:szCs w:val="16"/>
      <w:lang w:val="x-none" w:eastAsia="x-none"/>
    </w:rPr>
  </w:style>
  <w:style w:type="paragraph" w:styleId="39">
    <w:name w:val="Body Text 3"/>
    <w:basedOn w:val="a0"/>
    <w:link w:val="38"/>
    <w:rsid w:val="005D59B4"/>
    <w:pPr>
      <w:widowControl/>
      <w:autoSpaceDE/>
      <w:autoSpaceDN/>
      <w:jc w:val="both"/>
    </w:pPr>
    <w:rPr>
      <w:rFonts w:ascii="Times New Roman" w:hAnsi="Times New Roman" w:cs="Times New Roman"/>
      <w:sz w:val="16"/>
      <w:szCs w:val="16"/>
      <w:lang w:val="x-none" w:eastAsia="x-none"/>
    </w:rPr>
  </w:style>
  <w:style w:type="character" w:customStyle="1" w:styleId="310">
    <w:name w:val="Основной текст 3 Знак1"/>
    <w:basedOn w:val="a1"/>
    <w:semiHidden/>
    <w:rsid w:val="005D59B4"/>
    <w:rPr>
      <w:rFonts w:ascii="Times New Roman CYR" w:hAnsi="Times New Roman CYR" w:cs="Times New Roman CYR"/>
      <w:sz w:val="16"/>
      <w:szCs w:val="16"/>
      <w:lang w:val="ru-RU"/>
    </w:rPr>
  </w:style>
  <w:style w:type="character" w:customStyle="1" w:styleId="th-tx">
    <w:name w:val="th-tx"/>
    <w:rsid w:val="005D59B4"/>
  </w:style>
  <w:style w:type="paragraph" w:customStyle="1" w:styleId="311">
    <w:name w:val="Заголовок 31"/>
    <w:basedOn w:val="a0"/>
    <w:next w:val="a0"/>
    <w:rsid w:val="005D59B4"/>
    <w:pPr>
      <w:keepNext/>
      <w:widowControl/>
      <w:autoSpaceDE/>
      <w:autoSpaceDN/>
      <w:jc w:val="center"/>
    </w:pPr>
    <w:rPr>
      <w:rFonts w:ascii="Arial" w:hAnsi="Arial" w:cs="Arial"/>
      <w:b/>
      <w:bCs/>
    </w:rPr>
  </w:style>
  <w:style w:type="paragraph" w:styleId="affb">
    <w:name w:val="Block Text"/>
    <w:basedOn w:val="a0"/>
    <w:rsid w:val="005D59B4"/>
    <w:pPr>
      <w:widowControl/>
      <w:shd w:val="clear" w:color="auto" w:fill="FFFFFF"/>
      <w:autoSpaceDE/>
      <w:autoSpaceDN/>
      <w:spacing w:line="283" w:lineRule="exact"/>
      <w:ind w:left="5" w:right="58" w:firstLine="715"/>
      <w:jc w:val="both"/>
    </w:pPr>
    <w:rPr>
      <w:rFonts w:ascii="Times New Roman" w:hAnsi="Times New Roman" w:cs="Times New Roman"/>
      <w:lang w:val="uk-UA"/>
    </w:rPr>
  </w:style>
  <w:style w:type="paragraph" w:styleId="1e">
    <w:name w:val="index 1"/>
    <w:basedOn w:val="a0"/>
    <w:next w:val="a0"/>
    <w:autoRedefine/>
    <w:semiHidden/>
    <w:rsid w:val="005D59B4"/>
    <w:pPr>
      <w:widowControl/>
      <w:autoSpaceDE/>
      <w:autoSpaceDN/>
      <w:ind w:left="240" w:hanging="240"/>
    </w:pPr>
    <w:rPr>
      <w:rFonts w:ascii="Times New Roman" w:hAnsi="Times New Roman" w:cs="Times New Roman"/>
    </w:rPr>
  </w:style>
  <w:style w:type="paragraph" w:styleId="1f">
    <w:name w:val="toc 1"/>
    <w:basedOn w:val="a0"/>
    <w:next w:val="a0"/>
    <w:autoRedefine/>
    <w:semiHidden/>
    <w:rsid w:val="005D59B4"/>
    <w:pPr>
      <w:keepLines/>
      <w:widowControl/>
      <w:tabs>
        <w:tab w:val="left" w:pos="9072"/>
      </w:tabs>
      <w:autoSpaceDE/>
      <w:autoSpaceDN/>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0"/>
    <w:uiPriority w:val="1"/>
    <w:qFormat/>
    <w:rsid w:val="00C734C4"/>
    <w:rPr>
      <w:rFonts w:ascii="Microsoft Sans Serif" w:eastAsia="Microsoft Sans Serif" w:hAnsi="Microsoft Sans Serif" w:cs="Microsoft Sans Serif"/>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F8F"/>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link w:val="11"/>
    <w:qFormat/>
    <w:pPr>
      <w:numPr>
        <w:numId w:val="2"/>
      </w:numPr>
      <w:outlineLvl w:val="0"/>
    </w:pPr>
  </w:style>
  <w:style w:type="paragraph" w:styleId="2">
    <w:name w:val="heading 2"/>
    <w:basedOn w:val="a0"/>
    <w:next w:val="a0"/>
    <w:link w:val="2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link w:val="40"/>
    <w:qFormat/>
    <w:pPr>
      <w:numPr>
        <w:ilvl w:val="3"/>
        <w:numId w:val="2"/>
      </w:numPr>
      <w:outlineLvl w:val="3"/>
    </w:pPr>
  </w:style>
  <w:style w:type="paragraph" w:styleId="5">
    <w:name w:val="heading 5"/>
    <w:basedOn w:val="a0"/>
    <w:next w:val="a0"/>
    <w:link w:val="50"/>
    <w:qFormat/>
    <w:pPr>
      <w:numPr>
        <w:ilvl w:val="4"/>
        <w:numId w:val="2"/>
      </w:numPr>
      <w:spacing w:before="240" w:after="60"/>
      <w:outlineLvl w:val="4"/>
    </w:pPr>
    <w:rPr>
      <w:b/>
      <w:bCs/>
      <w:i/>
      <w:iCs/>
      <w:sz w:val="26"/>
      <w:szCs w:val="26"/>
    </w:rPr>
  </w:style>
  <w:style w:type="paragraph" w:styleId="6">
    <w:name w:val="heading 6"/>
    <w:basedOn w:val="a0"/>
    <w:next w:val="a0"/>
    <w:link w:val="60"/>
    <w:qFormat/>
    <w:pPr>
      <w:numPr>
        <w:ilvl w:val="5"/>
        <w:numId w:val="2"/>
      </w:numPr>
      <w:spacing w:before="240" w:after="60"/>
      <w:outlineLvl w:val="5"/>
    </w:pPr>
    <w:rPr>
      <w:b/>
      <w:bCs/>
      <w:sz w:val="22"/>
      <w:szCs w:val="22"/>
    </w:rPr>
  </w:style>
  <w:style w:type="paragraph" w:styleId="7">
    <w:name w:val="heading 7"/>
    <w:basedOn w:val="a0"/>
    <w:next w:val="a0"/>
    <w:link w:val="70"/>
    <w:qFormat/>
    <w:pPr>
      <w:keepNext/>
      <w:numPr>
        <w:ilvl w:val="6"/>
        <w:numId w:val="2"/>
      </w:numPr>
      <w:jc w:val="center"/>
      <w:outlineLvl w:val="6"/>
    </w:pPr>
    <w:rPr>
      <w:sz w:val="28"/>
      <w:szCs w:val="28"/>
      <w:lang w:val="uk-UA"/>
    </w:rPr>
  </w:style>
  <w:style w:type="paragraph" w:styleId="8">
    <w:name w:val="heading 8"/>
    <w:basedOn w:val="a0"/>
    <w:next w:val="a0"/>
    <w:link w:val="80"/>
    <w:qFormat/>
    <w:pPr>
      <w:keepNext/>
      <w:numPr>
        <w:ilvl w:val="7"/>
        <w:numId w:val="2"/>
      </w:numPr>
      <w:outlineLvl w:val="7"/>
    </w:pPr>
    <w:rPr>
      <w:color w:val="000000"/>
      <w:sz w:val="28"/>
      <w:szCs w:val="28"/>
      <w:lang w:val="uk-UA"/>
    </w:rPr>
  </w:style>
  <w:style w:type="paragraph" w:styleId="9">
    <w:name w:val="heading 9"/>
    <w:basedOn w:val="a0"/>
    <w:next w:val="a0"/>
    <w:link w:val="9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0">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1">
    <w:name w:val="Знак9"/>
    <w:semiHidden/>
    <w:locked/>
    <w:rPr>
      <w:rFonts w:ascii="Calibri" w:hAnsi="Calibri" w:cs="Calibri"/>
      <w:i/>
      <w:iCs/>
      <w:sz w:val="24"/>
      <w:szCs w:val="24"/>
    </w:rPr>
  </w:style>
  <w:style w:type="paragraph" w:styleId="a4">
    <w:name w:val="Plain Text"/>
    <w:basedOn w:val="a0"/>
    <w:link w:val="a5"/>
    <w:pPr>
      <w:widowControl/>
    </w:pPr>
    <w:rPr>
      <w:rFonts w:ascii="Courier New" w:hAnsi="Courier New" w:cs="Courier New"/>
      <w:color w:val="000000"/>
      <w:sz w:val="20"/>
      <w:szCs w:val="20"/>
    </w:rPr>
  </w:style>
  <w:style w:type="character" w:customStyle="1" w:styleId="71">
    <w:name w:val="Знак7"/>
    <w:semiHidden/>
    <w:locked/>
    <w:rPr>
      <w:rFonts w:ascii="Courier New" w:hAnsi="Courier New" w:cs="Courier New"/>
      <w:sz w:val="20"/>
      <w:szCs w:val="20"/>
    </w:rPr>
  </w:style>
  <w:style w:type="paragraph" w:customStyle="1" w:styleId="FR1">
    <w:name w:val="FR1"/>
    <w:qFormat/>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6">
    <w:name w:val="Body Text"/>
    <w:basedOn w:val="a0"/>
    <w:link w:val="a7"/>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8">
    <w:name w:val="Hyperlink"/>
    <w:uiPriority w:val="99"/>
    <w:rPr>
      <w:color w:val="0000FF"/>
      <w:u w:val="single"/>
    </w:rPr>
  </w:style>
  <w:style w:type="paragraph" w:styleId="21">
    <w:name w:val="Body Text 2"/>
    <w:basedOn w:val="a0"/>
    <w:link w:val="22"/>
    <w:pPr>
      <w:spacing w:after="120" w:line="480" w:lineRule="auto"/>
    </w:pPr>
  </w:style>
  <w:style w:type="character" w:customStyle="1" w:styleId="51">
    <w:name w:val="Знак5"/>
    <w:semiHidden/>
    <w:locked/>
    <w:rPr>
      <w:rFonts w:ascii="Times New Roman CYR" w:hAnsi="Times New Roman CYR" w:cs="Times New Roman CYR"/>
      <w:sz w:val="24"/>
      <w:szCs w:val="24"/>
    </w:rPr>
  </w:style>
  <w:style w:type="paragraph" w:styleId="23">
    <w:name w:val="Body Text Indent 2"/>
    <w:basedOn w:val="a0"/>
    <w:link w:val="24"/>
    <w:pPr>
      <w:spacing w:after="120" w:line="480" w:lineRule="auto"/>
      <w:ind w:left="283"/>
    </w:pPr>
  </w:style>
  <w:style w:type="character" w:customStyle="1" w:styleId="41">
    <w:name w:val="Знак4"/>
    <w:locked/>
    <w:rPr>
      <w:rFonts w:ascii="Times New Roman CYR" w:hAnsi="Times New Roman CYR" w:cs="Times New Roman CYR"/>
      <w:noProof w:val="0"/>
      <w:sz w:val="24"/>
      <w:szCs w:val="24"/>
      <w:lang w:val="ru-RU" w:eastAsia="x-none"/>
    </w:rPr>
  </w:style>
  <w:style w:type="paragraph" w:styleId="a9">
    <w:name w:val="Title"/>
    <w:basedOn w:val="a0"/>
    <w:link w:val="aa"/>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5">
    <w:name w:val="List 2"/>
    <w:basedOn w:val="a0"/>
    <w:pPr>
      <w:spacing w:line="340" w:lineRule="auto"/>
      <w:ind w:left="566" w:hanging="283"/>
    </w:pPr>
    <w:rPr>
      <w:sz w:val="20"/>
      <w:szCs w:val="20"/>
      <w:lang w:val="uk-UA"/>
    </w:rPr>
  </w:style>
  <w:style w:type="paragraph" w:styleId="42">
    <w:name w:val="List 4"/>
    <w:basedOn w:val="a0"/>
    <w:pPr>
      <w:spacing w:line="340" w:lineRule="auto"/>
      <w:ind w:left="1132" w:hanging="283"/>
    </w:pPr>
    <w:rPr>
      <w:sz w:val="20"/>
      <w:szCs w:val="20"/>
      <w:lang w:val="uk-UA"/>
    </w:rPr>
  </w:style>
  <w:style w:type="paragraph" w:styleId="ab">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2">
    <w:name w:val="List 5"/>
    <w:basedOn w:val="a0"/>
    <w:pPr>
      <w:spacing w:line="340" w:lineRule="auto"/>
      <w:ind w:left="1415" w:hanging="283"/>
    </w:pPr>
    <w:rPr>
      <w:sz w:val="20"/>
      <w:szCs w:val="20"/>
      <w:lang w:val="uk-UA"/>
    </w:rPr>
  </w:style>
  <w:style w:type="paragraph" w:styleId="34">
    <w:name w:val="Body Text Indent 3"/>
    <w:basedOn w:val="a0"/>
    <w:link w:val="35"/>
    <w:pPr>
      <w:tabs>
        <w:tab w:val="left" w:pos="2160"/>
        <w:tab w:val="left" w:pos="3600"/>
      </w:tabs>
      <w:ind w:firstLine="539"/>
      <w:jc w:val="both"/>
    </w:pPr>
    <w:rPr>
      <w:color w:val="000000"/>
      <w:lang w:val="uk-UA"/>
    </w:rPr>
  </w:style>
  <w:style w:type="character" w:customStyle="1" w:styleId="26">
    <w:name w:val="Знак2"/>
    <w:semiHidden/>
    <w:locked/>
    <w:rPr>
      <w:rFonts w:ascii="Times New Roman CYR" w:hAnsi="Times New Roman CYR" w:cs="Times New Roman CYR"/>
      <w:sz w:val="16"/>
      <w:szCs w:val="16"/>
    </w:rPr>
  </w:style>
  <w:style w:type="paragraph" w:styleId="ac">
    <w:name w:val="Body Text Indent"/>
    <w:basedOn w:val="a0"/>
    <w:link w:val="ad"/>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e">
    <w:name w:val="List Continue"/>
    <w:basedOn w:val="a0"/>
    <w:pPr>
      <w:spacing w:after="120"/>
      <w:ind w:left="283"/>
    </w:pPr>
  </w:style>
  <w:style w:type="paragraph" w:styleId="53">
    <w:name w:val="List Continue 5"/>
    <w:basedOn w:val="a0"/>
    <w:pPr>
      <w:spacing w:after="120"/>
      <w:ind w:left="1415"/>
    </w:pPr>
  </w:style>
  <w:style w:type="paragraph" w:customStyle="1" w:styleId="36">
    <w:name w:val="Знак Знак3 Знак"/>
    <w:basedOn w:val="a0"/>
    <w:pPr>
      <w:widowControl/>
      <w:autoSpaceDE/>
      <w:autoSpaceDN/>
    </w:pPr>
    <w:rPr>
      <w:rFonts w:ascii="Verdana" w:hAnsi="Verdana" w:cs="Verdana"/>
      <w:sz w:val="20"/>
      <w:szCs w:val="20"/>
      <w:lang w:val="en-US" w:eastAsia="en-US"/>
    </w:rPr>
  </w:style>
  <w:style w:type="character" w:styleId="af">
    <w:name w:val="FollowedHyperlink"/>
    <w:rPr>
      <w:color w:val="800080"/>
      <w:u w:val="single"/>
    </w:rPr>
  </w:style>
  <w:style w:type="paragraph" w:styleId="af0">
    <w:name w:val="Balloon Text"/>
    <w:basedOn w:val="a0"/>
    <w:link w:val="af1"/>
    <w:semiHidden/>
    <w:pPr>
      <w:widowControl/>
      <w:autoSpaceDE/>
      <w:autoSpaceDN/>
    </w:pPr>
    <w:rPr>
      <w:rFonts w:ascii="Tahoma" w:hAnsi="Tahoma" w:cs="Tahoma"/>
      <w:sz w:val="16"/>
      <w:szCs w:val="16"/>
    </w:rPr>
  </w:style>
  <w:style w:type="character" w:customStyle="1" w:styleId="af2">
    <w:name w:val="Знак"/>
    <w:semiHidden/>
    <w:locked/>
    <w:rPr>
      <w:rFonts w:ascii="Tahoma" w:hAnsi="Tahoma" w:cs="Tahoma"/>
      <w:sz w:val="16"/>
      <w:szCs w:val="16"/>
    </w:rPr>
  </w:style>
  <w:style w:type="paragraph" w:customStyle="1" w:styleId="81">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link w:val="z-0"/>
    <w:hidden/>
    <w:rsid w:val="005D576A"/>
    <w:pPr>
      <w:pBdr>
        <w:top w:val="single" w:sz="6" w:space="1" w:color="auto"/>
      </w:pBdr>
      <w:jc w:val="center"/>
    </w:pPr>
    <w:rPr>
      <w:rFonts w:ascii="Arial" w:hAnsi="Arial" w:cs="Arial"/>
      <w:vanish/>
      <w:sz w:val="16"/>
      <w:szCs w:val="16"/>
    </w:rPr>
  </w:style>
  <w:style w:type="paragraph" w:styleId="af3">
    <w:name w:val="footnote text"/>
    <w:basedOn w:val="a0"/>
    <w:link w:val="af4"/>
    <w:semiHidden/>
    <w:rPr>
      <w:sz w:val="20"/>
      <w:szCs w:val="20"/>
    </w:rPr>
  </w:style>
  <w:style w:type="character" w:styleId="af5">
    <w:name w:val="footnote reference"/>
    <w:semiHidden/>
    <w:rPr>
      <w:vertAlign w:val="superscript"/>
    </w:rPr>
  </w:style>
  <w:style w:type="paragraph" w:customStyle="1" w:styleId="37">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1">
    <w:name w:val="HTML Top of Form"/>
    <w:basedOn w:val="a0"/>
    <w:next w:val="a0"/>
    <w:link w:val="z-2"/>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aliases w:val="Знак19"/>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6">
    <w:name w:val="No Spacing"/>
    <w:link w:val="af7"/>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8">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2">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3">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0"/>
    <w:link w:val="afb"/>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c">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99"/>
    <w:qFormat/>
    <w:rsid w:val="00354315"/>
    <w:rPr>
      <w:b/>
      <w:bCs/>
    </w:rPr>
  </w:style>
  <w:style w:type="character" w:styleId="afe">
    <w:name w:val="Emphasis"/>
    <w:qFormat/>
    <w:rsid w:val="00354315"/>
    <w:rPr>
      <w:i/>
      <w:iCs/>
    </w:rPr>
  </w:style>
  <w:style w:type="paragraph" w:styleId="aff">
    <w:name w:val="footer"/>
    <w:basedOn w:val="a0"/>
    <w:link w:val="aff0"/>
    <w:uiPriority w:val="99"/>
    <w:rsid w:val="009A4944"/>
    <w:pPr>
      <w:tabs>
        <w:tab w:val="center" w:pos="4677"/>
        <w:tab w:val="right" w:pos="9355"/>
      </w:tabs>
    </w:pPr>
  </w:style>
  <w:style w:type="character" w:styleId="aff1">
    <w:name w:val="page number"/>
    <w:basedOn w:val="a1"/>
    <w:rsid w:val="009A4944"/>
  </w:style>
  <w:style w:type="paragraph" w:customStyle="1" w:styleId="84">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aliases w:val="Знак19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f2">
    <w:name w:val="annotation reference"/>
    <w:rsid w:val="007A62F7"/>
    <w:rPr>
      <w:sz w:val="16"/>
      <w:szCs w:val="16"/>
    </w:rPr>
  </w:style>
  <w:style w:type="paragraph" w:styleId="aff3">
    <w:name w:val="annotation text"/>
    <w:basedOn w:val="a0"/>
    <w:link w:val="aff4"/>
    <w:rsid w:val="007A62F7"/>
    <w:rPr>
      <w:rFonts w:cs="Times New Roman"/>
      <w:sz w:val="20"/>
      <w:szCs w:val="20"/>
    </w:rPr>
  </w:style>
  <w:style w:type="character" w:customStyle="1" w:styleId="aff4">
    <w:name w:val="Текст примечания Знак"/>
    <w:link w:val="aff3"/>
    <w:rsid w:val="007A62F7"/>
    <w:rPr>
      <w:rFonts w:ascii="Times New Roman CYR" w:hAnsi="Times New Roman CYR" w:cs="Times New Roman CYR"/>
      <w:lang w:val="ru-RU" w:eastAsia="ru-RU"/>
    </w:rPr>
  </w:style>
  <w:style w:type="paragraph" w:styleId="aff5">
    <w:name w:val="annotation subject"/>
    <w:basedOn w:val="aff3"/>
    <w:next w:val="aff3"/>
    <w:link w:val="aff6"/>
    <w:rsid w:val="007A62F7"/>
    <w:rPr>
      <w:b/>
      <w:bCs/>
    </w:rPr>
  </w:style>
  <w:style w:type="character" w:customStyle="1" w:styleId="aff6">
    <w:name w:val="Тема примечания Знак"/>
    <w:link w:val="aff5"/>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9">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8"/>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7">
    <w:name w:val="endnote text"/>
    <w:basedOn w:val="a0"/>
    <w:link w:val="aff8"/>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8">
    <w:name w:val="Текст концевой сноски Знак"/>
    <w:link w:val="aff7"/>
    <w:uiPriority w:val="99"/>
    <w:rsid w:val="00F217FB"/>
    <w:rPr>
      <w:szCs w:val="24"/>
      <w:lang w:eastAsia="ru-RU"/>
    </w:rPr>
  </w:style>
  <w:style w:type="paragraph" w:customStyle="1" w:styleId="1b">
    <w:name w:val="Без интервала1"/>
    <w:qFormat/>
    <w:rsid w:val="008321D0"/>
    <w:pPr>
      <w:widowControl w:val="0"/>
      <w:autoSpaceDE w:val="0"/>
      <w:autoSpaceDN w:val="0"/>
    </w:pPr>
    <w:rPr>
      <w:rFonts w:ascii="Times New Roman CYR" w:hAnsi="Times New Roman CYR" w:cs="Times New Roman CYR"/>
      <w:sz w:val="24"/>
      <w:szCs w:val="24"/>
      <w:lang w:val="ru-RU"/>
    </w:rPr>
  </w:style>
  <w:style w:type="paragraph" w:styleId="aff9">
    <w:name w:val="header"/>
    <w:basedOn w:val="a0"/>
    <w:link w:val="affa"/>
    <w:rsid w:val="0015799B"/>
    <w:pPr>
      <w:tabs>
        <w:tab w:val="center" w:pos="4986"/>
        <w:tab w:val="right" w:pos="9973"/>
      </w:tabs>
    </w:pPr>
  </w:style>
  <w:style w:type="character" w:customStyle="1" w:styleId="affa">
    <w:name w:val="Верхний колонтитул Знак"/>
    <w:link w:val="aff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4">
    <w:name w:val="Текст сноски Знак"/>
    <w:basedOn w:val="a1"/>
    <w:link w:val="af3"/>
    <w:semiHidden/>
    <w:rsid w:val="001302CA"/>
    <w:rPr>
      <w:rFonts w:ascii="Times New Roman CYR" w:hAnsi="Times New Roman CYR" w:cs="Times New Roman CYR"/>
      <w:lang w:val="ru-RU"/>
    </w:rPr>
  </w:style>
  <w:style w:type="character" w:customStyle="1" w:styleId="afb">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a"/>
    <w:uiPriority w:val="34"/>
    <w:rsid w:val="0020557E"/>
    <w:rPr>
      <w:rFonts w:ascii="Calibri" w:hAnsi="Calibri"/>
      <w:sz w:val="22"/>
      <w:szCs w:val="22"/>
      <w:lang w:val="ru-RU"/>
    </w:rPr>
  </w:style>
  <w:style w:type="numbering" w:customStyle="1" w:styleId="10">
    <w:name w:val="Импортированный стиль 1"/>
    <w:rsid w:val="0012107F"/>
    <w:pPr>
      <w:numPr>
        <w:numId w:val="6"/>
      </w:numPr>
    </w:pPr>
  </w:style>
  <w:style w:type="character" w:customStyle="1" w:styleId="af7">
    <w:name w:val="Без интервала Знак"/>
    <w:link w:val="af6"/>
    <w:uiPriority w:val="99"/>
    <w:rsid w:val="00BA571E"/>
    <w:rPr>
      <w:rFonts w:ascii="Times New Roman CYR" w:hAnsi="Times New Roman CYR" w:cs="Times New Roman CYR"/>
      <w:sz w:val="24"/>
      <w:szCs w:val="24"/>
      <w:lang w:val="ru-RU"/>
    </w:rPr>
  </w:style>
  <w:style w:type="paragraph" w:customStyle="1" w:styleId="1c">
    <w:name w:val="Без інтервалів1"/>
    <w:rsid w:val="00BA571E"/>
    <w:pPr>
      <w:widowControl w:val="0"/>
      <w:autoSpaceDE w:val="0"/>
      <w:autoSpaceDN w:val="0"/>
    </w:pPr>
    <w:rPr>
      <w:rFonts w:ascii="Times New Roman CYR" w:hAnsi="Times New Roman CYR" w:cs="Times New Roman CYR"/>
      <w:sz w:val="24"/>
      <w:szCs w:val="24"/>
      <w:lang w:val="ru-RU"/>
    </w:rPr>
  </w:style>
  <w:style w:type="character" w:customStyle="1" w:styleId="11">
    <w:name w:val="Заголовок 1 Знак"/>
    <w:basedOn w:val="a1"/>
    <w:link w:val="1"/>
    <w:rsid w:val="00EC1228"/>
    <w:rPr>
      <w:rFonts w:ascii="Times New Roman CYR" w:hAnsi="Times New Roman CYR" w:cs="Times New Roman CYR"/>
      <w:sz w:val="24"/>
      <w:szCs w:val="24"/>
      <w:lang w:val="ru-RU"/>
    </w:rPr>
  </w:style>
  <w:style w:type="character" w:customStyle="1" w:styleId="20">
    <w:name w:val="Заголовок 2 Знак"/>
    <w:basedOn w:val="a1"/>
    <w:link w:val="2"/>
    <w:rsid w:val="00EC1228"/>
    <w:rPr>
      <w:rFonts w:ascii="Times New Roman CYR" w:hAnsi="Times New Roman CYR" w:cs="Times New Roman CYR"/>
      <w:sz w:val="24"/>
      <w:szCs w:val="24"/>
      <w:lang w:val="ru-RU"/>
    </w:rPr>
  </w:style>
  <w:style w:type="character" w:customStyle="1" w:styleId="40">
    <w:name w:val="Заголовок 4 Знак"/>
    <w:basedOn w:val="a1"/>
    <w:link w:val="4"/>
    <w:rsid w:val="00EC1228"/>
    <w:rPr>
      <w:rFonts w:ascii="Times New Roman CYR" w:hAnsi="Times New Roman CYR" w:cs="Times New Roman CYR"/>
      <w:sz w:val="24"/>
      <w:szCs w:val="24"/>
      <w:lang w:val="ru-RU"/>
    </w:rPr>
  </w:style>
  <w:style w:type="character" w:customStyle="1" w:styleId="50">
    <w:name w:val="Заголовок 5 Знак"/>
    <w:basedOn w:val="a1"/>
    <w:link w:val="5"/>
    <w:rsid w:val="00EC1228"/>
    <w:rPr>
      <w:rFonts w:ascii="Times New Roman CYR" w:hAnsi="Times New Roman CYR" w:cs="Times New Roman CYR"/>
      <w:b/>
      <w:bCs/>
      <w:i/>
      <w:iCs/>
      <w:sz w:val="26"/>
      <w:szCs w:val="26"/>
      <w:lang w:val="ru-RU"/>
    </w:rPr>
  </w:style>
  <w:style w:type="character" w:customStyle="1" w:styleId="60">
    <w:name w:val="Заголовок 6 Знак"/>
    <w:basedOn w:val="a1"/>
    <w:link w:val="6"/>
    <w:rsid w:val="00EC1228"/>
    <w:rPr>
      <w:rFonts w:ascii="Times New Roman CYR" w:hAnsi="Times New Roman CYR" w:cs="Times New Roman CYR"/>
      <w:b/>
      <w:bCs/>
      <w:sz w:val="22"/>
      <w:szCs w:val="22"/>
      <w:lang w:val="ru-RU"/>
    </w:rPr>
  </w:style>
  <w:style w:type="character" w:customStyle="1" w:styleId="70">
    <w:name w:val="Заголовок 7 Знак"/>
    <w:basedOn w:val="a1"/>
    <w:link w:val="7"/>
    <w:rsid w:val="00EC1228"/>
    <w:rPr>
      <w:rFonts w:ascii="Times New Roman CYR" w:hAnsi="Times New Roman CYR" w:cs="Times New Roman CYR"/>
      <w:sz w:val="28"/>
      <w:szCs w:val="28"/>
      <w:lang w:val="uk-UA"/>
    </w:rPr>
  </w:style>
  <w:style w:type="character" w:customStyle="1" w:styleId="80">
    <w:name w:val="Заголовок 8 Знак"/>
    <w:basedOn w:val="a1"/>
    <w:link w:val="8"/>
    <w:rsid w:val="00EC1228"/>
    <w:rPr>
      <w:rFonts w:ascii="Times New Roman CYR" w:hAnsi="Times New Roman CYR" w:cs="Times New Roman CYR"/>
      <w:color w:val="000000"/>
      <w:sz w:val="28"/>
      <w:szCs w:val="28"/>
      <w:lang w:val="uk-UA"/>
    </w:rPr>
  </w:style>
  <w:style w:type="character" w:customStyle="1" w:styleId="90">
    <w:name w:val="Заголовок 9 Знак"/>
    <w:basedOn w:val="a1"/>
    <w:link w:val="9"/>
    <w:rsid w:val="00EC1228"/>
    <w:rPr>
      <w:rFonts w:ascii="Times New Roman CYR" w:hAnsi="Times New Roman CYR" w:cs="Times New Roman CYR"/>
      <w:b/>
      <w:color w:val="000000"/>
      <w:spacing w:val="-1"/>
      <w:sz w:val="24"/>
      <w:szCs w:val="24"/>
      <w:shd w:val="clear" w:color="auto" w:fill="FFFFFF"/>
      <w:lang w:val="uk-UA"/>
    </w:rPr>
  </w:style>
  <w:style w:type="character" w:customStyle="1" w:styleId="ad">
    <w:name w:val="Основной текст с отступом Знак"/>
    <w:basedOn w:val="a1"/>
    <w:link w:val="ac"/>
    <w:rsid w:val="00EC1228"/>
    <w:rPr>
      <w:rFonts w:ascii="Bookman Old Style" w:hAnsi="Bookman Old Style" w:cs="Bookman Old Style"/>
      <w:color w:val="000000"/>
      <w:sz w:val="24"/>
      <w:szCs w:val="24"/>
      <w:lang w:val="ru-RU"/>
    </w:rPr>
  </w:style>
  <w:style w:type="paragraph" w:customStyle="1" w:styleId="210">
    <w:name w:val="Основной текст 21"/>
    <w:basedOn w:val="a0"/>
    <w:uiPriority w:val="99"/>
    <w:qFormat/>
    <w:rsid w:val="00EC1228"/>
    <w:pPr>
      <w:overflowPunct w:val="0"/>
      <w:adjustRightInd w:val="0"/>
      <w:ind w:firstLine="900"/>
      <w:jc w:val="both"/>
    </w:pPr>
    <w:rPr>
      <w:rFonts w:ascii="Times New Roman" w:hAnsi="Times New Roman" w:cs="Times New Roman"/>
      <w:sz w:val="28"/>
      <w:szCs w:val="20"/>
      <w:lang w:val="uk-UA"/>
    </w:rPr>
  </w:style>
  <w:style w:type="paragraph" w:customStyle="1" w:styleId="43">
    <w:name w:val="Знак Знак4 Знак Знак"/>
    <w:basedOn w:val="a0"/>
    <w:uiPriority w:val="99"/>
    <w:qFormat/>
    <w:rsid w:val="00EC1228"/>
    <w:pPr>
      <w:widowControl/>
      <w:autoSpaceDE/>
      <w:autoSpaceDN/>
    </w:pPr>
    <w:rPr>
      <w:rFonts w:ascii="Verdana" w:hAnsi="Verdana" w:cs="Verdana"/>
      <w:sz w:val="20"/>
      <w:szCs w:val="20"/>
      <w:lang w:val="en-US" w:eastAsia="en-US"/>
    </w:rPr>
  </w:style>
  <w:style w:type="paragraph" w:customStyle="1" w:styleId="Text">
    <w:name w:val="Text"/>
    <w:basedOn w:val="a0"/>
    <w:qFormat/>
    <w:rsid w:val="00EC1228"/>
    <w:pPr>
      <w:widowControl/>
      <w:autoSpaceDE/>
      <w:autoSpaceDN/>
      <w:spacing w:after="240"/>
    </w:pPr>
    <w:rPr>
      <w:rFonts w:ascii="Times New Roman" w:hAnsi="Times New Roman" w:cs="Times New Roman"/>
      <w:szCs w:val="20"/>
      <w:lang w:val="en-US" w:eastAsia="en-US"/>
    </w:rPr>
  </w:style>
  <w:style w:type="character" w:customStyle="1" w:styleId="1d">
    <w:name w:val="Основной шрифт абзаца1"/>
    <w:rsid w:val="00EC1228"/>
  </w:style>
  <w:style w:type="character" w:customStyle="1" w:styleId="22">
    <w:name w:val="Основной текст 2 Знак"/>
    <w:basedOn w:val="a1"/>
    <w:link w:val="21"/>
    <w:rsid w:val="00EC1228"/>
    <w:rPr>
      <w:rFonts w:ascii="Times New Roman CYR" w:hAnsi="Times New Roman CYR" w:cs="Times New Roman CYR"/>
      <w:sz w:val="24"/>
      <w:szCs w:val="24"/>
      <w:lang w:val="ru-RU"/>
    </w:rPr>
  </w:style>
  <w:style w:type="character" w:customStyle="1" w:styleId="a7">
    <w:name w:val="Основной текст Знак"/>
    <w:basedOn w:val="a1"/>
    <w:link w:val="a6"/>
    <w:rsid w:val="00EC1228"/>
    <w:rPr>
      <w:rFonts w:ascii="Arial" w:hAnsi="Arial" w:cs="Arial"/>
      <w:sz w:val="24"/>
      <w:szCs w:val="24"/>
      <w:lang w:val="ru-RU"/>
    </w:rPr>
  </w:style>
  <w:style w:type="paragraph" w:customStyle="1" w:styleId="111">
    <w:name w:val="Без интервала11"/>
    <w:rsid w:val="00EC1228"/>
    <w:pPr>
      <w:widowControl w:val="0"/>
      <w:autoSpaceDE w:val="0"/>
      <w:autoSpaceDN w:val="0"/>
    </w:pPr>
    <w:rPr>
      <w:rFonts w:ascii="Times New Roman CYR" w:hAnsi="Times New Roman CYR" w:cs="Times New Roman CYR"/>
      <w:sz w:val="24"/>
      <w:szCs w:val="24"/>
      <w:lang w:val="ru-RU"/>
    </w:rPr>
  </w:style>
  <w:style w:type="character" w:customStyle="1" w:styleId="af1">
    <w:name w:val="Текст выноски Знак"/>
    <w:basedOn w:val="a1"/>
    <w:link w:val="af0"/>
    <w:semiHidden/>
    <w:rsid w:val="00EC1228"/>
    <w:rPr>
      <w:rFonts w:ascii="Tahoma" w:hAnsi="Tahoma" w:cs="Tahoma"/>
      <w:sz w:val="16"/>
      <w:szCs w:val="16"/>
      <w:lang w:val="ru-RU"/>
    </w:rPr>
  </w:style>
  <w:style w:type="character" w:customStyle="1" w:styleId="aff0">
    <w:name w:val="Нижний колонтитул Знак"/>
    <w:basedOn w:val="a1"/>
    <w:link w:val="aff"/>
    <w:uiPriority w:val="99"/>
    <w:rsid w:val="00EC1228"/>
    <w:rPr>
      <w:rFonts w:ascii="Times New Roman CYR" w:hAnsi="Times New Roman CYR" w:cs="Times New Roman CYR"/>
      <w:sz w:val="24"/>
      <w:szCs w:val="24"/>
      <w:lang w:val="ru-RU"/>
    </w:rPr>
  </w:style>
  <w:style w:type="character" w:customStyle="1" w:styleId="27">
    <w:name w:val="Основний текст (2)_"/>
    <w:link w:val="28"/>
    <w:rsid w:val="00D81627"/>
    <w:rPr>
      <w:rFonts w:ascii="Arial" w:eastAsia="Arial" w:hAnsi="Arial" w:cs="Arial"/>
      <w:sz w:val="17"/>
      <w:szCs w:val="17"/>
      <w:shd w:val="clear" w:color="auto" w:fill="FFFFFF"/>
    </w:rPr>
  </w:style>
  <w:style w:type="paragraph" w:customStyle="1" w:styleId="28">
    <w:name w:val="Основний текст (2)"/>
    <w:basedOn w:val="a0"/>
    <w:link w:val="27"/>
    <w:rsid w:val="00D81627"/>
    <w:pPr>
      <w:widowControl/>
      <w:shd w:val="clear" w:color="auto" w:fill="FFFFFF"/>
      <w:autoSpaceDE/>
      <w:autoSpaceDN/>
      <w:spacing w:line="878" w:lineRule="exact"/>
      <w:ind w:hanging="280"/>
      <w:jc w:val="right"/>
    </w:pPr>
    <w:rPr>
      <w:rFonts w:ascii="Arial" w:eastAsia="Arial" w:hAnsi="Arial" w:cs="Arial"/>
      <w:sz w:val="17"/>
      <w:szCs w:val="17"/>
      <w:lang w:val=""/>
    </w:rPr>
  </w:style>
  <w:style w:type="character" w:customStyle="1" w:styleId="a5">
    <w:name w:val="Текст Знак"/>
    <w:link w:val="a4"/>
    <w:rsid w:val="005D59B4"/>
    <w:rPr>
      <w:rFonts w:ascii="Courier New" w:hAnsi="Courier New" w:cs="Courier New"/>
      <w:color w:val="000000"/>
      <w:lang w:val="ru-RU"/>
    </w:rPr>
  </w:style>
  <w:style w:type="character" w:customStyle="1" w:styleId="24">
    <w:name w:val="Основной текст с отступом 2 Знак"/>
    <w:link w:val="23"/>
    <w:rsid w:val="005D59B4"/>
    <w:rPr>
      <w:rFonts w:ascii="Times New Roman CYR" w:hAnsi="Times New Roman CYR" w:cs="Times New Roman CYR"/>
      <w:sz w:val="24"/>
      <w:szCs w:val="24"/>
      <w:lang w:val="ru-RU"/>
    </w:rPr>
  </w:style>
  <w:style w:type="character" w:customStyle="1" w:styleId="aa">
    <w:name w:val="Название Знак"/>
    <w:link w:val="a9"/>
    <w:rsid w:val="005D59B4"/>
    <w:rPr>
      <w:rFonts w:ascii="Times New Roman CYR" w:hAnsi="Times New Roman CYR" w:cs="Times New Roman CYR"/>
      <w:b/>
      <w:bCs/>
      <w:sz w:val="22"/>
      <w:szCs w:val="22"/>
      <w:lang w:val="uk-UA"/>
    </w:rPr>
  </w:style>
  <w:style w:type="character" w:customStyle="1" w:styleId="35">
    <w:name w:val="Основной текст с отступом 3 Знак"/>
    <w:link w:val="34"/>
    <w:rsid w:val="005D59B4"/>
    <w:rPr>
      <w:rFonts w:ascii="Times New Roman CYR" w:hAnsi="Times New Roman CYR" w:cs="Times New Roman CYR"/>
      <w:color w:val="000000"/>
      <w:sz w:val="24"/>
      <w:szCs w:val="24"/>
      <w:lang w:val="uk-UA"/>
    </w:rPr>
  </w:style>
  <w:style w:type="paragraph" w:customStyle="1" w:styleId="29">
    <w:name w:val="Без интервала2"/>
    <w:rsid w:val="005D59B4"/>
    <w:pPr>
      <w:widowControl w:val="0"/>
      <w:autoSpaceDE w:val="0"/>
      <w:autoSpaceDN w:val="0"/>
    </w:pPr>
    <w:rPr>
      <w:rFonts w:ascii="Times New Roman CYR" w:hAnsi="Times New Roman CYR" w:cs="Times New Roman CYR"/>
      <w:sz w:val="24"/>
      <w:szCs w:val="24"/>
      <w:lang w:val="ru-RU"/>
    </w:rPr>
  </w:style>
  <w:style w:type="character" w:customStyle="1" w:styleId="z-0">
    <w:name w:val="z-Конец формы Знак"/>
    <w:link w:val="z-"/>
    <w:rsid w:val="005D59B4"/>
    <w:rPr>
      <w:rFonts w:ascii="Arial" w:hAnsi="Arial" w:cs="Arial"/>
      <w:vanish/>
      <w:sz w:val="16"/>
      <w:szCs w:val="16"/>
      <w:lang w:val="ru-RU"/>
    </w:rPr>
  </w:style>
  <w:style w:type="character" w:customStyle="1" w:styleId="z-2">
    <w:name w:val="z-Начало формы Знак"/>
    <w:link w:val="z-1"/>
    <w:rsid w:val="005D59B4"/>
    <w:rPr>
      <w:rFonts w:ascii="Arial" w:hAnsi="Arial" w:cs="Arial"/>
      <w:vanish/>
      <w:sz w:val="16"/>
      <w:szCs w:val="16"/>
      <w:lang w:val="ru-RU"/>
    </w:rPr>
  </w:style>
  <w:style w:type="character" w:customStyle="1" w:styleId="HTMLPreformattedChar">
    <w:name w:val="HTML Preformatted Char"/>
    <w:semiHidden/>
    <w:locked/>
    <w:rsid w:val="005D59B4"/>
    <w:rPr>
      <w:rFonts w:ascii="Courier New" w:hAnsi="Courier New" w:cs="Courier New"/>
      <w:sz w:val="20"/>
      <w:szCs w:val="20"/>
    </w:rPr>
  </w:style>
  <w:style w:type="character" w:customStyle="1" w:styleId="CommentTextChar">
    <w:name w:val="Comment Text Char"/>
    <w:semiHidden/>
    <w:locked/>
    <w:rsid w:val="005D59B4"/>
    <w:rPr>
      <w:rFonts w:ascii="Times New Roman CYR" w:hAnsi="Times New Roman CYR" w:cs="Times New Roman CYR"/>
      <w:sz w:val="20"/>
      <w:szCs w:val="20"/>
    </w:rPr>
  </w:style>
  <w:style w:type="character" w:customStyle="1" w:styleId="CommentSubjectChar">
    <w:name w:val="Comment Subject Char"/>
    <w:semiHidden/>
    <w:locked/>
    <w:rsid w:val="005D59B4"/>
    <w:rPr>
      <w:rFonts w:ascii="Times New Roman CYR" w:hAnsi="Times New Roman CYR" w:cs="Times New Roman CYR"/>
      <w:b/>
      <w:bCs/>
      <w:sz w:val="20"/>
      <w:szCs w:val="20"/>
      <w:lang w:val="ru-RU" w:eastAsia="ru-RU"/>
    </w:rPr>
  </w:style>
  <w:style w:type="character" w:customStyle="1" w:styleId="17Char">
    <w:name w:val="Знак17 Char"/>
    <w:aliases w:val="Знак18 Знак Char,Знак17 Знак1 Char"/>
    <w:locked/>
    <w:rsid w:val="005D59B4"/>
    <w:rPr>
      <w:sz w:val="24"/>
      <w:lang w:val="ru-RU" w:eastAsia="ru-RU"/>
    </w:rPr>
  </w:style>
  <w:style w:type="paragraph" w:customStyle="1" w:styleId="NoSpacing1">
    <w:name w:val="No Spacing1"/>
    <w:rsid w:val="005D59B4"/>
    <w:pPr>
      <w:widowControl w:val="0"/>
      <w:autoSpaceDE w:val="0"/>
      <w:autoSpaceDN w:val="0"/>
    </w:pPr>
    <w:rPr>
      <w:rFonts w:ascii="Times New Roman CYR" w:hAnsi="Times New Roman CYR" w:cs="Times New Roman CYR"/>
      <w:sz w:val="24"/>
      <w:szCs w:val="24"/>
      <w:lang w:val="ru-RU"/>
    </w:rPr>
  </w:style>
  <w:style w:type="character" w:customStyle="1" w:styleId="38">
    <w:name w:val="Основной текст 3 Знак"/>
    <w:link w:val="39"/>
    <w:rsid w:val="005D59B4"/>
    <w:rPr>
      <w:sz w:val="16"/>
      <w:szCs w:val="16"/>
      <w:lang w:val="x-none" w:eastAsia="x-none"/>
    </w:rPr>
  </w:style>
  <w:style w:type="paragraph" w:styleId="39">
    <w:name w:val="Body Text 3"/>
    <w:basedOn w:val="a0"/>
    <w:link w:val="38"/>
    <w:rsid w:val="005D59B4"/>
    <w:pPr>
      <w:widowControl/>
      <w:autoSpaceDE/>
      <w:autoSpaceDN/>
      <w:jc w:val="both"/>
    </w:pPr>
    <w:rPr>
      <w:rFonts w:ascii="Times New Roman" w:hAnsi="Times New Roman" w:cs="Times New Roman"/>
      <w:sz w:val="16"/>
      <w:szCs w:val="16"/>
      <w:lang w:val="x-none" w:eastAsia="x-none"/>
    </w:rPr>
  </w:style>
  <w:style w:type="character" w:customStyle="1" w:styleId="310">
    <w:name w:val="Основной текст 3 Знак1"/>
    <w:basedOn w:val="a1"/>
    <w:semiHidden/>
    <w:rsid w:val="005D59B4"/>
    <w:rPr>
      <w:rFonts w:ascii="Times New Roman CYR" w:hAnsi="Times New Roman CYR" w:cs="Times New Roman CYR"/>
      <w:sz w:val="16"/>
      <w:szCs w:val="16"/>
      <w:lang w:val="ru-RU"/>
    </w:rPr>
  </w:style>
  <w:style w:type="character" w:customStyle="1" w:styleId="th-tx">
    <w:name w:val="th-tx"/>
    <w:rsid w:val="005D59B4"/>
  </w:style>
  <w:style w:type="paragraph" w:customStyle="1" w:styleId="311">
    <w:name w:val="Заголовок 31"/>
    <w:basedOn w:val="a0"/>
    <w:next w:val="a0"/>
    <w:rsid w:val="005D59B4"/>
    <w:pPr>
      <w:keepNext/>
      <w:widowControl/>
      <w:autoSpaceDE/>
      <w:autoSpaceDN/>
      <w:jc w:val="center"/>
    </w:pPr>
    <w:rPr>
      <w:rFonts w:ascii="Arial" w:hAnsi="Arial" w:cs="Arial"/>
      <w:b/>
      <w:bCs/>
    </w:rPr>
  </w:style>
  <w:style w:type="paragraph" w:styleId="affb">
    <w:name w:val="Block Text"/>
    <w:basedOn w:val="a0"/>
    <w:rsid w:val="005D59B4"/>
    <w:pPr>
      <w:widowControl/>
      <w:shd w:val="clear" w:color="auto" w:fill="FFFFFF"/>
      <w:autoSpaceDE/>
      <w:autoSpaceDN/>
      <w:spacing w:line="283" w:lineRule="exact"/>
      <w:ind w:left="5" w:right="58" w:firstLine="715"/>
      <w:jc w:val="both"/>
    </w:pPr>
    <w:rPr>
      <w:rFonts w:ascii="Times New Roman" w:hAnsi="Times New Roman" w:cs="Times New Roman"/>
      <w:lang w:val="uk-UA"/>
    </w:rPr>
  </w:style>
  <w:style w:type="paragraph" w:styleId="1e">
    <w:name w:val="index 1"/>
    <w:basedOn w:val="a0"/>
    <w:next w:val="a0"/>
    <w:autoRedefine/>
    <w:semiHidden/>
    <w:rsid w:val="005D59B4"/>
    <w:pPr>
      <w:widowControl/>
      <w:autoSpaceDE/>
      <w:autoSpaceDN/>
      <w:ind w:left="240" w:hanging="240"/>
    </w:pPr>
    <w:rPr>
      <w:rFonts w:ascii="Times New Roman" w:hAnsi="Times New Roman" w:cs="Times New Roman"/>
    </w:rPr>
  </w:style>
  <w:style w:type="paragraph" w:styleId="1f">
    <w:name w:val="toc 1"/>
    <w:basedOn w:val="a0"/>
    <w:next w:val="a0"/>
    <w:autoRedefine/>
    <w:semiHidden/>
    <w:rsid w:val="005D59B4"/>
    <w:pPr>
      <w:keepLines/>
      <w:widowControl/>
      <w:tabs>
        <w:tab w:val="left" w:pos="9072"/>
      </w:tabs>
      <w:autoSpaceDE/>
      <w:autoSpaceDN/>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0"/>
    <w:uiPriority w:val="1"/>
    <w:qFormat/>
    <w:rsid w:val="00C734C4"/>
    <w:rPr>
      <w:rFonts w:ascii="Microsoft Sans Serif" w:eastAsia="Microsoft Sans Serif" w:hAnsi="Microsoft Sans Serif" w:cs="Microsoft Sans Serif"/>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32132641">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36469751">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97838030">
      <w:bodyDiv w:val="1"/>
      <w:marLeft w:val="0"/>
      <w:marRight w:val="0"/>
      <w:marTop w:val="0"/>
      <w:marBottom w:val="0"/>
      <w:divBdr>
        <w:top w:val="none" w:sz="0" w:space="0" w:color="auto"/>
        <w:left w:val="none" w:sz="0" w:space="0" w:color="auto"/>
        <w:bottom w:val="none" w:sz="0" w:space="0" w:color="auto"/>
        <w:right w:val="none" w:sz="0" w:space="0" w:color="auto"/>
      </w:divBdr>
    </w:div>
    <w:div w:id="619802727">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8579549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0551507">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12811357">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zo.gov.ua/verif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trynskyi@sw.uz.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liance@uz.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ompliance@uz.gov.ua"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92D5-28B2-4C14-9F85-A3B5AEDD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40</Pages>
  <Words>15337</Words>
  <Characters>87421</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102553</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creator>Ия</dc:creator>
  <cp:lastModifiedBy>user</cp:lastModifiedBy>
  <cp:revision>34</cp:revision>
  <cp:lastPrinted>2023-03-29T10:58:00Z</cp:lastPrinted>
  <dcterms:created xsi:type="dcterms:W3CDTF">2023-03-16T08:09:00Z</dcterms:created>
  <dcterms:modified xsi:type="dcterms:W3CDTF">2023-03-29T11:55:00Z</dcterms:modified>
</cp:coreProperties>
</file>