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969" w:rsidRPr="00411BCF" w:rsidRDefault="00AE0969" w:rsidP="00AE0969">
      <w:pPr>
        <w:spacing w:before="100"/>
        <w:jc w:val="center"/>
        <w:rPr>
          <w:b/>
          <w:lang w:val="uk-UA"/>
        </w:rPr>
      </w:pPr>
      <w:r w:rsidRPr="00411BCF">
        <w:rPr>
          <w:b/>
          <w:lang w:val="uk-UA"/>
        </w:rPr>
        <w:t xml:space="preserve">Договір </w:t>
      </w:r>
      <w:r w:rsidRPr="00411BCF">
        <w:rPr>
          <w:rFonts w:eastAsia="Segoe UI Symbol"/>
          <w:b/>
          <w:lang w:val="uk-UA"/>
        </w:rPr>
        <w:t>№</w:t>
      </w:r>
      <w:r w:rsidRPr="00411BCF">
        <w:rPr>
          <w:b/>
          <w:lang w:val="uk-UA"/>
        </w:rPr>
        <w:t>____</w:t>
      </w:r>
    </w:p>
    <w:p w:rsidR="00AE0969" w:rsidRPr="00411BCF" w:rsidRDefault="00AE0969" w:rsidP="00AE0969">
      <w:pPr>
        <w:jc w:val="center"/>
        <w:rPr>
          <w:b/>
          <w:lang w:val="uk-UA"/>
        </w:rPr>
      </w:pPr>
      <w:r w:rsidRPr="00411BCF">
        <w:rPr>
          <w:b/>
          <w:lang w:val="uk-UA"/>
        </w:rPr>
        <w:t>постачання природного газу</w:t>
      </w:r>
    </w:p>
    <w:p w:rsidR="00AE0969" w:rsidRPr="00411BCF" w:rsidRDefault="00AE0969" w:rsidP="00AE0969">
      <w:pPr>
        <w:jc w:val="center"/>
        <w:rPr>
          <w:rFonts w:ascii="Calibri" w:eastAsia="Calibri" w:hAnsi="Calibri" w:cs="Calibri"/>
          <w:lang w:val="uk-UA"/>
        </w:rPr>
      </w:pPr>
    </w:p>
    <w:p w:rsidR="00AE0969" w:rsidRPr="00411BCF" w:rsidRDefault="00AE0969" w:rsidP="00AE0969">
      <w:pPr>
        <w:rPr>
          <w:b/>
          <w:lang w:val="uk-UA"/>
        </w:rPr>
      </w:pPr>
      <w:r w:rsidRPr="00411BCF">
        <w:rPr>
          <w:b/>
          <w:lang w:val="uk-UA"/>
        </w:rPr>
        <w:t xml:space="preserve">м.                                </w:t>
      </w:r>
      <w:r w:rsidRPr="00411BCF">
        <w:rPr>
          <w:b/>
          <w:lang w:val="uk-UA"/>
        </w:rPr>
        <w:tab/>
      </w:r>
      <w:r w:rsidRPr="00411BCF">
        <w:rPr>
          <w:b/>
          <w:lang w:val="uk-UA"/>
        </w:rPr>
        <w:tab/>
      </w:r>
      <w:r w:rsidRPr="00411BCF">
        <w:rPr>
          <w:b/>
          <w:lang w:val="uk-UA"/>
        </w:rPr>
        <w:tab/>
      </w:r>
      <w:r w:rsidRPr="00411BCF">
        <w:rPr>
          <w:b/>
          <w:lang w:val="uk-UA"/>
        </w:rPr>
        <w:tab/>
        <w:t xml:space="preserve">                                      «__» ______  2024 року</w:t>
      </w:r>
    </w:p>
    <w:p w:rsidR="00AE0969" w:rsidRPr="00411BCF" w:rsidRDefault="00AE0969" w:rsidP="00AE0969">
      <w:pPr>
        <w:jc w:val="center"/>
        <w:rPr>
          <w:rFonts w:ascii="Calibri" w:eastAsia="Calibri" w:hAnsi="Calibri" w:cs="Calibri"/>
          <w:lang w:val="uk-UA"/>
        </w:rPr>
      </w:pPr>
    </w:p>
    <w:p w:rsidR="00AE0969" w:rsidRPr="00411BCF" w:rsidRDefault="00AE0969" w:rsidP="00AE0969">
      <w:pPr>
        <w:ind w:firstLine="720"/>
        <w:jc w:val="both"/>
        <w:rPr>
          <w:lang w:val="uk-UA"/>
        </w:rPr>
      </w:pPr>
      <w:r w:rsidRPr="00411BCF">
        <w:rPr>
          <w:b/>
          <w:lang w:val="uk-UA"/>
        </w:rPr>
        <w:t>_________________________________________, ЕІС код _______________________</w:t>
      </w:r>
      <w:r w:rsidRPr="00411BCF">
        <w:rPr>
          <w:lang w:val="uk-UA"/>
        </w:rPr>
        <w:t xml:space="preserve">, далі – Постачальник, що здійснює діяльність на підставі _____________________________________________, в особі ___________________________________________________________________, який діє на підставі __________________________, з однієї сторони, </w:t>
      </w:r>
      <w:r w:rsidRPr="00411BCF">
        <w:rPr>
          <w:b/>
          <w:lang w:val="uk-UA"/>
        </w:rPr>
        <w:t>_________________________</w:t>
      </w:r>
      <w:r w:rsidRPr="00411BCF">
        <w:rPr>
          <w:rFonts w:eastAsia="Calibri"/>
          <w:lang w:val="uk-UA" w:eastAsia="zh-CN"/>
        </w:rPr>
        <w:t xml:space="preserve">,  </w:t>
      </w:r>
      <w:r w:rsidRPr="00411BCF">
        <w:rPr>
          <w:rFonts w:eastAsia="Calibri"/>
          <w:b/>
          <w:bCs/>
          <w:lang w:val="uk-UA" w:eastAsia="zh-CN"/>
        </w:rPr>
        <w:t>ЕІС код _________________________</w:t>
      </w:r>
      <w:r w:rsidRPr="00411BCF">
        <w:rPr>
          <w:b/>
          <w:lang w:val="uk-UA"/>
        </w:rPr>
        <w:t xml:space="preserve"> далі - Споживач</w:t>
      </w:r>
      <w:r w:rsidRPr="00411BCF">
        <w:rPr>
          <w:lang w:val="uk-UA"/>
        </w:rPr>
        <w:t>, в особі</w:t>
      </w:r>
      <w:r w:rsidRPr="00411BCF">
        <w:rPr>
          <w:b/>
          <w:lang w:val="uk-UA"/>
        </w:rPr>
        <w:t>__________________________________________________________________</w:t>
      </w:r>
      <w:r w:rsidRPr="00411BCF">
        <w:rPr>
          <w:lang w:val="uk-UA"/>
        </w:rPr>
        <w:t xml:space="preserve">, який діє на підставі </w:t>
      </w:r>
      <w:r w:rsidRPr="00411BCF">
        <w:rPr>
          <w:b/>
          <w:lang w:val="uk-UA"/>
        </w:rPr>
        <w:t>___________________________________</w:t>
      </w:r>
      <w:r w:rsidRPr="00411BCF">
        <w:rPr>
          <w:lang w:val="uk-UA"/>
        </w:rPr>
        <w:t xml:space="preserve">, з другої сторони, а разом поіменовані Сторони, уклали цей договір на постачання природного газу (далі – Договір) на наведених нижче умовах. керуючись положеннями Закону України “Про ринок природного газу”, Цивільним кодексом України, Господарським кодексом України, ЗУ «Про публічні закупівлі» </w:t>
      </w:r>
      <w:r w:rsidRPr="00411BCF">
        <w:rPr>
          <w:lang w:val="uk-UA" w:eastAsia="zh-CN"/>
        </w:rPr>
        <w:t>зі змінами</w:t>
      </w:r>
      <w:r w:rsidRPr="00411BCF">
        <w:rPr>
          <w:lang w:val="uk-UA"/>
        </w:rPr>
        <w:t xml:space="preserve"> та іншими нормативно – правовими актами уклали цей Договір (надалі іменується «Договір») про наступне:</w:t>
      </w:r>
    </w:p>
    <w:p w:rsidR="00AE0969" w:rsidRPr="00411BCF" w:rsidRDefault="00AE0969" w:rsidP="00AE0969">
      <w:pPr>
        <w:tabs>
          <w:tab w:val="left" w:pos="9922"/>
        </w:tabs>
        <w:ind w:firstLine="720"/>
        <w:jc w:val="both"/>
        <w:rPr>
          <w:rFonts w:eastAsia="Calibri"/>
          <w:lang w:val="uk-UA"/>
        </w:rPr>
      </w:pPr>
    </w:p>
    <w:p w:rsidR="00AE0969" w:rsidRPr="00411BCF" w:rsidRDefault="00AE0969" w:rsidP="00AE0969">
      <w:pPr>
        <w:tabs>
          <w:tab w:val="left" w:pos="142"/>
        </w:tabs>
        <w:ind w:firstLine="720"/>
        <w:jc w:val="center"/>
        <w:rPr>
          <w:b/>
          <w:lang w:val="uk-UA"/>
        </w:rPr>
      </w:pPr>
      <w:r w:rsidRPr="00411BCF">
        <w:rPr>
          <w:b/>
          <w:lang w:val="uk-UA"/>
        </w:rPr>
        <w:t>Терміни та визначення</w:t>
      </w:r>
    </w:p>
    <w:p w:rsidR="00AE0969" w:rsidRPr="00411BCF" w:rsidRDefault="00AE0969" w:rsidP="00AE0969">
      <w:pPr>
        <w:tabs>
          <w:tab w:val="left" w:pos="142"/>
        </w:tabs>
        <w:ind w:firstLine="720"/>
        <w:jc w:val="both"/>
        <w:rPr>
          <w:lang w:val="uk-UA"/>
        </w:rPr>
      </w:pPr>
      <w:r w:rsidRPr="00411BCF">
        <w:rPr>
          <w:lang w:val="uk-UA"/>
        </w:rPr>
        <w:tab/>
        <w:t>Терміни, що вживаються у Договорі, мають такі значення:</w:t>
      </w:r>
    </w:p>
    <w:p w:rsidR="00AE0969" w:rsidRPr="00411BCF" w:rsidRDefault="00AE0969" w:rsidP="00AE0969">
      <w:pPr>
        <w:tabs>
          <w:tab w:val="left" w:pos="142"/>
        </w:tabs>
        <w:ind w:firstLine="720"/>
        <w:jc w:val="both"/>
        <w:rPr>
          <w:lang w:val="uk-UA"/>
        </w:rPr>
      </w:pPr>
      <w:r w:rsidRPr="00411BCF">
        <w:rPr>
          <w:i/>
          <w:lang w:val="uk-UA"/>
        </w:rPr>
        <w:tab/>
        <w:t>об'єкт Споживача</w:t>
      </w:r>
      <w:r w:rsidRPr="00411BCF">
        <w:rPr>
          <w:lang w:val="uk-UA"/>
        </w:rPr>
        <w:t xml:space="preserve"> – технологічний комплекс, що складається з газопроводів та споруд на них, призначених для споживання природного газу, що на праві власності чи користування належать Споживачеві;</w:t>
      </w:r>
    </w:p>
    <w:p w:rsidR="00AE0969" w:rsidRPr="00411BCF" w:rsidRDefault="00AE0969" w:rsidP="00AE0969">
      <w:pPr>
        <w:tabs>
          <w:tab w:val="left" w:pos="142"/>
        </w:tabs>
        <w:ind w:firstLine="720"/>
        <w:jc w:val="both"/>
        <w:rPr>
          <w:lang w:val="uk-UA"/>
        </w:rPr>
      </w:pPr>
      <w:r w:rsidRPr="00411BCF">
        <w:rPr>
          <w:lang w:val="uk-UA"/>
        </w:rPr>
        <w:tab/>
      </w:r>
      <w:r w:rsidRPr="00411BCF">
        <w:rPr>
          <w:i/>
          <w:lang w:val="uk-UA"/>
        </w:rPr>
        <w:t>оператор газорозподільної системи (Оператор ГРМ)</w:t>
      </w:r>
      <w:r w:rsidRPr="00411BCF">
        <w:rPr>
          <w:lang w:val="uk-UA"/>
        </w:rPr>
        <w:t xml:space="preserve"> - суб’єкт господарювання, який на підставі ліцензії здійснює діяльність із розподілу природного газу газорозподільною системою, до газових мереж якого підключений Споживач (об’єкт Споживача);</w:t>
      </w:r>
    </w:p>
    <w:p w:rsidR="00AE0969" w:rsidRPr="00411BCF" w:rsidRDefault="00AE0969" w:rsidP="00AE0969">
      <w:pPr>
        <w:tabs>
          <w:tab w:val="left" w:pos="142"/>
        </w:tabs>
        <w:ind w:firstLine="720"/>
        <w:jc w:val="both"/>
        <w:rPr>
          <w:lang w:val="uk-UA"/>
        </w:rPr>
      </w:pPr>
      <w:r w:rsidRPr="00411BCF">
        <w:rPr>
          <w:lang w:val="uk-UA"/>
        </w:rPr>
        <w:tab/>
      </w:r>
      <w:r w:rsidRPr="00411BCF">
        <w:rPr>
          <w:i/>
          <w:lang w:val="uk-UA"/>
        </w:rPr>
        <w:t xml:space="preserve">оператор газотранспортної системи (Оператор ГТС) </w:t>
      </w:r>
      <w:r w:rsidRPr="00411BCF">
        <w:rPr>
          <w:lang w:val="uk-UA"/>
        </w:rPr>
        <w:t>- суб’єкт господарювання, який на підставі ліцензії здійснює діяльність із транспортування природного газу газотранспортною системою на користь замовників;</w:t>
      </w:r>
    </w:p>
    <w:p w:rsidR="00AE0969" w:rsidRPr="00411BCF" w:rsidRDefault="00AE0969" w:rsidP="00AE0969">
      <w:pPr>
        <w:tabs>
          <w:tab w:val="left" w:pos="142"/>
        </w:tabs>
        <w:ind w:firstLine="720"/>
        <w:jc w:val="both"/>
        <w:rPr>
          <w:lang w:val="uk-UA"/>
        </w:rPr>
      </w:pPr>
      <w:r w:rsidRPr="00411BCF">
        <w:rPr>
          <w:lang w:val="uk-UA"/>
        </w:rPr>
        <w:tab/>
      </w:r>
      <w:r w:rsidRPr="00411BCF">
        <w:rPr>
          <w:i/>
          <w:lang w:val="uk-UA"/>
        </w:rPr>
        <w:t>природний газ</w:t>
      </w:r>
      <w:r w:rsidRPr="00411BCF">
        <w:rPr>
          <w:lang w:val="uk-UA"/>
        </w:rPr>
        <w:t xml:space="preserve"> – корисна копалина, яка є сумішшю вуглеводнів та не вуглеводневих компонентів, перебуває у газоподібному стані за стандартних умов (тиск – 760 мм ртутного стовпчика і температура – 20 градусів за Цельсієм) і є товарною продукцією;</w:t>
      </w:r>
    </w:p>
    <w:p w:rsidR="00AE0969" w:rsidRPr="00411BCF" w:rsidRDefault="00AE0969" w:rsidP="00AE0969">
      <w:pPr>
        <w:tabs>
          <w:tab w:val="left" w:pos="142"/>
        </w:tabs>
        <w:ind w:firstLine="720"/>
        <w:jc w:val="both"/>
        <w:rPr>
          <w:lang w:val="uk-UA"/>
        </w:rPr>
      </w:pPr>
      <w:r w:rsidRPr="00411BCF">
        <w:rPr>
          <w:lang w:val="uk-UA"/>
        </w:rPr>
        <w:tab/>
      </w:r>
      <w:r w:rsidRPr="00411BCF">
        <w:rPr>
          <w:i/>
          <w:lang w:val="uk-UA"/>
        </w:rPr>
        <w:t>Кодекс ГТС</w:t>
      </w:r>
      <w:r w:rsidRPr="00411BCF">
        <w:rPr>
          <w:lang w:val="uk-UA"/>
        </w:rPr>
        <w:t xml:space="preserve"> – Кодекс газотранспортної системи, затверджений Постановою НКРЕКП від 30.09.15 </w:t>
      </w:r>
      <w:r w:rsidRPr="00411BCF">
        <w:rPr>
          <w:rFonts w:eastAsia="Segoe UI Symbol"/>
          <w:lang w:val="uk-UA"/>
        </w:rPr>
        <w:t>№</w:t>
      </w:r>
      <w:r w:rsidRPr="00411BCF">
        <w:rPr>
          <w:lang w:val="uk-UA"/>
        </w:rPr>
        <w:t xml:space="preserve">2493 (із змінами відповідно до Постанови НКРЕКП </w:t>
      </w:r>
      <w:r w:rsidRPr="00411BCF">
        <w:rPr>
          <w:rFonts w:eastAsia="Segoe UI Symbol"/>
          <w:lang w:val="uk-UA"/>
        </w:rPr>
        <w:t>№</w:t>
      </w:r>
      <w:r w:rsidRPr="00411BCF">
        <w:rPr>
          <w:lang w:val="uk-UA"/>
        </w:rPr>
        <w:t>1611 від 26.08.2020 р.);</w:t>
      </w:r>
    </w:p>
    <w:p w:rsidR="00AE0969" w:rsidRPr="00411BCF" w:rsidRDefault="00AE0969" w:rsidP="00AE0969">
      <w:pPr>
        <w:tabs>
          <w:tab w:val="left" w:pos="142"/>
        </w:tabs>
        <w:ind w:firstLine="720"/>
        <w:jc w:val="both"/>
        <w:rPr>
          <w:lang w:val="uk-UA"/>
        </w:rPr>
      </w:pPr>
      <w:r w:rsidRPr="00411BCF">
        <w:rPr>
          <w:lang w:val="uk-UA"/>
        </w:rPr>
        <w:tab/>
      </w:r>
      <w:r w:rsidRPr="00411BCF">
        <w:rPr>
          <w:i/>
          <w:lang w:val="uk-UA"/>
        </w:rPr>
        <w:t>Кодекс ГРМ</w:t>
      </w:r>
      <w:r w:rsidRPr="00411BCF">
        <w:rPr>
          <w:lang w:val="uk-UA"/>
        </w:rPr>
        <w:t xml:space="preserve"> – Кодекс газорозподільних систем, затверджений Постановою НКРЕКП від 30.09.15 </w:t>
      </w:r>
      <w:r w:rsidRPr="00411BCF">
        <w:rPr>
          <w:rFonts w:eastAsia="Segoe UI Symbol"/>
          <w:lang w:val="uk-UA"/>
        </w:rPr>
        <w:t>№</w:t>
      </w:r>
      <w:r w:rsidRPr="00411BCF">
        <w:rPr>
          <w:lang w:val="uk-UA"/>
        </w:rPr>
        <w:t xml:space="preserve">2494 (із змінами відповідно до Постанови НКРЕКП </w:t>
      </w:r>
      <w:r w:rsidRPr="00411BCF">
        <w:rPr>
          <w:rFonts w:eastAsia="Segoe UI Symbol"/>
          <w:lang w:val="uk-UA"/>
        </w:rPr>
        <w:t>№</w:t>
      </w:r>
      <w:r w:rsidRPr="00411BCF">
        <w:rPr>
          <w:lang w:val="uk-UA"/>
        </w:rPr>
        <w:t>1611 від 26.08.2020 р.);</w:t>
      </w:r>
    </w:p>
    <w:p w:rsidR="00AE0969" w:rsidRPr="00411BCF" w:rsidRDefault="00AE0969" w:rsidP="00AE0969">
      <w:pPr>
        <w:tabs>
          <w:tab w:val="left" w:pos="142"/>
        </w:tabs>
        <w:ind w:firstLine="720"/>
        <w:jc w:val="both"/>
        <w:rPr>
          <w:lang w:val="uk-UA"/>
        </w:rPr>
      </w:pPr>
      <w:r w:rsidRPr="00411BCF">
        <w:rPr>
          <w:lang w:val="uk-UA"/>
        </w:rPr>
        <w:tab/>
      </w:r>
      <w:r w:rsidRPr="00411BCF">
        <w:rPr>
          <w:i/>
          <w:lang w:val="uk-UA"/>
        </w:rPr>
        <w:t>Правила постачання газу</w:t>
      </w:r>
      <w:r w:rsidRPr="00411BCF">
        <w:rPr>
          <w:lang w:val="uk-UA"/>
        </w:rPr>
        <w:t xml:space="preserve"> – Правила постачання природного газу, затверджені Постановою НКРЕКП від 30.09.15 </w:t>
      </w:r>
      <w:r w:rsidRPr="00411BCF">
        <w:rPr>
          <w:rFonts w:eastAsia="Segoe UI Symbol"/>
          <w:lang w:val="uk-UA"/>
        </w:rPr>
        <w:t>№</w:t>
      </w:r>
      <w:r w:rsidRPr="00411BCF">
        <w:rPr>
          <w:lang w:val="uk-UA"/>
        </w:rPr>
        <w:t xml:space="preserve"> 2496 (із змінами відповідно до Постанови НКРЕКП </w:t>
      </w:r>
      <w:r w:rsidRPr="00411BCF">
        <w:rPr>
          <w:rFonts w:eastAsia="Segoe UI Symbol"/>
          <w:lang w:val="uk-UA"/>
        </w:rPr>
        <w:t>№</w:t>
      </w:r>
      <w:r w:rsidRPr="00411BCF">
        <w:rPr>
          <w:lang w:val="uk-UA"/>
        </w:rPr>
        <w:t>1611 від 26.08.2020 р.).</w:t>
      </w:r>
    </w:p>
    <w:p w:rsidR="00AE0969" w:rsidRPr="00411BCF" w:rsidRDefault="00AE0969" w:rsidP="00AE0969">
      <w:pPr>
        <w:tabs>
          <w:tab w:val="left" w:pos="142"/>
        </w:tabs>
        <w:ind w:firstLine="720"/>
        <w:jc w:val="both"/>
        <w:rPr>
          <w:lang w:val="uk-UA"/>
        </w:rPr>
      </w:pPr>
      <w:r w:rsidRPr="00411BCF">
        <w:rPr>
          <w:lang w:val="uk-UA"/>
        </w:rPr>
        <w:tab/>
        <w:t xml:space="preserve">Інші терміни використовуються в Договорі у значеннях, наведених у Законі України «Про ринок природного газу» та прийнятих на його виконання підзаконних нормативно-правових актах. </w:t>
      </w:r>
    </w:p>
    <w:p w:rsidR="00AE0969" w:rsidRPr="00411BCF" w:rsidRDefault="00AE0969" w:rsidP="00AE0969">
      <w:pPr>
        <w:ind w:firstLine="720"/>
        <w:jc w:val="center"/>
        <w:rPr>
          <w:rFonts w:eastAsia="Calibri"/>
          <w:lang w:val="uk-UA"/>
        </w:rPr>
      </w:pPr>
    </w:p>
    <w:p w:rsidR="00AE0969" w:rsidRPr="00411BCF" w:rsidRDefault="00AE0969" w:rsidP="00AE0969">
      <w:pPr>
        <w:tabs>
          <w:tab w:val="left" w:pos="-568"/>
        </w:tabs>
        <w:ind w:firstLine="720"/>
        <w:jc w:val="center"/>
        <w:rPr>
          <w:b/>
          <w:lang w:val="uk-UA"/>
        </w:rPr>
      </w:pPr>
      <w:r w:rsidRPr="00411BCF">
        <w:rPr>
          <w:b/>
          <w:lang w:val="uk-UA"/>
        </w:rPr>
        <w:t>1. Предмет Договору</w:t>
      </w:r>
    </w:p>
    <w:p w:rsidR="00AE0969" w:rsidRPr="00411BCF" w:rsidRDefault="00AE0969" w:rsidP="00AE0969">
      <w:pPr>
        <w:pStyle w:val="a5"/>
        <w:ind w:firstLine="720"/>
        <w:jc w:val="both"/>
        <w:rPr>
          <w:rFonts w:ascii="Times New Roman" w:eastAsia="Times New Roman" w:hAnsi="Times New Roman"/>
          <w:sz w:val="24"/>
          <w:szCs w:val="24"/>
        </w:rPr>
      </w:pPr>
      <w:r w:rsidRPr="00411BCF">
        <w:rPr>
          <w:rFonts w:ascii="Times New Roman" w:eastAsia="Times New Roman" w:hAnsi="Times New Roman"/>
          <w:sz w:val="24"/>
          <w:szCs w:val="24"/>
        </w:rPr>
        <w:t xml:space="preserve">1.1.Постачальник зобов’язується поставити Споживачу у 2024 році </w:t>
      </w:r>
      <w:r w:rsidR="00F55E3D" w:rsidRPr="00411BCF">
        <w:rPr>
          <w:rFonts w:ascii="Times New Roman" w:hAnsi="Times New Roman"/>
          <w:b/>
          <w:sz w:val="24"/>
          <w:szCs w:val="24"/>
        </w:rPr>
        <w:t xml:space="preserve">ДК 021:2015 “Єдиний закупівельний словник” - 09120000-6  Газове паливо (Природний газ) </w:t>
      </w:r>
      <w:r w:rsidRPr="00411BCF">
        <w:rPr>
          <w:rFonts w:ascii="Times New Roman" w:eastAsia="Times New Roman" w:hAnsi="Times New Roman"/>
          <w:color w:val="000000"/>
          <w:sz w:val="24"/>
          <w:szCs w:val="24"/>
        </w:rPr>
        <w:t>(далі – газ)</w:t>
      </w:r>
      <w:r w:rsidRPr="00411BCF">
        <w:rPr>
          <w:rFonts w:ascii="Times New Roman" w:eastAsia="Times New Roman" w:hAnsi="Times New Roman"/>
          <w:sz w:val="24"/>
          <w:szCs w:val="24"/>
        </w:rPr>
        <w:t xml:space="preserve">, </w:t>
      </w:r>
      <w:r w:rsidRPr="00411BCF">
        <w:rPr>
          <w:rFonts w:ascii="Times New Roman" w:eastAsia="Times New Roman" w:hAnsi="Times New Roman"/>
          <w:sz w:val="24"/>
          <w:szCs w:val="24"/>
        </w:rPr>
        <w:lastRenderedPageBreak/>
        <w:t>а Споживач зобов’язується прийняти та оплатити вартість газу у розмірах, строки та порядку, що визначені  Договором.</w:t>
      </w:r>
    </w:p>
    <w:p w:rsidR="00AE0969" w:rsidRPr="00411BCF" w:rsidRDefault="00AE0969" w:rsidP="00AE0969">
      <w:pPr>
        <w:ind w:firstLine="720"/>
        <w:jc w:val="both"/>
        <w:rPr>
          <w:rFonts w:eastAsia="Calibri"/>
          <w:lang w:val="uk-UA"/>
        </w:rPr>
      </w:pPr>
      <w:r w:rsidRPr="00411BCF">
        <w:rPr>
          <w:color w:val="000000"/>
          <w:lang w:val="uk-UA"/>
        </w:rPr>
        <w:t xml:space="preserve">1.2 Плановий обсяг постачання газу на період дії договору становить : _______ </w:t>
      </w:r>
      <w:proofErr w:type="spellStart"/>
      <w:r w:rsidRPr="00411BCF">
        <w:rPr>
          <w:color w:val="000000"/>
          <w:lang w:val="uk-UA"/>
        </w:rPr>
        <w:t>куб.м</w:t>
      </w:r>
      <w:proofErr w:type="spellEnd"/>
    </w:p>
    <w:p w:rsidR="00AE0969" w:rsidRPr="00411BCF" w:rsidRDefault="00AE0969" w:rsidP="00AE0969">
      <w:pPr>
        <w:pStyle w:val="a7"/>
        <w:numPr>
          <w:ilvl w:val="1"/>
          <w:numId w:val="4"/>
        </w:numPr>
        <w:tabs>
          <w:tab w:val="left" w:pos="-710"/>
        </w:tabs>
        <w:ind w:left="0" w:firstLine="720"/>
        <w:jc w:val="both"/>
        <w:rPr>
          <w:lang w:val="uk-UA"/>
        </w:rPr>
      </w:pPr>
      <w:r w:rsidRPr="00411BCF">
        <w:rPr>
          <w:color w:val="000000"/>
          <w:lang w:val="uk-UA"/>
        </w:rPr>
        <w:t>Передача газу за цим Договором здійснюється на межах балансової належності об'єктів Споживача відповідно до актів розмежування ділянок обслуговування (далі – пункти призначення)</w:t>
      </w:r>
      <w:r w:rsidRPr="00411BCF">
        <w:rPr>
          <w:lang w:val="uk-UA"/>
        </w:rPr>
        <w:t>.</w:t>
      </w:r>
    </w:p>
    <w:p w:rsidR="00AE0969" w:rsidRPr="00411BCF" w:rsidRDefault="00AE0969" w:rsidP="00AE0969">
      <w:pPr>
        <w:pStyle w:val="a7"/>
        <w:numPr>
          <w:ilvl w:val="1"/>
          <w:numId w:val="4"/>
        </w:numPr>
        <w:tabs>
          <w:tab w:val="left" w:pos="283"/>
          <w:tab w:val="left" w:pos="-710"/>
        </w:tabs>
        <w:ind w:left="0" w:firstLine="720"/>
        <w:jc w:val="both"/>
        <w:rPr>
          <w:lang w:val="uk-UA"/>
        </w:rPr>
      </w:pPr>
      <w:r w:rsidRPr="00411BCF">
        <w:rPr>
          <w:lang w:val="uk-UA"/>
        </w:rPr>
        <w:t xml:space="preserve">Перелік EIC-код точок комерційного обліку Споживача, по яких буде здійснюватися постачання газу Постачальником наведено в Додатку </w:t>
      </w:r>
      <w:r w:rsidRPr="00411BCF">
        <w:rPr>
          <w:rFonts w:eastAsia="Segoe UI Symbol"/>
          <w:lang w:val="uk-UA"/>
        </w:rPr>
        <w:t>№</w:t>
      </w:r>
      <w:r w:rsidRPr="00411BCF">
        <w:rPr>
          <w:lang w:val="uk-UA"/>
        </w:rPr>
        <w:t xml:space="preserve"> 1, що є невід'ємною частиною Договору.</w:t>
      </w:r>
    </w:p>
    <w:p w:rsidR="00AE0969" w:rsidRPr="00411BCF" w:rsidRDefault="00AE0969" w:rsidP="00AE0969">
      <w:pPr>
        <w:pStyle w:val="a7"/>
        <w:numPr>
          <w:ilvl w:val="1"/>
          <w:numId w:val="4"/>
        </w:numPr>
        <w:tabs>
          <w:tab w:val="left" w:pos="283"/>
          <w:tab w:val="left" w:pos="-710"/>
        </w:tabs>
        <w:ind w:left="0" w:firstLine="720"/>
        <w:jc w:val="both"/>
        <w:rPr>
          <w:color w:val="000000"/>
          <w:lang w:val="uk-UA"/>
        </w:rPr>
      </w:pPr>
      <w:r w:rsidRPr="00411BCF">
        <w:rPr>
          <w:color w:val="000000"/>
          <w:lang w:val="uk-UA"/>
        </w:rPr>
        <w:t xml:space="preserve">Найменування Оператора газорозподільної системи, далі – Оператор ГРМ, з яким Споживач уклав договір розподілу природного газу: Оператор ГРМ. Договір розподілу природного газу між Споживачем та Оператором ГРМ укладено на підставі заяви приєднання </w:t>
      </w:r>
      <w:r w:rsidRPr="00411BCF">
        <w:rPr>
          <w:rFonts w:eastAsia="Segoe UI Symbol"/>
          <w:color w:val="000000"/>
          <w:lang w:val="uk-UA"/>
        </w:rPr>
        <w:t>№</w:t>
      </w:r>
      <w:r w:rsidRPr="00411BCF">
        <w:rPr>
          <w:color w:val="000000"/>
          <w:lang w:val="uk-UA"/>
        </w:rPr>
        <w:t>__________.від __.___._______.</w:t>
      </w:r>
    </w:p>
    <w:p w:rsidR="00AE0969" w:rsidRPr="00411BCF" w:rsidRDefault="00AE0969" w:rsidP="00AE0969">
      <w:pPr>
        <w:tabs>
          <w:tab w:val="left" w:pos="-710"/>
        </w:tabs>
        <w:ind w:firstLine="720"/>
        <w:jc w:val="both"/>
        <w:rPr>
          <w:rFonts w:eastAsia="Calibri"/>
          <w:lang w:val="uk-UA"/>
        </w:rPr>
      </w:pPr>
    </w:p>
    <w:p w:rsidR="00AE0969" w:rsidRPr="00411BCF" w:rsidRDefault="00F55E3D" w:rsidP="00AE0969">
      <w:pPr>
        <w:tabs>
          <w:tab w:val="left" w:pos="142"/>
          <w:tab w:val="left" w:pos="-710"/>
        </w:tabs>
        <w:ind w:firstLine="720"/>
        <w:jc w:val="center"/>
        <w:rPr>
          <w:b/>
          <w:lang w:val="uk-UA"/>
        </w:rPr>
      </w:pPr>
      <w:r w:rsidRPr="00411BCF">
        <w:rPr>
          <w:b/>
          <w:lang w:val="uk-UA"/>
        </w:rPr>
        <w:t xml:space="preserve">2. </w:t>
      </w:r>
      <w:r w:rsidR="00AE0969" w:rsidRPr="00411BCF">
        <w:rPr>
          <w:b/>
          <w:lang w:val="uk-UA"/>
        </w:rPr>
        <w:t>Якість, обсяг природного газу та умови його постачання</w:t>
      </w:r>
    </w:p>
    <w:p w:rsidR="00AE0969" w:rsidRPr="00411BCF" w:rsidRDefault="00AE0969" w:rsidP="00AE0969">
      <w:pPr>
        <w:pStyle w:val="a7"/>
        <w:numPr>
          <w:ilvl w:val="1"/>
          <w:numId w:val="3"/>
        </w:numPr>
        <w:tabs>
          <w:tab w:val="left" w:pos="283"/>
          <w:tab w:val="left" w:pos="-710"/>
        </w:tabs>
        <w:ind w:left="0" w:firstLine="720"/>
        <w:jc w:val="both"/>
        <w:rPr>
          <w:lang w:val="uk-UA"/>
        </w:rPr>
      </w:pPr>
      <w:r w:rsidRPr="00411BCF">
        <w:rPr>
          <w:lang w:val="uk-UA"/>
        </w:rPr>
        <w:t xml:space="preserve">Якість газу, який передається Споживачеві в пунктах призначення, має відповідати вимогам, установленим державними стандартами та технічним умовами щодо його якості. </w:t>
      </w:r>
    </w:p>
    <w:p w:rsidR="00AE0969" w:rsidRPr="00411BCF" w:rsidRDefault="00AE0969" w:rsidP="00AE0969">
      <w:pPr>
        <w:pStyle w:val="a7"/>
        <w:numPr>
          <w:ilvl w:val="1"/>
          <w:numId w:val="3"/>
        </w:numPr>
        <w:tabs>
          <w:tab w:val="left" w:pos="283"/>
          <w:tab w:val="left" w:pos="-710"/>
        </w:tabs>
        <w:ind w:left="0" w:firstLine="720"/>
        <w:jc w:val="both"/>
        <w:rPr>
          <w:lang w:val="uk-UA"/>
        </w:rPr>
      </w:pPr>
      <w:r w:rsidRPr="00411BCF">
        <w:rPr>
          <w:lang w:val="uk-UA"/>
        </w:rPr>
        <w:t>Постачання газу здійснюється за умови:</w:t>
      </w:r>
    </w:p>
    <w:p w:rsidR="00AE0969" w:rsidRPr="00411BCF" w:rsidRDefault="00AE0969" w:rsidP="00AE0969">
      <w:pPr>
        <w:tabs>
          <w:tab w:val="left" w:pos="-710"/>
        </w:tabs>
        <w:ind w:firstLine="720"/>
        <w:jc w:val="both"/>
        <w:rPr>
          <w:lang w:val="uk-UA"/>
        </w:rPr>
      </w:pPr>
      <w:r w:rsidRPr="00411BCF">
        <w:rPr>
          <w:lang w:val="uk-UA"/>
        </w:rPr>
        <w:t>2.2.1. наявності діючого між Споживачем та Оператором ГРМ договору розподілу газу,</w:t>
      </w:r>
    </w:p>
    <w:p w:rsidR="00AE0969" w:rsidRPr="00411BCF" w:rsidRDefault="00AE0969" w:rsidP="00AE0969">
      <w:pPr>
        <w:tabs>
          <w:tab w:val="left" w:pos="-710"/>
        </w:tabs>
        <w:ind w:firstLine="720"/>
        <w:jc w:val="both"/>
        <w:rPr>
          <w:lang w:val="uk-UA"/>
        </w:rPr>
      </w:pPr>
      <w:r w:rsidRPr="00411BCF">
        <w:rPr>
          <w:lang w:val="uk-UA"/>
        </w:rPr>
        <w:t>2.2.2.відсутності заборгованості у Споживача за минулі періоди перед Постачальником (або оплати відповідно до графіка погашення заборгованості) та оплати поточних платежів,</w:t>
      </w:r>
    </w:p>
    <w:p w:rsidR="00AE0969" w:rsidRPr="00411BCF" w:rsidRDefault="00AE0969" w:rsidP="00AE0969">
      <w:pPr>
        <w:tabs>
          <w:tab w:val="left" w:pos="-710"/>
        </w:tabs>
        <w:ind w:firstLine="720"/>
        <w:jc w:val="both"/>
        <w:rPr>
          <w:lang w:val="uk-UA"/>
        </w:rPr>
      </w:pPr>
      <w:r w:rsidRPr="00411BCF">
        <w:rPr>
          <w:color w:val="000000"/>
          <w:lang w:val="uk-UA"/>
        </w:rPr>
        <w:t>2.2.3. включення Споживача до Реєстру споживачів постачальника у відповідному розрахунковому періоді.</w:t>
      </w:r>
    </w:p>
    <w:p w:rsidR="00AE0969" w:rsidRPr="00411BCF" w:rsidRDefault="00AE0969" w:rsidP="00AE0969">
      <w:pPr>
        <w:tabs>
          <w:tab w:val="left" w:pos="-710"/>
        </w:tabs>
        <w:ind w:firstLine="720"/>
        <w:jc w:val="both"/>
        <w:rPr>
          <w:lang w:val="uk-UA"/>
        </w:rPr>
      </w:pPr>
      <w:r w:rsidRPr="00411BCF">
        <w:rPr>
          <w:lang w:val="uk-UA"/>
        </w:rPr>
        <w:t>2.2.4. Підтвердження в установленому порядку Оператором ГТС місячного обсягу постачання газу, виділеного для забезпечення Споживача (об'єктів Споживача) (далі – підтверджений обсяг газу).</w:t>
      </w:r>
    </w:p>
    <w:p w:rsidR="00AE0969" w:rsidRPr="00411BCF" w:rsidRDefault="00AE0969" w:rsidP="00AE0969">
      <w:pPr>
        <w:tabs>
          <w:tab w:val="left" w:pos="283"/>
          <w:tab w:val="left" w:pos="-710"/>
        </w:tabs>
        <w:ind w:firstLine="720"/>
        <w:jc w:val="both"/>
        <w:rPr>
          <w:lang w:val="uk-UA"/>
        </w:rPr>
      </w:pPr>
      <w:r w:rsidRPr="00411BCF">
        <w:rPr>
          <w:color w:val="000000"/>
          <w:lang w:val="uk-UA"/>
        </w:rPr>
        <w:t>2.3. Обсяг переданого (спожитого) газу за розрахунковий період (пункт 4.1. Договору), що підлягає оплаті Споживачем, визначається на межі балансової належності між Оператором ГРМ та Споживачем на підставі даних комерційних вузлів обліку (лічильників газу), визначених в заяві-приєднанні до договору розподілу природного газу, укладеного між Оператором ГРМ та Споживачем, а також з урахуванням процедур, передбачених Кодексом ГРМ</w:t>
      </w:r>
      <w:r w:rsidRPr="00411BCF">
        <w:rPr>
          <w:lang w:val="uk-UA"/>
        </w:rPr>
        <w:t>.</w:t>
      </w:r>
    </w:p>
    <w:p w:rsidR="00AE0969" w:rsidRPr="00411BCF" w:rsidRDefault="00AE0969" w:rsidP="00AE0969">
      <w:pPr>
        <w:tabs>
          <w:tab w:val="left" w:pos="283"/>
          <w:tab w:val="left" w:pos="-710"/>
        </w:tabs>
        <w:ind w:firstLine="720"/>
        <w:jc w:val="both"/>
        <w:rPr>
          <w:shd w:val="clear" w:color="auto" w:fill="FFFFFF"/>
          <w:lang w:val="uk-UA"/>
        </w:rPr>
      </w:pPr>
      <w:r w:rsidRPr="00411BCF">
        <w:rPr>
          <w:shd w:val="clear" w:color="auto" w:fill="FFFFFF"/>
          <w:lang w:val="uk-UA"/>
        </w:rPr>
        <w:t>2.4. Обсяг відбору (споживання) газу Споживачем не повинен перевищувати підтверджений обсяг газу більш ніж на ± 3% за обліковий розрахунковий  період (газова доба).</w:t>
      </w:r>
    </w:p>
    <w:p w:rsidR="00AE0969" w:rsidRPr="00411BCF" w:rsidRDefault="00AE0969" w:rsidP="00AE0969">
      <w:pPr>
        <w:tabs>
          <w:tab w:val="left" w:pos="283"/>
          <w:tab w:val="left" w:pos="-710"/>
        </w:tabs>
        <w:ind w:firstLine="720"/>
        <w:jc w:val="both"/>
        <w:rPr>
          <w:lang w:val="uk-UA"/>
        </w:rPr>
      </w:pPr>
      <w:r w:rsidRPr="00411BCF">
        <w:rPr>
          <w:shd w:val="clear" w:color="auto" w:fill="FFFFFF"/>
          <w:lang w:val="uk-UA"/>
        </w:rPr>
        <w:t xml:space="preserve">2.5. </w:t>
      </w:r>
      <w:r w:rsidRPr="00411BCF">
        <w:rPr>
          <w:lang w:val="uk-UA"/>
        </w:rPr>
        <w:t>Коригування (перегляд) планових місячних обсягів природного газу на 01 число розрахункового місяця здійснюється за письмовою заявою Споживача Постачальником у разі, якщо Споживач повідомив Постачальника про зміну планових обсягів газу не менше ніж за 5 календарних днів до початку розрахункового місяця.</w:t>
      </w:r>
    </w:p>
    <w:p w:rsidR="00AE0969" w:rsidRPr="00411BCF" w:rsidRDefault="00AE0969" w:rsidP="00AE0969">
      <w:pPr>
        <w:tabs>
          <w:tab w:val="left" w:pos="283"/>
          <w:tab w:val="left" w:pos="-710"/>
        </w:tabs>
        <w:ind w:firstLine="720"/>
        <w:jc w:val="both"/>
        <w:rPr>
          <w:color w:val="000000"/>
          <w:lang w:val="uk-UA"/>
        </w:rPr>
      </w:pPr>
      <w:r w:rsidRPr="00411BCF">
        <w:rPr>
          <w:shd w:val="clear" w:color="auto" w:fill="FFFFFF"/>
          <w:lang w:val="uk-UA"/>
        </w:rPr>
        <w:t>2.</w:t>
      </w:r>
      <w:r w:rsidRPr="00411BCF">
        <w:rPr>
          <w:color w:val="000000"/>
          <w:lang w:val="uk-UA"/>
        </w:rPr>
        <w:t>6.</w:t>
      </w:r>
      <w:r w:rsidR="00F55E3D" w:rsidRPr="00411BCF">
        <w:rPr>
          <w:color w:val="000000"/>
          <w:lang w:val="uk-UA"/>
        </w:rPr>
        <w:t xml:space="preserve"> </w:t>
      </w:r>
      <w:r w:rsidRPr="00411BCF">
        <w:rPr>
          <w:color w:val="000000"/>
          <w:lang w:val="uk-UA"/>
        </w:rPr>
        <w:t xml:space="preserve">Об'єм природного газу, що має бути поставлений Постачальником визначається та </w:t>
      </w:r>
      <w:r w:rsidRPr="00411BCF">
        <w:rPr>
          <w:lang w:val="uk-UA"/>
        </w:rPr>
        <w:t>підтверджується</w:t>
      </w:r>
      <w:r w:rsidRPr="00411BCF">
        <w:rPr>
          <w:color w:val="000000"/>
          <w:lang w:val="uk-UA"/>
        </w:rPr>
        <w:t xml:space="preserve"> на підставі заявок на заведення лімітів природного газу Споживача (з розподілом на кожну добу місяця постачання) (далі – Заявка), які подаються не пізніше ніж за 5 (п’ять) календарних днів до кінця  місяця, що передує місяцю поставки газу. Сканована заявка надається на електронну адресу Постачальника. Оригінал заявки надсилається Постачальнику поштою. Дані заявки є невід’ємною частиною Договору.</w:t>
      </w:r>
    </w:p>
    <w:p w:rsidR="00AE0969" w:rsidRPr="00411BCF" w:rsidRDefault="00AE0969" w:rsidP="00AE0969">
      <w:pPr>
        <w:tabs>
          <w:tab w:val="left" w:pos="283"/>
          <w:tab w:val="left" w:pos="-710"/>
        </w:tabs>
        <w:ind w:firstLine="720"/>
        <w:jc w:val="both"/>
        <w:rPr>
          <w:color w:val="000000"/>
          <w:lang w:val="uk-UA"/>
        </w:rPr>
      </w:pPr>
      <w:r w:rsidRPr="00411BCF">
        <w:rPr>
          <w:color w:val="000000"/>
          <w:lang w:val="uk-UA"/>
        </w:rPr>
        <w:t>2.7.</w:t>
      </w:r>
      <w:r w:rsidR="00F55E3D" w:rsidRPr="00411BCF">
        <w:rPr>
          <w:color w:val="000000"/>
          <w:lang w:val="uk-UA"/>
        </w:rPr>
        <w:t xml:space="preserve"> </w:t>
      </w:r>
      <w:r w:rsidRPr="00411BCF">
        <w:rPr>
          <w:lang w:val="uk-UA"/>
        </w:rPr>
        <w:t>У разі не надання  заявки на заведення лімітів постачання протягом кожної газової доби, споживання підтверджених обсягів газу протягом місяця здійснюється, як правило, в рівномірному режимі, виходячи із середньодобової норми (далі – розрахунковий період-доба), яка визначається шляхом ділення місячного підтвердженого обсягу газу на кількість днів (газових діб)  протягом цього місяця, або згідно узгодженого сторонами графіку до 25-го (двадцять п’ятого) числа місяця, що передує місяцю постачання.</w:t>
      </w:r>
    </w:p>
    <w:p w:rsidR="00AE0969" w:rsidRPr="00411BCF" w:rsidRDefault="00AE0969" w:rsidP="00AE0969">
      <w:pPr>
        <w:tabs>
          <w:tab w:val="left" w:pos="283"/>
          <w:tab w:val="left" w:pos="-710"/>
        </w:tabs>
        <w:ind w:firstLine="720"/>
        <w:jc w:val="both"/>
        <w:rPr>
          <w:color w:val="000000"/>
          <w:lang w:val="uk-UA"/>
        </w:rPr>
      </w:pPr>
      <w:r w:rsidRPr="00411BCF">
        <w:rPr>
          <w:color w:val="000000"/>
          <w:lang w:val="uk-UA"/>
        </w:rPr>
        <w:lastRenderedPageBreak/>
        <w:t>2.8.</w:t>
      </w:r>
      <w:r w:rsidR="00F55E3D" w:rsidRPr="00411BCF">
        <w:rPr>
          <w:color w:val="000000"/>
          <w:lang w:val="uk-UA"/>
        </w:rPr>
        <w:t xml:space="preserve"> </w:t>
      </w:r>
      <w:r w:rsidRPr="00411BCF">
        <w:rPr>
          <w:color w:val="000000"/>
          <w:lang w:val="uk-UA"/>
        </w:rPr>
        <w:t xml:space="preserve">Перегляд та коригування замовлених Споживачем обсягів за цим Договором може </w:t>
      </w:r>
      <w:r w:rsidRPr="00411BCF">
        <w:rPr>
          <w:lang w:val="uk-UA"/>
        </w:rPr>
        <w:t>відбуватись</w:t>
      </w:r>
      <w:r w:rsidRPr="00411BCF">
        <w:rPr>
          <w:color w:val="000000"/>
          <w:lang w:val="uk-UA"/>
        </w:rPr>
        <w:t xml:space="preserve"> за ініціативою Споживача. Коригування узгоджених добових обсягів споживання природного газу здійснюється Споживачем шляхом надсилання </w:t>
      </w:r>
      <w:r w:rsidRPr="00411BCF">
        <w:rPr>
          <w:lang w:val="uk-UA"/>
        </w:rPr>
        <w:t xml:space="preserve">заявки на електронну адресу Постачальника ____@_______, </w:t>
      </w:r>
      <w:r w:rsidRPr="00411BCF">
        <w:rPr>
          <w:color w:val="000000"/>
          <w:lang w:val="uk-UA"/>
        </w:rPr>
        <w:t>до 12-00 години доби попередньої до початку відповідної доби споживання природного газу.</w:t>
      </w:r>
      <w:r w:rsidRPr="00411BCF">
        <w:rPr>
          <w:lang w:val="uk-UA"/>
        </w:rPr>
        <w:t xml:space="preserve"> Не підлягають зміні обсяги газу, що вже фактично поставлені Споживачу</w:t>
      </w:r>
      <w:r w:rsidRPr="00411BCF">
        <w:rPr>
          <w:color w:val="000000"/>
          <w:lang w:val="uk-UA"/>
        </w:rPr>
        <w:t>.</w:t>
      </w:r>
    </w:p>
    <w:p w:rsidR="00AE0969" w:rsidRPr="00411BCF" w:rsidRDefault="00AE0969" w:rsidP="00AE0969">
      <w:pPr>
        <w:tabs>
          <w:tab w:val="left" w:pos="283"/>
          <w:tab w:val="left" w:pos="-710"/>
        </w:tabs>
        <w:ind w:firstLine="720"/>
        <w:jc w:val="both"/>
        <w:rPr>
          <w:color w:val="000000"/>
          <w:lang w:val="uk-UA"/>
        </w:rPr>
      </w:pPr>
      <w:r w:rsidRPr="00411BCF">
        <w:rPr>
          <w:color w:val="000000"/>
          <w:lang w:val="uk-UA"/>
        </w:rPr>
        <w:t xml:space="preserve">2.9. За підсумками розрахункового періоду Споживач до 10 числа місяця, наступного за розрахунковим, зобов’язаний надати Постачальнику копію відповідного </w:t>
      </w:r>
      <w:proofErr w:type="spellStart"/>
      <w:r w:rsidRPr="00411BCF">
        <w:rPr>
          <w:color w:val="000000"/>
          <w:lang w:val="uk-UA"/>
        </w:rPr>
        <w:t>акта</w:t>
      </w:r>
      <w:proofErr w:type="spellEnd"/>
      <w:r w:rsidRPr="00411BCF">
        <w:rPr>
          <w:color w:val="000000"/>
          <w:lang w:val="uk-UA"/>
        </w:rPr>
        <w:t xml:space="preserve"> про фактичний об’єм (обсяг) розподіленого (</w:t>
      </w:r>
      <w:proofErr w:type="spellStart"/>
      <w:r w:rsidRPr="00411BCF">
        <w:rPr>
          <w:color w:val="000000"/>
          <w:lang w:val="uk-UA"/>
        </w:rPr>
        <w:t>протранспортованого</w:t>
      </w:r>
      <w:proofErr w:type="spellEnd"/>
      <w:r w:rsidRPr="00411BCF">
        <w:rPr>
          <w:color w:val="000000"/>
          <w:lang w:val="uk-UA"/>
        </w:rPr>
        <w:t>) природного газу Споживачу за розрахунковий період, що складений між Оператором ГРМ та Споживачем, відповідно до вимог Кодексу ГРМ.</w:t>
      </w:r>
    </w:p>
    <w:p w:rsidR="00AE0969" w:rsidRPr="00411BCF" w:rsidRDefault="00AE0969" w:rsidP="00AE0969">
      <w:pPr>
        <w:tabs>
          <w:tab w:val="left" w:pos="283"/>
          <w:tab w:val="left" w:pos="-710"/>
        </w:tabs>
        <w:ind w:firstLine="720"/>
        <w:jc w:val="both"/>
        <w:rPr>
          <w:color w:val="000000"/>
          <w:lang w:val="uk-UA"/>
        </w:rPr>
      </w:pPr>
      <w:r w:rsidRPr="00411BCF">
        <w:rPr>
          <w:color w:val="000000"/>
          <w:lang w:val="uk-UA"/>
        </w:rPr>
        <w:t xml:space="preserve">2.10. На підставі отриманих від Споживача даних та/або даних Оператора ГТС Постачальник протягом трьох робочих днів готує та надає Споживачу два примірники </w:t>
      </w:r>
      <w:proofErr w:type="spellStart"/>
      <w:r w:rsidRPr="00411BCF">
        <w:rPr>
          <w:color w:val="000000"/>
          <w:lang w:val="uk-UA"/>
        </w:rPr>
        <w:t>акта</w:t>
      </w:r>
      <w:proofErr w:type="spellEnd"/>
      <w:r w:rsidRPr="00411BCF">
        <w:rPr>
          <w:color w:val="000000"/>
          <w:lang w:val="uk-UA"/>
        </w:rPr>
        <w:t xml:space="preserve"> приймання-передачі природного газу за розрахунковий період, підписані уповноваженим представником Постачальника або з використанням </w:t>
      </w:r>
      <w:r w:rsidRPr="00411BCF">
        <w:rPr>
          <w:color w:val="333333"/>
          <w:lang w:val="uk-UA"/>
        </w:rPr>
        <w:t xml:space="preserve">кваліфікованого електронного підпису </w:t>
      </w:r>
      <w:r w:rsidRPr="00411BCF">
        <w:rPr>
          <w:color w:val="000000"/>
          <w:lang w:val="uk-UA"/>
        </w:rPr>
        <w:t>відповідно до Закону України "Про електронні довірчі послуги", «Про електронні документи та електронний документообіг» та Закону України "Про бухгалтерський облік та фінансову звітність".</w:t>
      </w:r>
    </w:p>
    <w:p w:rsidR="00AE0969" w:rsidRPr="00411BCF" w:rsidRDefault="00AE0969" w:rsidP="00AE0969">
      <w:pPr>
        <w:tabs>
          <w:tab w:val="left" w:pos="283"/>
          <w:tab w:val="left" w:pos="-710"/>
        </w:tabs>
        <w:ind w:firstLine="720"/>
        <w:jc w:val="both"/>
        <w:rPr>
          <w:color w:val="000000"/>
          <w:lang w:val="uk-UA"/>
        </w:rPr>
      </w:pPr>
      <w:r w:rsidRPr="00411BCF">
        <w:rPr>
          <w:lang w:val="uk-UA"/>
        </w:rPr>
        <w:t>2.11.</w:t>
      </w:r>
      <w:r w:rsidR="00F55E3D" w:rsidRPr="00411BCF">
        <w:rPr>
          <w:lang w:val="uk-UA"/>
        </w:rPr>
        <w:t xml:space="preserve"> </w:t>
      </w:r>
      <w:r w:rsidRPr="00411BCF">
        <w:rPr>
          <w:color w:val="000000"/>
          <w:lang w:val="uk-UA"/>
        </w:rPr>
        <w:t xml:space="preserve">Споживач протягом двох днів з дати одержання </w:t>
      </w:r>
      <w:proofErr w:type="spellStart"/>
      <w:r w:rsidRPr="00411BCF">
        <w:rPr>
          <w:color w:val="000000"/>
          <w:lang w:val="uk-UA"/>
        </w:rPr>
        <w:t>акта</w:t>
      </w:r>
      <w:proofErr w:type="spellEnd"/>
      <w:r w:rsidRPr="00411BCF">
        <w:rPr>
          <w:color w:val="000000"/>
          <w:lang w:val="uk-UA"/>
        </w:rPr>
        <w:t xml:space="preserve"> приймання-передачі природного газу зобов'язується повернути Постачальнику один примірник оригіналу </w:t>
      </w:r>
      <w:proofErr w:type="spellStart"/>
      <w:r w:rsidRPr="00411BCF">
        <w:rPr>
          <w:color w:val="000000"/>
          <w:lang w:val="uk-UA"/>
        </w:rPr>
        <w:t>акта</w:t>
      </w:r>
      <w:proofErr w:type="spellEnd"/>
      <w:r w:rsidRPr="00411BCF">
        <w:rPr>
          <w:color w:val="000000"/>
          <w:lang w:val="uk-UA"/>
        </w:rPr>
        <w:t xml:space="preserve"> приймання-передачі природного газу, підписаний уповноваженим представником Споживача, або надати в письмовій формі мотивовану відмову від підписання </w:t>
      </w:r>
      <w:proofErr w:type="spellStart"/>
      <w:r w:rsidRPr="00411BCF">
        <w:rPr>
          <w:color w:val="000000"/>
          <w:lang w:val="uk-UA"/>
        </w:rPr>
        <w:t>акта</w:t>
      </w:r>
      <w:proofErr w:type="spellEnd"/>
      <w:r w:rsidRPr="00411BCF">
        <w:rPr>
          <w:color w:val="000000"/>
          <w:lang w:val="uk-UA"/>
        </w:rPr>
        <w:t xml:space="preserve"> приймання-передачі природного газу. </w:t>
      </w:r>
    </w:p>
    <w:p w:rsidR="00AE0969" w:rsidRPr="00411BCF" w:rsidRDefault="00AE0969" w:rsidP="00AE0969">
      <w:pPr>
        <w:tabs>
          <w:tab w:val="left" w:pos="283"/>
          <w:tab w:val="left" w:pos="-710"/>
        </w:tabs>
        <w:ind w:firstLine="720"/>
        <w:jc w:val="both"/>
        <w:rPr>
          <w:lang w:val="uk-UA"/>
        </w:rPr>
      </w:pPr>
      <w:r w:rsidRPr="00411BCF">
        <w:rPr>
          <w:lang w:val="uk-UA"/>
        </w:rPr>
        <w:t>2.12.</w:t>
      </w:r>
      <w:r w:rsidR="00F55E3D" w:rsidRPr="00411BCF">
        <w:rPr>
          <w:lang w:val="uk-UA"/>
        </w:rPr>
        <w:t xml:space="preserve"> </w:t>
      </w:r>
      <w:r w:rsidRPr="00411BCF">
        <w:rPr>
          <w:lang w:val="uk-UA"/>
        </w:rPr>
        <w:t xml:space="preserve">У випадку відмови від підписання акту приймання-передачі газу Споживачем, обсяг постачання (споживання) газу встановлюється Постачальником в односторонньому порядку, на підставі даних Оператора ГРМ чи Оператора ГТС. </w:t>
      </w:r>
    </w:p>
    <w:p w:rsidR="00AE0969" w:rsidRPr="00411BCF" w:rsidRDefault="00AE0969" w:rsidP="00AE0969">
      <w:pPr>
        <w:tabs>
          <w:tab w:val="left" w:pos="283"/>
          <w:tab w:val="left" w:pos="-710"/>
        </w:tabs>
        <w:ind w:firstLine="720"/>
        <w:jc w:val="both"/>
        <w:rPr>
          <w:lang w:val="uk-UA"/>
        </w:rPr>
      </w:pPr>
      <w:r w:rsidRPr="00411BCF">
        <w:rPr>
          <w:lang w:val="uk-UA"/>
        </w:rPr>
        <w:t>2.13.</w:t>
      </w:r>
      <w:r w:rsidR="00F55E3D" w:rsidRPr="00411BCF">
        <w:rPr>
          <w:lang w:val="uk-UA"/>
        </w:rPr>
        <w:t xml:space="preserve"> </w:t>
      </w:r>
      <w:r w:rsidRPr="00411BCF">
        <w:rPr>
          <w:lang w:val="uk-UA"/>
        </w:rPr>
        <w:t>Споживач в такому разі не позбавлений права звернутись до суду за вирішенням спору з приводу обсягів спожитого газу. До прийняття рішення судом та набрання таким рішенням законної сили, обсяг спожитого газу та вартість послуг з його постачання встановлюється відповідно до даних Постачальника.</w:t>
      </w:r>
    </w:p>
    <w:p w:rsidR="00AE0969" w:rsidRPr="00411BCF" w:rsidRDefault="00AE0969" w:rsidP="00AE0969">
      <w:pPr>
        <w:tabs>
          <w:tab w:val="left" w:pos="283"/>
          <w:tab w:val="left" w:pos="-710"/>
        </w:tabs>
        <w:ind w:firstLine="720"/>
        <w:jc w:val="both"/>
        <w:rPr>
          <w:color w:val="000000"/>
          <w:lang w:val="uk-UA"/>
        </w:rPr>
      </w:pPr>
      <w:r w:rsidRPr="00411BCF">
        <w:rPr>
          <w:lang w:val="uk-UA"/>
        </w:rPr>
        <w:t xml:space="preserve">2.14. У випадку не повернення Споживачем підписаного оригіналу акту приймання-передачі газу, або ненадання письмової обґрунтованої відмови від його підписання протягом 2 календарних днів з дати отримання, такий акт вважається підписаним Споживачем, а обсяг спожитого газу встановлюється відповідно до даних Постачальника. </w:t>
      </w:r>
      <w:r w:rsidRPr="00411BCF">
        <w:rPr>
          <w:color w:val="000000"/>
          <w:lang w:val="uk-UA"/>
        </w:rPr>
        <w:t xml:space="preserve">Сторони домовилися, що до моменту обміну оригіналами актів приймання-передачі газу, скановані копії підписаних Сторонами актів приймання-передачі газу, надіслані Сторонами одна одній по електронній пошті за адресами, які зазначені в розділі 10 Договору, мають силу оригіналу. </w:t>
      </w:r>
    </w:p>
    <w:p w:rsidR="00AE0969" w:rsidRPr="00411BCF" w:rsidRDefault="00AE0969" w:rsidP="00AE0969">
      <w:pPr>
        <w:tabs>
          <w:tab w:val="left" w:pos="0"/>
          <w:tab w:val="left" w:pos="567"/>
        </w:tabs>
        <w:ind w:firstLine="720"/>
        <w:jc w:val="both"/>
        <w:rPr>
          <w:rFonts w:eastAsia="Calibri"/>
          <w:lang w:val="uk-UA"/>
        </w:rPr>
      </w:pPr>
    </w:p>
    <w:p w:rsidR="00AE0969" w:rsidRPr="00411BCF" w:rsidRDefault="00AE0969" w:rsidP="00AE0969">
      <w:pPr>
        <w:tabs>
          <w:tab w:val="left" w:pos="142"/>
        </w:tabs>
        <w:ind w:firstLine="720"/>
        <w:jc w:val="center"/>
        <w:rPr>
          <w:b/>
          <w:lang w:val="uk-UA"/>
        </w:rPr>
      </w:pPr>
      <w:r w:rsidRPr="00411BCF">
        <w:rPr>
          <w:b/>
          <w:lang w:val="uk-UA"/>
        </w:rPr>
        <w:t>3. Ціна постачання природного газу</w:t>
      </w:r>
    </w:p>
    <w:p w:rsidR="00AE0969" w:rsidRPr="00411BCF" w:rsidRDefault="00AE0969" w:rsidP="00AE0969">
      <w:pPr>
        <w:pStyle w:val="a7"/>
        <w:numPr>
          <w:ilvl w:val="1"/>
          <w:numId w:val="2"/>
        </w:numPr>
        <w:tabs>
          <w:tab w:val="left" w:pos="142"/>
        </w:tabs>
        <w:ind w:left="0" w:firstLine="720"/>
        <w:jc w:val="both"/>
        <w:rPr>
          <w:lang w:val="uk-UA"/>
        </w:rPr>
      </w:pPr>
      <w:r w:rsidRPr="00411BCF">
        <w:rPr>
          <w:lang w:val="uk-UA"/>
        </w:rPr>
        <w:t>Розрахунки за поставлений Споживачеві газ здійснюються за цінами, що вільно встановлюються між Постачальником та Споживачем.</w:t>
      </w:r>
    </w:p>
    <w:p w:rsidR="00AE0969" w:rsidRPr="00411BCF" w:rsidRDefault="00AE0969" w:rsidP="00AE0969">
      <w:pPr>
        <w:pStyle w:val="a7"/>
        <w:numPr>
          <w:ilvl w:val="1"/>
          <w:numId w:val="2"/>
        </w:numPr>
        <w:tabs>
          <w:tab w:val="left" w:pos="142"/>
        </w:tabs>
        <w:ind w:left="0" w:firstLine="720"/>
        <w:jc w:val="both"/>
        <w:rPr>
          <w:lang w:val="uk-UA"/>
        </w:rPr>
      </w:pPr>
      <w:r w:rsidRPr="00411BCF">
        <w:rPr>
          <w:lang w:val="uk-UA"/>
        </w:rPr>
        <w:t xml:space="preserve">При розрахунку вартості Постачальник включає всі витрати у </w:t>
      </w:r>
      <w:proofErr w:type="spellStart"/>
      <w:r w:rsidRPr="00411BCF">
        <w:rPr>
          <w:lang w:val="uk-UA"/>
        </w:rPr>
        <w:t>т.ч</w:t>
      </w:r>
      <w:proofErr w:type="spellEnd"/>
      <w:r w:rsidRPr="00411BCF">
        <w:rPr>
          <w:lang w:val="uk-UA"/>
        </w:rPr>
        <w:t>. усі податки та збори, що сплачуються або мають бути сплачені Постачальником втому числі вартість транспортування природного газу для точки входу і точки виходу,  компенсація вартості послуги доступу до потужності щодо кожного періоду та обсягу постачання природного газу.</w:t>
      </w:r>
    </w:p>
    <w:p w:rsidR="00AE0969" w:rsidRPr="00411BCF" w:rsidRDefault="00AE0969" w:rsidP="00AE0969">
      <w:pPr>
        <w:pStyle w:val="a7"/>
        <w:numPr>
          <w:ilvl w:val="1"/>
          <w:numId w:val="2"/>
        </w:numPr>
        <w:tabs>
          <w:tab w:val="left" w:pos="142"/>
        </w:tabs>
        <w:ind w:left="0" w:firstLine="720"/>
        <w:jc w:val="both"/>
        <w:rPr>
          <w:lang w:val="uk-UA"/>
        </w:rPr>
      </w:pPr>
      <w:r w:rsidRPr="00411BCF">
        <w:rPr>
          <w:lang w:val="uk-UA"/>
        </w:rPr>
        <w:t xml:space="preserve">Ціна газу становить ________ грн. за 1000 </w:t>
      </w:r>
      <w:proofErr w:type="spellStart"/>
      <w:r w:rsidRPr="00411BCF">
        <w:rPr>
          <w:lang w:val="uk-UA"/>
        </w:rPr>
        <w:t>куб.м</w:t>
      </w:r>
      <w:proofErr w:type="spellEnd"/>
      <w:r w:rsidRPr="00411BCF">
        <w:rPr>
          <w:lang w:val="uk-UA"/>
        </w:rPr>
        <w:t xml:space="preserve">.,  в тому числі ПДВ ________ грн.  та </w:t>
      </w:r>
      <w:r w:rsidRPr="00411BCF">
        <w:rPr>
          <w:color w:val="000000"/>
          <w:lang w:val="uk-UA"/>
        </w:rPr>
        <w:t xml:space="preserve">компенсація вартості послуги доступу до потужності </w:t>
      </w:r>
      <w:r w:rsidRPr="00411BCF">
        <w:rPr>
          <w:lang w:val="uk-UA"/>
        </w:rPr>
        <w:t>щодо кожного періоду та обсягу постачання природного газу</w:t>
      </w:r>
      <w:r w:rsidRPr="00411BCF">
        <w:rPr>
          <w:color w:val="000000"/>
          <w:lang w:val="uk-UA"/>
        </w:rPr>
        <w:t>.</w:t>
      </w:r>
    </w:p>
    <w:p w:rsidR="00AE0969" w:rsidRPr="00411BCF" w:rsidRDefault="00AE0969" w:rsidP="00AE0969">
      <w:pPr>
        <w:pStyle w:val="a7"/>
        <w:numPr>
          <w:ilvl w:val="1"/>
          <w:numId w:val="2"/>
        </w:numPr>
        <w:tabs>
          <w:tab w:val="left" w:pos="142"/>
        </w:tabs>
        <w:ind w:left="0" w:firstLine="720"/>
        <w:jc w:val="both"/>
        <w:rPr>
          <w:lang w:val="uk-UA"/>
        </w:rPr>
      </w:pPr>
      <w:r w:rsidRPr="00411BCF">
        <w:rPr>
          <w:lang w:val="uk-UA"/>
        </w:rPr>
        <w:t>Сторони домовились, що ціна газу, розрахована відповідно до пунктів 3.2. та 3.3 цього Договору, застосовується Сторонами при складанні актів приймання-передачі газу та розрахунках за цим Договором.</w:t>
      </w:r>
    </w:p>
    <w:p w:rsidR="00AE0969" w:rsidRPr="00411BCF" w:rsidRDefault="00AE0969" w:rsidP="00AE0969">
      <w:pPr>
        <w:pStyle w:val="a7"/>
        <w:numPr>
          <w:ilvl w:val="1"/>
          <w:numId w:val="2"/>
        </w:numPr>
        <w:tabs>
          <w:tab w:val="left" w:pos="142"/>
        </w:tabs>
        <w:ind w:left="0" w:firstLine="720"/>
        <w:jc w:val="both"/>
        <w:rPr>
          <w:lang w:val="uk-UA"/>
        </w:rPr>
      </w:pPr>
      <w:r w:rsidRPr="00411BCF">
        <w:rPr>
          <w:lang w:val="uk-UA"/>
        </w:rPr>
        <w:lastRenderedPageBreak/>
        <w:t>Місячна вартість газу визначається як добуток ціни газу та загального обсягу фактично поставленого (спожитого) газу, визначеного згідно з розділом ІІ цього Договору.</w:t>
      </w:r>
    </w:p>
    <w:p w:rsidR="00AE0969" w:rsidRPr="00411BCF" w:rsidRDefault="00AE0969" w:rsidP="00F55E3D">
      <w:pPr>
        <w:ind w:firstLine="720"/>
        <w:jc w:val="both"/>
        <w:rPr>
          <w:lang w:val="uk-UA"/>
        </w:rPr>
      </w:pPr>
      <w:r w:rsidRPr="00411BCF">
        <w:rPr>
          <w:lang w:val="uk-UA"/>
        </w:rPr>
        <w:t>3.7. Загальна сума Договору складається із місячних сум вартості газу поставленого Споживачеві за даним Договором і с</w:t>
      </w:r>
      <w:r w:rsidR="00F55E3D" w:rsidRPr="00411BCF">
        <w:rPr>
          <w:lang w:val="uk-UA"/>
        </w:rPr>
        <w:t xml:space="preserve">тановить _________________ грн. </w:t>
      </w:r>
      <w:r w:rsidRPr="00411BCF">
        <w:rPr>
          <w:lang w:val="uk-UA"/>
        </w:rPr>
        <w:t>(____________________</w:t>
      </w:r>
      <w:r w:rsidR="00F55E3D" w:rsidRPr="00411BCF">
        <w:rPr>
          <w:lang w:val="uk-UA"/>
        </w:rPr>
        <w:t xml:space="preserve"> </w:t>
      </w:r>
      <w:r w:rsidRPr="00411BCF">
        <w:rPr>
          <w:lang w:val="uk-UA"/>
        </w:rPr>
        <w:t>грн. __ коп.), у т. ч. ПДВ – 20%.</w:t>
      </w:r>
    </w:p>
    <w:p w:rsidR="00AE0969" w:rsidRPr="00411BCF" w:rsidRDefault="00AE0969" w:rsidP="00AE0969">
      <w:pPr>
        <w:ind w:firstLine="720"/>
        <w:jc w:val="both"/>
        <w:rPr>
          <w:color w:val="000000"/>
          <w:lang w:val="uk-UA"/>
        </w:rPr>
      </w:pPr>
      <w:r w:rsidRPr="00411BCF">
        <w:rPr>
          <w:lang w:val="uk-UA"/>
        </w:rPr>
        <w:t xml:space="preserve">3.8. </w:t>
      </w:r>
      <w:r w:rsidRPr="00411BCF">
        <w:rPr>
          <w:color w:val="000000"/>
          <w:lang w:val="uk-UA"/>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E0969" w:rsidRPr="00411BCF" w:rsidRDefault="00AE0969" w:rsidP="00AE0969">
      <w:pPr>
        <w:pStyle w:val="rvps2"/>
        <w:shd w:val="clear" w:color="auto" w:fill="FFFFFF"/>
        <w:spacing w:before="0" w:beforeAutospacing="0" w:after="0" w:afterAutospacing="0"/>
        <w:ind w:firstLine="720"/>
        <w:jc w:val="both"/>
        <w:rPr>
          <w:color w:val="000000"/>
        </w:rPr>
      </w:pPr>
      <w:r w:rsidRPr="00411BCF">
        <w:rPr>
          <w:color w:val="000000"/>
        </w:rPr>
        <w:t>1) зменшення обсягів закупівлі, зокрема з урахуванням фактичного обсягу видатків замовника;</w:t>
      </w:r>
    </w:p>
    <w:p w:rsidR="00AE0969" w:rsidRPr="00411BCF" w:rsidRDefault="00AE0969" w:rsidP="00AE0969">
      <w:pPr>
        <w:pStyle w:val="rvps2"/>
        <w:shd w:val="clear" w:color="auto" w:fill="FFFFFF"/>
        <w:spacing w:before="0" w:beforeAutospacing="0" w:after="0" w:afterAutospacing="0"/>
        <w:ind w:firstLine="720"/>
        <w:jc w:val="both"/>
        <w:rPr>
          <w:color w:val="000000"/>
        </w:rPr>
      </w:pPr>
      <w:r w:rsidRPr="00411BCF">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11BCF">
        <w:rPr>
          <w:color w:val="000000"/>
        </w:rPr>
        <w:t>пропорційно</w:t>
      </w:r>
      <w:proofErr w:type="spellEnd"/>
      <w:r w:rsidRPr="00411BCF">
        <w:rPr>
          <w:color w:val="00000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E0969" w:rsidRPr="00411BCF" w:rsidRDefault="00AE0969" w:rsidP="00AE0969">
      <w:pPr>
        <w:pStyle w:val="rvps2"/>
        <w:shd w:val="clear" w:color="auto" w:fill="FFFFFF"/>
        <w:spacing w:before="0" w:beforeAutospacing="0" w:after="0" w:afterAutospacing="0"/>
        <w:ind w:firstLine="720"/>
        <w:jc w:val="both"/>
        <w:rPr>
          <w:color w:val="000000"/>
        </w:rPr>
      </w:pPr>
      <w:r w:rsidRPr="00411BCF">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AE0969" w:rsidRPr="00411BCF" w:rsidRDefault="00AE0969" w:rsidP="00AE0969">
      <w:pPr>
        <w:pStyle w:val="rvps2"/>
        <w:shd w:val="clear" w:color="auto" w:fill="FFFFFF"/>
        <w:spacing w:before="0" w:beforeAutospacing="0" w:after="0" w:afterAutospacing="0"/>
        <w:ind w:firstLine="720"/>
        <w:jc w:val="both"/>
        <w:rPr>
          <w:color w:val="000000"/>
        </w:rPr>
      </w:pPr>
      <w:r w:rsidRPr="00411BCF">
        <w:rPr>
          <w:color w:val="00000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E0969" w:rsidRPr="00411BCF" w:rsidRDefault="00AE0969" w:rsidP="00AE0969">
      <w:pPr>
        <w:pStyle w:val="rvps2"/>
        <w:shd w:val="clear" w:color="auto" w:fill="FFFFFF"/>
        <w:spacing w:before="0" w:beforeAutospacing="0" w:after="0" w:afterAutospacing="0"/>
        <w:ind w:firstLine="720"/>
        <w:jc w:val="both"/>
        <w:rPr>
          <w:color w:val="000000"/>
        </w:rPr>
      </w:pPr>
      <w:r w:rsidRPr="00411BCF">
        <w:rPr>
          <w:color w:val="000000"/>
        </w:rPr>
        <w:t>5) погодження зміни ціни в договорі про закупівлю в бік зменшення (без зміни кількості (обсягу) та якості товарів, робіт і послуг);</w:t>
      </w:r>
    </w:p>
    <w:p w:rsidR="00AE0969" w:rsidRPr="00411BCF" w:rsidRDefault="00AE0969" w:rsidP="00AE0969">
      <w:pPr>
        <w:pStyle w:val="rvps2"/>
        <w:shd w:val="clear" w:color="auto" w:fill="FFFFFF"/>
        <w:spacing w:before="0" w:beforeAutospacing="0" w:after="0" w:afterAutospacing="0"/>
        <w:ind w:firstLine="720"/>
        <w:jc w:val="both"/>
        <w:rPr>
          <w:color w:val="000000"/>
        </w:rPr>
      </w:pPr>
      <w:r w:rsidRPr="00411BCF">
        <w:rPr>
          <w:color w:val="000000"/>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11BCF">
        <w:rPr>
          <w:color w:val="000000"/>
        </w:rPr>
        <w:t>пропорційно</w:t>
      </w:r>
      <w:proofErr w:type="spellEnd"/>
      <w:r w:rsidRPr="00411BCF">
        <w:rPr>
          <w:color w:val="000000"/>
        </w:rPr>
        <w:t xml:space="preserve"> до зміни таких ставок та/або пільг з оподаткування, а також у зв’язку з зміною системи оподаткування </w:t>
      </w:r>
      <w:proofErr w:type="spellStart"/>
      <w:r w:rsidRPr="00411BCF">
        <w:rPr>
          <w:color w:val="000000"/>
        </w:rPr>
        <w:t>пропорційно</w:t>
      </w:r>
      <w:proofErr w:type="spellEnd"/>
      <w:r w:rsidRPr="00411BCF">
        <w:rPr>
          <w:color w:val="000000"/>
        </w:rPr>
        <w:t xml:space="preserve"> до зміни податкового навантаження внаслідок зміни системи оподаткування;</w:t>
      </w:r>
    </w:p>
    <w:p w:rsidR="00D7507C" w:rsidRPr="00411BCF" w:rsidRDefault="00D7507C" w:rsidP="00D7507C">
      <w:pPr>
        <w:ind w:firstLine="720"/>
        <w:jc w:val="both"/>
        <w:rPr>
          <w:color w:val="000000"/>
          <w:lang w:val="uk-UA" w:eastAsia="uk-UA"/>
        </w:rPr>
      </w:pPr>
      <w:r w:rsidRPr="00411BCF">
        <w:rPr>
          <w:color w:val="000000"/>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11BCF">
        <w:rPr>
          <w:color w:val="000000"/>
          <w:lang w:val="uk-UA" w:eastAsia="uk-UA"/>
        </w:rPr>
        <w:t>Platts</w:t>
      </w:r>
      <w:proofErr w:type="spellEnd"/>
      <w:r w:rsidRPr="00411BCF">
        <w:rPr>
          <w:color w:val="000000"/>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7507C" w:rsidRPr="00411BCF" w:rsidRDefault="00D7507C" w:rsidP="00D7507C">
      <w:pPr>
        <w:ind w:firstLine="720"/>
        <w:jc w:val="both"/>
        <w:rPr>
          <w:color w:val="000000"/>
          <w:lang w:val="uk-UA" w:eastAsia="uk-UA"/>
        </w:rPr>
      </w:pPr>
      <w:r w:rsidRPr="00411BCF">
        <w:rPr>
          <w:color w:val="000000"/>
          <w:lang w:val="uk-UA" w:eastAsia="uk-UA"/>
        </w:rPr>
        <w:t>Сторони договору домовились про можливий наступний порядок зміни ціни по відношенню до  значення  ціни станом на дату аукціону або на дату останнього перегляду ціни:</w:t>
      </w:r>
    </w:p>
    <w:p w:rsidR="00D7507C" w:rsidRPr="00411BCF" w:rsidRDefault="00D7507C" w:rsidP="00D7507C">
      <w:pPr>
        <w:ind w:firstLine="720"/>
        <w:jc w:val="both"/>
        <w:rPr>
          <w:color w:val="000000"/>
          <w:lang w:val="uk-UA" w:eastAsia="uk-UA"/>
        </w:rPr>
      </w:pPr>
      <w:r w:rsidRPr="00411BCF">
        <w:rPr>
          <w:color w:val="000000"/>
          <w:lang w:val="uk-UA" w:eastAsia="uk-UA"/>
        </w:rPr>
        <w:t xml:space="preserve">Ціна за 1000 </w:t>
      </w:r>
      <w:proofErr w:type="spellStart"/>
      <w:r w:rsidRPr="00411BCF">
        <w:rPr>
          <w:color w:val="000000"/>
          <w:lang w:val="uk-UA" w:eastAsia="uk-UA"/>
        </w:rPr>
        <w:t>куб.м</w:t>
      </w:r>
      <w:proofErr w:type="spellEnd"/>
      <w:r w:rsidRPr="00411BCF">
        <w:rPr>
          <w:color w:val="000000"/>
          <w:lang w:val="uk-UA" w:eastAsia="uk-UA"/>
        </w:rPr>
        <w:t>. природного газу (</w:t>
      </w:r>
      <w:proofErr w:type="spellStart"/>
      <w:r w:rsidRPr="00411BCF">
        <w:rPr>
          <w:color w:val="000000"/>
          <w:lang w:val="uk-UA" w:eastAsia="uk-UA"/>
        </w:rPr>
        <w:t>Цу</w:t>
      </w:r>
      <w:proofErr w:type="spellEnd"/>
      <w:r w:rsidRPr="00411BCF">
        <w:rPr>
          <w:color w:val="000000"/>
          <w:lang w:val="uk-UA" w:eastAsia="uk-UA"/>
        </w:rPr>
        <w:t>) з урахуванням податку на додану вартість може бути змінена відповідно до порядку, передбаченого пп.7 пунктом 3.8 цього Договору та визначається за наступною формулою:</w:t>
      </w:r>
    </w:p>
    <w:p w:rsidR="00D7507C" w:rsidRPr="00411BCF" w:rsidRDefault="00D7507C" w:rsidP="00D7507C">
      <w:pPr>
        <w:ind w:firstLine="720"/>
        <w:jc w:val="both"/>
        <w:rPr>
          <w:color w:val="000000"/>
          <w:lang w:val="uk-UA" w:eastAsia="uk-UA"/>
        </w:rPr>
      </w:pPr>
      <w:proofErr w:type="spellStart"/>
      <w:r w:rsidRPr="00411BCF">
        <w:rPr>
          <w:color w:val="000000"/>
          <w:lang w:val="uk-UA" w:eastAsia="uk-UA"/>
        </w:rPr>
        <w:t>Цу</w:t>
      </w:r>
      <w:proofErr w:type="spellEnd"/>
      <w:r w:rsidRPr="00411BCF">
        <w:rPr>
          <w:color w:val="000000"/>
          <w:lang w:val="uk-UA" w:eastAsia="uk-UA"/>
        </w:rPr>
        <w:t xml:space="preserve"> ≤ </w:t>
      </w:r>
      <w:proofErr w:type="spellStart"/>
      <w:r w:rsidRPr="00411BCF">
        <w:rPr>
          <w:color w:val="000000"/>
          <w:lang w:val="uk-UA" w:eastAsia="uk-UA"/>
        </w:rPr>
        <w:t>Цдог</w:t>
      </w:r>
      <w:proofErr w:type="spellEnd"/>
      <w:r w:rsidRPr="00411BCF">
        <w:rPr>
          <w:color w:val="000000"/>
          <w:lang w:val="uk-UA" w:eastAsia="uk-UA"/>
        </w:rPr>
        <w:t>*K,</w:t>
      </w:r>
    </w:p>
    <w:p w:rsidR="00D7507C" w:rsidRPr="00411BCF" w:rsidRDefault="00D7507C" w:rsidP="00D7507C">
      <w:pPr>
        <w:ind w:firstLine="720"/>
        <w:jc w:val="both"/>
        <w:rPr>
          <w:color w:val="000000"/>
          <w:lang w:val="uk-UA" w:eastAsia="uk-UA"/>
        </w:rPr>
      </w:pPr>
      <w:r w:rsidRPr="00411BCF">
        <w:rPr>
          <w:color w:val="000000"/>
          <w:lang w:val="uk-UA" w:eastAsia="uk-UA"/>
        </w:rPr>
        <w:t>де:</w:t>
      </w:r>
    </w:p>
    <w:p w:rsidR="00D7507C" w:rsidRPr="00411BCF" w:rsidRDefault="00D7507C" w:rsidP="00D7507C">
      <w:pPr>
        <w:ind w:firstLine="720"/>
        <w:jc w:val="both"/>
        <w:rPr>
          <w:color w:val="000000"/>
          <w:lang w:val="uk-UA" w:eastAsia="uk-UA"/>
        </w:rPr>
      </w:pPr>
      <w:proofErr w:type="spellStart"/>
      <w:r w:rsidRPr="00411BCF">
        <w:rPr>
          <w:color w:val="000000"/>
          <w:lang w:val="uk-UA" w:eastAsia="uk-UA"/>
        </w:rPr>
        <w:t>Цу</w:t>
      </w:r>
      <w:proofErr w:type="spellEnd"/>
      <w:r w:rsidRPr="00411BCF">
        <w:rPr>
          <w:color w:val="000000"/>
          <w:lang w:val="uk-UA" w:eastAsia="uk-UA"/>
        </w:rPr>
        <w:t xml:space="preserve"> – уточнена (оновлена) ціна на газ, грн. за 1000 куб. м з ПДВ; </w:t>
      </w:r>
    </w:p>
    <w:p w:rsidR="00D7507C" w:rsidRPr="00411BCF" w:rsidRDefault="00D7507C" w:rsidP="00D7507C">
      <w:pPr>
        <w:ind w:firstLine="720"/>
        <w:jc w:val="both"/>
        <w:rPr>
          <w:color w:val="000000"/>
          <w:lang w:val="uk-UA" w:eastAsia="uk-UA"/>
        </w:rPr>
      </w:pPr>
      <w:proofErr w:type="spellStart"/>
      <w:r w:rsidRPr="00411BCF">
        <w:rPr>
          <w:color w:val="000000"/>
          <w:lang w:val="uk-UA" w:eastAsia="uk-UA"/>
        </w:rPr>
        <w:t>Цдог</w:t>
      </w:r>
      <w:proofErr w:type="spellEnd"/>
      <w:r w:rsidRPr="00411BCF">
        <w:rPr>
          <w:color w:val="000000"/>
          <w:lang w:val="uk-UA" w:eastAsia="uk-UA"/>
        </w:rPr>
        <w:t xml:space="preserve"> – ціна на газ, яка діяла до дня уточнення ціни згідно з попередньо укладеним договором (додатковою угодою),  грн. за 1000 куб. м; </w:t>
      </w:r>
    </w:p>
    <w:p w:rsidR="00D7507C" w:rsidRPr="00411BCF" w:rsidRDefault="00D7507C" w:rsidP="00D7507C">
      <w:pPr>
        <w:ind w:firstLine="720"/>
        <w:jc w:val="both"/>
        <w:rPr>
          <w:color w:val="000000"/>
          <w:lang w:val="uk-UA" w:eastAsia="uk-UA"/>
        </w:rPr>
      </w:pPr>
      <w:r w:rsidRPr="00411BCF">
        <w:rPr>
          <w:color w:val="000000"/>
          <w:lang w:val="uk-UA" w:eastAsia="uk-UA"/>
        </w:rPr>
        <w:t>К – коефіцієнт коливання, який визначається за наступною формулою:</w:t>
      </w:r>
    </w:p>
    <w:p w:rsidR="00D7507C" w:rsidRPr="00411BCF" w:rsidRDefault="00D7507C" w:rsidP="00D7507C">
      <w:pPr>
        <w:ind w:firstLine="720"/>
        <w:jc w:val="both"/>
        <w:rPr>
          <w:color w:val="000000"/>
          <w:lang w:val="uk-UA" w:eastAsia="uk-UA"/>
        </w:rPr>
      </w:pPr>
      <w:r w:rsidRPr="00411BCF">
        <w:rPr>
          <w:color w:val="000000"/>
          <w:lang w:val="uk-UA" w:eastAsia="uk-UA"/>
        </w:rPr>
        <w:lastRenderedPageBreak/>
        <w:t xml:space="preserve">                                                К= </w:t>
      </w:r>
      <w:proofErr w:type="spellStart"/>
      <w:r w:rsidRPr="00411BCF">
        <w:rPr>
          <w:color w:val="000000"/>
          <w:lang w:val="uk-UA" w:eastAsia="uk-UA"/>
        </w:rPr>
        <w:t>ЦБп</w:t>
      </w:r>
      <w:proofErr w:type="spellEnd"/>
      <w:r w:rsidRPr="00411BCF">
        <w:rPr>
          <w:color w:val="000000"/>
          <w:lang w:val="uk-UA" w:eastAsia="uk-UA"/>
        </w:rPr>
        <w:t>/</w:t>
      </w:r>
      <w:proofErr w:type="spellStart"/>
      <w:r w:rsidRPr="00411BCF">
        <w:rPr>
          <w:color w:val="000000"/>
          <w:lang w:val="uk-UA" w:eastAsia="uk-UA"/>
        </w:rPr>
        <w:t>ЦБбаз</w:t>
      </w:r>
      <w:proofErr w:type="spellEnd"/>
    </w:p>
    <w:p w:rsidR="00D7507C" w:rsidRPr="00411BCF" w:rsidRDefault="00D7507C" w:rsidP="00D7507C">
      <w:pPr>
        <w:ind w:firstLine="720"/>
        <w:jc w:val="both"/>
        <w:rPr>
          <w:color w:val="000000"/>
          <w:lang w:val="uk-UA" w:eastAsia="uk-UA"/>
        </w:rPr>
      </w:pPr>
      <w:r w:rsidRPr="00411BCF">
        <w:rPr>
          <w:color w:val="000000"/>
          <w:lang w:val="uk-UA" w:eastAsia="uk-UA"/>
        </w:rPr>
        <w:t>де:</w:t>
      </w:r>
    </w:p>
    <w:p w:rsidR="00D7507C" w:rsidRPr="00411BCF" w:rsidRDefault="00D7507C" w:rsidP="00D7507C">
      <w:pPr>
        <w:ind w:firstLine="720"/>
        <w:jc w:val="both"/>
        <w:rPr>
          <w:color w:val="000000"/>
          <w:lang w:val="uk-UA" w:eastAsia="uk-UA"/>
        </w:rPr>
      </w:pPr>
      <w:r w:rsidRPr="00411BCF">
        <w:rPr>
          <w:color w:val="000000"/>
          <w:lang w:val="uk-UA" w:eastAsia="uk-UA"/>
        </w:rPr>
        <w:t xml:space="preserve"> </w:t>
      </w:r>
      <w:proofErr w:type="spellStart"/>
      <w:r w:rsidRPr="00411BCF">
        <w:rPr>
          <w:color w:val="000000"/>
          <w:lang w:val="uk-UA" w:eastAsia="uk-UA"/>
        </w:rPr>
        <w:t>ЦБп</w:t>
      </w:r>
      <w:proofErr w:type="spellEnd"/>
      <w:r w:rsidRPr="00411BCF">
        <w:rPr>
          <w:color w:val="000000"/>
          <w:lang w:val="uk-UA" w:eastAsia="uk-UA"/>
        </w:rPr>
        <w:t xml:space="preserve"> – поточна середньозважена ціна місячного ресурсу природного газу (без ПДВ, грн. за 1 000 </w:t>
      </w:r>
      <w:proofErr w:type="spellStart"/>
      <w:r w:rsidRPr="00411BCF">
        <w:rPr>
          <w:color w:val="000000"/>
          <w:lang w:val="uk-UA" w:eastAsia="uk-UA"/>
        </w:rPr>
        <w:t>куб.м</w:t>
      </w:r>
      <w:proofErr w:type="spellEnd"/>
      <w:r w:rsidRPr="00411BCF">
        <w:rPr>
          <w:color w:val="000000"/>
          <w:lang w:val="uk-UA" w:eastAsia="uk-UA"/>
        </w:rPr>
        <w:t>) згідно біржових котирувань на Українській енергетичній біржі на умовах оплати «післяплата» на день уточнення ціни;</w:t>
      </w:r>
    </w:p>
    <w:p w:rsidR="00D7507C" w:rsidRPr="00411BCF" w:rsidRDefault="00D7507C" w:rsidP="00D7507C">
      <w:pPr>
        <w:ind w:firstLine="720"/>
        <w:jc w:val="both"/>
        <w:rPr>
          <w:color w:val="000000"/>
          <w:lang w:val="uk-UA" w:eastAsia="uk-UA"/>
        </w:rPr>
      </w:pPr>
      <w:proofErr w:type="spellStart"/>
      <w:r w:rsidRPr="00411BCF">
        <w:rPr>
          <w:color w:val="000000"/>
          <w:lang w:val="uk-UA" w:eastAsia="uk-UA"/>
        </w:rPr>
        <w:t>ЦБбаз</w:t>
      </w:r>
      <w:proofErr w:type="spellEnd"/>
      <w:r w:rsidRPr="00411BCF">
        <w:rPr>
          <w:color w:val="000000"/>
          <w:lang w:val="uk-UA" w:eastAsia="uk-UA"/>
        </w:rPr>
        <w:t xml:space="preserve"> - базова середньозважена ціна місячного ресурсу природного газу (без ПДВ, грн. за 1 000 </w:t>
      </w:r>
      <w:proofErr w:type="spellStart"/>
      <w:r w:rsidRPr="00411BCF">
        <w:rPr>
          <w:color w:val="000000"/>
          <w:lang w:val="uk-UA" w:eastAsia="uk-UA"/>
        </w:rPr>
        <w:t>куб.м</w:t>
      </w:r>
      <w:proofErr w:type="spellEnd"/>
      <w:r w:rsidRPr="00411BCF">
        <w:rPr>
          <w:color w:val="000000"/>
          <w:lang w:val="uk-UA" w:eastAsia="uk-UA"/>
        </w:rPr>
        <w:t>) згідно біржових котирувань на Українській енергетичній біржі на умовах оплати «післяплата», яка діяла на день проведення аукціону або укладення останньої підписаної додаткової угоди або договору щодо зміни ціни на природний газ, яка (який) чинна до дня уточнення нової ціни.  У випадку відсутності біржових котирувань у день укладення договору до розрахунку береться середньозважена ціна, встановлена за результатами торгів, які відбулися у найближчий до дати проведення аукціону або дати укладення договору біржовий день (напередодні).</w:t>
      </w:r>
    </w:p>
    <w:p w:rsidR="00D7507C" w:rsidRPr="00411BCF" w:rsidRDefault="00D7507C" w:rsidP="00D7507C">
      <w:pPr>
        <w:pStyle w:val="docdata"/>
        <w:spacing w:before="0" w:beforeAutospacing="0" w:after="0" w:afterAutospacing="0"/>
        <w:ind w:firstLine="720"/>
        <w:jc w:val="both"/>
      </w:pPr>
      <w:r w:rsidRPr="00411BCF">
        <w:rPr>
          <w:color w:val="000000"/>
        </w:rPr>
        <w:t>Сторони договору домовились, що зміна ціни на зазначених у пп.7 пункту3.8 цього Договору умовах допускається не частіше 1 разу на місяць.</w:t>
      </w:r>
    </w:p>
    <w:p w:rsidR="00AE0969" w:rsidRPr="00411BCF" w:rsidRDefault="00AE0969" w:rsidP="00D7507C">
      <w:pPr>
        <w:ind w:firstLine="720"/>
        <w:jc w:val="both"/>
        <w:rPr>
          <w:b/>
          <w:color w:val="000000"/>
          <w:lang w:val="uk-UA"/>
        </w:rPr>
      </w:pPr>
      <w:r w:rsidRPr="00411BCF">
        <w:rPr>
          <w:color w:val="000000"/>
          <w:lang w:val="uk-UA"/>
        </w:rPr>
        <w:t>8) зміни умов у зв’язку із застосуванням положень частини шостої статті 41 Закону України «Про публічні закупівлі».</w:t>
      </w:r>
    </w:p>
    <w:p w:rsidR="00AE0969" w:rsidRPr="00411BCF" w:rsidRDefault="00AE0969" w:rsidP="00AE0969">
      <w:pPr>
        <w:ind w:firstLine="720"/>
        <w:jc w:val="both"/>
        <w:rPr>
          <w:lang w:val="uk-UA"/>
        </w:rPr>
      </w:pPr>
      <w:r w:rsidRPr="00411BCF">
        <w:rPr>
          <w:color w:val="000000"/>
          <w:lang w:val="uk-UA"/>
        </w:rPr>
        <w:t xml:space="preserve">3.9. Протягом всього строку дії цього Договору сторони мають право на перегляд ціни у відповідності із пунктом 2 і/або пунктом 7 частини 5 статті 41 Закону.  Постачальник повинен в обов'язковому порядку надати Споживачу (електронні копії – на  офіційну електронну адресу, а оригінали – поштовим відправленням або </w:t>
      </w:r>
      <w:proofErr w:type="spellStart"/>
      <w:r w:rsidRPr="00411BCF">
        <w:rPr>
          <w:color w:val="000000"/>
          <w:lang w:val="uk-UA"/>
        </w:rPr>
        <w:t>наручно</w:t>
      </w:r>
      <w:proofErr w:type="spellEnd"/>
      <w:r w:rsidRPr="00411BCF">
        <w:rPr>
          <w:color w:val="000000"/>
          <w:lang w:val="uk-UA"/>
        </w:rPr>
        <w:t>) офіційну довідку Торгово промислової палати з інформацією про біржові котирування, та розрахунок уточненої ціни за підписом уповнов</w:t>
      </w:r>
      <w:r w:rsidR="00F55E3D" w:rsidRPr="00411BCF">
        <w:rPr>
          <w:color w:val="000000"/>
          <w:lang w:val="uk-UA"/>
        </w:rPr>
        <w:t>а</w:t>
      </w:r>
      <w:r w:rsidRPr="00411BCF">
        <w:rPr>
          <w:color w:val="000000"/>
          <w:lang w:val="uk-UA"/>
        </w:rPr>
        <w:t xml:space="preserve">женої особи Постачальника, здійснений на підставі зазначеної довідки (довідок) та згідно з формулою, встановленою в пункті 3.8 Договору. Такі зміни до Договору набувають чинності від дати підписання Додаткової угоди про зміну ціни, якщо інше не зазначено в самій Додатковій угоді. </w:t>
      </w:r>
    </w:p>
    <w:p w:rsidR="00AE0969" w:rsidRPr="00411BCF" w:rsidRDefault="00AE0969" w:rsidP="00AE0969">
      <w:pPr>
        <w:tabs>
          <w:tab w:val="left" w:pos="142"/>
        </w:tabs>
        <w:ind w:firstLine="720"/>
        <w:jc w:val="both"/>
        <w:rPr>
          <w:lang w:val="uk-UA"/>
        </w:rPr>
      </w:pPr>
      <w:r w:rsidRPr="00411BCF">
        <w:rPr>
          <w:lang w:val="uk-UA"/>
        </w:rPr>
        <w:t>3.10 Обсяги закупівлі товару можуть бути зменшені залежно від реального фінансування видатків.</w:t>
      </w:r>
    </w:p>
    <w:p w:rsidR="00AE0969" w:rsidRPr="00411BCF" w:rsidRDefault="00AE0969" w:rsidP="00AE0969">
      <w:pPr>
        <w:tabs>
          <w:tab w:val="left" w:pos="142"/>
        </w:tabs>
        <w:ind w:firstLine="720"/>
        <w:jc w:val="center"/>
        <w:rPr>
          <w:b/>
          <w:lang w:val="uk-UA"/>
        </w:rPr>
      </w:pPr>
    </w:p>
    <w:p w:rsidR="00AE0969" w:rsidRPr="00411BCF" w:rsidRDefault="00AE0969" w:rsidP="00AE0969">
      <w:pPr>
        <w:tabs>
          <w:tab w:val="left" w:pos="142"/>
        </w:tabs>
        <w:ind w:firstLine="720"/>
        <w:jc w:val="center"/>
        <w:rPr>
          <w:b/>
          <w:lang w:val="uk-UA"/>
        </w:rPr>
      </w:pPr>
      <w:r w:rsidRPr="00411BCF">
        <w:rPr>
          <w:b/>
          <w:lang w:val="uk-UA"/>
        </w:rPr>
        <w:t>4. Порядок та строки проведення розрахунків</w:t>
      </w:r>
    </w:p>
    <w:p w:rsidR="00AE0969" w:rsidRPr="00411BCF" w:rsidRDefault="00AE0969" w:rsidP="00AE0969">
      <w:pPr>
        <w:ind w:firstLine="720"/>
        <w:jc w:val="both"/>
        <w:rPr>
          <w:color w:val="000000"/>
          <w:lang w:val="uk-UA"/>
        </w:rPr>
      </w:pPr>
      <w:r w:rsidRPr="00411BCF">
        <w:rPr>
          <w:color w:val="000000"/>
          <w:lang w:val="uk-UA"/>
        </w:rPr>
        <w:t>4.1. Розрахунковий період за Договором становить один календарний місяць – з 07:00 години першого дня місяця до 07.00 години першого дня наступного місяця включно. Обліковий розрахунковий період – газова доба, яка становить один календарний день (добу), а саме: період часу з 05:00 всесвітньо координованого часу (з 07:00 за київським часом) дня до 05:00 UTC (до 07:00 за київським часом) наступного дня для зимового періоду та з 04:00 UTC (з 07:00 за київським часом) дня до 04:00 UTC (до 07:00 за київським часом) наступного дня для літнього періоду.</w:t>
      </w:r>
    </w:p>
    <w:p w:rsidR="00AE0969" w:rsidRPr="00411BCF" w:rsidRDefault="00AE0969" w:rsidP="00AE0969">
      <w:pPr>
        <w:ind w:firstLine="720"/>
        <w:jc w:val="both"/>
        <w:rPr>
          <w:b/>
          <w:lang w:val="uk-UA"/>
        </w:rPr>
      </w:pPr>
      <w:r w:rsidRPr="00411BCF">
        <w:rPr>
          <w:color w:val="000000"/>
          <w:lang w:val="uk-UA"/>
        </w:rPr>
        <w:t>4.2. Розрахунки Споживача за поставлений природний газ здійснюються за розрахунковий період до 20 числа місяця, наступного за місяцем постачання газу, на підставі виставленого Постачальником рахунку на</w:t>
      </w:r>
      <w:r w:rsidRPr="00411BCF">
        <w:rPr>
          <w:lang w:val="uk-UA"/>
        </w:rPr>
        <w:t xml:space="preserve"> оплату </w:t>
      </w:r>
      <w:r w:rsidRPr="00411BCF">
        <w:rPr>
          <w:spacing w:val="2"/>
          <w:lang w:val="uk-UA"/>
        </w:rPr>
        <w:t xml:space="preserve">та </w:t>
      </w:r>
      <w:r w:rsidRPr="00411BCF">
        <w:rPr>
          <w:lang w:val="uk-UA"/>
        </w:rPr>
        <w:t>Акту приймання-передачі</w:t>
      </w:r>
      <w:r w:rsidR="00F55E3D" w:rsidRPr="00411BCF">
        <w:rPr>
          <w:lang w:val="uk-UA"/>
        </w:rPr>
        <w:t xml:space="preserve"> </w:t>
      </w:r>
      <w:r w:rsidRPr="00411BCF">
        <w:rPr>
          <w:spacing w:val="-7"/>
          <w:lang w:val="uk-UA"/>
        </w:rPr>
        <w:t>газу.</w:t>
      </w:r>
    </w:p>
    <w:p w:rsidR="00AE0969" w:rsidRPr="00411BCF" w:rsidRDefault="00AE0969" w:rsidP="00AE0969">
      <w:pPr>
        <w:ind w:firstLine="720"/>
        <w:jc w:val="both"/>
        <w:rPr>
          <w:b/>
          <w:lang w:val="uk-UA"/>
        </w:rPr>
      </w:pPr>
      <w:r w:rsidRPr="00411BCF">
        <w:rPr>
          <w:spacing w:val="-7"/>
          <w:lang w:val="uk-UA"/>
        </w:rPr>
        <w:t xml:space="preserve">4.3. </w:t>
      </w:r>
      <w:r w:rsidRPr="00411BCF">
        <w:rPr>
          <w:spacing w:val="-3"/>
          <w:lang w:val="uk-UA"/>
        </w:rPr>
        <w:t xml:space="preserve">Датою </w:t>
      </w:r>
      <w:r w:rsidRPr="00411BCF">
        <w:rPr>
          <w:lang w:val="uk-UA"/>
        </w:rPr>
        <w:t xml:space="preserve">оплати </w:t>
      </w:r>
      <w:r w:rsidRPr="00411BCF">
        <w:rPr>
          <w:spacing w:val="-3"/>
          <w:lang w:val="uk-UA"/>
        </w:rPr>
        <w:t xml:space="preserve">рахунка </w:t>
      </w:r>
      <w:r w:rsidRPr="00411BCF">
        <w:rPr>
          <w:lang w:val="uk-UA"/>
        </w:rPr>
        <w:t>(здійснення розрахунку) є дата, на</w:t>
      </w:r>
      <w:r w:rsidR="00F55E3D" w:rsidRPr="00411BCF">
        <w:rPr>
          <w:lang w:val="uk-UA"/>
        </w:rPr>
        <w:t xml:space="preserve"> </w:t>
      </w:r>
      <w:r w:rsidRPr="00411BCF">
        <w:rPr>
          <w:lang w:val="uk-UA"/>
        </w:rPr>
        <w:t>яку</w:t>
      </w:r>
      <w:r w:rsidR="00F55E3D" w:rsidRPr="00411BCF">
        <w:rPr>
          <w:lang w:val="uk-UA"/>
        </w:rPr>
        <w:t xml:space="preserve"> </w:t>
      </w:r>
      <w:r w:rsidRPr="00411BCF">
        <w:rPr>
          <w:spacing w:val="-5"/>
          <w:lang w:val="uk-UA"/>
        </w:rPr>
        <w:t xml:space="preserve">були </w:t>
      </w:r>
      <w:r w:rsidRPr="00411BCF">
        <w:rPr>
          <w:lang w:val="uk-UA"/>
        </w:rPr>
        <w:t xml:space="preserve">зараховані </w:t>
      </w:r>
      <w:r w:rsidRPr="00411BCF">
        <w:rPr>
          <w:spacing w:val="-4"/>
          <w:lang w:val="uk-UA"/>
        </w:rPr>
        <w:t>кошти</w:t>
      </w:r>
      <w:r w:rsidR="00F55E3D" w:rsidRPr="00411BCF">
        <w:rPr>
          <w:spacing w:val="-4"/>
          <w:lang w:val="uk-UA"/>
        </w:rPr>
        <w:t xml:space="preserve"> </w:t>
      </w:r>
      <w:r w:rsidRPr="00411BCF">
        <w:rPr>
          <w:lang w:val="uk-UA"/>
        </w:rPr>
        <w:t>на банківський рахунок</w:t>
      </w:r>
      <w:r w:rsidR="00F55E3D" w:rsidRPr="00411BCF">
        <w:rPr>
          <w:lang w:val="uk-UA"/>
        </w:rPr>
        <w:t xml:space="preserve"> </w:t>
      </w:r>
      <w:r w:rsidRPr="00411BCF">
        <w:rPr>
          <w:lang w:val="uk-UA"/>
        </w:rPr>
        <w:t>Постачальника.</w:t>
      </w:r>
    </w:p>
    <w:p w:rsidR="00AE0969" w:rsidRPr="00411BCF" w:rsidRDefault="00AE0969" w:rsidP="00AE0969">
      <w:pPr>
        <w:ind w:firstLine="720"/>
        <w:jc w:val="both"/>
        <w:rPr>
          <w:color w:val="000000"/>
          <w:lang w:val="uk-UA"/>
        </w:rPr>
      </w:pPr>
      <w:r w:rsidRPr="00411BCF">
        <w:rPr>
          <w:lang w:val="uk-UA"/>
        </w:rPr>
        <w:t xml:space="preserve">4.4. У випадку недоплати вартості природного газу за розрахунковий період, Сторони за взаємною </w:t>
      </w:r>
      <w:r w:rsidRPr="00411BCF">
        <w:rPr>
          <w:spacing w:val="-3"/>
          <w:lang w:val="uk-UA"/>
        </w:rPr>
        <w:t xml:space="preserve">згодою можуть </w:t>
      </w:r>
      <w:r w:rsidRPr="00411BCF">
        <w:rPr>
          <w:lang w:val="uk-UA"/>
        </w:rPr>
        <w:t xml:space="preserve">укласти графік погашення заборгованості, який оформлюється </w:t>
      </w:r>
      <w:r w:rsidRPr="00411BCF">
        <w:rPr>
          <w:spacing w:val="-4"/>
          <w:lang w:val="uk-UA"/>
        </w:rPr>
        <w:t xml:space="preserve">додатком </w:t>
      </w:r>
      <w:r w:rsidRPr="00411BCF">
        <w:rPr>
          <w:lang w:val="uk-UA"/>
        </w:rPr>
        <w:t xml:space="preserve">до цього </w:t>
      </w:r>
      <w:r w:rsidRPr="00411BCF">
        <w:rPr>
          <w:spacing w:val="-5"/>
          <w:lang w:val="uk-UA"/>
        </w:rPr>
        <w:t xml:space="preserve">Договору. </w:t>
      </w:r>
      <w:r w:rsidRPr="00411BCF">
        <w:rPr>
          <w:color w:val="000000"/>
          <w:lang w:val="uk-UA"/>
        </w:rPr>
        <w:t>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Договором.</w:t>
      </w:r>
    </w:p>
    <w:p w:rsidR="00AE0969" w:rsidRPr="00411BCF" w:rsidRDefault="00AE0969" w:rsidP="00AE0969">
      <w:pPr>
        <w:ind w:firstLine="720"/>
        <w:jc w:val="both"/>
        <w:rPr>
          <w:color w:val="000000"/>
          <w:lang w:val="uk-UA"/>
        </w:rPr>
      </w:pPr>
      <w:r w:rsidRPr="00411BCF">
        <w:rPr>
          <w:color w:val="000000"/>
          <w:lang w:val="uk-UA"/>
        </w:rPr>
        <w:t>4.5.</w:t>
      </w:r>
      <w:r w:rsidR="00F55E3D" w:rsidRPr="00411BCF">
        <w:rPr>
          <w:color w:val="000000"/>
          <w:lang w:val="uk-UA"/>
        </w:rPr>
        <w:t xml:space="preserve"> </w:t>
      </w:r>
      <w:r w:rsidRPr="00411BCF">
        <w:rPr>
          <w:color w:val="000000"/>
          <w:lang w:val="uk-UA"/>
        </w:rPr>
        <w:t>У разі відсутності графіка погашення заборгованості Постачальник має право грошові кошти, отримані від Споживача за газ в поточному розрахунковому періоді, зарахувати в рахунок погашення існуючої заборгованості Споживача відповідно до черговості її виникнення.</w:t>
      </w:r>
    </w:p>
    <w:p w:rsidR="00AE0969" w:rsidRPr="00411BCF" w:rsidRDefault="00AE0969" w:rsidP="00AE0969">
      <w:pPr>
        <w:ind w:firstLine="720"/>
        <w:jc w:val="both"/>
        <w:rPr>
          <w:color w:val="000000"/>
          <w:lang w:val="uk-UA"/>
        </w:rPr>
      </w:pPr>
      <w:r w:rsidRPr="00411BCF">
        <w:rPr>
          <w:color w:val="000000"/>
          <w:lang w:val="uk-UA"/>
        </w:rPr>
        <w:lastRenderedPageBreak/>
        <w:t>4.6.</w:t>
      </w:r>
      <w:r w:rsidR="00F55E3D" w:rsidRPr="00411BCF">
        <w:rPr>
          <w:color w:val="000000"/>
          <w:lang w:val="uk-UA"/>
        </w:rPr>
        <w:t xml:space="preserve"> </w:t>
      </w:r>
      <w:r w:rsidRPr="00411BCF">
        <w:rPr>
          <w:color w:val="000000"/>
          <w:lang w:val="uk-UA"/>
        </w:rPr>
        <w:t>Уразі переплати сума переплати зараховується в рахунок оплати на наступний розрахунковий період або повертається на поточний рахунок Споживача на його письмову вимогу.</w:t>
      </w:r>
    </w:p>
    <w:p w:rsidR="00AE0969" w:rsidRPr="00411BCF" w:rsidRDefault="00AE0969" w:rsidP="00AE0969">
      <w:pPr>
        <w:ind w:firstLine="720"/>
        <w:jc w:val="both"/>
        <w:rPr>
          <w:spacing w:val="-7"/>
          <w:lang w:val="uk-UA"/>
        </w:rPr>
      </w:pPr>
      <w:r w:rsidRPr="00411BCF">
        <w:rPr>
          <w:color w:val="000000"/>
          <w:lang w:val="uk-UA"/>
        </w:rPr>
        <w:t>4.7.</w:t>
      </w:r>
      <w:r w:rsidR="00F55E3D" w:rsidRPr="00411BCF">
        <w:rPr>
          <w:color w:val="000000"/>
          <w:lang w:val="uk-UA"/>
        </w:rPr>
        <w:t xml:space="preserve"> </w:t>
      </w:r>
      <w:r w:rsidRPr="00411BCF">
        <w:rPr>
          <w:color w:val="000000"/>
          <w:lang w:val="uk-UA"/>
        </w:rPr>
        <w:t>Звірка розрахунків здійснюється Сторонами протягом десяти днів з дати пред'явлення вимоги про це однієї із Сторін на підставі відомостей про фактичну оплату вартості газу Споживачем та актів приймання</w:t>
      </w:r>
      <w:r w:rsidRPr="00411BCF">
        <w:rPr>
          <w:lang w:val="uk-UA"/>
        </w:rPr>
        <w:t>-передачі</w:t>
      </w:r>
      <w:r w:rsidR="00F55E3D" w:rsidRPr="00411BCF">
        <w:rPr>
          <w:lang w:val="uk-UA"/>
        </w:rPr>
        <w:t xml:space="preserve"> </w:t>
      </w:r>
      <w:r w:rsidRPr="00411BCF">
        <w:rPr>
          <w:spacing w:val="-7"/>
          <w:lang w:val="uk-UA"/>
        </w:rPr>
        <w:t>газу.</w:t>
      </w:r>
    </w:p>
    <w:p w:rsidR="00AE0969" w:rsidRPr="00411BCF" w:rsidRDefault="00AE0969" w:rsidP="00AE0969">
      <w:pPr>
        <w:ind w:firstLine="720"/>
        <w:jc w:val="both"/>
        <w:rPr>
          <w:color w:val="000000"/>
          <w:lang w:val="uk-UA"/>
        </w:rPr>
      </w:pPr>
      <w:r w:rsidRPr="00411BCF">
        <w:rPr>
          <w:color w:val="000000"/>
          <w:lang w:val="uk-UA"/>
        </w:rPr>
        <w:t>4.8.</w:t>
      </w:r>
      <w:r w:rsidR="00F55E3D" w:rsidRPr="00411BCF">
        <w:rPr>
          <w:color w:val="000000"/>
          <w:lang w:val="uk-UA"/>
        </w:rPr>
        <w:t xml:space="preserve"> </w:t>
      </w:r>
      <w:r w:rsidRPr="00411BCF">
        <w:rPr>
          <w:color w:val="000000"/>
          <w:lang w:val="uk-UA"/>
        </w:rPr>
        <w:t>Податкові накладні та додатки до них оформлюються Сторонами в електронній формі, згідно з вимогами норм податкового</w:t>
      </w:r>
      <w:r w:rsidR="00F55E3D" w:rsidRPr="00411BCF">
        <w:rPr>
          <w:color w:val="000000"/>
          <w:lang w:val="uk-UA"/>
        </w:rPr>
        <w:t xml:space="preserve"> </w:t>
      </w:r>
      <w:r w:rsidRPr="00411BCF">
        <w:rPr>
          <w:color w:val="000000"/>
          <w:lang w:val="uk-UA"/>
        </w:rPr>
        <w:t>законодавства.</w:t>
      </w:r>
    </w:p>
    <w:p w:rsidR="00AE0969" w:rsidRPr="00411BCF" w:rsidRDefault="00AE0969" w:rsidP="00AE0969">
      <w:pPr>
        <w:ind w:firstLine="720"/>
        <w:jc w:val="both"/>
        <w:rPr>
          <w:color w:val="000000"/>
          <w:lang w:val="uk-UA"/>
        </w:rPr>
      </w:pPr>
      <w:r w:rsidRPr="00411BCF">
        <w:rPr>
          <w:color w:val="000000"/>
          <w:lang w:val="uk-UA"/>
        </w:rPr>
        <w:t>4.9.</w:t>
      </w:r>
      <w:r w:rsidR="00F55E3D" w:rsidRPr="00411BCF">
        <w:rPr>
          <w:color w:val="000000"/>
          <w:lang w:val="uk-UA"/>
        </w:rPr>
        <w:t xml:space="preserve"> </w:t>
      </w:r>
      <w:r w:rsidRPr="00411BCF">
        <w:rPr>
          <w:color w:val="000000"/>
          <w:lang w:val="uk-UA"/>
        </w:rPr>
        <w:t>У разі затримки бюджетного фінансування, розрахунки проводяться протягом 5-ти банківських днів з дати отримання Споживачем на свій рахунок бюджетного призначення на фінансування закупівлі за вказаним напрямом. Будь-які штрафні санкції в такому випадку не застосовуються.</w:t>
      </w:r>
    </w:p>
    <w:p w:rsidR="00AE0969" w:rsidRPr="00411BCF" w:rsidRDefault="00AE0969" w:rsidP="00AE0969">
      <w:pPr>
        <w:ind w:firstLine="720"/>
        <w:jc w:val="both"/>
        <w:rPr>
          <w:color w:val="000000"/>
          <w:lang w:val="uk-UA"/>
        </w:rPr>
      </w:pPr>
      <w:r w:rsidRPr="00411BCF">
        <w:rPr>
          <w:color w:val="000000"/>
          <w:lang w:val="uk-UA"/>
        </w:rPr>
        <w:t>4.10</w:t>
      </w:r>
      <w:r w:rsidR="00F55E3D" w:rsidRPr="00411BCF">
        <w:rPr>
          <w:color w:val="000000"/>
          <w:lang w:val="uk-UA"/>
        </w:rPr>
        <w:t xml:space="preserve">. </w:t>
      </w:r>
      <w:r w:rsidRPr="00411BCF">
        <w:rPr>
          <w:color w:val="000000"/>
          <w:lang w:val="uk-UA"/>
        </w:rPr>
        <w:t>Споживач бере зобов’язання за цим Договором щодо оплати частини предмета закупівлі в межах доведеної суми тимчасового кошторису, а залишок предмета закупівлі оплачується виключно за наявності коштів згідно з постійним кошторисом в межах затверджених</w:t>
      </w:r>
      <w:r w:rsidR="00F55E3D" w:rsidRPr="00411BCF">
        <w:rPr>
          <w:color w:val="000000"/>
          <w:lang w:val="uk-UA"/>
        </w:rPr>
        <w:t xml:space="preserve"> </w:t>
      </w:r>
      <w:r w:rsidRPr="00411BCF">
        <w:rPr>
          <w:color w:val="000000"/>
          <w:lang w:val="uk-UA"/>
        </w:rPr>
        <w:t>призначень.</w:t>
      </w:r>
    </w:p>
    <w:p w:rsidR="00AE0969" w:rsidRPr="00411BCF" w:rsidRDefault="00AE0969" w:rsidP="00AE0969">
      <w:pPr>
        <w:ind w:firstLine="720"/>
        <w:jc w:val="both"/>
        <w:rPr>
          <w:color w:val="000000"/>
          <w:lang w:val="uk-UA"/>
        </w:rPr>
      </w:pPr>
      <w:r w:rsidRPr="00411BCF">
        <w:rPr>
          <w:color w:val="000000"/>
          <w:lang w:val="uk-UA"/>
        </w:rPr>
        <w:t>4.11</w:t>
      </w:r>
      <w:r w:rsidR="00F55E3D" w:rsidRPr="00411BCF">
        <w:rPr>
          <w:color w:val="000000"/>
          <w:lang w:val="uk-UA"/>
        </w:rPr>
        <w:t xml:space="preserve">. </w:t>
      </w:r>
      <w:r w:rsidRPr="00411BCF">
        <w:rPr>
          <w:color w:val="000000"/>
          <w:lang w:val="uk-UA"/>
        </w:rPr>
        <w:t>Зобов’язання за Договором виникають у Споживача в разі ная</w:t>
      </w:r>
      <w:r w:rsidR="00FC400E" w:rsidRPr="00411BCF">
        <w:rPr>
          <w:color w:val="000000"/>
          <w:lang w:val="uk-UA"/>
        </w:rPr>
        <w:t>вності та в межах фінансування.</w:t>
      </w:r>
    </w:p>
    <w:p w:rsidR="00AE0969" w:rsidRPr="00411BCF" w:rsidRDefault="00AE0969" w:rsidP="00AE0969">
      <w:pPr>
        <w:tabs>
          <w:tab w:val="left" w:pos="142"/>
        </w:tabs>
        <w:ind w:firstLine="720"/>
        <w:jc w:val="both"/>
        <w:rPr>
          <w:rFonts w:eastAsia="Calibri"/>
          <w:lang w:val="uk-UA"/>
        </w:rPr>
      </w:pPr>
    </w:p>
    <w:p w:rsidR="00AE0969" w:rsidRPr="00411BCF" w:rsidRDefault="00AE0969" w:rsidP="00AE0969">
      <w:pPr>
        <w:tabs>
          <w:tab w:val="left" w:pos="142"/>
        </w:tabs>
        <w:ind w:firstLine="720"/>
        <w:jc w:val="center"/>
        <w:rPr>
          <w:b/>
          <w:lang w:val="uk-UA"/>
        </w:rPr>
      </w:pPr>
      <w:r w:rsidRPr="00411BCF">
        <w:rPr>
          <w:b/>
          <w:lang w:val="uk-UA"/>
        </w:rPr>
        <w:t>5. Права та обов'язки Сторін</w:t>
      </w:r>
    </w:p>
    <w:p w:rsidR="00AE0969" w:rsidRPr="00411BCF" w:rsidRDefault="00AE0969" w:rsidP="00AE0969">
      <w:pPr>
        <w:tabs>
          <w:tab w:val="left" w:pos="142"/>
        </w:tabs>
        <w:ind w:firstLine="720"/>
        <w:jc w:val="both"/>
        <w:rPr>
          <w:lang w:val="uk-UA"/>
        </w:rPr>
      </w:pPr>
      <w:r w:rsidRPr="00411BCF">
        <w:rPr>
          <w:lang w:val="uk-UA"/>
        </w:rPr>
        <w:t>5.1.</w:t>
      </w:r>
      <w:r w:rsidR="00F55E3D" w:rsidRPr="00411BCF">
        <w:rPr>
          <w:lang w:val="uk-UA"/>
        </w:rPr>
        <w:t xml:space="preserve"> </w:t>
      </w:r>
      <w:r w:rsidRPr="00411BCF">
        <w:rPr>
          <w:lang w:val="uk-UA"/>
        </w:rPr>
        <w:t>Постачальник має право:</w:t>
      </w:r>
    </w:p>
    <w:p w:rsidR="00AE0969" w:rsidRPr="00411BCF" w:rsidRDefault="00AE0969" w:rsidP="00AE0969">
      <w:pPr>
        <w:tabs>
          <w:tab w:val="left" w:pos="142"/>
        </w:tabs>
        <w:ind w:firstLine="720"/>
        <w:jc w:val="both"/>
        <w:rPr>
          <w:lang w:val="uk-UA"/>
        </w:rPr>
      </w:pPr>
      <w:r w:rsidRPr="00411BCF">
        <w:rPr>
          <w:lang w:val="uk-UA"/>
        </w:rPr>
        <w:t>5.1.1.</w:t>
      </w:r>
      <w:r w:rsidR="00F55E3D" w:rsidRPr="00411BCF">
        <w:rPr>
          <w:lang w:val="uk-UA"/>
        </w:rPr>
        <w:t xml:space="preserve"> </w:t>
      </w:r>
      <w:r w:rsidRPr="00411BCF">
        <w:rPr>
          <w:lang w:val="uk-UA"/>
        </w:rPr>
        <w:t>Отримувати від Споживача оплату за поставлений газ відповідно до умов Договору.</w:t>
      </w:r>
    </w:p>
    <w:p w:rsidR="00AE0969" w:rsidRPr="00411BCF" w:rsidRDefault="00AE0969" w:rsidP="00AE0969">
      <w:pPr>
        <w:tabs>
          <w:tab w:val="left" w:pos="142"/>
        </w:tabs>
        <w:ind w:firstLine="720"/>
        <w:jc w:val="both"/>
        <w:rPr>
          <w:color w:val="000000"/>
          <w:lang w:val="uk-UA"/>
        </w:rPr>
      </w:pPr>
      <w:r w:rsidRPr="00411BCF">
        <w:rPr>
          <w:lang w:val="uk-UA"/>
        </w:rPr>
        <w:t>5.1.2.</w:t>
      </w:r>
      <w:r w:rsidR="00F55E3D" w:rsidRPr="00411BCF">
        <w:rPr>
          <w:lang w:val="uk-UA"/>
        </w:rPr>
        <w:t xml:space="preserve"> </w:t>
      </w:r>
      <w:r w:rsidRPr="00411BCF">
        <w:rPr>
          <w:lang w:val="uk-UA"/>
        </w:rPr>
        <w:t>На безперешкодний доступ</w:t>
      </w:r>
      <w:r w:rsidRPr="00411BCF">
        <w:rPr>
          <w:color w:val="000000"/>
          <w:lang w:val="uk-UA"/>
        </w:rPr>
        <w:t xml:space="preserve"> (за пред'явленням службового посвідчення) до комерційних вузлів обліку природного газу, що встановлені на об'єктах газоспоживання Споживача, для звірки даних фактичного споживання природного</w:t>
      </w:r>
      <w:r w:rsidR="00FC400E" w:rsidRPr="00411BCF">
        <w:rPr>
          <w:color w:val="000000"/>
          <w:lang w:val="uk-UA"/>
        </w:rPr>
        <w:t xml:space="preserve"> </w:t>
      </w:r>
      <w:r w:rsidRPr="00411BCF">
        <w:rPr>
          <w:color w:val="000000"/>
          <w:lang w:val="uk-UA"/>
        </w:rPr>
        <w:t>газу.</w:t>
      </w:r>
    </w:p>
    <w:p w:rsidR="00AE0969" w:rsidRPr="00411BCF" w:rsidRDefault="00AE0969" w:rsidP="00AE0969">
      <w:pPr>
        <w:tabs>
          <w:tab w:val="left" w:pos="142"/>
        </w:tabs>
        <w:ind w:firstLine="720"/>
        <w:jc w:val="both"/>
        <w:rPr>
          <w:lang w:val="uk-UA"/>
        </w:rPr>
      </w:pPr>
      <w:r w:rsidRPr="00411BCF">
        <w:rPr>
          <w:lang w:val="uk-UA"/>
        </w:rPr>
        <w:t>5.1.3.</w:t>
      </w:r>
      <w:r w:rsidR="00FC400E" w:rsidRPr="00411BCF">
        <w:rPr>
          <w:lang w:val="uk-UA"/>
        </w:rPr>
        <w:t xml:space="preserve"> </w:t>
      </w:r>
      <w:r w:rsidRPr="00411BCF">
        <w:rPr>
          <w:lang w:val="uk-UA"/>
        </w:rPr>
        <w:t>На повну і достовірну інформацію від Споживача щодо режимів споживання природного</w:t>
      </w:r>
      <w:r w:rsidR="00FC400E" w:rsidRPr="00411BCF">
        <w:rPr>
          <w:lang w:val="uk-UA"/>
        </w:rPr>
        <w:t xml:space="preserve"> </w:t>
      </w:r>
      <w:r w:rsidRPr="00411BCF">
        <w:rPr>
          <w:lang w:val="uk-UA"/>
        </w:rPr>
        <w:t>газу.</w:t>
      </w:r>
    </w:p>
    <w:p w:rsidR="00AE0969" w:rsidRPr="00411BCF" w:rsidRDefault="00AE0969" w:rsidP="00AE0969">
      <w:pPr>
        <w:tabs>
          <w:tab w:val="left" w:pos="142"/>
        </w:tabs>
        <w:ind w:firstLine="720"/>
        <w:jc w:val="both"/>
        <w:rPr>
          <w:lang w:val="uk-UA"/>
        </w:rPr>
      </w:pPr>
      <w:r w:rsidRPr="00411BCF">
        <w:rPr>
          <w:lang w:val="uk-UA"/>
        </w:rPr>
        <w:t>5.1.4.</w:t>
      </w:r>
      <w:r w:rsidR="00FC400E" w:rsidRPr="00411BCF">
        <w:rPr>
          <w:lang w:val="uk-UA"/>
        </w:rPr>
        <w:t xml:space="preserve"> </w:t>
      </w:r>
      <w:r w:rsidRPr="00411BCF">
        <w:rPr>
          <w:lang w:val="uk-UA"/>
        </w:rPr>
        <w:t>Ініціювати процедуру припинення (обмеження) постачання газу Споживачу згідно з умовами цього Договору та Правил постачання</w:t>
      </w:r>
      <w:r w:rsidR="00FC400E" w:rsidRPr="00411BCF">
        <w:rPr>
          <w:lang w:val="uk-UA"/>
        </w:rPr>
        <w:t xml:space="preserve"> </w:t>
      </w:r>
      <w:r w:rsidRPr="00411BCF">
        <w:rPr>
          <w:lang w:val="uk-UA"/>
        </w:rPr>
        <w:t>газу.</w:t>
      </w:r>
    </w:p>
    <w:p w:rsidR="00AE0969" w:rsidRPr="00411BCF" w:rsidRDefault="00AE0969" w:rsidP="00AE0969">
      <w:pPr>
        <w:tabs>
          <w:tab w:val="left" w:pos="142"/>
        </w:tabs>
        <w:ind w:firstLine="720"/>
        <w:jc w:val="both"/>
        <w:rPr>
          <w:lang w:val="uk-UA"/>
        </w:rPr>
      </w:pPr>
      <w:r w:rsidRPr="00411BCF">
        <w:rPr>
          <w:lang w:val="uk-UA"/>
        </w:rPr>
        <w:t>5.1.5.</w:t>
      </w:r>
      <w:r w:rsidR="00FC400E" w:rsidRPr="00411BCF">
        <w:rPr>
          <w:lang w:val="uk-UA"/>
        </w:rPr>
        <w:t xml:space="preserve"> </w:t>
      </w:r>
      <w:proofErr w:type="spellStart"/>
      <w:r w:rsidRPr="00411BCF">
        <w:rPr>
          <w:lang w:val="uk-UA"/>
        </w:rPr>
        <w:t>Оперативно</w:t>
      </w:r>
      <w:proofErr w:type="spellEnd"/>
      <w:r w:rsidRPr="00411BCF">
        <w:rPr>
          <w:lang w:val="uk-UA"/>
        </w:rPr>
        <w:t xml:space="preserve"> контролювати обсяг споживання природного газу Споживачем, використовуючи інформаційну платформу Оператора або інформацію Споживача, а також шляхом самостійного контролю обсягів споживання природного газу на об’єкті Споживача.</w:t>
      </w:r>
    </w:p>
    <w:p w:rsidR="00AE0969" w:rsidRPr="00411BCF" w:rsidRDefault="00AE0969" w:rsidP="00AE0969">
      <w:pPr>
        <w:tabs>
          <w:tab w:val="left" w:pos="142"/>
        </w:tabs>
        <w:ind w:firstLine="720"/>
        <w:jc w:val="both"/>
        <w:rPr>
          <w:lang w:val="uk-UA"/>
        </w:rPr>
      </w:pPr>
      <w:r w:rsidRPr="00411BCF">
        <w:rPr>
          <w:lang w:val="uk-UA"/>
        </w:rPr>
        <w:t>5.1.6.</w:t>
      </w:r>
      <w:r w:rsidR="00FC400E" w:rsidRPr="00411BCF">
        <w:rPr>
          <w:lang w:val="uk-UA"/>
        </w:rPr>
        <w:t xml:space="preserve"> </w:t>
      </w:r>
      <w:r w:rsidRPr="00411BCF">
        <w:rPr>
          <w:lang w:val="uk-UA"/>
        </w:rPr>
        <w:t>На коригування протягом розрахункового періоду підтверджених обсягів природного газу відповідно до умов</w:t>
      </w:r>
      <w:r w:rsidR="00FC400E" w:rsidRPr="00411BCF">
        <w:rPr>
          <w:lang w:val="uk-UA"/>
        </w:rPr>
        <w:t xml:space="preserve"> </w:t>
      </w:r>
      <w:r w:rsidRPr="00411BCF">
        <w:rPr>
          <w:lang w:val="uk-UA"/>
        </w:rPr>
        <w:t>Договору.</w:t>
      </w:r>
    </w:p>
    <w:p w:rsidR="00AE0969" w:rsidRPr="00411BCF" w:rsidRDefault="00AE0969" w:rsidP="00AE0969">
      <w:pPr>
        <w:tabs>
          <w:tab w:val="left" w:pos="142"/>
        </w:tabs>
        <w:ind w:firstLine="720"/>
        <w:jc w:val="both"/>
        <w:rPr>
          <w:lang w:val="uk-UA"/>
        </w:rPr>
      </w:pPr>
      <w:r w:rsidRPr="00411BCF">
        <w:rPr>
          <w:lang w:val="uk-UA"/>
        </w:rPr>
        <w:t>5.1.7.</w:t>
      </w:r>
      <w:r w:rsidR="00FC400E" w:rsidRPr="00411BCF">
        <w:rPr>
          <w:lang w:val="uk-UA"/>
        </w:rPr>
        <w:t xml:space="preserve"> </w:t>
      </w:r>
      <w:r w:rsidRPr="00411BCF">
        <w:rPr>
          <w:lang w:val="uk-UA"/>
        </w:rPr>
        <w:t>Інші права, передбачені Договором, Правилами постачання газу та чинним законодавством.</w:t>
      </w:r>
    </w:p>
    <w:p w:rsidR="00AE0969" w:rsidRPr="00411BCF" w:rsidRDefault="00AE0969" w:rsidP="00AE0969">
      <w:pPr>
        <w:tabs>
          <w:tab w:val="left" w:pos="142"/>
        </w:tabs>
        <w:ind w:firstLine="720"/>
        <w:jc w:val="both"/>
        <w:rPr>
          <w:lang w:val="uk-UA"/>
        </w:rPr>
      </w:pPr>
      <w:r w:rsidRPr="00411BCF">
        <w:rPr>
          <w:lang w:val="uk-UA"/>
        </w:rPr>
        <w:t>5.2.</w:t>
      </w:r>
      <w:r w:rsidR="00FC400E" w:rsidRPr="00411BCF">
        <w:rPr>
          <w:lang w:val="uk-UA"/>
        </w:rPr>
        <w:t xml:space="preserve"> </w:t>
      </w:r>
      <w:r w:rsidRPr="00411BCF">
        <w:rPr>
          <w:lang w:val="uk-UA"/>
        </w:rPr>
        <w:t>Постачальник</w:t>
      </w:r>
      <w:r w:rsidR="00FC400E" w:rsidRPr="00411BCF">
        <w:rPr>
          <w:lang w:val="uk-UA"/>
        </w:rPr>
        <w:t xml:space="preserve"> </w:t>
      </w:r>
      <w:r w:rsidRPr="00411BCF">
        <w:rPr>
          <w:lang w:val="uk-UA"/>
        </w:rPr>
        <w:t>зобов'язується:</w:t>
      </w:r>
    </w:p>
    <w:p w:rsidR="00AE0969" w:rsidRPr="00411BCF" w:rsidRDefault="00AE0969" w:rsidP="00AE0969">
      <w:pPr>
        <w:tabs>
          <w:tab w:val="left" w:pos="142"/>
        </w:tabs>
        <w:ind w:firstLine="720"/>
        <w:jc w:val="both"/>
        <w:rPr>
          <w:lang w:val="uk-UA"/>
        </w:rPr>
      </w:pPr>
      <w:r w:rsidRPr="00411BCF">
        <w:rPr>
          <w:lang w:val="uk-UA"/>
        </w:rPr>
        <w:t>5.2.1.</w:t>
      </w:r>
      <w:r w:rsidR="00FC400E" w:rsidRPr="00411BCF">
        <w:rPr>
          <w:lang w:val="uk-UA"/>
        </w:rPr>
        <w:t xml:space="preserve"> </w:t>
      </w:r>
      <w:r w:rsidRPr="00411BCF">
        <w:rPr>
          <w:lang w:val="uk-UA"/>
        </w:rPr>
        <w:t>Дотримуватись вимог Правил постачання</w:t>
      </w:r>
      <w:r w:rsidR="00FC400E" w:rsidRPr="00411BCF">
        <w:rPr>
          <w:lang w:val="uk-UA"/>
        </w:rPr>
        <w:t xml:space="preserve"> </w:t>
      </w:r>
      <w:r w:rsidRPr="00411BCF">
        <w:rPr>
          <w:lang w:val="uk-UA"/>
        </w:rPr>
        <w:t>газу.</w:t>
      </w:r>
    </w:p>
    <w:p w:rsidR="00AE0969" w:rsidRPr="00411BCF" w:rsidRDefault="00AE0969" w:rsidP="00AE0969">
      <w:pPr>
        <w:tabs>
          <w:tab w:val="left" w:pos="142"/>
        </w:tabs>
        <w:ind w:firstLine="720"/>
        <w:jc w:val="both"/>
        <w:rPr>
          <w:lang w:val="uk-UA"/>
        </w:rPr>
      </w:pPr>
      <w:r w:rsidRPr="00411BCF">
        <w:rPr>
          <w:lang w:val="uk-UA"/>
        </w:rPr>
        <w:t>5.2.2.</w:t>
      </w:r>
      <w:r w:rsidR="00FC400E" w:rsidRPr="00411BCF">
        <w:rPr>
          <w:lang w:val="uk-UA"/>
        </w:rPr>
        <w:t xml:space="preserve"> </w:t>
      </w:r>
      <w:r w:rsidRPr="00411BCF">
        <w:rPr>
          <w:lang w:val="uk-UA"/>
        </w:rPr>
        <w:t>Забезпечити постачання газу на умовах, визначених</w:t>
      </w:r>
      <w:r w:rsidR="00FC400E" w:rsidRPr="00411BCF">
        <w:rPr>
          <w:lang w:val="uk-UA"/>
        </w:rPr>
        <w:t xml:space="preserve"> </w:t>
      </w:r>
      <w:r w:rsidRPr="00411BCF">
        <w:rPr>
          <w:lang w:val="uk-UA"/>
        </w:rPr>
        <w:t>Договором.</w:t>
      </w:r>
    </w:p>
    <w:p w:rsidR="00AE0969" w:rsidRPr="00411BCF" w:rsidRDefault="00AE0969" w:rsidP="00AE0969">
      <w:pPr>
        <w:tabs>
          <w:tab w:val="left" w:pos="142"/>
        </w:tabs>
        <w:ind w:firstLine="720"/>
        <w:jc w:val="both"/>
        <w:rPr>
          <w:lang w:val="uk-UA"/>
        </w:rPr>
      </w:pPr>
      <w:r w:rsidRPr="00411BCF">
        <w:rPr>
          <w:lang w:val="uk-UA"/>
        </w:rPr>
        <w:t>5.2.3.</w:t>
      </w:r>
      <w:r w:rsidR="00FC400E" w:rsidRPr="00411BCF">
        <w:rPr>
          <w:lang w:val="uk-UA"/>
        </w:rPr>
        <w:t xml:space="preserve"> </w:t>
      </w:r>
      <w:r w:rsidRPr="00411BCF">
        <w:rPr>
          <w:lang w:val="uk-UA"/>
        </w:rPr>
        <w:t>Забезпечити відповідно до вимог Кодексу ГТС своєчасну реєстрацію споживача у власному Реєстрі споживачів на інформаційній платформі Оператора ГТС за умови дотримання Споживачем</w:t>
      </w:r>
      <w:r w:rsidR="00FC400E" w:rsidRPr="00411BCF">
        <w:rPr>
          <w:lang w:val="uk-UA"/>
        </w:rPr>
        <w:t xml:space="preserve"> </w:t>
      </w:r>
      <w:r w:rsidRPr="00411BCF">
        <w:rPr>
          <w:lang w:val="uk-UA"/>
        </w:rPr>
        <w:t>Договору.</w:t>
      </w:r>
    </w:p>
    <w:p w:rsidR="00AE0969" w:rsidRPr="00411BCF" w:rsidRDefault="00AE0969" w:rsidP="00AE0969">
      <w:pPr>
        <w:tabs>
          <w:tab w:val="left" w:pos="142"/>
        </w:tabs>
        <w:ind w:firstLine="720"/>
        <w:jc w:val="both"/>
        <w:rPr>
          <w:lang w:val="uk-UA"/>
        </w:rPr>
      </w:pPr>
      <w:r w:rsidRPr="00411BCF">
        <w:rPr>
          <w:lang w:val="uk-UA"/>
        </w:rPr>
        <w:t>5.2.4.</w:t>
      </w:r>
      <w:r w:rsidR="00FC400E" w:rsidRPr="00411BCF">
        <w:rPr>
          <w:lang w:val="uk-UA"/>
        </w:rPr>
        <w:t xml:space="preserve"> </w:t>
      </w:r>
      <w:r w:rsidRPr="00411BCF">
        <w:rPr>
          <w:lang w:val="uk-UA"/>
        </w:rPr>
        <w:t>В установленому порядку розглядати запити Споживача щодо діяльності, пов'язаної з постачанням</w:t>
      </w:r>
      <w:r w:rsidR="00FC400E" w:rsidRPr="00411BCF">
        <w:rPr>
          <w:lang w:val="uk-UA"/>
        </w:rPr>
        <w:t xml:space="preserve"> </w:t>
      </w:r>
      <w:r w:rsidRPr="00411BCF">
        <w:rPr>
          <w:lang w:val="uk-UA"/>
        </w:rPr>
        <w:t>газу.</w:t>
      </w:r>
    </w:p>
    <w:p w:rsidR="00AE0969" w:rsidRPr="00411BCF" w:rsidRDefault="00AE0969" w:rsidP="00AE0969">
      <w:pPr>
        <w:tabs>
          <w:tab w:val="left" w:pos="142"/>
        </w:tabs>
        <w:ind w:firstLine="720"/>
        <w:jc w:val="both"/>
        <w:rPr>
          <w:lang w:val="uk-UA"/>
        </w:rPr>
      </w:pPr>
      <w:r w:rsidRPr="00411BCF">
        <w:rPr>
          <w:lang w:val="uk-UA"/>
        </w:rPr>
        <w:t>5.2.5.</w:t>
      </w:r>
      <w:r w:rsidR="00FC400E" w:rsidRPr="00411BCF">
        <w:rPr>
          <w:lang w:val="uk-UA"/>
        </w:rPr>
        <w:t xml:space="preserve"> </w:t>
      </w:r>
      <w:r w:rsidRPr="00411BCF">
        <w:rPr>
          <w:lang w:val="uk-UA"/>
        </w:rPr>
        <w:t>Своєчасно надавати Споживачу достовірну інформацію, у тому числі передбачену</w:t>
      </w:r>
      <w:r w:rsidR="00FC400E" w:rsidRPr="00411BCF">
        <w:rPr>
          <w:lang w:val="uk-UA"/>
        </w:rPr>
        <w:t xml:space="preserve"> </w:t>
      </w:r>
      <w:hyperlink r:id="rId5">
        <w:r w:rsidRPr="00411BCF">
          <w:rPr>
            <w:lang w:val="uk-UA"/>
          </w:rPr>
          <w:t xml:space="preserve">Законом  України </w:t>
        </w:r>
      </w:hyperlink>
      <w:r w:rsidRPr="00411BCF">
        <w:rPr>
          <w:lang w:val="uk-UA"/>
        </w:rPr>
        <w:t xml:space="preserve">«Про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 а також дані про фактичні нарахування (обсяг та вартість) за послуги з газопостачання, щоб дати можливість </w:t>
      </w:r>
      <w:r w:rsidRPr="00411BCF">
        <w:rPr>
          <w:lang w:val="uk-UA"/>
        </w:rPr>
        <w:lastRenderedPageBreak/>
        <w:t>Споживачеві регулювати</w:t>
      </w:r>
      <w:r w:rsidR="00FC400E" w:rsidRPr="00411BCF">
        <w:rPr>
          <w:lang w:val="uk-UA"/>
        </w:rPr>
        <w:t xml:space="preserve"> </w:t>
      </w:r>
      <w:r w:rsidRPr="00411BCF">
        <w:rPr>
          <w:lang w:val="uk-UA"/>
        </w:rPr>
        <w:t>власне споживання природного</w:t>
      </w:r>
      <w:r w:rsidR="00FC400E" w:rsidRPr="00411BCF">
        <w:rPr>
          <w:lang w:val="uk-UA"/>
        </w:rPr>
        <w:t xml:space="preserve"> </w:t>
      </w:r>
      <w:r w:rsidRPr="00411BCF">
        <w:rPr>
          <w:lang w:val="uk-UA"/>
        </w:rPr>
        <w:t>газу. Жодні додаткові витрати за надання інформації Споживачем не оплачуються.</w:t>
      </w:r>
    </w:p>
    <w:p w:rsidR="00AE0969" w:rsidRPr="00411BCF" w:rsidRDefault="00AE0969" w:rsidP="00AE0969">
      <w:pPr>
        <w:tabs>
          <w:tab w:val="left" w:pos="142"/>
        </w:tabs>
        <w:ind w:firstLine="720"/>
        <w:jc w:val="both"/>
        <w:rPr>
          <w:lang w:val="uk-UA"/>
        </w:rPr>
      </w:pPr>
      <w:r w:rsidRPr="00411BCF">
        <w:rPr>
          <w:lang w:val="uk-UA"/>
        </w:rPr>
        <w:t>5.2.6.</w:t>
      </w:r>
      <w:r w:rsidR="00FC400E" w:rsidRPr="00411BCF">
        <w:rPr>
          <w:lang w:val="uk-UA"/>
        </w:rPr>
        <w:t xml:space="preserve"> </w:t>
      </w:r>
      <w:r w:rsidRPr="00411BCF">
        <w:rPr>
          <w:lang w:val="uk-UA"/>
        </w:rPr>
        <w:t>Забезпечити Споживача всією необхідною інформацією про загальні умови постачання (у тому числі ціни), права та обов’язки постачальника та споживача, зазначення актів законодавства, якими регулюються відносини між постачальником і споживачем, наявні способи досудового вирішення спорів з таким постачальником шляхом її розміщення на офіційному веб-сайті постачальника. Забезпечити Споживача інформацією про обсяги та інші показники споживання природного газу таким Споживачем на безоплатній</w:t>
      </w:r>
      <w:r w:rsidR="00FC400E" w:rsidRPr="00411BCF">
        <w:rPr>
          <w:lang w:val="uk-UA"/>
        </w:rPr>
        <w:t xml:space="preserve"> </w:t>
      </w:r>
      <w:r w:rsidRPr="00411BCF">
        <w:rPr>
          <w:lang w:val="uk-UA"/>
        </w:rPr>
        <w:t>основі.</w:t>
      </w:r>
    </w:p>
    <w:p w:rsidR="00AE0969" w:rsidRPr="00411BCF" w:rsidRDefault="00AE0969" w:rsidP="00AE0969">
      <w:pPr>
        <w:tabs>
          <w:tab w:val="left" w:pos="142"/>
        </w:tabs>
        <w:ind w:firstLine="720"/>
        <w:jc w:val="both"/>
        <w:rPr>
          <w:lang w:val="uk-UA"/>
        </w:rPr>
      </w:pPr>
      <w:r w:rsidRPr="00411BCF">
        <w:rPr>
          <w:lang w:val="uk-UA"/>
        </w:rPr>
        <w:t>5.2.7.</w:t>
      </w:r>
      <w:r w:rsidR="00FC400E" w:rsidRPr="00411BCF">
        <w:rPr>
          <w:lang w:val="uk-UA"/>
        </w:rPr>
        <w:t xml:space="preserve"> </w:t>
      </w:r>
      <w:r w:rsidRPr="00411BCF">
        <w:rPr>
          <w:lang w:val="uk-UA"/>
        </w:rPr>
        <w:t>Повідомити Споживачу про намір внесення змін до Договору в частині умов постачання до початку дії таких змін та гарантування права Споживача на дострокове розірвання договору постачання, якщо нові умови постачання є для нього</w:t>
      </w:r>
      <w:r w:rsidR="00FC400E" w:rsidRPr="00411BCF">
        <w:rPr>
          <w:lang w:val="uk-UA"/>
        </w:rPr>
        <w:t xml:space="preserve"> </w:t>
      </w:r>
      <w:r w:rsidRPr="00411BCF">
        <w:rPr>
          <w:lang w:val="uk-UA"/>
        </w:rPr>
        <w:t>неприйнятними.</w:t>
      </w:r>
    </w:p>
    <w:p w:rsidR="00AE0969" w:rsidRPr="00411BCF" w:rsidRDefault="00AE0969" w:rsidP="00AE0969">
      <w:pPr>
        <w:tabs>
          <w:tab w:val="left" w:pos="142"/>
        </w:tabs>
        <w:ind w:firstLine="720"/>
        <w:jc w:val="both"/>
        <w:rPr>
          <w:lang w:val="uk-UA"/>
        </w:rPr>
      </w:pPr>
      <w:r w:rsidRPr="00411BCF">
        <w:rPr>
          <w:lang w:val="uk-UA"/>
        </w:rPr>
        <w:t>5.2.8.</w:t>
      </w:r>
      <w:r w:rsidR="00FC400E" w:rsidRPr="00411BCF">
        <w:rPr>
          <w:lang w:val="uk-UA"/>
        </w:rPr>
        <w:t xml:space="preserve"> </w:t>
      </w:r>
      <w:r w:rsidRPr="00411BCF">
        <w:rPr>
          <w:lang w:val="uk-UA"/>
        </w:rPr>
        <w:t>Забезпечити Споживачу вибір способу оплати з метою уникнення</w:t>
      </w:r>
      <w:r w:rsidR="00FC400E" w:rsidRPr="00411BCF">
        <w:rPr>
          <w:lang w:val="uk-UA"/>
        </w:rPr>
        <w:t xml:space="preserve"> </w:t>
      </w:r>
      <w:r w:rsidRPr="00411BCF">
        <w:rPr>
          <w:lang w:val="uk-UA"/>
        </w:rPr>
        <w:t>дискримінації.</w:t>
      </w:r>
    </w:p>
    <w:p w:rsidR="00AE0969" w:rsidRPr="00411BCF" w:rsidRDefault="00AE0969" w:rsidP="00AE0969">
      <w:pPr>
        <w:tabs>
          <w:tab w:val="left" w:pos="142"/>
        </w:tabs>
        <w:ind w:firstLine="720"/>
        <w:jc w:val="both"/>
        <w:rPr>
          <w:lang w:val="uk-UA"/>
        </w:rPr>
      </w:pPr>
      <w:r w:rsidRPr="00411BCF">
        <w:rPr>
          <w:lang w:val="uk-UA"/>
        </w:rPr>
        <w:t>5.2.9.</w:t>
      </w:r>
      <w:r w:rsidR="00FC400E" w:rsidRPr="00411BCF">
        <w:rPr>
          <w:lang w:val="uk-UA"/>
        </w:rPr>
        <w:t xml:space="preserve"> </w:t>
      </w:r>
      <w:r w:rsidRPr="00411BCF">
        <w:rPr>
          <w:lang w:val="uk-UA"/>
        </w:rPr>
        <w:t>Забезпечити Споживача прозорими, простими та доступними способами досудового вирішення спорів з таким Постачальником.</w:t>
      </w:r>
    </w:p>
    <w:p w:rsidR="00AE0969" w:rsidRPr="00411BCF" w:rsidRDefault="00AE0969" w:rsidP="00AE0969">
      <w:pPr>
        <w:tabs>
          <w:tab w:val="left" w:pos="142"/>
        </w:tabs>
        <w:ind w:firstLine="720"/>
        <w:jc w:val="both"/>
        <w:rPr>
          <w:lang w:val="uk-UA"/>
        </w:rPr>
      </w:pPr>
      <w:r w:rsidRPr="00411BCF">
        <w:rPr>
          <w:lang w:val="uk-UA"/>
        </w:rPr>
        <w:t>5.2.10</w:t>
      </w:r>
      <w:r w:rsidR="00FC400E" w:rsidRPr="00411BCF">
        <w:rPr>
          <w:lang w:val="uk-UA"/>
        </w:rPr>
        <w:t xml:space="preserve">. </w:t>
      </w:r>
      <w:r w:rsidRPr="00411BCF">
        <w:rPr>
          <w:lang w:val="uk-UA"/>
        </w:rPr>
        <w:t xml:space="preserve">Своєчасно повідомляти Споживача, якщо Постачальник перебуває у процесі ліквідації, або визнання банкрутом, або Постачальник проходить по процедурі призупинення/анулювання ліцензії на постачання природного газу, або його ліцензію на провадження діяльності з постачання природного газу анульовано, або її дію </w:t>
      </w:r>
      <w:proofErr w:type="spellStart"/>
      <w:r w:rsidRPr="00411BCF">
        <w:rPr>
          <w:lang w:val="uk-UA"/>
        </w:rPr>
        <w:t>зупинено</w:t>
      </w:r>
      <w:proofErr w:type="spellEnd"/>
      <w:r w:rsidRPr="00411BCF">
        <w:rPr>
          <w:lang w:val="uk-UA"/>
        </w:rPr>
        <w:t xml:space="preserve"> та про відсутність ресурсу природного</w:t>
      </w:r>
      <w:r w:rsidR="00FC400E" w:rsidRPr="00411BCF">
        <w:rPr>
          <w:lang w:val="uk-UA"/>
        </w:rPr>
        <w:t xml:space="preserve"> </w:t>
      </w:r>
      <w:r w:rsidRPr="00411BCF">
        <w:rPr>
          <w:lang w:val="uk-UA"/>
        </w:rPr>
        <w:t>газу.</w:t>
      </w:r>
    </w:p>
    <w:p w:rsidR="00AE0969" w:rsidRPr="00411BCF" w:rsidRDefault="00AE0969" w:rsidP="00AE0969">
      <w:pPr>
        <w:tabs>
          <w:tab w:val="left" w:pos="142"/>
        </w:tabs>
        <w:ind w:firstLine="720"/>
        <w:jc w:val="both"/>
        <w:rPr>
          <w:lang w:val="uk-UA"/>
        </w:rPr>
      </w:pPr>
      <w:r w:rsidRPr="00411BCF">
        <w:rPr>
          <w:lang w:val="uk-UA"/>
        </w:rPr>
        <w:t>5.2.11</w:t>
      </w:r>
      <w:r w:rsidR="00FC400E" w:rsidRPr="00411BCF">
        <w:rPr>
          <w:lang w:val="uk-UA"/>
        </w:rPr>
        <w:t xml:space="preserve">. </w:t>
      </w:r>
      <w:r w:rsidRPr="00411BCF">
        <w:rPr>
          <w:lang w:val="uk-UA"/>
        </w:rPr>
        <w:t>Дотримуватися стандартів та вимог до якості обслуговування</w:t>
      </w:r>
      <w:r w:rsidR="00FC400E" w:rsidRPr="00411BCF">
        <w:rPr>
          <w:lang w:val="uk-UA"/>
        </w:rPr>
        <w:t xml:space="preserve"> </w:t>
      </w:r>
      <w:r w:rsidRPr="00411BCF">
        <w:rPr>
          <w:lang w:val="uk-UA"/>
        </w:rPr>
        <w:t>Споживача.</w:t>
      </w:r>
    </w:p>
    <w:p w:rsidR="00AE0969" w:rsidRPr="00411BCF" w:rsidRDefault="00AE0969" w:rsidP="00AE0969">
      <w:pPr>
        <w:tabs>
          <w:tab w:val="left" w:pos="142"/>
        </w:tabs>
        <w:ind w:firstLine="720"/>
        <w:jc w:val="both"/>
        <w:rPr>
          <w:lang w:val="uk-UA"/>
        </w:rPr>
      </w:pPr>
      <w:r w:rsidRPr="00411BCF">
        <w:rPr>
          <w:lang w:val="uk-UA"/>
        </w:rPr>
        <w:t>5.2.12</w:t>
      </w:r>
      <w:r w:rsidR="00FC400E" w:rsidRPr="00411BCF">
        <w:rPr>
          <w:lang w:val="uk-UA"/>
        </w:rPr>
        <w:t xml:space="preserve">. </w:t>
      </w:r>
      <w:r w:rsidRPr="00411BCF">
        <w:rPr>
          <w:lang w:val="uk-UA"/>
        </w:rPr>
        <w:t>Надати Споживачеві остаточний рахунок (рахунок-фактуру) після зміни постачальника або розірвання</w:t>
      </w:r>
      <w:r w:rsidR="00FC400E" w:rsidRPr="00411BCF">
        <w:rPr>
          <w:lang w:val="uk-UA"/>
        </w:rPr>
        <w:t xml:space="preserve"> </w:t>
      </w:r>
      <w:r w:rsidRPr="00411BCF">
        <w:rPr>
          <w:lang w:val="uk-UA"/>
        </w:rPr>
        <w:t>Договору;</w:t>
      </w:r>
    </w:p>
    <w:p w:rsidR="00AE0969" w:rsidRPr="00411BCF" w:rsidRDefault="00AE0969" w:rsidP="00AE0969">
      <w:pPr>
        <w:tabs>
          <w:tab w:val="left" w:pos="142"/>
        </w:tabs>
        <w:ind w:firstLine="720"/>
        <w:jc w:val="both"/>
        <w:rPr>
          <w:lang w:val="uk-UA"/>
        </w:rPr>
      </w:pPr>
      <w:r w:rsidRPr="00411BCF">
        <w:rPr>
          <w:lang w:val="uk-UA"/>
        </w:rPr>
        <w:t>5.2.13</w:t>
      </w:r>
      <w:r w:rsidR="00FC400E" w:rsidRPr="00411BCF">
        <w:rPr>
          <w:lang w:val="uk-UA"/>
        </w:rPr>
        <w:t xml:space="preserve">. </w:t>
      </w:r>
      <w:r w:rsidRPr="00411BCF">
        <w:rPr>
          <w:lang w:val="uk-UA"/>
        </w:rPr>
        <w:t>У випадку ініціювання виключення споживача із Реєстру споживачів постачальника своєчасно (одночасно з наданням повідомлення Оператору ГТС відповідно до вимог</w:t>
      </w:r>
      <w:hyperlink w:anchor="n18">
        <w:r w:rsidRPr="00411BCF">
          <w:rPr>
            <w:lang w:val="uk-UA"/>
          </w:rPr>
          <w:t xml:space="preserve"> Кодексу ГТС</w:t>
        </w:r>
      </w:hyperlink>
      <w:r w:rsidRPr="00411BCF">
        <w:rPr>
          <w:lang w:val="uk-UA"/>
        </w:rPr>
        <w:t>) повідомляти Споживача про вчинення таких дій.</w:t>
      </w:r>
    </w:p>
    <w:p w:rsidR="00AE0969" w:rsidRPr="00411BCF" w:rsidRDefault="00AE0969" w:rsidP="00AE0969">
      <w:pPr>
        <w:tabs>
          <w:tab w:val="left" w:pos="142"/>
        </w:tabs>
        <w:ind w:firstLine="720"/>
        <w:jc w:val="both"/>
        <w:rPr>
          <w:lang w:val="uk-UA"/>
        </w:rPr>
      </w:pPr>
      <w:r w:rsidRPr="00411BCF">
        <w:rPr>
          <w:lang w:val="uk-UA"/>
        </w:rPr>
        <w:t>5.2.14</w:t>
      </w:r>
      <w:r w:rsidR="00FC400E" w:rsidRPr="00411BCF">
        <w:rPr>
          <w:lang w:val="uk-UA"/>
        </w:rPr>
        <w:t xml:space="preserve">. </w:t>
      </w:r>
      <w:r w:rsidRPr="00411BCF">
        <w:rPr>
          <w:lang w:val="uk-UA"/>
        </w:rPr>
        <w:t>Виконувати інші обов'язки, передбачені цим договором, Правилами та чинним законодавством.</w:t>
      </w:r>
    </w:p>
    <w:p w:rsidR="00AE0969" w:rsidRPr="00411BCF" w:rsidRDefault="00AE0969" w:rsidP="00AE0969">
      <w:pPr>
        <w:tabs>
          <w:tab w:val="left" w:pos="142"/>
        </w:tabs>
        <w:ind w:firstLine="720"/>
        <w:jc w:val="both"/>
        <w:rPr>
          <w:lang w:val="uk-UA"/>
        </w:rPr>
      </w:pPr>
      <w:r w:rsidRPr="00411BCF">
        <w:rPr>
          <w:lang w:val="uk-UA"/>
        </w:rPr>
        <w:t>5.3.</w:t>
      </w:r>
      <w:r w:rsidR="00FC400E" w:rsidRPr="00411BCF">
        <w:rPr>
          <w:lang w:val="uk-UA"/>
        </w:rPr>
        <w:t xml:space="preserve"> </w:t>
      </w:r>
      <w:r w:rsidRPr="00411BCF">
        <w:rPr>
          <w:lang w:val="uk-UA"/>
        </w:rPr>
        <w:t>Споживач має право:</w:t>
      </w:r>
    </w:p>
    <w:p w:rsidR="00AE0969" w:rsidRPr="00411BCF" w:rsidRDefault="00AE0969" w:rsidP="00AE0969">
      <w:pPr>
        <w:tabs>
          <w:tab w:val="left" w:pos="142"/>
        </w:tabs>
        <w:ind w:firstLine="720"/>
        <w:jc w:val="both"/>
        <w:rPr>
          <w:lang w:val="uk-UA"/>
        </w:rPr>
      </w:pPr>
      <w:r w:rsidRPr="00411BCF">
        <w:rPr>
          <w:lang w:val="uk-UA"/>
        </w:rPr>
        <w:t>5.3.1.</w:t>
      </w:r>
      <w:r w:rsidR="00FC400E" w:rsidRPr="00411BCF">
        <w:rPr>
          <w:lang w:val="uk-UA"/>
        </w:rPr>
        <w:t xml:space="preserve"> </w:t>
      </w:r>
      <w:r w:rsidRPr="00411BCF">
        <w:rPr>
          <w:lang w:val="uk-UA"/>
        </w:rPr>
        <w:t>На отримання природного газу</w:t>
      </w:r>
      <w:r w:rsidR="00FC400E" w:rsidRPr="00411BCF">
        <w:rPr>
          <w:lang w:val="uk-UA"/>
        </w:rPr>
        <w:t xml:space="preserve"> </w:t>
      </w:r>
      <w:r w:rsidRPr="00411BCF">
        <w:rPr>
          <w:lang w:val="uk-UA"/>
        </w:rPr>
        <w:t>в обсягах та на умовах, визначених цим Договором.</w:t>
      </w:r>
    </w:p>
    <w:p w:rsidR="00AE0969" w:rsidRPr="00411BCF" w:rsidRDefault="00AE0969" w:rsidP="00AE0969">
      <w:pPr>
        <w:tabs>
          <w:tab w:val="left" w:pos="142"/>
        </w:tabs>
        <w:ind w:firstLine="720"/>
        <w:jc w:val="both"/>
        <w:rPr>
          <w:lang w:val="uk-UA"/>
        </w:rPr>
      </w:pPr>
      <w:r w:rsidRPr="00411BCF">
        <w:rPr>
          <w:lang w:val="uk-UA"/>
        </w:rPr>
        <w:t>5.3.2.</w:t>
      </w:r>
      <w:r w:rsidR="00FC400E" w:rsidRPr="00411BCF">
        <w:rPr>
          <w:lang w:val="uk-UA"/>
        </w:rPr>
        <w:t xml:space="preserve"> </w:t>
      </w:r>
      <w:r w:rsidRPr="00411BCF">
        <w:rPr>
          <w:lang w:val="uk-UA"/>
        </w:rPr>
        <w:t>На безкоштовне отримання інформації щодо цін Постачальника на газ та порядок оплати.</w:t>
      </w:r>
      <w:r w:rsidR="00FC400E" w:rsidRPr="00411BCF">
        <w:rPr>
          <w:lang w:val="uk-UA"/>
        </w:rPr>
        <w:t xml:space="preserve"> </w:t>
      </w:r>
    </w:p>
    <w:p w:rsidR="00AE0969" w:rsidRPr="00411BCF" w:rsidRDefault="00AE0969" w:rsidP="00AE0969">
      <w:pPr>
        <w:tabs>
          <w:tab w:val="left" w:pos="142"/>
        </w:tabs>
        <w:ind w:firstLine="720"/>
        <w:jc w:val="both"/>
        <w:rPr>
          <w:lang w:val="uk-UA"/>
        </w:rPr>
      </w:pPr>
      <w:r w:rsidRPr="00411BCF">
        <w:rPr>
          <w:lang w:val="uk-UA"/>
        </w:rPr>
        <w:t>5.3.3.</w:t>
      </w:r>
      <w:r w:rsidR="00FC400E" w:rsidRPr="00411BCF">
        <w:rPr>
          <w:lang w:val="uk-UA"/>
        </w:rPr>
        <w:t xml:space="preserve"> </w:t>
      </w:r>
      <w:r w:rsidRPr="00411BCF">
        <w:rPr>
          <w:lang w:val="uk-UA"/>
        </w:rPr>
        <w:t>Самостійно припиняти (обмежувати) відбір природного газу для власних потреб з дотриманням вимог чинного</w:t>
      </w:r>
      <w:r w:rsidR="00FC400E" w:rsidRPr="00411BCF">
        <w:rPr>
          <w:lang w:val="uk-UA"/>
        </w:rPr>
        <w:t xml:space="preserve"> </w:t>
      </w:r>
      <w:r w:rsidRPr="00411BCF">
        <w:rPr>
          <w:lang w:val="uk-UA"/>
        </w:rPr>
        <w:t>законодавства.</w:t>
      </w:r>
    </w:p>
    <w:p w:rsidR="00AE0969" w:rsidRPr="00411BCF" w:rsidRDefault="00AE0969" w:rsidP="00AE0969">
      <w:pPr>
        <w:tabs>
          <w:tab w:val="left" w:pos="142"/>
        </w:tabs>
        <w:ind w:firstLine="720"/>
        <w:jc w:val="both"/>
        <w:rPr>
          <w:lang w:val="uk-UA"/>
        </w:rPr>
      </w:pPr>
      <w:r w:rsidRPr="00411BCF">
        <w:rPr>
          <w:lang w:val="uk-UA"/>
        </w:rPr>
        <w:t>5.3.4.</w:t>
      </w:r>
      <w:r w:rsidR="00FC400E" w:rsidRPr="00411BCF">
        <w:rPr>
          <w:lang w:val="uk-UA"/>
        </w:rPr>
        <w:t xml:space="preserve"> </w:t>
      </w:r>
      <w:r w:rsidRPr="00411BCF">
        <w:rPr>
          <w:lang w:val="uk-UA"/>
        </w:rPr>
        <w:t>Вимагати поновлення постачання природного газу в установленому порядку, якщо припинення газопостачання відбулося без розірвання</w:t>
      </w:r>
      <w:r w:rsidR="00FC400E" w:rsidRPr="00411BCF">
        <w:rPr>
          <w:lang w:val="uk-UA"/>
        </w:rPr>
        <w:t xml:space="preserve"> </w:t>
      </w:r>
      <w:r w:rsidRPr="00411BCF">
        <w:rPr>
          <w:lang w:val="uk-UA"/>
        </w:rPr>
        <w:t>Договору.</w:t>
      </w:r>
    </w:p>
    <w:p w:rsidR="00AE0969" w:rsidRPr="00411BCF" w:rsidRDefault="00AE0969" w:rsidP="00AE0969">
      <w:pPr>
        <w:tabs>
          <w:tab w:val="left" w:pos="142"/>
        </w:tabs>
        <w:ind w:firstLine="720"/>
        <w:jc w:val="both"/>
        <w:rPr>
          <w:lang w:val="uk-UA"/>
        </w:rPr>
      </w:pPr>
      <w:r w:rsidRPr="00411BCF">
        <w:rPr>
          <w:lang w:val="uk-UA"/>
        </w:rPr>
        <w:t>5.3.5</w:t>
      </w:r>
      <w:r w:rsidR="00FC400E" w:rsidRPr="00411BCF">
        <w:rPr>
          <w:lang w:val="uk-UA"/>
        </w:rPr>
        <w:t xml:space="preserve">. </w:t>
      </w:r>
      <w:r w:rsidRPr="00411BCF">
        <w:rPr>
          <w:lang w:val="uk-UA"/>
        </w:rPr>
        <w:t>На коригування протягом розрахункового періоду підтверджених обсягів природного газу відповідно до умов</w:t>
      </w:r>
      <w:r w:rsidR="00FC400E" w:rsidRPr="00411BCF">
        <w:rPr>
          <w:lang w:val="uk-UA"/>
        </w:rPr>
        <w:t xml:space="preserve"> </w:t>
      </w:r>
      <w:r w:rsidRPr="00411BCF">
        <w:rPr>
          <w:lang w:val="uk-UA"/>
        </w:rPr>
        <w:t>Договору.</w:t>
      </w:r>
    </w:p>
    <w:p w:rsidR="00AE0969" w:rsidRPr="00411BCF" w:rsidRDefault="00AE0969" w:rsidP="00AE0969">
      <w:pPr>
        <w:tabs>
          <w:tab w:val="left" w:pos="142"/>
        </w:tabs>
        <w:ind w:firstLine="720"/>
        <w:jc w:val="both"/>
        <w:rPr>
          <w:lang w:val="uk-UA"/>
        </w:rPr>
      </w:pPr>
      <w:r w:rsidRPr="00411BCF">
        <w:rPr>
          <w:lang w:val="uk-UA"/>
        </w:rPr>
        <w:t>5.3.6.</w:t>
      </w:r>
      <w:r w:rsidR="00FC400E" w:rsidRPr="00411BCF">
        <w:rPr>
          <w:lang w:val="uk-UA"/>
        </w:rPr>
        <w:t xml:space="preserve"> </w:t>
      </w:r>
      <w:r w:rsidRPr="00411BCF">
        <w:rPr>
          <w:lang w:val="uk-UA"/>
        </w:rPr>
        <w:t>На отримання від Постачальника інформації, визначеної</w:t>
      </w:r>
      <w:hyperlink r:id="rId6">
        <w:r w:rsidRPr="00411BCF">
          <w:rPr>
            <w:lang w:val="uk-UA"/>
          </w:rPr>
          <w:t xml:space="preserve">  Законом України </w:t>
        </w:r>
      </w:hyperlink>
      <w:r w:rsidRPr="00411BCF">
        <w:rPr>
          <w:lang w:val="uk-UA"/>
        </w:rPr>
        <w:t>«Про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w:t>
      </w:r>
      <w:r w:rsidR="00FC400E" w:rsidRPr="00411BCF">
        <w:rPr>
          <w:lang w:val="uk-UA"/>
        </w:rPr>
        <w:t xml:space="preserve"> </w:t>
      </w:r>
      <w:r w:rsidRPr="00411BCF">
        <w:rPr>
          <w:lang w:val="uk-UA"/>
        </w:rPr>
        <w:t>водовідведення».</w:t>
      </w:r>
    </w:p>
    <w:p w:rsidR="00AE0969" w:rsidRPr="00411BCF" w:rsidRDefault="00AE0969" w:rsidP="00AE0969">
      <w:pPr>
        <w:tabs>
          <w:tab w:val="left" w:pos="142"/>
        </w:tabs>
        <w:ind w:firstLine="720"/>
        <w:jc w:val="both"/>
        <w:rPr>
          <w:lang w:val="uk-UA"/>
        </w:rPr>
      </w:pPr>
      <w:r w:rsidRPr="00411BCF">
        <w:rPr>
          <w:lang w:val="uk-UA"/>
        </w:rPr>
        <w:t>5.3.7.</w:t>
      </w:r>
      <w:r w:rsidR="00FC400E" w:rsidRPr="00411BCF">
        <w:rPr>
          <w:lang w:val="uk-UA"/>
        </w:rPr>
        <w:t xml:space="preserve"> </w:t>
      </w:r>
      <w:r w:rsidRPr="00411BCF">
        <w:rPr>
          <w:lang w:val="uk-UA"/>
        </w:rPr>
        <w:t>На зміну постачальника у порядку передбаченому Договором та нормативно-правовими актами з цього</w:t>
      </w:r>
      <w:r w:rsidR="00FC400E" w:rsidRPr="00411BCF">
        <w:rPr>
          <w:lang w:val="uk-UA"/>
        </w:rPr>
        <w:t xml:space="preserve"> </w:t>
      </w:r>
      <w:r w:rsidRPr="00411BCF">
        <w:rPr>
          <w:lang w:val="uk-UA"/>
        </w:rPr>
        <w:t>питання.</w:t>
      </w:r>
    </w:p>
    <w:p w:rsidR="00AE0969" w:rsidRPr="00411BCF" w:rsidRDefault="00AE0969" w:rsidP="00AE0969">
      <w:pPr>
        <w:tabs>
          <w:tab w:val="left" w:pos="142"/>
        </w:tabs>
        <w:ind w:firstLine="720"/>
        <w:jc w:val="both"/>
        <w:rPr>
          <w:lang w:val="uk-UA"/>
        </w:rPr>
      </w:pPr>
      <w:r w:rsidRPr="00411BCF">
        <w:rPr>
          <w:lang w:val="uk-UA"/>
        </w:rPr>
        <w:t>5.3.8.</w:t>
      </w:r>
      <w:r w:rsidR="00FC400E" w:rsidRPr="00411BCF">
        <w:rPr>
          <w:lang w:val="uk-UA"/>
        </w:rPr>
        <w:t xml:space="preserve"> </w:t>
      </w:r>
      <w:r w:rsidRPr="00411BCF">
        <w:rPr>
          <w:lang w:val="uk-UA"/>
        </w:rPr>
        <w:t>Інші права, передбачені цим Договором, Правилами та чинним</w:t>
      </w:r>
      <w:r w:rsidR="00FC400E" w:rsidRPr="00411BCF">
        <w:rPr>
          <w:lang w:val="uk-UA"/>
        </w:rPr>
        <w:t xml:space="preserve"> </w:t>
      </w:r>
      <w:r w:rsidRPr="00411BCF">
        <w:rPr>
          <w:lang w:val="uk-UA"/>
        </w:rPr>
        <w:t>законодавством.</w:t>
      </w:r>
    </w:p>
    <w:p w:rsidR="00AE0969" w:rsidRPr="00411BCF" w:rsidRDefault="00AE0969" w:rsidP="00AE0969">
      <w:pPr>
        <w:tabs>
          <w:tab w:val="left" w:pos="142"/>
        </w:tabs>
        <w:ind w:firstLine="720"/>
        <w:jc w:val="both"/>
        <w:rPr>
          <w:lang w:val="uk-UA"/>
        </w:rPr>
      </w:pPr>
      <w:r w:rsidRPr="00411BCF">
        <w:rPr>
          <w:lang w:val="uk-UA"/>
        </w:rPr>
        <w:t>5.4.</w:t>
      </w:r>
      <w:r w:rsidR="00FC400E" w:rsidRPr="00411BCF">
        <w:rPr>
          <w:lang w:val="uk-UA"/>
        </w:rPr>
        <w:t xml:space="preserve"> </w:t>
      </w:r>
      <w:r w:rsidRPr="00411BCF">
        <w:rPr>
          <w:lang w:val="uk-UA"/>
        </w:rPr>
        <w:t>Споживач</w:t>
      </w:r>
      <w:r w:rsidR="00FC400E" w:rsidRPr="00411BCF">
        <w:rPr>
          <w:lang w:val="uk-UA"/>
        </w:rPr>
        <w:t xml:space="preserve"> </w:t>
      </w:r>
      <w:r w:rsidRPr="00411BCF">
        <w:rPr>
          <w:lang w:val="uk-UA"/>
        </w:rPr>
        <w:t>зобов'язується:</w:t>
      </w:r>
    </w:p>
    <w:p w:rsidR="00AE0969" w:rsidRPr="00411BCF" w:rsidRDefault="00AE0969" w:rsidP="00AE0969">
      <w:pPr>
        <w:tabs>
          <w:tab w:val="left" w:pos="142"/>
        </w:tabs>
        <w:ind w:firstLine="720"/>
        <w:jc w:val="both"/>
        <w:rPr>
          <w:lang w:val="uk-UA"/>
        </w:rPr>
      </w:pPr>
      <w:r w:rsidRPr="00411BCF">
        <w:rPr>
          <w:lang w:val="uk-UA"/>
        </w:rPr>
        <w:t>5.4.1.</w:t>
      </w:r>
      <w:r w:rsidR="00FC400E" w:rsidRPr="00411BCF">
        <w:rPr>
          <w:lang w:val="uk-UA"/>
        </w:rPr>
        <w:t xml:space="preserve"> </w:t>
      </w:r>
      <w:r w:rsidRPr="00411BCF">
        <w:rPr>
          <w:lang w:val="uk-UA"/>
        </w:rPr>
        <w:t>Дотримуватись вимог Правил постачання</w:t>
      </w:r>
      <w:r w:rsidR="00FC400E" w:rsidRPr="00411BCF">
        <w:rPr>
          <w:lang w:val="uk-UA"/>
        </w:rPr>
        <w:t xml:space="preserve"> </w:t>
      </w:r>
      <w:r w:rsidRPr="00411BCF">
        <w:rPr>
          <w:lang w:val="uk-UA"/>
        </w:rPr>
        <w:t>газу.</w:t>
      </w:r>
    </w:p>
    <w:p w:rsidR="00AE0969" w:rsidRPr="00411BCF" w:rsidRDefault="00AE0969" w:rsidP="00AE0969">
      <w:pPr>
        <w:tabs>
          <w:tab w:val="left" w:pos="142"/>
        </w:tabs>
        <w:ind w:firstLine="720"/>
        <w:jc w:val="both"/>
        <w:rPr>
          <w:lang w:val="uk-UA"/>
        </w:rPr>
      </w:pPr>
      <w:r w:rsidRPr="00411BCF">
        <w:rPr>
          <w:lang w:val="uk-UA"/>
        </w:rPr>
        <w:t>5.4.2.</w:t>
      </w:r>
      <w:r w:rsidR="00FC400E" w:rsidRPr="00411BCF">
        <w:rPr>
          <w:lang w:val="uk-UA"/>
        </w:rPr>
        <w:t xml:space="preserve"> </w:t>
      </w:r>
      <w:r w:rsidRPr="00411BCF">
        <w:rPr>
          <w:lang w:val="uk-UA"/>
        </w:rPr>
        <w:t>Забезпечувати дотримання дисципліни відбору (споживання) природного газу в обсягах та на умовах, визначених</w:t>
      </w:r>
      <w:r w:rsidR="00FC400E" w:rsidRPr="00411BCF">
        <w:rPr>
          <w:lang w:val="uk-UA"/>
        </w:rPr>
        <w:t xml:space="preserve"> </w:t>
      </w:r>
      <w:r w:rsidRPr="00411BCF">
        <w:rPr>
          <w:lang w:val="uk-UA"/>
        </w:rPr>
        <w:t>Договором.</w:t>
      </w:r>
    </w:p>
    <w:p w:rsidR="00AE0969" w:rsidRPr="00411BCF" w:rsidRDefault="00AE0969" w:rsidP="00AE0969">
      <w:pPr>
        <w:tabs>
          <w:tab w:val="left" w:pos="142"/>
        </w:tabs>
        <w:ind w:firstLine="720"/>
        <w:jc w:val="both"/>
        <w:rPr>
          <w:lang w:val="uk-UA"/>
        </w:rPr>
      </w:pPr>
      <w:r w:rsidRPr="00411BCF">
        <w:rPr>
          <w:lang w:val="uk-UA"/>
        </w:rPr>
        <w:t>5.4.3.</w:t>
      </w:r>
      <w:r w:rsidR="00FC400E" w:rsidRPr="00411BCF">
        <w:rPr>
          <w:lang w:val="uk-UA"/>
        </w:rPr>
        <w:t xml:space="preserve"> </w:t>
      </w:r>
      <w:r w:rsidRPr="00411BCF">
        <w:rPr>
          <w:lang w:val="uk-UA"/>
        </w:rPr>
        <w:t>Своєчасно та в повному обсязі сплачувати за поставлений природний газ на умовах, визначених</w:t>
      </w:r>
      <w:r w:rsidR="00FC400E" w:rsidRPr="00411BCF">
        <w:rPr>
          <w:lang w:val="uk-UA"/>
        </w:rPr>
        <w:t xml:space="preserve"> </w:t>
      </w:r>
      <w:r w:rsidRPr="00411BCF">
        <w:rPr>
          <w:lang w:val="uk-UA"/>
        </w:rPr>
        <w:t>Договором.</w:t>
      </w:r>
    </w:p>
    <w:p w:rsidR="00AE0969" w:rsidRPr="00411BCF" w:rsidRDefault="00AE0969" w:rsidP="00AE0969">
      <w:pPr>
        <w:tabs>
          <w:tab w:val="left" w:pos="142"/>
        </w:tabs>
        <w:ind w:firstLine="720"/>
        <w:jc w:val="both"/>
        <w:rPr>
          <w:lang w:val="uk-UA"/>
        </w:rPr>
      </w:pPr>
      <w:r w:rsidRPr="00411BCF">
        <w:rPr>
          <w:lang w:val="uk-UA"/>
        </w:rPr>
        <w:lastRenderedPageBreak/>
        <w:t>5.4.4.</w:t>
      </w:r>
      <w:r w:rsidR="00FC400E" w:rsidRPr="00411BCF">
        <w:rPr>
          <w:lang w:val="uk-UA"/>
        </w:rPr>
        <w:t xml:space="preserve"> </w:t>
      </w:r>
      <w:r w:rsidRPr="00411BCF">
        <w:rPr>
          <w:lang w:val="uk-UA"/>
        </w:rPr>
        <w:t>Здійснювати комплекс заходів, спрямованих на запобігання виникненню загрози життю або травматизму,</w:t>
      </w:r>
      <w:r w:rsidR="00FC400E" w:rsidRPr="00411BCF">
        <w:rPr>
          <w:lang w:val="uk-UA"/>
        </w:rPr>
        <w:t xml:space="preserve"> </w:t>
      </w:r>
      <w:r w:rsidRPr="00411BCF">
        <w:rPr>
          <w:lang w:val="uk-UA"/>
        </w:rPr>
        <w:t>пошкодженню обладнання та продукції, негативних екологічних наслідків тощо в разі отримання повідомлення про припинення (обмеження) постачання природного</w:t>
      </w:r>
      <w:r w:rsidR="00FC400E" w:rsidRPr="00411BCF">
        <w:rPr>
          <w:lang w:val="uk-UA"/>
        </w:rPr>
        <w:t xml:space="preserve"> </w:t>
      </w:r>
      <w:r w:rsidRPr="00411BCF">
        <w:rPr>
          <w:lang w:val="uk-UA"/>
        </w:rPr>
        <w:t>газу.</w:t>
      </w:r>
    </w:p>
    <w:p w:rsidR="00AE0969" w:rsidRPr="00411BCF" w:rsidRDefault="00AE0969" w:rsidP="00AE0969">
      <w:pPr>
        <w:tabs>
          <w:tab w:val="left" w:pos="142"/>
        </w:tabs>
        <w:ind w:firstLine="720"/>
        <w:jc w:val="both"/>
        <w:rPr>
          <w:lang w:val="uk-UA"/>
        </w:rPr>
      </w:pPr>
      <w:r w:rsidRPr="00411BCF">
        <w:rPr>
          <w:lang w:val="uk-UA"/>
        </w:rPr>
        <w:t>5.4.5.</w:t>
      </w:r>
      <w:r w:rsidR="00FC400E" w:rsidRPr="00411BCF">
        <w:rPr>
          <w:lang w:val="uk-UA"/>
        </w:rPr>
        <w:t xml:space="preserve"> </w:t>
      </w:r>
      <w:r w:rsidRPr="00411BCF">
        <w:rPr>
          <w:lang w:val="uk-UA"/>
        </w:rPr>
        <w:t>Забезпечувати допуск представників Постачальника за пред'явленням службового посвідчення на територію власних об'єктів для звірки даних фактичного споживання природного</w:t>
      </w:r>
      <w:r w:rsidR="00FC400E" w:rsidRPr="00411BCF">
        <w:rPr>
          <w:lang w:val="uk-UA"/>
        </w:rPr>
        <w:t xml:space="preserve"> </w:t>
      </w:r>
      <w:r w:rsidRPr="00411BCF">
        <w:rPr>
          <w:lang w:val="uk-UA"/>
        </w:rPr>
        <w:t>газу.</w:t>
      </w:r>
    </w:p>
    <w:p w:rsidR="00AE0969" w:rsidRPr="00411BCF" w:rsidRDefault="00AE0969" w:rsidP="00AE0969">
      <w:pPr>
        <w:tabs>
          <w:tab w:val="left" w:pos="142"/>
        </w:tabs>
        <w:ind w:firstLine="720"/>
        <w:jc w:val="both"/>
        <w:rPr>
          <w:lang w:val="uk-UA"/>
        </w:rPr>
      </w:pPr>
      <w:r w:rsidRPr="00411BCF">
        <w:rPr>
          <w:lang w:val="uk-UA"/>
        </w:rPr>
        <w:t>5.4.6.</w:t>
      </w:r>
      <w:r w:rsidR="00FC400E" w:rsidRPr="00411BCF">
        <w:rPr>
          <w:lang w:val="uk-UA"/>
        </w:rPr>
        <w:t xml:space="preserve"> </w:t>
      </w:r>
      <w:r w:rsidRPr="00411BCF">
        <w:rPr>
          <w:lang w:val="uk-UA"/>
        </w:rPr>
        <w:t>Контролювати власне газоспоживання та для недопущення перевищення підтвердженого обсягу природного газу в розрахунковому періоді самостійно і завчасно обмежити (припинити) власне</w:t>
      </w:r>
      <w:r w:rsidR="00FC400E" w:rsidRPr="00411BCF">
        <w:rPr>
          <w:lang w:val="uk-UA"/>
        </w:rPr>
        <w:t xml:space="preserve"> </w:t>
      </w:r>
      <w:r w:rsidRPr="00411BCF">
        <w:rPr>
          <w:lang w:val="uk-UA"/>
        </w:rPr>
        <w:t>газоспоживання.</w:t>
      </w:r>
    </w:p>
    <w:p w:rsidR="00AE0969" w:rsidRPr="00411BCF" w:rsidRDefault="00AE0969" w:rsidP="00AE0969">
      <w:pPr>
        <w:tabs>
          <w:tab w:val="left" w:pos="142"/>
        </w:tabs>
        <w:ind w:firstLine="720"/>
        <w:jc w:val="both"/>
        <w:rPr>
          <w:lang w:val="uk-UA"/>
        </w:rPr>
      </w:pPr>
      <w:r w:rsidRPr="00411BCF">
        <w:rPr>
          <w:lang w:val="uk-UA"/>
        </w:rPr>
        <w:t>5.4.7.</w:t>
      </w:r>
      <w:r w:rsidR="00FC400E" w:rsidRPr="00411BCF">
        <w:rPr>
          <w:lang w:val="uk-UA"/>
        </w:rPr>
        <w:t xml:space="preserve"> </w:t>
      </w:r>
      <w:r w:rsidRPr="00411BCF">
        <w:rPr>
          <w:lang w:val="uk-UA"/>
        </w:rPr>
        <w:t>Повідомляти Оператора ГРМ, а також Постачальника про недоліки в роботі комерційних вузлів (лічильників) обліку газу (вихід з ладу, несправність, пошкодження, у тому числі, пошкодження пломб) того ж дня, коли стало відомо про такі</w:t>
      </w:r>
      <w:r w:rsidR="00FC400E" w:rsidRPr="00411BCF">
        <w:rPr>
          <w:lang w:val="uk-UA"/>
        </w:rPr>
        <w:t xml:space="preserve"> </w:t>
      </w:r>
      <w:r w:rsidRPr="00411BCF">
        <w:rPr>
          <w:lang w:val="uk-UA"/>
        </w:rPr>
        <w:t>недоліки.</w:t>
      </w:r>
    </w:p>
    <w:p w:rsidR="00AE0969" w:rsidRPr="00411BCF" w:rsidRDefault="00AE0969" w:rsidP="00AE0969">
      <w:pPr>
        <w:tabs>
          <w:tab w:val="left" w:pos="142"/>
        </w:tabs>
        <w:ind w:firstLine="720"/>
        <w:jc w:val="both"/>
        <w:rPr>
          <w:lang w:val="uk-UA"/>
        </w:rPr>
      </w:pPr>
      <w:r w:rsidRPr="00411BCF">
        <w:rPr>
          <w:lang w:val="uk-UA"/>
        </w:rPr>
        <w:t>5.4.8.</w:t>
      </w:r>
      <w:r w:rsidR="00FC400E" w:rsidRPr="00411BCF">
        <w:rPr>
          <w:lang w:val="uk-UA"/>
        </w:rPr>
        <w:t xml:space="preserve"> </w:t>
      </w:r>
      <w:r w:rsidRPr="00411BCF">
        <w:rPr>
          <w:lang w:val="uk-UA"/>
        </w:rPr>
        <w:t>У разі необхідності різкої зміни обсягів споживання газу (більше ніж на 50 % від середньодобового обсягу) Споживач зобов’язаний повідомити про це Постачальника та Оператора ГРМ не пізніше ніж за три доби до такої</w:t>
      </w:r>
      <w:r w:rsidR="00FC400E" w:rsidRPr="00411BCF">
        <w:rPr>
          <w:lang w:val="uk-UA"/>
        </w:rPr>
        <w:t xml:space="preserve"> </w:t>
      </w:r>
      <w:r w:rsidRPr="00411BCF">
        <w:rPr>
          <w:lang w:val="uk-UA"/>
        </w:rPr>
        <w:t>зміни.</w:t>
      </w:r>
    </w:p>
    <w:p w:rsidR="00AE0969" w:rsidRPr="00411BCF" w:rsidRDefault="00AE0969" w:rsidP="00AE0969">
      <w:pPr>
        <w:tabs>
          <w:tab w:val="left" w:pos="142"/>
        </w:tabs>
        <w:ind w:firstLine="720"/>
        <w:jc w:val="both"/>
        <w:rPr>
          <w:lang w:val="uk-UA"/>
        </w:rPr>
      </w:pPr>
    </w:p>
    <w:p w:rsidR="00AE0969" w:rsidRPr="00411BCF" w:rsidRDefault="00AE0969" w:rsidP="00AE0969">
      <w:pPr>
        <w:tabs>
          <w:tab w:val="left" w:pos="142"/>
        </w:tabs>
        <w:ind w:firstLine="720"/>
        <w:jc w:val="center"/>
        <w:rPr>
          <w:b/>
          <w:lang w:val="uk-UA"/>
        </w:rPr>
      </w:pPr>
      <w:r w:rsidRPr="00411BCF">
        <w:rPr>
          <w:b/>
          <w:lang w:val="uk-UA"/>
        </w:rPr>
        <w:t>6. Відповідальність Сторін</w:t>
      </w:r>
    </w:p>
    <w:p w:rsidR="00AE0969" w:rsidRPr="00411BCF" w:rsidRDefault="00AE0969" w:rsidP="00AE0969">
      <w:pPr>
        <w:tabs>
          <w:tab w:val="left" w:pos="142"/>
        </w:tabs>
        <w:ind w:firstLine="720"/>
        <w:jc w:val="both"/>
        <w:rPr>
          <w:lang w:val="uk-UA"/>
        </w:rPr>
      </w:pPr>
      <w:r w:rsidRPr="00411BCF">
        <w:rPr>
          <w:lang w:val="uk-UA"/>
        </w:rPr>
        <w:t>6.1.</w:t>
      </w:r>
      <w:r w:rsidR="00FC400E" w:rsidRPr="00411BCF">
        <w:rPr>
          <w:lang w:val="uk-UA"/>
        </w:rPr>
        <w:t xml:space="preserve"> </w:t>
      </w:r>
      <w:r w:rsidRPr="00411BCF">
        <w:rPr>
          <w:lang w:val="uk-UA"/>
        </w:rPr>
        <w:t>За невиконання або неналежне виконання своїх зобов'язань за Договором Сторони несуть відповідальність згідно з Договором і чинним законодавством</w:t>
      </w:r>
      <w:r w:rsidR="00FC400E" w:rsidRPr="00411BCF">
        <w:rPr>
          <w:lang w:val="uk-UA"/>
        </w:rPr>
        <w:t xml:space="preserve"> </w:t>
      </w:r>
      <w:r w:rsidRPr="00411BCF">
        <w:rPr>
          <w:lang w:val="uk-UA"/>
        </w:rPr>
        <w:t>України.</w:t>
      </w:r>
    </w:p>
    <w:p w:rsidR="00AE0969" w:rsidRPr="00411BCF" w:rsidRDefault="00AE0969" w:rsidP="00AE0969">
      <w:pPr>
        <w:tabs>
          <w:tab w:val="left" w:pos="142"/>
        </w:tabs>
        <w:ind w:firstLine="720"/>
        <w:jc w:val="both"/>
        <w:rPr>
          <w:lang w:val="uk-UA"/>
        </w:rPr>
      </w:pPr>
      <w:r w:rsidRPr="00411BCF">
        <w:rPr>
          <w:lang w:val="uk-UA"/>
        </w:rPr>
        <w:t>6.2.</w:t>
      </w:r>
      <w:r w:rsidR="00FC400E" w:rsidRPr="00411BCF">
        <w:rPr>
          <w:lang w:val="uk-UA"/>
        </w:rPr>
        <w:t xml:space="preserve"> </w:t>
      </w:r>
      <w:r w:rsidRPr="00411BCF">
        <w:rPr>
          <w:lang w:val="uk-UA"/>
        </w:rPr>
        <w:t>Відповідальність</w:t>
      </w:r>
      <w:r w:rsidR="00FC400E" w:rsidRPr="00411BCF">
        <w:rPr>
          <w:lang w:val="uk-UA"/>
        </w:rPr>
        <w:t xml:space="preserve"> </w:t>
      </w:r>
      <w:r w:rsidRPr="00411BCF">
        <w:rPr>
          <w:lang w:val="uk-UA"/>
        </w:rPr>
        <w:t>Споживача:</w:t>
      </w:r>
    </w:p>
    <w:p w:rsidR="00AE0969" w:rsidRPr="00411BCF" w:rsidRDefault="00AE0969" w:rsidP="00AE0969">
      <w:pPr>
        <w:tabs>
          <w:tab w:val="left" w:pos="142"/>
        </w:tabs>
        <w:ind w:firstLine="720"/>
        <w:jc w:val="both"/>
        <w:rPr>
          <w:lang w:val="uk-UA"/>
        </w:rPr>
      </w:pPr>
      <w:r w:rsidRPr="00411BCF">
        <w:rPr>
          <w:lang w:val="uk-UA"/>
        </w:rPr>
        <w:t>6.2.1.</w:t>
      </w:r>
      <w:r w:rsidR="00FC400E" w:rsidRPr="00411BCF">
        <w:rPr>
          <w:lang w:val="uk-UA"/>
        </w:rPr>
        <w:t xml:space="preserve"> </w:t>
      </w:r>
      <w:r w:rsidRPr="00411BCF">
        <w:rPr>
          <w:lang w:val="uk-UA"/>
        </w:rPr>
        <w:t>У разі порушення Споживачем строків оплати</w:t>
      </w:r>
      <w:r w:rsidR="00CC0D82" w:rsidRPr="00411BCF">
        <w:rPr>
          <w:lang w:val="uk-UA"/>
        </w:rPr>
        <w:t xml:space="preserve"> (окрім порушення, що зв’язане з відсутності фінансування, що є документально підтвердженим)</w:t>
      </w:r>
      <w:r w:rsidRPr="00411BCF">
        <w:rPr>
          <w:lang w:val="uk-UA"/>
        </w:rPr>
        <w:t>, Споживач сплачує Постачальнику пеню в розмірі 0,01 відсотка несплаченої суми за кожний день прострочення, але не більше подвійної облікової ставки НБУ, що діяла у період, за який сплачується</w:t>
      </w:r>
      <w:r w:rsidR="00FC400E" w:rsidRPr="00411BCF">
        <w:rPr>
          <w:lang w:val="uk-UA"/>
        </w:rPr>
        <w:t xml:space="preserve"> </w:t>
      </w:r>
      <w:r w:rsidRPr="00411BCF">
        <w:rPr>
          <w:lang w:val="uk-UA"/>
        </w:rPr>
        <w:t>пеня.</w:t>
      </w:r>
      <w:r w:rsidR="00CC0D82" w:rsidRPr="00411BCF">
        <w:rPr>
          <w:lang w:val="uk-UA"/>
        </w:rPr>
        <w:t xml:space="preserve"> У разі відсутності фінансування Споживач повинен здійснити оплату у найкоротший термін після отримання фінансування.</w:t>
      </w:r>
    </w:p>
    <w:p w:rsidR="00AE0969" w:rsidRPr="00411BCF" w:rsidRDefault="00AE0969" w:rsidP="00AE0969">
      <w:pPr>
        <w:tabs>
          <w:tab w:val="left" w:pos="142"/>
        </w:tabs>
        <w:ind w:firstLine="720"/>
        <w:jc w:val="both"/>
        <w:rPr>
          <w:lang w:val="uk-UA"/>
        </w:rPr>
      </w:pPr>
      <w:r w:rsidRPr="00411BCF">
        <w:rPr>
          <w:lang w:val="uk-UA"/>
        </w:rPr>
        <w:t>6.2.2.</w:t>
      </w:r>
      <w:r w:rsidR="00FC400E" w:rsidRPr="00411BCF">
        <w:rPr>
          <w:lang w:val="uk-UA"/>
        </w:rPr>
        <w:t xml:space="preserve"> </w:t>
      </w:r>
      <w:r w:rsidRPr="00411BCF">
        <w:rPr>
          <w:lang w:val="uk-UA"/>
        </w:rPr>
        <w:t>У випадку недотримання Споживачем щодобового споживання планового обсягу газу у місяці постачання, тобто у разі виникнення добового небалансу, Споживач зобов’язаний не пізніше  60</w:t>
      </w:r>
      <w:r w:rsidR="00FC400E" w:rsidRPr="00411BCF">
        <w:rPr>
          <w:lang w:val="uk-UA"/>
        </w:rPr>
        <w:t xml:space="preserve"> ка</w:t>
      </w:r>
      <w:r w:rsidRPr="00411BCF">
        <w:rPr>
          <w:lang w:val="uk-UA"/>
        </w:rPr>
        <w:t>лендарних днів наступних за місяцем постачання, на підставі відповідного рахунку відшкодувати Постачальнику:</w:t>
      </w:r>
    </w:p>
    <w:p w:rsidR="00AE0969" w:rsidRPr="00411BCF" w:rsidRDefault="00AE0969" w:rsidP="00AE0969">
      <w:pPr>
        <w:tabs>
          <w:tab w:val="left" w:pos="142"/>
        </w:tabs>
        <w:ind w:firstLine="720"/>
        <w:jc w:val="both"/>
        <w:rPr>
          <w:lang w:val="uk-UA"/>
        </w:rPr>
      </w:pPr>
      <w:r w:rsidRPr="00411BCF">
        <w:rPr>
          <w:lang w:val="uk-UA"/>
        </w:rPr>
        <w:t xml:space="preserve">- у разі позитивного небалансу – суму різниці між вартістю природного газу визначеною за ціною згідно з пунктом 3.3. цього Договору та вартістю природного газу за маржинальною ціною продажу природного газу, зазначеною на сайті Оператора ГТС за посиланням: </w:t>
      </w:r>
      <w:hyperlink r:id="rId7" w:history="1">
        <w:r w:rsidRPr="00411BCF">
          <w:rPr>
            <w:lang w:val="uk-UA"/>
          </w:rPr>
          <w:t>http://utg.ua/utg/business-info/price-tariffs.html</w:t>
        </w:r>
      </w:hyperlink>
      <w:r w:rsidRPr="00411BCF">
        <w:rPr>
          <w:lang w:val="uk-UA"/>
        </w:rPr>
        <w:t>;</w:t>
      </w:r>
    </w:p>
    <w:p w:rsidR="00AE0969" w:rsidRPr="00411BCF" w:rsidRDefault="00AE0969" w:rsidP="00FC400E">
      <w:pPr>
        <w:tabs>
          <w:tab w:val="left" w:pos="142"/>
        </w:tabs>
        <w:ind w:firstLine="720"/>
        <w:jc w:val="both"/>
        <w:rPr>
          <w:lang w:val="uk-UA"/>
        </w:rPr>
      </w:pPr>
      <w:r w:rsidRPr="00411BCF">
        <w:rPr>
          <w:lang w:val="uk-UA"/>
        </w:rPr>
        <w:t xml:space="preserve">- у разі негативного небалансу – суму різниці між вартістю природного газу визначеною за ціною згідно з пунктом 3.3. цього Договору та вартістю природного газу за маржинальною ціною придбання природного газу, зазначеною на сайті Оператора ГТС за посиланням: </w:t>
      </w:r>
      <w:hyperlink r:id="rId8" w:history="1">
        <w:r w:rsidRPr="00411BCF">
          <w:rPr>
            <w:lang w:val="uk-UA"/>
          </w:rPr>
          <w:t>http://utg.ua/utg/business-info/price-tariffs.html</w:t>
        </w:r>
      </w:hyperlink>
      <w:r w:rsidRPr="00411BCF">
        <w:rPr>
          <w:lang w:val="uk-UA"/>
        </w:rPr>
        <w:t>».</w:t>
      </w:r>
    </w:p>
    <w:p w:rsidR="00AE0969" w:rsidRPr="00411BCF" w:rsidRDefault="00AE0969" w:rsidP="00AE0969">
      <w:pPr>
        <w:tabs>
          <w:tab w:val="left" w:pos="142"/>
        </w:tabs>
        <w:ind w:firstLine="720"/>
        <w:jc w:val="both"/>
        <w:rPr>
          <w:lang w:val="uk-UA"/>
        </w:rPr>
      </w:pPr>
      <w:r w:rsidRPr="00411BCF">
        <w:rPr>
          <w:lang w:val="uk-UA"/>
        </w:rPr>
        <w:t>6.3.</w:t>
      </w:r>
      <w:r w:rsidR="00FC400E" w:rsidRPr="00411BCF">
        <w:rPr>
          <w:lang w:val="uk-UA"/>
        </w:rPr>
        <w:t xml:space="preserve"> </w:t>
      </w:r>
      <w:r w:rsidRPr="00411BCF">
        <w:rPr>
          <w:lang w:val="uk-UA"/>
        </w:rPr>
        <w:t>Відповідальність Постачальника:</w:t>
      </w:r>
    </w:p>
    <w:p w:rsidR="00AE0969" w:rsidRPr="00411BCF" w:rsidRDefault="00AE0969" w:rsidP="00AE0969">
      <w:pPr>
        <w:tabs>
          <w:tab w:val="left" w:pos="142"/>
        </w:tabs>
        <w:ind w:firstLine="720"/>
        <w:jc w:val="both"/>
        <w:rPr>
          <w:lang w:val="uk-UA"/>
        </w:rPr>
      </w:pPr>
      <w:r w:rsidRPr="00411BCF">
        <w:rPr>
          <w:lang w:val="uk-UA"/>
        </w:rPr>
        <w:t>6.3.1.</w:t>
      </w:r>
      <w:r w:rsidR="00CC0D82" w:rsidRPr="00411BCF">
        <w:rPr>
          <w:lang w:val="uk-UA"/>
        </w:rPr>
        <w:t xml:space="preserve"> </w:t>
      </w:r>
      <w:r w:rsidRPr="00411BCF">
        <w:rPr>
          <w:lang w:val="uk-UA"/>
        </w:rPr>
        <w:t>У випадку порушень строків поставки газу Постачальник сплачує Споживачу пеню у розмірі 0,1 відсотка від вартості недопоставленого обсягу газу, але не більше подвійної облікової ставки НБУ, що діяла у період, за який сплачується</w:t>
      </w:r>
      <w:r w:rsidR="00CC0D82" w:rsidRPr="00411BCF">
        <w:rPr>
          <w:lang w:val="uk-UA"/>
        </w:rPr>
        <w:t xml:space="preserve"> </w:t>
      </w:r>
      <w:r w:rsidRPr="00411BCF">
        <w:rPr>
          <w:lang w:val="uk-UA"/>
        </w:rPr>
        <w:t>пеня.</w:t>
      </w:r>
    </w:p>
    <w:p w:rsidR="00AE0969" w:rsidRPr="00411BCF" w:rsidRDefault="00AE0969" w:rsidP="00AE0969">
      <w:pPr>
        <w:tabs>
          <w:tab w:val="left" w:pos="142"/>
        </w:tabs>
        <w:ind w:firstLine="720"/>
        <w:jc w:val="both"/>
        <w:rPr>
          <w:lang w:val="uk-UA"/>
        </w:rPr>
      </w:pPr>
      <w:r w:rsidRPr="00411BCF">
        <w:rPr>
          <w:lang w:val="uk-UA"/>
        </w:rPr>
        <w:t>6.3.2.</w:t>
      </w:r>
      <w:r w:rsidR="00CC0D82" w:rsidRPr="00411BCF">
        <w:rPr>
          <w:lang w:val="uk-UA"/>
        </w:rPr>
        <w:t xml:space="preserve"> </w:t>
      </w:r>
      <w:r w:rsidRPr="00411BCF">
        <w:rPr>
          <w:lang w:val="uk-UA"/>
        </w:rPr>
        <w:t>За порушення умов зобов’язання щодо якості газу Постачальник сплачує Споживачу штраф у розмірі 5 % вартості неякісного</w:t>
      </w:r>
      <w:r w:rsidR="00CC0D82" w:rsidRPr="00411BCF">
        <w:rPr>
          <w:lang w:val="uk-UA"/>
        </w:rPr>
        <w:t xml:space="preserve"> </w:t>
      </w:r>
      <w:r w:rsidRPr="00411BCF">
        <w:rPr>
          <w:lang w:val="uk-UA"/>
        </w:rPr>
        <w:t>газу.</w:t>
      </w:r>
    </w:p>
    <w:p w:rsidR="00AE0969" w:rsidRPr="00411BCF" w:rsidRDefault="00AE0969" w:rsidP="00AE0969">
      <w:pPr>
        <w:tabs>
          <w:tab w:val="left" w:pos="142"/>
        </w:tabs>
        <w:ind w:firstLine="720"/>
        <w:jc w:val="both"/>
        <w:rPr>
          <w:lang w:val="uk-UA"/>
        </w:rPr>
      </w:pPr>
      <w:r w:rsidRPr="00411BCF">
        <w:rPr>
          <w:lang w:val="uk-UA"/>
        </w:rPr>
        <w:t>6.3.3.</w:t>
      </w:r>
      <w:r w:rsidR="00CC0D82" w:rsidRPr="00411BCF">
        <w:rPr>
          <w:lang w:val="uk-UA"/>
        </w:rPr>
        <w:t xml:space="preserve"> </w:t>
      </w:r>
      <w:r w:rsidRPr="00411BCF">
        <w:rPr>
          <w:lang w:val="uk-UA"/>
        </w:rPr>
        <w:t>Відшкодування збитків Постачальником Споживачу здійснюється в таких</w:t>
      </w:r>
      <w:r w:rsidR="00CC0D82" w:rsidRPr="00411BCF">
        <w:rPr>
          <w:lang w:val="uk-UA"/>
        </w:rPr>
        <w:t xml:space="preserve"> </w:t>
      </w:r>
      <w:r w:rsidRPr="00411BCF">
        <w:rPr>
          <w:lang w:val="uk-UA"/>
        </w:rPr>
        <w:t>випадках:</w:t>
      </w:r>
    </w:p>
    <w:p w:rsidR="00AE0969" w:rsidRPr="00411BCF" w:rsidRDefault="00AE0969" w:rsidP="00AE0969">
      <w:pPr>
        <w:tabs>
          <w:tab w:val="left" w:pos="142"/>
        </w:tabs>
        <w:ind w:firstLine="720"/>
        <w:jc w:val="both"/>
        <w:rPr>
          <w:lang w:val="uk-UA"/>
        </w:rPr>
      </w:pPr>
      <w:r w:rsidRPr="00411BCF">
        <w:rPr>
          <w:lang w:val="uk-UA"/>
        </w:rPr>
        <w:t xml:space="preserve">- у разі якщо постачання газу Споживачу було припинено Оператором ГРМ на виконання неправомірного доручення Постачальника про припинення постачання газу Споживачу, Постачальник відшкодовує Споживачу вартість або об’єм </w:t>
      </w:r>
      <w:proofErr w:type="spellStart"/>
      <w:r w:rsidRPr="00411BCF">
        <w:rPr>
          <w:lang w:val="uk-UA"/>
        </w:rPr>
        <w:t>недовідпущеного</w:t>
      </w:r>
      <w:proofErr w:type="spellEnd"/>
      <w:r w:rsidRPr="00411BCF">
        <w:rPr>
          <w:lang w:val="uk-UA"/>
        </w:rPr>
        <w:t xml:space="preserve"> природного газу, який обчислюється, виходячи з підтвердженого обсягу природного газу на </w:t>
      </w:r>
      <w:r w:rsidRPr="00411BCF">
        <w:rPr>
          <w:lang w:val="uk-UA"/>
        </w:rPr>
        <w:lastRenderedPageBreak/>
        <w:t>відповідний період з урахуванням періоду безпідставного припинення газопостачання, та вартість робіт з припинення і повторного відновлення подачі газу після його безпідставного припинення. Крім того, якщо внаслідок цього Споживачу або його майну завдано шкоди,  Постачальник відшкодовує її в повному</w:t>
      </w:r>
      <w:r w:rsidR="00CC0D82" w:rsidRPr="00411BCF">
        <w:rPr>
          <w:lang w:val="uk-UA"/>
        </w:rPr>
        <w:t xml:space="preserve"> </w:t>
      </w:r>
      <w:r w:rsidRPr="00411BCF">
        <w:rPr>
          <w:lang w:val="uk-UA"/>
        </w:rPr>
        <w:t>обсязі;</w:t>
      </w:r>
    </w:p>
    <w:p w:rsidR="00AE0969" w:rsidRPr="00411BCF" w:rsidRDefault="00AE0969" w:rsidP="00AE0969">
      <w:pPr>
        <w:tabs>
          <w:tab w:val="left" w:pos="142"/>
        </w:tabs>
        <w:ind w:firstLine="720"/>
        <w:jc w:val="both"/>
        <w:rPr>
          <w:lang w:val="uk-UA"/>
        </w:rPr>
      </w:pPr>
      <w:r w:rsidRPr="00411BCF">
        <w:rPr>
          <w:lang w:val="uk-UA"/>
        </w:rPr>
        <w:t xml:space="preserve">- у разі якщо Постачальник не забезпечив своєчасне включення Споживача до власного Реєстру споживачів у погодженому зі Споживачем періоді постачання (за умови, що Споживачем не порушувались зобов’язання за Договором), що призвело до припинення розподілу природного газу Оператором ГРМ, Споживач має право вимагати від Постачальника відшкодування вартості або об’єму </w:t>
      </w:r>
      <w:proofErr w:type="spellStart"/>
      <w:r w:rsidRPr="00411BCF">
        <w:rPr>
          <w:lang w:val="uk-UA"/>
        </w:rPr>
        <w:t>недовідпущеного</w:t>
      </w:r>
      <w:proofErr w:type="spellEnd"/>
      <w:r w:rsidRPr="00411BCF">
        <w:rPr>
          <w:lang w:val="uk-UA"/>
        </w:rPr>
        <w:t xml:space="preserve"> природного газу, який обчислюється виходячи з підтвердженого обсягу природного газу, визначеного Договором на відповідний період, з урахуванням періоду припинення газопостачання та вартості робіт з припинення і повторного відновлення подачі природного газу після його безпідставного</w:t>
      </w:r>
      <w:r w:rsidR="00CC0D82" w:rsidRPr="00411BCF">
        <w:rPr>
          <w:lang w:val="uk-UA"/>
        </w:rPr>
        <w:t xml:space="preserve"> </w:t>
      </w:r>
      <w:r w:rsidRPr="00411BCF">
        <w:rPr>
          <w:lang w:val="uk-UA"/>
        </w:rPr>
        <w:t>припинення.</w:t>
      </w:r>
    </w:p>
    <w:p w:rsidR="00AE0969" w:rsidRPr="00411BCF" w:rsidRDefault="00AE0969" w:rsidP="00AE0969">
      <w:pPr>
        <w:tabs>
          <w:tab w:val="left" w:pos="142"/>
        </w:tabs>
        <w:ind w:firstLine="720"/>
        <w:jc w:val="both"/>
        <w:rPr>
          <w:lang w:val="uk-UA"/>
        </w:rPr>
      </w:pPr>
      <w:r w:rsidRPr="00411BCF">
        <w:rPr>
          <w:lang w:val="uk-UA"/>
        </w:rPr>
        <w:t>6.4.</w:t>
      </w:r>
      <w:r w:rsidR="00CC0D82" w:rsidRPr="00411BCF">
        <w:rPr>
          <w:lang w:val="uk-UA"/>
        </w:rPr>
        <w:t xml:space="preserve"> </w:t>
      </w:r>
      <w:r w:rsidRPr="00411BCF">
        <w:rPr>
          <w:lang w:val="uk-UA"/>
        </w:rPr>
        <w:t>Сплата штрафних санкцій не звільняє Сторони від виконання своїх зобов'язань за цим Договором.</w:t>
      </w:r>
    </w:p>
    <w:p w:rsidR="00AE0969" w:rsidRPr="00411BCF" w:rsidRDefault="00AE0969" w:rsidP="00AE0969">
      <w:pPr>
        <w:tabs>
          <w:tab w:val="left" w:pos="142"/>
        </w:tabs>
        <w:ind w:firstLine="720"/>
        <w:jc w:val="both"/>
        <w:rPr>
          <w:lang w:val="uk-UA"/>
        </w:rPr>
      </w:pPr>
    </w:p>
    <w:p w:rsidR="00AE0969" w:rsidRPr="00411BCF" w:rsidRDefault="00AE0969" w:rsidP="00AE0969">
      <w:pPr>
        <w:tabs>
          <w:tab w:val="left" w:pos="142"/>
        </w:tabs>
        <w:ind w:firstLine="720"/>
        <w:jc w:val="center"/>
        <w:rPr>
          <w:b/>
          <w:lang w:val="uk-UA"/>
        </w:rPr>
      </w:pPr>
      <w:r w:rsidRPr="00411BCF">
        <w:rPr>
          <w:b/>
          <w:lang w:val="uk-UA"/>
        </w:rPr>
        <w:t>7. Порядок припинення (обмеження) та відновлення газопостачання</w:t>
      </w:r>
    </w:p>
    <w:p w:rsidR="00AE0969" w:rsidRPr="00411BCF" w:rsidRDefault="00AE0969" w:rsidP="00AE0969">
      <w:pPr>
        <w:tabs>
          <w:tab w:val="left" w:pos="142"/>
        </w:tabs>
        <w:ind w:firstLine="720"/>
        <w:jc w:val="both"/>
        <w:rPr>
          <w:lang w:val="uk-UA"/>
        </w:rPr>
      </w:pPr>
      <w:r w:rsidRPr="00411BCF">
        <w:rPr>
          <w:lang w:val="uk-UA"/>
        </w:rPr>
        <w:t>7.1.</w:t>
      </w:r>
      <w:r w:rsidRPr="00411BCF">
        <w:rPr>
          <w:lang w:val="uk-UA"/>
        </w:rPr>
        <w:tab/>
        <w:t>Споживач зобов'язаний самостійно припинити (обмежити) власне споживання газу у випадках та порядку, передбачених чинним законодавством та Договором.</w:t>
      </w:r>
    </w:p>
    <w:p w:rsidR="00AE0969" w:rsidRPr="00411BCF" w:rsidRDefault="00AE0969" w:rsidP="00AE0969">
      <w:pPr>
        <w:tabs>
          <w:tab w:val="left" w:pos="142"/>
        </w:tabs>
        <w:ind w:firstLine="720"/>
        <w:jc w:val="both"/>
        <w:rPr>
          <w:lang w:val="uk-UA"/>
        </w:rPr>
      </w:pPr>
      <w:r w:rsidRPr="00411BCF">
        <w:rPr>
          <w:lang w:val="uk-UA"/>
        </w:rPr>
        <w:t>7.2.</w:t>
      </w:r>
      <w:r w:rsidRPr="00411BCF">
        <w:rPr>
          <w:lang w:val="uk-UA"/>
        </w:rPr>
        <w:tab/>
        <w:t>Оператор ГРМ, у тому числі за дорученням Постачальника, припиняє або обмежує постачання газу Споживачеві (на об'єкти Споживача) з дотриманням норм безпеки та нормативних документів, що визначають порядок обмеження (припинення) газу, у випадках:</w:t>
      </w:r>
    </w:p>
    <w:p w:rsidR="00AE0969" w:rsidRPr="00411BCF" w:rsidRDefault="00AE0969" w:rsidP="00AE0969">
      <w:pPr>
        <w:numPr>
          <w:ilvl w:val="0"/>
          <w:numId w:val="1"/>
        </w:numPr>
        <w:tabs>
          <w:tab w:val="left" w:pos="0"/>
        </w:tabs>
        <w:ind w:firstLine="720"/>
        <w:jc w:val="both"/>
        <w:rPr>
          <w:lang w:val="uk-UA"/>
        </w:rPr>
      </w:pPr>
      <w:r w:rsidRPr="00411BCF">
        <w:rPr>
          <w:lang w:val="uk-UA"/>
        </w:rPr>
        <w:t>споживання природного газу в обсязі, що перевищує установлений Договором;</w:t>
      </w:r>
    </w:p>
    <w:p w:rsidR="00AE0969" w:rsidRPr="00411BCF" w:rsidRDefault="00AE0969" w:rsidP="00AE0969">
      <w:pPr>
        <w:numPr>
          <w:ilvl w:val="0"/>
          <w:numId w:val="1"/>
        </w:numPr>
        <w:tabs>
          <w:tab w:val="left" w:pos="0"/>
        </w:tabs>
        <w:ind w:firstLine="720"/>
        <w:jc w:val="both"/>
        <w:rPr>
          <w:lang w:val="uk-UA"/>
        </w:rPr>
      </w:pPr>
      <w:r w:rsidRPr="00411BCF">
        <w:rPr>
          <w:lang w:val="uk-UA"/>
        </w:rPr>
        <w:t>проведення споживачем неповних або несвоєчасних розрахунків за договором;</w:t>
      </w:r>
    </w:p>
    <w:p w:rsidR="00AE0969" w:rsidRPr="00411BCF" w:rsidRDefault="00AE0969" w:rsidP="00AE0969">
      <w:pPr>
        <w:numPr>
          <w:ilvl w:val="0"/>
          <w:numId w:val="1"/>
        </w:numPr>
        <w:tabs>
          <w:tab w:val="left" w:pos="0"/>
        </w:tabs>
        <w:ind w:firstLine="720"/>
        <w:jc w:val="both"/>
        <w:rPr>
          <w:lang w:val="uk-UA"/>
        </w:rPr>
      </w:pPr>
      <w:r w:rsidRPr="00411BCF">
        <w:rPr>
          <w:lang w:val="uk-UA"/>
        </w:rPr>
        <w:t>розірвання договору постачання природного газу;</w:t>
      </w:r>
    </w:p>
    <w:p w:rsidR="00AE0969" w:rsidRPr="00411BCF" w:rsidRDefault="00AE0969" w:rsidP="00AE0969">
      <w:pPr>
        <w:numPr>
          <w:ilvl w:val="0"/>
          <w:numId w:val="1"/>
        </w:numPr>
        <w:tabs>
          <w:tab w:val="left" w:pos="0"/>
        </w:tabs>
        <w:ind w:firstLine="720"/>
        <w:jc w:val="both"/>
        <w:rPr>
          <w:lang w:val="uk-UA"/>
        </w:rPr>
      </w:pPr>
      <w:r w:rsidRPr="00411BCF">
        <w:rPr>
          <w:lang w:val="uk-UA"/>
        </w:rPr>
        <w:t xml:space="preserve">відмови від підписання </w:t>
      </w:r>
      <w:proofErr w:type="spellStart"/>
      <w:r w:rsidRPr="00411BCF">
        <w:rPr>
          <w:lang w:val="uk-UA"/>
        </w:rPr>
        <w:t>акта</w:t>
      </w:r>
      <w:proofErr w:type="spellEnd"/>
      <w:r w:rsidRPr="00411BCF">
        <w:rPr>
          <w:lang w:val="uk-UA"/>
        </w:rPr>
        <w:t xml:space="preserve"> приймання-передачі без відповідного письмового обґрунтування;</w:t>
      </w:r>
    </w:p>
    <w:p w:rsidR="00AE0969" w:rsidRPr="00411BCF" w:rsidRDefault="00AE0969" w:rsidP="00AE0969">
      <w:pPr>
        <w:numPr>
          <w:ilvl w:val="0"/>
          <w:numId w:val="1"/>
        </w:numPr>
        <w:tabs>
          <w:tab w:val="left" w:pos="0"/>
        </w:tabs>
        <w:ind w:firstLine="720"/>
        <w:jc w:val="both"/>
        <w:rPr>
          <w:lang w:val="uk-UA"/>
        </w:rPr>
      </w:pPr>
      <w:r w:rsidRPr="00411BCF">
        <w:rPr>
          <w:lang w:val="uk-UA"/>
        </w:rPr>
        <w:t xml:space="preserve">настання випадків, передбачених Правилами про безпеку постачання газу, </w:t>
      </w:r>
    </w:p>
    <w:p w:rsidR="00AE0969" w:rsidRPr="00411BCF" w:rsidRDefault="00AE0969" w:rsidP="00AE0969">
      <w:pPr>
        <w:tabs>
          <w:tab w:val="left" w:pos="0"/>
        </w:tabs>
        <w:ind w:firstLine="720"/>
        <w:jc w:val="both"/>
        <w:rPr>
          <w:lang w:val="uk-UA"/>
        </w:rPr>
      </w:pPr>
      <w:r w:rsidRPr="00411BCF">
        <w:rPr>
          <w:lang w:val="uk-UA"/>
        </w:rPr>
        <w:t xml:space="preserve">Газопостачання Споживачу може бути припинено (обмежено) в інших випадках, передбачених Законом України "Про ринок природного газу", Правилами постачання газу, Кодексом ГТС, Кодексом ГРМ, Правилами безпеки систем газопостачання, затвердженими наказом Міністерства енергетики та вугільної промисловості України від 15.05.15 </w:t>
      </w:r>
      <w:r w:rsidRPr="00411BCF">
        <w:rPr>
          <w:rFonts w:eastAsia="Segoe UI Symbol"/>
          <w:lang w:val="uk-UA"/>
        </w:rPr>
        <w:t>№</w:t>
      </w:r>
      <w:r w:rsidRPr="00411BCF">
        <w:rPr>
          <w:lang w:val="uk-UA"/>
        </w:rPr>
        <w:t xml:space="preserve"> 285.</w:t>
      </w:r>
    </w:p>
    <w:p w:rsidR="00AE0969" w:rsidRPr="00411BCF" w:rsidRDefault="00AE0969" w:rsidP="00AE0969">
      <w:pPr>
        <w:ind w:firstLine="720"/>
        <w:jc w:val="both"/>
        <w:rPr>
          <w:lang w:val="uk-UA"/>
        </w:rPr>
      </w:pPr>
      <w:r w:rsidRPr="00411BCF">
        <w:rPr>
          <w:lang w:val="uk-UA"/>
        </w:rPr>
        <w:t xml:space="preserve">7.3. Припинення (обмеження) газопостачання Споживачеві здійснюється Постачальником в порядку, визначеному Правилами постачання газу, Порядком </w:t>
      </w:r>
      <w:proofErr w:type="spellStart"/>
      <w:r w:rsidRPr="00411BCF">
        <w:rPr>
          <w:lang w:val="uk-UA"/>
        </w:rPr>
        <w:t>пооб'єктового</w:t>
      </w:r>
      <w:proofErr w:type="spellEnd"/>
      <w:r w:rsidRPr="00411BCF">
        <w:rPr>
          <w:lang w:val="uk-UA"/>
        </w:rPr>
        <w:t xml:space="preserve"> припинення (обмеження) газопостачання споживачам, крім населення, затвердженого постановою Кабінету Міністрів України від 08.12.06 </w:t>
      </w:r>
      <w:r w:rsidRPr="00411BCF">
        <w:rPr>
          <w:rFonts w:eastAsia="Segoe UI Symbol"/>
          <w:lang w:val="uk-UA"/>
        </w:rPr>
        <w:t>№</w:t>
      </w:r>
      <w:r w:rsidRPr="00411BCF">
        <w:rPr>
          <w:lang w:val="uk-UA"/>
        </w:rPr>
        <w:t>1687, а також іншими нормативно-правовими актами, що регулюють дані правовідносини.</w:t>
      </w:r>
    </w:p>
    <w:p w:rsidR="00AE0969" w:rsidRPr="00411BCF" w:rsidRDefault="00AE0969" w:rsidP="00AE0969">
      <w:pPr>
        <w:tabs>
          <w:tab w:val="left" w:pos="0"/>
        </w:tabs>
        <w:ind w:firstLine="720"/>
        <w:jc w:val="both"/>
        <w:rPr>
          <w:lang w:val="uk-UA"/>
        </w:rPr>
      </w:pPr>
      <w:r w:rsidRPr="00411BCF">
        <w:rPr>
          <w:lang w:val="uk-UA"/>
        </w:rPr>
        <w:t>7.4. Відновлення газопостачання здійснюється за погодженням Постачальника та після відшкодування споживачем витрат на припинення та відновлення газопостачання, що понесені Постачальником та/або Оператором ГРМ.</w:t>
      </w:r>
    </w:p>
    <w:p w:rsidR="00AE0969" w:rsidRPr="00411BCF" w:rsidRDefault="00AE0969" w:rsidP="00AE0969">
      <w:pPr>
        <w:tabs>
          <w:tab w:val="left" w:pos="0"/>
        </w:tabs>
        <w:ind w:firstLine="720"/>
        <w:jc w:val="both"/>
        <w:rPr>
          <w:rFonts w:eastAsia="Calibri"/>
          <w:lang w:val="uk-UA"/>
        </w:rPr>
      </w:pPr>
    </w:p>
    <w:p w:rsidR="00AE0969" w:rsidRPr="00411BCF" w:rsidRDefault="00AE0969" w:rsidP="00AE0969">
      <w:pPr>
        <w:tabs>
          <w:tab w:val="left" w:pos="142"/>
        </w:tabs>
        <w:ind w:firstLine="720"/>
        <w:jc w:val="center"/>
        <w:rPr>
          <w:b/>
          <w:lang w:val="uk-UA"/>
        </w:rPr>
      </w:pPr>
      <w:r w:rsidRPr="00411BCF">
        <w:rPr>
          <w:b/>
          <w:lang w:val="uk-UA"/>
        </w:rPr>
        <w:t>8. Порядок зміни постачальника</w:t>
      </w:r>
    </w:p>
    <w:p w:rsidR="00AE0969" w:rsidRPr="00411BCF" w:rsidRDefault="00AE0969" w:rsidP="00AE0969">
      <w:pPr>
        <w:tabs>
          <w:tab w:val="left" w:pos="-284"/>
          <w:tab w:val="left" w:pos="142"/>
        </w:tabs>
        <w:ind w:firstLine="720"/>
        <w:jc w:val="both"/>
        <w:rPr>
          <w:lang w:val="uk-UA"/>
        </w:rPr>
      </w:pPr>
      <w:r w:rsidRPr="00411BCF">
        <w:rPr>
          <w:lang w:val="uk-UA"/>
        </w:rPr>
        <w:t>8.1.</w:t>
      </w:r>
      <w:r w:rsidR="00237ED1" w:rsidRPr="00411BCF">
        <w:rPr>
          <w:lang w:val="uk-UA"/>
        </w:rPr>
        <w:t xml:space="preserve"> </w:t>
      </w:r>
      <w:r w:rsidRPr="00411BCF">
        <w:rPr>
          <w:lang w:val="uk-UA"/>
        </w:rPr>
        <w:t xml:space="preserve">Зміні постачальника має передувати укладання договору постачання природного газу з новим постачальником та розірвання договору постачання природного газу з діючим постачальником або його призупинення в частині постачання природного газу у певному </w:t>
      </w:r>
      <w:r w:rsidRPr="00411BCF">
        <w:rPr>
          <w:spacing w:val="-3"/>
          <w:lang w:val="uk-UA"/>
        </w:rPr>
        <w:t xml:space="preserve">розрахунковому </w:t>
      </w:r>
      <w:r w:rsidRPr="00411BCF">
        <w:rPr>
          <w:lang w:val="uk-UA"/>
        </w:rPr>
        <w:t xml:space="preserve">періоді, а </w:t>
      </w:r>
      <w:r w:rsidRPr="00411BCF">
        <w:rPr>
          <w:spacing w:val="-3"/>
          <w:lang w:val="uk-UA"/>
        </w:rPr>
        <w:t xml:space="preserve">також </w:t>
      </w:r>
      <w:r w:rsidRPr="00411BCF">
        <w:rPr>
          <w:lang w:val="uk-UA"/>
        </w:rPr>
        <w:t xml:space="preserve">відсутність у </w:t>
      </w:r>
      <w:r w:rsidRPr="00411BCF">
        <w:rPr>
          <w:spacing w:val="-3"/>
          <w:lang w:val="uk-UA"/>
        </w:rPr>
        <w:t xml:space="preserve">споживача </w:t>
      </w:r>
      <w:r w:rsidRPr="00411BCF">
        <w:rPr>
          <w:lang w:val="uk-UA"/>
        </w:rPr>
        <w:t>простроченої заборгованості за поставлений природний газ перед діючим</w:t>
      </w:r>
      <w:r w:rsidR="00237ED1" w:rsidRPr="00411BCF">
        <w:rPr>
          <w:lang w:val="uk-UA"/>
        </w:rPr>
        <w:t xml:space="preserve"> </w:t>
      </w:r>
      <w:r w:rsidRPr="00411BCF">
        <w:rPr>
          <w:lang w:val="uk-UA"/>
        </w:rPr>
        <w:t>постачальником.</w:t>
      </w:r>
    </w:p>
    <w:p w:rsidR="00AE0969" w:rsidRPr="00411BCF" w:rsidRDefault="00AE0969" w:rsidP="00AE0969">
      <w:pPr>
        <w:tabs>
          <w:tab w:val="left" w:pos="-284"/>
          <w:tab w:val="left" w:pos="142"/>
        </w:tabs>
        <w:ind w:firstLine="720"/>
        <w:jc w:val="both"/>
        <w:rPr>
          <w:lang w:val="uk-UA"/>
        </w:rPr>
      </w:pPr>
      <w:r w:rsidRPr="00411BCF">
        <w:rPr>
          <w:lang w:val="uk-UA"/>
        </w:rPr>
        <w:t>8.2.</w:t>
      </w:r>
      <w:r w:rsidR="00237ED1" w:rsidRPr="00411BCF">
        <w:rPr>
          <w:lang w:val="uk-UA"/>
        </w:rPr>
        <w:t xml:space="preserve"> </w:t>
      </w:r>
      <w:r w:rsidRPr="00411BCF">
        <w:rPr>
          <w:lang w:val="uk-UA"/>
        </w:rPr>
        <w:t xml:space="preserve">Постачальник не має права стягувати </w:t>
      </w:r>
      <w:r w:rsidRPr="00411BCF">
        <w:rPr>
          <w:spacing w:val="-3"/>
          <w:lang w:val="uk-UA"/>
        </w:rPr>
        <w:t xml:space="preserve">плату </w:t>
      </w:r>
      <w:r w:rsidRPr="00411BCF">
        <w:rPr>
          <w:lang w:val="uk-UA"/>
        </w:rPr>
        <w:t xml:space="preserve">або вимагати </w:t>
      </w:r>
      <w:r w:rsidRPr="00411BCF">
        <w:rPr>
          <w:spacing w:val="-3"/>
          <w:lang w:val="uk-UA"/>
        </w:rPr>
        <w:t xml:space="preserve">будь-яку </w:t>
      </w:r>
      <w:r w:rsidRPr="00411BCF">
        <w:rPr>
          <w:lang w:val="uk-UA"/>
        </w:rPr>
        <w:t>іншу фінансову компенсацію у зв'язку із зміною</w:t>
      </w:r>
      <w:r w:rsidR="00237ED1" w:rsidRPr="00411BCF">
        <w:rPr>
          <w:lang w:val="uk-UA"/>
        </w:rPr>
        <w:t xml:space="preserve"> </w:t>
      </w:r>
      <w:r w:rsidRPr="00411BCF">
        <w:rPr>
          <w:lang w:val="uk-UA"/>
        </w:rPr>
        <w:t>постачальника.</w:t>
      </w:r>
    </w:p>
    <w:p w:rsidR="00AE0969" w:rsidRPr="00411BCF" w:rsidRDefault="00AE0969" w:rsidP="00AE0969">
      <w:pPr>
        <w:tabs>
          <w:tab w:val="left" w:pos="-284"/>
          <w:tab w:val="left" w:pos="142"/>
        </w:tabs>
        <w:ind w:firstLine="720"/>
        <w:jc w:val="both"/>
        <w:rPr>
          <w:spacing w:val="-5"/>
          <w:lang w:val="uk-UA"/>
        </w:rPr>
      </w:pPr>
      <w:r w:rsidRPr="00411BCF">
        <w:rPr>
          <w:lang w:val="uk-UA"/>
        </w:rPr>
        <w:t>8.3.</w:t>
      </w:r>
      <w:r w:rsidR="00237ED1" w:rsidRPr="00411BCF">
        <w:rPr>
          <w:lang w:val="uk-UA"/>
        </w:rPr>
        <w:t xml:space="preserve"> </w:t>
      </w:r>
      <w:r w:rsidRPr="00411BCF">
        <w:rPr>
          <w:lang w:val="uk-UA"/>
        </w:rPr>
        <w:t xml:space="preserve">У разі наміру змінити Постачальника, </w:t>
      </w:r>
      <w:r w:rsidRPr="00411BCF">
        <w:rPr>
          <w:spacing w:val="-3"/>
          <w:lang w:val="uk-UA"/>
        </w:rPr>
        <w:t xml:space="preserve">Споживач </w:t>
      </w:r>
      <w:r w:rsidRPr="00411BCF">
        <w:rPr>
          <w:lang w:val="uk-UA"/>
        </w:rPr>
        <w:t xml:space="preserve">повинен </w:t>
      </w:r>
      <w:r w:rsidRPr="00411BCF">
        <w:rPr>
          <w:spacing w:val="-4"/>
          <w:lang w:val="uk-UA"/>
        </w:rPr>
        <w:t xml:space="preserve">виконати </w:t>
      </w:r>
      <w:r w:rsidRPr="00411BCF">
        <w:rPr>
          <w:lang w:val="uk-UA"/>
        </w:rPr>
        <w:t xml:space="preserve">свої зобов'язання по розрахунках перед Постачальником за цим Договором (або укласти з ним графік реструктуризації заборгованості </w:t>
      </w:r>
      <w:r w:rsidRPr="00411BCF">
        <w:rPr>
          <w:spacing w:val="2"/>
          <w:lang w:val="uk-UA"/>
        </w:rPr>
        <w:t xml:space="preserve">за </w:t>
      </w:r>
      <w:r w:rsidRPr="00411BCF">
        <w:rPr>
          <w:lang w:val="uk-UA"/>
        </w:rPr>
        <w:t xml:space="preserve">природний газ, </w:t>
      </w:r>
      <w:r w:rsidRPr="00411BCF">
        <w:rPr>
          <w:spacing w:val="-4"/>
          <w:lang w:val="uk-UA"/>
        </w:rPr>
        <w:t xml:space="preserve">якого </w:t>
      </w:r>
      <w:r w:rsidRPr="00411BCF">
        <w:rPr>
          <w:lang w:val="uk-UA"/>
        </w:rPr>
        <w:t xml:space="preserve">має дотримуватись) та підписати з </w:t>
      </w:r>
      <w:r w:rsidRPr="00411BCF">
        <w:rPr>
          <w:lang w:val="uk-UA"/>
        </w:rPr>
        <w:lastRenderedPageBreak/>
        <w:t xml:space="preserve">ним </w:t>
      </w:r>
      <w:r w:rsidRPr="00411BCF">
        <w:rPr>
          <w:spacing w:val="-3"/>
          <w:lang w:val="uk-UA"/>
        </w:rPr>
        <w:t xml:space="preserve">угоду </w:t>
      </w:r>
      <w:r w:rsidRPr="00411BCF">
        <w:rPr>
          <w:lang w:val="uk-UA"/>
        </w:rPr>
        <w:t xml:space="preserve">про розірвання Договору або його призупинення в частині постачання газу з дати, з </w:t>
      </w:r>
      <w:r w:rsidRPr="00411BCF">
        <w:rPr>
          <w:spacing w:val="-4"/>
          <w:lang w:val="uk-UA"/>
        </w:rPr>
        <w:t xml:space="preserve">якої </w:t>
      </w:r>
      <w:r w:rsidRPr="00411BCF">
        <w:rPr>
          <w:lang w:val="uk-UA"/>
        </w:rPr>
        <w:t xml:space="preserve">постачання природного газу </w:t>
      </w:r>
      <w:r w:rsidRPr="00411BCF">
        <w:rPr>
          <w:spacing w:val="-7"/>
          <w:lang w:val="uk-UA"/>
        </w:rPr>
        <w:t xml:space="preserve">буде </w:t>
      </w:r>
      <w:r w:rsidRPr="00411BCF">
        <w:rPr>
          <w:lang w:val="uk-UA"/>
        </w:rPr>
        <w:t>здійснювати новий постачальник, за виключенням умов, визначених п. 5.3.8. цього</w:t>
      </w:r>
      <w:r w:rsidR="00237ED1" w:rsidRPr="00411BCF">
        <w:rPr>
          <w:lang w:val="uk-UA"/>
        </w:rPr>
        <w:t xml:space="preserve"> </w:t>
      </w:r>
      <w:r w:rsidRPr="00411BCF">
        <w:rPr>
          <w:spacing w:val="-5"/>
          <w:lang w:val="uk-UA"/>
        </w:rPr>
        <w:t>Договору.</w:t>
      </w:r>
    </w:p>
    <w:p w:rsidR="00AE0969" w:rsidRPr="00411BCF" w:rsidRDefault="00AE0969" w:rsidP="00AE0969">
      <w:pPr>
        <w:tabs>
          <w:tab w:val="left" w:pos="-284"/>
          <w:tab w:val="left" w:pos="142"/>
        </w:tabs>
        <w:ind w:firstLine="720"/>
        <w:jc w:val="both"/>
        <w:rPr>
          <w:lang w:val="uk-UA"/>
        </w:rPr>
      </w:pPr>
      <w:r w:rsidRPr="00411BCF">
        <w:rPr>
          <w:lang w:val="uk-UA"/>
        </w:rPr>
        <w:t>8.4.</w:t>
      </w:r>
      <w:r w:rsidR="00237ED1" w:rsidRPr="00411BCF">
        <w:rPr>
          <w:lang w:val="uk-UA"/>
        </w:rPr>
        <w:t xml:space="preserve"> </w:t>
      </w:r>
      <w:r w:rsidRPr="00411BCF">
        <w:rPr>
          <w:lang w:val="uk-UA"/>
        </w:rPr>
        <w:t xml:space="preserve">Повідомлення </w:t>
      </w:r>
      <w:r w:rsidRPr="00411BCF">
        <w:rPr>
          <w:spacing w:val="-3"/>
          <w:lang w:val="uk-UA"/>
        </w:rPr>
        <w:t xml:space="preserve">Споживачем </w:t>
      </w:r>
      <w:r w:rsidRPr="00411BCF">
        <w:rPr>
          <w:lang w:val="uk-UA"/>
        </w:rPr>
        <w:t xml:space="preserve">Постачальника про намір змінити постачальника є пропозицією про розірвання Договору або його призупинення в частині постачання природного газу у певному розрахунковому періоді і повинно містити дату розірвання (призупинення) чинного </w:t>
      </w:r>
      <w:r w:rsidRPr="00411BCF">
        <w:rPr>
          <w:spacing w:val="-5"/>
          <w:lang w:val="uk-UA"/>
        </w:rPr>
        <w:t xml:space="preserve">Договору, </w:t>
      </w:r>
      <w:r w:rsidRPr="00411BCF">
        <w:rPr>
          <w:lang w:val="uk-UA"/>
        </w:rPr>
        <w:t xml:space="preserve">яка визначається останнім календарним днем перед датою, з </w:t>
      </w:r>
      <w:r w:rsidRPr="00411BCF">
        <w:rPr>
          <w:spacing w:val="-3"/>
          <w:lang w:val="uk-UA"/>
        </w:rPr>
        <w:t xml:space="preserve">якої </w:t>
      </w:r>
      <w:r w:rsidRPr="00411BCF">
        <w:rPr>
          <w:lang w:val="uk-UA"/>
        </w:rPr>
        <w:t>договір постачання природного газу з новим постачальником набере</w:t>
      </w:r>
      <w:r w:rsidR="00237ED1" w:rsidRPr="00411BCF">
        <w:rPr>
          <w:lang w:val="uk-UA"/>
        </w:rPr>
        <w:t xml:space="preserve"> </w:t>
      </w:r>
      <w:r w:rsidRPr="00411BCF">
        <w:rPr>
          <w:lang w:val="uk-UA"/>
        </w:rPr>
        <w:t>чинності.</w:t>
      </w:r>
    </w:p>
    <w:p w:rsidR="00AE0969" w:rsidRPr="00411BCF" w:rsidRDefault="00AE0969" w:rsidP="00AE0969">
      <w:pPr>
        <w:tabs>
          <w:tab w:val="left" w:pos="-284"/>
          <w:tab w:val="left" w:pos="142"/>
        </w:tabs>
        <w:ind w:firstLine="720"/>
        <w:jc w:val="both"/>
        <w:rPr>
          <w:lang w:val="uk-UA"/>
        </w:rPr>
      </w:pPr>
      <w:r w:rsidRPr="00411BCF">
        <w:rPr>
          <w:lang w:val="uk-UA"/>
        </w:rPr>
        <w:t>8.5.</w:t>
      </w:r>
      <w:r w:rsidR="00237ED1" w:rsidRPr="00411BCF">
        <w:rPr>
          <w:lang w:val="uk-UA"/>
        </w:rPr>
        <w:t xml:space="preserve"> </w:t>
      </w:r>
      <w:r w:rsidRPr="00411BCF">
        <w:rPr>
          <w:lang w:val="uk-UA"/>
        </w:rPr>
        <w:t xml:space="preserve">З метою забезпечення безперебійного постачання природного газу Постачальник поставляє природний газ </w:t>
      </w:r>
      <w:r w:rsidRPr="00411BCF">
        <w:rPr>
          <w:spacing w:val="-3"/>
          <w:lang w:val="uk-UA"/>
        </w:rPr>
        <w:t xml:space="preserve">Споживачу </w:t>
      </w:r>
      <w:r w:rsidRPr="00411BCF">
        <w:rPr>
          <w:lang w:val="uk-UA"/>
        </w:rPr>
        <w:t xml:space="preserve">до останнього дня терміну дії, а договір постачання природного </w:t>
      </w:r>
      <w:r w:rsidRPr="00411BCF">
        <w:rPr>
          <w:spacing w:val="-8"/>
          <w:lang w:val="uk-UA"/>
        </w:rPr>
        <w:t xml:space="preserve">газу, </w:t>
      </w:r>
      <w:r w:rsidRPr="00411BCF">
        <w:rPr>
          <w:lang w:val="uk-UA"/>
        </w:rPr>
        <w:t xml:space="preserve">укладений з новим постачальником, набирає чинності наступного дня після розірвання (призупинення) договору з діючим постачальником, але за умови, що у Споживача не </w:t>
      </w:r>
      <w:r w:rsidRPr="00411BCF">
        <w:rPr>
          <w:spacing w:val="-7"/>
          <w:lang w:val="uk-UA"/>
        </w:rPr>
        <w:t xml:space="preserve">буде </w:t>
      </w:r>
      <w:r w:rsidRPr="00411BCF">
        <w:rPr>
          <w:lang w:val="uk-UA"/>
        </w:rPr>
        <w:t xml:space="preserve">простроченої заборгованості за поставлений природний газ перед </w:t>
      </w:r>
      <w:r w:rsidRPr="00411BCF">
        <w:rPr>
          <w:spacing w:val="-3"/>
          <w:lang w:val="uk-UA"/>
        </w:rPr>
        <w:t xml:space="preserve">діючим </w:t>
      </w:r>
      <w:r w:rsidRPr="00411BCF">
        <w:rPr>
          <w:lang w:val="uk-UA"/>
        </w:rPr>
        <w:t>постачальником.</w:t>
      </w:r>
    </w:p>
    <w:p w:rsidR="00AE0969" w:rsidRPr="00411BCF" w:rsidRDefault="00AE0969" w:rsidP="00AE0969">
      <w:pPr>
        <w:tabs>
          <w:tab w:val="left" w:pos="-284"/>
          <w:tab w:val="left" w:pos="142"/>
        </w:tabs>
        <w:ind w:firstLine="720"/>
        <w:jc w:val="both"/>
        <w:rPr>
          <w:lang w:val="uk-UA"/>
        </w:rPr>
      </w:pPr>
      <w:r w:rsidRPr="00411BCF">
        <w:rPr>
          <w:lang w:val="uk-UA"/>
        </w:rPr>
        <w:t>8.6.</w:t>
      </w:r>
      <w:r w:rsidR="00237ED1" w:rsidRPr="00411BCF">
        <w:rPr>
          <w:lang w:val="uk-UA"/>
        </w:rPr>
        <w:t xml:space="preserve"> </w:t>
      </w:r>
      <w:r w:rsidRPr="00411BCF">
        <w:rPr>
          <w:lang w:val="uk-UA"/>
        </w:rPr>
        <w:t xml:space="preserve">Якщо на </w:t>
      </w:r>
      <w:r w:rsidRPr="00411BCF">
        <w:rPr>
          <w:spacing w:val="-4"/>
          <w:lang w:val="uk-UA"/>
        </w:rPr>
        <w:t xml:space="preserve">початок </w:t>
      </w:r>
      <w:r w:rsidRPr="00411BCF">
        <w:rPr>
          <w:lang w:val="uk-UA"/>
        </w:rPr>
        <w:t xml:space="preserve">періоду фактичного постачання природного газу новим постачальником чи </w:t>
      </w:r>
      <w:r w:rsidRPr="00411BCF">
        <w:rPr>
          <w:spacing w:val="-3"/>
          <w:lang w:val="uk-UA"/>
        </w:rPr>
        <w:t xml:space="preserve">протягом </w:t>
      </w:r>
      <w:r w:rsidRPr="00411BCF">
        <w:rPr>
          <w:lang w:val="uk-UA"/>
        </w:rPr>
        <w:t xml:space="preserve">цього періоду у </w:t>
      </w:r>
      <w:r w:rsidRPr="00411BCF">
        <w:rPr>
          <w:spacing w:val="-2"/>
          <w:lang w:val="uk-UA"/>
        </w:rPr>
        <w:t xml:space="preserve">Споживача </w:t>
      </w:r>
      <w:r w:rsidRPr="00411BCF">
        <w:rPr>
          <w:lang w:val="uk-UA"/>
        </w:rPr>
        <w:t xml:space="preserve">виникне прострочена заборгованість за поставлений природний газ перед Постачальником (через розбіжності між плановим і фактичним споживанням, настання терміну остаточного розрахунку після </w:t>
      </w:r>
      <w:r w:rsidRPr="00411BCF">
        <w:rPr>
          <w:spacing w:val="-3"/>
          <w:lang w:val="uk-UA"/>
        </w:rPr>
        <w:t xml:space="preserve">початку </w:t>
      </w:r>
      <w:r w:rsidRPr="00411BCF">
        <w:rPr>
          <w:lang w:val="uk-UA"/>
        </w:rPr>
        <w:t xml:space="preserve">постачання газу новим постачальником тощо), або </w:t>
      </w:r>
      <w:r w:rsidRPr="00411BCF">
        <w:rPr>
          <w:spacing w:val="-3"/>
          <w:lang w:val="uk-UA"/>
        </w:rPr>
        <w:t xml:space="preserve">Споживач </w:t>
      </w:r>
      <w:r w:rsidRPr="00411BCF">
        <w:rPr>
          <w:lang w:val="uk-UA"/>
        </w:rPr>
        <w:t xml:space="preserve">не </w:t>
      </w:r>
      <w:r w:rsidRPr="00411BCF">
        <w:rPr>
          <w:spacing w:val="-7"/>
          <w:lang w:val="uk-UA"/>
        </w:rPr>
        <w:t xml:space="preserve">буде </w:t>
      </w:r>
      <w:r w:rsidRPr="00411BCF">
        <w:rPr>
          <w:lang w:val="uk-UA"/>
        </w:rPr>
        <w:t xml:space="preserve">дотримуватись узгодженого графіка погашення заборгованості із Постачальником, останній має право повідомити про це Оператора та здійснити </w:t>
      </w:r>
      <w:r w:rsidRPr="00411BCF">
        <w:rPr>
          <w:spacing w:val="-3"/>
          <w:lang w:val="uk-UA"/>
        </w:rPr>
        <w:t xml:space="preserve">заходи, </w:t>
      </w:r>
      <w:r w:rsidRPr="00411BCF">
        <w:rPr>
          <w:lang w:val="uk-UA"/>
        </w:rPr>
        <w:t xml:space="preserve">передбачені Правилами постачання </w:t>
      </w:r>
      <w:r w:rsidRPr="00411BCF">
        <w:rPr>
          <w:spacing w:val="-7"/>
          <w:lang w:val="uk-UA"/>
        </w:rPr>
        <w:t xml:space="preserve">газу, </w:t>
      </w:r>
      <w:r w:rsidRPr="00411BCF">
        <w:rPr>
          <w:lang w:val="uk-UA"/>
        </w:rPr>
        <w:t xml:space="preserve">щодо припинення постачання газу </w:t>
      </w:r>
      <w:r w:rsidRPr="00411BCF">
        <w:rPr>
          <w:spacing w:val="-5"/>
          <w:lang w:val="uk-UA"/>
        </w:rPr>
        <w:t xml:space="preserve">Споживачу, </w:t>
      </w:r>
      <w:r w:rsidRPr="00411BCF">
        <w:rPr>
          <w:lang w:val="uk-UA"/>
        </w:rPr>
        <w:t>у тому числі через Оператора</w:t>
      </w:r>
      <w:r w:rsidR="00237ED1" w:rsidRPr="00411BCF">
        <w:rPr>
          <w:lang w:val="uk-UA"/>
        </w:rPr>
        <w:t xml:space="preserve"> </w:t>
      </w:r>
      <w:r w:rsidRPr="00411BCF">
        <w:rPr>
          <w:lang w:val="uk-UA"/>
        </w:rPr>
        <w:t>ГРМ.</w:t>
      </w:r>
    </w:p>
    <w:p w:rsidR="00AE0969" w:rsidRPr="00411BCF" w:rsidRDefault="00AE0969" w:rsidP="00AE0969">
      <w:pPr>
        <w:tabs>
          <w:tab w:val="left" w:pos="-284"/>
          <w:tab w:val="left" w:pos="142"/>
        </w:tabs>
        <w:ind w:firstLine="720"/>
        <w:jc w:val="both"/>
        <w:rPr>
          <w:lang w:val="uk-UA"/>
        </w:rPr>
      </w:pPr>
      <w:r w:rsidRPr="00411BCF">
        <w:rPr>
          <w:lang w:val="uk-UA"/>
        </w:rPr>
        <w:t>8.7.</w:t>
      </w:r>
      <w:r w:rsidR="00237ED1" w:rsidRPr="00411BCF">
        <w:rPr>
          <w:lang w:val="uk-UA"/>
        </w:rPr>
        <w:t xml:space="preserve"> </w:t>
      </w:r>
      <w:r w:rsidRPr="00411BCF">
        <w:rPr>
          <w:lang w:val="uk-UA"/>
        </w:rPr>
        <w:t xml:space="preserve">Фактичне постачання природного газу новим постачальником </w:t>
      </w:r>
      <w:r w:rsidRPr="00411BCF">
        <w:rPr>
          <w:spacing w:val="-3"/>
          <w:lang w:val="uk-UA"/>
        </w:rPr>
        <w:t xml:space="preserve">може починатись </w:t>
      </w:r>
      <w:r w:rsidRPr="00411BCF">
        <w:rPr>
          <w:lang w:val="uk-UA"/>
        </w:rPr>
        <w:t xml:space="preserve">виключно з газової доби, з </w:t>
      </w:r>
      <w:r w:rsidRPr="00411BCF">
        <w:rPr>
          <w:spacing w:val="-4"/>
          <w:lang w:val="uk-UA"/>
        </w:rPr>
        <w:t>якої</w:t>
      </w:r>
      <w:r w:rsidR="00237ED1" w:rsidRPr="00411BCF">
        <w:rPr>
          <w:spacing w:val="-4"/>
          <w:lang w:val="uk-UA"/>
        </w:rPr>
        <w:t xml:space="preserve"> </w:t>
      </w:r>
      <w:r w:rsidRPr="00411BCF">
        <w:rPr>
          <w:spacing w:val="-3"/>
          <w:lang w:val="uk-UA"/>
        </w:rPr>
        <w:t xml:space="preserve">Споживач </w:t>
      </w:r>
      <w:r w:rsidRPr="00411BCF">
        <w:rPr>
          <w:lang w:val="uk-UA"/>
        </w:rPr>
        <w:t xml:space="preserve">включений до Реєстру </w:t>
      </w:r>
      <w:r w:rsidRPr="00411BCF">
        <w:rPr>
          <w:spacing w:val="-3"/>
          <w:lang w:val="uk-UA"/>
        </w:rPr>
        <w:t xml:space="preserve">споживачів </w:t>
      </w:r>
      <w:r w:rsidRPr="00411BCF">
        <w:rPr>
          <w:lang w:val="uk-UA"/>
        </w:rPr>
        <w:t xml:space="preserve">нового </w:t>
      </w:r>
      <w:r w:rsidRPr="00EA7C6B">
        <w:rPr>
          <w:lang w:val="uk-UA"/>
        </w:rPr>
        <w:t xml:space="preserve">постачальника в інформаційній платформі Оператора ГТС у </w:t>
      </w:r>
      <w:r w:rsidRPr="00EA7C6B">
        <w:rPr>
          <w:spacing w:val="-4"/>
          <w:lang w:val="uk-UA"/>
        </w:rPr>
        <w:t xml:space="preserve">порядку, </w:t>
      </w:r>
      <w:r w:rsidRPr="00EA7C6B">
        <w:rPr>
          <w:lang w:val="uk-UA"/>
        </w:rPr>
        <w:t>визначеному</w:t>
      </w:r>
      <w:hyperlink w:anchor="n18">
        <w:r w:rsidRPr="00EA7C6B">
          <w:rPr>
            <w:spacing w:val="-4"/>
            <w:lang w:val="uk-UA"/>
          </w:rPr>
          <w:t xml:space="preserve"> Кодексом </w:t>
        </w:r>
        <w:r w:rsidRPr="00EA7C6B">
          <w:rPr>
            <w:lang w:val="uk-UA"/>
          </w:rPr>
          <w:t xml:space="preserve"> ГТС</w:t>
        </w:r>
      </w:hyperlink>
      <w:r w:rsidRPr="00EA7C6B">
        <w:rPr>
          <w:lang w:val="uk-UA"/>
        </w:rPr>
        <w:t>.</w:t>
      </w:r>
    </w:p>
    <w:p w:rsidR="00AE0969" w:rsidRPr="00411BCF" w:rsidRDefault="00AE0969" w:rsidP="00AE0969">
      <w:pPr>
        <w:tabs>
          <w:tab w:val="left" w:pos="-284"/>
          <w:tab w:val="left" w:pos="142"/>
        </w:tabs>
        <w:ind w:firstLine="720"/>
        <w:jc w:val="center"/>
        <w:rPr>
          <w:rFonts w:eastAsia="Calibri"/>
          <w:lang w:val="uk-UA"/>
        </w:rPr>
      </w:pPr>
    </w:p>
    <w:p w:rsidR="00AE0969" w:rsidRPr="00411BCF" w:rsidRDefault="00AE0969" w:rsidP="00AE0969">
      <w:pPr>
        <w:tabs>
          <w:tab w:val="left" w:pos="142"/>
        </w:tabs>
        <w:ind w:firstLine="720"/>
        <w:jc w:val="center"/>
        <w:rPr>
          <w:b/>
          <w:lang w:val="uk-UA"/>
        </w:rPr>
      </w:pPr>
      <w:r w:rsidRPr="00411BCF">
        <w:rPr>
          <w:b/>
          <w:lang w:val="uk-UA"/>
        </w:rPr>
        <w:t>9. Форс-мажор</w:t>
      </w:r>
    </w:p>
    <w:p w:rsidR="00AE0969" w:rsidRPr="00411BCF" w:rsidRDefault="00AE0969" w:rsidP="00AE0969">
      <w:pPr>
        <w:tabs>
          <w:tab w:val="left" w:pos="142"/>
        </w:tabs>
        <w:ind w:firstLine="720"/>
        <w:jc w:val="both"/>
        <w:rPr>
          <w:lang w:val="uk-UA"/>
        </w:rPr>
      </w:pPr>
      <w:r w:rsidRPr="00411BCF">
        <w:rPr>
          <w:lang w:val="uk-UA"/>
        </w:rPr>
        <w:t>9.1.</w:t>
      </w:r>
      <w:r w:rsidR="00237ED1" w:rsidRPr="00411BCF">
        <w:rPr>
          <w:lang w:val="uk-UA"/>
        </w:rPr>
        <w:t xml:space="preserve"> </w:t>
      </w:r>
      <w:r w:rsidRPr="00411BCF">
        <w:rPr>
          <w:lang w:val="uk-UA"/>
        </w:rPr>
        <w:t>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rsidR="00AE0969" w:rsidRPr="00411BCF" w:rsidRDefault="00AE0969" w:rsidP="00AE0969">
      <w:pPr>
        <w:tabs>
          <w:tab w:val="left" w:pos="142"/>
        </w:tabs>
        <w:ind w:firstLine="720"/>
        <w:jc w:val="both"/>
        <w:rPr>
          <w:lang w:val="uk-UA"/>
        </w:rPr>
      </w:pPr>
      <w:r w:rsidRPr="00411BCF">
        <w:rPr>
          <w:lang w:val="uk-UA"/>
        </w:rPr>
        <w:t>9.2.</w:t>
      </w:r>
      <w:r w:rsidR="00237ED1" w:rsidRPr="00411BCF">
        <w:rPr>
          <w:lang w:val="uk-UA"/>
        </w:rPr>
        <w:t xml:space="preserve"> </w:t>
      </w:r>
      <w:r w:rsidRPr="00411BCF">
        <w:rPr>
          <w:lang w:val="uk-UA"/>
        </w:rPr>
        <w:t>Під форс-мажорними обставинами розуміють надзвичайні та невідворотні обставини, що об’єктивно унеможливлюють  виконання  зобов’язань,  передбачених   у</w:t>
      </w:r>
      <w:r w:rsidR="00237ED1" w:rsidRPr="00411BCF">
        <w:rPr>
          <w:lang w:val="uk-UA"/>
        </w:rPr>
        <w:t xml:space="preserve">мовами договору (контракту, угоди тощо), обов’язків згідно </w:t>
      </w:r>
      <w:r w:rsidRPr="00411BCF">
        <w:rPr>
          <w:lang w:val="uk-UA"/>
        </w:rPr>
        <w:t>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заборона (обмеження)  експорту/імпорту  тощо, а також викликані винятковими погодними  умовами  і  стихійним  лихом, а саме: епідемія,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 що об'єктивно унеможливлюють виконання зобов'язань, передбачених умовами цього Договору.</w:t>
      </w:r>
    </w:p>
    <w:p w:rsidR="00AE0969" w:rsidRPr="00411BCF" w:rsidRDefault="00AE0969" w:rsidP="00AE0969">
      <w:pPr>
        <w:tabs>
          <w:tab w:val="left" w:pos="142"/>
        </w:tabs>
        <w:ind w:firstLine="720"/>
        <w:jc w:val="both"/>
        <w:rPr>
          <w:lang w:val="uk-UA"/>
        </w:rPr>
      </w:pPr>
      <w:r w:rsidRPr="00411BCF">
        <w:rPr>
          <w:lang w:val="uk-UA"/>
        </w:rPr>
        <w:t>9.3.</w:t>
      </w:r>
      <w:r w:rsidR="00237ED1" w:rsidRPr="00411BCF">
        <w:rPr>
          <w:lang w:val="uk-UA"/>
        </w:rPr>
        <w:t xml:space="preserve"> </w:t>
      </w:r>
      <w:r w:rsidRPr="00411BCF">
        <w:rPr>
          <w:lang w:val="uk-UA"/>
        </w:rPr>
        <w:t>Строк виконання зобов'язань відкладається на строк дії форс-мажорних обставин.</w:t>
      </w:r>
    </w:p>
    <w:p w:rsidR="00AE0969" w:rsidRPr="00411BCF" w:rsidRDefault="00AE0969" w:rsidP="00AE0969">
      <w:pPr>
        <w:tabs>
          <w:tab w:val="left" w:pos="142"/>
        </w:tabs>
        <w:ind w:firstLine="720"/>
        <w:jc w:val="both"/>
        <w:rPr>
          <w:lang w:val="uk-UA"/>
        </w:rPr>
      </w:pPr>
      <w:r w:rsidRPr="00411BCF">
        <w:rPr>
          <w:lang w:val="uk-UA"/>
        </w:rPr>
        <w:t>9.4.</w:t>
      </w:r>
      <w:r w:rsidR="00237ED1" w:rsidRPr="00411BCF">
        <w:rPr>
          <w:lang w:val="uk-UA"/>
        </w:rPr>
        <w:t xml:space="preserve"> </w:t>
      </w:r>
      <w:r w:rsidRPr="00411BCF">
        <w:rPr>
          <w:lang w:val="uk-UA"/>
        </w:rPr>
        <w:t>Засвідчення форс-мажорних обставин здійснюється у встановленому законодавством порядку.</w:t>
      </w:r>
    </w:p>
    <w:p w:rsidR="00AE0969" w:rsidRPr="00411BCF" w:rsidRDefault="00AE0969" w:rsidP="00AE0969">
      <w:pPr>
        <w:tabs>
          <w:tab w:val="left" w:pos="142"/>
        </w:tabs>
        <w:ind w:firstLine="720"/>
        <w:jc w:val="both"/>
        <w:rPr>
          <w:lang w:val="uk-UA"/>
        </w:rPr>
      </w:pPr>
      <w:r w:rsidRPr="00411BCF">
        <w:rPr>
          <w:lang w:val="uk-UA"/>
        </w:rPr>
        <w:lastRenderedPageBreak/>
        <w:t>9.5.</w:t>
      </w:r>
      <w:r w:rsidR="00237ED1" w:rsidRPr="00411BCF">
        <w:rPr>
          <w:lang w:val="uk-UA"/>
        </w:rPr>
        <w:t xml:space="preserve"> </w:t>
      </w:r>
      <w:r w:rsidRPr="00411BCF">
        <w:rPr>
          <w:lang w:val="uk-UA"/>
        </w:rPr>
        <w:t xml:space="preserve">Сторони зобов'язані негайно повідомити про обставини форс-мажору та протягом 5 робочих днів з дня отримання відповідних підтвердних документів надати належним чином засвідчені копії таких документів іншій Стороні. </w:t>
      </w:r>
    </w:p>
    <w:p w:rsidR="00AE0969" w:rsidRPr="00411BCF" w:rsidRDefault="00AE0969" w:rsidP="00AE0969">
      <w:pPr>
        <w:tabs>
          <w:tab w:val="left" w:pos="142"/>
        </w:tabs>
        <w:ind w:firstLine="720"/>
        <w:jc w:val="both"/>
        <w:rPr>
          <w:lang w:val="uk-UA"/>
        </w:rPr>
      </w:pPr>
      <w:r w:rsidRPr="00411BCF">
        <w:rPr>
          <w:lang w:val="uk-UA"/>
        </w:rPr>
        <w:t>9.6.</w:t>
      </w:r>
      <w:r w:rsidR="00237ED1" w:rsidRPr="00411BCF">
        <w:rPr>
          <w:lang w:val="uk-UA"/>
        </w:rPr>
        <w:t xml:space="preserve"> </w:t>
      </w:r>
      <w:r w:rsidRPr="00411BCF">
        <w:rPr>
          <w:lang w:val="uk-UA"/>
        </w:rPr>
        <w:t>Виникнення зазначених обставин не є підставою для відмови Споживача від сплати Постачальнику за послуги, які були надані до їх виникнення.</w:t>
      </w:r>
    </w:p>
    <w:p w:rsidR="00AE0969" w:rsidRPr="00411BCF" w:rsidRDefault="00AE0969" w:rsidP="00AE0969">
      <w:pPr>
        <w:tabs>
          <w:tab w:val="left" w:pos="142"/>
        </w:tabs>
        <w:ind w:firstLine="720"/>
        <w:jc w:val="both"/>
        <w:rPr>
          <w:lang w:val="uk-UA"/>
        </w:rPr>
      </w:pPr>
    </w:p>
    <w:p w:rsidR="00AE0969" w:rsidRPr="00411BCF" w:rsidRDefault="00AE0969" w:rsidP="00AE0969">
      <w:pPr>
        <w:tabs>
          <w:tab w:val="left" w:pos="142"/>
        </w:tabs>
        <w:ind w:firstLine="720"/>
        <w:jc w:val="center"/>
        <w:rPr>
          <w:b/>
          <w:lang w:val="uk-UA"/>
        </w:rPr>
      </w:pPr>
      <w:r w:rsidRPr="00411BCF">
        <w:rPr>
          <w:b/>
          <w:lang w:val="uk-UA"/>
        </w:rPr>
        <w:t>10. Потужності</w:t>
      </w:r>
    </w:p>
    <w:p w:rsidR="00AE0969" w:rsidRPr="00411BCF" w:rsidRDefault="00AE0969" w:rsidP="00AE0969">
      <w:pPr>
        <w:tabs>
          <w:tab w:val="left" w:pos="142"/>
        </w:tabs>
        <w:ind w:firstLine="720"/>
        <w:jc w:val="both"/>
        <w:rPr>
          <w:lang w:val="uk-UA"/>
        </w:rPr>
      </w:pPr>
      <w:r w:rsidRPr="00411BCF">
        <w:rPr>
          <w:lang w:val="uk-UA"/>
        </w:rPr>
        <w:t>10.1. Відповідні потужності в точках виходу з ГТС(які включатимуть і договірні потужності забезпечуються Оператором газотранспортної системи на умовах, закріплених Договором транспортування газу.</w:t>
      </w:r>
    </w:p>
    <w:p w:rsidR="00AE0969" w:rsidRPr="00411BCF" w:rsidRDefault="00AE0969" w:rsidP="00AE0969">
      <w:pPr>
        <w:tabs>
          <w:tab w:val="left" w:pos="142"/>
        </w:tabs>
        <w:ind w:firstLine="720"/>
        <w:jc w:val="both"/>
        <w:rPr>
          <w:lang w:val="uk-UA"/>
        </w:rPr>
      </w:pPr>
      <w:r w:rsidRPr="00411BCF">
        <w:rPr>
          <w:lang w:val="uk-UA"/>
        </w:rPr>
        <w:t xml:space="preserve">10.2. Розподіл потужності здійснюється в порядку, передбаченому положеннями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 вересня 2015 року </w:t>
      </w:r>
      <w:r w:rsidRPr="00411BCF">
        <w:rPr>
          <w:rFonts w:eastAsia="Segoe UI Symbol"/>
          <w:lang w:val="uk-UA"/>
        </w:rPr>
        <w:t>№</w:t>
      </w:r>
      <w:r w:rsidRPr="00411BCF">
        <w:rPr>
          <w:lang w:val="uk-UA"/>
        </w:rPr>
        <w:t xml:space="preserve"> 2493 (далі – Кодекс).</w:t>
      </w:r>
    </w:p>
    <w:p w:rsidR="00AE0969" w:rsidRPr="00411BCF" w:rsidRDefault="00AE0969" w:rsidP="00AE0969">
      <w:pPr>
        <w:tabs>
          <w:tab w:val="left" w:pos="426"/>
        </w:tabs>
        <w:ind w:firstLine="720"/>
        <w:rPr>
          <w:rFonts w:eastAsia="Calibri"/>
          <w:lang w:val="uk-UA"/>
        </w:rPr>
      </w:pPr>
    </w:p>
    <w:p w:rsidR="00AE0969" w:rsidRPr="00411BCF" w:rsidRDefault="00AE0969" w:rsidP="00AE0969">
      <w:pPr>
        <w:tabs>
          <w:tab w:val="left" w:pos="142"/>
        </w:tabs>
        <w:ind w:firstLine="720"/>
        <w:jc w:val="center"/>
        <w:rPr>
          <w:b/>
          <w:lang w:val="uk-UA"/>
        </w:rPr>
      </w:pPr>
      <w:r w:rsidRPr="00411BCF">
        <w:rPr>
          <w:b/>
          <w:lang w:val="uk-UA"/>
        </w:rPr>
        <w:t>11. Порядок вирішення спорів</w:t>
      </w:r>
    </w:p>
    <w:p w:rsidR="00AE0969" w:rsidRPr="00411BCF" w:rsidRDefault="00AE0969" w:rsidP="00AE0969">
      <w:pPr>
        <w:tabs>
          <w:tab w:val="left" w:pos="142"/>
        </w:tabs>
        <w:ind w:firstLine="720"/>
        <w:jc w:val="both"/>
        <w:rPr>
          <w:color w:val="000000"/>
          <w:lang w:val="uk-UA"/>
        </w:rPr>
      </w:pPr>
      <w:r w:rsidRPr="00411BCF">
        <w:rPr>
          <w:lang w:val="uk-UA"/>
        </w:rPr>
        <w:t>11.1.</w:t>
      </w:r>
      <w:r w:rsidRPr="00411BCF">
        <w:rPr>
          <w:lang w:val="uk-UA"/>
        </w:rPr>
        <w:tab/>
      </w:r>
      <w:r w:rsidRPr="00411BCF">
        <w:rPr>
          <w:color w:val="000000"/>
          <w:lang w:val="uk-UA"/>
        </w:rPr>
        <w:t>Спірні питання між Сторонами щодо виконання умов Договору мають вирішуватися шляхом переговорів, а у разі недосягнення згоди - у судовому порядку.</w:t>
      </w:r>
    </w:p>
    <w:p w:rsidR="00AE0969" w:rsidRPr="00411BCF" w:rsidRDefault="00AE0969" w:rsidP="00AE0969">
      <w:pPr>
        <w:tabs>
          <w:tab w:val="left" w:pos="142"/>
        </w:tabs>
        <w:ind w:firstLine="720"/>
        <w:jc w:val="both"/>
        <w:rPr>
          <w:color w:val="000000"/>
          <w:lang w:val="uk-UA"/>
        </w:rPr>
      </w:pPr>
      <w:r w:rsidRPr="00411BCF">
        <w:rPr>
          <w:color w:val="000000"/>
          <w:lang w:val="uk-UA"/>
        </w:rPr>
        <w:t>11.2.</w:t>
      </w:r>
      <w:r w:rsidRPr="00411BCF">
        <w:rPr>
          <w:color w:val="000000"/>
          <w:lang w:val="uk-UA"/>
        </w:rPr>
        <w:tab/>
        <w:t>Сторони домовились, що строк позовної давності, у тому числі щодо стягнення основної заборгованості, пені, штрафів, інфляційних нарахувань, відсотків річних, компенсацій встановлюється згідно чинного законодавства України.</w:t>
      </w:r>
    </w:p>
    <w:p w:rsidR="00AE0969" w:rsidRPr="00411BCF" w:rsidRDefault="00AE0969" w:rsidP="00AE0969">
      <w:pPr>
        <w:tabs>
          <w:tab w:val="left" w:pos="142"/>
        </w:tabs>
        <w:ind w:firstLine="720"/>
        <w:jc w:val="both"/>
        <w:rPr>
          <w:color w:val="000000"/>
          <w:lang w:val="uk-UA"/>
        </w:rPr>
      </w:pPr>
    </w:p>
    <w:p w:rsidR="00AE0969" w:rsidRPr="00411BCF" w:rsidRDefault="00AE0969" w:rsidP="00AE0969">
      <w:pPr>
        <w:tabs>
          <w:tab w:val="left" w:pos="142"/>
        </w:tabs>
        <w:ind w:firstLine="720"/>
        <w:jc w:val="center"/>
        <w:rPr>
          <w:b/>
          <w:lang w:val="uk-UA"/>
        </w:rPr>
      </w:pPr>
      <w:r w:rsidRPr="00411BCF">
        <w:rPr>
          <w:b/>
          <w:lang w:val="uk-UA"/>
        </w:rPr>
        <w:t>12. Строк дії Договору та інші умови</w:t>
      </w:r>
    </w:p>
    <w:p w:rsidR="00AE0969" w:rsidRPr="00411BCF" w:rsidRDefault="00AE0969" w:rsidP="00AE0969">
      <w:pPr>
        <w:tabs>
          <w:tab w:val="left" w:pos="142"/>
        </w:tabs>
        <w:ind w:firstLine="720"/>
        <w:jc w:val="both"/>
        <w:rPr>
          <w:b/>
          <w:lang w:val="uk-UA"/>
        </w:rPr>
      </w:pPr>
      <w:r w:rsidRPr="00411BCF">
        <w:rPr>
          <w:lang w:val="uk-UA"/>
        </w:rPr>
        <w:t xml:space="preserve">12.1. Цей Договір набирає чинності з моменту підписання його Сторонами і діє </w:t>
      </w:r>
      <w:r w:rsidR="009E5416">
        <w:rPr>
          <w:b/>
          <w:lang w:val="uk-UA"/>
        </w:rPr>
        <w:t>по 31.12</w:t>
      </w:r>
      <w:r w:rsidRPr="00411BCF">
        <w:rPr>
          <w:b/>
          <w:lang w:val="uk-UA"/>
        </w:rPr>
        <w:t>.2024 року</w:t>
      </w:r>
      <w:r w:rsidRPr="00411BCF">
        <w:rPr>
          <w:lang w:val="uk-UA"/>
        </w:rPr>
        <w:t xml:space="preserve"> включно, але в будь-якому випадку до повного виконання Сторонами своїх зобов’язань в частині розрахунків.</w:t>
      </w:r>
    </w:p>
    <w:p w:rsidR="00AE0969" w:rsidRPr="00411BCF" w:rsidRDefault="00AE0969" w:rsidP="00AE0969">
      <w:pPr>
        <w:tabs>
          <w:tab w:val="left" w:pos="283"/>
        </w:tabs>
        <w:ind w:firstLine="720"/>
        <w:jc w:val="both"/>
        <w:rPr>
          <w:lang w:val="uk-UA"/>
        </w:rPr>
      </w:pPr>
      <w:r w:rsidRPr="00411BCF">
        <w:rPr>
          <w:lang w:val="uk-UA"/>
        </w:rPr>
        <w:t>12.2. Цей Договір укладено в двох примірниках, які мають однакову юридичну силу, один з них зберігається у Постачальника, другий – у Споживача.</w:t>
      </w:r>
    </w:p>
    <w:p w:rsidR="00AE0969" w:rsidRPr="00411BCF" w:rsidRDefault="00AE0969" w:rsidP="00AE0969">
      <w:pPr>
        <w:tabs>
          <w:tab w:val="left" w:pos="142"/>
        </w:tabs>
        <w:ind w:firstLine="720"/>
        <w:jc w:val="both"/>
        <w:rPr>
          <w:lang w:val="uk-UA"/>
        </w:rPr>
      </w:pPr>
      <w:r w:rsidRPr="00411BCF">
        <w:rPr>
          <w:color w:val="000000"/>
          <w:lang w:val="uk-UA"/>
        </w:rPr>
        <w:t>Визнання окремих положень цього Договору недійсними, не тягне за собою визнання Договору недійсним в цілому.</w:t>
      </w:r>
    </w:p>
    <w:p w:rsidR="00AE0969" w:rsidRPr="00411BCF" w:rsidRDefault="00AE0969" w:rsidP="00AE0969">
      <w:pPr>
        <w:tabs>
          <w:tab w:val="left" w:pos="-284"/>
          <w:tab w:val="left" w:pos="283"/>
        </w:tabs>
        <w:ind w:firstLine="720"/>
        <w:jc w:val="both"/>
        <w:rPr>
          <w:lang w:val="uk-UA"/>
        </w:rPr>
      </w:pPr>
      <w:r w:rsidRPr="00411BCF">
        <w:rPr>
          <w:lang w:val="uk-UA"/>
        </w:rPr>
        <w:t>12.3.Одностороння відмова від виконання умов Договору не допускається.</w:t>
      </w:r>
    </w:p>
    <w:p w:rsidR="00AE0969" w:rsidRPr="00411BCF" w:rsidRDefault="00AE0969" w:rsidP="00AE0969">
      <w:pPr>
        <w:tabs>
          <w:tab w:val="left" w:pos="283"/>
        </w:tabs>
        <w:ind w:firstLine="720"/>
        <w:jc w:val="both"/>
        <w:rPr>
          <w:lang w:val="uk-UA"/>
        </w:rPr>
      </w:pPr>
      <w:r w:rsidRPr="00411BCF">
        <w:rPr>
          <w:lang w:val="uk-UA"/>
        </w:rPr>
        <w:t>12.4.</w:t>
      </w:r>
      <w:r w:rsidR="00237ED1" w:rsidRPr="00411BCF">
        <w:rPr>
          <w:lang w:val="uk-UA"/>
        </w:rPr>
        <w:t xml:space="preserve"> </w:t>
      </w:r>
      <w:r w:rsidRPr="00411BCF">
        <w:rPr>
          <w:lang w:val="uk-UA"/>
        </w:rPr>
        <w:t>Припинення чи розірвання Договору можливе за взаємною згодою Сторін шляхом підписання додаткової угоди до Договору або за рішенням суду на вимогу однієї із Сторін на підставі та в порядку, встановлених чинним законодавством України та Договором.</w:t>
      </w:r>
    </w:p>
    <w:p w:rsidR="00AE0969" w:rsidRPr="00411BCF" w:rsidRDefault="00AE0969" w:rsidP="00AE0969">
      <w:pPr>
        <w:tabs>
          <w:tab w:val="left" w:pos="283"/>
        </w:tabs>
        <w:ind w:firstLine="720"/>
        <w:jc w:val="both"/>
        <w:rPr>
          <w:lang w:val="uk-UA"/>
        </w:rPr>
      </w:pPr>
      <w:r w:rsidRPr="00411BCF">
        <w:rPr>
          <w:lang w:val="uk-UA"/>
        </w:rPr>
        <w:t>12.5.</w:t>
      </w:r>
      <w:r w:rsidR="00237ED1" w:rsidRPr="00411BCF">
        <w:rPr>
          <w:lang w:val="uk-UA"/>
        </w:rPr>
        <w:t xml:space="preserve"> </w:t>
      </w:r>
      <w:r w:rsidRPr="00411BCF">
        <w:rPr>
          <w:lang w:val="uk-UA"/>
        </w:rPr>
        <w:t>Усі зміни та доповнення до Договору оформлюються письмово, підписуються уповноваженими представниками Сторін та скріплюються їх печатками (за наявності).</w:t>
      </w:r>
    </w:p>
    <w:p w:rsidR="00AE0969" w:rsidRPr="00411BCF" w:rsidRDefault="00AE0969" w:rsidP="00AE0969">
      <w:pPr>
        <w:tabs>
          <w:tab w:val="left" w:pos="142"/>
        </w:tabs>
        <w:ind w:firstLine="720"/>
        <w:jc w:val="both"/>
        <w:rPr>
          <w:lang w:val="uk-UA"/>
        </w:rPr>
      </w:pPr>
      <w:r w:rsidRPr="00411BCF">
        <w:rPr>
          <w:lang w:val="uk-UA"/>
        </w:rPr>
        <w:t>12.6. 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десять календарних днів після настання таких змін.</w:t>
      </w:r>
    </w:p>
    <w:p w:rsidR="00AE0969" w:rsidRPr="00411BCF" w:rsidRDefault="00AE0969" w:rsidP="00AE0969">
      <w:pPr>
        <w:tabs>
          <w:tab w:val="left" w:pos="283"/>
        </w:tabs>
        <w:ind w:firstLine="720"/>
        <w:jc w:val="both"/>
        <w:rPr>
          <w:lang w:val="uk-UA"/>
        </w:rPr>
      </w:pPr>
      <w:r w:rsidRPr="00411BCF">
        <w:rPr>
          <w:lang w:val="uk-UA"/>
        </w:rPr>
        <w:t>12.7. Постачальник має статус платника податку на прибуток на загальних умовах, передбачених Податковим Кодексом України і статус платника податку на додану вартість на загальних умовах, передбачених Податковим Кодексом України.</w:t>
      </w:r>
    </w:p>
    <w:p w:rsidR="00AE0969" w:rsidRPr="00411BCF" w:rsidRDefault="00AE0969" w:rsidP="00AE0969">
      <w:pPr>
        <w:tabs>
          <w:tab w:val="left" w:pos="283"/>
        </w:tabs>
        <w:ind w:firstLine="720"/>
        <w:jc w:val="both"/>
        <w:rPr>
          <w:lang w:val="uk-UA"/>
        </w:rPr>
      </w:pPr>
      <w:r w:rsidRPr="00411BCF">
        <w:rPr>
          <w:lang w:val="uk-UA"/>
        </w:rPr>
        <w:t xml:space="preserve">12.8. Характеристика статусу Споживача, як платника податків: Споживач є (не є) платником  ______________________.    </w:t>
      </w:r>
    </w:p>
    <w:p w:rsidR="00AE0969" w:rsidRPr="00411BCF" w:rsidRDefault="00AE0969" w:rsidP="00AE0969">
      <w:pPr>
        <w:tabs>
          <w:tab w:val="left" w:pos="283"/>
        </w:tabs>
        <w:ind w:firstLine="720"/>
        <w:jc w:val="both"/>
        <w:rPr>
          <w:lang w:val="uk-UA"/>
        </w:rPr>
      </w:pPr>
      <w:r w:rsidRPr="00411BCF">
        <w:rPr>
          <w:lang w:val="uk-UA"/>
        </w:rPr>
        <w:t>12.9. У разі будь-яких змін в статусі платника податків, Сторони зобов’язані повідомити про це одна одну не пізніше п’яти календарних днів з дати такої зміни.</w:t>
      </w:r>
    </w:p>
    <w:p w:rsidR="00AE0969" w:rsidRPr="00411BCF" w:rsidRDefault="00AE0969" w:rsidP="00AE0969">
      <w:pPr>
        <w:tabs>
          <w:tab w:val="left" w:pos="142"/>
        </w:tabs>
        <w:ind w:firstLine="720"/>
        <w:jc w:val="both"/>
        <w:rPr>
          <w:lang w:val="uk-UA"/>
        </w:rPr>
      </w:pPr>
      <w:r w:rsidRPr="00411BCF">
        <w:rPr>
          <w:lang w:val="uk-UA"/>
        </w:rPr>
        <w:t>12.10. При вирішенні питань, що не врегульовані цим Договором, Сторони зобов'язуються керуватися Законом України «Про ринок природного газу», Правилами постачання газу, Кодексом ГРС, Кодексом ГТС, іншими діючими нормативно-правовими актами, що регулюють правовідносини на ринку природного газу.</w:t>
      </w:r>
    </w:p>
    <w:p w:rsidR="00AE0969" w:rsidRPr="00411BCF" w:rsidRDefault="00AE0969" w:rsidP="00AE0969">
      <w:pPr>
        <w:ind w:left="-284"/>
        <w:jc w:val="center"/>
        <w:rPr>
          <w:rFonts w:ascii="Calibri" w:eastAsia="Calibri" w:hAnsi="Calibri" w:cs="Calibri"/>
          <w:lang w:val="uk-UA"/>
        </w:rPr>
      </w:pPr>
    </w:p>
    <w:p w:rsidR="00AE0969" w:rsidRPr="00411BCF" w:rsidRDefault="00AE0969" w:rsidP="00AE0969">
      <w:pPr>
        <w:jc w:val="center"/>
        <w:rPr>
          <w:b/>
          <w:lang w:val="uk-UA"/>
        </w:rPr>
      </w:pPr>
      <w:r w:rsidRPr="00411BCF">
        <w:rPr>
          <w:b/>
          <w:lang w:val="uk-UA"/>
        </w:rPr>
        <w:lastRenderedPageBreak/>
        <w:t>13. Адреси та реквізити сторін</w:t>
      </w:r>
    </w:p>
    <w:tbl>
      <w:tblPr>
        <w:tblW w:w="0" w:type="auto"/>
        <w:tblInd w:w="50" w:type="dxa"/>
        <w:tblCellMar>
          <w:left w:w="10" w:type="dxa"/>
          <w:right w:w="10" w:type="dxa"/>
        </w:tblCellMar>
        <w:tblLook w:val="04A0" w:firstRow="1" w:lastRow="0" w:firstColumn="1" w:lastColumn="0" w:noHBand="0" w:noVBand="1"/>
      </w:tblPr>
      <w:tblGrid>
        <w:gridCol w:w="5040"/>
        <w:gridCol w:w="4599"/>
      </w:tblGrid>
      <w:tr w:rsidR="00237ED1" w:rsidRPr="00411BCF" w:rsidTr="00237ED1">
        <w:trPr>
          <w:trHeight w:val="810"/>
        </w:trPr>
        <w:tc>
          <w:tcPr>
            <w:tcW w:w="5040" w:type="dxa"/>
            <w:vMerge w:val="restart"/>
            <w:tcBorders>
              <w:top w:val="single" w:sz="0" w:space="0" w:color="000000"/>
              <w:left w:val="single" w:sz="0" w:space="0" w:color="000000"/>
              <w:right w:val="single" w:sz="0" w:space="0" w:color="000000"/>
            </w:tcBorders>
            <w:shd w:val="clear" w:color="000000" w:fill="FFFFFF"/>
            <w:tcMar>
              <w:left w:w="60" w:type="dxa"/>
              <w:right w:w="60" w:type="dxa"/>
            </w:tcMar>
          </w:tcPr>
          <w:p w:rsidR="00237ED1" w:rsidRPr="00411BCF" w:rsidRDefault="00237ED1" w:rsidP="006A56BE">
            <w:pPr>
              <w:jc w:val="center"/>
              <w:rPr>
                <w:b/>
                <w:lang w:val="uk-UA"/>
              </w:rPr>
            </w:pPr>
            <w:r w:rsidRPr="00411BCF">
              <w:rPr>
                <w:b/>
                <w:lang w:val="uk-UA"/>
              </w:rPr>
              <w:t>Постачальник</w:t>
            </w:r>
          </w:p>
          <w:p w:rsidR="00237ED1" w:rsidRPr="00411BCF" w:rsidRDefault="00237ED1" w:rsidP="006A56BE">
            <w:pPr>
              <w:rPr>
                <w:rFonts w:ascii="Calibri" w:eastAsia="Calibri" w:hAnsi="Calibri" w:cs="Calibri"/>
                <w:lang w:val="uk-UA"/>
              </w:rPr>
            </w:pPr>
          </w:p>
          <w:p w:rsidR="00237ED1" w:rsidRPr="00411BCF" w:rsidRDefault="00237ED1" w:rsidP="006A56BE">
            <w:pPr>
              <w:jc w:val="center"/>
              <w:rPr>
                <w:b/>
                <w:lang w:val="uk-UA"/>
              </w:rPr>
            </w:pPr>
            <w:r w:rsidRPr="00411BCF">
              <w:rPr>
                <w:b/>
                <w:lang w:val="uk-UA"/>
              </w:rPr>
              <w:t>_________________________________________</w:t>
            </w:r>
          </w:p>
          <w:p w:rsidR="00237ED1" w:rsidRPr="00411BCF" w:rsidRDefault="00237ED1" w:rsidP="00237ED1">
            <w:pPr>
              <w:jc w:val="both"/>
              <w:rPr>
                <w:lang w:val="uk-UA"/>
              </w:rPr>
            </w:pPr>
          </w:p>
        </w:tc>
        <w:tc>
          <w:tcPr>
            <w:tcW w:w="4599" w:type="dxa"/>
            <w:tcBorders>
              <w:top w:val="single" w:sz="0" w:space="0" w:color="000000"/>
              <w:left w:val="single" w:sz="0" w:space="0" w:color="000000"/>
              <w:bottom w:val="single" w:sz="4" w:space="0" w:color="auto"/>
              <w:right w:val="single" w:sz="0" w:space="0" w:color="000000"/>
            </w:tcBorders>
            <w:shd w:val="clear" w:color="000000" w:fill="FFFFFF"/>
            <w:tcMar>
              <w:left w:w="60" w:type="dxa"/>
              <w:right w:w="60" w:type="dxa"/>
            </w:tcMar>
          </w:tcPr>
          <w:p w:rsidR="00237ED1" w:rsidRPr="00411BCF" w:rsidRDefault="00237ED1" w:rsidP="006A56BE">
            <w:pPr>
              <w:jc w:val="center"/>
              <w:rPr>
                <w:b/>
                <w:lang w:val="uk-UA"/>
              </w:rPr>
            </w:pPr>
            <w:r w:rsidRPr="00411BCF">
              <w:rPr>
                <w:b/>
                <w:lang w:val="uk-UA"/>
              </w:rPr>
              <w:t>Споживач</w:t>
            </w:r>
          </w:p>
          <w:p w:rsidR="00237ED1" w:rsidRPr="00411BCF" w:rsidRDefault="00237ED1" w:rsidP="00237ED1">
            <w:pPr>
              <w:jc w:val="center"/>
              <w:rPr>
                <w:lang w:val="uk-UA"/>
              </w:rPr>
            </w:pPr>
            <w:r w:rsidRPr="00411BCF">
              <w:rPr>
                <w:b/>
                <w:lang w:val="uk-UA"/>
              </w:rPr>
              <w:br/>
            </w:r>
          </w:p>
        </w:tc>
      </w:tr>
      <w:tr w:rsidR="00237ED1" w:rsidRPr="00411BCF" w:rsidTr="00237ED1">
        <w:trPr>
          <w:trHeight w:val="643"/>
        </w:trPr>
        <w:tc>
          <w:tcPr>
            <w:tcW w:w="5040" w:type="dxa"/>
            <w:vMerge/>
            <w:tcBorders>
              <w:left w:val="single" w:sz="0" w:space="0" w:color="000000"/>
              <w:bottom w:val="single" w:sz="0" w:space="0" w:color="000000"/>
              <w:right w:val="single" w:sz="0" w:space="0" w:color="000000"/>
            </w:tcBorders>
            <w:shd w:val="clear" w:color="000000" w:fill="FFFFFF"/>
            <w:tcMar>
              <w:left w:w="60" w:type="dxa"/>
              <w:right w:w="60" w:type="dxa"/>
            </w:tcMar>
          </w:tcPr>
          <w:p w:rsidR="00237ED1" w:rsidRPr="00411BCF" w:rsidRDefault="00237ED1" w:rsidP="006A56BE">
            <w:pPr>
              <w:jc w:val="center"/>
              <w:rPr>
                <w:b/>
                <w:lang w:val="uk-UA"/>
              </w:rPr>
            </w:pPr>
          </w:p>
        </w:tc>
        <w:tc>
          <w:tcPr>
            <w:tcW w:w="4599" w:type="dxa"/>
            <w:tcBorders>
              <w:top w:val="single" w:sz="4" w:space="0" w:color="auto"/>
              <w:left w:val="single" w:sz="0" w:space="0" w:color="000000"/>
              <w:bottom w:val="single" w:sz="0" w:space="0" w:color="000000"/>
              <w:right w:val="single" w:sz="0" w:space="0" w:color="000000"/>
            </w:tcBorders>
            <w:shd w:val="clear" w:color="000000" w:fill="FFFFFF"/>
            <w:tcMar>
              <w:left w:w="60" w:type="dxa"/>
              <w:right w:w="60" w:type="dxa"/>
            </w:tcMar>
          </w:tcPr>
          <w:p w:rsidR="00237ED1" w:rsidRPr="00411BCF" w:rsidRDefault="00237ED1" w:rsidP="006A56BE">
            <w:pPr>
              <w:jc w:val="center"/>
              <w:rPr>
                <w:b/>
                <w:lang w:val="uk-UA"/>
              </w:rPr>
            </w:pPr>
          </w:p>
        </w:tc>
      </w:tr>
    </w:tbl>
    <w:p w:rsidR="00AE0969" w:rsidRPr="00411BCF" w:rsidRDefault="00AE0969" w:rsidP="00AE0969">
      <w:pPr>
        <w:ind w:right="2"/>
        <w:rPr>
          <w:color w:val="000000"/>
          <w:shd w:val="clear" w:color="auto" w:fill="FFFFFF"/>
          <w:lang w:val="uk-UA"/>
        </w:rPr>
      </w:pPr>
    </w:p>
    <w:p w:rsidR="00AE0969" w:rsidRPr="00411BCF" w:rsidRDefault="00AE0969" w:rsidP="00AE0969">
      <w:pPr>
        <w:ind w:right="2"/>
        <w:jc w:val="right"/>
        <w:rPr>
          <w:color w:val="000000"/>
          <w:shd w:val="clear" w:color="auto" w:fill="FFFFFF"/>
          <w:lang w:val="uk-UA"/>
        </w:rPr>
      </w:pPr>
    </w:p>
    <w:p w:rsidR="00AE0969" w:rsidRPr="00411BCF" w:rsidRDefault="00AE0969" w:rsidP="00AE0969">
      <w:pPr>
        <w:ind w:right="2"/>
        <w:jc w:val="right"/>
        <w:rPr>
          <w:color w:val="000000"/>
          <w:shd w:val="clear" w:color="auto" w:fill="FFFFFF"/>
          <w:lang w:val="uk-UA"/>
        </w:rPr>
      </w:pPr>
    </w:p>
    <w:p w:rsidR="00AE0969" w:rsidRPr="00411BCF" w:rsidRDefault="00AE0969" w:rsidP="00AE0969">
      <w:pPr>
        <w:ind w:right="2"/>
        <w:jc w:val="right"/>
        <w:rPr>
          <w:color w:val="000000"/>
          <w:shd w:val="clear" w:color="auto" w:fill="FFFFFF"/>
          <w:lang w:val="uk-UA"/>
        </w:rPr>
      </w:pPr>
    </w:p>
    <w:p w:rsidR="00AE0969" w:rsidRPr="00411BCF" w:rsidRDefault="00AE0969" w:rsidP="00AE0969">
      <w:pPr>
        <w:ind w:right="2"/>
        <w:jc w:val="right"/>
        <w:rPr>
          <w:color w:val="000000"/>
          <w:shd w:val="clear" w:color="auto" w:fill="FFFFFF"/>
          <w:lang w:val="uk-UA"/>
        </w:rPr>
      </w:pPr>
    </w:p>
    <w:p w:rsidR="00AE0969" w:rsidRPr="00411BCF" w:rsidRDefault="00AE0969" w:rsidP="00AE0969">
      <w:pPr>
        <w:ind w:right="2"/>
        <w:jc w:val="right"/>
        <w:rPr>
          <w:color w:val="000000"/>
          <w:shd w:val="clear" w:color="auto" w:fill="FFFFFF"/>
          <w:lang w:val="uk-UA"/>
        </w:rPr>
      </w:pPr>
    </w:p>
    <w:p w:rsidR="00AE0969" w:rsidRPr="00411BCF" w:rsidRDefault="00AE0969" w:rsidP="00AE0969">
      <w:pPr>
        <w:ind w:right="2"/>
        <w:jc w:val="right"/>
        <w:rPr>
          <w:color w:val="000000"/>
          <w:shd w:val="clear" w:color="auto" w:fill="FFFFFF"/>
          <w:lang w:val="uk-UA"/>
        </w:rPr>
      </w:pPr>
    </w:p>
    <w:p w:rsidR="00AE0969" w:rsidRPr="00411BCF" w:rsidRDefault="00AE0969" w:rsidP="00AE0969">
      <w:pPr>
        <w:ind w:right="2"/>
        <w:jc w:val="right"/>
        <w:rPr>
          <w:color w:val="000000"/>
          <w:shd w:val="clear" w:color="auto" w:fill="FFFFFF"/>
          <w:lang w:val="uk-UA"/>
        </w:rPr>
      </w:pPr>
    </w:p>
    <w:p w:rsidR="00AE0969" w:rsidRPr="00411BCF" w:rsidRDefault="00AE0969" w:rsidP="00AE0969">
      <w:pPr>
        <w:ind w:right="2"/>
        <w:jc w:val="right"/>
        <w:rPr>
          <w:color w:val="000000"/>
          <w:shd w:val="clear" w:color="auto" w:fill="FFFFFF"/>
          <w:lang w:val="uk-UA"/>
        </w:rPr>
      </w:pPr>
    </w:p>
    <w:p w:rsidR="00237ED1" w:rsidRPr="00411BCF" w:rsidRDefault="00237ED1" w:rsidP="00AE0969">
      <w:pPr>
        <w:ind w:right="2"/>
        <w:jc w:val="right"/>
        <w:rPr>
          <w:color w:val="000000"/>
          <w:shd w:val="clear" w:color="auto" w:fill="FFFFFF"/>
          <w:lang w:val="uk-UA"/>
        </w:rPr>
      </w:pPr>
    </w:p>
    <w:p w:rsidR="00237ED1" w:rsidRPr="00411BCF" w:rsidRDefault="00237ED1" w:rsidP="00AE0969">
      <w:pPr>
        <w:ind w:right="2"/>
        <w:jc w:val="right"/>
        <w:rPr>
          <w:color w:val="000000"/>
          <w:shd w:val="clear" w:color="auto" w:fill="FFFFFF"/>
          <w:lang w:val="uk-UA"/>
        </w:rPr>
      </w:pPr>
    </w:p>
    <w:p w:rsidR="00237ED1" w:rsidRPr="00411BCF" w:rsidRDefault="00237ED1" w:rsidP="00AE0969">
      <w:pPr>
        <w:ind w:right="2"/>
        <w:jc w:val="right"/>
        <w:rPr>
          <w:color w:val="000000"/>
          <w:shd w:val="clear" w:color="auto" w:fill="FFFFFF"/>
          <w:lang w:val="uk-UA"/>
        </w:rPr>
      </w:pPr>
    </w:p>
    <w:p w:rsidR="00237ED1" w:rsidRPr="00411BCF" w:rsidRDefault="00237ED1" w:rsidP="00AE0969">
      <w:pPr>
        <w:ind w:right="2"/>
        <w:jc w:val="right"/>
        <w:rPr>
          <w:color w:val="000000"/>
          <w:shd w:val="clear" w:color="auto" w:fill="FFFFFF"/>
          <w:lang w:val="uk-UA"/>
        </w:rPr>
      </w:pPr>
    </w:p>
    <w:p w:rsidR="00237ED1" w:rsidRPr="00411BCF" w:rsidRDefault="00237ED1" w:rsidP="00AE0969">
      <w:pPr>
        <w:ind w:right="2"/>
        <w:jc w:val="right"/>
        <w:rPr>
          <w:color w:val="000000"/>
          <w:shd w:val="clear" w:color="auto" w:fill="FFFFFF"/>
          <w:lang w:val="uk-UA"/>
        </w:rPr>
      </w:pPr>
    </w:p>
    <w:p w:rsidR="00237ED1" w:rsidRPr="00411BCF" w:rsidRDefault="00237ED1" w:rsidP="00AE0969">
      <w:pPr>
        <w:ind w:right="2"/>
        <w:jc w:val="right"/>
        <w:rPr>
          <w:color w:val="000000"/>
          <w:shd w:val="clear" w:color="auto" w:fill="FFFFFF"/>
          <w:lang w:val="uk-UA"/>
        </w:rPr>
      </w:pPr>
    </w:p>
    <w:p w:rsidR="00237ED1" w:rsidRPr="00411BCF" w:rsidRDefault="00237ED1" w:rsidP="00AE0969">
      <w:pPr>
        <w:ind w:right="2"/>
        <w:jc w:val="right"/>
        <w:rPr>
          <w:color w:val="000000"/>
          <w:shd w:val="clear" w:color="auto" w:fill="FFFFFF"/>
          <w:lang w:val="uk-UA"/>
        </w:rPr>
      </w:pPr>
    </w:p>
    <w:p w:rsidR="00237ED1" w:rsidRPr="00411BCF" w:rsidRDefault="00237ED1" w:rsidP="00AE0969">
      <w:pPr>
        <w:ind w:right="2"/>
        <w:jc w:val="right"/>
        <w:rPr>
          <w:color w:val="000000"/>
          <w:shd w:val="clear" w:color="auto" w:fill="FFFFFF"/>
          <w:lang w:val="uk-UA"/>
        </w:rPr>
      </w:pPr>
    </w:p>
    <w:p w:rsidR="00237ED1" w:rsidRPr="00411BCF" w:rsidRDefault="00237ED1" w:rsidP="00AE0969">
      <w:pPr>
        <w:ind w:right="2"/>
        <w:jc w:val="right"/>
        <w:rPr>
          <w:color w:val="000000"/>
          <w:shd w:val="clear" w:color="auto" w:fill="FFFFFF"/>
          <w:lang w:val="uk-UA"/>
        </w:rPr>
      </w:pPr>
    </w:p>
    <w:p w:rsidR="00237ED1" w:rsidRPr="00411BCF" w:rsidRDefault="00237ED1" w:rsidP="00AE0969">
      <w:pPr>
        <w:ind w:right="2"/>
        <w:jc w:val="right"/>
        <w:rPr>
          <w:color w:val="000000"/>
          <w:shd w:val="clear" w:color="auto" w:fill="FFFFFF"/>
          <w:lang w:val="uk-UA"/>
        </w:rPr>
      </w:pPr>
    </w:p>
    <w:p w:rsidR="00237ED1" w:rsidRPr="00411BCF" w:rsidRDefault="00237ED1" w:rsidP="00AE0969">
      <w:pPr>
        <w:ind w:right="2"/>
        <w:jc w:val="right"/>
        <w:rPr>
          <w:color w:val="000000"/>
          <w:shd w:val="clear" w:color="auto" w:fill="FFFFFF"/>
          <w:lang w:val="uk-UA"/>
        </w:rPr>
      </w:pPr>
    </w:p>
    <w:p w:rsidR="00237ED1" w:rsidRPr="00411BCF" w:rsidRDefault="00237ED1" w:rsidP="00AE0969">
      <w:pPr>
        <w:ind w:right="2"/>
        <w:jc w:val="right"/>
        <w:rPr>
          <w:color w:val="000000"/>
          <w:shd w:val="clear" w:color="auto" w:fill="FFFFFF"/>
          <w:lang w:val="uk-UA"/>
        </w:rPr>
      </w:pPr>
    </w:p>
    <w:p w:rsidR="00237ED1" w:rsidRPr="00411BCF" w:rsidRDefault="00237ED1" w:rsidP="00AE0969">
      <w:pPr>
        <w:ind w:right="2"/>
        <w:jc w:val="right"/>
        <w:rPr>
          <w:color w:val="000000"/>
          <w:shd w:val="clear" w:color="auto" w:fill="FFFFFF"/>
          <w:lang w:val="uk-UA"/>
        </w:rPr>
      </w:pPr>
    </w:p>
    <w:p w:rsidR="00237ED1" w:rsidRPr="00411BCF" w:rsidRDefault="00237ED1" w:rsidP="00AE0969">
      <w:pPr>
        <w:ind w:right="2"/>
        <w:jc w:val="right"/>
        <w:rPr>
          <w:color w:val="000000"/>
          <w:shd w:val="clear" w:color="auto" w:fill="FFFFFF"/>
          <w:lang w:val="uk-UA"/>
        </w:rPr>
      </w:pPr>
    </w:p>
    <w:p w:rsidR="00237ED1" w:rsidRPr="00411BCF" w:rsidRDefault="00237ED1" w:rsidP="00AE0969">
      <w:pPr>
        <w:ind w:right="2"/>
        <w:jc w:val="right"/>
        <w:rPr>
          <w:color w:val="000000"/>
          <w:shd w:val="clear" w:color="auto" w:fill="FFFFFF"/>
          <w:lang w:val="uk-UA"/>
        </w:rPr>
      </w:pPr>
    </w:p>
    <w:p w:rsidR="00237ED1" w:rsidRPr="00411BCF" w:rsidRDefault="00237ED1" w:rsidP="00AE0969">
      <w:pPr>
        <w:ind w:right="2"/>
        <w:jc w:val="right"/>
        <w:rPr>
          <w:color w:val="000000"/>
          <w:shd w:val="clear" w:color="auto" w:fill="FFFFFF"/>
          <w:lang w:val="uk-UA"/>
        </w:rPr>
      </w:pPr>
    </w:p>
    <w:p w:rsidR="00237ED1" w:rsidRPr="00411BCF" w:rsidRDefault="00237ED1" w:rsidP="00AE0969">
      <w:pPr>
        <w:ind w:right="2"/>
        <w:jc w:val="right"/>
        <w:rPr>
          <w:color w:val="000000"/>
          <w:shd w:val="clear" w:color="auto" w:fill="FFFFFF"/>
          <w:lang w:val="uk-UA"/>
        </w:rPr>
      </w:pPr>
    </w:p>
    <w:p w:rsidR="00237ED1" w:rsidRPr="00411BCF" w:rsidRDefault="00237ED1" w:rsidP="00AE0969">
      <w:pPr>
        <w:ind w:right="2"/>
        <w:jc w:val="right"/>
        <w:rPr>
          <w:color w:val="000000"/>
          <w:shd w:val="clear" w:color="auto" w:fill="FFFFFF"/>
          <w:lang w:val="uk-UA"/>
        </w:rPr>
      </w:pPr>
    </w:p>
    <w:p w:rsidR="00237ED1" w:rsidRPr="00411BCF" w:rsidRDefault="00237ED1" w:rsidP="00AE0969">
      <w:pPr>
        <w:ind w:right="2"/>
        <w:jc w:val="right"/>
        <w:rPr>
          <w:color w:val="000000"/>
          <w:shd w:val="clear" w:color="auto" w:fill="FFFFFF"/>
          <w:lang w:val="uk-UA"/>
        </w:rPr>
      </w:pPr>
    </w:p>
    <w:p w:rsidR="00237ED1" w:rsidRPr="00411BCF" w:rsidRDefault="00237ED1" w:rsidP="00AE0969">
      <w:pPr>
        <w:ind w:right="2"/>
        <w:jc w:val="right"/>
        <w:rPr>
          <w:color w:val="000000"/>
          <w:shd w:val="clear" w:color="auto" w:fill="FFFFFF"/>
          <w:lang w:val="uk-UA"/>
        </w:rPr>
      </w:pPr>
    </w:p>
    <w:p w:rsidR="00237ED1" w:rsidRPr="00411BCF" w:rsidRDefault="00237ED1" w:rsidP="00AE0969">
      <w:pPr>
        <w:ind w:right="2"/>
        <w:jc w:val="right"/>
        <w:rPr>
          <w:color w:val="000000"/>
          <w:shd w:val="clear" w:color="auto" w:fill="FFFFFF"/>
          <w:lang w:val="uk-UA"/>
        </w:rPr>
      </w:pPr>
    </w:p>
    <w:p w:rsidR="00237ED1" w:rsidRPr="00411BCF" w:rsidRDefault="00237ED1" w:rsidP="00AE0969">
      <w:pPr>
        <w:ind w:right="2"/>
        <w:jc w:val="right"/>
        <w:rPr>
          <w:color w:val="000000"/>
          <w:shd w:val="clear" w:color="auto" w:fill="FFFFFF"/>
          <w:lang w:val="uk-UA"/>
        </w:rPr>
      </w:pPr>
    </w:p>
    <w:p w:rsidR="00237ED1" w:rsidRPr="00411BCF" w:rsidRDefault="00237ED1" w:rsidP="00AE0969">
      <w:pPr>
        <w:ind w:right="2"/>
        <w:jc w:val="right"/>
        <w:rPr>
          <w:color w:val="000000"/>
          <w:shd w:val="clear" w:color="auto" w:fill="FFFFFF"/>
          <w:lang w:val="uk-UA"/>
        </w:rPr>
      </w:pPr>
    </w:p>
    <w:p w:rsidR="00237ED1" w:rsidRPr="00411BCF" w:rsidRDefault="00237ED1" w:rsidP="00AE0969">
      <w:pPr>
        <w:ind w:right="2"/>
        <w:jc w:val="right"/>
        <w:rPr>
          <w:color w:val="000000"/>
          <w:shd w:val="clear" w:color="auto" w:fill="FFFFFF"/>
          <w:lang w:val="uk-UA"/>
        </w:rPr>
      </w:pPr>
    </w:p>
    <w:p w:rsidR="00237ED1" w:rsidRPr="00411BCF" w:rsidRDefault="00237ED1" w:rsidP="00AE0969">
      <w:pPr>
        <w:ind w:right="2"/>
        <w:jc w:val="right"/>
        <w:rPr>
          <w:color w:val="000000"/>
          <w:shd w:val="clear" w:color="auto" w:fill="FFFFFF"/>
          <w:lang w:val="uk-UA"/>
        </w:rPr>
      </w:pPr>
    </w:p>
    <w:p w:rsidR="00237ED1" w:rsidRPr="00411BCF" w:rsidRDefault="00237ED1" w:rsidP="00AE0969">
      <w:pPr>
        <w:ind w:right="2"/>
        <w:jc w:val="right"/>
        <w:rPr>
          <w:color w:val="000000"/>
          <w:shd w:val="clear" w:color="auto" w:fill="FFFFFF"/>
          <w:lang w:val="uk-UA"/>
        </w:rPr>
      </w:pPr>
    </w:p>
    <w:p w:rsidR="00237ED1" w:rsidRPr="00411BCF" w:rsidRDefault="00237ED1" w:rsidP="00AE0969">
      <w:pPr>
        <w:ind w:right="2"/>
        <w:jc w:val="right"/>
        <w:rPr>
          <w:color w:val="000000"/>
          <w:shd w:val="clear" w:color="auto" w:fill="FFFFFF"/>
          <w:lang w:val="uk-UA"/>
        </w:rPr>
      </w:pPr>
    </w:p>
    <w:p w:rsidR="00237ED1" w:rsidRPr="00411BCF" w:rsidRDefault="00237ED1" w:rsidP="00AE0969">
      <w:pPr>
        <w:ind w:right="2"/>
        <w:jc w:val="right"/>
        <w:rPr>
          <w:color w:val="000000"/>
          <w:shd w:val="clear" w:color="auto" w:fill="FFFFFF"/>
          <w:lang w:val="uk-UA"/>
        </w:rPr>
      </w:pPr>
    </w:p>
    <w:p w:rsidR="00237ED1" w:rsidRDefault="00237ED1" w:rsidP="00AE0969">
      <w:pPr>
        <w:ind w:right="2"/>
        <w:jc w:val="right"/>
        <w:rPr>
          <w:color w:val="000000"/>
          <w:shd w:val="clear" w:color="auto" w:fill="FFFFFF"/>
          <w:lang w:val="uk-UA"/>
        </w:rPr>
      </w:pPr>
    </w:p>
    <w:p w:rsidR="009E5416" w:rsidRDefault="009E5416" w:rsidP="00AE0969">
      <w:pPr>
        <w:ind w:right="2"/>
        <w:jc w:val="right"/>
        <w:rPr>
          <w:color w:val="000000"/>
          <w:shd w:val="clear" w:color="auto" w:fill="FFFFFF"/>
          <w:lang w:val="uk-UA"/>
        </w:rPr>
      </w:pPr>
    </w:p>
    <w:p w:rsidR="009E5416" w:rsidRDefault="009E5416" w:rsidP="00AE0969">
      <w:pPr>
        <w:ind w:right="2"/>
        <w:jc w:val="right"/>
        <w:rPr>
          <w:color w:val="000000"/>
          <w:shd w:val="clear" w:color="auto" w:fill="FFFFFF"/>
          <w:lang w:val="uk-UA"/>
        </w:rPr>
      </w:pPr>
    </w:p>
    <w:p w:rsidR="009E5416" w:rsidRDefault="009E5416" w:rsidP="00AE0969">
      <w:pPr>
        <w:ind w:right="2"/>
        <w:jc w:val="right"/>
        <w:rPr>
          <w:color w:val="000000"/>
          <w:shd w:val="clear" w:color="auto" w:fill="FFFFFF"/>
          <w:lang w:val="uk-UA"/>
        </w:rPr>
      </w:pPr>
    </w:p>
    <w:p w:rsidR="009E5416" w:rsidRDefault="009E5416" w:rsidP="00AE0969">
      <w:pPr>
        <w:ind w:right="2"/>
        <w:jc w:val="right"/>
        <w:rPr>
          <w:color w:val="000000"/>
          <w:shd w:val="clear" w:color="auto" w:fill="FFFFFF"/>
          <w:lang w:val="uk-UA"/>
        </w:rPr>
      </w:pPr>
    </w:p>
    <w:p w:rsidR="009E5416" w:rsidRDefault="009E5416" w:rsidP="00AE0969">
      <w:pPr>
        <w:ind w:right="2"/>
        <w:jc w:val="right"/>
        <w:rPr>
          <w:color w:val="000000"/>
          <w:shd w:val="clear" w:color="auto" w:fill="FFFFFF"/>
          <w:lang w:val="uk-UA"/>
        </w:rPr>
      </w:pPr>
    </w:p>
    <w:p w:rsidR="009E5416" w:rsidRPr="00411BCF" w:rsidRDefault="009E5416" w:rsidP="00AE0969">
      <w:pPr>
        <w:ind w:right="2"/>
        <w:jc w:val="right"/>
        <w:rPr>
          <w:color w:val="000000"/>
          <w:shd w:val="clear" w:color="auto" w:fill="FFFFFF"/>
          <w:lang w:val="uk-UA"/>
        </w:rPr>
      </w:pPr>
      <w:bookmarkStart w:id="0" w:name="_GoBack"/>
      <w:bookmarkEnd w:id="0"/>
    </w:p>
    <w:p w:rsidR="00AE0969" w:rsidRPr="00411BCF" w:rsidRDefault="00AE0969" w:rsidP="00AE0969">
      <w:pPr>
        <w:ind w:right="2"/>
        <w:jc w:val="right"/>
        <w:rPr>
          <w:color w:val="000000"/>
          <w:shd w:val="clear" w:color="auto" w:fill="FFFFFF"/>
          <w:lang w:val="uk-UA"/>
        </w:rPr>
      </w:pPr>
    </w:p>
    <w:p w:rsidR="00AE0969" w:rsidRPr="00411BCF" w:rsidRDefault="00AE0969" w:rsidP="00AE0969">
      <w:pPr>
        <w:ind w:right="2"/>
        <w:jc w:val="right"/>
        <w:rPr>
          <w:color w:val="000000"/>
          <w:shd w:val="clear" w:color="auto" w:fill="FFFFFF"/>
          <w:lang w:val="uk-UA"/>
        </w:rPr>
      </w:pPr>
      <w:r w:rsidRPr="00411BCF">
        <w:rPr>
          <w:color w:val="000000"/>
          <w:shd w:val="clear" w:color="auto" w:fill="FFFFFF"/>
          <w:lang w:val="uk-UA"/>
        </w:rPr>
        <w:t>Додаток 1 до договору</w:t>
      </w:r>
    </w:p>
    <w:p w:rsidR="00AE0969" w:rsidRPr="00411BCF" w:rsidRDefault="00AE0969" w:rsidP="00AE0969">
      <w:pPr>
        <w:ind w:right="2"/>
        <w:jc w:val="right"/>
        <w:rPr>
          <w:color w:val="000000"/>
          <w:shd w:val="clear" w:color="auto" w:fill="FFFFFF"/>
          <w:lang w:val="uk-UA"/>
        </w:rPr>
      </w:pPr>
      <w:r w:rsidRPr="00411BCF">
        <w:rPr>
          <w:rFonts w:eastAsia="Segoe UI Symbol"/>
          <w:color w:val="000000"/>
          <w:shd w:val="clear" w:color="auto" w:fill="FFFFFF"/>
          <w:lang w:val="uk-UA"/>
        </w:rPr>
        <w:t>№</w:t>
      </w:r>
      <w:r w:rsidRPr="00411BCF">
        <w:rPr>
          <w:color w:val="000000"/>
          <w:shd w:val="clear" w:color="auto" w:fill="FFFFFF"/>
          <w:lang w:val="uk-UA"/>
        </w:rPr>
        <w:t>___ від ___________ року.</w:t>
      </w:r>
    </w:p>
    <w:p w:rsidR="00AE0969" w:rsidRPr="00411BCF" w:rsidRDefault="00AE0969" w:rsidP="00AE0969">
      <w:pPr>
        <w:ind w:right="2"/>
        <w:jc w:val="both"/>
        <w:rPr>
          <w:rFonts w:ascii="Calibri" w:eastAsia="Calibri" w:hAnsi="Calibri" w:cs="Calibri"/>
          <w:lang w:val="uk-UA"/>
        </w:rPr>
      </w:pPr>
    </w:p>
    <w:p w:rsidR="00AE0969" w:rsidRPr="00411BCF" w:rsidRDefault="00AE0969" w:rsidP="00AE0969">
      <w:pPr>
        <w:ind w:right="2"/>
        <w:jc w:val="both"/>
        <w:rPr>
          <w:rFonts w:ascii="Calibri" w:eastAsia="Calibri" w:hAnsi="Calibri" w:cs="Calibri"/>
          <w:lang w:val="uk-UA"/>
        </w:rPr>
      </w:pPr>
    </w:p>
    <w:tbl>
      <w:tblPr>
        <w:tblW w:w="0" w:type="auto"/>
        <w:tblInd w:w="1" w:type="dxa"/>
        <w:tblCellMar>
          <w:left w:w="10" w:type="dxa"/>
          <w:right w:w="10" w:type="dxa"/>
        </w:tblCellMar>
        <w:tblLook w:val="04A0" w:firstRow="1" w:lastRow="0" w:firstColumn="1" w:lastColumn="0" w:noHBand="0" w:noVBand="1"/>
      </w:tblPr>
      <w:tblGrid>
        <w:gridCol w:w="3827"/>
        <w:gridCol w:w="5811"/>
      </w:tblGrid>
      <w:tr w:rsidR="00AE0969" w:rsidRPr="00411BCF" w:rsidTr="006A56BE">
        <w:trPr>
          <w:trHeight w:val="1"/>
        </w:trPr>
        <w:tc>
          <w:tcPr>
            <w:tcW w:w="3827"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rsidR="00AE0969" w:rsidRPr="00411BCF" w:rsidRDefault="00AE0969" w:rsidP="006A56BE">
            <w:pPr>
              <w:spacing w:before="100" w:after="100"/>
              <w:rPr>
                <w:lang w:val="uk-UA"/>
              </w:rPr>
            </w:pPr>
            <w:r w:rsidRPr="00411BCF">
              <w:rPr>
                <w:b/>
                <w:color w:val="000000"/>
                <w:lang w:val="uk-UA"/>
              </w:rPr>
              <w:t>ЕІС коди</w:t>
            </w:r>
          </w:p>
        </w:tc>
        <w:tc>
          <w:tcPr>
            <w:tcW w:w="5811"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rsidR="00AE0969" w:rsidRPr="00411BCF" w:rsidRDefault="00AE0969" w:rsidP="006A56BE">
            <w:pPr>
              <w:spacing w:before="100" w:after="100"/>
              <w:rPr>
                <w:lang w:val="uk-UA"/>
              </w:rPr>
            </w:pPr>
            <w:r w:rsidRPr="00411BCF">
              <w:rPr>
                <w:b/>
                <w:color w:val="000000"/>
                <w:lang w:val="uk-UA"/>
              </w:rPr>
              <w:t>Назва закладу та адреса (місцезнаходження)</w:t>
            </w:r>
          </w:p>
        </w:tc>
      </w:tr>
      <w:tr w:rsidR="00AE0969" w:rsidRPr="00411BCF" w:rsidTr="006A56BE">
        <w:trPr>
          <w:trHeight w:val="1"/>
        </w:trPr>
        <w:tc>
          <w:tcPr>
            <w:tcW w:w="3827"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rsidR="00AE0969" w:rsidRPr="00411BCF" w:rsidRDefault="00AE0969" w:rsidP="006A56BE">
            <w:pPr>
              <w:spacing w:before="100" w:after="100"/>
              <w:rPr>
                <w:rFonts w:ascii="Calibri" w:eastAsia="Calibri" w:hAnsi="Calibri" w:cs="Calibri"/>
                <w:lang w:val="uk-UA"/>
              </w:rPr>
            </w:pPr>
          </w:p>
        </w:tc>
        <w:tc>
          <w:tcPr>
            <w:tcW w:w="5811"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rsidR="00AE0969" w:rsidRPr="00411BCF" w:rsidRDefault="00AE0969" w:rsidP="006A56BE">
            <w:pPr>
              <w:spacing w:before="100" w:after="100"/>
              <w:rPr>
                <w:rFonts w:ascii="Calibri" w:eastAsia="Calibri" w:hAnsi="Calibri" w:cs="Calibri"/>
                <w:lang w:val="uk-UA"/>
              </w:rPr>
            </w:pPr>
          </w:p>
        </w:tc>
      </w:tr>
      <w:tr w:rsidR="00AE0969" w:rsidRPr="00411BCF" w:rsidTr="006A56BE">
        <w:trPr>
          <w:trHeight w:val="1"/>
        </w:trPr>
        <w:tc>
          <w:tcPr>
            <w:tcW w:w="3827"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rsidR="00AE0969" w:rsidRPr="00411BCF" w:rsidRDefault="00AE0969" w:rsidP="006A56BE">
            <w:pPr>
              <w:spacing w:before="100" w:after="100"/>
              <w:rPr>
                <w:rFonts w:ascii="Calibri" w:eastAsia="Calibri" w:hAnsi="Calibri" w:cs="Calibri"/>
                <w:lang w:val="uk-UA"/>
              </w:rPr>
            </w:pPr>
          </w:p>
        </w:tc>
        <w:tc>
          <w:tcPr>
            <w:tcW w:w="5811"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rsidR="00AE0969" w:rsidRPr="00411BCF" w:rsidRDefault="00AE0969" w:rsidP="006A56BE">
            <w:pPr>
              <w:spacing w:before="100" w:after="100"/>
              <w:rPr>
                <w:rFonts w:ascii="Calibri" w:eastAsia="Calibri" w:hAnsi="Calibri" w:cs="Calibri"/>
                <w:lang w:val="uk-UA"/>
              </w:rPr>
            </w:pPr>
          </w:p>
        </w:tc>
      </w:tr>
      <w:tr w:rsidR="00AE0969" w:rsidRPr="00411BCF" w:rsidTr="006A56BE">
        <w:trPr>
          <w:trHeight w:val="1"/>
        </w:trPr>
        <w:tc>
          <w:tcPr>
            <w:tcW w:w="3827"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rsidR="00AE0969" w:rsidRPr="00411BCF" w:rsidRDefault="00AE0969" w:rsidP="006A56BE">
            <w:pPr>
              <w:spacing w:before="100" w:after="100"/>
              <w:rPr>
                <w:rFonts w:ascii="Calibri" w:eastAsia="Calibri" w:hAnsi="Calibri" w:cs="Calibri"/>
                <w:lang w:val="uk-UA"/>
              </w:rPr>
            </w:pPr>
          </w:p>
        </w:tc>
        <w:tc>
          <w:tcPr>
            <w:tcW w:w="5811"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rsidR="00AE0969" w:rsidRPr="00411BCF" w:rsidRDefault="00AE0969" w:rsidP="006A56BE">
            <w:pPr>
              <w:spacing w:before="100" w:after="100"/>
              <w:rPr>
                <w:rFonts w:ascii="Calibri" w:eastAsia="Calibri" w:hAnsi="Calibri" w:cs="Calibri"/>
                <w:lang w:val="uk-UA"/>
              </w:rPr>
            </w:pPr>
          </w:p>
        </w:tc>
      </w:tr>
    </w:tbl>
    <w:p w:rsidR="00AE0969" w:rsidRPr="00411BCF" w:rsidRDefault="00AE0969" w:rsidP="00AE0969">
      <w:pPr>
        <w:ind w:right="2"/>
        <w:jc w:val="both"/>
        <w:rPr>
          <w:rFonts w:ascii="Calibri" w:eastAsia="Calibri" w:hAnsi="Calibri" w:cs="Calibri"/>
          <w:lang w:val="uk-UA"/>
        </w:rPr>
      </w:pPr>
    </w:p>
    <w:p w:rsidR="00AE0969" w:rsidRPr="00411BCF" w:rsidRDefault="00AE0969" w:rsidP="00AE0969">
      <w:pPr>
        <w:ind w:right="2"/>
        <w:jc w:val="both"/>
        <w:rPr>
          <w:rFonts w:ascii="Calibri" w:eastAsia="Calibri" w:hAnsi="Calibri" w:cs="Calibri"/>
          <w:lang w:val="uk-UA"/>
        </w:rPr>
      </w:pPr>
    </w:p>
    <w:tbl>
      <w:tblPr>
        <w:tblW w:w="0" w:type="auto"/>
        <w:tblInd w:w="50" w:type="dxa"/>
        <w:tblCellMar>
          <w:left w:w="10" w:type="dxa"/>
          <w:right w:w="10" w:type="dxa"/>
        </w:tblCellMar>
        <w:tblLook w:val="04A0" w:firstRow="1" w:lastRow="0" w:firstColumn="1" w:lastColumn="0" w:noHBand="0" w:noVBand="1"/>
      </w:tblPr>
      <w:tblGrid>
        <w:gridCol w:w="5040"/>
        <w:gridCol w:w="4599"/>
      </w:tblGrid>
      <w:tr w:rsidR="00237ED1" w:rsidRPr="00AE0969" w:rsidTr="006A56BE">
        <w:trPr>
          <w:trHeight w:val="810"/>
        </w:trPr>
        <w:tc>
          <w:tcPr>
            <w:tcW w:w="5040" w:type="dxa"/>
            <w:vMerge w:val="restart"/>
            <w:tcBorders>
              <w:top w:val="single" w:sz="0" w:space="0" w:color="000000"/>
              <w:left w:val="single" w:sz="0" w:space="0" w:color="000000"/>
              <w:right w:val="single" w:sz="0" w:space="0" w:color="000000"/>
            </w:tcBorders>
            <w:shd w:val="clear" w:color="000000" w:fill="FFFFFF"/>
            <w:tcMar>
              <w:left w:w="60" w:type="dxa"/>
              <w:right w:w="60" w:type="dxa"/>
            </w:tcMar>
          </w:tcPr>
          <w:p w:rsidR="00237ED1" w:rsidRPr="00411BCF" w:rsidRDefault="00237ED1" w:rsidP="006A56BE">
            <w:pPr>
              <w:jc w:val="center"/>
              <w:rPr>
                <w:b/>
                <w:lang w:val="uk-UA"/>
              </w:rPr>
            </w:pPr>
            <w:r w:rsidRPr="00411BCF">
              <w:rPr>
                <w:b/>
                <w:lang w:val="uk-UA"/>
              </w:rPr>
              <w:t>Постачальник</w:t>
            </w:r>
          </w:p>
          <w:p w:rsidR="00237ED1" w:rsidRPr="00411BCF" w:rsidRDefault="00237ED1" w:rsidP="006A56BE">
            <w:pPr>
              <w:rPr>
                <w:rFonts w:ascii="Calibri" w:eastAsia="Calibri" w:hAnsi="Calibri" w:cs="Calibri"/>
                <w:lang w:val="uk-UA"/>
              </w:rPr>
            </w:pPr>
          </w:p>
          <w:p w:rsidR="00237ED1" w:rsidRPr="00411BCF" w:rsidRDefault="00237ED1" w:rsidP="006A56BE">
            <w:pPr>
              <w:jc w:val="center"/>
              <w:rPr>
                <w:b/>
                <w:lang w:val="uk-UA"/>
              </w:rPr>
            </w:pPr>
            <w:r w:rsidRPr="00411BCF">
              <w:rPr>
                <w:b/>
                <w:lang w:val="uk-UA"/>
              </w:rPr>
              <w:t>_________________________________________</w:t>
            </w:r>
          </w:p>
          <w:p w:rsidR="00237ED1" w:rsidRPr="00411BCF" w:rsidRDefault="00237ED1" w:rsidP="006A56BE">
            <w:pPr>
              <w:jc w:val="both"/>
              <w:rPr>
                <w:lang w:val="uk-UA"/>
              </w:rPr>
            </w:pPr>
          </w:p>
        </w:tc>
        <w:tc>
          <w:tcPr>
            <w:tcW w:w="4599" w:type="dxa"/>
            <w:tcBorders>
              <w:top w:val="single" w:sz="0" w:space="0" w:color="000000"/>
              <w:left w:val="single" w:sz="0" w:space="0" w:color="000000"/>
              <w:bottom w:val="single" w:sz="4" w:space="0" w:color="auto"/>
              <w:right w:val="single" w:sz="0" w:space="0" w:color="000000"/>
            </w:tcBorders>
            <w:shd w:val="clear" w:color="000000" w:fill="FFFFFF"/>
            <w:tcMar>
              <w:left w:w="60" w:type="dxa"/>
              <w:right w:w="60" w:type="dxa"/>
            </w:tcMar>
          </w:tcPr>
          <w:p w:rsidR="00237ED1" w:rsidRPr="00AE0969" w:rsidRDefault="00237ED1" w:rsidP="006A56BE">
            <w:pPr>
              <w:jc w:val="center"/>
              <w:rPr>
                <w:b/>
                <w:lang w:val="uk-UA"/>
              </w:rPr>
            </w:pPr>
            <w:r w:rsidRPr="00411BCF">
              <w:rPr>
                <w:b/>
                <w:lang w:val="uk-UA"/>
              </w:rPr>
              <w:t>Споживач</w:t>
            </w:r>
          </w:p>
          <w:p w:rsidR="00237ED1" w:rsidRPr="00AE0969" w:rsidRDefault="00237ED1" w:rsidP="006A56BE">
            <w:pPr>
              <w:jc w:val="center"/>
              <w:rPr>
                <w:lang w:val="uk-UA"/>
              </w:rPr>
            </w:pPr>
            <w:r w:rsidRPr="00AE0969">
              <w:rPr>
                <w:b/>
                <w:lang w:val="uk-UA"/>
              </w:rPr>
              <w:br/>
            </w:r>
          </w:p>
        </w:tc>
      </w:tr>
      <w:tr w:rsidR="00237ED1" w:rsidRPr="00AE0969" w:rsidTr="006A56BE">
        <w:trPr>
          <w:trHeight w:val="643"/>
        </w:trPr>
        <w:tc>
          <w:tcPr>
            <w:tcW w:w="5040" w:type="dxa"/>
            <w:vMerge/>
            <w:tcBorders>
              <w:left w:val="single" w:sz="0" w:space="0" w:color="000000"/>
              <w:bottom w:val="single" w:sz="0" w:space="0" w:color="000000"/>
              <w:right w:val="single" w:sz="0" w:space="0" w:color="000000"/>
            </w:tcBorders>
            <w:shd w:val="clear" w:color="000000" w:fill="FFFFFF"/>
            <w:tcMar>
              <w:left w:w="60" w:type="dxa"/>
              <w:right w:w="60" w:type="dxa"/>
            </w:tcMar>
          </w:tcPr>
          <w:p w:rsidR="00237ED1" w:rsidRPr="00AE0969" w:rsidRDefault="00237ED1" w:rsidP="006A56BE">
            <w:pPr>
              <w:jc w:val="center"/>
              <w:rPr>
                <w:b/>
                <w:lang w:val="uk-UA"/>
              </w:rPr>
            </w:pPr>
          </w:p>
        </w:tc>
        <w:tc>
          <w:tcPr>
            <w:tcW w:w="4599" w:type="dxa"/>
            <w:tcBorders>
              <w:top w:val="single" w:sz="4" w:space="0" w:color="auto"/>
              <w:left w:val="single" w:sz="0" w:space="0" w:color="000000"/>
              <w:bottom w:val="single" w:sz="0" w:space="0" w:color="000000"/>
              <w:right w:val="single" w:sz="0" w:space="0" w:color="000000"/>
            </w:tcBorders>
            <w:shd w:val="clear" w:color="000000" w:fill="FFFFFF"/>
            <w:tcMar>
              <w:left w:w="60" w:type="dxa"/>
              <w:right w:w="60" w:type="dxa"/>
            </w:tcMar>
          </w:tcPr>
          <w:p w:rsidR="00237ED1" w:rsidRPr="00AE0969" w:rsidRDefault="00237ED1" w:rsidP="006A56BE">
            <w:pPr>
              <w:jc w:val="center"/>
              <w:rPr>
                <w:b/>
                <w:lang w:val="uk-UA"/>
              </w:rPr>
            </w:pPr>
          </w:p>
        </w:tc>
      </w:tr>
    </w:tbl>
    <w:p w:rsidR="00AE0969" w:rsidRPr="00AE0969" w:rsidRDefault="00AE0969" w:rsidP="00AE0969">
      <w:pPr>
        <w:ind w:right="2"/>
        <w:jc w:val="both"/>
        <w:rPr>
          <w:rFonts w:ascii="Calibri" w:eastAsia="Calibri" w:hAnsi="Calibri" w:cs="Calibri"/>
          <w:lang w:val="uk-UA"/>
        </w:rPr>
      </w:pPr>
    </w:p>
    <w:p w:rsidR="00AE0969" w:rsidRPr="00AE0969" w:rsidRDefault="00AE0969" w:rsidP="00AE0969">
      <w:pPr>
        <w:ind w:right="2"/>
        <w:jc w:val="both"/>
        <w:rPr>
          <w:rFonts w:ascii="Calibri" w:eastAsia="Calibri" w:hAnsi="Calibri" w:cs="Calibri"/>
          <w:lang w:val="uk-UA"/>
        </w:rPr>
      </w:pPr>
    </w:p>
    <w:p w:rsidR="00AE0969" w:rsidRPr="00AE0969" w:rsidRDefault="00AE0969" w:rsidP="00AE0969">
      <w:pPr>
        <w:ind w:right="2"/>
        <w:jc w:val="both"/>
        <w:rPr>
          <w:rFonts w:ascii="Calibri" w:eastAsia="Calibri" w:hAnsi="Calibri" w:cs="Calibri"/>
          <w:lang w:val="uk-UA"/>
        </w:rPr>
      </w:pPr>
    </w:p>
    <w:p w:rsidR="00AE0969" w:rsidRPr="00AE0969" w:rsidRDefault="00AE0969" w:rsidP="00AE0969">
      <w:pPr>
        <w:ind w:right="2"/>
        <w:jc w:val="both"/>
        <w:rPr>
          <w:rFonts w:ascii="Calibri" w:eastAsia="Calibri" w:hAnsi="Calibri" w:cs="Calibri"/>
          <w:lang w:val="uk-UA"/>
        </w:rPr>
      </w:pPr>
    </w:p>
    <w:p w:rsidR="00AE0969" w:rsidRPr="00AE0969" w:rsidRDefault="00AE0969" w:rsidP="00AE0969">
      <w:pPr>
        <w:pStyle w:val="a3"/>
        <w:ind w:firstLine="0"/>
        <w:contextualSpacing/>
        <w:jc w:val="right"/>
      </w:pPr>
    </w:p>
    <w:p w:rsidR="001241B1" w:rsidRPr="00AE0969" w:rsidRDefault="001241B1">
      <w:pPr>
        <w:rPr>
          <w:lang w:val="uk-UA"/>
        </w:rPr>
      </w:pPr>
    </w:p>
    <w:sectPr w:rsidR="001241B1" w:rsidRPr="00AE0969" w:rsidSect="00FD16D5">
      <w:pgSz w:w="12240" w:h="15840"/>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E22F2"/>
    <w:multiLevelType w:val="multilevel"/>
    <w:tmpl w:val="C10A2950"/>
    <w:lvl w:ilvl="0">
      <w:start w:val="3"/>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1" w15:restartNumberingAfterBreak="0">
    <w:nsid w:val="2E676C5A"/>
    <w:multiLevelType w:val="multilevel"/>
    <w:tmpl w:val="1EC49F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C2C6645"/>
    <w:multiLevelType w:val="multilevel"/>
    <w:tmpl w:val="6C94DB9E"/>
    <w:lvl w:ilvl="0">
      <w:start w:val="1"/>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 w15:restartNumberingAfterBreak="0">
    <w:nsid w:val="7C7569D9"/>
    <w:multiLevelType w:val="multilevel"/>
    <w:tmpl w:val="0E808F3A"/>
    <w:lvl w:ilvl="0">
      <w:start w:val="2"/>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9E1"/>
    <w:rsid w:val="0010413B"/>
    <w:rsid w:val="001241B1"/>
    <w:rsid w:val="00237ED1"/>
    <w:rsid w:val="003316E8"/>
    <w:rsid w:val="00411BCF"/>
    <w:rsid w:val="009E5416"/>
    <w:rsid w:val="00AE0969"/>
    <w:rsid w:val="00CC0D82"/>
    <w:rsid w:val="00D7507C"/>
    <w:rsid w:val="00E709E1"/>
    <w:rsid w:val="00EA7C6B"/>
    <w:rsid w:val="00F55E3D"/>
    <w:rsid w:val="00FC400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90CDD"/>
  <w15:chartTrackingRefBased/>
  <w15:docId w15:val="{AB035EE1-C0F2-40D9-BCC6-4CF11AE6E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0969"/>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AE0969"/>
    <w:pPr>
      <w:spacing w:before="100" w:beforeAutospacing="1" w:after="100" w:afterAutospacing="1"/>
    </w:pPr>
    <w:rPr>
      <w:lang w:val="uk-UA" w:eastAsia="uk-UA"/>
    </w:rPr>
  </w:style>
  <w:style w:type="paragraph" w:styleId="a3">
    <w:name w:val="Body Text"/>
    <w:basedOn w:val="a"/>
    <w:link w:val="a4"/>
    <w:uiPriority w:val="99"/>
    <w:rsid w:val="00AE0969"/>
    <w:pPr>
      <w:spacing w:before="20" w:after="20"/>
      <w:ind w:firstLine="737"/>
      <w:jc w:val="both"/>
    </w:pPr>
    <w:rPr>
      <w:szCs w:val="20"/>
      <w:lang w:val="uk-UA"/>
    </w:rPr>
  </w:style>
  <w:style w:type="character" w:customStyle="1" w:styleId="a4">
    <w:name w:val="Основний текст Знак"/>
    <w:basedOn w:val="a0"/>
    <w:link w:val="a3"/>
    <w:uiPriority w:val="99"/>
    <w:rsid w:val="00AE0969"/>
    <w:rPr>
      <w:rFonts w:ascii="Times New Roman" w:eastAsia="Times New Roman" w:hAnsi="Times New Roman" w:cs="Times New Roman"/>
      <w:sz w:val="24"/>
      <w:szCs w:val="20"/>
      <w:lang w:eastAsia="ru-RU"/>
    </w:rPr>
  </w:style>
  <w:style w:type="paragraph" w:styleId="a5">
    <w:name w:val="No Spacing"/>
    <w:link w:val="a6"/>
    <w:uiPriority w:val="1"/>
    <w:qFormat/>
    <w:rsid w:val="00AE0969"/>
    <w:pPr>
      <w:spacing w:after="0" w:line="240" w:lineRule="auto"/>
    </w:pPr>
    <w:rPr>
      <w:rFonts w:ascii="Calibri" w:eastAsia="Calibri" w:hAnsi="Calibri" w:cs="Times New Roman"/>
    </w:rPr>
  </w:style>
  <w:style w:type="character" w:customStyle="1" w:styleId="a6">
    <w:name w:val="Без інтервалів Знак"/>
    <w:link w:val="a5"/>
    <w:uiPriority w:val="1"/>
    <w:rsid w:val="00AE0969"/>
    <w:rPr>
      <w:rFonts w:ascii="Calibri" w:eastAsia="Calibri" w:hAnsi="Calibri" w:cs="Times New Roman"/>
    </w:rPr>
  </w:style>
  <w:style w:type="paragraph" w:styleId="a7">
    <w:name w:val="List Paragraph"/>
    <w:aliases w:val="название табл/рис,заголовок 1.1,Elenco Normale,List Paragraph,Список уровня 2,Chapter10"/>
    <w:basedOn w:val="a"/>
    <w:link w:val="a8"/>
    <w:uiPriority w:val="34"/>
    <w:qFormat/>
    <w:rsid w:val="00AE0969"/>
    <w:pPr>
      <w:ind w:left="720"/>
      <w:contextualSpacing/>
    </w:pPr>
  </w:style>
  <w:style w:type="character" w:customStyle="1" w:styleId="a8">
    <w:name w:val="Абзац списку Знак"/>
    <w:aliases w:val="название табл/рис Знак,заголовок 1.1 Знак,Elenco Normale Знак,List Paragraph Знак,Список уровня 2 Знак,Chapter10 Знак"/>
    <w:link w:val="a7"/>
    <w:uiPriority w:val="34"/>
    <w:rsid w:val="00AE0969"/>
    <w:rPr>
      <w:rFonts w:ascii="Times New Roman" w:eastAsia="Times New Roman" w:hAnsi="Times New Roman" w:cs="Times New Roman"/>
      <w:sz w:val="24"/>
      <w:szCs w:val="24"/>
      <w:lang w:val="ru-RU" w:eastAsia="ru-RU"/>
    </w:rPr>
  </w:style>
  <w:style w:type="paragraph" w:customStyle="1" w:styleId="docdata">
    <w:name w:val="docdata"/>
    <w:aliases w:val="docy,v5,1538,baiaagaaboqcaaadowqaaavjbaaaaaaaaaaaaaaaaaaaaaaaaaaaaaaaaaaaaaaaaaaaaaaaaaaaaaaaaaaaaaaaaaaaaaaaaaaaaaaaaaaaaaaaaaaaaaaaaaaaaaaaaaaaaaaaaaaaaaaaaaaaaaaaaaaaaaaaaaaaaaaaaaaaaaaaaaaaaaaaaaaaaaaaaaaaaaaaaaaaaaaaaaaaaaaaaaaaaaaaaaaaaaaa"/>
    <w:basedOn w:val="a"/>
    <w:rsid w:val="00D7507C"/>
    <w:pPr>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011039">
      <w:bodyDiv w:val="1"/>
      <w:marLeft w:val="0"/>
      <w:marRight w:val="0"/>
      <w:marTop w:val="0"/>
      <w:marBottom w:val="0"/>
      <w:divBdr>
        <w:top w:val="none" w:sz="0" w:space="0" w:color="auto"/>
        <w:left w:val="none" w:sz="0" w:space="0" w:color="auto"/>
        <w:bottom w:val="none" w:sz="0" w:space="0" w:color="auto"/>
        <w:right w:val="none" w:sz="0" w:space="0" w:color="auto"/>
      </w:divBdr>
    </w:div>
    <w:div w:id="194303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tg.ua/utg/business-info/price-tariffs.html" TargetMode="External"/><Relationship Id="rId3" Type="http://schemas.openxmlformats.org/officeDocument/2006/relationships/settings" Target="settings.xml"/><Relationship Id="rId7" Type="http://schemas.openxmlformats.org/officeDocument/2006/relationships/hyperlink" Target="http://utg.ua/utg/business-info/price-tariff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3.rada.gov.ua/laws/show/887-19" TargetMode="External"/><Relationship Id="rId5" Type="http://schemas.openxmlformats.org/officeDocument/2006/relationships/hyperlink" Target="http://zakon3.rada.gov.ua/laws/show/887-1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24761</Words>
  <Characters>14114</Characters>
  <Application>Microsoft Office Word</Application>
  <DocSecurity>0</DocSecurity>
  <Lines>117</Lines>
  <Paragraphs>77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2024-04-10T12:18:00Z</dcterms:created>
  <dcterms:modified xsi:type="dcterms:W3CDTF">2024-04-10T12:18:00Z</dcterms:modified>
</cp:coreProperties>
</file>