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9B" w:rsidRDefault="0018029B" w:rsidP="0018029B">
      <w:pPr>
        <w:pStyle w:val="rvps6"/>
        <w:shd w:val="clear" w:color="auto" w:fill="FFFFFF"/>
        <w:spacing w:line="360" w:lineRule="auto"/>
        <w:ind w:left="450" w:right="450"/>
        <w:jc w:val="right"/>
        <w:rPr>
          <w:rStyle w:val="rvts9"/>
          <w:b/>
          <w:bCs/>
          <w:color w:val="000000"/>
          <w:sz w:val="20"/>
          <w:szCs w:val="20"/>
          <w:shd w:val="clear" w:color="auto" w:fill="FFFFFF"/>
          <w:lang w:val="uk-UA"/>
        </w:rPr>
      </w:pPr>
      <w:r w:rsidRPr="00883865">
        <w:rPr>
          <w:rStyle w:val="rvts9"/>
          <w:b/>
          <w:bCs/>
          <w:color w:val="000000"/>
          <w:sz w:val="20"/>
          <w:szCs w:val="20"/>
          <w:shd w:val="clear" w:color="auto" w:fill="FFFFFF"/>
        </w:rPr>
        <w:t>ЗАТВЕРДЖЕНО</w:t>
      </w:r>
      <w:r w:rsidRPr="00883865">
        <w:rPr>
          <w:rStyle w:val="apple-converted-space"/>
          <w:color w:val="000000"/>
          <w:sz w:val="20"/>
          <w:szCs w:val="20"/>
          <w:shd w:val="clear" w:color="auto" w:fill="FFFFFF"/>
        </w:rPr>
        <w:t> </w:t>
      </w:r>
      <w:r w:rsidRPr="00883865">
        <w:rPr>
          <w:color w:val="000000"/>
          <w:sz w:val="20"/>
          <w:szCs w:val="20"/>
        </w:rPr>
        <w:br/>
      </w:r>
      <w:r w:rsidRPr="00883865">
        <w:rPr>
          <w:rStyle w:val="rvts9"/>
          <w:b/>
          <w:bCs/>
          <w:color w:val="000000"/>
          <w:sz w:val="20"/>
          <w:szCs w:val="20"/>
          <w:shd w:val="clear" w:color="auto" w:fill="FFFFFF"/>
        </w:rPr>
        <w:t>Наказ</w:t>
      </w:r>
      <w:r w:rsidRPr="00883865">
        <w:rPr>
          <w:rStyle w:val="apple-converted-space"/>
          <w:color w:val="000000"/>
          <w:sz w:val="20"/>
          <w:szCs w:val="20"/>
          <w:shd w:val="clear" w:color="auto" w:fill="FFFFFF"/>
        </w:rPr>
        <w:t> </w:t>
      </w:r>
      <w:r w:rsidRPr="00883865">
        <w:rPr>
          <w:color w:val="000000"/>
          <w:sz w:val="20"/>
          <w:szCs w:val="20"/>
        </w:rPr>
        <w:br/>
      </w:r>
      <w:proofErr w:type="spellStart"/>
      <w:r w:rsidRPr="00883865">
        <w:rPr>
          <w:rStyle w:val="rvts9"/>
          <w:b/>
          <w:bCs/>
          <w:color w:val="000000"/>
          <w:sz w:val="20"/>
          <w:szCs w:val="20"/>
          <w:shd w:val="clear" w:color="auto" w:fill="FFFFFF"/>
        </w:rPr>
        <w:t>Міністерства</w:t>
      </w:r>
      <w:proofErr w:type="spellEnd"/>
      <w:r w:rsidRPr="00883865">
        <w:rPr>
          <w:rStyle w:val="rvts9"/>
          <w:b/>
          <w:bCs/>
          <w:color w:val="000000"/>
          <w:sz w:val="20"/>
          <w:szCs w:val="20"/>
          <w:shd w:val="clear" w:color="auto" w:fill="FFFFFF"/>
        </w:rPr>
        <w:t xml:space="preserve"> </w:t>
      </w:r>
      <w:proofErr w:type="spellStart"/>
      <w:r w:rsidRPr="00883865">
        <w:rPr>
          <w:rStyle w:val="rvts9"/>
          <w:b/>
          <w:bCs/>
          <w:color w:val="000000"/>
          <w:sz w:val="20"/>
          <w:szCs w:val="20"/>
          <w:shd w:val="clear" w:color="auto" w:fill="FFFFFF"/>
        </w:rPr>
        <w:t>економічного</w:t>
      </w:r>
      <w:proofErr w:type="spellEnd"/>
      <w:r w:rsidRPr="00883865">
        <w:rPr>
          <w:rStyle w:val="apple-converted-space"/>
          <w:color w:val="000000"/>
          <w:sz w:val="20"/>
          <w:szCs w:val="20"/>
          <w:shd w:val="clear" w:color="auto" w:fill="FFFFFF"/>
        </w:rPr>
        <w:t> </w:t>
      </w:r>
      <w:r w:rsidRPr="00883865">
        <w:rPr>
          <w:color w:val="000000"/>
          <w:sz w:val="20"/>
          <w:szCs w:val="20"/>
        </w:rPr>
        <w:br/>
      </w:r>
      <w:proofErr w:type="spellStart"/>
      <w:r w:rsidRPr="00883865">
        <w:rPr>
          <w:rStyle w:val="rvts9"/>
          <w:b/>
          <w:bCs/>
          <w:color w:val="000000"/>
          <w:sz w:val="20"/>
          <w:szCs w:val="20"/>
          <w:shd w:val="clear" w:color="auto" w:fill="FFFFFF"/>
        </w:rPr>
        <w:t>розвитку</w:t>
      </w:r>
      <w:proofErr w:type="spellEnd"/>
      <w:r w:rsidRPr="00883865">
        <w:rPr>
          <w:rStyle w:val="rvts9"/>
          <w:b/>
          <w:bCs/>
          <w:color w:val="000000"/>
          <w:sz w:val="20"/>
          <w:szCs w:val="20"/>
          <w:shd w:val="clear" w:color="auto" w:fill="FFFFFF"/>
        </w:rPr>
        <w:t xml:space="preserve"> </w:t>
      </w:r>
      <w:proofErr w:type="spellStart"/>
      <w:r w:rsidRPr="00883865">
        <w:rPr>
          <w:rStyle w:val="rvts9"/>
          <w:b/>
          <w:bCs/>
          <w:color w:val="000000"/>
          <w:sz w:val="20"/>
          <w:szCs w:val="20"/>
          <w:shd w:val="clear" w:color="auto" w:fill="FFFFFF"/>
        </w:rPr>
        <w:t>і</w:t>
      </w:r>
      <w:proofErr w:type="spellEnd"/>
      <w:r w:rsidRPr="00883865">
        <w:rPr>
          <w:rStyle w:val="rvts9"/>
          <w:b/>
          <w:bCs/>
          <w:color w:val="000000"/>
          <w:sz w:val="20"/>
          <w:szCs w:val="20"/>
          <w:shd w:val="clear" w:color="auto" w:fill="FFFFFF"/>
        </w:rPr>
        <w:t xml:space="preserve"> </w:t>
      </w:r>
      <w:proofErr w:type="spellStart"/>
      <w:r w:rsidRPr="00883865">
        <w:rPr>
          <w:rStyle w:val="rvts9"/>
          <w:b/>
          <w:bCs/>
          <w:color w:val="000000"/>
          <w:sz w:val="20"/>
          <w:szCs w:val="20"/>
          <w:shd w:val="clear" w:color="auto" w:fill="FFFFFF"/>
        </w:rPr>
        <w:t>торгі</w:t>
      </w:r>
      <w:proofErr w:type="gramStart"/>
      <w:r w:rsidRPr="00883865">
        <w:rPr>
          <w:rStyle w:val="rvts9"/>
          <w:b/>
          <w:bCs/>
          <w:color w:val="000000"/>
          <w:sz w:val="20"/>
          <w:szCs w:val="20"/>
          <w:shd w:val="clear" w:color="auto" w:fill="FFFFFF"/>
        </w:rPr>
        <w:t>вл</w:t>
      </w:r>
      <w:proofErr w:type="gramEnd"/>
      <w:r w:rsidRPr="00883865">
        <w:rPr>
          <w:rStyle w:val="rvts9"/>
          <w:b/>
          <w:bCs/>
          <w:color w:val="000000"/>
          <w:sz w:val="20"/>
          <w:szCs w:val="20"/>
          <w:shd w:val="clear" w:color="auto" w:fill="FFFFFF"/>
        </w:rPr>
        <w:t>і</w:t>
      </w:r>
      <w:proofErr w:type="spellEnd"/>
      <w:r w:rsidRPr="00883865">
        <w:rPr>
          <w:rStyle w:val="rvts9"/>
          <w:b/>
          <w:bCs/>
          <w:color w:val="000000"/>
          <w:sz w:val="20"/>
          <w:szCs w:val="20"/>
          <w:shd w:val="clear" w:color="auto" w:fill="FFFFFF"/>
        </w:rPr>
        <w:t xml:space="preserve"> </w:t>
      </w:r>
      <w:proofErr w:type="spellStart"/>
      <w:r w:rsidRPr="00883865">
        <w:rPr>
          <w:rStyle w:val="rvts9"/>
          <w:b/>
          <w:bCs/>
          <w:color w:val="000000"/>
          <w:sz w:val="20"/>
          <w:szCs w:val="20"/>
          <w:shd w:val="clear" w:color="auto" w:fill="FFFFFF"/>
        </w:rPr>
        <w:t>України</w:t>
      </w:r>
      <w:proofErr w:type="spellEnd"/>
      <w:r w:rsidRPr="00883865">
        <w:rPr>
          <w:rStyle w:val="apple-converted-space"/>
          <w:color w:val="000000"/>
          <w:sz w:val="20"/>
          <w:szCs w:val="20"/>
          <w:shd w:val="clear" w:color="auto" w:fill="FFFFFF"/>
        </w:rPr>
        <w:t> </w:t>
      </w:r>
      <w:r w:rsidRPr="00883865">
        <w:rPr>
          <w:color w:val="000000"/>
          <w:sz w:val="20"/>
          <w:szCs w:val="20"/>
        </w:rPr>
        <w:br/>
      </w:r>
      <w:r w:rsidRPr="00883865">
        <w:rPr>
          <w:rStyle w:val="rvts9"/>
          <w:b/>
          <w:bCs/>
          <w:color w:val="000000"/>
          <w:sz w:val="20"/>
          <w:szCs w:val="20"/>
          <w:shd w:val="clear" w:color="auto" w:fill="FFFFFF"/>
        </w:rPr>
        <w:t>22.03.2016  № 490</w:t>
      </w:r>
    </w:p>
    <w:p w:rsidR="0018029B" w:rsidRDefault="0018029B" w:rsidP="0018029B">
      <w:pPr>
        <w:pStyle w:val="rvps6"/>
        <w:shd w:val="clear" w:color="auto" w:fill="FFFFFF"/>
        <w:spacing w:before="300" w:beforeAutospacing="0" w:after="450" w:afterAutospacing="0"/>
        <w:ind w:left="450" w:right="450"/>
        <w:jc w:val="center"/>
        <w:rPr>
          <w:rStyle w:val="rvts23"/>
          <w:b/>
          <w:bCs/>
          <w:color w:val="000000"/>
          <w:sz w:val="32"/>
          <w:szCs w:val="32"/>
          <w:lang w:val="uk-UA"/>
        </w:rPr>
      </w:pPr>
      <w:r>
        <w:rPr>
          <w:rStyle w:val="rvts23"/>
          <w:b/>
          <w:bCs/>
          <w:color w:val="000000"/>
          <w:sz w:val="32"/>
          <w:szCs w:val="32"/>
        </w:rPr>
        <w:t>ОГОЛОШЕННЯ</w:t>
      </w:r>
      <w:r>
        <w:rPr>
          <w:rStyle w:val="apple-converted-space"/>
          <w:b/>
          <w:bCs/>
          <w:color w:val="000000"/>
          <w:sz w:val="32"/>
          <w:szCs w:val="32"/>
        </w:rPr>
        <w:t> </w:t>
      </w:r>
      <w:r>
        <w:rPr>
          <w:color w:val="000000"/>
        </w:rPr>
        <w:br/>
      </w:r>
      <w:r>
        <w:rPr>
          <w:rStyle w:val="rvts23"/>
          <w:b/>
          <w:bCs/>
          <w:color w:val="000000"/>
          <w:sz w:val="32"/>
          <w:szCs w:val="32"/>
        </w:rPr>
        <w:t xml:space="preserve">про </w:t>
      </w:r>
      <w:proofErr w:type="spellStart"/>
      <w:r>
        <w:rPr>
          <w:rStyle w:val="rvts23"/>
          <w:b/>
          <w:bCs/>
          <w:color w:val="000000"/>
          <w:sz w:val="32"/>
          <w:szCs w:val="32"/>
        </w:rPr>
        <w:t>проведення</w:t>
      </w:r>
      <w:proofErr w:type="spellEnd"/>
      <w:r>
        <w:rPr>
          <w:rStyle w:val="rvts23"/>
          <w:b/>
          <w:bCs/>
          <w:color w:val="000000"/>
          <w:sz w:val="32"/>
          <w:szCs w:val="32"/>
        </w:rPr>
        <w:t xml:space="preserve"> </w:t>
      </w:r>
      <w:proofErr w:type="spellStart"/>
      <w:r>
        <w:rPr>
          <w:rStyle w:val="rvts23"/>
          <w:b/>
          <w:bCs/>
          <w:color w:val="000000"/>
          <w:sz w:val="32"/>
          <w:szCs w:val="32"/>
        </w:rPr>
        <w:t>відкритих</w:t>
      </w:r>
      <w:proofErr w:type="spellEnd"/>
      <w:r>
        <w:rPr>
          <w:rStyle w:val="rvts23"/>
          <w:b/>
          <w:bCs/>
          <w:color w:val="000000"/>
          <w:sz w:val="32"/>
          <w:szCs w:val="32"/>
        </w:rPr>
        <w:t xml:space="preserve"> </w:t>
      </w:r>
      <w:proofErr w:type="spellStart"/>
      <w:r>
        <w:rPr>
          <w:rStyle w:val="rvts23"/>
          <w:b/>
          <w:bCs/>
          <w:color w:val="000000"/>
          <w:sz w:val="32"/>
          <w:szCs w:val="32"/>
        </w:rPr>
        <w:t>торгі</w:t>
      </w:r>
      <w:proofErr w:type="gramStart"/>
      <w:r>
        <w:rPr>
          <w:rStyle w:val="rvts23"/>
          <w:b/>
          <w:bCs/>
          <w:color w:val="000000"/>
          <w:sz w:val="32"/>
          <w:szCs w:val="32"/>
        </w:rPr>
        <w:t>в</w:t>
      </w:r>
      <w:proofErr w:type="spellEnd"/>
      <w:proofErr w:type="gramEnd"/>
      <w:r>
        <w:rPr>
          <w:rStyle w:val="rvts23"/>
          <w:b/>
          <w:bCs/>
          <w:color w:val="000000"/>
          <w:sz w:val="32"/>
          <w:szCs w:val="32"/>
          <w:lang w:val="uk-UA"/>
        </w:rPr>
        <w:t xml:space="preserve"> </w:t>
      </w:r>
    </w:p>
    <w:p w:rsidR="0018029B" w:rsidRPr="00A84AE2" w:rsidRDefault="0018029B" w:rsidP="0018029B">
      <w:pPr>
        <w:pStyle w:val="rvps6"/>
        <w:shd w:val="clear" w:color="auto" w:fill="FFFFFF"/>
        <w:spacing w:before="300" w:beforeAutospacing="0" w:after="450" w:afterAutospacing="0"/>
        <w:ind w:left="450" w:right="450"/>
        <w:jc w:val="center"/>
        <w:rPr>
          <w:color w:val="000000"/>
          <w:lang w:val="uk-UA"/>
        </w:rPr>
      </w:pPr>
      <w:r>
        <w:rPr>
          <w:rStyle w:val="rvts23"/>
          <w:b/>
          <w:bCs/>
          <w:color w:val="000000"/>
          <w:sz w:val="32"/>
          <w:szCs w:val="32"/>
          <w:lang w:val="uk-UA"/>
        </w:rPr>
        <w:t>З ОСОБЛИВОСТЯМИ</w:t>
      </w:r>
    </w:p>
    <w:p w:rsidR="0018029B" w:rsidRDefault="0018029B" w:rsidP="0018029B">
      <w:pPr>
        <w:pStyle w:val="rvps2"/>
        <w:shd w:val="clear" w:color="auto" w:fill="FFFFFF"/>
        <w:spacing w:before="0" w:beforeAutospacing="0" w:after="0" w:afterAutospacing="0"/>
        <w:ind w:firstLine="450"/>
        <w:jc w:val="both"/>
        <w:rPr>
          <w:color w:val="000000"/>
        </w:rPr>
      </w:pPr>
      <w:bookmarkStart w:id="0" w:name="n55"/>
      <w:bookmarkEnd w:id="0"/>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rPr>
        <w:t>*.</w:t>
      </w:r>
    </w:p>
    <w:p w:rsidR="0018029B" w:rsidRDefault="0018029B" w:rsidP="0018029B">
      <w:pPr>
        <w:pStyle w:val="rvps2"/>
        <w:shd w:val="clear" w:color="auto" w:fill="FFFFFF"/>
        <w:spacing w:before="0" w:beforeAutospacing="0" w:after="0" w:afterAutospacing="0"/>
        <w:ind w:firstLine="450"/>
        <w:jc w:val="both"/>
        <w:rPr>
          <w:color w:val="000000"/>
        </w:rPr>
      </w:pPr>
      <w:bookmarkStart w:id="1" w:name="n44"/>
      <w:bookmarkEnd w:id="1"/>
      <w:r>
        <w:rPr>
          <w:color w:val="000000"/>
        </w:rPr>
        <w:t xml:space="preserve">2. Код </w:t>
      </w:r>
      <w:proofErr w:type="spellStart"/>
      <w:r>
        <w:rPr>
          <w:color w:val="000000"/>
        </w:rPr>
        <w:t>згідно</w:t>
      </w:r>
      <w:proofErr w:type="spellEnd"/>
      <w:r>
        <w:rPr>
          <w:color w:val="000000"/>
        </w:rPr>
        <w:t xml:space="preserve"> </w:t>
      </w:r>
      <w:proofErr w:type="spellStart"/>
      <w:r>
        <w:rPr>
          <w:color w:val="000000"/>
        </w:rPr>
        <w:t>з</w:t>
      </w:r>
      <w:proofErr w:type="spellEnd"/>
      <w:r>
        <w:rPr>
          <w:color w:val="000000"/>
        </w:rPr>
        <w:t xml:space="preserve"> ЄДРПОУ </w:t>
      </w:r>
      <w:proofErr w:type="spellStart"/>
      <w:r>
        <w:rPr>
          <w:color w:val="000000"/>
        </w:rPr>
        <w:t>замовника</w:t>
      </w:r>
      <w:proofErr w:type="spellEnd"/>
      <w:r>
        <w:rPr>
          <w:color w:val="000000"/>
        </w:rPr>
        <w:t>*.</w:t>
      </w:r>
    </w:p>
    <w:p w:rsidR="0018029B" w:rsidRDefault="0018029B" w:rsidP="0018029B">
      <w:pPr>
        <w:pStyle w:val="rvps2"/>
        <w:shd w:val="clear" w:color="auto" w:fill="FFFFFF"/>
        <w:spacing w:before="0" w:beforeAutospacing="0" w:after="0" w:afterAutospacing="0"/>
        <w:ind w:firstLine="450"/>
        <w:jc w:val="both"/>
        <w:rPr>
          <w:color w:val="000000"/>
        </w:rPr>
      </w:pPr>
      <w:bookmarkStart w:id="2" w:name="n45"/>
      <w:bookmarkEnd w:id="2"/>
      <w:r>
        <w:rPr>
          <w:color w:val="000000"/>
        </w:rPr>
        <w:t xml:space="preserve">3. </w:t>
      </w:r>
      <w:proofErr w:type="spellStart"/>
      <w:r>
        <w:rPr>
          <w:color w:val="000000"/>
        </w:rPr>
        <w:t>Місцезнаходження</w:t>
      </w:r>
      <w:proofErr w:type="spellEnd"/>
      <w:r>
        <w:rPr>
          <w:color w:val="000000"/>
        </w:rPr>
        <w:t xml:space="preserve"> </w:t>
      </w:r>
      <w:proofErr w:type="spellStart"/>
      <w:r>
        <w:rPr>
          <w:color w:val="000000"/>
        </w:rPr>
        <w:t>замовника</w:t>
      </w:r>
      <w:proofErr w:type="spellEnd"/>
      <w:r>
        <w:rPr>
          <w:color w:val="000000"/>
        </w:rPr>
        <w:t>*.</w:t>
      </w:r>
    </w:p>
    <w:p w:rsidR="0018029B" w:rsidRDefault="0018029B" w:rsidP="0018029B">
      <w:pPr>
        <w:pStyle w:val="rvps2"/>
        <w:shd w:val="clear" w:color="auto" w:fill="FFFFFF"/>
        <w:spacing w:before="0" w:beforeAutospacing="0" w:after="0" w:afterAutospacing="0"/>
        <w:ind w:firstLine="450"/>
        <w:jc w:val="both"/>
        <w:rPr>
          <w:color w:val="000000"/>
          <w:lang w:val="uk-UA"/>
        </w:rPr>
      </w:pPr>
      <w:bookmarkStart w:id="3" w:name="n46"/>
      <w:bookmarkEnd w:id="3"/>
      <w:r>
        <w:rPr>
          <w:color w:val="000000"/>
        </w:rPr>
        <w:t xml:space="preserve">4. Контактна особа </w:t>
      </w:r>
      <w:proofErr w:type="spellStart"/>
      <w:r>
        <w:rPr>
          <w:color w:val="000000"/>
        </w:rPr>
        <w:t>замовника</w:t>
      </w:r>
      <w:proofErr w:type="spellEnd"/>
      <w:r>
        <w:rPr>
          <w:color w:val="000000"/>
        </w:rPr>
        <w:t xml:space="preserve">, </w:t>
      </w:r>
      <w:proofErr w:type="spellStart"/>
      <w:r>
        <w:rPr>
          <w:color w:val="000000"/>
        </w:rPr>
        <w:t>уповноважена</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зв’язок</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учасниками</w:t>
      </w:r>
      <w:proofErr w:type="spellEnd"/>
      <w:r>
        <w:rPr>
          <w:color w:val="000000"/>
        </w:rPr>
        <w:t>.</w:t>
      </w:r>
    </w:p>
    <w:p w:rsidR="0018029B" w:rsidRDefault="0018029B" w:rsidP="0018029B">
      <w:pPr>
        <w:pStyle w:val="rvps2"/>
        <w:shd w:val="clear" w:color="auto" w:fill="FFFFFF"/>
        <w:spacing w:before="0" w:beforeAutospacing="0" w:after="0" w:afterAutospacing="0"/>
        <w:ind w:firstLine="450"/>
        <w:jc w:val="both"/>
        <w:rPr>
          <w:color w:val="000000"/>
          <w:lang w:val="uk-UA"/>
        </w:rPr>
      </w:pPr>
      <w:proofErr w:type="spellStart"/>
      <w:r>
        <w:rPr>
          <w:color w:val="000000"/>
          <w:lang w:val="uk-UA"/>
        </w:rPr>
        <w:t>Гвінджілія</w:t>
      </w:r>
      <w:proofErr w:type="spellEnd"/>
      <w:r>
        <w:rPr>
          <w:color w:val="000000"/>
          <w:lang w:val="uk-UA"/>
        </w:rPr>
        <w:t xml:space="preserve"> Оксана Григорівна – фахівець з публічних закупівель, </w:t>
      </w:r>
    </w:p>
    <w:p w:rsidR="0018029B" w:rsidRDefault="0018029B" w:rsidP="0018029B">
      <w:pPr>
        <w:pStyle w:val="rvps2"/>
        <w:shd w:val="clear" w:color="auto" w:fill="FFFFFF"/>
        <w:spacing w:before="0" w:beforeAutospacing="0" w:after="0" w:afterAutospacing="0"/>
        <w:ind w:firstLine="450"/>
        <w:jc w:val="both"/>
        <w:rPr>
          <w:color w:val="000000"/>
          <w:lang w:val="uk-UA"/>
        </w:rPr>
      </w:pPr>
      <w:r>
        <w:rPr>
          <w:color w:val="000000"/>
          <w:lang w:val="uk-UA"/>
        </w:rPr>
        <w:t>т. (061) 286-96-68</w:t>
      </w:r>
    </w:p>
    <w:p w:rsidR="003D00DD" w:rsidRPr="003D00DD" w:rsidRDefault="005E0B98" w:rsidP="003D00DD">
      <w:pPr>
        <w:pStyle w:val="Standard"/>
        <w:widowControl/>
        <w:jc w:val="both"/>
        <w:rPr>
          <w:rFonts w:ascii="Times New Roman" w:eastAsia="Arial" w:hAnsi="Times New Roman" w:cs="Times New Roman"/>
          <w:kern w:val="0"/>
          <w:shd w:val="clear" w:color="auto" w:fill="FFFFFF"/>
          <w:lang w:val="uk-UA" w:eastAsia="ar-SA" w:bidi="ar-SA"/>
        </w:rPr>
      </w:pPr>
      <w:bookmarkStart w:id="4" w:name="n47"/>
      <w:bookmarkEnd w:id="4"/>
      <w:r>
        <w:rPr>
          <w:rFonts w:ascii="Times New Roman" w:hAnsi="Times New Roman" w:cs="Times New Roman"/>
          <w:lang w:val="uk-UA"/>
        </w:rPr>
        <w:t xml:space="preserve">          </w:t>
      </w:r>
      <w:r w:rsidR="0018029B" w:rsidRPr="003D00DD">
        <w:rPr>
          <w:rFonts w:ascii="Times New Roman" w:hAnsi="Times New Roman" w:cs="Times New Roman"/>
          <w:lang w:val="uk-UA"/>
        </w:rPr>
        <w:t xml:space="preserve">5. Конкретна назва предмета закупівлі: </w:t>
      </w:r>
      <w:bookmarkStart w:id="5" w:name="n48"/>
      <w:bookmarkEnd w:id="5"/>
      <w:r w:rsidR="003D00DD" w:rsidRPr="003D00DD">
        <w:rPr>
          <w:rFonts w:ascii="Times New Roman" w:hAnsi="Times New Roman" w:cs="Times New Roman"/>
          <w:b/>
          <w:lang w:val="uk-UA"/>
        </w:rPr>
        <w:t xml:space="preserve">- </w:t>
      </w:r>
      <w:r w:rsidR="003D00DD" w:rsidRPr="003D00DD">
        <w:rPr>
          <w:rFonts w:ascii="Times New Roman" w:hAnsi="Times New Roman" w:cs="Times New Roman"/>
          <w:spacing w:val="-3"/>
          <w:lang w:val="uk-UA"/>
        </w:rPr>
        <w:t>«Поточний ремонт</w:t>
      </w:r>
      <w:r w:rsidR="00044F56">
        <w:rPr>
          <w:rFonts w:ascii="Times New Roman" w:hAnsi="Times New Roman" w:cs="Times New Roman"/>
          <w:spacing w:val="-3"/>
          <w:lang w:val="uk-UA"/>
        </w:rPr>
        <w:t xml:space="preserve"> з усунення аварії</w:t>
      </w:r>
      <w:r w:rsidR="003D00DD" w:rsidRPr="003D00DD">
        <w:rPr>
          <w:rFonts w:ascii="Times New Roman" w:hAnsi="Times New Roman" w:cs="Times New Roman"/>
          <w:spacing w:val="-3"/>
          <w:lang w:val="uk-UA"/>
        </w:rPr>
        <w:t xml:space="preserve"> м’якої покрівлі будівлі Комунальної установи "Запорізький дитячий будинок-інтернат"» Запорізької обласної ради за адресою: м. Запоріжжя, </w:t>
      </w:r>
      <w:proofErr w:type="spellStart"/>
      <w:r w:rsidR="003D00DD" w:rsidRPr="003D00DD">
        <w:rPr>
          <w:rFonts w:ascii="Times New Roman" w:hAnsi="Times New Roman" w:cs="Times New Roman"/>
          <w:spacing w:val="-3"/>
          <w:lang w:val="uk-UA"/>
        </w:rPr>
        <w:t>вул.Донецька</w:t>
      </w:r>
      <w:proofErr w:type="spellEnd"/>
      <w:r w:rsidR="003D00DD" w:rsidRPr="003D00DD">
        <w:rPr>
          <w:rFonts w:ascii="Times New Roman" w:hAnsi="Times New Roman" w:cs="Times New Roman"/>
          <w:spacing w:val="-3"/>
          <w:lang w:val="uk-UA"/>
        </w:rPr>
        <w:t>, 18</w:t>
      </w:r>
      <w:r w:rsidR="00D47EF1">
        <w:rPr>
          <w:rFonts w:ascii="Times New Roman" w:hAnsi="Times New Roman" w:cs="Times New Roman"/>
          <w:lang w:val="uk-UA"/>
        </w:rPr>
        <w:t>».</w:t>
      </w:r>
      <w:r w:rsidR="003D00DD" w:rsidRPr="003D00DD">
        <w:rPr>
          <w:rFonts w:ascii="Times New Roman" w:eastAsia="Arial" w:hAnsi="Times New Roman" w:cs="Times New Roman"/>
          <w:kern w:val="0"/>
          <w:shd w:val="clear" w:color="auto" w:fill="FFFFFF"/>
          <w:lang w:val="uk-UA" w:eastAsia="ar-SA" w:bidi="ar-SA"/>
        </w:rPr>
        <w:t xml:space="preserve">     </w:t>
      </w:r>
    </w:p>
    <w:p w:rsidR="003D00DD" w:rsidRPr="003D00DD" w:rsidRDefault="003D00DD" w:rsidP="003D00DD">
      <w:pPr>
        <w:pStyle w:val="Standard"/>
        <w:widowControl/>
        <w:jc w:val="both"/>
        <w:rPr>
          <w:rFonts w:ascii="Times New Roman" w:eastAsia="Arial" w:hAnsi="Times New Roman" w:cs="Times New Roman"/>
          <w:kern w:val="0"/>
          <w:shd w:val="clear" w:color="auto" w:fill="FFFFFF"/>
          <w:lang w:val="uk-UA" w:eastAsia="ar-SA" w:bidi="ar-SA"/>
        </w:rPr>
      </w:pPr>
    </w:p>
    <w:p w:rsidR="003D00DD" w:rsidRPr="007F2CC3" w:rsidRDefault="00D50227" w:rsidP="003D00DD">
      <w:pPr>
        <w:keepLines/>
        <w:autoSpaceDE w:val="0"/>
        <w:rPr>
          <w:rFonts w:ascii="Arial" w:hAnsi="Arial" w:cs="Arial"/>
          <w:spacing w:val="-3"/>
          <w:sz w:val="20"/>
          <w:szCs w:val="20"/>
        </w:rPr>
      </w:pPr>
      <w:r w:rsidRPr="003D00DD">
        <w:rPr>
          <w:color w:val="000000"/>
        </w:rPr>
        <w:t xml:space="preserve">        </w:t>
      </w:r>
      <w:r w:rsidR="0018029B" w:rsidRPr="003D00DD">
        <w:rPr>
          <w:color w:val="000000"/>
        </w:rPr>
        <w:t xml:space="preserve">6. Коди та назви відповідних класифікаторів предмета закупівлі і частин предмета закупівлі </w:t>
      </w:r>
      <w:r w:rsidRPr="003D00DD">
        <w:rPr>
          <w:color w:val="000000"/>
        </w:rPr>
        <w:t xml:space="preserve"> </w:t>
      </w:r>
      <w:r w:rsidR="0018029B" w:rsidRPr="003D00DD">
        <w:rPr>
          <w:b/>
        </w:rPr>
        <w:t xml:space="preserve">Код </w:t>
      </w:r>
      <w:proofErr w:type="spellStart"/>
      <w:r w:rsidR="00851DF8" w:rsidRPr="003D00DD">
        <w:rPr>
          <w:b/>
        </w:rPr>
        <w:t>ДК</w:t>
      </w:r>
      <w:proofErr w:type="spellEnd"/>
      <w:r w:rsidR="00851DF8" w:rsidRPr="003D00DD">
        <w:rPr>
          <w:b/>
        </w:rPr>
        <w:t xml:space="preserve"> 021:2015 </w:t>
      </w:r>
      <w:r w:rsidR="003D00DD">
        <w:rPr>
          <w:rFonts w:eastAsia="Arial"/>
          <w:sz w:val="20"/>
          <w:szCs w:val="20"/>
          <w:shd w:val="clear" w:color="auto" w:fill="FFFFFF"/>
          <w:lang w:eastAsia="ar-SA"/>
        </w:rPr>
        <w:t xml:space="preserve">- </w:t>
      </w:r>
      <w:r w:rsidR="003D00DD" w:rsidRPr="003D00DD">
        <w:rPr>
          <w:rFonts w:eastAsia="Calibri"/>
          <w:b/>
          <w:shd w:val="clear" w:color="auto" w:fill="FDFEFD"/>
          <w:lang w:eastAsia="en-US"/>
        </w:rPr>
        <w:t>45260000-7 Покрівельні  роботи  та  інші  спеціалізовані  будівельні  роботи</w:t>
      </w:r>
      <w:r w:rsidR="003D00DD">
        <w:rPr>
          <w:rFonts w:eastAsia="Calibri"/>
          <w:b/>
          <w:sz w:val="20"/>
          <w:szCs w:val="20"/>
          <w:shd w:val="clear" w:color="auto" w:fill="FDFEFD"/>
          <w:lang w:eastAsia="en-US"/>
        </w:rPr>
        <w:t>.</w:t>
      </w:r>
    </w:p>
    <w:p w:rsidR="0018029B" w:rsidRPr="00DF2082" w:rsidRDefault="003D00DD" w:rsidP="003D00DD">
      <w:pPr>
        <w:pStyle w:val="Standard"/>
        <w:widowControl/>
        <w:jc w:val="both"/>
        <w:rPr>
          <w:lang w:val="uk-UA"/>
        </w:rPr>
      </w:pPr>
      <w:r>
        <w:rPr>
          <w:rFonts w:ascii="Times New Roman" w:eastAsia="Arial" w:hAnsi="Times New Roman" w:cs="Times New Roman"/>
          <w:kern w:val="0"/>
          <w:sz w:val="20"/>
          <w:szCs w:val="20"/>
          <w:shd w:val="clear" w:color="auto" w:fill="FFFFFF"/>
          <w:lang w:val="uk-UA" w:eastAsia="ar-SA" w:bidi="ar-SA"/>
        </w:rPr>
        <w:t xml:space="preserve">         </w:t>
      </w:r>
      <w:r w:rsidR="0018029B" w:rsidRPr="00F84D2D">
        <w:rPr>
          <w:lang w:val="uk-UA"/>
        </w:rPr>
        <w:t xml:space="preserve">7. Кількість товарів або обсяг виконання робіт чи надання </w:t>
      </w:r>
      <w:r w:rsidR="0018029B" w:rsidRPr="00DF2082">
        <w:rPr>
          <w:lang w:val="uk-UA"/>
        </w:rPr>
        <w:t xml:space="preserve">послуг: </w:t>
      </w:r>
      <w:r>
        <w:rPr>
          <w:b/>
          <w:lang w:val="uk-UA"/>
        </w:rPr>
        <w:t xml:space="preserve">450 </w:t>
      </w:r>
      <w:proofErr w:type="spellStart"/>
      <w:r>
        <w:rPr>
          <w:b/>
          <w:lang w:val="uk-UA"/>
        </w:rPr>
        <w:t>кв.м</w:t>
      </w:r>
      <w:proofErr w:type="spellEnd"/>
    </w:p>
    <w:p w:rsidR="0018029B" w:rsidRPr="00DF2082" w:rsidRDefault="0018029B" w:rsidP="0018029B">
      <w:pPr>
        <w:pStyle w:val="rvps2"/>
        <w:shd w:val="clear" w:color="auto" w:fill="FFFFFF"/>
        <w:spacing w:before="0" w:beforeAutospacing="0" w:after="0" w:afterAutospacing="0"/>
        <w:ind w:firstLine="450"/>
        <w:jc w:val="both"/>
        <w:rPr>
          <w:color w:val="000000"/>
          <w:lang w:val="uk-UA"/>
        </w:rPr>
      </w:pPr>
      <w:bookmarkStart w:id="6" w:name="n50"/>
      <w:bookmarkEnd w:id="6"/>
      <w:r w:rsidRPr="00DF2082">
        <w:rPr>
          <w:color w:val="000000"/>
        </w:rPr>
        <w:t xml:space="preserve">8. </w:t>
      </w:r>
      <w:proofErr w:type="spellStart"/>
      <w:r w:rsidRPr="00DF2082">
        <w:rPr>
          <w:color w:val="000000"/>
        </w:rPr>
        <w:t>Місце</w:t>
      </w:r>
      <w:proofErr w:type="spellEnd"/>
      <w:r w:rsidRPr="00DF2082">
        <w:rPr>
          <w:color w:val="000000"/>
        </w:rPr>
        <w:t xml:space="preserve"> поставки </w:t>
      </w:r>
      <w:proofErr w:type="spellStart"/>
      <w:r w:rsidRPr="00DF2082">
        <w:rPr>
          <w:color w:val="000000"/>
        </w:rPr>
        <w:t>товарів</w:t>
      </w:r>
      <w:proofErr w:type="spellEnd"/>
      <w:r w:rsidRPr="00DF2082">
        <w:rPr>
          <w:color w:val="000000"/>
        </w:rPr>
        <w:t xml:space="preserve"> </w:t>
      </w:r>
      <w:proofErr w:type="spellStart"/>
      <w:r w:rsidRPr="00DF2082">
        <w:rPr>
          <w:color w:val="000000"/>
        </w:rPr>
        <w:t>або</w:t>
      </w:r>
      <w:proofErr w:type="spellEnd"/>
      <w:r w:rsidRPr="00DF2082">
        <w:rPr>
          <w:color w:val="000000"/>
        </w:rPr>
        <w:t xml:space="preserve"> </w:t>
      </w:r>
      <w:proofErr w:type="spellStart"/>
      <w:r w:rsidRPr="00DF2082">
        <w:rPr>
          <w:color w:val="000000"/>
        </w:rPr>
        <w:t>місце</w:t>
      </w:r>
      <w:proofErr w:type="spellEnd"/>
      <w:r w:rsidRPr="00DF2082">
        <w:rPr>
          <w:color w:val="000000"/>
        </w:rPr>
        <w:t xml:space="preserve"> </w:t>
      </w:r>
      <w:proofErr w:type="spellStart"/>
      <w:r w:rsidRPr="00DF2082">
        <w:rPr>
          <w:color w:val="000000"/>
        </w:rPr>
        <w:t>виконання</w:t>
      </w:r>
      <w:proofErr w:type="spellEnd"/>
      <w:r w:rsidRPr="00DF2082">
        <w:rPr>
          <w:color w:val="000000"/>
        </w:rPr>
        <w:t xml:space="preserve"> </w:t>
      </w:r>
      <w:proofErr w:type="spellStart"/>
      <w:r w:rsidRPr="00DF2082">
        <w:rPr>
          <w:color w:val="000000"/>
        </w:rPr>
        <w:t>робіт</w:t>
      </w:r>
      <w:proofErr w:type="spellEnd"/>
      <w:r w:rsidRPr="00DF2082">
        <w:rPr>
          <w:color w:val="000000"/>
        </w:rPr>
        <w:t xml:space="preserve"> </w:t>
      </w:r>
      <w:proofErr w:type="spellStart"/>
      <w:r w:rsidRPr="00DF2082">
        <w:rPr>
          <w:color w:val="000000"/>
        </w:rPr>
        <w:t>чи</w:t>
      </w:r>
      <w:proofErr w:type="spellEnd"/>
      <w:r w:rsidRPr="00DF2082">
        <w:rPr>
          <w:color w:val="000000"/>
        </w:rPr>
        <w:t xml:space="preserve"> </w:t>
      </w:r>
      <w:proofErr w:type="spellStart"/>
      <w:r w:rsidRPr="00DF2082">
        <w:rPr>
          <w:color w:val="000000"/>
        </w:rPr>
        <w:t>надання</w:t>
      </w:r>
      <w:proofErr w:type="spellEnd"/>
      <w:r w:rsidRPr="00DF2082">
        <w:rPr>
          <w:color w:val="000000"/>
        </w:rPr>
        <w:t xml:space="preserve"> </w:t>
      </w:r>
      <w:proofErr w:type="spellStart"/>
      <w:r w:rsidRPr="00DF2082">
        <w:rPr>
          <w:color w:val="000000"/>
        </w:rPr>
        <w:t>послуг</w:t>
      </w:r>
      <w:proofErr w:type="spellEnd"/>
      <w:r w:rsidRPr="00DF2082">
        <w:rPr>
          <w:color w:val="000000"/>
        </w:rPr>
        <w:t>.</w:t>
      </w:r>
      <w:r w:rsidRPr="00DF2082">
        <w:rPr>
          <w:color w:val="000000"/>
          <w:lang w:val="uk-UA"/>
        </w:rPr>
        <w:t xml:space="preserve"> Вул. Донецька, 18</w:t>
      </w:r>
    </w:p>
    <w:p w:rsidR="0018029B" w:rsidRPr="00DF2082" w:rsidRDefault="0018029B" w:rsidP="0018029B">
      <w:pPr>
        <w:pStyle w:val="rvps2"/>
        <w:shd w:val="clear" w:color="auto" w:fill="FFFFFF"/>
        <w:spacing w:before="0" w:beforeAutospacing="0" w:after="0" w:afterAutospacing="0"/>
        <w:ind w:firstLine="450"/>
        <w:jc w:val="both"/>
        <w:rPr>
          <w:color w:val="000000"/>
          <w:lang w:val="uk-UA"/>
        </w:rPr>
      </w:pPr>
      <w:bookmarkStart w:id="7" w:name="n51"/>
      <w:bookmarkEnd w:id="7"/>
      <w:r w:rsidRPr="00DF2082">
        <w:rPr>
          <w:color w:val="000000"/>
        </w:rPr>
        <w:t xml:space="preserve">9. Строк поставки </w:t>
      </w:r>
      <w:proofErr w:type="spellStart"/>
      <w:r w:rsidRPr="00DF2082">
        <w:rPr>
          <w:color w:val="000000"/>
        </w:rPr>
        <w:t>товарів</w:t>
      </w:r>
      <w:proofErr w:type="spellEnd"/>
      <w:r w:rsidRPr="00DF2082">
        <w:rPr>
          <w:color w:val="000000"/>
        </w:rPr>
        <w:t xml:space="preserve">, </w:t>
      </w:r>
      <w:proofErr w:type="spellStart"/>
      <w:r w:rsidRPr="00DF2082">
        <w:rPr>
          <w:color w:val="000000"/>
        </w:rPr>
        <w:t>виконання</w:t>
      </w:r>
      <w:proofErr w:type="spellEnd"/>
      <w:r w:rsidRPr="00DF2082">
        <w:rPr>
          <w:color w:val="000000"/>
        </w:rPr>
        <w:t xml:space="preserve"> </w:t>
      </w:r>
      <w:proofErr w:type="spellStart"/>
      <w:r w:rsidRPr="00DF2082">
        <w:rPr>
          <w:color w:val="000000"/>
        </w:rPr>
        <w:t>робіт</w:t>
      </w:r>
      <w:proofErr w:type="spellEnd"/>
      <w:r w:rsidRPr="00DF2082">
        <w:rPr>
          <w:color w:val="000000"/>
        </w:rPr>
        <w:t xml:space="preserve"> </w:t>
      </w:r>
      <w:proofErr w:type="spellStart"/>
      <w:r w:rsidRPr="00DF2082">
        <w:rPr>
          <w:color w:val="000000"/>
        </w:rPr>
        <w:t>чи</w:t>
      </w:r>
      <w:proofErr w:type="spellEnd"/>
      <w:r w:rsidRPr="00DF2082">
        <w:rPr>
          <w:color w:val="000000"/>
        </w:rPr>
        <w:t xml:space="preserve"> </w:t>
      </w:r>
      <w:proofErr w:type="spellStart"/>
      <w:r w:rsidRPr="00DF2082">
        <w:rPr>
          <w:color w:val="000000"/>
        </w:rPr>
        <w:t>надання</w:t>
      </w:r>
      <w:proofErr w:type="spellEnd"/>
      <w:r w:rsidRPr="00DF2082">
        <w:rPr>
          <w:color w:val="000000"/>
        </w:rPr>
        <w:t xml:space="preserve"> </w:t>
      </w:r>
      <w:proofErr w:type="spellStart"/>
      <w:r w:rsidRPr="00DF2082">
        <w:rPr>
          <w:color w:val="000000"/>
        </w:rPr>
        <w:t>послуг</w:t>
      </w:r>
      <w:proofErr w:type="spellEnd"/>
      <w:r w:rsidRPr="00DF2082">
        <w:rPr>
          <w:color w:val="000000"/>
        </w:rPr>
        <w:t>.</w:t>
      </w:r>
      <w:r w:rsidRPr="00DF2082">
        <w:rPr>
          <w:color w:val="000000"/>
          <w:lang w:val="uk-UA"/>
        </w:rPr>
        <w:t xml:space="preserve"> </w:t>
      </w:r>
      <w:r w:rsidRPr="00DF2082">
        <w:rPr>
          <w:b/>
          <w:color w:val="000000"/>
          <w:lang w:val="uk-UA"/>
        </w:rPr>
        <w:t>До 31.12.202</w:t>
      </w:r>
      <w:r>
        <w:rPr>
          <w:b/>
          <w:color w:val="000000"/>
          <w:lang w:val="uk-UA"/>
        </w:rPr>
        <w:t>3</w:t>
      </w:r>
      <w:r w:rsidRPr="00DF2082">
        <w:rPr>
          <w:b/>
          <w:color w:val="000000"/>
          <w:lang w:val="uk-UA"/>
        </w:rPr>
        <w:t xml:space="preserve"> року</w:t>
      </w:r>
    </w:p>
    <w:p w:rsidR="0018029B" w:rsidRPr="00DF2082" w:rsidRDefault="0018029B" w:rsidP="0018029B">
      <w:pPr>
        <w:pStyle w:val="rvps2"/>
        <w:shd w:val="clear" w:color="auto" w:fill="FFFFFF"/>
        <w:spacing w:before="0" w:beforeAutospacing="0" w:after="0" w:afterAutospacing="0"/>
        <w:ind w:firstLine="450"/>
        <w:jc w:val="both"/>
        <w:rPr>
          <w:color w:val="000000"/>
          <w:lang w:val="uk-UA"/>
        </w:rPr>
      </w:pPr>
      <w:bookmarkStart w:id="8" w:name="n52"/>
      <w:bookmarkEnd w:id="8"/>
      <w:r w:rsidRPr="00DF2082">
        <w:rPr>
          <w:color w:val="000000"/>
        </w:rPr>
        <w:t xml:space="preserve">10. </w:t>
      </w:r>
      <w:proofErr w:type="spellStart"/>
      <w:r w:rsidRPr="00DF2082">
        <w:rPr>
          <w:color w:val="000000"/>
        </w:rPr>
        <w:t>Розмі</w:t>
      </w:r>
      <w:proofErr w:type="gramStart"/>
      <w:r w:rsidRPr="00DF2082">
        <w:rPr>
          <w:color w:val="000000"/>
        </w:rPr>
        <w:t>р</w:t>
      </w:r>
      <w:proofErr w:type="spellEnd"/>
      <w:proofErr w:type="gramEnd"/>
      <w:r w:rsidRPr="00DF2082">
        <w:rPr>
          <w:color w:val="000000"/>
        </w:rPr>
        <w:t xml:space="preserve"> бюджетного </w:t>
      </w:r>
      <w:proofErr w:type="spellStart"/>
      <w:r w:rsidRPr="00DF2082">
        <w:rPr>
          <w:color w:val="000000"/>
        </w:rPr>
        <w:t>призначення</w:t>
      </w:r>
      <w:proofErr w:type="spellEnd"/>
      <w:r w:rsidRPr="00DF2082">
        <w:rPr>
          <w:color w:val="000000"/>
        </w:rPr>
        <w:t xml:space="preserve"> за </w:t>
      </w:r>
      <w:proofErr w:type="spellStart"/>
      <w:r w:rsidRPr="00DF2082">
        <w:rPr>
          <w:color w:val="000000"/>
        </w:rPr>
        <w:t>кошторисом</w:t>
      </w:r>
      <w:proofErr w:type="spellEnd"/>
      <w:r w:rsidRPr="00DF2082">
        <w:rPr>
          <w:color w:val="000000"/>
        </w:rPr>
        <w:t xml:space="preserve"> </w:t>
      </w:r>
      <w:proofErr w:type="spellStart"/>
      <w:r w:rsidRPr="00DF2082">
        <w:rPr>
          <w:color w:val="000000"/>
        </w:rPr>
        <w:t>або</w:t>
      </w:r>
      <w:proofErr w:type="spellEnd"/>
      <w:r w:rsidRPr="00DF2082">
        <w:rPr>
          <w:color w:val="000000"/>
        </w:rPr>
        <w:t xml:space="preserve"> </w:t>
      </w:r>
      <w:proofErr w:type="spellStart"/>
      <w:r w:rsidRPr="00DF2082">
        <w:rPr>
          <w:color w:val="000000"/>
        </w:rPr>
        <w:t>очікувана</w:t>
      </w:r>
      <w:proofErr w:type="spellEnd"/>
      <w:r w:rsidRPr="00DF2082">
        <w:rPr>
          <w:color w:val="000000"/>
        </w:rPr>
        <w:t xml:space="preserve"> </w:t>
      </w:r>
      <w:proofErr w:type="spellStart"/>
      <w:r w:rsidRPr="00DF2082">
        <w:rPr>
          <w:color w:val="000000"/>
        </w:rPr>
        <w:t>вартість</w:t>
      </w:r>
      <w:proofErr w:type="spellEnd"/>
      <w:r w:rsidRPr="00DF2082">
        <w:rPr>
          <w:color w:val="000000"/>
        </w:rPr>
        <w:t xml:space="preserve"> предмета </w:t>
      </w:r>
      <w:proofErr w:type="spellStart"/>
      <w:r w:rsidRPr="00DF2082">
        <w:rPr>
          <w:color w:val="000000"/>
        </w:rPr>
        <w:t>закупівлі</w:t>
      </w:r>
      <w:proofErr w:type="spellEnd"/>
      <w:r w:rsidRPr="00DF2082">
        <w:rPr>
          <w:color w:val="000000"/>
        </w:rPr>
        <w:t>.</w:t>
      </w:r>
      <w:r w:rsidRPr="00DF2082">
        <w:rPr>
          <w:color w:val="000000"/>
          <w:lang w:val="uk-UA"/>
        </w:rPr>
        <w:t xml:space="preserve"> Очікувана вартість </w:t>
      </w:r>
      <w:bookmarkStart w:id="9" w:name="n285"/>
      <w:bookmarkEnd w:id="9"/>
      <w:r w:rsidR="00A05CC4">
        <w:rPr>
          <w:b/>
          <w:color w:val="000000"/>
          <w:lang w:val="uk-UA"/>
        </w:rPr>
        <w:t>546 000</w:t>
      </w:r>
      <w:r w:rsidRPr="00DF2082">
        <w:rPr>
          <w:b/>
          <w:color w:val="000000"/>
          <w:lang w:val="uk-UA"/>
        </w:rPr>
        <w:t xml:space="preserve"> грн. 00 коп.</w:t>
      </w:r>
      <w:r w:rsidRPr="00DF2082">
        <w:rPr>
          <w:color w:val="000000"/>
          <w:lang w:val="uk-UA"/>
        </w:rPr>
        <w:t xml:space="preserve"> (</w:t>
      </w:r>
      <w:r w:rsidR="00A05CC4">
        <w:rPr>
          <w:i/>
          <w:color w:val="000000"/>
          <w:lang w:val="uk-UA"/>
        </w:rPr>
        <w:t>п’ятсот сорок шість</w:t>
      </w:r>
      <w:r w:rsidR="006501F3">
        <w:rPr>
          <w:i/>
          <w:color w:val="000000"/>
          <w:lang w:val="uk-UA"/>
        </w:rPr>
        <w:t xml:space="preserve"> </w:t>
      </w:r>
      <w:r w:rsidR="00434975">
        <w:rPr>
          <w:i/>
          <w:color w:val="000000"/>
          <w:lang w:val="uk-UA"/>
        </w:rPr>
        <w:t xml:space="preserve"> </w:t>
      </w:r>
      <w:r w:rsidR="00C4344A">
        <w:rPr>
          <w:i/>
          <w:color w:val="000000"/>
          <w:lang w:val="uk-UA"/>
        </w:rPr>
        <w:t xml:space="preserve"> </w:t>
      </w:r>
      <w:r w:rsidRPr="00DF2082">
        <w:rPr>
          <w:i/>
          <w:color w:val="000000"/>
          <w:lang w:val="uk-UA"/>
        </w:rPr>
        <w:t>тисяч</w:t>
      </w:r>
      <w:r w:rsidR="00A05CC4">
        <w:rPr>
          <w:i/>
          <w:color w:val="000000"/>
          <w:lang w:val="uk-UA"/>
        </w:rPr>
        <w:t xml:space="preserve">  </w:t>
      </w:r>
      <w:r w:rsidR="00C4344A">
        <w:rPr>
          <w:i/>
          <w:color w:val="000000"/>
          <w:lang w:val="uk-UA"/>
        </w:rPr>
        <w:t xml:space="preserve"> </w:t>
      </w:r>
      <w:r>
        <w:rPr>
          <w:i/>
          <w:color w:val="000000"/>
          <w:lang w:val="uk-UA"/>
        </w:rPr>
        <w:t xml:space="preserve"> </w:t>
      </w:r>
      <w:r w:rsidRPr="00DF2082">
        <w:rPr>
          <w:i/>
          <w:color w:val="000000"/>
          <w:lang w:val="uk-UA"/>
        </w:rPr>
        <w:t>грн. 00 коп.</w:t>
      </w:r>
      <w:r w:rsidRPr="00DF2082">
        <w:rPr>
          <w:color w:val="000000"/>
          <w:lang w:val="uk-UA"/>
        </w:rPr>
        <w:t xml:space="preserve">) </w:t>
      </w:r>
      <w:r w:rsidRPr="00DF2082">
        <w:rPr>
          <w:b/>
          <w:color w:val="000000"/>
          <w:lang w:val="uk-UA"/>
        </w:rPr>
        <w:t>з ПДВ.</w:t>
      </w:r>
      <w:r w:rsidRPr="00DF2082">
        <w:rPr>
          <w:color w:val="000000"/>
          <w:lang w:val="uk-UA"/>
        </w:rPr>
        <w:t xml:space="preserve"> </w:t>
      </w:r>
    </w:p>
    <w:p w:rsidR="0018029B" w:rsidRPr="00DF2082" w:rsidRDefault="0018029B" w:rsidP="0018029B">
      <w:pPr>
        <w:pStyle w:val="rvps2"/>
        <w:shd w:val="clear" w:color="auto" w:fill="FFFFFF"/>
        <w:spacing w:before="0" w:beforeAutospacing="0" w:after="0" w:afterAutospacing="0"/>
        <w:ind w:firstLine="450"/>
        <w:jc w:val="both"/>
        <w:rPr>
          <w:color w:val="000000"/>
        </w:rPr>
      </w:pPr>
      <w:r w:rsidRPr="00DF2082">
        <w:rPr>
          <w:color w:val="000000"/>
        </w:rPr>
        <w:t>10</w:t>
      </w:r>
      <w:r w:rsidRPr="00DF2082">
        <w:rPr>
          <w:rStyle w:val="rvts37"/>
          <w:b/>
          <w:bCs/>
          <w:color w:val="000000"/>
          <w:sz w:val="2"/>
          <w:szCs w:val="2"/>
          <w:vertAlign w:val="superscript"/>
        </w:rPr>
        <w:t>-</w:t>
      </w:r>
      <w:r w:rsidRPr="00DF2082">
        <w:rPr>
          <w:rStyle w:val="rvts37"/>
          <w:b/>
          <w:bCs/>
          <w:color w:val="000000"/>
          <w:sz w:val="16"/>
          <w:szCs w:val="16"/>
          <w:vertAlign w:val="superscript"/>
        </w:rPr>
        <w:t>1</w:t>
      </w:r>
      <w:r w:rsidRPr="00DF2082">
        <w:rPr>
          <w:color w:val="000000"/>
        </w:rPr>
        <w:t xml:space="preserve">. </w:t>
      </w:r>
      <w:proofErr w:type="spellStart"/>
      <w:r w:rsidRPr="00DF2082">
        <w:rPr>
          <w:color w:val="000000"/>
        </w:rPr>
        <w:t>Розмі</w:t>
      </w:r>
      <w:proofErr w:type="gramStart"/>
      <w:r w:rsidRPr="00DF2082">
        <w:rPr>
          <w:color w:val="000000"/>
        </w:rPr>
        <w:t>р</w:t>
      </w:r>
      <w:proofErr w:type="spellEnd"/>
      <w:proofErr w:type="gramEnd"/>
      <w:r w:rsidRPr="00DF2082">
        <w:rPr>
          <w:color w:val="000000"/>
        </w:rPr>
        <w:t xml:space="preserve"> бюджетного </w:t>
      </w:r>
      <w:proofErr w:type="spellStart"/>
      <w:r w:rsidRPr="00DF2082">
        <w:rPr>
          <w:color w:val="000000"/>
        </w:rPr>
        <w:t>призначення</w:t>
      </w:r>
      <w:proofErr w:type="spellEnd"/>
      <w:r w:rsidRPr="00DF2082">
        <w:rPr>
          <w:color w:val="000000"/>
        </w:rPr>
        <w:t xml:space="preserve"> за </w:t>
      </w:r>
      <w:proofErr w:type="spellStart"/>
      <w:r w:rsidRPr="00DF2082">
        <w:rPr>
          <w:color w:val="000000"/>
        </w:rPr>
        <w:t>кошторисом</w:t>
      </w:r>
      <w:proofErr w:type="spellEnd"/>
      <w:r w:rsidRPr="00DF2082">
        <w:rPr>
          <w:color w:val="000000"/>
        </w:rPr>
        <w:t xml:space="preserve"> </w:t>
      </w:r>
      <w:proofErr w:type="spellStart"/>
      <w:r w:rsidRPr="00DF2082">
        <w:rPr>
          <w:color w:val="000000"/>
        </w:rPr>
        <w:t>або</w:t>
      </w:r>
      <w:proofErr w:type="spellEnd"/>
      <w:r w:rsidRPr="00DF2082">
        <w:rPr>
          <w:color w:val="000000"/>
        </w:rPr>
        <w:t xml:space="preserve"> </w:t>
      </w:r>
      <w:proofErr w:type="spellStart"/>
      <w:r w:rsidRPr="00DF2082">
        <w:rPr>
          <w:color w:val="000000"/>
        </w:rPr>
        <w:t>очікувана</w:t>
      </w:r>
      <w:proofErr w:type="spellEnd"/>
      <w:r w:rsidRPr="00DF2082">
        <w:rPr>
          <w:color w:val="000000"/>
        </w:rPr>
        <w:t xml:space="preserve"> </w:t>
      </w:r>
      <w:proofErr w:type="spellStart"/>
      <w:r w:rsidRPr="00DF2082">
        <w:rPr>
          <w:color w:val="000000"/>
        </w:rPr>
        <w:t>вартість</w:t>
      </w:r>
      <w:proofErr w:type="spellEnd"/>
      <w:r w:rsidRPr="00DF2082">
        <w:rPr>
          <w:color w:val="000000"/>
        </w:rPr>
        <w:t xml:space="preserve"> </w:t>
      </w:r>
      <w:proofErr w:type="spellStart"/>
      <w:r w:rsidRPr="00DF2082">
        <w:rPr>
          <w:color w:val="000000"/>
        </w:rPr>
        <w:t>частин</w:t>
      </w:r>
      <w:proofErr w:type="spellEnd"/>
      <w:r w:rsidRPr="00DF2082">
        <w:rPr>
          <w:color w:val="000000"/>
        </w:rPr>
        <w:t xml:space="preserve"> предмета </w:t>
      </w:r>
      <w:proofErr w:type="spellStart"/>
      <w:r w:rsidRPr="00DF2082">
        <w:rPr>
          <w:color w:val="000000"/>
        </w:rPr>
        <w:t>закупівлі</w:t>
      </w:r>
      <w:proofErr w:type="spellEnd"/>
      <w:r w:rsidRPr="00DF2082">
        <w:rPr>
          <w:color w:val="000000"/>
        </w:rPr>
        <w:t xml:space="preserve"> (</w:t>
      </w:r>
      <w:proofErr w:type="spellStart"/>
      <w:r w:rsidRPr="00DF2082">
        <w:rPr>
          <w:color w:val="000000"/>
        </w:rPr>
        <w:t>лотів</w:t>
      </w:r>
      <w:proofErr w:type="spellEnd"/>
      <w:r w:rsidRPr="00DF2082">
        <w:rPr>
          <w:color w:val="000000"/>
        </w:rPr>
        <w:t xml:space="preserve">) (за </w:t>
      </w:r>
      <w:proofErr w:type="spellStart"/>
      <w:r w:rsidRPr="00DF2082">
        <w:rPr>
          <w:color w:val="000000"/>
        </w:rPr>
        <w:t>наявності</w:t>
      </w:r>
      <w:proofErr w:type="spellEnd"/>
      <w:r w:rsidRPr="00DF2082">
        <w:rPr>
          <w:color w:val="000000"/>
        </w:rPr>
        <w:t>).</w:t>
      </w:r>
    </w:p>
    <w:p w:rsidR="0018029B" w:rsidRPr="00DF2082" w:rsidRDefault="0018029B" w:rsidP="0018029B">
      <w:pPr>
        <w:pStyle w:val="rvps2"/>
        <w:shd w:val="clear" w:color="auto" w:fill="FFFFFF"/>
        <w:spacing w:before="0" w:beforeAutospacing="0" w:after="0" w:afterAutospacing="0"/>
        <w:ind w:firstLine="450"/>
        <w:jc w:val="both"/>
        <w:rPr>
          <w:color w:val="000000"/>
          <w:lang w:val="uk-UA"/>
        </w:rPr>
      </w:pPr>
      <w:bookmarkStart w:id="10" w:name="n53"/>
      <w:bookmarkEnd w:id="10"/>
      <w:r w:rsidRPr="00DF2082">
        <w:rPr>
          <w:color w:val="000000"/>
        </w:rPr>
        <w:t xml:space="preserve">11. </w:t>
      </w:r>
      <w:proofErr w:type="spellStart"/>
      <w:r w:rsidRPr="00DF2082">
        <w:rPr>
          <w:color w:val="000000"/>
        </w:rPr>
        <w:t>Розмі</w:t>
      </w:r>
      <w:proofErr w:type="gramStart"/>
      <w:r w:rsidRPr="00DF2082">
        <w:rPr>
          <w:color w:val="000000"/>
        </w:rPr>
        <w:t>р</w:t>
      </w:r>
      <w:proofErr w:type="spellEnd"/>
      <w:proofErr w:type="gramEnd"/>
      <w:r w:rsidRPr="00DF2082">
        <w:rPr>
          <w:color w:val="000000"/>
        </w:rPr>
        <w:t xml:space="preserve"> </w:t>
      </w:r>
      <w:proofErr w:type="spellStart"/>
      <w:r w:rsidRPr="00DF2082">
        <w:rPr>
          <w:color w:val="000000"/>
        </w:rPr>
        <w:t>мінімального</w:t>
      </w:r>
      <w:proofErr w:type="spellEnd"/>
      <w:r w:rsidRPr="00DF2082">
        <w:rPr>
          <w:color w:val="000000"/>
        </w:rPr>
        <w:t xml:space="preserve"> </w:t>
      </w:r>
      <w:proofErr w:type="spellStart"/>
      <w:r w:rsidRPr="00DF2082">
        <w:rPr>
          <w:color w:val="000000"/>
        </w:rPr>
        <w:t>кроку</w:t>
      </w:r>
      <w:proofErr w:type="spellEnd"/>
      <w:r w:rsidRPr="00DF2082">
        <w:rPr>
          <w:color w:val="000000"/>
        </w:rPr>
        <w:t xml:space="preserve"> </w:t>
      </w:r>
      <w:proofErr w:type="spellStart"/>
      <w:r w:rsidRPr="00DF2082">
        <w:rPr>
          <w:color w:val="000000"/>
        </w:rPr>
        <w:t>пониження</w:t>
      </w:r>
      <w:proofErr w:type="spellEnd"/>
      <w:r w:rsidRPr="00DF2082">
        <w:rPr>
          <w:color w:val="000000"/>
        </w:rPr>
        <w:t xml:space="preserve"> </w:t>
      </w:r>
      <w:proofErr w:type="spellStart"/>
      <w:r w:rsidRPr="00DF2082">
        <w:rPr>
          <w:color w:val="000000"/>
        </w:rPr>
        <w:t>ціни</w:t>
      </w:r>
      <w:proofErr w:type="spellEnd"/>
      <w:r w:rsidRPr="00DF2082">
        <w:rPr>
          <w:color w:val="000000"/>
        </w:rPr>
        <w:t>.</w:t>
      </w:r>
      <w:r w:rsidRPr="00DF2082">
        <w:rPr>
          <w:color w:val="000000"/>
          <w:lang w:val="uk-UA"/>
        </w:rPr>
        <w:t xml:space="preserve"> </w:t>
      </w:r>
      <w:r w:rsidRPr="00DF2082">
        <w:rPr>
          <w:b/>
          <w:color w:val="000000"/>
          <w:lang w:val="uk-UA"/>
        </w:rPr>
        <w:t>0,5%</w:t>
      </w:r>
    </w:p>
    <w:p w:rsidR="0018029B" w:rsidRPr="00DF2082" w:rsidRDefault="0018029B" w:rsidP="0018029B">
      <w:pPr>
        <w:pStyle w:val="rvps2"/>
        <w:shd w:val="clear" w:color="auto" w:fill="FFFFFF"/>
        <w:spacing w:before="0" w:beforeAutospacing="0" w:after="0" w:afterAutospacing="0"/>
        <w:ind w:firstLine="450"/>
        <w:jc w:val="both"/>
        <w:rPr>
          <w:color w:val="000000"/>
        </w:rPr>
      </w:pPr>
      <w:bookmarkStart w:id="11" w:name="n54"/>
      <w:bookmarkEnd w:id="11"/>
      <w:r w:rsidRPr="00DF2082">
        <w:rPr>
          <w:color w:val="000000"/>
        </w:rPr>
        <w:t xml:space="preserve">12. </w:t>
      </w:r>
      <w:proofErr w:type="spellStart"/>
      <w:r w:rsidRPr="00DF2082">
        <w:rPr>
          <w:color w:val="000000"/>
        </w:rPr>
        <w:t>Математична</w:t>
      </w:r>
      <w:proofErr w:type="spellEnd"/>
      <w:r w:rsidRPr="00DF2082">
        <w:rPr>
          <w:color w:val="000000"/>
        </w:rPr>
        <w:t xml:space="preserve"> формула, яка буде </w:t>
      </w:r>
      <w:proofErr w:type="spellStart"/>
      <w:r w:rsidRPr="00DF2082">
        <w:rPr>
          <w:color w:val="000000"/>
        </w:rPr>
        <w:t>застосовуватися</w:t>
      </w:r>
      <w:proofErr w:type="spellEnd"/>
      <w:r w:rsidRPr="00DF2082">
        <w:rPr>
          <w:color w:val="000000"/>
        </w:rPr>
        <w:t xml:space="preserve"> при </w:t>
      </w:r>
      <w:proofErr w:type="spellStart"/>
      <w:r w:rsidRPr="00DF2082">
        <w:rPr>
          <w:color w:val="000000"/>
        </w:rPr>
        <w:t>проведенні</w:t>
      </w:r>
      <w:proofErr w:type="spellEnd"/>
      <w:r w:rsidRPr="00DF2082">
        <w:rPr>
          <w:color w:val="000000"/>
        </w:rPr>
        <w:t xml:space="preserve"> </w:t>
      </w:r>
      <w:proofErr w:type="spellStart"/>
      <w:r w:rsidRPr="00DF2082">
        <w:rPr>
          <w:color w:val="000000"/>
        </w:rPr>
        <w:t>електронного</w:t>
      </w:r>
      <w:proofErr w:type="spellEnd"/>
      <w:r w:rsidRPr="00DF2082">
        <w:rPr>
          <w:color w:val="000000"/>
        </w:rPr>
        <w:t xml:space="preserve"> </w:t>
      </w:r>
      <w:proofErr w:type="spellStart"/>
      <w:r w:rsidRPr="00DF2082">
        <w:rPr>
          <w:color w:val="000000"/>
        </w:rPr>
        <w:t>аукціону</w:t>
      </w:r>
      <w:proofErr w:type="spellEnd"/>
      <w:r w:rsidRPr="00DF2082">
        <w:rPr>
          <w:color w:val="000000"/>
        </w:rPr>
        <w:t xml:space="preserve"> для </w:t>
      </w:r>
      <w:proofErr w:type="spellStart"/>
      <w:r w:rsidRPr="00DF2082">
        <w:rPr>
          <w:color w:val="000000"/>
        </w:rPr>
        <w:t>визначення</w:t>
      </w:r>
      <w:proofErr w:type="spellEnd"/>
      <w:r w:rsidRPr="00DF2082">
        <w:rPr>
          <w:color w:val="000000"/>
        </w:rPr>
        <w:t xml:space="preserve"> </w:t>
      </w:r>
      <w:proofErr w:type="spellStart"/>
      <w:r w:rsidRPr="00DF2082">
        <w:rPr>
          <w:color w:val="000000"/>
        </w:rPr>
        <w:t>показників</w:t>
      </w:r>
      <w:proofErr w:type="spellEnd"/>
      <w:r w:rsidRPr="00DF2082">
        <w:rPr>
          <w:color w:val="000000"/>
        </w:rPr>
        <w:t xml:space="preserve"> </w:t>
      </w:r>
      <w:proofErr w:type="spellStart"/>
      <w:r w:rsidRPr="00DF2082">
        <w:rPr>
          <w:color w:val="000000"/>
        </w:rPr>
        <w:t>інших</w:t>
      </w:r>
      <w:proofErr w:type="spellEnd"/>
      <w:r w:rsidRPr="00DF2082">
        <w:rPr>
          <w:color w:val="000000"/>
        </w:rPr>
        <w:t xml:space="preserve"> </w:t>
      </w:r>
      <w:proofErr w:type="spellStart"/>
      <w:r w:rsidRPr="00DF2082">
        <w:rPr>
          <w:color w:val="000000"/>
        </w:rPr>
        <w:t>критеріїв</w:t>
      </w:r>
      <w:proofErr w:type="spellEnd"/>
      <w:r w:rsidRPr="00DF2082">
        <w:rPr>
          <w:color w:val="000000"/>
        </w:rPr>
        <w:t xml:space="preserve"> </w:t>
      </w:r>
      <w:proofErr w:type="spellStart"/>
      <w:r w:rsidRPr="00DF2082">
        <w:rPr>
          <w:color w:val="000000"/>
        </w:rPr>
        <w:t>оцінки</w:t>
      </w:r>
      <w:proofErr w:type="spellEnd"/>
      <w:r w:rsidRPr="00DF2082">
        <w:rPr>
          <w:color w:val="000000"/>
        </w:rPr>
        <w:t xml:space="preserve"> *.</w:t>
      </w:r>
    </w:p>
    <w:p w:rsidR="0018029B" w:rsidRPr="00DF2082" w:rsidRDefault="0018029B" w:rsidP="0018029B">
      <w:pPr>
        <w:pStyle w:val="rvps2"/>
        <w:shd w:val="clear" w:color="auto" w:fill="FFFFFF"/>
        <w:spacing w:before="0" w:beforeAutospacing="0" w:after="0" w:afterAutospacing="0"/>
        <w:ind w:firstLine="450"/>
        <w:jc w:val="both"/>
        <w:rPr>
          <w:color w:val="000000"/>
        </w:rPr>
      </w:pPr>
      <w:bookmarkStart w:id="12" w:name="n286"/>
      <w:bookmarkEnd w:id="12"/>
      <w:r w:rsidRPr="00DF2082">
        <w:rPr>
          <w:color w:val="000000"/>
        </w:rPr>
        <w:t>12</w:t>
      </w:r>
      <w:r w:rsidRPr="00DF2082">
        <w:rPr>
          <w:rStyle w:val="rvts37"/>
          <w:b/>
          <w:bCs/>
          <w:color w:val="000000"/>
          <w:sz w:val="2"/>
          <w:szCs w:val="2"/>
          <w:vertAlign w:val="superscript"/>
        </w:rPr>
        <w:t>-</w:t>
      </w:r>
      <w:r w:rsidRPr="00DF2082">
        <w:rPr>
          <w:rStyle w:val="rvts37"/>
          <w:b/>
          <w:bCs/>
          <w:color w:val="000000"/>
          <w:sz w:val="16"/>
          <w:szCs w:val="16"/>
          <w:vertAlign w:val="superscript"/>
        </w:rPr>
        <w:t>1</w:t>
      </w:r>
      <w:r w:rsidRPr="00DF2082">
        <w:rPr>
          <w:color w:val="000000"/>
        </w:rPr>
        <w:t xml:space="preserve">. </w:t>
      </w:r>
      <w:proofErr w:type="spellStart"/>
      <w:r w:rsidRPr="00DF2082">
        <w:rPr>
          <w:color w:val="000000"/>
        </w:rPr>
        <w:t>Інші</w:t>
      </w:r>
      <w:proofErr w:type="spellEnd"/>
      <w:r w:rsidRPr="00DF2082">
        <w:rPr>
          <w:color w:val="000000"/>
        </w:rPr>
        <w:t xml:space="preserve"> </w:t>
      </w:r>
      <w:proofErr w:type="spellStart"/>
      <w:r w:rsidRPr="00DF2082">
        <w:rPr>
          <w:color w:val="000000"/>
        </w:rPr>
        <w:t>критерії</w:t>
      </w:r>
      <w:proofErr w:type="spellEnd"/>
      <w:r w:rsidRPr="00DF2082">
        <w:rPr>
          <w:color w:val="000000"/>
        </w:rPr>
        <w:t xml:space="preserve">, </w:t>
      </w:r>
      <w:proofErr w:type="spellStart"/>
      <w:r w:rsidRPr="00DF2082">
        <w:rPr>
          <w:color w:val="000000"/>
        </w:rPr>
        <w:t>що</w:t>
      </w:r>
      <w:proofErr w:type="spellEnd"/>
      <w:r w:rsidRPr="00DF2082">
        <w:rPr>
          <w:color w:val="000000"/>
        </w:rPr>
        <w:t xml:space="preserve"> </w:t>
      </w:r>
      <w:proofErr w:type="spellStart"/>
      <w:r w:rsidRPr="00DF2082">
        <w:rPr>
          <w:color w:val="000000"/>
        </w:rPr>
        <w:t>застосовуватимуться</w:t>
      </w:r>
      <w:proofErr w:type="spellEnd"/>
      <w:r w:rsidRPr="00DF2082">
        <w:rPr>
          <w:color w:val="000000"/>
        </w:rPr>
        <w:t xml:space="preserve"> </w:t>
      </w:r>
      <w:proofErr w:type="spellStart"/>
      <w:proofErr w:type="gramStart"/>
      <w:r w:rsidRPr="00DF2082">
        <w:rPr>
          <w:color w:val="000000"/>
        </w:rPr>
        <w:t>п</w:t>
      </w:r>
      <w:proofErr w:type="gramEnd"/>
      <w:r w:rsidRPr="00DF2082">
        <w:rPr>
          <w:color w:val="000000"/>
        </w:rPr>
        <w:t>ід</w:t>
      </w:r>
      <w:proofErr w:type="spellEnd"/>
      <w:r w:rsidRPr="00DF2082">
        <w:rPr>
          <w:color w:val="000000"/>
        </w:rPr>
        <w:t xml:space="preserve"> час </w:t>
      </w:r>
      <w:proofErr w:type="spellStart"/>
      <w:r w:rsidRPr="00DF2082">
        <w:rPr>
          <w:color w:val="000000"/>
        </w:rPr>
        <w:t>оцінки</w:t>
      </w:r>
      <w:proofErr w:type="spellEnd"/>
      <w:r w:rsidRPr="00DF2082">
        <w:rPr>
          <w:color w:val="000000"/>
        </w:rPr>
        <w:t xml:space="preserve"> </w:t>
      </w:r>
      <w:proofErr w:type="spellStart"/>
      <w:r w:rsidRPr="00DF2082">
        <w:rPr>
          <w:color w:val="000000"/>
        </w:rPr>
        <w:t>тендерних</w:t>
      </w:r>
      <w:proofErr w:type="spellEnd"/>
      <w:r w:rsidRPr="00DF2082">
        <w:rPr>
          <w:color w:val="000000"/>
        </w:rPr>
        <w:t xml:space="preserve"> </w:t>
      </w:r>
      <w:proofErr w:type="spellStart"/>
      <w:r w:rsidRPr="00DF2082">
        <w:rPr>
          <w:color w:val="000000"/>
        </w:rPr>
        <w:t>пропозицій</w:t>
      </w:r>
      <w:proofErr w:type="spellEnd"/>
      <w:r w:rsidRPr="00DF2082">
        <w:rPr>
          <w:color w:val="000000"/>
        </w:rPr>
        <w:t xml:space="preserve">, та </w:t>
      </w:r>
      <w:proofErr w:type="spellStart"/>
      <w:r w:rsidRPr="00DF2082">
        <w:rPr>
          <w:color w:val="000000"/>
        </w:rPr>
        <w:t>їх</w:t>
      </w:r>
      <w:proofErr w:type="spellEnd"/>
      <w:r w:rsidRPr="00DF2082">
        <w:rPr>
          <w:color w:val="000000"/>
        </w:rPr>
        <w:t xml:space="preserve"> </w:t>
      </w:r>
      <w:proofErr w:type="spellStart"/>
      <w:r w:rsidRPr="00DF2082">
        <w:rPr>
          <w:color w:val="000000"/>
        </w:rPr>
        <w:t>питома</w:t>
      </w:r>
      <w:proofErr w:type="spellEnd"/>
      <w:r w:rsidRPr="00DF2082">
        <w:rPr>
          <w:color w:val="000000"/>
        </w:rPr>
        <w:t xml:space="preserve"> вага (за </w:t>
      </w:r>
      <w:proofErr w:type="spellStart"/>
      <w:r w:rsidRPr="00DF2082">
        <w:rPr>
          <w:color w:val="000000"/>
        </w:rPr>
        <w:t>наявності</w:t>
      </w:r>
      <w:proofErr w:type="spellEnd"/>
      <w:r w:rsidRPr="00DF2082">
        <w:rPr>
          <w:color w:val="000000"/>
        </w:rPr>
        <w:t>).</w:t>
      </w:r>
    </w:p>
    <w:p w:rsidR="0018029B" w:rsidRPr="00DF2082" w:rsidRDefault="0018029B" w:rsidP="0018029B">
      <w:pPr>
        <w:pStyle w:val="rvps2"/>
        <w:shd w:val="clear" w:color="auto" w:fill="FFFFFF"/>
        <w:spacing w:before="0" w:beforeAutospacing="0" w:after="0" w:afterAutospacing="0"/>
        <w:ind w:firstLine="450"/>
        <w:jc w:val="both"/>
        <w:rPr>
          <w:b/>
          <w:color w:val="000000"/>
          <w:lang w:val="uk-UA"/>
        </w:rPr>
      </w:pPr>
      <w:r w:rsidRPr="00DF2082">
        <w:rPr>
          <w:color w:val="000000"/>
        </w:rPr>
        <w:t xml:space="preserve">13. </w:t>
      </w:r>
      <w:proofErr w:type="spellStart"/>
      <w:r w:rsidRPr="00DF2082">
        <w:rPr>
          <w:color w:val="000000"/>
        </w:rPr>
        <w:t>Кінцевий</w:t>
      </w:r>
      <w:proofErr w:type="spellEnd"/>
      <w:r w:rsidRPr="00DF2082">
        <w:rPr>
          <w:color w:val="000000"/>
        </w:rPr>
        <w:t xml:space="preserve"> строк </w:t>
      </w:r>
      <w:proofErr w:type="spellStart"/>
      <w:r w:rsidRPr="00DF2082">
        <w:rPr>
          <w:color w:val="000000"/>
        </w:rPr>
        <w:t>подання</w:t>
      </w:r>
      <w:proofErr w:type="spellEnd"/>
      <w:r w:rsidRPr="00DF2082">
        <w:rPr>
          <w:color w:val="000000"/>
        </w:rPr>
        <w:t xml:space="preserve"> </w:t>
      </w:r>
      <w:proofErr w:type="spellStart"/>
      <w:r w:rsidRPr="00DF2082">
        <w:rPr>
          <w:color w:val="000000"/>
        </w:rPr>
        <w:t>тендерних</w:t>
      </w:r>
      <w:proofErr w:type="spellEnd"/>
      <w:r w:rsidRPr="00DF2082">
        <w:rPr>
          <w:color w:val="000000"/>
        </w:rPr>
        <w:t xml:space="preserve"> </w:t>
      </w:r>
      <w:proofErr w:type="spellStart"/>
      <w:r w:rsidRPr="00DF2082">
        <w:rPr>
          <w:color w:val="000000"/>
        </w:rPr>
        <w:t>пропозицій</w:t>
      </w:r>
      <w:proofErr w:type="spellEnd"/>
      <w:r w:rsidRPr="00DF2082">
        <w:rPr>
          <w:color w:val="000000"/>
        </w:rPr>
        <w:t xml:space="preserve">. </w:t>
      </w:r>
      <w:r w:rsidRPr="00DF2082">
        <w:rPr>
          <w:b/>
          <w:color w:val="000000"/>
        </w:rPr>
        <w:t xml:space="preserve">До </w:t>
      </w:r>
      <w:r w:rsidR="00A05CC4">
        <w:rPr>
          <w:b/>
          <w:color w:val="000000"/>
          <w:lang w:val="uk-UA"/>
        </w:rPr>
        <w:t>19.10</w:t>
      </w:r>
      <w:r w:rsidR="00646BA7">
        <w:rPr>
          <w:b/>
          <w:color w:val="000000"/>
          <w:lang w:val="uk-UA"/>
        </w:rPr>
        <w:t>.</w:t>
      </w:r>
      <w:r w:rsidR="00851DF8">
        <w:rPr>
          <w:b/>
          <w:color w:val="000000"/>
          <w:lang w:val="uk-UA"/>
        </w:rPr>
        <w:t>2023</w:t>
      </w:r>
      <w:r w:rsidRPr="00DF2082">
        <w:rPr>
          <w:b/>
          <w:color w:val="000000"/>
        </w:rPr>
        <w:t xml:space="preserve"> р. 00 год. 00 </w:t>
      </w:r>
      <w:proofErr w:type="spellStart"/>
      <w:r w:rsidRPr="00DF2082">
        <w:rPr>
          <w:b/>
          <w:color w:val="000000"/>
        </w:rPr>
        <w:t>хв</w:t>
      </w:r>
      <w:proofErr w:type="spellEnd"/>
      <w:r w:rsidRPr="00DF2082">
        <w:rPr>
          <w:b/>
          <w:color w:val="000000"/>
        </w:rPr>
        <w:t>.</w:t>
      </w:r>
    </w:p>
    <w:p w:rsidR="0018029B" w:rsidRPr="00DF2082" w:rsidRDefault="0018029B" w:rsidP="0018029B">
      <w:pPr>
        <w:pStyle w:val="rvps2"/>
        <w:shd w:val="clear" w:color="auto" w:fill="FFFFFF"/>
        <w:spacing w:before="0" w:beforeAutospacing="0" w:after="0" w:afterAutospacing="0"/>
        <w:ind w:firstLine="450"/>
        <w:jc w:val="both"/>
        <w:rPr>
          <w:color w:val="000000"/>
        </w:rPr>
      </w:pPr>
      <w:r w:rsidRPr="00DF2082">
        <w:rPr>
          <w:color w:val="000000"/>
        </w:rPr>
        <w:t xml:space="preserve">14. </w:t>
      </w:r>
      <w:proofErr w:type="spellStart"/>
      <w:r w:rsidRPr="00DF2082">
        <w:rPr>
          <w:color w:val="000000"/>
        </w:rPr>
        <w:t>Розмі</w:t>
      </w:r>
      <w:proofErr w:type="gramStart"/>
      <w:r w:rsidRPr="00DF2082">
        <w:rPr>
          <w:color w:val="000000"/>
        </w:rPr>
        <w:t>р</w:t>
      </w:r>
      <w:proofErr w:type="spellEnd"/>
      <w:proofErr w:type="gramEnd"/>
      <w:r w:rsidRPr="00DF2082">
        <w:rPr>
          <w:color w:val="000000"/>
        </w:rPr>
        <w:t xml:space="preserve"> </w:t>
      </w:r>
      <w:proofErr w:type="spellStart"/>
      <w:r w:rsidRPr="00DF2082">
        <w:rPr>
          <w:color w:val="000000"/>
        </w:rPr>
        <w:t>забезпечення</w:t>
      </w:r>
      <w:proofErr w:type="spellEnd"/>
      <w:r w:rsidRPr="00DF2082">
        <w:rPr>
          <w:color w:val="000000"/>
        </w:rPr>
        <w:t xml:space="preserve"> </w:t>
      </w:r>
      <w:proofErr w:type="spellStart"/>
      <w:r w:rsidRPr="00DF2082">
        <w:rPr>
          <w:color w:val="000000"/>
        </w:rPr>
        <w:t>тендерних</w:t>
      </w:r>
      <w:proofErr w:type="spellEnd"/>
      <w:r w:rsidRPr="00DF2082">
        <w:rPr>
          <w:color w:val="000000"/>
        </w:rPr>
        <w:t xml:space="preserve"> </w:t>
      </w:r>
      <w:proofErr w:type="spellStart"/>
      <w:r w:rsidRPr="00DF2082">
        <w:rPr>
          <w:color w:val="000000"/>
        </w:rPr>
        <w:t>пропозиції</w:t>
      </w:r>
      <w:proofErr w:type="spellEnd"/>
      <w:r w:rsidRPr="00DF2082">
        <w:rPr>
          <w:color w:val="000000"/>
        </w:rPr>
        <w:t xml:space="preserve"> (</w:t>
      </w:r>
      <w:proofErr w:type="spellStart"/>
      <w:r w:rsidRPr="00DF2082">
        <w:rPr>
          <w:color w:val="000000"/>
        </w:rPr>
        <w:t>якщо</w:t>
      </w:r>
      <w:proofErr w:type="spellEnd"/>
      <w:r w:rsidRPr="00DF2082">
        <w:rPr>
          <w:color w:val="000000"/>
        </w:rPr>
        <w:t xml:space="preserve"> </w:t>
      </w:r>
      <w:proofErr w:type="spellStart"/>
      <w:r w:rsidRPr="00DF2082">
        <w:rPr>
          <w:color w:val="000000"/>
        </w:rPr>
        <w:t>замовник</w:t>
      </w:r>
      <w:proofErr w:type="spellEnd"/>
      <w:r w:rsidRPr="00DF2082">
        <w:rPr>
          <w:color w:val="000000"/>
        </w:rPr>
        <w:t xml:space="preserve"> </w:t>
      </w:r>
      <w:proofErr w:type="spellStart"/>
      <w:r w:rsidRPr="00DF2082">
        <w:rPr>
          <w:color w:val="000000"/>
        </w:rPr>
        <w:t>вимагає</w:t>
      </w:r>
      <w:proofErr w:type="spellEnd"/>
      <w:r w:rsidRPr="00DF2082">
        <w:rPr>
          <w:color w:val="000000"/>
        </w:rPr>
        <w:t xml:space="preserve"> </w:t>
      </w:r>
      <w:proofErr w:type="spellStart"/>
      <w:r w:rsidRPr="00DF2082">
        <w:rPr>
          <w:color w:val="000000"/>
        </w:rPr>
        <w:t>його</w:t>
      </w:r>
      <w:proofErr w:type="spellEnd"/>
      <w:r w:rsidRPr="00DF2082">
        <w:rPr>
          <w:color w:val="000000"/>
        </w:rPr>
        <w:t xml:space="preserve"> </w:t>
      </w:r>
      <w:proofErr w:type="spellStart"/>
      <w:r w:rsidRPr="00DF2082">
        <w:rPr>
          <w:color w:val="000000"/>
        </w:rPr>
        <w:t>надати</w:t>
      </w:r>
      <w:proofErr w:type="spellEnd"/>
      <w:r w:rsidRPr="00DF2082">
        <w:rPr>
          <w:color w:val="000000"/>
        </w:rPr>
        <w:t>).</w:t>
      </w:r>
    </w:p>
    <w:p w:rsidR="0018029B" w:rsidRPr="00DF2082" w:rsidRDefault="0018029B" w:rsidP="0018029B">
      <w:pPr>
        <w:pStyle w:val="rvps2"/>
        <w:shd w:val="clear" w:color="auto" w:fill="FFFFFF"/>
        <w:spacing w:before="0" w:beforeAutospacing="0" w:after="0" w:afterAutospacing="0"/>
        <w:ind w:firstLine="450"/>
        <w:jc w:val="both"/>
        <w:rPr>
          <w:color w:val="000000"/>
        </w:rPr>
      </w:pPr>
      <w:r w:rsidRPr="00DF2082">
        <w:rPr>
          <w:color w:val="000000"/>
        </w:rPr>
        <w:t xml:space="preserve">15. Вид </w:t>
      </w:r>
      <w:proofErr w:type="spellStart"/>
      <w:r w:rsidRPr="00DF2082">
        <w:rPr>
          <w:color w:val="000000"/>
        </w:rPr>
        <w:t>забезпечення</w:t>
      </w:r>
      <w:proofErr w:type="spellEnd"/>
      <w:r w:rsidRPr="00DF2082">
        <w:rPr>
          <w:color w:val="000000"/>
        </w:rPr>
        <w:t xml:space="preserve"> </w:t>
      </w:r>
      <w:proofErr w:type="spellStart"/>
      <w:r w:rsidRPr="00DF2082">
        <w:rPr>
          <w:color w:val="000000"/>
        </w:rPr>
        <w:t>тендерних</w:t>
      </w:r>
      <w:proofErr w:type="spellEnd"/>
      <w:r w:rsidRPr="00DF2082">
        <w:rPr>
          <w:color w:val="000000"/>
        </w:rPr>
        <w:t xml:space="preserve"> </w:t>
      </w:r>
      <w:proofErr w:type="spellStart"/>
      <w:r w:rsidRPr="00DF2082">
        <w:rPr>
          <w:color w:val="000000"/>
        </w:rPr>
        <w:t>пропозиції</w:t>
      </w:r>
      <w:proofErr w:type="spellEnd"/>
      <w:r w:rsidRPr="00DF2082">
        <w:rPr>
          <w:color w:val="000000"/>
        </w:rPr>
        <w:t xml:space="preserve"> (</w:t>
      </w:r>
      <w:proofErr w:type="spellStart"/>
      <w:r w:rsidRPr="00DF2082">
        <w:rPr>
          <w:color w:val="000000"/>
        </w:rPr>
        <w:t>якщо</w:t>
      </w:r>
      <w:proofErr w:type="spellEnd"/>
      <w:r w:rsidRPr="00DF2082">
        <w:rPr>
          <w:color w:val="000000"/>
        </w:rPr>
        <w:t xml:space="preserve"> </w:t>
      </w:r>
      <w:proofErr w:type="spellStart"/>
      <w:r w:rsidRPr="00DF2082">
        <w:rPr>
          <w:color w:val="000000"/>
        </w:rPr>
        <w:t>замовник</w:t>
      </w:r>
      <w:proofErr w:type="spellEnd"/>
      <w:r w:rsidRPr="00DF2082">
        <w:rPr>
          <w:color w:val="000000"/>
        </w:rPr>
        <w:t xml:space="preserve"> </w:t>
      </w:r>
      <w:proofErr w:type="spellStart"/>
      <w:r w:rsidRPr="00DF2082">
        <w:rPr>
          <w:color w:val="000000"/>
        </w:rPr>
        <w:t>вимагає</w:t>
      </w:r>
      <w:proofErr w:type="spellEnd"/>
      <w:r w:rsidRPr="00DF2082">
        <w:rPr>
          <w:color w:val="000000"/>
        </w:rPr>
        <w:t xml:space="preserve"> </w:t>
      </w:r>
      <w:proofErr w:type="spellStart"/>
      <w:r w:rsidRPr="00DF2082">
        <w:rPr>
          <w:color w:val="000000"/>
        </w:rPr>
        <w:t>його</w:t>
      </w:r>
      <w:proofErr w:type="spellEnd"/>
      <w:r w:rsidRPr="00DF2082">
        <w:rPr>
          <w:color w:val="000000"/>
        </w:rPr>
        <w:t xml:space="preserve"> </w:t>
      </w:r>
      <w:proofErr w:type="spellStart"/>
      <w:r w:rsidRPr="00DF2082">
        <w:rPr>
          <w:color w:val="000000"/>
        </w:rPr>
        <w:t>надати</w:t>
      </w:r>
      <w:proofErr w:type="spellEnd"/>
      <w:r w:rsidRPr="00DF2082">
        <w:rPr>
          <w:color w:val="000000"/>
        </w:rPr>
        <w:t>).</w:t>
      </w:r>
    </w:p>
    <w:p w:rsidR="0018029B" w:rsidRDefault="0018029B" w:rsidP="0018029B">
      <w:pPr>
        <w:pStyle w:val="rvps2"/>
        <w:shd w:val="clear" w:color="auto" w:fill="FFFFFF"/>
        <w:spacing w:before="0" w:beforeAutospacing="0" w:after="0" w:afterAutospacing="0"/>
        <w:ind w:firstLine="450"/>
        <w:jc w:val="both"/>
        <w:rPr>
          <w:color w:val="000000"/>
        </w:rPr>
      </w:pPr>
      <w:r w:rsidRPr="00DF2082">
        <w:rPr>
          <w:color w:val="000000"/>
        </w:rPr>
        <w:t xml:space="preserve">16. Дата та час </w:t>
      </w:r>
      <w:proofErr w:type="spellStart"/>
      <w:r w:rsidRPr="00DF2082">
        <w:rPr>
          <w:color w:val="000000"/>
        </w:rPr>
        <w:t>розкриття</w:t>
      </w:r>
      <w:proofErr w:type="spellEnd"/>
      <w:r w:rsidRPr="00DF2082">
        <w:rPr>
          <w:color w:val="000000"/>
        </w:rPr>
        <w:t xml:space="preserve"> </w:t>
      </w:r>
      <w:proofErr w:type="spellStart"/>
      <w:r w:rsidRPr="00DF2082">
        <w:rPr>
          <w:color w:val="000000"/>
        </w:rPr>
        <w:t>тендерних</w:t>
      </w:r>
      <w:proofErr w:type="spellEnd"/>
      <w:r w:rsidRPr="00DF2082">
        <w:rPr>
          <w:color w:val="000000"/>
        </w:rPr>
        <w:t xml:space="preserve"> </w:t>
      </w:r>
      <w:proofErr w:type="spellStart"/>
      <w:r w:rsidRPr="00DF2082">
        <w:rPr>
          <w:color w:val="000000"/>
        </w:rPr>
        <w:t>пропозицій</w:t>
      </w:r>
      <w:proofErr w:type="spellEnd"/>
      <w:r w:rsidRPr="00DF2082">
        <w:rPr>
          <w:color w:val="000000"/>
        </w:rPr>
        <w:t>*.</w:t>
      </w:r>
    </w:p>
    <w:p w:rsidR="0018029B" w:rsidRDefault="0018029B" w:rsidP="0018029B">
      <w:pPr>
        <w:pStyle w:val="rvps2"/>
        <w:shd w:val="clear" w:color="auto" w:fill="FFFFFF"/>
        <w:spacing w:before="0" w:beforeAutospacing="0" w:after="0" w:afterAutospacing="0"/>
        <w:ind w:firstLine="450"/>
        <w:jc w:val="both"/>
        <w:rPr>
          <w:color w:val="000000"/>
        </w:rPr>
      </w:pPr>
      <w:r>
        <w:rPr>
          <w:color w:val="000000"/>
        </w:rPr>
        <w:t xml:space="preserve">17. Дата та час </w:t>
      </w:r>
      <w:proofErr w:type="spellStart"/>
      <w:r>
        <w:rPr>
          <w:color w:val="000000"/>
        </w:rPr>
        <w:t>проведення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18029B" w:rsidRDefault="0018029B" w:rsidP="0018029B">
      <w:pPr>
        <w:pStyle w:val="rvps2"/>
        <w:shd w:val="clear" w:color="auto" w:fill="FFFFFF"/>
        <w:spacing w:before="0" w:beforeAutospacing="0" w:after="0" w:afterAutospacing="0"/>
        <w:ind w:firstLine="450"/>
        <w:jc w:val="both"/>
        <w:rPr>
          <w:color w:val="000000"/>
        </w:rPr>
      </w:pPr>
      <w:r>
        <w:rPr>
          <w:color w:val="000000"/>
        </w:rPr>
        <w:t xml:space="preserve">18. Строк, на </w:t>
      </w:r>
      <w:proofErr w:type="spellStart"/>
      <w:r>
        <w:rPr>
          <w:color w:val="000000"/>
        </w:rPr>
        <w:t>який</w:t>
      </w:r>
      <w:proofErr w:type="spellEnd"/>
      <w:r>
        <w:rPr>
          <w:color w:val="000000"/>
        </w:rPr>
        <w:t xml:space="preserve"> </w:t>
      </w:r>
      <w:proofErr w:type="spellStart"/>
      <w:r>
        <w:rPr>
          <w:color w:val="000000"/>
        </w:rPr>
        <w:t>укладається</w:t>
      </w:r>
      <w:proofErr w:type="spellEnd"/>
      <w:r>
        <w:rPr>
          <w:color w:val="000000"/>
        </w:rPr>
        <w:t xml:space="preserve"> </w:t>
      </w:r>
      <w:proofErr w:type="spellStart"/>
      <w:r>
        <w:rPr>
          <w:color w:val="000000"/>
        </w:rPr>
        <w:t>рамкова</w:t>
      </w:r>
      <w:proofErr w:type="spellEnd"/>
      <w:r>
        <w:rPr>
          <w:color w:val="000000"/>
        </w:rPr>
        <w:t xml:space="preserve"> угода**.</w:t>
      </w:r>
    </w:p>
    <w:p w:rsidR="0018029B" w:rsidRDefault="0018029B" w:rsidP="0018029B">
      <w:pPr>
        <w:pStyle w:val="rvps2"/>
        <w:shd w:val="clear" w:color="auto" w:fill="FFFFFF"/>
        <w:spacing w:before="0" w:beforeAutospacing="0" w:after="0" w:afterAutospacing="0"/>
        <w:ind w:firstLine="450"/>
        <w:jc w:val="both"/>
        <w:rPr>
          <w:color w:val="000000"/>
        </w:rPr>
      </w:pPr>
      <w:r>
        <w:rPr>
          <w:color w:val="000000"/>
        </w:rPr>
        <w:t xml:space="preserve">19. </w:t>
      </w:r>
      <w:proofErr w:type="spellStart"/>
      <w:r>
        <w:rPr>
          <w:color w:val="000000"/>
        </w:rPr>
        <w:t>Кількість</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якими</w:t>
      </w:r>
      <w:proofErr w:type="spellEnd"/>
      <w:r>
        <w:rPr>
          <w:color w:val="000000"/>
        </w:rPr>
        <w:t xml:space="preserve"> буде </w:t>
      </w:r>
      <w:proofErr w:type="spellStart"/>
      <w:r>
        <w:rPr>
          <w:color w:val="000000"/>
        </w:rPr>
        <w:t>укладено</w:t>
      </w:r>
      <w:proofErr w:type="spellEnd"/>
      <w:r>
        <w:rPr>
          <w:color w:val="000000"/>
        </w:rPr>
        <w:t xml:space="preserve"> </w:t>
      </w:r>
      <w:proofErr w:type="spellStart"/>
      <w:r>
        <w:rPr>
          <w:color w:val="000000"/>
        </w:rPr>
        <w:t>рамкову</w:t>
      </w:r>
      <w:proofErr w:type="spellEnd"/>
      <w:r>
        <w:rPr>
          <w:color w:val="000000"/>
        </w:rPr>
        <w:t xml:space="preserve"> угоду**.</w:t>
      </w:r>
    </w:p>
    <w:p w:rsidR="0018029B" w:rsidRDefault="0018029B" w:rsidP="0018029B">
      <w:pPr>
        <w:pStyle w:val="rvps14"/>
        <w:shd w:val="clear" w:color="auto" w:fill="FFFFFF"/>
        <w:spacing w:before="150" w:beforeAutospacing="0" w:after="0" w:afterAutospacing="0"/>
        <w:rPr>
          <w:color w:val="000000"/>
        </w:rPr>
      </w:pPr>
      <w:r>
        <w:rPr>
          <w:rStyle w:val="rvts82"/>
          <w:color w:val="000000"/>
          <w:sz w:val="20"/>
          <w:szCs w:val="20"/>
        </w:rPr>
        <w:t>__________</w:t>
      </w:r>
      <w:r>
        <w:rPr>
          <w:rStyle w:val="apple-converted-space"/>
          <w:color w:val="000000"/>
        </w:rPr>
        <w:t> </w:t>
      </w:r>
      <w:r>
        <w:rPr>
          <w:color w:val="000000"/>
        </w:rPr>
        <w:br/>
      </w:r>
      <w:r>
        <w:rPr>
          <w:rStyle w:val="rvts82"/>
          <w:color w:val="000000"/>
          <w:sz w:val="20"/>
          <w:szCs w:val="20"/>
        </w:rPr>
        <w:t xml:space="preserve">* </w:t>
      </w:r>
      <w:proofErr w:type="spellStart"/>
      <w:r>
        <w:rPr>
          <w:rStyle w:val="rvts82"/>
          <w:color w:val="000000"/>
          <w:sz w:val="20"/>
          <w:szCs w:val="20"/>
        </w:rPr>
        <w:t>Заповнюється</w:t>
      </w:r>
      <w:proofErr w:type="spellEnd"/>
      <w:r>
        <w:rPr>
          <w:rStyle w:val="rvts82"/>
          <w:color w:val="000000"/>
          <w:sz w:val="20"/>
          <w:szCs w:val="20"/>
        </w:rPr>
        <w:t xml:space="preserve"> </w:t>
      </w:r>
      <w:proofErr w:type="spellStart"/>
      <w:r>
        <w:rPr>
          <w:rStyle w:val="rvts82"/>
          <w:color w:val="000000"/>
          <w:sz w:val="20"/>
          <w:szCs w:val="20"/>
        </w:rPr>
        <w:t>електронною</w:t>
      </w:r>
      <w:proofErr w:type="spellEnd"/>
      <w:r>
        <w:rPr>
          <w:rStyle w:val="rvts82"/>
          <w:color w:val="000000"/>
          <w:sz w:val="20"/>
          <w:szCs w:val="20"/>
        </w:rPr>
        <w:t xml:space="preserve"> системою </w:t>
      </w:r>
      <w:proofErr w:type="spellStart"/>
      <w:r>
        <w:rPr>
          <w:rStyle w:val="rvts82"/>
          <w:color w:val="000000"/>
          <w:sz w:val="20"/>
          <w:szCs w:val="20"/>
        </w:rPr>
        <w:t>закупівель</w:t>
      </w:r>
      <w:proofErr w:type="spellEnd"/>
      <w:r>
        <w:rPr>
          <w:rStyle w:val="rvts82"/>
          <w:color w:val="000000"/>
          <w:sz w:val="20"/>
          <w:szCs w:val="20"/>
        </w:rPr>
        <w:t xml:space="preserve"> автоматично.</w:t>
      </w:r>
      <w:r>
        <w:rPr>
          <w:rStyle w:val="apple-converted-space"/>
          <w:color w:val="000000"/>
        </w:rPr>
        <w:t> </w:t>
      </w:r>
      <w:r>
        <w:rPr>
          <w:color w:val="000000"/>
        </w:rPr>
        <w:br/>
      </w:r>
      <w:r>
        <w:rPr>
          <w:rStyle w:val="rvts82"/>
          <w:color w:val="000000"/>
          <w:sz w:val="20"/>
          <w:szCs w:val="20"/>
        </w:rPr>
        <w:t xml:space="preserve">** </w:t>
      </w:r>
      <w:proofErr w:type="spellStart"/>
      <w:r>
        <w:rPr>
          <w:rStyle w:val="rvts82"/>
          <w:color w:val="000000"/>
          <w:sz w:val="20"/>
          <w:szCs w:val="20"/>
        </w:rPr>
        <w:t>Заповнюється</w:t>
      </w:r>
      <w:proofErr w:type="spellEnd"/>
      <w:r>
        <w:rPr>
          <w:rStyle w:val="rvts82"/>
          <w:color w:val="000000"/>
          <w:sz w:val="20"/>
          <w:szCs w:val="20"/>
        </w:rPr>
        <w:t xml:space="preserve"> </w:t>
      </w:r>
      <w:proofErr w:type="spellStart"/>
      <w:r>
        <w:rPr>
          <w:rStyle w:val="rvts82"/>
          <w:color w:val="000000"/>
          <w:sz w:val="20"/>
          <w:szCs w:val="20"/>
        </w:rPr>
        <w:t>замовником</w:t>
      </w:r>
      <w:proofErr w:type="spellEnd"/>
      <w:r>
        <w:rPr>
          <w:rStyle w:val="rvts82"/>
          <w:color w:val="000000"/>
          <w:sz w:val="20"/>
          <w:szCs w:val="20"/>
        </w:rPr>
        <w:t xml:space="preserve"> </w:t>
      </w:r>
      <w:proofErr w:type="gramStart"/>
      <w:r>
        <w:rPr>
          <w:rStyle w:val="rvts82"/>
          <w:color w:val="000000"/>
          <w:sz w:val="20"/>
          <w:szCs w:val="20"/>
        </w:rPr>
        <w:t>у</w:t>
      </w:r>
      <w:proofErr w:type="gramEnd"/>
      <w:r>
        <w:rPr>
          <w:rStyle w:val="rvts82"/>
          <w:color w:val="000000"/>
          <w:sz w:val="20"/>
          <w:szCs w:val="20"/>
        </w:rPr>
        <w:t xml:space="preserve"> </w:t>
      </w:r>
      <w:proofErr w:type="spellStart"/>
      <w:r>
        <w:rPr>
          <w:rStyle w:val="rvts82"/>
          <w:color w:val="000000"/>
          <w:sz w:val="20"/>
          <w:szCs w:val="20"/>
        </w:rPr>
        <w:t>разі</w:t>
      </w:r>
      <w:proofErr w:type="spellEnd"/>
      <w:r>
        <w:rPr>
          <w:rStyle w:val="rvts82"/>
          <w:color w:val="000000"/>
          <w:sz w:val="20"/>
          <w:szCs w:val="20"/>
        </w:rPr>
        <w:t xml:space="preserve"> </w:t>
      </w:r>
      <w:proofErr w:type="spellStart"/>
      <w:r>
        <w:rPr>
          <w:rStyle w:val="rvts82"/>
          <w:color w:val="000000"/>
          <w:sz w:val="20"/>
          <w:szCs w:val="20"/>
        </w:rPr>
        <w:t>здійснення</w:t>
      </w:r>
      <w:proofErr w:type="spellEnd"/>
      <w:r>
        <w:rPr>
          <w:rStyle w:val="rvts82"/>
          <w:color w:val="000000"/>
          <w:sz w:val="20"/>
          <w:szCs w:val="20"/>
        </w:rPr>
        <w:t xml:space="preserve"> </w:t>
      </w:r>
      <w:proofErr w:type="spellStart"/>
      <w:r>
        <w:rPr>
          <w:rStyle w:val="rvts82"/>
          <w:color w:val="000000"/>
          <w:sz w:val="20"/>
          <w:szCs w:val="20"/>
        </w:rPr>
        <w:t>закупівель</w:t>
      </w:r>
      <w:proofErr w:type="spellEnd"/>
      <w:r>
        <w:rPr>
          <w:rStyle w:val="rvts82"/>
          <w:color w:val="000000"/>
          <w:sz w:val="20"/>
          <w:szCs w:val="20"/>
        </w:rPr>
        <w:t xml:space="preserve"> за </w:t>
      </w:r>
      <w:proofErr w:type="spellStart"/>
      <w:r>
        <w:rPr>
          <w:rStyle w:val="rvts82"/>
          <w:color w:val="000000"/>
          <w:sz w:val="20"/>
          <w:szCs w:val="20"/>
        </w:rPr>
        <w:t>рамковими</w:t>
      </w:r>
      <w:proofErr w:type="spellEnd"/>
      <w:r>
        <w:rPr>
          <w:rStyle w:val="rvts82"/>
          <w:color w:val="000000"/>
          <w:sz w:val="20"/>
          <w:szCs w:val="20"/>
        </w:rPr>
        <w:t xml:space="preserve"> </w:t>
      </w:r>
      <w:proofErr w:type="spellStart"/>
      <w:r>
        <w:rPr>
          <w:rStyle w:val="rvts82"/>
          <w:color w:val="000000"/>
          <w:sz w:val="20"/>
          <w:szCs w:val="20"/>
        </w:rPr>
        <w:t>угодами</w:t>
      </w:r>
      <w:proofErr w:type="spellEnd"/>
      <w:r>
        <w:rPr>
          <w:rStyle w:val="rvts82"/>
          <w:color w:val="000000"/>
          <w:sz w:val="20"/>
          <w:szCs w:val="20"/>
        </w:rPr>
        <w:t>.</w:t>
      </w:r>
    </w:p>
    <w:p w:rsidR="0018029B" w:rsidRPr="00883865" w:rsidRDefault="0018029B" w:rsidP="0018029B">
      <w:pPr>
        <w:rPr>
          <w:lang w:val="ru-RU"/>
        </w:rPr>
      </w:pPr>
    </w:p>
    <w:p w:rsidR="0018029B" w:rsidRPr="005E798E" w:rsidRDefault="0018029B" w:rsidP="0018029B">
      <w:pPr>
        <w:rPr>
          <w:color w:val="000000"/>
          <w:lang w:val="ru-RU"/>
        </w:rPr>
      </w:pPr>
      <w:bookmarkStart w:id="13" w:name="n60"/>
      <w:bookmarkEnd w:id="13"/>
    </w:p>
    <w:p w:rsidR="0018029B" w:rsidRPr="005E798E" w:rsidRDefault="0018029B" w:rsidP="0018029B">
      <w:pPr>
        <w:rPr>
          <w:color w:val="000000"/>
          <w:lang w:val="ru-RU"/>
        </w:rPr>
      </w:pPr>
    </w:p>
    <w:p w:rsidR="0018029B" w:rsidRPr="005E798E" w:rsidRDefault="0018029B" w:rsidP="0018029B">
      <w:pPr>
        <w:rPr>
          <w:color w:val="000000"/>
          <w:lang w:val="ru-RU"/>
        </w:rPr>
      </w:pPr>
    </w:p>
    <w:p w:rsidR="0018029B" w:rsidRPr="005E798E" w:rsidRDefault="0018029B" w:rsidP="0018029B">
      <w:pPr>
        <w:rPr>
          <w:lang w:val="ru-RU"/>
        </w:rPr>
      </w:pPr>
    </w:p>
    <w:p w:rsidR="0018029B" w:rsidRPr="005E798E" w:rsidRDefault="0018029B" w:rsidP="0018029B">
      <w:pPr>
        <w:rPr>
          <w:lang w:val="ru-RU"/>
        </w:rPr>
      </w:pPr>
    </w:p>
    <w:p w:rsidR="0018029B" w:rsidRPr="005E798E" w:rsidRDefault="0018029B" w:rsidP="0018029B">
      <w:pPr>
        <w:rPr>
          <w:lang w:val="ru-RU"/>
        </w:rPr>
      </w:pPr>
    </w:p>
    <w:p w:rsidR="0018029B" w:rsidRDefault="0018029B" w:rsidP="0018029B">
      <w:pPr>
        <w:jc w:val="center"/>
        <w:rPr>
          <w:b/>
          <w:bCs/>
          <w:sz w:val="48"/>
          <w:szCs w:val="48"/>
        </w:rPr>
      </w:pPr>
    </w:p>
    <w:p w:rsidR="0018029B" w:rsidRDefault="0018029B" w:rsidP="0018029B">
      <w:pPr>
        <w:jc w:val="center"/>
      </w:pPr>
      <w:r>
        <w:rPr>
          <w:b/>
          <w:bCs/>
          <w:sz w:val="48"/>
          <w:szCs w:val="48"/>
        </w:rPr>
        <w:t>Комунальна установа</w:t>
      </w:r>
    </w:p>
    <w:p w:rsidR="0018029B" w:rsidRDefault="0018029B" w:rsidP="0018029B">
      <w:pPr>
        <w:jc w:val="center"/>
      </w:pPr>
      <w:r>
        <w:rPr>
          <w:b/>
          <w:bCs/>
          <w:sz w:val="48"/>
          <w:szCs w:val="48"/>
        </w:rPr>
        <w:t xml:space="preserve"> «Запорізький дитячий будинок - інтернат» </w:t>
      </w:r>
    </w:p>
    <w:p w:rsidR="0018029B" w:rsidRDefault="0018029B" w:rsidP="0018029B">
      <w:pPr>
        <w:jc w:val="center"/>
      </w:pPr>
      <w:r>
        <w:rPr>
          <w:b/>
          <w:bCs/>
          <w:sz w:val="48"/>
          <w:szCs w:val="48"/>
        </w:rPr>
        <w:t>Запорізької обласної ради</w:t>
      </w:r>
    </w:p>
    <w:p w:rsidR="0018029B" w:rsidRDefault="0018029B" w:rsidP="0018029B">
      <w:pPr>
        <w:jc w:val="center"/>
        <w:rPr>
          <w:b/>
          <w:bCs/>
          <w:sz w:val="48"/>
          <w:szCs w:val="48"/>
        </w:rPr>
      </w:pPr>
    </w:p>
    <w:p w:rsidR="0018029B" w:rsidRDefault="0018029B" w:rsidP="0018029B">
      <w:pPr>
        <w:jc w:val="center"/>
        <w:rPr>
          <w:b/>
          <w:bCs/>
          <w:sz w:val="48"/>
          <w:szCs w:val="48"/>
        </w:rPr>
      </w:pPr>
    </w:p>
    <w:tbl>
      <w:tblPr>
        <w:tblW w:w="0" w:type="auto"/>
        <w:tblInd w:w="288" w:type="dxa"/>
        <w:tblLayout w:type="fixed"/>
        <w:tblLook w:val="0000"/>
      </w:tblPr>
      <w:tblGrid>
        <w:gridCol w:w="5206"/>
        <w:gridCol w:w="5384"/>
        <w:gridCol w:w="5384"/>
      </w:tblGrid>
      <w:tr w:rsidR="0018029B" w:rsidTr="008B609A">
        <w:tc>
          <w:tcPr>
            <w:tcW w:w="5206" w:type="dxa"/>
            <w:shd w:val="clear" w:color="auto" w:fill="auto"/>
          </w:tcPr>
          <w:p w:rsidR="0018029B" w:rsidRDefault="0018029B" w:rsidP="008B609A">
            <w:pPr>
              <w:snapToGrid w:val="0"/>
              <w:rPr>
                <w:b/>
                <w:bCs/>
              </w:rPr>
            </w:pPr>
          </w:p>
        </w:tc>
        <w:tc>
          <w:tcPr>
            <w:tcW w:w="5384" w:type="dxa"/>
            <w:shd w:val="clear" w:color="auto" w:fill="auto"/>
          </w:tcPr>
          <w:p w:rsidR="0018029B" w:rsidRDefault="0018029B" w:rsidP="008B609A">
            <w:r>
              <w:t>ЗАТВЕРДЖЕНО</w:t>
            </w:r>
          </w:p>
          <w:p w:rsidR="0018029B" w:rsidRDefault="0018029B" w:rsidP="008B609A">
            <w:r>
              <w:t>рішенням уповноваженої особи</w:t>
            </w:r>
          </w:p>
          <w:p w:rsidR="0018029B" w:rsidRDefault="0018029B" w:rsidP="008B609A">
            <w:r>
              <w:t xml:space="preserve"> (протокол </w:t>
            </w:r>
            <w:r w:rsidRPr="00AD28D8">
              <w:t xml:space="preserve">№ </w:t>
            </w:r>
            <w:r w:rsidR="00555C60">
              <w:t>4</w:t>
            </w:r>
            <w:r w:rsidR="00AD28D8" w:rsidRPr="00AD28D8">
              <w:t>7</w:t>
            </w:r>
            <w:r w:rsidRPr="00AD28D8">
              <w:t xml:space="preserve">від </w:t>
            </w:r>
            <w:r w:rsidR="00555C60">
              <w:t>11.10</w:t>
            </w:r>
            <w:r w:rsidR="00AD28D8" w:rsidRPr="00AD28D8">
              <w:t>.</w:t>
            </w:r>
            <w:r w:rsidRPr="00AD28D8">
              <w:t>2023 року.</w:t>
            </w:r>
            <w:r w:rsidRPr="00AD28D8">
              <w:rPr>
                <w:b/>
              </w:rPr>
              <w:t>)</w:t>
            </w:r>
          </w:p>
          <w:p w:rsidR="0018029B" w:rsidRDefault="0018029B" w:rsidP="008B609A">
            <w:r>
              <w:t>Фахівець з публічних закупівель</w:t>
            </w:r>
          </w:p>
          <w:p w:rsidR="0018029B" w:rsidRDefault="0018029B" w:rsidP="008B609A"/>
          <w:p w:rsidR="0018029B" w:rsidRDefault="0018029B" w:rsidP="008B609A">
            <w:r>
              <w:t>________________  О.Г.</w:t>
            </w:r>
            <w:proofErr w:type="spellStart"/>
            <w:r>
              <w:t>Гвінджілія</w:t>
            </w:r>
            <w:proofErr w:type="spellEnd"/>
            <w:r>
              <w:t xml:space="preserve"> </w:t>
            </w:r>
          </w:p>
          <w:p w:rsidR="0018029B" w:rsidRDefault="0018029B" w:rsidP="008B609A">
            <w:r>
              <w:rPr>
                <w:bCs/>
                <w:color w:val="000000"/>
              </w:rPr>
              <w:t xml:space="preserve">       М.П.</w:t>
            </w:r>
          </w:p>
        </w:tc>
        <w:tc>
          <w:tcPr>
            <w:tcW w:w="5384" w:type="dxa"/>
            <w:shd w:val="clear" w:color="auto" w:fill="auto"/>
          </w:tcPr>
          <w:p w:rsidR="0018029B" w:rsidRDefault="0018029B" w:rsidP="008B609A">
            <w:pPr>
              <w:snapToGrid w:val="0"/>
              <w:rPr>
                <w:b/>
                <w:bCs/>
                <w:color w:val="000000"/>
              </w:rPr>
            </w:pPr>
          </w:p>
        </w:tc>
      </w:tr>
    </w:tbl>
    <w:p w:rsidR="0018029B" w:rsidRDefault="0018029B" w:rsidP="0018029B">
      <w:pPr>
        <w:ind w:left="320"/>
        <w:jc w:val="center"/>
      </w:pPr>
      <w:r>
        <w:t xml:space="preserve">                              </w:t>
      </w:r>
    </w:p>
    <w:p w:rsidR="0018029B" w:rsidRDefault="0018029B" w:rsidP="0018029B">
      <w:pPr>
        <w:ind w:left="320"/>
        <w:jc w:val="right"/>
      </w:pPr>
      <w:r>
        <w:rPr>
          <w:b/>
          <w:bCs/>
        </w:rPr>
        <w:t xml:space="preserve"> </w:t>
      </w:r>
    </w:p>
    <w:p w:rsidR="0018029B" w:rsidRDefault="0018029B" w:rsidP="0018029B">
      <w:pPr>
        <w:ind w:left="320"/>
        <w:jc w:val="center"/>
        <w:rPr>
          <w:b/>
          <w:bCs/>
        </w:rPr>
      </w:pPr>
    </w:p>
    <w:p w:rsidR="0018029B" w:rsidRDefault="0018029B" w:rsidP="0018029B">
      <w:pPr>
        <w:ind w:left="320"/>
        <w:jc w:val="center"/>
        <w:rPr>
          <w:b/>
          <w:bCs/>
        </w:rPr>
      </w:pPr>
    </w:p>
    <w:p w:rsidR="0018029B" w:rsidRDefault="0018029B" w:rsidP="0018029B">
      <w:pPr>
        <w:ind w:left="320"/>
        <w:jc w:val="center"/>
        <w:rPr>
          <w:b/>
          <w:bCs/>
        </w:rPr>
      </w:pPr>
    </w:p>
    <w:p w:rsidR="0018029B" w:rsidRDefault="0018029B" w:rsidP="0018029B">
      <w:pPr>
        <w:ind w:left="320"/>
        <w:jc w:val="center"/>
        <w:rPr>
          <w:b/>
          <w:bCs/>
        </w:rPr>
      </w:pPr>
    </w:p>
    <w:p w:rsidR="0018029B" w:rsidRDefault="0018029B" w:rsidP="0018029B">
      <w:pPr>
        <w:jc w:val="center"/>
        <w:rPr>
          <w:b/>
          <w:bCs/>
        </w:rPr>
      </w:pPr>
    </w:p>
    <w:p w:rsidR="00646BA7" w:rsidRPr="003B3E84" w:rsidRDefault="00646BA7" w:rsidP="00646BA7">
      <w:pPr>
        <w:jc w:val="center"/>
        <w:rPr>
          <w:b/>
          <w:sz w:val="36"/>
          <w:szCs w:val="36"/>
        </w:rPr>
      </w:pPr>
      <w:r w:rsidRPr="003B3E84">
        <w:rPr>
          <w:b/>
          <w:sz w:val="36"/>
          <w:szCs w:val="36"/>
        </w:rPr>
        <w:t>ТЕНДЕРНА ДОКУМЕНТАЦІЯ</w:t>
      </w:r>
    </w:p>
    <w:p w:rsidR="00646BA7" w:rsidRPr="00E12464" w:rsidRDefault="00646BA7" w:rsidP="00646BA7">
      <w:pPr>
        <w:jc w:val="center"/>
        <w:rPr>
          <w:b/>
        </w:rPr>
      </w:pPr>
      <w:r w:rsidRPr="00E12464">
        <w:rPr>
          <w:b/>
        </w:rPr>
        <w:t>для процедури закупівлі – Відкриті торги з особливостями</w:t>
      </w:r>
    </w:p>
    <w:p w:rsidR="00646BA7" w:rsidRDefault="00646BA7" w:rsidP="00646BA7">
      <w:pPr>
        <w:jc w:val="center"/>
        <w:rPr>
          <w:b/>
        </w:rPr>
      </w:pPr>
      <w:r w:rsidRPr="00E12464">
        <w:rPr>
          <w:b/>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b/>
        </w:rPr>
        <w:t xml:space="preserve"> </w:t>
      </w:r>
      <w:r w:rsidRPr="005234E9">
        <w:rPr>
          <w:b/>
        </w:rPr>
        <w:t>із змінами й доповненнями</w:t>
      </w:r>
    </w:p>
    <w:p w:rsidR="00646BA7" w:rsidRPr="005234E9" w:rsidRDefault="00646BA7" w:rsidP="00646BA7">
      <w:pPr>
        <w:jc w:val="center"/>
        <w:rPr>
          <w:b/>
          <w:bCs/>
          <w:strike/>
        </w:rPr>
      </w:pPr>
    </w:p>
    <w:p w:rsidR="0018029B" w:rsidRDefault="0018029B" w:rsidP="0018029B">
      <w:pPr>
        <w:jc w:val="center"/>
        <w:rPr>
          <w:b/>
          <w:sz w:val="52"/>
          <w:szCs w:val="52"/>
        </w:rPr>
      </w:pPr>
    </w:p>
    <w:p w:rsidR="003D00DD" w:rsidRPr="003D00DD" w:rsidRDefault="00851DF8" w:rsidP="003D00DD">
      <w:pPr>
        <w:keepLines/>
        <w:autoSpaceDE w:val="0"/>
        <w:jc w:val="center"/>
        <w:rPr>
          <w:rFonts w:ascii="Arial" w:hAnsi="Arial" w:cs="Arial"/>
          <w:spacing w:val="-3"/>
          <w:sz w:val="28"/>
          <w:szCs w:val="28"/>
        </w:rPr>
      </w:pPr>
      <w:proofErr w:type="spellStart"/>
      <w:r w:rsidRPr="00851DF8">
        <w:rPr>
          <w:b/>
          <w:sz w:val="32"/>
          <w:szCs w:val="32"/>
        </w:rPr>
        <w:t>ДК</w:t>
      </w:r>
      <w:proofErr w:type="spellEnd"/>
      <w:r w:rsidRPr="00851DF8">
        <w:rPr>
          <w:b/>
          <w:sz w:val="32"/>
          <w:szCs w:val="32"/>
        </w:rPr>
        <w:t xml:space="preserve"> 021:2015 </w:t>
      </w:r>
      <w:r w:rsidR="0065554E">
        <w:rPr>
          <w:b/>
          <w:sz w:val="32"/>
          <w:szCs w:val="32"/>
        </w:rPr>
        <w:t>-</w:t>
      </w:r>
      <w:r w:rsidR="0065554E" w:rsidRPr="0065554E">
        <w:rPr>
          <w:rFonts w:eastAsia="Calibri"/>
          <w:b/>
          <w:color w:val="000000"/>
          <w:sz w:val="32"/>
          <w:szCs w:val="32"/>
          <w:shd w:val="clear" w:color="auto" w:fill="FDFEFD"/>
          <w:lang w:eastAsia="en-US"/>
        </w:rPr>
        <w:t>03221000-6 – </w:t>
      </w:r>
      <w:r w:rsidR="003D00DD" w:rsidRPr="003D00DD">
        <w:rPr>
          <w:rFonts w:eastAsia="Calibri"/>
          <w:b/>
          <w:sz w:val="28"/>
          <w:szCs w:val="28"/>
          <w:shd w:val="clear" w:color="auto" w:fill="FDFEFD"/>
          <w:lang w:eastAsia="en-US"/>
        </w:rPr>
        <w:t>45260000-7 Покрівельні  роботи  та  інші  спеціалізовані  будівельні  роботи.</w:t>
      </w:r>
    </w:p>
    <w:p w:rsidR="0018029B" w:rsidRDefault="00851DF8" w:rsidP="00851DF8">
      <w:pPr>
        <w:shd w:val="clear" w:color="auto" w:fill="FFFFFF"/>
        <w:jc w:val="center"/>
        <w:rPr>
          <w:b/>
          <w:bCs/>
        </w:rPr>
      </w:pPr>
      <w:r>
        <w:rPr>
          <w:b/>
          <w:sz w:val="36"/>
          <w:szCs w:val="36"/>
        </w:rPr>
        <w:t xml:space="preserve"> </w:t>
      </w:r>
    </w:p>
    <w:p w:rsidR="0018029B" w:rsidRDefault="0018029B" w:rsidP="0018029B">
      <w:pPr>
        <w:jc w:val="center"/>
        <w:rPr>
          <w:b/>
          <w:bCs/>
        </w:rPr>
      </w:pPr>
    </w:p>
    <w:p w:rsidR="0018029B" w:rsidRDefault="0018029B" w:rsidP="0018029B">
      <w:pPr>
        <w:jc w:val="center"/>
        <w:rPr>
          <w:b/>
          <w:bCs/>
          <w:szCs w:val="28"/>
        </w:rPr>
      </w:pPr>
    </w:p>
    <w:p w:rsidR="0018029B" w:rsidRDefault="0018029B" w:rsidP="0018029B">
      <w:pPr>
        <w:rPr>
          <w:b/>
          <w:bCs/>
          <w:szCs w:val="28"/>
        </w:rPr>
      </w:pPr>
    </w:p>
    <w:p w:rsidR="0018029B" w:rsidRDefault="0018029B" w:rsidP="0018029B">
      <w:pPr>
        <w:jc w:val="center"/>
        <w:rPr>
          <w:b/>
          <w:bCs/>
          <w:szCs w:val="28"/>
        </w:rPr>
      </w:pPr>
    </w:p>
    <w:p w:rsidR="0018029B" w:rsidRDefault="0018029B" w:rsidP="0018029B">
      <w:pPr>
        <w:jc w:val="center"/>
      </w:pPr>
      <w:r>
        <w:rPr>
          <w:b/>
          <w:bCs/>
          <w:sz w:val="32"/>
          <w:szCs w:val="32"/>
        </w:rPr>
        <w:t>2023</w:t>
      </w:r>
    </w:p>
    <w:p w:rsidR="0018029B" w:rsidRDefault="0018029B" w:rsidP="0018029B">
      <w:pPr>
        <w:jc w:val="center"/>
        <w:rPr>
          <w:b/>
          <w:bCs/>
          <w:sz w:val="32"/>
          <w:szCs w:val="32"/>
          <w:lang w:val="ru-RU"/>
        </w:rPr>
      </w:pPr>
    </w:p>
    <w:p w:rsidR="0018029B" w:rsidRDefault="0018029B" w:rsidP="0018029B">
      <w:pPr>
        <w:rPr>
          <w:b/>
          <w:bCs/>
          <w:sz w:val="32"/>
          <w:szCs w:val="32"/>
          <w:lang w:val="ru-RU"/>
        </w:rPr>
      </w:pPr>
    </w:p>
    <w:p w:rsidR="0018029B" w:rsidRDefault="0018029B" w:rsidP="0018029B">
      <w:pPr>
        <w:rPr>
          <w:b/>
          <w:bCs/>
          <w:sz w:val="32"/>
          <w:szCs w:val="32"/>
          <w:lang w:val="ru-RU"/>
        </w:rPr>
      </w:pPr>
    </w:p>
    <w:p w:rsidR="0018029B" w:rsidRDefault="0018029B" w:rsidP="0018029B">
      <w:pPr>
        <w:jc w:val="center"/>
        <w:rPr>
          <w:b/>
          <w:bCs/>
          <w:sz w:val="32"/>
          <w:szCs w:val="32"/>
          <w:lang w:val="ru-RU"/>
        </w:rPr>
      </w:pPr>
      <w:r>
        <w:rPr>
          <w:b/>
          <w:bCs/>
          <w:sz w:val="32"/>
          <w:szCs w:val="32"/>
          <w:lang w:val="ru-RU"/>
        </w:rPr>
        <w:t xml:space="preserve">м. </w:t>
      </w:r>
      <w:proofErr w:type="spellStart"/>
      <w:r>
        <w:rPr>
          <w:b/>
          <w:bCs/>
          <w:sz w:val="32"/>
          <w:szCs w:val="32"/>
          <w:lang w:val="ru-RU"/>
        </w:rPr>
        <w:t>Запоріжжя</w:t>
      </w:r>
      <w:proofErr w:type="spellEnd"/>
    </w:p>
    <w:p w:rsidR="0018029B" w:rsidRDefault="0018029B" w:rsidP="0018029B">
      <w:pPr>
        <w:jc w:val="center"/>
        <w:rPr>
          <w:b/>
          <w:bCs/>
        </w:rPr>
      </w:pPr>
    </w:p>
    <w:p w:rsidR="0018029B" w:rsidRDefault="0018029B" w:rsidP="0018029B">
      <w:pPr>
        <w:jc w:val="center"/>
        <w:rPr>
          <w:b/>
          <w:bCs/>
        </w:rPr>
      </w:pPr>
    </w:p>
    <w:p w:rsidR="00851DF8" w:rsidRDefault="00851DF8" w:rsidP="0018029B">
      <w:pPr>
        <w:jc w:val="center"/>
        <w:rPr>
          <w:b/>
          <w:bCs/>
        </w:rPr>
      </w:pPr>
    </w:p>
    <w:p w:rsidR="00851DF8" w:rsidRDefault="00851DF8" w:rsidP="0018029B">
      <w:pPr>
        <w:jc w:val="center"/>
        <w:rPr>
          <w:b/>
          <w:bCs/>
        </w:rPr>
      </w:pPr>
    </w:p>
    <w:p w:rsidR="00851DF8" w:rsidRDefault="00851DF8" w:rsidP="0018029B">
      <w:pPr>
        <w:jc w:val="center"/>
        <w:rPr>
          <w:b/>
          <w:bCs/>
        </w:rPr>
      </w:pPr>
    </w:p>
    <w:tbl>
      <w:tblPr>
        <w:tblW w:w="10632" w:type="dxa"/>
        <w:tblInd w:w="-351" w:type="dxa"/>
        <w:tblLayout w:type="fixed"/>
        <w:tblCellMar>
          <w:top w:w="75" w:type="dxa"/>
          <w:left w:w="75" w:type="dxa"/>
          <w:bottom w:w="75" w:type="dxa"/>
          <w:right w:w="75" w:type="dxa"/>
        </w:tblCellMar>
        <w:tblLook w:val="0000"/>
      </w:tblPr>
      <w:tblGrid>
        <w:gridCol w:w="304"/>
        <w:gridCol w:w="19"/>
        <w:gridCol w:w="301"/>
        <w:gridCol w:w="85"/>
        <w:gridCol w:w="2612"/>
        <w:gridCol w:w="364"/>
        <w:gridCol w:w="6839"/>
        <w:gridCol w:w="108"/>
      </w:tblGrid>
      <w:tr w:rsidR="0018029B" w:rsidRPr="005E0B98" w:rsidTr="005E0B98">
        <w:trPr>
          <w:trHeight w:val="23"/>
        </w:trPr>
        <w:tc>
          <w:tcPr>
            <w:tcW w:w="10632"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Pr>
              <w:jc w:val="center"/>
            </w:pPr>
            <w:r w:rsidRPr="005E0B98">
              <w:rPr>
                <w:rStyle w:val="a3"/>
              </w:rPr>
              <w:t>Розділ 1. Загальні положення</w:t>
            </w:r>
          </w:p>
        </w:tc>
      </w:tr>
      <w:tr w:rsidR="0018029B" w:rsidRPr="005E0B98" w:rsidTr="005E0B98">
        <w:trPr>
          <w:trHeight w:val="151"/>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pPr>
              <w:jc w:val="center"/>
            </w:pPr>
            <w:r w:rsidRPr="005E0B98">
              <w:rPr>
                <w:rStyle w:val="a3"/>
                <w:b w:val="0"/>
                <w:sz w:val="20"/>
                <w:szCs w:val="20"/>
              </w:rPr>
              <w:t>1</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pPr>
              <w:jc w:val="center"/>
            </w:pPr>
            <w:r w:rsidRPr="005E0B98">
              <w:rPr>
                <w:rStyle w:val="a3"/>
                <w:b w:val="0"/>
                <w:sz w:val="20"/>
                <w:szCs w:val="20"/>
              </w:rPr>
              <w:t>2</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Pr>
              <w:tabs>
                <w:tab w:val="left" w:pos="825"/>
              </w:tabs>
              <w:jc w:val="center"/>
            </w:pPr>
            <w:r w:rsidRPr="005E0B98">
              <w:rPr>
                <w:sz w:val="20"/>
                <w:szCs w:val="20"/>
              </w:rPr>
              <w:t>3</w:t>
            </w:r>
          </w:p>
        </w:tc>
      </w:tr>
      <w:tr w:rsidR="0018029B" w:rsidRPr="005E0B98" w:rsidTr="005E0B98">
        <w:trPr>
          <w:trHeight w:val="998"/>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1.</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Терміни, які вживаються в тендерній документації</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646BA7" w:rsidP="008B609A">
            <w:pPr>
              <w:tabs>
                <w:tab w:val="left" w:pos="825"/>
              </w:tabs>
            </w:pPr>
            <w:r w:rsidRPr="005E0B98">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8029B" w:rsidRPr="005E0B98" w:rsidTr="005E0B98">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2.</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Інформація про замовника торгів:</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Pr>
              <w:snapToGrid w:val="0"/>
            </w:pPr>
          </w:p>
        </w:tc>
      </w:tr>
      <w:tr w:rsidR="0018029B" w:rsidRPr="005E0B98" w:rsidTr="005E0B98">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2.1</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повне найменування:</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Pr>
              <w:ind w:firstLine="52"/>
            </w:pPr>
            <w:r w:rsidRPr="005E0B98">
              <w:rPr>
                <w:bCs/>
              </w:rPr>
              <w:t xml:space="preserve">Комунальна установа  «Запорізький дитячий </w:t>
            </w:r>
            <w:proofErr w:type="spellStart"/>
            <w:r w:rsidRPr="005E0B98">
              <w:rPr>
                <w:bCs/>
              </w:rPr>
              <w:t>будинок-</w:t>
            </w:r>
            <w:proofErr w:type="spellEnd"/>
            <w:r w:rsidRPr="005E0B98">
              <w:rPr>
                <w:bCs/>
              </w:rPr>
              <w:t xml:space="preserve"> інтернат» Запорізької обласної ради</w:t>
            </w:r>
          </w:p>
          <w:p w:rsidR="0018029B" w:rsidRPr="005E0B98" w:rsidRDefault="0018029B" w:rsidP="008B609A">
            <w:r w:rsidRPr="005E0B98">
              <w:t xml:space="preserve"> (далі – Замовник)</w:t>
            </w:r>
          </w:p>
        </w:tc>
      </w:tr>
      <w:tr w:rsidR="0018029B" w:rsidRPr="005E0B98" w:rsidTr="005E0B98">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2.2</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місцезнаходження:</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r w:rsidRPr="005E0B98">
              <w:t>69096, вул. Донецька,18, м. Запоріжжя.</w:t>
            </w:r>
          </w:p>
        </w:tc>
      </w:tr>
      <w:tr w:rsidR="0018029B" w:rsidRPr="005E0B98" w:rsidTr="005E0B98">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2.3</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посадова особа замовника, уповноважена здійснювати зв’язок з учасниками:</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roofErr w:type="spellStart"/>
            <w:r w:rsidRPr="005E0B98">
              <w:t>Гвінджілія</w:t>
            </w:r>
            <w:proofErr w:type="spellEnd"/>
            <w:r w:rsidRPr="005E0B98">
              <w:t xml:space="preserve"> Оксана Григорівна – фахівець з публічних закупівель, тел./факс: (061) 286-96-68.</w:t>
            </w:r>
          </w:p>
          <w:p w:rsidR="0018029B" w:rsidRPr="005E0B98" w:rsidRDefault="0018029B" w:rsidP="008B609A">
            <w:r w:rsidRPr="005E0B98">
              <w:rPr>
                <w:lang w:val="en-US"/>
              </w:rPr>
              <w:t>e</w:t>
            </w:r>
            <w:r w:rsidRPr="005E0B98">
              <w:t>-</w:t>
            </w:r>
            <w:r w:rsidRPr="005E0B98">
              <w:rPr>
                <w:lang w:val="en-US"/>
              </w:rPr>
              <w:t>mail</w:t>
            </w:r>
            <w:r w:rsidRPr="005E0B98">
              <w:t xml:space="preserve">: </w:t>
            </w:r>
            <w:hyperlink r:id="rId7" w:history="1">
              <w:r w:rsidRPr="005E0B98">
                <w:rPr>
                  <w:rStyle w:val="a4"/>
                  <w:color w:val="auto"/>
                  <w:lang w:val="en-US"/>
                </w:rPr>
                <w:t>zddi</w:t>
              </w:r>
              <w:r w:rsidRPr="005E0B98">
                <w:rPr>
                  <w:rStyle w:val="a4"/>
                  <w:color w:val="auto"/>
                </w:rPr>
                <w:t>@</w:t>
              </w:r>
              <w:r w:rsidRPr="005E0B98">
                <w:rPr>
                  <w:rStyle w:val="a4"/>
                  <w:color w:val="auto"/>
                  <w:lang w:val="en-US"/>
                </w:rPr>
                <w:t>ukr</w:t>
              </w:r>
              <w:r w:rsidRPr="005E0B98">
                <w:rPr>
                  <w:rStyle w:val="a4"/>
                  <w:color w:val="auto"/>
                </w:rPr>
                <w:t>.</w:t>
              </w:r>
              <w:r w:rsidRPr="005E0B98">
                <w:rPr>
                  <w:rStyle w:val="a4"/>
                  <w:color w:val="auto"/>
                  <w:lang w:val="en-US"/>
                </w:rPr>
                <w:t>net</w:t>
              </w:r>
            </w:hyperlink>
            <w:r w:rsidRPr="005E0B98">
              <w:t xml:space="preserve"> </w:t>
            </w:r>
          </w:p>
          <w:p w:rsidR="0018029B" w:rsidRPr="005E0B98" w:rsidRDefault="0018029B" w:rsidP="008B609A">
            <w:r w:rsidRPr="005E0B98">
              <w:t xml:space="preserve"> </w:t>
            </w:r>
            <w:r w:rsidR="003D00DD" w:rsidRPr="005E0B98">
              <w:t xml:space="preserve">інженер </w:t>
            </w:r>
            <w:proofErr w:type="spellStart"/>
            <w:r w:rsidR="003D00DD" w:rsidRPr="005E0B98">
              <w:t>–Міщенко</w:t>
            </w:r>
            <w:proofErr w:type="spellEnd"/>
            <w:r w:rsidR="003D00DD" w:rsidRPr="005E0B98">
              <w:t xml:space="preserve"> Олексій Анатолійович</w:t>
            </w:r>
            <w:r w:rsidR="00D47EF1" w:rsidRPr="005E0B98">
              <w:t>,</w:t>
            </w:r>
            <w:r w:rsidR="003D00DD" w:rsidRPr="005E0B98">
              <w:t xml:space="preserve"> </w:t>
            </w:r>
            <w:r w:rsidR="0060045B" w:rsidRPr="005E0B98">
              <w:t xml:space="preserve">                                    </w:t>
            </w:r>
            <w:r w:rsidR="00D47EF1" w:rsidRPr="005E0B98">
              <w:rPr>
                <w:lang w:val="en-US"/>
              </w:rPr>
              <w:t>e</w:t>
            </w:r>
            <w:r w:rsidR="00D47EF1" w:rsidRPr="005E0B98">
              <w:t>-</w:t>
            </w:r>
            <w:r w:rsidR="00D47EF1" w:rsidRPr="005E0B98">
              <w:rPr>
                <w:lang w:val="en-US"/>
              </w:rPr>
              <w:t>mail</w:t>
            </w:r>
            <w:r w:rsidR="00D47EF1" w:rsidRPr="005E0B98">
              <w:t xml:space="preserve">: </w:t>
            </w:r>
            <w:proofErr w:type="spellStart"/>
            <w:r w:rsidR="00D47EF1" w:rsidRPr="005E0B98">
              <w:t>ахо</w:t>
            </w:r>
            <w:proofErr w:type="spellEnd"/>
            <w:r w:rsidR="00D47EF1" w:rsidRPr="005E0B98">
              <w:t>.</w:t>
            </w:r>
            <w:hyperlink r:id="rId8" w:history="1">
              <w:r w:rsidR="00D47EF1" w:rsidRPr="005E0B98">
                <w:rPr>
                  <w:rStyle w:val="a4"/>
                  <w:color w:val="auto"/>
                  <w:lang w:val="en-US"/>
                </w:rPr>
                <w:t>zddi</w:t>
              </w:r>
              <w:r w:rsidR="00D47EF1" w:rsidRPr="005E0B98">
                <w:rPr>
                  <w:rStyle w:val="a4"/>
                  <w:color w:val="auto"/>
                  <w:lang w:val="ru-RU"/>
                </w:rPr>
                <w:t>@</w:t>
              </w:r>
              <w:r w:rsidR="00D47EF1" w:rsidRPr="005E0B98">
                <w:rPr>
                  <w:rStyle w:val="a4"/>
                  <w:color w:val="auto"/>
                  <w:lang w:val="en-US"/>
                </w:rPr>
                <w:t>ukr</w:t>
              </w:r>
              <w:r w:rsidR="00D47EF1" w:rsidRPr="005E0B98">
                <w:rPr>
                  <w:rStyle w:val="a4"/>
                  <w:color w:val="auto"/>
                  <w:lang w:val="ru-RU"/>
                </w:rPr>
                <w:t>.</w:t>
              </w:r>
              <w:r w:rsidR="00D47EF1" w:rsidRPr="005E0B98">
                <w:rPr>
                  <w:rStyle w:val="a4"/>
                  <w:color w:val="auto"/>
                  <w:lang w:val="en-US"/>
                </w:rPr>
                <w:t>net</w:t>
              </w:r>
            </w:hyperlink>
          </w:p>
        </w:tc>
      </w:tr>
      <w:tr w:rsidR="0018029B" w:rsidRPr="005E0B98" w:rsidTr="005E0B98">
        <w:trPr>
          <w:trHeight w:val="434"/>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b/>
              </w:rPr>
              <w:t>3.</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b/>
              </w:rPr>
              <w:t>Процедура закупівлі:</w:t>
            </w:r>
            <w:r w:rsidRPr="005E0B98">
              <w:t xml:space="preserve"> </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r w:rsidRPr="005E0B98">
              <w:rPr>
                <w:bCs/>
              </w:rPr>
              <w:t xml:space="preserve">Відкриті торги </w:t>
            </w:r>
            <w:r w:rsidR="00851DF8" w:rsidRPr="005E0B98">
              <w:rPr>
                <w:bCs/>
              </w:rPr>
              <w:t>з особливостями</w:t>
            </w:r>
          </w:p>
        </w:tc>
      </w:tr>
      <w:tr w:rsidR="0018029B" w:rsidRPr="005E0B98" w:rsidTr="005E0B98">
        <w:trPr>
          <w:trHeight w:val="417"/>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4.</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rPr>
                <w:rStyle w:val="a3"/>
              </w:rPr>
              <w:t>Інформація про предмет закупівлі</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pPr>
              <w:snapToGrid w:val="0"/>
            </w:pPr>
          </w:p>
        </w:tc>
      </w:tr>
      <w:tr w:rsidR="0018029B" w:rsidRPr="005E0B98" w:rsidTr="005E0B98">
        <w:trPr>
          <w:trHeight w:val="435"/>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4.1</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найменування предмета закупівлі:</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00DD" w:rsidRPr="005E0B98" w:rsidRDefault="00851DF8" w:rsidP="003D00DD">
            <w:pPr>
              <w:keepLines/>
              <w:autoSpaceDE w:val="0"/>
              <w:rPr>
                <w:rFonts w:ascii="Arial" w:hAnsi="Arial" w:cs="Arial"/>
                <w:spacing w:val="-3"/>
                <w:sz w:val="20"/>
                <w:szCs w:val="20"/>
              </w:rPr>
            </w:pPr>
            <w:r w:rsidRPr="005E0B98">
              <w:t xml:space="preserve"> Код </w:t>
            </w:r>
            <w:proofErr w:type="spellStart"/>
            <w:r w:rsidRPr="005E0B98">
              <w:rPr>
                <w:b/>
              </w:rPr>
              <w:t>ДК</w:t>
            </w:r>
            <w:proofErr w:type="spellEnd"/>
            <w:r w:rsidRPr="005E0B98">
              <w:rPr>
                <w:b/>
              </w:rPr>
              <w:t xml:space="preserve"> 021:2015 </w:t>
            </w:r>
            <w:r w:rsidR="003D00DD" w:rsidRPr="005E0B98">
              <w:rPr>
                <w:b/>
              </w:rPr>
              <w:t xml:space="preserve">- </w:t>
            </w:r>
            <w:r w:rsidR="003D00DD" w:rsidRPr="005E0B98">
              <w:rPr>
                <w:rFonts w:eastAsia="Calibri"/>
                <w:b/>
                <w:shd w:val="clear" w:color="auto" w:fill="FDFEFD"/>
                <w:lang w:eastAsia="en-US"/>
              </w:rPr>
              <w:t>45260000-7 Покрівельні  роботи  та  інші  спеціалізовані  будівельні  роботи</w:t>
            </w:r>
            <w:r w:rsidR="003D00DD" w:rsidRPr="005E0B98">
              <w:rPr>
                <w:rFonts w:eastAsia="Calibri"/>
                <w:b/>
                <w:sz w:val="20"/>
                <w:szCs w:val="20"/>
                <w:shd w:val="clear" w:color="auto" w:fill="FDFEFD"/>
                <w:lang w:eastAsia="en-US"/>
              </w:rPr>
              <w:t>.</w:t>
            </w:r>
          </w:p>
          <w:p w:rsidR="0018029B" w:rsidRPr="005E0B98" w:rsidRDefault="0018029B" w:rsidP="00851DF8">
            <w:pPr>
              <w:rPr>
                <w:b/>
                <w:bCs/>
              </w:rPr>
            </w:pPr>
          </w:p>
        </w:tc>
      </w:tr>
      <w:tr w:rsidR="0018029B" w:rsidRPr="005E0B98" w:rsidTr="005E0B98">
        <w:trPr>
          <w:trHeight w:val="435"/>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4.2</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опис окремої частини (частин) предмета закупівлі (лота), щодо якої можуть бути подані тендерні пропозиції</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47EF1" w:rsidRPr="005E0B98" w:rsidRDefault="0018029B" w:rsidP="00D47EF1">
            <w:pPr>
              <w:pStyle w:val="Standard"/>
              <w:widowControl/>
              <w:jc w:val="both"/>
              <w:rPr>
                <w:rFonts w:ascii="Times New Roman" w:eastAsia="Arial" w:hAnsi="Times New Roman" w:cs="Times New Roman"/>
                <w:color w:val="auto"/>
                <w:kern w:val="0"/>
                <w:shd w:val="clear" w:color="auto" w:fill="FFFFFF"/>
                <w:lang w:val="uk-UA" w:eastAsia="ar-SA" w:bidi="ar-SA"/>
              </w:rPr>
            </w:pPr>
            <w:r w:rsidRPr="005E0B98">
              <w:rPr>
                <w:color w:val="auto"/>
                <w:lang w:val="uk-UA"/>
              </w:rPr>
              <w:t>Закупівля здійснюється в цілому:</w:t>
            </w:r>
            <w:r w:rsidR="00D47EF1" w:rsidRPr="005E0B98">
              <w:rPr>
                <w:rFonts w:ascii="Times New Roman" w:hAnsi="Times New Roman" w:cs="Times New Roman"/>
                <w:b/>
                <w:color w:val="auto"/>
                <w:lang w:val="uk-UA"/>
              </w:rPr>
              <w:t xml:space="preserve"> - </w:t>
            </w:r>
            <w:r w:rsidR="00D47EF1" w:rsidRPr="005E0B98">
              <w:rPr>
                <w:rFonts w:ascii="Times New Roman" w:hAnsi="Times New Roman" w:cs="Times New Roman"/>
                <w:color w:val="auto"/>
                <w:spacing w:val="-3"/>
                <w:lang w:val="uk-UA"/>
              </w:rPr>
              <w:t>«Поточний ремонт</w:t>
            </w:r>
            <w:r w:rsidR="00044F56" w:rsidRPr="005E0B98">
              <w:rPr>
                <w:rFonts w:ascii="Times New Roman" w:hAnsi="Times New Roman" w:cs="Times New Roman"/>
                <w:color w:val="auto"/>
                <w:spacing w:val="-3"/>
                <w:lang w:val="uk-UA"/>
              </w:rPr>
              <w:t xml:space="preserve"> з усунення  аварії</w:t>
            </w:r>
            <w:r w:rsidR="00D47EF1" w:rsidRPr="005E0B98">
              <w:rPr>
                <w:rFonts w:ascii="Times New Roman" w:hAnsi="Times New Roman" w:cs="Times New Roman"/>
                <w:color w:val="auto"/>
                <w:spacing w:val="-3"/>
                <w:lang w:val="uk-UA"/>
              </w:rPr>
              <w:t xml:space="preserve"> м’якої покрівлі будівлі Комунальної установи "Запорізький дитячий будинок-інтернат"» Запорізької обласної ради за адресою: м. Запоріжжя, вул.</w:t>
            </w:r>
            <w:r w:rsidR="00044F56" w:rsidRPr="005E0B98">
              <w:rPr>
                <w:rFonts w:ascii="Times New Roman" w:hAnsi="Times New Roman" w:cs="Times New Roman"/>
                <w:color w:val="auto"/>
                <w:spacing w:val="-3"/>
                <w:lang w:val="uk-UA"/>
              </w:rPr>
              <w:t xml:space="preserve"> </w:t>
            </w:r>
            <w:r w:rsidR="00D47EF1" w:rsidRPr="005E0B98">
              <w:rPr>
                <w:rFonts w:ascii="Times New Roman" w:hAnsi="Times New Roman" w:cs="Times New Roman"/>
                <w:color w:val="auto"/>
                <w:spacing w:val="-3"/>
                <w:lang w:val="uk-UA"/>
              </w:rPr>
              <w:t>Донецька, 18</w:t>
            </w:r>
            <w:r w:rsidR="00D47EF1" w:rsidRPr="005E0B98">
              <w:rPr>
                <w:rFonts w:ascii="Times New Roman" w:hAnsi="Times New Roman" w:cs="Times New Roman"/>
                <w:color w:val="auto"/>
                <w:lang w:val="uk-UA"/>
              </w:rPr>
              <w:t>»</w:t>
            </w:r>
            <w:r w:rsidR="00D47EF1" w:rsidRPr="005E0B98">
              <w:rPr>
                <w:rFonts w:ascii="Times New Roman" w:eastAsia="Arial" w:hAnsi="Times New Roman" w:cs="Times New Roman"/>
                <w:color w:val="auto"/>
                <w:kern w:val="0"/>
                <w:shd w:val="clear" w:color="auto" w:fill="FFFFFF"/>
                <w:lang w:val="uk-UA" w:eastAsia="ar-SA" w:bidi="ar-SA"/>
              </w:rPr>
              <w:t>.</w:t>
            </w:r>
          </w:p>
          <w:p w:rsidR="0018029B" w:rsidRPr="005E0B98" w:rsidRDefault="0018029B" w:rsidP="008B609A">
            <w:pPr>
              <w:keepNext/>
              <w:contextualSpacing/>
            </w:pPr>
          </w:p>
          <w:p w:rsidR="0018029B" w:rsidRPr="005E0B98" w:rsidRDefault="0018029B" w:rsidP="003D00DD">
            <w:pPr>
              <w:keepNext/>
              <w:contextualSpacing/>
              <w:outlineLvl w:val="0"/>
            </w:pPr>
          </w:p>
        </w:tc>
      </w:tr>
      <w:tr w:rsidR="0018029B" w:rsidRPr="005E0B98" w:rsidTr="005E0B98">
        <w:trPr>
          <w:trHeight w:val="391"/>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4.3</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місце, кількість, обсяг поставки товарів (надання послуг, виконання робіт)</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8B609A">
            <w:r w:rsidRPr="005E0B98">
              <w:t>69096, вул. Донецька,18, м. Запоріжжя.</w:t>
            </w:r>
          </w:p>
        </w:tc>
      </w:tr>
      <w:tr w:rsidR="0018029B" w:rsidRPr="005E0B98" w:rsidTr="005E0B98">
        <w:trPr>
          <w:trHeight w:val="149"/>
        </w:trPr>
        <w:tc>
          <w:tcPr>
            <w:tcW w:w="709" w:type="dxa"/>
            <w:gridSpan w:val="4"/>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4.5</w:t>
            </w:r>
          </w:p>
        </w:tc>
        <w:tc>
          <w:tcPr>
            <w:tcW w:w="2976" w:type="dxa"/>
            <w:gridSpan w:val="2"/>
            <w:tcBorders>
              <w:top w:val="thickThinLargeGap" w:sz="6" w:space="0" w:color="C0C0C0"/>
              <w:left w:val="thickThinLargeGap" w:sz="6" w:space="0" w:color="C0C0C0"/>
              <w:bottom w:val="thickThinLargeGap" w:sz="6" w:space="0" w:color="C0C0C0"/>
            </w:tcBorders>
            <w:shd w:val="clear" w:color="auto" w:fill="auto"/>
          </w:tcPr>
          <w:p w:rsidR="0018029B" w:rsidRPr="005E0B98" w:rsidRDefault="0018029B" w:rsidP="008B609A">
            <w:r w:rsidRPr="005E0B98">
              <w:t>строк поставки товарів (надання послуг, виконання робіт)</w:t>
            </w:r>
          </w:p>
        </w:tc>
        <w:tc>
          <w:tcPr>
            <w:tcW w:w="694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8029B" w:rsidRPr="005E0B98" w:rsidRDefault="0018029B" w:rsidP="00D47EF1">
            <w:r w:rsidRPr="005E0B98">
              <w:rPr>
                <w:u w:val="single"/>
              </w:rPr>
              <w:t xml:space="preserve">з дати підписання договору </w:t>
            </w:r>
            <w:r w:rsidRPr="005E0B98">
              <w:rPr>
                <w:b/>
                <w:u w:val="single"/>
              </w:rPr>
              <w:t xml:space="preserve">по </w:t>
            </w:r>
            <w:r w:rsidR="00D47EF1" w:rsidRPr="005E0B98">
              <w:rPr>
                <w:b/>
                <w:u w:val="single"/>
              </w:rPr>
              <w:t>30 .11.</w:t>
            </w:r>
            <w:r w:rsidRPr="005E0B98">
              <w:rPr>
                <w:b/>
                <w:u w:val="single"/>
              </w:rPr>
              <w:t xml:space="preserve"> 2023 року</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1"/>
          <w:gridAfter w:val="1"/>
          <w:wBefore w:w="304" w:type="dxa"/>
          <w:wAfter w:w="108" w:type="dxa"/>
          <w:trHeight w:val="558"/>
          <w:jc w:val="center"/>
        </w:trPr>
        <w:tc>
          <w:tcPr>
            <w:tcW w:w="320" w:type="dxa"/>
            <w:gridSpan w:val="2"/>
          </w:tcPr>
          <w:p w:rsidR="00C54010" w:rsidRPr="005E0B98" w:rsidRDefault="00C54010" w:rsidP="00044F56">
            <w:pPr>
              <w:widowControl w:val="0"/>
              <w:jc w:val="center"/>
              <w:rPr>
                <w:lang w:eastAsia="zh-CN"/>
              </w:rPr>
            </w:pPr>
            <w:r w:rsidRPr="005E0B98">
              <w:rPr>
                <w:lang w:eastAsia="zh-CN"/>
              </w:rPr>
              <w:t>5</w:t>
            </w:r>
          </w:p>
        </w:tc>
        <w:tc>
          <w:tcPr>
            <w:tcW w:w="2697" w:type="dxa"/>
            <w:gridSpan w:val="2"/>
          </w:tcPr>
          <w:p w:rsidR="00C54010" w:rsidRPr="005E0B98" w:rsidRDefault="00C54010" w:rsidP="00044F56">
            <w:pPr>
              <w:widowControl w:val="0"/>
              <w:jc w:val="center"/>
              <w:rPr>
                <w:lang w:eastAsia="zh-CN"/>
              </w:rPr>
            </w:pPr>
            <w:r w:rsidRPr="005E0B98">
              <w:rPr>
                <w:lang w:eastAsia="zh-CN"/>
              </w:rPr>
              <w:t>Недискримінація учасників</w:t>
            </w:r>
          </w:p>
        </w:tc>
        <w:tc>
          <w:tcPr>
            <w:tcW w:w="7203" w:type="dxa"/>
            <w:gridSpan w:val="2"/>
          </w:tcPr>
          <w:p w:rsidR="00C54010" w:rsidRPr="005E0B98" w:rsidRDefault="00C54010" w:rsidP="00044F56">
            <w:pPr>
              <w:widowControl w:val="0"/>
              <w:jc w:val="both"/>
              <w:rPr>
                <w:lang w:eastAsia="zh-CN"/>
              </w:rPr>
            </w:pPr>
            <w:r w:rsidRPr="005E0B98">
              <w:rPr>
                <w:lang w:eastAsia="zh-CN"/>
              </w:rPr>
              <w:t xml:space="preserve">    Учасники (резиденти та нерезиденти) всіх форм власності та організаційно-правових форм беруть участь у процедурах </w:t>
            </w:r>
            <w:r w:rsidRPr="005E0B98">
              <w:rPr>
                <w:lang w:eastAsia="zh-CN"/>
              </w:rPr>
              <w:lastRenderedPageBreak/>
              <w:t>закупівель на рівних умовах.</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419"/>
          <w:jc w:val="center"/>
        </w:trPr>
        <w:tc>
          <w:tcPr>
            <w:tcW w:w="301" w:type="dxa"/>
          </w:tcPr>
          <w:p w:rsidR="00C54010" w:rsidRPr="005E0B98" w:rsidRDefault="00C54010" w:rsidP="00044F56">
            <w:pPr>
              <w:widowControl w:val="0"/>
              <w:jc w:val="center"/>
              <w:rPr>
                <w:lang w:eastAsia="zh-CN"/>
              </w:rPr>
            </w:pPr>
            <w:r w:rsidRPr="005E0B98">
              <w:rPr>
                <w:lang w:eastAsia="zh-CN"/>
              </w:rPr>
              <w:lastRenderedPageBreak/>
              <w:t>6</w:t>
            </w:r>
          </w:p>
        </w:tc>
        <w:tc>
          <w:tcPr>
            <w:tcW w:w="2697" w:type="dxa"/>
            <w:gridSpan w:val="2"/>
          </w:tcPr>
          <w:p w:rsidR="00C54010" w:rsidRPr="005E0B98" w:rsidRDefault="00C54010" w:rsidP="00044F56">
            <w:pPr>
              <w:widowControl w:val="0"/>
              <w:jc w:val="center"/>
              <w:rPr>
                <w:lang w:eastAsia="zh-CN"/>
              </w:rPr>
            </w:pPr>
            <w:r w:rsidRPr="005E0B98">
              <w:rPr>
                <w:lang w:eastAsia="zh-CN"/>
              </w:rPr>
              <w:t>Інформація про валюту, у якій повинно бути розраховано та зазначено ціну тендерної пропозиції</w:t>
            </w:r>
          </w:p>
        </w:tc>
        <w:tc>
          <w:tcPr>
            <w:tcW w:w="7203" w:type="dxa"/>
            <w:gridSpan w:val="2"/>
          </w:tcPr>
          <w:p w:rsidR="00C54010" w:rsidRPr="005E0B98" w:rsidRDefault="00C54010" w:rsidP="00044F56">
            <w:pPr>
              <w:widowControl w:val="0"/>
              <w:ind w:right="17"/>
              <w:jc w:val="both"/>
              <w:rPr>
                <w:lang w:eastAsia="uk-UA" w:bidi="hi-IN"/>
              </w:rPr>
            </w:pPr>
            <w:r w:rsidRPr="005E0B98">
              <w:rPr>
                <w:lang w:eastAsia="uk-UA" w:bidi="hi-IN"/>
              </w:rPr>
              <w:t xml:space="preserve">Валютою тендерної пропозиції є гривня. </w:t>
            </w:r>
          </w:p>
          <w:p w:rsidR="00C54010" w:rsidRPr="005E0B98" w:rsidRDefault="00C54010" w:rsidP="00044F56">
            <w:pPr>
              <w:widowControl w:val="0"/>
              <w:ind w:right="17"/>
              <w:jc w:val="both"/>
              <w:rPr>
                <w:lang w:eastAsia="zh-CN"/>
              </w:rPr>
            </w:pPr>
            <w:r w:rsidRPr="005E0B98">
              <w:rPr>
                <w:lang w:eastAsia="uk-UA" w:bidi="hi-I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420"/>
          <w:jc w:val="center"/>
        </w:trPr>
        <w:tc>
          <w:tcPr>
            <w:tcW w:w="301" w:type="dxa"/>
          </w:tcPr>
          <w:p w:rsidR="00C54010" w:rsidRPr="005E0B98" w:rsidRDefault="00C54010" w:rsidP="00044F56">
            <w:pPr>
              <w:widowControl w:val="0"/>
              <w:jc w:val="center"/>
              <w:rPr>
                <w:lang w:eastAsia="zh-CN"/>
              </w:rPr>
            </w:pPr>
            <w:r w:rsidRPr="005E0B98">
              <w:rPr>
                <w:lang w:eastAsia="zh-CN"/>
              </w:rPr>
              <w:t>7</w:t>
            </w:r>
          </w:p>
        </w:tc>
        <w:tc>
          <w:tcPr>
            <w:tcW w:w="2697" w:type="dxa"/>
            <w:gridSpan w:val="2"/>
          </w:tcPr>
          <w:p w:rsidR="00C54010" w:rsidRPr="005E0B98" w:rsidRDefault="00C54010" w:rsidP="00044F56">
            <w:pPr>
              <w:widowControl w:val="0"/>
              <w:jc w:val="center"/>
              <w:rPr>
                <w:lang w:eastAsia="zh-CN"/>
              </w:rPr>
            </w:pPr>
            <w:r w:rsidRPr="005E0B98">
              <w:rPr>
                <w:lang w:eastAsia="zh-CN"/>
              </w:rPr>
              <w:t>Інформація про мову (мови), якою (якими) повинно бути складено тендерні пропозиції</w:t>
            </w:r>
          </w:p>
        </w:tc>
        <w:tc>
          <w:tcPr>
            <w:tcW w:w="7203" w:type="dxa"/>
            <w:gridSpan w:val="2"/>
          </w:tcPr>
          <w:p w:rsidR="00C54010" w:rsidRPr="005E0B98" w:rsidRDefault="00C54010" w:rsidP="00044F56">
            <w:pPr>
              <w:ind w:left="-32" w:right="15"/>
              <w:jc w:val="both"/>
              <w:textAlignment w:val="baseline"/>
            </w:pPr>
            <w:r w:rsidRPr="005E0B98">
              <w:t>Мова тендерної пропозиції – українська.</w:t>
            </w:r>
          </w:p>
          <w:p w:rsidR="00C54010" w:rsidRPr="005E0B98" w:rsidRDefault="00C54010" w:rsidP="00044F56">
            <w:pPr>
              <w:ind w:left="-32" w:right="15"/>
              <w:jc w:val="both"/>
              <w:textAlignment w:val="baseline"/>
            </w:pPr>
            <w:r w:rsidRPr="005E0B98">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54010" w:rsidRPr="005E0B98" w:rsidRDefault="00C54010" w:rsidP="00044F56">
            <w:pPr>
              <w:ind w:left="-32" w:right="15"/>
              <w:jc w:val="both"/>
              <w:textAlignment w:val="baseline"/>
            </w:pPr>
            <w:r w:rsidRPr="005E0B98">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54010" w:rsidRPr="005E0B98" w:rsidRDefault="00C54010" w:rsidP="00044F56">
            <w:pPr>
              <w:ind w:left="-32" w:right="15"/>
              <w:jc w:val="both"/>
              <w:textAlignment w:val="baseline"/>
            </w:pPr>
            <w:r w:rsidRPr="005E0B98">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w:t>
            </w:r>
          </w:p>
          <w:p w:rsidR="00C54010" w:rsidRPr="005E0B98" w:rsidRDefault="00C54010" w:rsidP="00044F56">
            <w:pPr>
              <w:ind w:left="-32" w:right="15"/>
              <w:jc w:val="both"/>
              <w:textAlignment w:val="baseline"/>
            </w:pPr>
            <w:r w:rsidRPr="005E0B98">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428"/>
          <w:jc w:val="center"/>
        </w:trPr>
        <w:tc>
          <w:tcPr>
            <w:tcW w:w="10201" w:type="dxa"/>
            <w:gridSpan w:val="5"/>
            <w:vAlign w:val="center"/>
          </w:tcPr>
          <w:p w:rsidR="00C54010" w:rsidRPr="005E0B98" w:rsidRDefault="00C54010" w:rsidP="00044F56">
            <w:pPr>
              <w:widowControl w:val="0"/>
              <w:ind w:firstLine="318"/>
              <w:jc w:val="center"/>
              <w:rPr>
                <w:b/>
                <w:lang w:eastAsia="zh-CN"/>
              </w:rPr>
            </w:pPr>
            <w:r w:rsidRPr="005E0B98">
              <w:rPr>
                <w:b/>
                <w:lang w:eastAsia="zh-CN"/>
              </w:rPr>
              <w:t>Розділ 2. Порядок унесення змін та надання роз’яснень до тендерної документації</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C54010" w:rsidRPr="005E0B98" w:rsidRDefault="00C54010" w:rsidP="00044F56">
            <w:pPr>
              <w:widowControl w:val="0"/>
              <w:jc w:val="center"/>
              <w:rPr>
                <w:lang w:eastAsia="zh-CN"/>
              </w:rPr>
            </w:pPr>
            <w:r w:rsidRPr="005E0B98">
              <w:rPr>
                <w:lang w:eastAsia="zh-CN"/>
              </w:rPr>
              <w:t>1</w:t>
            </w:r>
          </w:p>
        </w:tc>
        <w:tc>
          <w:tcPr>
            <w:tcW w:w="2697" w:type="dxa"/>
            <w:gridSpan w:val="2"/>
          </w:tcPr>
          <w:p w:rsidR="00C54010" w:rsidRPr="005E0B98" w:rsidRDefault="00C54010" w:rsidP="00044F56">
            <w:pPr>
              <w:widowControl w:val="0"/>
              <w:jc w:val="center"/>
              <w:rPr>
                <w:lang w:eastAsia="zh-CN"/>
              </w:rPr>
            </w:pPr>
            <w:r w:rsidRPr="005E0B98">
              <w:rPr>
                <w:lang w:eastAsia="zh-CN"/>
              </w:rPr>
              <w:t>Процедура надання роз’яснень щодо тендерної документації</w:t>
            </w:r>
          </w:p>
          <w:p w:rsidR="00C54010" w:rsidRPr="005E0B98" w:rsidRDefault="00C54010" w:rsidP="00044F56">
            <w:pPr>
              <w:widowControl w:val="0"/>
              <w:rPr>
                <w:lang w:eastAsia="zh-CN"/>
              </w:rPr>
            </w:pPr>
          </w:p>
        </w:tc>
        <w:tc>
          <w:tcPr>
            <w:tcW w:w="7203" w:type="dxa"/>
            <w:gridSpan w:val="2"/>
          </w:tcPr>
          <w:p w:rsidR="00C54010" w:rsidRPr="005E0B98" w:rsidRDefault="00C54010" w:rsidP="00044F56">
            <w:pPr>
              <w:widowControl w:val="0"/>
              <w:ind w:right="17"/>
              <w:contextualSpacing/>
              <w:jc w:val="both"/>
            </w:pPr>
            <w:r w:rsidRPr="005E0B98">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54010" w:rsidRPr="005E0B98" w:rsidRDefault="00C54010" w:rsidP="00044F56">
            <w:pPr>
              <w:widowControl w:val="0"/>
              <w:ind w:right="17"/>
              <w:contextualSpacing/>
              <w:jc w:val="both"/>
            </w:pPr>
            <w:r w:rsidRPr="005E0B98">
              <w:t xml:space="preserve"> Замовник повинен </w:t>
            </w:r>
            <w:r w:rsidRPr="005E0B98">
              <w:rPr>
                <w:b/>
              </w:rPr>
              <w:t>протягом трьох днів з</w:t>
            </w:r>
            <w:r w:rsidRPr="005E0B98">
              <w:t xml:space="preserve"> дати їх оприлюднення надати роз’яснення на звернення шляхом оприлюднення його в електронній системі закупівель.</w:t>
            </w:r>
          </w:p>
          <w:p w:rsidR="00C54010" w:rsidRPr="005E0B98" w:rsidRDefault="00C54010" w:rsidP="00044F56">
            <w:pPr>
              <w:widowControl w:val="0"/>
              <w:ind w:right="17"/>
              <w:contextualSpacing/>
              <w:jc w:val="both"/>
            </w:pPr>
            <w:r w:rsidRPr="005E0B98">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4010" w:rsidRPr="005E0B98" w:rsidRDefault="00C54010" w:rsidP="00044F56">
            <w:pPr>
              <w:widowControl w:val="0"/>
              <w:ind w:right="17"/>
              <w:contextualSpacing/>
              <w:jc w:val="both"/>
              <w:rPr>
                <w:highlight w:val="yellow"/>
              </w:rPr>
            </w:pPr>
            <w:r w:rsidRPr="005E0B98">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0B98">
              <w:rPr>
                <w:b/>
              </w:rPr>
              <w:t>не менш як на чотири дні.</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218"/>
          <w:jc w:val="center"/>
        </w:trPr>
        <w:tc>
          <w:tcPr>
            <w:tcW w:w="301" w:type="dxa"/>
          </w:tcPr>
          <w:p w:rsidR="00C54010" w:rsidRPr="005E0B98" w:rsidRDefault="00C54010" w:rsidP="00044F56">
            <w:pPr>
              <w:widowControl w:val="0"/>
              <w:jc w:val="center"/>
              <w:rPr>
                <w:lang w:eastAsia="zh-CN"/>
              </w:rPr>
            </w:pPr>
            <w:r w:rsidRPr="005E0B98">
              <w:rPr>
                <w:lang w:eastAsia="zh-CN"/>
              </w:rPr>
              <w:t>2</w:t>
            </w:r>
          </w:p>
        </w:tc>
        <w:tc>
          <w:tcPr>
            <w:tcW w:w="2697" w:type="dxa"/>
            <w:gridSpan w:val="2"/>
          </w:tcPr>
          <w:p w:rsidR="00C54010" w:rsidRPr="005E0B98" w:rsidRDefault="00C54010" w:rsidP="00044F56">
            <w:pPr>
              <w:widowControl w:val="0"/>
              <w:jc w:val="center"/>
              <w:rPr>
                <w:lang w:eastAsia="zh-CN"/>
              </w:rPr>
            </w:pPr>
            <w:r w:rsidRPr="005E0B98">
              <w:rPr>
                <w:lang w:eastAsia="zh-CN"/>
              </w:rPr>
              <w:t>Внесення змін до тендерної документації</w:t>
            </w:r>
          </w:p>
          <w:p w:rsidR="00C54010" w:rsidRPr="005E0B98" w:rsidRDefault="00C54010" w:rsidP="00044F56">
            <w:pPr>
              <w:jc w:val="center"/>
              <w:rPr>
                <w:lang w:eastAsia="uk-UA" w:bidi="hi-IN"/>
              </w:rPr>
            </w:pPr>
            <w:bookmarkStart w:id="14" w:name="n432"/>
            <w:bookmarkEnd w:id="14"/>
          </w:p>
          <w:p w:rsidR="00C54010" w:rsidRPr="005E0B98" w:rsidRDefault="00C54010" w:rsidP="00044F56">
            <w:pPr>
              <w:jc w:val="center"/>
              <w:rPr>
                <w:lang w:eastAsia="zh-CN" w:bidi="hi-IN"/>
              </w:rPr>
            </w:pPr>
          </w:p>
        </w:tc>
        <w:tc>
          <w:tcPr>
            <w:tcW w:w="7203" w:type="dxa"/>
            <w:gridSpan w:val="2"/>
          </w:tcPr>
          <w:p w:rsidR="00C54010" w:rsidRPr="005E0B98" w:rsidRDefault="00C54010" w:rsidP="00044F56">
            <w:pPr>
              <w:widowControl w:val="0"/>
              <w:jc w:val="both"/>
              <w:rPr>
                <w:lang w:eastAsia="zh-CN"/>
              </w:rPr>
            </w:pPr>
            <w:r w:rsidRPr="005E0B98">
              <w:rPr>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5E0B98">
              <w:rPr>
                <w:lang w:eastAsia="zh-CN"/>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4010" w:rsidRPr="005E0B98" w:rsidRDefault="00C54010" w:rsidP="00044F56">
            <w:pPr>
              <w:widowControl w:val="0"/>
              <w:jc w:val="both"/>
              <w:rPr>
                <w:lang w:eastAsia="zh-CN"/>
              </w:rPr>
            </w:pPr>
            <w:r w:rsidRPr="005E0B98">
              <w:rPr>
                <w:lang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0B98">
              <w:rPr>
                <w:lang w:eastAsia="zh-CN"/>
              </w:rPr>
              <w:t>машинозчитувальному</w:t>
            </w:r>
            <w:proofErr w:type="spellEnd"/>
            <w:r w:rsidRPr="005E0B98">
              <w:rPr>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10201" w:type="dxa"/>
            <w:gridSpan w:val="5"/>
            <w:vAlign w:val="center"/>
          </w:tcPr>
          <w:p w:rsidR="00C54010" w:rsidRPr="005E0B98" w:rsidRDefault="00C54010" w:rsidP="00044F56">
            <w:pPr>
              <w:widowControl w:val="0"/>
              <w:ind w:firstLine="318"/>
              <w:jc w:val="center"/>
              <w:rPr>
                <w:b/>
                <w:lang w:eastAsia="zh-CN"/>
              </w:rPr>
            </w:pPr>
            <w:r w:rsidRPr="005E0B98">
              <w:rPr>
                <w:b/>
              </w:rPr>
              <w:lastRenderedPageBreak/>
              <w:t>Розділ 3. Інструкція з підготовки тендерної пропозиції</w:t>
            </w:r>
          </w:p>
        </w:tc>
      </w:tr>
      <w:tr w:rsidR="00C54010"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C54010" w:rsidRPr="005E0B98" w:rsidRDefault="00C54010" w:rsidP="00044F56">
            <w:pPr>
              <w:widowControl w:val="0"/>
              <w:jc w:val="center"/>
              <w:rPr>
                <w:lang w:eastAsia="zh-CN"/>
              </w:rPr>
            </w:pPr>
            <w:r w:rsidRPr="005E0B98">
              <w:rPr>
                <w:lang w:eastAsia="zh-CN"/>
              </w:rPr>
              <w:t>1</w:t>
            </w:r>
          </w:p>
        </w:tc>
        <w:tc>
          <w:tcPr>
            <w:tcW w:w="2697" w:type="dxa"/>
            <w:gridSpan w:val="2"/>
          </w:tcPr>
          <w:p w:rsidR="00C54010" w:rsidRPr="005E0B98" w:rsidRDefault="00C54010" w:rsidP="00044F56">
            <w:pPr>
              <w:widowControl w:val="0"/>
              <w:jc w:val="center"/>
              <w:rPr>
                <w:lang w:eastAsia="zh-CN"/>
              </w:rPr>
            </w:pPr>
            <w:bookmarkStart w:id="15" w:name="_Hlk91765998"/>
            <w:r w:rsidRPr="005E0B98">
              <w:rPr>
                <w:lang w:eastAsia="zh-CN"/>
              </w:rPr>
              <w:t>Зміст і спосіб подання тендерної пропозиції</w:t>
            </w:r>
          </w:p>
          <w:bookmarkEnd w:id="15"/>
          <w:p w:rsidR="00C54010" w:rsidRPr="005E0B98" w:rsidRDefault="00C54010" w:rsidP="00044F56">
            <w:pPr>
              <w:ind w:left="111" w:right="60"/>
              <w:jc w:val="center"/>
              <w:textAlignment w:val="baseline"/>
              <w:rPr>
                <w:lang w:bidi="hi-IN"/>
              </w:rPr>
            </w:pPr>
          </w:p>
          <w:p w:rsidR="00C54010" w:rsidRPr="005E0B98" w:rsidRDefault="00C54010" w:rsidP="00044F56">
            <w:pPr>
              <w:widowControl w:val="0"/>
              <w:ind w:left="111" w:right="60"/>
              <w:jc w:val="center"/>
              <w:rPr>
                <w:lang w:eastAsia="zh-CN"/>
              </w:rPr>
            </w:pPr>
          </w:p>
          <w:p w:rsidR="00C54010" w:rsidRPr="005E0B98" w:rsidRDefault="00C54010" w:rsidP="00044F56">
            <w:pPr>
              <w:widowControl w:val="0"/>
              <w:ind w:left="111" w:right="60"/>
              <w:jc w:val="center"/>
              <w:rPr>
                <w:lang w:eastAsia="zh-CN"/>
              </w:rPr>
            </w:pPr>
          </w:p>
          <w:p w:rsidR="00C54010" w:rsidRPr="005E0B98" w:rsidRDefault="00C54010" w:rsidP="00044F56">
            <w:pPr>
              <w:widowControl w:val="0"/>
              <w:jc w:val="both"/>
              <w:rPr>
                <w:lang w:eastAsia="zh-CN"/>
              </w:rPr>
            </w:pPr>
          </w:p>
        </w:tc>
        <w:tc>
          <w:tcPr>
            <w:tcW w:w="7203" w:type="dxa"/>
            <w:gridSpan w:val="2"/>
          </w:tcPr>
          <w:p w:rsidR="00C54010" w:rsidRPr="005E0B98" w:rsidRDefault="00C54010" w:rsidP="00044F56">
            <w:pPr>
              <w:jc w:val="both"/>
            </w:pPr>
            <w:r w:rsidRPr="005E0B98">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54010" w:rsidRPr="005E0B98" w:rsidRDefault="00C54010" w:rsidP="00044F56">
            <w:pPr>
              <w:jc w:val="both"/>
            </w:pPr>
            <w:r w:rsidRPr="005E0B98">
              <w:t>Тендерна пропозиція повинна складатися з:</w:t>
            </w:r>
          </w:p>
          <w:p w:rsidR="00C54010" w:rsidRPr="005E0B98" w:rsidRDefault="00C54010" w:rsidP="00044F56">
            <w:pPr>
              <w:jc w:val="both"/>
            </w:pPr>
            <w:r w:rsidRPr="005E0B98">
              <w:t xml:space="preserve">   Тендерної пропозиції учасника за формою згідно з Додатком 1;</w:t>
            </w:r>
          </w:p>
          <w:p w:rsidR="00C54010" w:rsidRPr="005E0B98" w:rsidRDefault="00C54010" w:rsidP="00044F56">
            <w:pPr>
              <w:jc w:val="both"/>
            </w:pPr>
            <w:r w:rsidRPr="005E0B98">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C54010" w:rsidRPr="005E0B98" w:rsidRDefault="00C54010" w:rsidP="00044F56">
            <w:pPr>
              <w:jc w:val="both"/>
            </w:pPr>
            <w:r w:rsidRPr="005E0B98">
              <w:t xml:space="preserve">   Документів та інформації про відповідність Учасника кваліфікаційним критеріям відповідно до статті 16 Закону з урахуванням положень пункту 28 Особливостей, вимогам, встановленим </w:t>
            </w:r>
            <w:proofErr w:type="spellStart"/>
            <w:r w:rsidRPr="005E0B98">
              <w:t>пунком</w:t>
            </w:r>
            <w:proofErr w:type="spellEnd"/>
            <w:r w:rsidRPr="005E0B98">
              <w:t xml:space="preserve"> 47 Особливостей, відповідно до умов цієї Документації та Додатку 2; </w:t>
            </w:r>
          </w:p>
          <w:p w:rsidR="00C54010" w:rsidRPr="005E0B98" w:rsidRDefault="00C54010" w:rsidP="00044F56">
            <w:pPr>
              <w:jc w:val="both"/>
            </w:pPr>
            <w:r w:rsidRPr="005E0B98">
              <w:t xml:space="preserve">    Інформації про відповідність тендерної пропозиції Учасника технічним, якісним та кількісним вимогам, в тому числі технічному завданню (опис предмета закупівлі), встановленим в Додатках 3 та 6 до Документації;</w:t>
            </w:r>
          </w:p>
          <w:p w:rsidR="00C54010" w:rsidRPr="005E0B98" w:rsidRDefault="00C54010" w:rsidP="00044F56">
            <w:pPr>
              <w:jc w:val="both"/>
            </w:pPr>
            <w:r w:rsidRPr="005E0B98">
              <w:t xml:space="preserve">   Листа-згоди учасника з </w:t>
            </w:r>
            <w:proofErr w:type="spellStart"/>
            <w:r w:rsidRPr="005E0B98">
              <w:t>Проєктом</w:t>
            </w:r>
            <w:proofErr w:type="spellEnd"/>
            <w:r w:rsidRPr="005E0B98">
              <w:t xml:space="preserve"> договору та його істотними умовами, а також </w:t>
            </w:r>
            <w:proofErr w:type="spellStart"/>
            <w:r w:rsidRPr="005E0B98">
              <w:t>Проєкту</w:t>
            </w:r>
            <w:proofErr w:type="spellEnd"/>
            <w:r w:rsidRPr="005E0B98">
              <w:t xml:space="preserve"> договору, Додаток 4 до Документації, (без зазначення ціни (вартості) та без додатків до нього).</w:t>
            </w:r>
          </w:p>
          <w:p w:rsidR="00C54010" w:rsidRPr="005E0B98" w:rsidRDefault="00C54010" w:rsidP="00044F56">
            <w:pPr>
              <w:jc w:val="both"/>
            </w:pPr>
            <w:r w:rsidRPr="005E0B98">
              <w:t xml:space="preserve">    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C54010" w:rsidRPr="005E0B98" w:rsidRDefault="00C54010" w:rsidP="00044F56">
            <w:pPr>
              <w:jc w:val="both"/>
            </w:pPr>
            <w:r w:rsidRPr="005E0B98">
              <w:t xml:space="preserve"> - оригінал або нотаріально завірена копія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w:t>
            </w:r>
            <w:r w:rsidRPr="005E0B98">
              <w:lastRenderedPageBreak/>
              <w:t>(нова редакція) з 01.01.2016 відповідно ЗУ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rsidR="00C54010" w:rsidRPr="005E0B98" w:rsidRDefault="00C54010" w:rsidP="00044F56">
            <w:pPr>
              <w:jc w:val="both"/>
            </w:pPr>
            <w:r w:rsidRPr="005E0B98">
              <w:t xml:space="preserve">   Кожен учасник має право подати тільки одну тендерну пропозицію. Під час проведення відкритих торгів тендерні пропозиції мають право подавати всі заінтересовані особи.</w:t>
            </w:r>
          </w:p>
          <w:p w:rsidR="00C54010" w:rsidRPr="005E0B98" w:rsidRDefault="00C54010" w:rsidP="00044F56">
            <w:pPr>
              <w:jc w:val="both"/>
            </w:pPr>
            <w:r w:rsidRPr="005E0B98">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54010" w:rsidRPr="005E0B98" w:rsidRDefault="00C54010" w:rsidP="00044F56">
            <w:pPr>
              <w:jc w:val="both"/>
            </w:pPr>
            <w:r w:rsidRPr="005E0B98">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Додатково, за власним бажанням учасника, сторінки та документи тендерної пропозиції можуть містити відбиток печатки учасника /  підпис уповноваженої особи.   </w:t>
            </w:r>
          </w:p>
          <w:p w:rsidR="00C54010" w:rsidRPr="005E0B98" w:rsidRDefault="00C54010" w:rsidP="00044F56">
            <w:pPr>
              <w:jc w:val="both"/>
            </w:pPr>
            <w:r w:rsidRPr="005E0B98">
              <w:t xml:space="preserve">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rsidR="00C54010" w:rsidRPr="005E0B98" w:rsidRDefault="00C54010" w:rsidP="00044F56">
            <w:pPr>
              <w:jc w:val="both"/>
            </w:pPr>
            <w:r w:rsidRPr="005E0B98">
              <w:t xml:space="preserve">- у разі, якщо учасником є юридична особа: </w:t>
            </w:r>
          </w:p>
          <w:p w:rsidR="00C54010" w:rsidRPr="005E0B98" w:rsidRDefault="00C54010" w:rsidP="00044F56">
            <w:pPr>
              <w:jc w:val="both"/>
            </w:pPr>
            <w:r w:rsidRPr="005E0B98">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 </w:t>
            </w:r>
          </w:p>
          <w:p w:rsidR="00C54010" w:rsidRPr="005E0B98" w:rsidRDefault="00C54010" w:rsidP="00044F56">
            <w:pPr>
              <w:jc w:val="both"/>
            </w:pPr>
            <w:r w:rsidRPr="005E0B98">
              <w:t xml:space="preserve">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C54010" w:rsidRPr="005E0B98" w:rsidRDefault="00C54010" w:rsidP="00044F56">
            <w:pPr>
              <w:jc w:val="both"/>
            </w:pPr>
            <w:r w:rsidRPr="005E0B98">
              <w:t>3) якщо тендерна пропозиція подається об’єднанням учасників, до неї обов’язково включається документ про створення такого об’єднання.</w:t>
            </w:r>
          </w:p>
          <w:p w:rsidR="00C54010" w:rsidRPr="005E0B98" w:rsidRDefault="00C54010" w:rsidP="00044F56">
            <w:pPr>
              <w:jc w:val="both"/>
            </w:pPr>
            <w:r w:rsidRPr="005E0B98">
              <w:t xml:space="preserve">4) у разі, якщо учасником є фізична особа-підприємець (далі - уповноважена особа) – копією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rsidR="00C54010" w:rsidRPr="005E0B98" w:rsidRDefault="00C54010" w:rsidP="00044F56">
            <w:pPr>
              <w:jc w:val="both"/>
            </w:pPr>
            <w:r w:rsidRPr="005E0B98">
              <w:t xml:space="preserve">   У випадку, якщо згідно з умовами цієї тендерної документації передбачається надання копії документу, це означає, що повинна бути надана копія цього документу завірена учасником або ж без завірення учасником, якщо тендерна пропозиція (матеріали та </w:t>
            </w:r>
            <w:r w:rsidRPr="005E0B98">
              <w:lastRenderedPageBreak/>
              <w:t>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54010" w:rsidRPr="005E0B98" w:rsidRDefault="00C54010" w:rsidP="00044F56">
            <w:pPr>
              <w:jc w:val="both"/>
            </w:pPr>
            <w:r w:rsidRPr="005E0B98">
              <w:t xml:space="preserve">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w:t>
            </w:r>
          </w:p>
          <w:p w:rsidR="00C54010" w:rsidRPr="005E0B98" w:rsidRDefault="00C54010" w:rsidP="00044F56">
            <w:pPr>
              <w:jc w:val="both"/>
            </w:pPr>
            <w:r w:rsidRPr="005E0B98">
              <w:t xml:space="preserve">   Всі документи тендерної пропозиції повинні бути завантажені до електронної системи закупівель у вигляді сканованих копій у форматі “PDF” або будь-якому іншому форматі, який передбачено до застосування для даного виду файлів (скановані документи повинні бути викладені в повному обсязі, а саме: мати чіткий вигляд повного (завершеного) документу, підпису і </w:t>
            </w:r>
            <w:proofErr w:type="spellStart"/>
            <w:r w:rsidRPr="005E0B98">
              <w:t>т.ін</w:t>
            </w:r>
            <w:proofErr w:type="spellEnd"/>
            <w:r w:rsidRPr="005E0B98">
              <w:t>.).</w:t>
            </w:r>
          </w:p>
          <w:p w:rsidR="00C54010" w:rsidRPr="005E0B98" w:rsidRDefault="00C54010" w:rsidP="00044F56">
            <w:pPr>
              <w:jc w:val="both"/>
            </w:pPr>
            <w:r w:rsidRPr="005E0B98">
              <w:t xml:space="preserve">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C54010" w:rsidRPr="005E0B98" w:rsidRDefault="00C54010" w:rsidP="00044F56">
            <w:pPr>
              <w:jc w:val="both"/>
            </w:pPr>
            <w:r w:rsidRPr="005E0B98">
              <w:t xml:space="preserve">    Документи, які оформлюються Учасником в довільній формі, повинні мати такі обов’язкові реквізити: назву Учасника (або установи, організації, тощо), назва виду документа, дата складання, реєстраційний номер (за бажанням), текст документа та підпис уповноваженої особи  учасника, якщо такі документи (матеріали та інформація) надані у формі електронного документа через електронну систему закупівель та розміщені без накладання кваліфікованого електронного підпису учасника, що базується на кваліфікованому сертифікаті електронного підпису, відповідно до вимог Закону України "Про електронні довірчі послуги". </w:t>
            </w:r>
          </w:p>
          <w:p w:rsidR="00C54010" w:rsidRPr="005E0B98" w:rsidRDefault="00C54010" w:rsidP="00044F56">
            <w:pPr>
              <w:jc w:val="both"/>
            </w:pPr>
            <w:r w:rsidRPr="005E0B98">
              <w:t xml:space="preserve">    Якщо Замовником вимагається завантаження до електронної системи закупівель: </w:t>
            </w:r>
          </w:p>
          <w:p w:rsidR="00C54010" w:rsidRPr="005E0B98" w:rsidRDefault="00C54010" w:rsidP="00044F56">
            <w:pPr>
              <w:jc w:val="both"/>
            </w:pPr>
            <w:r w:rsidRPr="005E0B98">
              <w:t xml:space="preserve">1) копій документів (довідок, листів, сертифікатів, ліцензій, дозволів та ін.), то такі документи мають бути </w:t>
            </w:r>
            <w:proofErr w:type="spellStart"/>
            <w:r w:rsidRPr="005E0B98">
              <w:t>відскановані</w:t>
            </w:r>
            <w:proofErr w:type="spellEnd"/>
            <w:r w:rsidRPr="005E0B98">
              <w:t xml:space="preserve"> з паперового носія.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прізвища, імені, по-батькові, а тільки потім робиться </w:t>
            </w:r>
            <w:proofErr w:type="spellStart"/>
            <w:r w:rsidRPr="005E0B98">
              <w:t>скан-копія</w:t>
            </w:r>
            <w:proofErr w:type="spellEnd"/>
            <w:r w:rsidRPr="005E0B98">
              <w:t xml:space="preserve"> документу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учасником.</w:t>
            </w:r>
          </w:p>
          <w:p w:rsidR="00C54010" w:rsidRPr="005E0B98" w:rsidRDefault="00C54010" w:rsidP="00044F56">
            <w:pPr>
              <w:jc w:val="both"/>
            </w:pPr>
            <w:r w:rsidRPr="005E0B98">
              <w:t xml:space="preserve">    Фізичними особами та фізичними-особами підприємцями документи вимагається завіряти підписом з зазначенням прізвища, ім’я, по-батькові фізичної особи або фізичної особи </w:t>
            </w:r>
            <w:proofErr w:type="spellStart"/>
            <w:r w:rsidRPr="005E0B98">
              <w:t>–підприємця</w:t>
            </w:r>
            <w:proofErr w:type="spellEnd"/>
            <w:r w:rsidRPr="005E0B98">
              <w:t xml:space="preserve">, якщо такі документи (матеріали та інформація) надані у формі електронного документа через електронну систему закупівель та розміщенні без накладання кваліфікованого електронного підпису учасника. </w:t>
            </w:r>
          </w:p>
          <w:p w:rsidR="00C54010" w:rsidRPr="005E0B98" w:rsidRDefault="00C54010" w:rsidP="00044F56">
            <w:pPr>
              <w:jc w:val="both"/>
            </w:pPr>
            <w:r w:rsidRPr="005E0B98">
              <w:t xml:space="preserve">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 у разі, якщо такі документи (матеріали та інформація) надані у формі електронного документа через електронну систему закупівель без накладання </w:t>
            </w:r>
            <w:r w:rsidRPr="005E0B98">
              <w:lastRenderedPageBreak/>
              <w:t xml:space="preserve">кваліфікованого електронного підпису учасника. </w:t>
            </w:r>
          </w:p>
          <w:p w:rsidR="00C54010" w:rsidRPr="005E0B98" w:rsidRDefault="00C54010" w:rsidP="00044F56">
            <w:pPr>
              <w:jc w:val="both"/>
            </w:pPr>
            <w:r w:rsidRPr="005E0B98">
              <w:t xml:space="preserve">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w:t>
            </w:r>
          </w:p>
          <w:p w:rsidR="00C54010" w:rsidRPr="005E0B98" w:rsidRDefault="00C54010" w:rsidP="00044F56">
            <w:pPr>
              <w:jc w:val="both"/>
            </w:pPr>
            <w:r w:rsidRPr="005E0B98">
              <w:t xml:space="preserve">   Забороняється обмежувати перегляд файлів шляхом встановлення на них паролів або у будь-який інший спосіб. </w:t>
            </w:r>
          </w:p>
          <w:p w:rsidR="00C54010" w:rsidRPr="005E0B98" w:rsidRDefault="00C54010" w:rsidP="00044F56">
            <w:pPr>
              <w:widowControl w:val="0"/>
              <w:jc w:val="both"/>
              <w:rPr>
                <w:i/>
                <w:u w:val="single"/>
              </w:rPr>
            </w:pPr>
            <w:r w:rsidRPr="005E0B98">
              <w:t xml:space="preserve">    </w:t>
            </w:r>
            <w:r w:rsidRPr="005E0B98">
              <w:rPr>
                <w:i/>
                <w:u w:val="single"/>
              </w:rPr>
              <w:t>Опис та приклади формальних несуттєвих помилок.</w:t>
            </w:r>
          </w:p>
          <w:p w:rsidR="00C54010" w:rsidRPr="005E0B98" w:rsidRDefault="00C54010" w:rsidP="00044F56">
            <w:pPr>
              <w:widowControl w:val="0"/>
              <w:jc w:val="both"/>
            </w:pPr>
            <w:r w:rsidRPr="005E0B9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54010" w:rsidRPr="005E0B98" w:rsidRDefault="00C54010" w:rsidP="00044F56">
            <w:pPr>
              <w:widowControl w:val="0"/>
              <w:jc w:val="both"/>
            </w:pPr>
            <w:r w:rsidRPr="005E0B98">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54010" w:rsidRPr="005E0B98" w:rsidRDefault="00C54010" w:rsidP="00044F56">
            <w:pPr>
              <w:widowControl w:val="0"/>
              <w:jc w:val="both"/>
            </w:pPr>
            <w:r w:rsidRPr="005E0B98">
              <w:t>Опис формальних помилок:</w:t>
            </w:r>
          </w:p>
          <w:p w:rsidR="00C54010" w:rsidRPr="005E0B98" w:rsidRDefault="00C54010" w:rsidP="00044F56">
            <w:pPr>
              <w:widowControl w:val="0"/>
              <w:jc w:val="both"/>
            </w:pPr>
            <w:r w:rsidRPr="005E0B98">
              <w:t>1.</w:t>
            </w:r>
            <w:r w:rsidRPr="005E0B98">
              <w:tab/>
              <w:t>Інформація / документ, подана учасником процедури закупівлі у складі тендерної пропозиції, містить помилку (помилки) у частині:</w:t>
            </w:r>
          </w:p>
          <w:p w:rsidR="00C54010" w:rsidRPr="005E0B98" w:rsidRDefault="00C54010" w:rsidP="00044F56">
            <w:pPr>
              <w:widowControl w:val="0"/>
              <w:jc w:val="both"/>
            </w:pPr>
            <w:r w:rsidRPr="005E0B98">
              <w:t>-</w:t>
            </w:r>
            <w:r w:rsidRPr="005E0B98">
              <w:tab/>
              <w:t>уживання великої літери;</w:t>
            </w:r>
          </w:p>
          <w:p w:rsidR="00C54010" w:rsidRPr="005E0B98" w:rsidRDefault="00C54010" w:rsidP="00044F56">
            <w:pPr>
              <w:widowControl w:val="0"/>
              <w:jc w:val="both"/>
            </w:pPr>
            <w:r w:rsidRPr="005E0B98">
              <w:t>-</w:t>
            </w:r>
            <w:r w:rsidRPr="005E0B98">
              <w:tab/>
              <w:t>уживання розділових знаків та відмінювання слів у реченні;</w:t>
            </w:r>
          </w:p>
          <w:p w:rsidR="00C54010" w:rsidRPr="005E0B98" w:rsidRDefault="00C54010" w:rsidP="00044F56">
            <w:pPr>
              <w:widowControl w:val="0"/>
              <w:jc w:val="both"/>
            </w:pPr>
            <w:r w:rsidRPr="005E0B98">
              <w:t>-</w:t>
            </w:r>
            <w:r w:rsidRPr="005E0B98">
              <w:tab/>
              <w:t>використання слова або мовного звороту, запозичених з іншої мови;</w:t>
            </w:r>
          </w:p>
          <w:p w:rsidR="00C54010" w:rsidRPr="005E0B98" w:rsidRDefault="00C54010" w:rsidP="00044F56">
            <w:pPr>
              <w:widowControl w:val="0"/>
              <w:jc w:val="both"/>
            </w:pPr>
            <w:r w:rsidRPr="005E0B98">
              <w:t>-</w:t>
            </w:r>
            <w:r w:rsidRPr="005E0B98">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54010" w:rsidRPr="005E0B98" w:rsidRDefault="00C54010" w:rsidP="00044F56">
            <w:pPr>
              <w:widowControl w:val="0"/>
              <w:jc w:val="both"/>
            </w:pPr>
            <w:r w:rsidRPr="005E0B98">
              <w:t>-</w:t>
            </w:r>
            <w:r w:rsidRPr="005E0B98">
              <w:tab/>
              <w:t>застосування правил переносу частини слова з рядка в рядок;</w:t>
            </w:r>
          </w:p>
          <w:p w:rsidR="00C54010" w:rsidRPr="005E0B98" w:rsidRDefault="00C54010" w:rsidP="00044F56">
            <w:pPr>
              <w:widowControl w:val="0"/>
              <w:jc w:val="both"/>
            </w:pPr>
            <w:r w:rsidRPr="005E0B98">
              <w:t>-</w:t>
            </w:r>
            <w:r w:rsidRPr="005E0B98">
              <w:tab/>
              <w:t>написання слів разом та/або окремо, та/або через дефіс;</w:t>
            </w:r>
          </w:p>
          <w:p w:rsidR="00C54010" w:rsidRPr="005E0B98" w:rsidRDefault="00C54010" w:rsidP="00044F56">
            <w:pPr>
              <w:widowControl w:val="0"/>
              <w:jc w:val="both"/>
            </w:pPr>
            <w:r w:rsidRPr="005E0B98">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4010" w:rsidRPr="005E0B98" w:rsidRDefault="00C54010" w:rsidP="00044F56">
            <w:pPr>
              <w:widowControl w:val="0"/>
              <w:jc w:val="both"/>
            </w:pPr>
            <w:r w:rsidRPr="005E0B98">
              <w:t>2.</w:t>
            </w:r>
            <w:r w:rsidRPr="005E0B98">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4010" w:rsidRPr="005E0B98" w:rsidRDefault="00C54010" w:rsidP="00044F56">
            <w:pPr>
              <w:widowControl w:val="0"/>
              <w:jc w:val="both"/>
            </w:pPr>
            <w:r w:rsidRPr="005E0B98">
              <w:t>3.</w:t>
            </w:r>
            <w:r w:rsidRPr="005E0B98">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4010" w:rsidRPr="005E0B98" w:rsidRDefault="00C54010" w:rsidP="00044F56">
            <w:pPr>
              <w:widowControl w:val="0"/>
              <w:jc w:val="both"/>
            </w:pPr>
            <w:r w:rsidRPr="005E0B98">
              <w:t>4.</w:t>
            </w:r>
            <w:r w:rsidRPr="005E0B98">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54010" w:rsidRPr="005E0B98" w:rsidRDefault="00C54010" w:rsidP="00044F56">
            <w:pPr>
              <w:widowControl w:val="0"/>
              <w:jc w:val="both"/>
            </w:pPr>
            <w:r w:rsidRPr="005E0B98">
              <w:t>5.</w:t>
            </w:r>
            <w:r w:rsidRPr="005E0B98">
              <w:tab/>
              <w:t xml:space="preserve">У складі тендерної пропозиції немає документа </w:t>
            </w:r>
            <w:r w:rsidRPr="005E0B98">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4010" w:rsidRPr="005E0B98" w:rsidRDefault="00C54010" w:rsidP="00044F56">
            <w:pPr>
              <w:widowControl w:val="0"/>
              <w:jc w:val="both"/>
            </w:pPr>
            <w:r w:rsidRPr="005E0B98">
              <w:t>6.</w:t>
            </w:r>
            <w:r w:rsidRPr="005E0B98">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4010" w:rsidRPr="005E0B98" w:rsidRDefault="00C54010" w:rsidP="00044F56">
            <w:pPr>
              <w:widowControl w:val="0"/>
              <w:jc w:val="both"/>
            </w:pPr>
            <w:r w:rsidRPr="005E0B98">
              <w:t>7.</w:t>
            </w:r>
            <w:r w:rsidRPr="005E0B98">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4010" w:rsidRPr="005E0B98" w:rsidRDefault="00C54010" w:rsidP="00044F56">
            <w:pPr>
              <w:widowControl w:val="0"/>
              <w:jc w:val="both"/>
            </w:pPr>
            <w:r w:rsidRPr="005E0B98">
              <w:t>8.</w:t>
            </w:r>
            <w:r w:rsidRPr="005E0B98">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4010" w:rsidRPr="005E0B98" w:rsidRDefault="00C54010" w:rsidP="00044F56">
            <w:pPr>
              <w:widowControl w:val="0"/>
              <w:jc w:val="both"/>
            </w:pPr>
            <w:r w:rsidRPr="005E0B98">
              <w:t>9.</w:t>
            </w:r>
            <w:r w:rsidRPr="005E0B98">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4010" w:rsidRPr="005E0B98" w:rsidRDefault="00C54010" w:rsidP="00044F56">
            <w:pPr>
              <w:widowControl w:val="0"/>
              <w:jc w:val="both"/>
            </w:pPr>
            <w:r w:rsidRPr="005E0B98">
              <w:t>10.</w:t>
            </w:r>
            <w:r w:rsidRPr="005E0B98">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4010" w:rsidRPr="005E0B98" w:rsidRDefault="00C54010" w:rsidP="00044F56">
            <w:pPr>
              <w:widowControl w:val="0"/>
              <w:jc w:val="both"/>
            </w:pPr>
            <w:r w:rsidRPr="005E0B98">
              <w:t>11.</w:t>
            </w:r>
            <w:r w:rsidRPr="005E0B98">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4010" w:rsidRPr="005E0B98" w:rsidRDefault="00C54010" w:rsidP="00044F56">
            <w:pPr>
              <w:widowControl w:val="0"/>
              <w:jc w:val="both"/>
            </w:pPr>
            <w:r w:rsidRPr="005E0B98">
              <w:t>12.</w:t>
            </w:r>
            <w:r w:rsidRPr="005E0B98">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4010" w:rsidRPr="005E0B98" w:rsidRDefault="00C54010" w:rsidP="00044F56">
            <w:pPr>
              <w:widowControl w:val="0"/>
              <w:jc w:val="both"/>
              <w:rPr>
                <w:u w:val="single"/>
              </w:rPr>
            </w:pPr>
            <w:r w:rsidRPr="005E0B98">
              <w:rPr>
                <w:u w:val="single"/>
              </w:rPr>
              <w:t>Приклади формальних помилок:</w:t>
            </w:r>
          </w:p>
          <w:p w:rsidR="00C54010" w:rsidRPr="005E0B98" w:rsidRDefault="00C54010" w:rsidP="00044F56">
            <w:pPr>
              <w:widowControl w:val="0"/>
              <w:jc w:val="both"/>
            </w:pPr>
            <w:r w:rsidRPr="005E0B98">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54010" w:rsidRPr="005E0B98" w:rsidRDefault="00C54010" w:rsidP="00044F56">
            <w:pPr>
              <w:widowControl w:val="0"/>
              <w:jc w:val="both"/>
            </w:pPr>
            <w:r w:rsidRPr="005E0B98">
              <w:t>-  «</w:t>
            </w:r>
            <w:proofErr w:type="spellStart"/>
            <w:r w:rsidRPr="005E0B98">
              <w:t>м.київ</w:t>
            </w:r>
            <w:proofErr w:type="spellEnd"/>
            <w:r w:rsidRPr="005E0B98">
              <w:t>» замість «</w:t>
            </w:r>
            <w:proofErr w:type="spellStart"/>
            <w:r w:rsidRPr="005E0B98">
              <w:t>м.Київ</w:t>
            </w:r>
            <w:proofErr w:type="spellEnd"/>
            <w:r w:rsidRPr="005E0B98">
              <w:t>»;</w:t>
            </w:r>
          </w:p>
          <w:p w:rsidR="00C54010" w:rsidRPr="005E0B98" w:rsidRDefault="00C54010" w:rsidP="00044F56">
            <w:pPr>
              <w:widowControl w:val="0"/>
              <w:jc w:val="both"/>
            </w:pPr>
            <w:r w:rsidRPr="005E0B98">
              <w:t>- «поряд -</w:t>
            </w:r>
            <w:proofErr w:type="spellStart"/>
            <w:r w:rsidRPr="005E0B98">
              <w:t>ок</w:t>
            </w:r>
            <w:proofErr w:type="spellEnd"/>
            <w:r w:rsidRPr="005E0B98">
              <w:t>» замість «</w:t>
            </w:r>
            <w:proofErr w:type="spellStart"/>
            <w:r w:rsidRPr="005E0B98">
              <w:t>поря</w:t>
            </w:r>
            <w:proofErr w:type="spellEnd"/>
            <w:r w:rsidRPr="005E0B98">
              <w:t xml:space="preserve"> – док»;</w:t>
            </w:r>
          </w:p>
          <w:p w:rsidR="00C54010" w:rsidRPr="005E0B98" w:rsidRDefault="00C54010" w:rsidP="00044F56">
            <w:pPr>
              <w:widowControl w:val="0"/>
              <w:jc w:val="both"/>
            </w:pPr>
            <w:r w:rsidRPr="005E0B98">
              <w:t>- «</w:t>
            </w:r>
            <w:proofErr w:type="spellStart"/>
            <w:r w:rsidRPr="005E0B98">
              <w:t>ненадається</w:t>
            </w:r>
            <w:proofErr w:type="spellEnd"/>
            <w:r w:rsidRPr="005E0B98">
              <w:t>» замість «не надається»»;</w:t>
            </w:r>
          </w:p>
          <w:p w:rsidR="00C54010" w:rsidRPr="005E0B98" w:rsidRDefault="00C54010" w:rsidP="00044F56">
            <w:pPr>
              <w:widowControl w:val="0"/>
              <w:jc w:val="both"/>
            </w:pPr>
            <w:r w:rsidRPr="005E0B98">
              <w:t>- «________№________» замість «14.08.2020 №320/13/14-01»</w:t>
            </w:r>
          </w:p>
          <w:p w:rsidR="00C54010" w:rsidRPr="005E0B98" w:rsidRDefault="00C54010" w:rsidP="00044F56">
            <w:pPr>
              <w:jc w:val="both"/>
            </w:pPr>
            <w:r w:rsidRPr="005E0B98">
              <w:t>- учасник розмістив (завантажив) документ у форматі «JPG» замість  документа у форматі «</w:t>
            </w:r>
            <w:proofErr w:type="spellStart"/>
            <w:r w:rsidRPr="005E0B98">
              <w:t>pdf</w:t>
            </w:r>
            <w:proofErr w:type="spellEnd"/>
            <w:r w:rsidRPr="005E0B98">
              <w:t>» (</w:t>
            </w:r>
            <w:proofErr w:type="spellStart"/>
            <w:r w:rsidRPr="005E0B98">
              <w:t>PortableDocumentFormat</w:t>
            </w:r>
            <w:proofErr w:type="spellEnd"/>
            <w:r w:rsidRPr="005E0B98">
              <w:t>)».</w:t>
            </w:r>
          </w:p>
          <w:p w:rsidR="00C54010" w:rsidRPr="005E0B98" w:rsidRDefault="00C54010" w:rsidP="00044F56">
            <w:pPr>
              <w:jc w:val="both"/>
            </w:pPr>
            <w:r w:rsidRPr="005E0B98">
              <w:t xml:space="preserve">   </w:t>
            </w:r>
            <w:bookmarkStart w:id="16" w:name="_Hlk91766046"/>
            <w:r w:rsidRPr="005E0B98">
              <w:t xml:space="preserve">Допущення формальних помилок учасниками не призведе до відхилення їх тендерних пропозицій. </w:t>
            </w:r>
            <w:bookmarkEnd w:id="16"/>
          </w:p>
          <w:p w:rsidR="00C54010" w:rsidRPr="005E0B98" w:rsidRDefault="00C54010" w:rsidP="00044F56">
            <w:pPr>
              <w:jc w:val="both"/>
            </w:pPr>
            <w:r w:rsidRPr="005E0B98">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4010" w:rsidRPr="005E0B98" w:rsidRDefault="00C54010" w:rsidP="00044F56">
            <w:pPr>
              <w:jc w:val="both"/>
            </w:pPr>
            <w:r w:rsidRPr="005E0B98">
              <w:t xml:space="preserve">    У разі якщо учасник або переможець відповідно до норм чинного законодавства (у разі подання тендерної пропозиції </w:t>
            </w:r>
            <w:r w:rsidRPr="005E0B98">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E0B98">
              <w:t>ії</w:t>
            </w:r>
            <w:proofErr w:type="spellEnd"/>
            <w:r w:rsidRPr="005E0B98">
              <w:t xml:space="preserve"> роз`яснення/</w:t>
            </w:r>
            <w:proofErr w:type="spellStart"/>
            <w:r w:rsidRPr="005E0B98">
              <w:t>нь</w:t>
            </w:r>
            <w:proofErr w:type="spellEnd"/>
            <w:r w:rsidRPr="005E0B98">
              <w:t xml:space="preserve"> державних органів.</w:t>
            </w:r>
          </w:p>
          <w:p w:rsidR="00C54010" w:rsidRPr="005E0B98" w:rsidRDefault="00C54010" w:rsidP="00044F56">
            <w:pPr>
              <w:jc w:val="both"/>
            </w:pPr>
            <w:r w:rsidRPr="005E0B98">
              <w:t xml:space="preserve">     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 </w:t>
            </w:r>
          </w:p>
          <w:p w:rsidR="00C54010" w:rsidRPr="005E0B98" w:rsidRDefault="00C54010" w:rsidP="00044F56">
            <w:pPr>
              <w:jc w:val="both"/>
            </w:pPr>
            <w:r w:rsidRPr="005E0B98">
              <w:t xml:space="preserve">     Учасник у складі тендерної пропозиції має надати лист-гарантію про погодження з тим, що Учасник самостійно несе усі витрати на підготовку та подання тендерної пропозиції і не претендує на відшкодування Замовником понесених ним витрат у разі відхилення тендерної пропозиції Учасника з підстав, що зазначені в Законі, Особливостях та умовах цієї тендерної документації / скасування процедури закупівлі.  </w:t>
            </w:r>
          </w:p>
          <w:p w:rsidR="00C54010" w:rsidRPr="005E0B98" w:rsidRDefault="00C54010" w:rsidP="00044F56">
            <w:pPr>
              <w:jc w:val="both"/>
            </w:pPr>
            <w:r w:rsidRPr="005E0B98">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C54010" w:rsidRPr="005E0B98" w:rsidRDefault="00C54010" w:rsidP="00044F56">
            <w:pPr>
              <w:jc w:val="both"/>
              <w:rPr>
                <w:u w:val="single"/>
              </w:rPr>
            </w:pPr>
            <w:r w:rsidRPr="005E0B98">
              <w:t xml:space="preserve">                 </w:t>
            </w:r>
            <w:r w:rsidRPr="005E0B98">
              <w:rPr>
                <w:u w:val="single"/>
              </w:rPr>
              <w:t>Обов’язково до виконання учасниками:</w:t>
            </w:r>
          </w:p>
          <w:p w:rsidR="00C54010" w:rsidRPr="005E0B98" w:rsidRDefault="00C54010" w:rsidP="00044F56">
            <w:pPr>
              <w:jc w:val="both"/>
            </w:pPr>
            <w:r w:rsidRPr="005E0B98">
              <w:t xml:space="preserve">   Документи, що надаються, повинні бути дійсними на час розкриття тендерної пропозиції Учасника, тобто, термін дії їх не повинен закінчитися;</w:t>
            </w:r>
          </w:p>
          <w:p w:rsidR="00C54010" w:rsidRPr="005E0B98" w:rsidRDefault="00C54010" w:rsidP="00044F56">
            <w:pPr>
              <w:jc w:val="both"/>
            </w:pPr>
            <w:r w:rsidRPr="005E0B98">
              <w:t xml:space="preserve">    Усі документи, які учасник готує самостійно (довідки, листи тощо) повинні мати вихідний номер (за бажання), дату (дата не раніше дати оголошення закупівлі), підпис уповноваженої особи та печатку учасника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учасника; </w:t>
            </w:r>
          </w:p>
          <w:p w:rsidR="00C54010" w:rsidRPr="005E0B98" w:rsidRDefault="00C54010" w:rsidP="00044F56">
            <w:pPr>
              <w:jc w:val="both"/>
            </w:pPr>
            <w:r w:rsidRPr="005E0B98">
              <w:t xml:space="preserve">    Інформація, зазначена Учасником в документах, повинна відповідати інформації, зазначеній ним в екранних формах Системи при подачі тендерної пропозиції. У разі невідповідності пріоритетною вважається інформація, зазначена в екранних формах Системи. </w:t>
            </w:r>
          </w:p>
          <w:p w:rsidR="00C54010" w:rsidRPr="005E0B98" w:rsidRDefault="00C54010" w:rsidP="00044F56">
            <w:pPr>
              <w:jc w:val="both"/>
            </w:pPr>
            <w:r w:rsidRPr="005E0B98">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 851-IV в редакції від 07.11.2018 року та "Про електронні довірчі послуги" № 2155-VIII в редакції від 13.02.2020 року, а саме документи тендерної пропозиції можуть бути завантажені у формі електронних документів з накладенням кваліфікованого електронного підпису (КЕП) особи уповноваженої на підписання тендерної пропозиції (окрім учасників-нерезидентів).</w:t>
            </w:r>
          </w:p>
          <w:p w:rsidR="00C54010" w:rsidRPr="005E0B98" w:rsidRDefault="00C54010" w:rsidP="00044F56">
            <w:pPr>
              <w:jc w:val="both"/>
            </w:pPr>
            <w:r w:rsidRPr="005E0B98">
              <w:t xml:space="preserve">   Замовник перевіряє КЕП учасника на сайті центрального </w:t>
            </w:r>
            <w:proofErr w:type="spellStart"/>
            <w:r w:rsidRPr="005E0B98">
              <w:t>засвідчувального</w:t>
            </w:r>
            <w:proofErr w:type="spellEnd"/>
            <w:r w:rsidRPr="005E0B98">
              <w:t xml:space="preserve"> органу за посиланням </w:t>
            </w:r>
            <w:r w:rsidRPr="005E0B98">
              <w:rPr>
                <w:u w:val="single"/>
              </w:rPr>
              <w:t>https://czo.gov.ua/verify.</w:t>
            </w:r>
          </w:p>
          <w:p w:rsidR="00C54010" w:rsidRPr="005E0B98" w:rsidRDefault="00C54010" w:rsidP="00044F56">
            <w:pPr>
              <w:jc w:val="both"/>
            </w:pPr>
            <w:r w:rsidRPr="005E0B98">
              <w:t xml:space="preserve">  Під час перевірки КЕП учасника повинні відображатися прізвище ім’я та по батькові, для юридичної особи назва посади, уповноваженої на підписання тендерної пропозиції особи, для юридичної особи назва та ЄДРПОУ, для фізичної особи-</w:t>
            </w:r>
            <w:r w:rsidRPr="005E0B98">
              <w:lastRenderedPageBreak/>
              <w:t xml:space="preserve">підприємця – ідентифікаційний код / код платника податків. </w:t>
            </w:r>
          </w:p>
          <w:p w:rsidR="00C54010" w:rsidRPr="005E0B98" w:rsidRDefault="00C54010" w:rsidP="00044F56">
            <w:pPr>
              <w:jc w:val="both"/>
            </w:pPr>
            <w:r w:rsidRPr="005E0B98">
              <w:t xml:space="preserve">  Якщо учасником документи тендерної пропозиції надаються за власноручним підписом уповноваженої особи у сканованому вигляді, в такому випадку на тендерну пропозицію після її подання обов’язково накладається кваліфікований електронний підпис (КЕП) відповідно до вимог Закону України «Про електронні довірчі послуги» за критеріями, що вказані вище.</w:t>
            </w:r>
          </w:p>
          <w:p w:rsidR="00C54010" w:rsidRPr="005E0B98" w:rsidRDefault="00C54010" w:rsidP="00044F56">
            <w:pPr>
              <w:jc w:val="both"/>
            </w:pPr>
            <w:r w:rsidRPr="005E0B98">
              <w:t xml:space="preserve">       У випадку розбіжності в документах, завантажених (розміщених) на електронних майданчиках та на </w:t>
            </w:r>
            <w:proofErr w:type="spellStart"/>
            <w:r w:rsidRPr="005E0B98">
              <w:t>веб-порталі</w:t>
            </w:r>
            <w:proofErr w:type="spellEnd"/>
            <w:r w:rsidRPr="005E0B98">
              <w:t xml:space="preserve"> Уповноваженого органу, пріоритетною вважається інформація (ціна, перелік документів, їх зміст тощо), що розміщені на </w:t>
            </w:r>
            <w:proofErr w:type="spellStart"/>
            <w:r w:rsidRPr="005E0B98">
              <w:t>веб-порталі</w:t>
            </w:r>
            <w:proofErr w:type="spellEnd"/>
            <w:r w:rsidRPr="005E0B98">
              <w:t xml:space="preserve"> Уповноваженого органу в мережі Інтернет: http://prozorro.gov.ua.</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695"/>
          <w:jc w:val="center"/>
        </w:trPr>
        <w:tc>
          <w:tcPr>
            <w:tcW w:w="301" w:type="dxa"/>
          </w:tcPr>
          <w:p w:rsidR="0060045B" w:rsidRPr="005E0B98" w:rsidRDefault="0060045B" w:rsidP="00044F56">
            <w:pPr>
              <w:widowControl w:val="0"/>
              <w:jc w:val="center"/>
              <w:rPr>
                <w:lang w:eastAsia="zh-CN"/>
              </w:rPr>
            </w:pPr>
            <w:bookmarkStart w:id="17" w:name="_Hlk70084717"/>
            <w:r w:rsidRPr="005E0B98">
              <w:rPr>
                <w:lang w:eastAsia="zh-CN"/>
              </w:rPr>
              <w:lastRenderedPageBreak/>
              <w:t>2</w:t>
            </w:r>
          </w:p>
        </w:tc>
        <w:tc>
          <w:tcPr>
            <w:tcW w:w="2697" w:type="dxa"/>
            <w:gridSpan w:val="2"/>
          </w:tcPr>
          <w:p w:rsidR="0060045B" w:rsidRPr="005E0B98" w:rsidRDefault="0060045B" w:rsidP="00044F56">
            <w:pPr>
              <w:widowControl w:val="0"/>
              <w:jc w:val="center"/>
              <w:rPr>
                <w:lang w:eastAsia="zh-CN"/>
              </w:rPr>
            </w:pPr>
            <w:bookmarkStart w:id="18" w:name="_Hlk77948412"/>
            <w:r w:rsidRPr="005E0B98">
              <w:rPr>
                <w:lang w:eastAsia="zh-CN"/>
              </w:rPr>
              <w:t>Забезпечення тендерної пропозиції</w:t>
            </w:r>
            <w:bookmarkEnd w:id="18"/>
          </w:p>
        </w:tc>
        <w:tc>
          <w:tcPr>
            <w:tcW w:w="7203" w:type="dxa"/>
            <w:gridSpan w:val="2"/>
          </w:tcPr>
          <w:p w:rsidR="0060045B" w:rsidRPr="005E0B98" w:rsidRDefault="0060045B" w:rsidP="00044F56">
            <w:pPr>
              <w:spacing w:before="150" w:after="150"/>
            </w:pPr>
            <w:r w:rsidRPr="005E0B98">
              <w:t>Не вимагається.</w:t>
            </w:r>
          </w:p>
          <w:p w:rsidR="0060045B" w:rsidRPr="005E0B98" w:rsidRDefault="0060045B" w:rsidP="00044F56">
            <w:pPr>
              <w:spacing w:before="150" w:after="150"/>
              <w:jc w:val="both"/>
            </w:pPr>
          </w:p>
        </w:tc>
      </w:tr>
      <w:bookmarkEnd w:id="17"/>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274"/>
          <w:jc w:val="center"/>
        </w:trPr>
        <w:tc>
          <w:tcPr>
            <w:tcW w:w="301" w:type="dxa"/>
          </w:tcPr>
          <w:p w:rsidR="0060045B" w:rsidRPr="005E0B98" w:rsidRDefault="00874194" w:rsidP="00044F56">
            <w:pPr>
              <w:widowControl w:val="0"/>
              <w:jc w:val="center"/>
              <w:rPr>
                <w:lang w:eastAsia="zh-CN"/>
              </w:rPr>
            </w:pPr>
            <w:r w:rsidRPr="005E0B98">
              <w:rPr>
                <w:lang w:eastAsia="zh-CN"/>
              </w:rPr>
              <w:t>3</w:t>
            </w:r>
          </w:p>
        </w:tc>
        <w:tc>
          <w:tcPr>
            <w:tcW w:w="2697" w:type="dxa"/>
            <w:gridSpan w:val="2"/>
          </w:tcPr>
          <w:p w:rsidR="0060045B" w:rsidRPr="005E0B98" w:rsidRDefault="0060045B" w:rsidP="00044F56">
            <w:pPr>
              <w:widowControl w:val="0"/>
              <w:jc w:val="center"/>
              <w:rPr>
                <w:lang w:eastAsia="zh-CN"/>
              </w:rPr>
            </w:pPr>
            <w:bookmarkStart w:id="19" w:name="_Hlk91766153"/>
            <w:r w:rsidRPr="005E0B98">
              <w:rPr>
                <w:lang w:eastAsia="zh-CN"/>
              </w:rPr>
              <w:t>Строк, протягом якого тендерні пропозиції є дійсними</w:t>
            </w:r>
            <w:bookmarkEnd w:id="19"/>
          </w:p>
        </w:tc>
        <w:tc>
          <w:tcPr>
            <w:tcW w:w="7203" w:type="dxa"/>
            <w:gridSpan w:val="2"/>
          </w:tcPr>
          <w:p w:rsidR="0060045B" w:rsidRPr="005E0B98" w:rsidRDefault="0060045B" w:rsidP="00044F56">
            <w:pPr>
              <w:widowControl w:val="0"/>
              <w:jc w:val="both"/>
              <w:rPr>
                <w:lang w:eastAsia="zh-CN"/>
              </w:rPr>
            </w:pPr>
            <w:r w:rsidRPr="005E0B98">
              <w:rPr>
                <w:lang w:eastAsia="zh-CN"/>
              </w:rPr>
              <w:t>Тендерні пропозиції залишаються дійсними протягом 90 днів із дати кінцевого строку подання тендерних пропозицій. Цей строк у разі необхідності може бути продовжений.</w:t>
            </w:r>
          </w:p>
          <w:p w:rsidR="0060045B" w:rsidRPr="005E0B98" w:rsidRDefault="0060045B" w:rsidP="00044F56">
            <w:pPr>
              <w:widowControl w:val="0"/>
              <w:jc w:val="both"/>
              <w:rPr>
                <w:lang w:eastAsia="zh-CN"/>
              </w:rPr>
            </w:pPr>
            <w:r w:rsidRPr="005E0B98">
              <w:rPr>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0045B" w:rsidRPr="005E0B98" w:rsidRDefault="0060045B" w:rsidP="00C54010">
            <w:pPr>
              <w:pStyle w:val="a8"/>
              <w:widowControl w:val="0"/>
              <w:numPr>
                <w:ilvl w:val="0"/>
                <w:numId w:val="20"/>
              </w:numPr>
              <w:suppressAutoHyphens w:val="0"/>
              <w:spacing w:after="0" w:line="240" w:lineRule="auto"/>
              <w:jc w:val="both"/>
              <w:rPr>
                <w:sz w:val="24"/>
                <w:szCs w:val="24"/>
              </w:rPr>
            </w:pPr>
            <w:proofErr w:type="spellStart"/>
            <w:r w:rsidRPr="005E0B98">
              <w:rPr>
                <w:sz w:val="24"/>
                <w:szCs w:val="24"/>
              </w:rPr>
              <w:t>відхилити</w:t>
            </w:r>
            <w:proofErr w:type="spellEnd"/>
            <w:r w:rsidRPr="005E0B98">
              <w:rPr>
                <w:sz w:val="24"/>
                <w:szCs w:val="24"/>
              </w:rPr>
              <w:t xml:space="preserve"> </w:t>
            </w:r>
            <w:proofErr w:type="spellStart"/>
            <w:r w:rsidRPr="005E0B98">
              <w:rPr>
                <w:sz w:val="24"/>
                <w:szCs w:val="24"/>
              </w:rPr>
              <w:t>таку</w:t>
            </w:r>
            <w:proofErr w:type="spellEnd"/>
            <w:r w:rsidRPr="005E0B98">
              <w:rPr>
                <w:sz w:val="24"/>
                <w:szCs w:val="24"/>
              </w:rPr>
              <w:t xml:space="preserve"> </w:t>
            </w:r>
            <w:proofErr w:type="spellStart"/>
            <w:r w:rsidRPr="005E0B98">
              <w:rPr>
                <w:sz w:val="24"/>
                <w:szCs w:val="24"/>
              </w:rPr>
              <w:t>вимогу</w:t>
            </w:r>
            <w:proofErr w:type="spellEnd"/>
            <w:r w:rsidRPr="005E0B98">
              <w:rPr>
                <w:sz w:val="24"/>
                <w:szCs w:val="24"/>
              </w:rPr>
              <w:t xml:space="preserve">, не </w:t>
            </w:r>
            <w:proofErr w:type="spellStart"/>
            <w:r w:rsidRPr="005E0B98">
              <w:rPr>
                <w:sz w:val="24"/>
                <w:szCs w:val="24"/>
              </w:rPr>
              <w:t>втрачаючи</w:t>
            </w:r>
            <w:proofErr w:type="spellEnd"/>
            <w:r w:rsidRPr="005E0B98">
              <w:rPr>
                <w:sz w:val="24"/>
                <w:szCs w:val="24"/>
              </w:rPr>
              <w:t xml:space="preserve"> при </w:t>
            </w:r>
            <w:proofErr w:type="spellStart"/>
            <w:r w:rsidRPr="005E0B98">
              <w:rPr>
                <w:sz w:val="24"/>
                <w:szCs w:val="24"/>
              </w:rPr>
              <w:t>цьому</w:t>
            </w:r>
            <w:proofErr w:type="spellEnd"/>
            <w:r w:rsidRPr="005E0B98">
              <w:rPr>
                <w:sz w:val="24"/>
                <w:szCs w:val="24"/>
              </w:rPr>
              <w:t xml:space="preserve"> </w:t>
            </w:r>
            <w:proofErr w:type="spellStart"/>
            <w:r w:rsidRPr="005E0B98">
              <w:rPr>
                <w:sz w:val="24"/>
                <w:szCs w:val="24"/>
              </w:rPr>
              <w:t>наданого</w:t>
            </w:r>
            <w:proofErr w:type="spellEnd"/>
            <w:r w:rsidRPr="005E0B98">
              <w:rPr>
                <w:sz w:val="24"/>
                <w:szCs w:val="24"/>
              </w:rPr>
              <w:t xml:space="preserve"> ним </w:t>
            </w:r>
            <w:proofErr w:type="spellStart"/>
            <w:r w:rsidRPr="005E0B98">
              <w:rPr>
                <w:sz w:val="24"/>
                <w:szCs w:val="24"/>
              </w:rPr>
              <w:t>забезпечення</w:t>
            </w:r>
            <w:proofErr w:type="spellEnd"/>
            <w:r w:rsidRPr="005E0B98">
              <w:rPr>
                <w:sz w:val="24"/>
                <w:szCs w:val="24"/>
              </w:rPr>
              <w:t xml:space="preserve"> </w:t>
            </w:r>
            <w:proofErr w:type="spellStart"/>
            <w:r w:rsidRPr="005E0B98">
              <w:rPr>
                <w:sz w:val="24"/>
                <w:szCs w:val="24"/>
              </w:rPr>
              <w:t>тендерної</w:t>
            </w:r>
            <w:proofErr w:type="spellEnd"/>
            <w:r w:rsidRPr="005E0B98">
              <w:rPr>
                <w:sz w:val="24"/>
                <w:szCs w:val="24"/>
              </w:rPr>
              <w:t xml:space="preserve"> </w:t>
            </w:r>
            <w:proofErr w:type="spellStart"/>
            <w:r w:rsidRPr="005E0B98">
              <w:rPr>
                <w:sz w:val="24"/>
                <w:szCs w:val="24"/>
              </w:rPr>
              <w:t>пропозиції</w:t>
            </w:r>
            <w:proofErr w:type="spellEnd"/>
            <w:r w:rsidRPr="005E0B98">
              <w:rPr>
                <w:sz w:val="24"/>
                <w:szCs w:val="24"/>
              </w:rPr>
              <w:t>;</w:t>
            </w:r>
          </w:p>
          <w:p w:rsidR="0060045B" w:rsidRPr="005E0B98" w:rsidRDefault="0060045B" w:rsidP="00C54010">
            <w:pPr>
              <w:pStyle w:val="a8"/>
              <w:widowControl w:val="0"/>
              <w:numPr>
                <w:ilvl w:val="0"/>
                <w:numId w:val="20"/>
              </w:numPr>
              <w:suppressAutoHyphens w:val="0"/>
              <w:spacing w:after="0" w:line="240" w:lineRule="auto"/>
              <w:jc w:val="both"/>
              <w:rPr>
                <w:sz w:val="24"/>
                <w:szCs w:val="24"/>
              </w:rPr>
            </w:pPr>
            <w:proofErr w:type="spellStart"/>
            <w:r w:rsidRPr="005E0B98">
              <w:rPr>
                <w:sz w:val="24"/>
                <w:szCs w:val="24"/>
              </w:rPr>
              <w:t>погодитися</w:t>
            </w:r>
            <w:proofErr w:type="spellEnd"/>
            <w:r w:rsidRPr="005E0B98">
              <w:rPr>
                <w:sz w:val="24"/>
                <w:szCs w:val="24"/>
              </w:rPr>
              <w:t xml:space="preserve"> </w:t>
            </w:r>
            <w:proofErr w:type="spellStart"/>
            <w:r w:rsidRPr="005E0B98">
              <w:rPr>
                <w:sz w:val="24"/>
                <w:szCs w:val="24"/>
              </w:rPr>
              <w:t>з</w:t>
            </w:r>
            <w:proofErr w:type="spellEnd"/>
            <w:r w:rsidRPr="005E0B98">
              <w:rPr>
                <w:sz w:val="24"/>
                <w:szCs w:val="24"/>
              </w:rPr>
              <w:t xml:space="preserve"> </w:t>
            </w:r>
            <w:proofErr w:type="spellStart"/>
            <w:r w:rsidRPr="005E0B98">
              <w:rPr>
                <w:sz w:val="24"/>
                <w:szCs w:val="24"/>
              </w:rPr>
              <w:t>вимогою</w:t>
            </w:r>
            <w:proofErr w:type="spellEnd"/>
            <w:r w:rsidRPr="005E0B98">
              <w:rPr>
                <w:sz w:val="24"/>
                <w:szCs w:val="24"/>
              </w:rPr>
              <w:t xml:space="preserve"> та </w:t>
            </w:r>
            <w:proofErr w:type="spellStart"/>
            <w:r w:rsidRPr="005E0B98">
              <w:rPr>
                <w:sz w:val="24"/>
                <w:szCs w:val="24"/>
              </w:rPr>
              <w:t>продовжити</w:t>
            </w:r>
            <w:proofErr w:type="spellEnd"/>
            <w:r w:rsidRPr="005E0B98">
              <w:rPr>
                <w:sz w:val="24"/>
                <w:szCs w:val="24"/>
              </w:rPr>
              <w:t xml:space="preserve"> строк </w:t>
            </w:r>
            <w:proofErr w:type="spellStart"/>
            <w:r w:rsidRPr="005E0B98">
              <w:rPr>
                <w:sz w:val="24"/>
                <w:szCs w:val="24"/>
              </w:rPr>
              <w:t>дії</w:t>
            </w:r>
            <w:proofErr w:type="spellEnd"/>
            <w:r w:rsidRPr="005E0B98">
              <w:rPr>
                <w:sz w:val="24"/>
                <w:szCs w:val="24"/>
              </w:rPr>
              <w:t xml:space="preserve"> </w:t>
            </w:r>
            <w:proofErr w:type="spellStart"/>
            <w:r w:rsidRPr="005E0B98">
              <w:rPr>
                <w:sz w:val="24"/>
                <w:szCs w:val="24"/>
              </w:rPr>
              <w:t>поданої</w:t>
            </w:r>
            <w:proofErr w:type="spellEnd"/>
            <w:r w:rsidRPr="005E0B98">
              <w:rPr>
                <w:sz w:val="24"/>
                <w:szCs w:val="24"/>
              </w:rPr>
              <w:t xml:space="preserve"> ним </w:t>
            </w:r>
            <w:proofErr w:type="spellStart"/>
            <w:r w:rsidRPr="005E0B98">
              <w:rPr>
                <w:sz w:val="24"/>
                <w:szCs w:val="24"/>
              </w:rPr>
              <w:t>тендерної</w:t>
            </w:r>
            <w:proofErr w:type="spellEnd"/>
            <w:r w:rsidRPr="005E0B98">
              <w:rPr>
                <w:sz w:val="24"/>
                <w:szCs w:val="24"/>
              </w:rPr>
              <w:t xml:space="preserve"> </w:t>
            </w:r>
            <w:proofErr w:type="spellStart"/>
            <w:r w:rsidRPr="005E0B98">
              <w:rPr>
                <w:sz w:val="24"/>
                <w:szCs w:val="24"/>
              </w:rPr>
              <w:t>пропозиції</w:t>
            </w:r>
            <w:proofErr w:type="spellEnd"/>
            <w:r w:rsidRPr="005E0B98">
              <w:rPr>
                <w:sz w:val="24"/>
                <w:szCs w:val="24"/>
              </w:rPr>
              <w:t xml:space="preserve"> </w:t>
            </w:r>
            <w:proofErr w:type="spellStart"/>
            <w:r w:rsidRPr="005E0B98">
              <w:rPr>
                <w:sz w:val="24"/>
                <w:szCs w:val="24"/>
              </w:rPr>
              <w:t>і</w:t>
            </w:r>
            <w:proofErr w:type="spellEnd"/>
            <w:r w:rsidRPr="005E0B98">
              <w:rPr>
                <w:sz w:val="24"/>
                <w:szCs w:val="24"/>
              </w:rPr>
              <w:t xml:space="preserve"> </w:t>
            </w:r>
            <w:proofErr w:type="spellStart"/>
            <w:r w:rsidRPr="005E0B98">
              <w:rPr>
                <w:sz w:val="24"/>
                <w:szCs w:val="24"/>
              </w:rPr>
              <w:t>наданого</w:t>
            </w:r>
            <w:proofErr w:type="spellEnd"/>
            <w:r w:rsidRPr="005E0B98">
              <w:rPr>
                <w:sz w:val="24"/>
                <w:szCs w:val="24"/>
              </w:rPr>
              <w:t xml:space="preserve"> </w:t>
            </w:r>
            <w:proofErr w:type="spellStart"/>
            <w:r w:rsidRPr="005E0B98">
              <w:rPr>
                <w:sz w:val="24"/>
                <w:szCs w:val="24"/>
              </w:rPr>
              <w:t>забезпечення</w:t>
            </w:r>
            <w:proofErr w:type="spellEnd"/>
            <w:r w:rsidRPr="005E0B98">
              <w:rPr>
                <w:sz w:val="24"/>
                <w:szCs w:val="24"/>
                <w:lang w:val="uk-UA"/>
              </w:rPr>
              <w:t xml:space="preserve"> </w:t>
            </w:r>
            <w:proofErr w:type="spellStart"/>
            <w:r w:rsidRPr="005E0B98">
              <w:rPr>
                <w:sz w:val="24"/>
                <w:szCs w:val="24"/>
              </w:rPr>
              <w:t>тендерної</w:t>
            </w:r>
            <w:proofErr w:type="spellEnd"/>
            <w:r w:rsidRPr="005E0B98">
              <w:rPr>
                <w:sz w:val="24"/>
                <w:szCs w:val="24"/>
              </w:rPr>
              <w:t xml:space="preserve"> </w:t>
            </w:r>
            <w:proofErr w:type="spellStart"/>
            <w:r w:rsidRPr="005E0B98">
              <w:rPr>
                <w:sz w:val="24"/>
                <w:szCs w:val="24"/>
              </w:rPr>
              <w:t>пропозиції</w:t>
            </w:r>
            <w:proofErr w:type="spellEnd"/>
            <w:r w:rsidRPr="005E0B98">
              <w:rPr>
                <w:sz w:val="24"/>
                <w:szCs w:val="24"/>
              </w:rPr>
              <w:t xml:space="preserve"> (</w:t>
            </w:r>
            <w:proofErr w:type="gramStart"/>
            <w:r w:rsidRPr="005E0B98">
              <w:rPr>
                <w:sz w:val="24"/>
                <w:szCs w:val="24"/>
              </w:rPr>
              <w:t>у</w:t>
            </w:r>
            <w:proofErr w:type="gramEnd"/>
            <w:r w:rsidRPr="005E0B98">
              <w:rPr>
                <w:sz w:val="24"/>
                <w:szCs w:val="24"/>
              </w:rPr>
              <w:t xml:space="preserve"> </w:t>
            </w:r>
            <w:proofErr w:type="spellStart"/>
            <w:r w:rsidRPr="005E0B98">
              <w:rPr>
                <w:sz w:val="24"/>
                <w:szCs w:val="24"/>
              </w:rPr>
              <w:t>разі</w:t>
            </w:r>
            <w:proofErr w:type="spellEnd"/>
            <w:r w:rsidRPr="005E0B98">
              <w:rPr>
                <w:sz w:val="24"/>
                <w:szCs w:val="24"/>
              </w:rPr>
              <w:t xml:space="preserve"> </w:t>
            </w:r>
            <w:proofErr w:type="spellStart"/>
            <w:r w:rsidRPr="005E0B98">
              <w:rPr>
                <w:sz w:val="24"/>
                <w:szCs w:val="24"/>
              </w:rPr>
              <w:t>якщо</w:t>
            </w:r>
            <w:proofErr w:type="spellEnd"/>
            <w:r w:rsidRPr="005E0B98">
              <w:rPr>
                <w:sz w:val="24"/>
                <w:szCs w:val="24"/>
              </w:rPr>
              <w:t xml:space="preserve"> </w:t>
            </w:r>
            <w:proofErr w:type="spellStart"/>
            <w:r w:rsidRPr="005E0B98">
              <w:rPr>
                <w:sz w:val="24"/>
                <w:szCs w:val="24"/>
              </w:rPr>
              <w:t>таке</w:t>
            </w:r>
            <w:proofErr w:type="spellEnd"/>
            <w:r w:rsidRPr="005E0B98">
              <w:rPr>
                <w:sz w:val="24"/>
                <w:szCs w:val="24"/>
              </w:rPr>
              <w:t xml:space="preserve"> </w:t>
            </w:r>
            <w:r w:rsidRPr="005E0B98">
              <w:rPr>
                <w:sz w:val="24"/>
                <w:szCs w:val="24"/>
                <w:lang w:val="uk-UA"/>
              </w:rPr>
              <w:t xml:space="preserve">забезпечення </w:t>
            </w:r>
            <w:proofErr w:type="spellStart"/>
            <w:r w:rsidRPr="005E0B98">
              <w:rPr>
                <w:sz w:val="24"/>
                <w:szCs w:val="24"/>
              </w:rPr>
              <w:t>вимагалося</w:t>
            </w:r>
            <w:proofErr w:type="spellEnd"/>
            <w:r w:rsidRPr="005E0B98">
              <w:rPr>
                <w:sz w:val="24"/>
                <w:szCs w:val="24"/>
              </w:rPr>
              <w:t>).</w:t>
            </w:r>
          </w:p>
          <w:p w:rsidR="0060045B" w:rsidRPr="005E0B98" w:rsidRDefault="0060045B" w:rsidP="00044F56">
            <w:pPr>
              <w:widowControl w:val="0"/>
              <w:jc w:val="both"/>
              <w:rPr>
                <w:lang w:eastAsia="zh-CN"/>
              </w:rPr>
            </w:pPr>
            <w:r w:rsidRPr="005E0B98">
              <w:rPr>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874194" w:rsidP="00044F56">
            <w:pPr>
              <w:widowControl w:val="0"/>
              <w:jc w:val="center"/>
              <w:rPr>
                <w:lang w:eastAsia="zh-CN"/>
              </w:rPr>
            </w:pPr>
            <w:r w:rsidRPr="005E0B98">
              <w:rPr>
                <w:lang w:eastAsia="zh-CN"/>
              </w:rPr>
              <w:t>6</w:t>
            </w:r>
          </w:p>
        </w:tc>
        <w:tc>
          <w:tcPr>
            <w:tcW w:w="2697" w:type="dxa"/>
            <w:gridSpan w:val="2"/>
          </w:tcPr>
          <w:p w:rsidR="0060045B" w:rsidRPr="005E0B98" w:rsidRDefault="0060045B" w:rsidP="00044F56">
            <w:pPr>
              <w:widowControl w:val="0"/>
              <w:jc w:val="center"/>
              <w:rPr>
                <w:lang w:eastAsia="zh-CN"/>
              </w:rPr>
            </w:pPr>
            <w:r w:rsidRPr="005E0B98">
              <w:rPr>
                <w:lang w:eastAsia="zh-CN"/>
              </w:rPr>
              <w:t xml:space="preserve">Кваліфікаційні критерії до учасників та вимоги, згідно  з пунктом </w:t>
            </w:r>
            <w:proofErr w:type="spellStart"/>
            <w:r w:rsidRPr="005E0B98">
              <w:rPr>
                <w:lang w:eastAsia="zh-CN"/>
              </w:rPr>
              <w:t>пунктом</w:t>
            </w:r>
            <w:proofErr w:type="spellEnd"/>
            <w:r w:rsidRPr="005E0B98">
              <w:rPr>
                <w:lang w:eastAsia="zh-CN"/>
              </w:rPr>
              <w:t xml:space="preserve"> 47  Особливостей</w:t>
            </w:r>
          </w:p>
        </w:tc>
        <w:tc>
          <w:tcPr>
            <w:tcW w:w="7203" w:type="dxa"/>
            <w:gridSpan w:val="2"/>
          </w:tcPr>
          <w:p w:rsidR="0060045B" w:rsidRPr="005E0B98" w:rsidRDefault="0060045B" w:rsidP="00044F56">
            <w:pPr>
              <w:ind w:left="-32" w:right="15"/>
              <w:jc w:val="both"/>
              <w:textAlignment w:val="baseline"/>
              <w:rPr>
                <w:lang w:bidi="hi-IN"/>
              </w:rPr>
            </w:pPr>
            <w:r w:rsidRPr="005E0B98">
              <w:rPr>
                <w:lang w:bidi="hi-IN"/>
              </w:rPr>
              <w:t xml:space="preserve">   Кваліфікаційні критерії до учасників та інформація про спосіб їх підтвердження, визначені Замовником відповідно до вимог статті 16 Закону та з урахуванням положень пункту 28 Особливостей, викладені у Додатку 2 до тендерної документації.</w:t>
            </w:r>
          </w:p>
          <w:p w:rsidR="0060045B" w:rsidRPr="005E0B98" w:rsidRDefault="0060045B" w:rsidP="00044F56">
            <w:pPr>
              <w:ind w:left="-32" w:right="15"/>
              <w:jc w:val="both"/>
              <w:textAlignment w:val="baseline"/>
              <w:rPr>
                <w:lang w:bidi="hi-IN"/>
              </w:rPr>
            </w:pPr>
            <w:r w:rsidRPr="005E0B98">
              <w:rPr>
                <w:lang w:bidi="hi-IN"/>
              </w:rPr>
              <w:t xml:space="preserve">     Спосіб підтвердження відповідності Учасників та Переможця пункту 47 Особливостей викладені у Додатку 2 до тендерної документації.</w:t>
            </w:r>
          </w:p>
          <w:p w:rsidR="0060045B" w:rsidRPr="005E0B98" w:rsidRDefault="0060045B" w:rsidP="00044F56">
            <w:pPr>
              <w:ind w:left="-32" w:right="15"/>
              <w:jc w:val="both"/>
              <w:textAlignment w:val="baseline"/>
              <w:rPr>
                <w:lang w:bidi="hi-IN"/>
              </w:rPr>
            </w:pPr>
            <w:r w:rsidRPr="005E0B98">
              <w:rPr>
                <w:lang w:bidi="hi-IN"/>
              </w:rPr>
              <w:t xml:space="preserve">    Учасник процедури закупівлі підтверджує відсутність підстав для відмови в участі у процедурі закупівлі, встановлені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0045B" w:rsidRPr="005E0B98" w:rsidRDefault="0060045B" w:rsidP="00044F56">
            <w:pPr>
              <w:ind w:left="-32" w:right="15"/>
              <w:jc w:val="both"/>
              <w:textAlignment w:val="baseline"/>
              <w:rPr>
                <w:lang w:bidi="hi-IN"/>
              </w:rPr>
            </w:pPr>
            <w:r w:rsidRPr="005E0B98">
              <w:rPr>
                <w:lang w:bidi="hi-IN"/>
              </w:rPr>
              <w:t>Самостійне декларування може здійснюватися:</w:t>
            </w:r>
          </w:p>
          <w:p w:rsidR="0060045B" w:rsidRPr="005E0B98" w:rsidRDefault="0060045B" w:rsidP="00C54010">
            <w:pPr>
              <w:pStyle w:val="a8"/>
              <w:numPr>
                <w:ilvl w:val="0"/>
                <w:numId w:val="21"/>
              </w:numPr>
              <w:suppressAutoHyphens w:val="0"/>
              <w:spacing w:after="0" w:line="240" w:lineRule="auto"/>
              <w:ind w:right="15"/>
              <w:jc w:val="both"/>
              <w:textAlignment w:val="baseline"/>
              <w:rPr>
                <w:sz w:val="24"/>
                <w:szCs w:val="24"/>
                <w:lang w:bidi="hi-IN"/>
              </w:rPr>
            </w:pPr>
            <w:r w:rsidRPr="005E0B98">
              <w:rPr>
                <w:sz w:val="24"/>
                <w:szCs w:val="24"/>
                <w:lang w:val="uk-UA" w:bidi="hi-IN"/>
              </w:rPr>
              <w:t xml:space="preserve">шляхом поставлення позначки у відповідних полях в електронній системі закупівель; </w:t>
            </w:r>
          </w:p>
          <w:p w:rsidR="0060045B" w:rsidRPr="005E0B98" w:rsidRDefault="0060045B" w:rsidP="00C54010">
            <w:pPr>
              <w:pStyle w:val="a8"/>
              <w:numPr>
                <w:ilvl w:val="0"/>
                <w:numId w:val="21"/>
              </w:numPr>
              <w:suppressAutoHyphens w:val="0"/>
              <w:spacing w:after="0" w:line="240" w:lineRule="auto"/>
              <w:ind w:right="15"/>
              <w:jc w:val="both"/>
              <w:textAlignment w:val="baseline"/>
              <w:rPr>
                <w:sz w:val="24"/>
                <w:szCs w:val="24"/>
                <w:lang w:bidi="hi-IN"/>
              </w:rPr>
            </w:pPr>
            <w:r w:rsidRPr="005E0B98">
              <w:rPr>
                <w:sz w:val="24"/>
                <w:szCs w:val="24"/>
                <w:lang w:val="uk-UA" w:bidi="hi-IN"/>
              </w:rPr>
              <w:t xml:space="preserve">заповнення електронного поля відповідним текстом  в електронній системі закупівель; </w:t>
            </w:r>
          </w:p>
          <w:p w:rsidR="0060045B" w:rsidRPr="005E0B98" w:rsidRDefault="0060045B" w:rsidP="00C54010">
            <w:pPr>
              <w:pStyle w:val="a8"/>
              <w:numPr>
                <w:ilvl w:val="0"/>
                <w:numId w:val="21"/>
              </w:numPr>
              <w:suppressAutoHyphens w:val="0"/>
              <w:spacing w:after="0" w:line="240" w:lineRule="auto"/>
              <w:ind w:right="15"/>
              <w:jc w:val="both"/>
              <w:textAlignment w:val="baseline"/>
              <w:rPr>
                <w:sz w:val="24"/>
                <w:szCs w:val="24"/>
                <w:lang w:bidi="hi-IN"/>
              </w:rPr>
            </w:pPr>
            <w:r w:rsidRPr="005E0B98">
              <w:rPr>
                <w:sz w:val="24"/>
                <w:szCs w:val="24"/>
                <w:lang w:val="uk-UA" w:bidi="hi-IN"/>
              </w:rPr>
              <w:t xml:space="preserve">завантаження інформації (- </w:t>
            </w:r>
            <w:proofErr w:type="spellStart"/>
            <w:r w:rsidRPr="005E0B98">
              <w:rPr>
                <w:sz w:val="24"/>
                <w:szCs w:val="24"/>
                <w:lang w:val="uk-UA" w:bidi="hi-IN"/>
              </w:rPr>
              <w:t>ій</w:t>
            </w:r>
            <w:proofErr w:type="spellEnd"/>
            <w:r w:rsidRPr="005E0B98">
              <w:rPr>
                <w:sz w:val="24"/>
                <w:szCs w:val="24"/>
                <w:lang w:val="uk-UA" w:bidi="hi-IN"/>
              </w:rPr>
              <w:t>) (заяви, довідки (листа) у довільній формі або зведеної довідки (листа) у довільній формі)</w:t>
            </w:r>
          </w:p>
          <w:p w:rsidR="0060045B" w:rsidRPr="005E0B98" w:rsidRDefault="0060045B" w:rsidP="00044F56">
            <w:pPr>
              <w:ind w:right="15"/>
              <w:jc w:val="both"/>
              <w:textAlignment w:val="baseline"/>
              <w:rPr>
                <w:lang w:bidi="hi-IN"/>
              </w:rPr>
            </w:pPr>
            <w:r w:rsidRPr="005E0B98">
              <w:rPr>
                <w:lang w:bidi="hi-IN"/>
              </w:rPr>
              <w:t xml:space="preserve">Тобто, Учасник самостійно обирає зручний для нього спосіб декларування відсутності підстав для відмови в участі у процедурі закупівлі, встановлених пунктом 47 Особливостей. Будь-який спосіб підтвердження вважається достатнім та не буде </w:t>
            </w:r>
            <w:r w:rsidRPr="005E0B98">
              <w:rPr>
                <w:lang w:bidi="hi-IN"/>
              </w:rPr>
              <w:lastRenderedPageBreak/>
              <w:t xml:space="preserve">розцінюватись Замовником як невідповідність тендерній документації. </w:t>
            </w:r>
          </w:p>
          <w:p w:rsidR="0060045B" w:rsidRPr="005E0B98" w:rsidRDefault="0060045B" w:rsidP="00044F56">
            <w:pPr>
              <w:ind w:left="-32" w:right="15"/>
              <w:jc w:val="both"/>
              <w:textAlignment w:val="baseline"/>
              <w:rPr>
                <w:highlight w:val="green"/>
                <w:lang w:bidi="hi-IN"/>
              </w:rPr>
            </w:pPr>
            <w:r w:rsidRPr="005E0B98">
              <w:rPr>
                <w:lang w:bidi="hi-I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874194" w:rsidP="00044F56">
            <w:pPr>
              <w:widowControl w:val="0"/>
              <w:jc w:val="center"/>
              <w:rPr>
                <w:lang w:eastAsia="zh-CN"/>
              </w:rPr>
            </w:pPr>
            <w:r w:rsidRPr="005E0B98">
              <w:rPr>
                <w:lang w:eastAsia="zh-CN"/>
              </w:rPr>
              <w:lastRenderedPageBreak/>
              <w:t>7</w:t>
            </w:r>
          </w:p>
        </w:tc>
        <w:tc>
          <w:tcPr>
            <w:tcW w:w="2697" w:type="dxa"/>
            <w:gridSpan w:val="2"/>
          </w:tcPr>
          <w:p w:rsidR="0060045B" w:rsidRPr="005E0B98" w:rsidRDefault="0060045B" w:rsidP="00044F56">
            <w:pPr>
              <w:widowControl w:val="0"/>
              <w:jc w:val="center"/>
              <w:rPr>
                <w:lang w:eastAsia="zh-CN"/>
              </w:rPr>
            </w:pPr>
            <w:r w:rsidRPr="005E0B98">
              <w:rPr>
                <w:lang w:eastAsia="zh-CN"/>
              </w:rPr>
              <w:t>Інформація про технічні, якісні та кількісні характеристики предмета закупівлі</w:t>
            </w:r>
          </w:p>
        </w:tc>
        <w:tc>
          <w:tcPr>
            <w:tcW w:w="7203" w:type="dxa"/>
            <w:gridSpan w:val="2"/>
          </w:tcPr>
          <w:p w:rsidR="0060045B" w:rsidRPr="005E0B98" w:rsidRDefault="0060045B" w:rsidP="00044F56">
            <w:pPr>
              <w:widowControl w:val="0"/>
              <w:suppressAutoHyphens/>
              <w:jc w:val="both"/>
              <w:rPr>
                <w:rFonts w:eastAsia="Tahoma"/>
                <w:lang w:eastAsia="zh-CN" w:bidi="hi-IN"/>
              </w:rPr>
            </w:pPr>
            <w:r w:rsidRPr="005E0B98">
              <w:rPr>
                <w:rFonts w:eastAsia="Tahoma"/>
                <w:lang w:eastAsia="zh-CN" w:bidi="hi-IN"/>
              </w:rPr>
              <w:t xml:space="preserve">     Інформація про необхідні технічні, якісні та кількісні характеристики предмета закупівлі викладені у Додатку 3 та Додатку 6 до тендерної документації.</w:t>
            </w:r>
          </w:p>
          <w:p w:rsidR="0060045B" w:rsidRPr="005E0B98" w:rsidRDefault="0060045B" w:rsidP="00044F56">
            <w:pPr>
              <w:widowControl w:val="0"/>
              <w:suppressAutoHyphens/>
              <w:jc w:val="both"/>
              <w:rPr>
                <w:rFonts w:eastAsia="Tahoma"/>
                <w:lang w:eastAsia="zh-CN" w:bidi="hi-IN"/>
              </w:rPr>
            </w:pPr>
            <w:r w:rsidRPr="005E0B98">
              <w:rPr>
                <w:rFonts w:eastAsia="Tahoma"/>
                <w:lang w:eastAsia="zh-CN" w:bidi="hi-IN"/>
              </w:rPr>
              <w:t xml:space="preserve">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у Додатку 3 та Додатку 6 до тендерної документації.</w:t>
            </w:r>
          </w:p>
          <w:p w:rsidR="0060045B" w:rsidRPr="005E0B98" w:rsidRDefault="0060045B" w:rsidP="00044F56">
            <w:pPr>
              <w:widowControl w:val="0"/>
              <w:suppressAutoHyphens/>
              <w:jc w:val="both"/>
              <w:rPr>
                <w:rFonts w:eastAsia="Tahoma"/>
                <w:lang w:eastAsia="zh-CN" w:bidi="hi-IN"/>
              </w:rPr>
            </w:pPr>
            <w:r w:rsidRPr="005E0B98">
              <w:rPr>
                <w:rFonts w:eastAsia="Tahoma"/>
                <w:lang w:eastAsia="zh-CN" w:bidi="hi-IN"/>
              </w:rPr>
              <w:t xml:space="preserve">     Усі посилання у Додатку 3 та Додатку 6 до тендерної документації на конкретні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874194" w:rsidP="00044F56">
            <w:pPr>
              <w:widowControl w:val="0"/>
              <w:jc w:val="center"/>
              <w:rPr>
                <w:lang w:eastAsia="zh-CN"/>
              </w:rPr>
            </w:pPr>
            <w:bookmarkStart w:id="20" w:name="_Hlk82005505"/>
            <w:r w:rsidRPr="005E0B98">
              <w:rPr>
                <w:lang w:eastAsia="zh-CN"/>
              </w:rPr>
              <w:t>8</w:t>
            </w:r>
            <w:r w:rsidR="0060045B" w:rsidRPr="005E0B98">
              <w:rPr>
                <w:lang w:eastAsia="zh-CN"/>
              </w:rPr>
              <w:t>.</w:t>
            </w:r>
          </w:p>
        </w:tc>
        <w:tc>
          <w:tcPr>
            <w:tcW w:w="2697" w:type="dxa"/>
            <w:gridSpan w:val="2"/>
          </w:tcPr>
          <w:p w:rsidR="0060045B" w:rsidRPr="005E0B98" w:rsidRDefault="0060045B" w:rsidP="00044F56">
            <w:pPr>
              <w:widowControl w:val="0"/>
              <w:jc w:val="center"/>
              <w:rPr>
                <w:lang w:eastAsia="zh-CN"/>
              </w:rPr>
            </w:pPr>
            <w:r w:rsidRPr="005E0B98">
              <w:rPr>
                <w:highlight w:val="yellow"/>
                <w:lang w:eastAsia="zh-CN"/>
              </w:rPr>
              <w:t>Інформація про субпідрядника /співвиконавця</w:t>
            </w:r>
          </w:p>
        </w:tc>
        <w:tc>
          <w:tcPr>
            <w:tcW w:w="7203" w:type="dxa"/>
            <w:gridSpan w:val="2"/>
          </w:tcPr>
          <w:p w:rsidR="0060045B" w:rsidRPr="005E0B98" w:rsidRDefault="005E0B98" w:rsidP="00044F56">
            <w:pPr>
              <w:jc w:val="both"/>
              <w:rPr>
                <w:lang w:bidi="hi-IN"/>
              </w:rPr>
            </w:pPr>
            <w:r>
              <w:t>Послуги субпідрядника/співвиконавця на вима</w:t>
            </w:r>
            <w:r w:rsidR="00506B87">
              <w:t>гається.</w:t>
            </w:r>
          </w:p>
        </w:tc>
      </w:tr>
      <w:bookmarkEnd w:id="20"/>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r w:rsidRPr="005E0B98">
              <w:rPr>
                <w:lang w:eastAsia="zh-CN"/>
              </w:rPr>
              <w:t>8</w:t>
            </w:r>
          </w:p>
        </w:tc>
        <w:tc>
          <w:tcPr>
            <w:tcW w:w="2697" w:type="dxa"/>
            <w:gridSpan w:val="2"/>
          </w:tcPr>
          <w:p w:rsidR="0060045B" w:rsidRPr="005E0B98" w:rsidRDefault="0060045B" w:rsidP="00044F56">
            <w:pPr>
              <w:widowControl w:val="0"/>
              <w:jc w:val="center"/>
              <w:rPr>
                <w:lang w:eastAsia="zh-CN"/>
              </w:rPr>
            </w:pPr>
            <w:r w:rsidRPr="005E0B98">
              <w:rPr>
                <w:lang w:eastAsia="zh-CN"/>
              </w:rPr>
              <w:t>Унесення змін або відкликання тендерної пропозиції учасником</w:t>
            </w:r>
          </w:p>
        </w:tc>
        <w:tc>
          <w:tcPr>
            <w:tcW w:w="7203" w:type="dxa"/>
            <w:gridSpan w:val="2"/>
          </w:tcPr>
          <w:p w:rsidR="0060045B" w:rsidRPr="005E0B98" w:rsidRDefault="0060045B" w:rsidP="00044F56">
            <w:pPr>
              <w:widowControl w:val="0"/>
              <w:jc w:val="both"/>
              <w:rPr>
                <w:lang w:eastAsia="zh-CN"/>
              </w:rPr>
            </w:pPr>
            <w:r w:rsidRPr="005E0B98">
              <w:rPr>
                <w:lang w:eastAsia="zh-CN"/>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371"/>
          <w:jc w:val="center"/>
        </w:trPr>
        <w:tc>
          <w:tcPr>
            <w:tcW w:w="10201" w:type="dxa"/>
            <w:gridSpan w:val="5"/>
          </w:tcPr>
          <w:p w:rsidR="0060045B" w:rsidRPr="005E0B98" w:rsidRDefault="0060045B" w:rsidP="00044F56">
            <w:pPr>
              <w:widowControl w:val="0"/>
              <w:ind w:firstLine="318"/>
              <w:jc w:val="center"/>
              <w:rPr>
                <w:b/>
                <w:lang w:eastAsia="zh-CN"/>
              </w:rPr>
            </w:pPr>
            <w:r w:rsidRPr="005E0B98">
              <w:rPr>
                <w:b/>
                <w:lang w:eastAsia="zh-CN"/>
              </w:rPr>
              <w:t>Розділ 4. Подання та розкриття тендерної пропозиції</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bookmarkStart w:id="21" w:name="_Hlk79652747"/>
            <w:r w:rsidRPr="005E0B98">
              <w:rPr>
                <w:lang w:eastAsia="zh-CN"/>
              </w:rPr>
              <w:t>1</w:t>
            </w:r>
          </w:p>
        </w:tc>
        <w:tc>
          <w:tcPr>
            <w:tcW w:w="2697" w:type="dxa"/>
            <w:gridSpan w:val="2"/>
          </w:tcPr>
          <w:p w:rsidR="0060045B" w:rsidRPr="005E0B98" w:rsidRDefault="0060045B" w:rsidP="00044F56">
            <w:pPr>
              <w:widowControl w:val="0"/>
              <w:jc w:val="center"/>
              <w:rPr>
                <w:lang w:eastAsia="zh-CN"/>
              </w:rPr>
            </w:pPr>
            <w:r w:rsidRPr="005E0B98">
              <w:rPr>
                <w:lang w:eastAsia="zh-CN"/>
              </w:rPr>
              <w:t>Кінцевий строк подання тендерної пропозиції</w:t>
            </w:r>
          </w:p>
        </w:tc>
        <w:tc>
          <w:tcPr>
            <w:tcW w:w="7203" w:type="dxa"/>
            <w:gridSpan w:val="2"/>
          </w:tcPr>
          <w:p w:rsidR="0060045B" w:rsidRPr="005E0B98" w:rsidRDefault="0060045B" w:rsidP="00044F56">
            <w:pPr>
              <w:widowControl w:val="0"/>
              <w:jc w:val="both"/>
            </w:pPr>
            <w:r w:rsidRPr="005E0B98">
              <w:rPr>
                <w:lang w:eastAsia="zh-CN"/>
              </w:rPr>
              <w:t xml:space="preserve">    Кінцевий строк подання тендерних пропозицій </w:t>
            </w:r>
            <w:r w:rsidRPr="005E0B98">
              <w:t>–  1</w:t>
            </w:r>
            <w:r w:rsidR="00506B87">
              <w:t>9</w:t>
            </w:r>
            <w:r w:rsidRPr="005E0B98">
              <w:rPr>
                <w:lang w:val="ru-RU"/>
              </w:rPr>
              <w:t>.10</w:t>
            </w:r>
            <w:r w:rsidRPr="005E0B98">
              <w:t xml:space="preserve">.2023 р. до 00:00. </w:t>
            </w:r>
          </w:p>
          <w:p w:rsidR="0060045B" w:rsidRPr="005E0B98" w:rsidRDefault="0060045B" w:rsidP="00044F56">
            <w:pPr>
              <w:widowControl w:val="0"/>
              <w:jc w:val="both"/>
              <w:rPr>
                <w:lang w:eastAsia="zh-CN"/>
              </w:rPr>
            </w:pPr>
            <w:r w:rsidRPr="005E0B98">
              <w:rPr>
                <w:lang w:eastAsia="zh-CN"/>
              </w:rPr>
              <w:t xml:space="preserve">    Отримана тендерна пропозиція вноситься автоматично до реєстру отриманих тендерних пропозицій.</w:t>
            </w:r>
          </w:p>
          <w:p w:rsidR="0060045B" w:rsidRPr="005E0B98" w:rsidRDefault="0060045B" w:rsidP="00044F56">
            <w:pPr>
              <w:widowControl w:val="0"/>
              <w:jc w:val="both"/>
              <w:rPr>
                <w:lang w:eastAsia="zh-CN"/>
              </w:rPr>
            </w:pPr>
            <w:r w:rsidRPr="005E0B98">
              <w:rPr>
                <w:lang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0045B" w:rsidRPr="005E0B98" w:rsidRDefault="0060045B" w:rsidP="00044F56">
            <w:pPr>
              <w:widowControl w:val="0"/>
              <w:jc w:val="both"/>
              <w:rPr>
                <w:lang w:eastAsia="zh-CN"/>
              </w:rPr>
            </w:pPr>
            <w:r w:rsidRPr="005E0B98">
              <w:rPr>
                <w:lang w:eastAsia="zh-CN"/>
              </w:rPr>
              <w:t xml:space="preserve">    Тендерні пропозиції після закінчення кінцевого строку їх подання не приймаються електронною системою закупівель.</w:t>
            </w:r>
          </w:p>
        </w:tc>
      </w:tr>
      <w:bookmarkEnd w:id="21"/>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277"/>
          <w:jc w:val="center"/>
        </w:trPr>
        <w:tc>
          <w:tcPr>
            <w:tcW w:w="301" w:type="dxa"/>
          </w:tcPr>
          <w:p w:rsidR="0060045B" w:rsidRPr="005E0B98" w:rsidRDefault="0060045B" w:rsidP="00044F56">
            <w:pPr>
              <w:widowControl w:val="0"/>
              <w:jc w:val="center"/>
              <w:rPr>
                <w:lang w:eastAsia="zh-CN"/>
              </w:rPr>
            </w:pPr>
            <w:r w:rsidRPr="005E0B98">
              <w:rPr>
                <w:lang w:eastAsia="zh-CN"/>
              </w:rPr>
              <w:t>2</w:t>
            </w:r>
          </w:p>
        </w:tc>
        <w:tc>
          <w:tcPr>
            <w:tcW w:w="2697" w:type="dxa"/>
            <w:gridSpan w:val="2"/>
          </w:tcPr>
          <w:p w:rsidR="0060045B" w:rsidRPr="005E0B98" w:rsidRDefault="0060045B" w:rsidP="00044F56">
            <w:pPr>
              <w:widowControl w:val="0"/>
              <w:jc w:val="center"/>
              <w:rPr>
                <w:lang w:eastAsia="zh-CN"/>
              </w:rPr>
            </w:pPr>
            <w:r w:rsidRPr="005E0B98">
              <w:rPr>
                <w:lang w:eastAsia="zh-CN"/>
              </w:rPr>
              <w:t>Дата та час розкриття тендерної пропозиції</w:t>
            </w:r>
          </w:p>
        </w:tc>
        <w:tc>
          <w:tcPr>
            <w:tcW w:w="7203" w:type="dxa"/>
            <w:gridSpan w:val="2"/>
          </w:tcPr>
          <w:p w:rsidR="0060045B" w:rsidRPr="005E0B98" w:rsidRDefault="0060045B" w:rsidP="00044F56">
            <w:pPr>
              <w:widowControl w:val="0"/>
              <w:jc w:val="both"/>
              <w:rPr>
                <w:lang w:eastAsia="zh-CN"/>
              </w:rPr>
            </w:pPr>
            <w:r w:rsidRPr="005E0B98">
              <w:rPr>
                <w:lang w:eastAsia="zh-CN"/>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0045B" w:rsidRPr="005E0B98" w:rsidRDefault="0060045B" w:rsidP="00044F56">
            <w:pPr>
              <w:widowControl w:val="0"/>
              <w:jc w:val="both"/>
              <w:rPr>
                <w:lang w:eastAsia="zh-CN"/>
              </w:rPr>
            </w:pPr>
            <w:r w:rsidRPr="005E0B98">
              <w:rPr>
                <w:lang w:eastAsia="zh-CN"/>
              </w:rPr>
              <w:t xml:space="preserve">       Розкриття тендерних пропозицій відбувається відповідно до </w:t>
            </w:r>
            <w:hyperlink r:id="rId9" w:anchor="n1492" w:tgtFrame="_blank" w:history="1">
              <w:r w:rsidRPr="005E0B98">
                <w:rPr>
                  <w:lang w:eastAsia="zh-CN"/>
                </w:rPr>
                <w:t>статті 28</w:t>
              </w:r>
            </w:hyperlink>
            <w:r w:rsidRPr="005E0B98">
              <w:rPr>
                <w:lang w:eastAsia="zh-CN"/>
              </w:rPr>
              <w:t> Закону (положення </w:t>
            </w:r>
            <w:hyperlink r:id="rId10" w:anchor="n1495" w:tgtFrame="_blank" w:history="1">
              <w:r w:rsidRPr="005E0B98">
                <w:rPr>
                  <w:lang w:eastAsia="zh-CN"/>
                </w:rPr>
                <w:t>абзацу третього</w:t>
              </w:r>
            </w:hyperlink>
            <w:r w:rsidRPr="005E0B98">
              <w:rPr>
                <w:lang w:eastAsia="zh-CN"/>
              </w:rPr>
              <w:t xml:space="preserve"> частини першої та абзацу другого частини другої статті 28 Закону не застосовуються). </w:t>
            </w:r>
          </w:p>
          <w:p w:rsidR="0060045B" w:rsidRPr="005E0B98" w:rsidRDefault="0060045B" w:rsidP="00044F56">
            <w:pPr>
              <w:widowControl w:val="0"/>
              <w:jc w:val="both"/>
              <w:rPr>
                <w:lang w:eastAsia="zh-CN"/>
              </w:rPr>
            </w:pPr>
            <w:r w:rsidRPr="005E0B98">
              <w:rPr>
                <w:lang w:eastAsia="zh-CN"/>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w:t>
            </w:r>
            <w:r w:rsidRPr="005E0B98">
              <w:rPr>
                <w:lang w:eastAsia="zh-CN"/>
              </w:rPr>
              <w:lastRenderedPageBreak/>
              <w:t>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0045B" w:rsidRPr="005E0B98" w:rsidRDefault="0060045B" w:rsidP="00044F56">
            <w:pPr>
              <w:widowControl w:val="0"/>
              <w:jc w:val="both"/>
              <w:rPr>
                <w:lang w:eastAsia="zh-CN"/>
              </w:rPr>
            </w:pPr>
            <w:r w:rsidRPr="005E0B98">
              <w:rPr>
                <w:lang w:eastAsia="zh-CN"/>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60045B" w:rsidRPr="005E0B98" w:rsidRDefault="0060045B" w:rsidP="00044F56">
            <w:pPr>
              <w:widowControl w:val="0"/>
              <w:jc w:val="both"/>
              <w:rPr>
                <w:lang w:eastAsia="zh-CN"/>
              </w:rPr>
            </w:pPr>
            <w:r w:rsidRPr="005E0B98">
              <w:rPr>
                <w:lang w:eastAsia="zh-CN"/>
              </w:rPr>
              <w:t xml:space="preserve">     Електронний аукціон проводиться електронною системою закупівель відповідно до </w:t>
            </w:r>
            <w:hyperlink r:id="rId11" w:anchor="n1562" w:tgtFrame="_blank" w:history="1">
              <w:r w:rsidRPr="005E0B98">
                <w:rPr>
                  <w:lang w:eastAsia="zh-CN"/>
                </w:rPr>
                <w:t>статті 30</w:t>
              </w:r>
            </w:hyperlink>
            <w:r w:rsidRPr="005E0B98">
              <w:rPr>
                <w:lang w:eastAsia="zh-CN"/>
              </w:rPr>
              <w:t> Закону.</w:t>
            </w:r>
          </w:p>
          <w:p w:rsidR="0060045B" w:rsidRPr="005E0B98" w:rsidRDefault="0060045B" w:rsidP="00044F56">
            <w:pPr>
              <w:widowControl w:val="0"/>
              <w:jc w:val="both"/>
              <w:rPr>
                <w:lang w:eastAsia="zh-CN"/>
              </w:rPr>
            </w:pPr>
            <w:r w:rsidRPr="005E0B98">
              <w:rPr>
                <w:lang w:eastAsia="zh-CN"/>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0045B" w:rsidRPr="005E0B98" w:rsidRDefault="0060045B" w:rsidP="00044F56">
            <w:pPr>
              <w:widowControl w:val="0"/>
              <w:jc w:val="both"/>
              <w:rPr>
                <w:highlight w:val="green"/>
                <w:shd w:val="clear" w:color="auto" w:fill="FFFFFF"/>
                <w:lang w:eastAsia="zh-CN"/>
              </w:rPr>
            </w:pPr>
            <w:r w:rsidRPr="005E0B98">
              <w:rPr>
                <w:lang w:eastAsia="zh-CN"/>
              </w:rPr>
              <w:t xml:space="preserve">     </w:t>
            </w:r>
            <w:r w:rsidRPr="005E0B98">
              <w:rPr>
                <w:shd w:val="clear" w:color="auto" w:fill="FFFFFF"/>
                <w:lang w:eastAsia="zh-CN"/>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 </w:t>
            </w:r>
          </w:p>
          <w:p w:rsidR="0060045B" w:rsidRPr="005E0B98" w:rsidRDefault="0060045B" w:rsidP="00044F56">
            <w:pPr>
              <w:widowControl w:val="0"/>
              <w:jc w:val="both"/>
              <w:rPr>
                <w:lang w:eastAsia="zh-CN"/>
              </w:rPr>
            </w:pPr>
            <w:r w:rsidRPr="005E0B98">
              <w:rPr>
                <w:lang w:eastAsia="zh-CN"/>
              </w:rPr>
              <w:t xml:space="preserve">     </w:t>
            </w:r>
            <w:r w:rsidRPr="005E0B98">
              <w:rPr>
                <w:shd w:val="clear" w:color="auto" w:fill="FFFFFF"/>
                <w:lang w:eastAsia="zh-CN"/>
              </w:rPr>
              <w:t xml:space="preserve">Протокол розкриття тендерних пропозицій формується та </w:t>
            </w:r>
            <w:r w:rsidRPr="005E0B98">
              <w:rPr>
                <w:lang w:eastAsia="zh-CN"/>
              </w:rPr>
              <w:t>оприлюднюється електронною системою закупівель автоматично в день розкриття пропозицій. за формою, установленою Уповноваженим органом.</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362"/>
          <w:jc w:val="center"/>
        </w:trPr>
        <w:tc>
          <w:tcPr>
            <w:tcW w:w="10201" w:type="dxa"/>
            <w:gridSpan w:val="5"/>
          </w:tcPr>
          <w:p w:rsidR="0060045B" w:rsidRPr="005E0B98" w:rsidRDefault="0060045B" w:rsidP="00044F56">
            <w:pPr>
              <w:widowControl w:val="0"/>
              <w:ind w:firstLine="318"/>
              <w:jc w:val="center"/>
              <w:rPr>
                <w:b/>
                <w:lang w:eastAsia="zh-CN"/>
              </w:rPr>
            </w:pPr>
            <w:r w:rsidRPr="005E0B98">
              <w:rPr>
                <w:b/>
                <w:lang w:eastAsia="zh-CN"/>
              </w:rPr>
              <w:lastRenderedPageBreak/>
              <w:t>Розділ 5. Оцінка тендерної пропозиції</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r w:rsidRPr="005E0B98">
              <w:rPr>
                <w:lang w:eastAsia="zh-CN"/>
              </w:rPr>
              <w:t>1</w:t>
            </w:r>
          </w:p>
        </w:tc>
        <w:tc>
          <w:tcPr>
            <w:tcW w:w="2697" w:type="dxa"/>
            <w:gridSpan w:val="2"/>
          </w:tcPr>
          <w:p w:rsidR="0060045B" w:rsidRPr="005E0B98" w:rsidRDefault="0060045B" w:rsidP="00044F56">
            <w:pPr>
              <w:widowControl w:val="0"/>
              <w:jc w:val="center"/>
              <w:rPr>
                <w:lang w:eastAsia="zh-CN"/>
              </w:rPr>
            </w:pPr>
            <w:bookmarkStart w:id="22" w:name="_Hlk91766322"/>
            <w:r w:rsidRPr="005E0B98">
              <w:rPr>
                <w:lang w:eastAsia="zh-CN"/>
              </w:rPr>
              <w:t>Перелік критеріїв та методика оцінки тендерної пропозиції із зазначенням питомої ваги критерію</w:t>
            </w:r>
            <w:bookmarkEnd w:id="22"/>
          </w:p>
        </w:tc>
        <w:tc>
          <w:tcPr>
            <w:tcW w:w="7203" w:type="dxa"/>
            <w:gridSpan w:val="2"/>
          </w:tcPr>
          <w:p w:rsidR="0060045B" w:rsidRPr="005E0B98" w:rsidRDefault="0060045B" w:rsidP="00044F56">
            <w:pPr>
              <w:jc w:val="both"/>
              <w:rPr>
                <w:lang w:eastAsia="zh-CN"/>
              </w:rPr>
            </w:pPr>
            <w:r w:rsidRPr="005E0B98">
              <w:rPr>
                <w:lang w:eastAsia="zh-CN"/>
              </w:rPr>
              <w:t xml:space="preserve">        Оцінка тендерних пропозицій здійснюється на основі критерію </w:t>
            </w:r>
            <w:proofErr w:type="spellStart"/>
            <w:r w:rsidRPr="005E0B98">
              <w:rPr>
                <w:lang w:eastAsia="zh-CN"/>
              </w:rPr>
              <w:t>„Ціна”</w:t>
            </w:r>
            <w:proofErr w:type="spellEnd"/>
            <w:r w:rsidRPr="005E0B98">
              <w:rPr>
                <w:lang w:eastAsia="zh-CN"/>
              </w:rPr>
              <w:t xml:space="preserve">. Питома вага – 100%. </w:t>
            </w:r>
          </w:p>
          <w:p w:rsidR="0060045B" w:rsidRPr="005E0B98" w:rsidRDefault="0060045B" w:rsidP="00044F56">
            <w:pPr>
              <w:jc w:val="both"/>
              <w:rPr>
                <w:lang w:eastAsia="zh-CN"/>
              </w:rPr>
            </w:pPr>
            <w:r w:rsidRPr="005E0B98">
              <w:rPr>
                <w:lang w:eastAsia="zh-CN"/>
              </w:rPr>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60045B" w:rsidRPr="005E0B98" w:rsidRDefault="0060045B" w:rsidP="00044F56">
            <w:pPr>
              <w:jc w:val="both"/>
              <w:rPr>
                <w:lang w:eastAsia="zh-CN"/>
              </w:rPr>
            </w:pPr>
            <w:r w:rsidRPr="005E0B98">
              <w:rPr>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60045B" w:rsidRPr="005E0B98" w:rsidRDefault="0060045B" w:rsidP="00044F56">
            <w:pPr>
              <w:jc w:val="both"/>
              <w:rPr>
                <w:lang w:eastAsia="zh-CN"/>
              </w:rPr>
            </w:pPr>
            <w:r w:rsidRPr="005E0B98">
              <w:rPr>
                <w:lang w:eastAsia="zh-CN"/>
              </w:rPr>
              <w:t xml:space="preserve">     Оцінка здійснюється щодо предмета закупівлі </w:t>
            </w:r>
            <w:proofErr w:type="spellStart"/>
            <w:r w:rsidRPr="005E0B98">
              <w:rPr>
                <w:lang w:eastAsia="zh-CN"/>
              </w:rPr>
              <w:t>вцілому</w:t>
            </w:r>
            <w:proofErr w:type="spellEnd"/>
            <w:r w:rsidRPr="005E0B98">
              <w:rPr>
                <w:lang w:eastAsia="zh-CN"/>
              </w:rPr>
              <w:t>.</w:t>
            </w:r>
          </w:p>
          <w:p w:rsidR="0060045B" w:rsidRPr="005E0B98" w:rsidRDefault="0060045B" w:rsidP="00044F56">
            <w:pPr>
              <w:jc w:val="both"/>
              <w:rPr>
                <w:highlight w:val="green"/>
                <w:lang w:eastAsia="zh-CN"/>
              </w:rPr>
            </w:pPr>
            <w:r w:rsidRPr="005E0B98">
              <w:rPr>
                <w:lang w:eastAsia="zh-C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60045B" w:rsidRPr="005E0B98" w:rsidRDefault="0060045B" w:rsidP="00044F56">
            <w:pPr>
              <w:jc w:val="both"/>
              <w:rPr>
                <w:lang w:eastAsia="zh-CN"/>
              </w:rPr>
            </w:pPr>
            <w:r w:rsidRPr="005E0B98">
              <w:rPr>
                <w:lang w:eastAsia="zh-C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60045B" w:rsidRPr="005E0B98" w:rsidRDefault="0060045B" w:rsidP="00044F56">
            <w:pPr>
              <w:jc w:val="both"/>
              <w:rPr>
                <w:lang w:eastAsia="zh-CN"/>
              </w:rPr>
            </w:pPr>
            <w:r w:rsidRPr="005E0B98">
              <w:rPr>
                <w:lang w:eastAsia="zh-CN"/>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0045B" w:rsidRPr="005E0B98" w:rsidRDefault="0060045B" w:rsidP="00044F56">
            <w:pPr>
              <w:jc w:val="both"/>
              <w:rPr>
                <w:lang w:eastAsia="zh-CN"/>
              </w:rPr>
            </w:pPr>
            <w:r w:rsidRPr="005E0B98">
              <w:rPr>
                <w:lang w:eastAsia="zh-CN"/>
              </w:rPr>
              <w:t xml:space="preserve">     Розмір мінімального кроку пониження ціни під час електронного аукціону – 0,5%.</w:t>
            </w:r>
          </w:p>
          <w:p w:rsidR="0060045B" w:rsidRPr="005E0B98" w:rsidRDefault="0060045B" w:rsidP="00044F56">
            <w:pPr>
              <w:jc w:val="both"/>
              <w:rPr>
                <w:highlight w:val="green"/>
                <w:lang w:eastAsia="zh-CN"/>
              </w:rPr>
            </w:pPr>
            <w:r w:rsidRPr="005E0B98">
              <w:rPr>
                <w:lang w:eastAsia="zh-CN"/>
              </w:rPr>
              <w:t xml:space="preserve">    </w:t>
            </w:r>
            <w:bookmarkStart w:id="23" w:name="n580"/>
            <w:bookmarkEnd w:id="23"/>
            <w:r w:rsidRPr="005E0B98">
              <w:rPr>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5E0B98">
              <w:rPr>
                <w:lang w:eastAsia="zh-CN"/>
              </w:rPr>
              <w:lastRenderedPageBreak/>
              <w:t xml:space="preserve">п’ятнадцятої статті 29 Закону не застосовуються) з урахуванням положень пункту 43 Особливостей. </w:t>
            </w:r>
          </w:p>
          <w:p w:rsidR="0060045B" w:rsidRPr="005E0B98" w:rsidRDefault="0060045B" w:rsidP="00044F56">
            <w:pPr>
              <w:pStyle w:val="rvps2"/>
              <w:shd w:val="clear" w:color="auto" w:fill="FFFFFF"/>
              <w:spacing w:before="0" w:beforeAutospacing="0" w:after="0" w:afterAutospacing="0"/>
              <w:jc w:val="both"/>
              <w:rPr>
                <w:lang w:val="uk-UA" w:eastAsia="zh-CN"/>
              </w:rPr>
            </w:pPr>
            <w:r w:rsidRPr="005E0B98">
              <w:rPr>
                <w:lang w:val="uk-UA"/>
              </w:rPr>
              <w:t xml:space="preserve">     </w:t>
            </w:r>
            <w:r w:rsidRPr="005E0B98">
              <w:rPr>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0045B" w:rsidRPr="005E0B98" w:rsidRDefault="0060045B" w:rsidP="00044F56">
            <w:pPr>
              <w:jc w:val="both"/>
              <w:rPr>
                <w:highlight w:val="green"/>
                <w:lang w:eastAsia="zh-CN"/>
              </w:rPr>
            </w:pPr>
            <w:r w:rsidRPr="005E0B98">
              <w:t xml:space="preserve">     </w:t>
            </w:r>
            <w:r w:rsidRPr="005E0B98">
              <w:rPr>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proofErr w:type="spellStart"/>
            <w:r w:rsidRPr="005E0B98">
              <w:rPr>
                <w:lang w:eastAsia="zh-CN"/>
              </w:rPr>
              <w:t>найбальш</w:t>
            </w:r>
            <w:proofErr w:type="spellEnd"/>
            <w:r w:rsidRPr="005E0B98">
              <w:rPr>
                <w:lang w:eastAsia="zh-CN"/>
              </w:rPr>
              <w:t xml:space="preserve"> економічно вигідну пропозицію Учасника відповідно до цього абзацу щодо її відповідності вимогам тендерної документації. </w:t>
            </w:r>
          </w:p>
          <w:p w:rsidR="0060045B" w:rsidRPr="005E0B98" w:rsidRDefault="0060045B" w:rsidP="00044F56">
            <w:pPr>
              <w:jc w:val="both"/>
              <w:rPr>
                <w:lang w:eastAsia="zh-CN"/>
              </w:rPr>
            </w:pPr>
            <w:r w:rsidRPr="005E0B98">
              <w:rPr>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045B" w:rsidRPr="005E0B98" w:rsidRDefault="0060045B" w:rsidP="00044F56">
            <w:pPr>
              <w:jc w:val="both"/>
              <w:rPr>
                <w:lang w:eastAsia="zh-CN"/>
              </w:rPr>
            </w:pPr>
            <w:r w:rsidRPr="005E0B98">
              <w:rPr>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045B" w:rsidRPr="005E0B98" w:rsidRDefault="0060045B" w:rsidP="00044F56">
            <w:pPr>
              <w:jc w:val="both"/>
              <w:rPr>
                <w:lang w:eastAsia="zh-CN"/>
              </w:rPr>
            </w:pPr>
            <w:r w:rsidRPr="005E0B98">
              <w:rPr>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E0B98">
              <w:rPr>
                <w:lang w:eastAsia="zh-CN"/>
              </w:rPr>
              <w:t>обгрунтування</w:t>
            </w:r>
            <w:proofErr w:type="spellEnd"/>
            <w:r w:rsidRPr="005E0B98">
              <w:rPr>
                <w:lang w:eastAsia="zh-CN"/>
              </w:rPr>
              <w:t xml:space="preserve">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24" w:name="w1_2"/>
            <w:r w:rsidR="001C6B5F" w:rsidRPr="005E0B98">
              <w:rPr>
                <w:lang w:eastAsia="zh-CN"/>
              </w:rPr>
              <w:fldChar w:fldCharType="begin"/>
            </w:r>
            <w:r w:rsidRPr="005E0B98">
              <w:rPr>
                <w:lang w:eastAsia="zh-CN"/>
              </w:rPr>
              <w:instrText xml:space="preserve"> HYPERLINK "https://zakon.rada.gov.ua/laws/show/922-19?find=1&amp;text=%D0%B0%D0%BD%D0%BE%D0%BC%D0%B0%D0%BB%D1%8C%D0%BD%D0%BE+%D0%BD%D0%B8%D0%B7%D1%8C%D0%BA%D0%B0" \l "w1_3" </w:instrText>
            </w:r>
            <w:r w:rsidR="001C6B5F" w:rsidRPr="005E0B98">
              <w:rPr>
                <w:lang w:eastAsia="zh-CN"/>
              </w:rPr>
              <w:fldChar w:fldCharType="separate"/>
            </w:r>
            <w:r w:rsidRPr="005E0B98">
              <w:rPr>
                <w:lang w:eastAsia="zh-CN"/>
              </w:rPr>
              <w:t>аномально</w:t>
            </w:r>
            <w:r w:rsidR="001C6B5F" w:rsidRPr="005E0B98">
              <w:rPr>
                <w:lang w:eastAsia="zh-CN"/>
              </w:rPr>
              <w:fldChar w:fldCharType="end"/>
            </w:r>
            <w:bookmarkEnd w:id="24"/>
            <w:r w:rsidRPr="005E0B98">
              <w:rPr>
                <w:lang w:eastAsia="zh-CN"/>
              </w:rPr>
              <w:t> </w:t>
            </w:r>
            <w:bookmarkStart w:id="25" w:name="w2_2"/>
            <w:r w:rsidR="001C6B5F" w:rsidRPr="005E0B98">
              <w:rPr>
                <w:lang w:eastAsia="zh-CN"/>
              </w:rPr>
              <w:fldChar w:fldCharType="begin"/>
            </w:r>
            <w:r w:rsidRPr="005E0B98">
              <w:rPr>
                <w:lang w:eastAsia="zh-CN"/>
              </w:rPr>
              <w:instrText xml:space="preserve"> HYPERLINK "https://zakon.rada.gov.ua/laws/show/922-19?find=1&amp;text=%D0%B0%D0%BD%D0%BE%D0%BC%D0%B0%D0%BB%D1%8C%D0%BD%D0%BE+%D0%BD%D0%B8%D0%B7%D1%8C%D0%BA%D0%B0" \l "w2_3" </w:instrText>
            </w:r>
            <w:r w:rsidR="001C6B5F" w:rsidRPr="005E0B98">
              <w:rPr>
                <w:lang w:eastAsia="zh-CN"/>
              </w:rPr>
              <w:fldChar w:fldCharType="separate"/>
            </w:r>
            <w:r w:rsidRPr="005E0B98">
              <w:rPr>
                <w:lang w:eastAsia="zh-CN"/>
              </w:rPr>
              <w:t>низька</w:t>
            </w:r>
            <w:r w:rsidR="001C6B5F" w:rsidRPr="005E0B98">
              <w:rPr>
                <w:lang w:eastAsia="zh-CN"/>
              </w:rPr>
              <w:fldChar w:fldCharType="end"/>
            </w:r>
            <w:bookmarkEnd w:id="25"/>
            <w:r w:rsidRPr="005E0B98">
              <w:rPr>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bookmarkStart w:id="26" w:name="w1_3"/>
            <w:r w:rsidR="001C6B5F" w:rsidRPr="005E0B98">
              <w:rPr>
                <w:lang w:eastAsia="zh-CN"/>
              </w:rPr>
              <w:fldChar w:fldCharType="begin"/>
            </w:r>
            <w:r w:rsidRPr="005E0B98">
              <w:rPr>
                <w:lang w:eastAsia="zh-CN"/>
              </w:rPr>
              <w:instrText xml:space="preserve"> HYPERLINK "https://zakon.rada.gov.ua/laws/show/922-19?find=1&amp;text=%D0%B0%D0%BD%D0%BE%D0%BC%D0%B0%D0%BB%D1%8C%D0%BD%D0%BE+%D0%BD%D0%B8%D0%B7%D1%8C%D0%BA%D0%B0" \l "w1_4" </w:instrText>
            </w:r>
            <w:r w:rsidR="001C6B5F" w:rsidRPr="005E0B98">
              <w:rPr>
                <w:lang w:eastAsia="zh-CN"/>
              </w:rPr>
              <w:fldChar w:fldCharType="separate"/>
            </w:r>
            <w:r w:rsidRPr="005E0B98">
              <w:rPr>
                <w:lang w:eastAsia="zh-CN"/>
              </w:rPr>
              <w:t>Аномально</w:t>
            </w:r>
            <w:r w:rsidR="001C6B5F" w:rsidRPr="005E0B98">
              <w:rPr>
                <w:lang w:eastAsia="zh-CN"/>
              </w:rPr>
              <w:fldChar w:fldCharType="end"/>
            </w:r>
            <w:bookmarkEnd w:id="26"/>
            <w:r w:rsidRPr="005E0B98">
              <w:rPr>
                <w:lang w:eastAsia="zh-CN"/>
              </w:rPr>
              <w:t> </w:t>
            </w:r>
            <w:bookmarkStart w:id="27" w:name="w2_3"/>
            <w:r w:rsidR="001C6B5F" w:rsidRPr="005E0B98">
              <w:rPr>
                <w:lang w:eastAsia="zh-CN"/>
              </w:rPr>
              <w:fldChar w:fldCharType="begin"/>
            </w:r>
            <w:r w:rsidRPr="005E0B98">
              <w:rPr>
                <w:lang w:eastAsia="zh-CN"/>
              </w:rPr>
              <w:instrText xml:space="preserve"> HYPERLINK "https://zakon.rada.gov.ua/laws/show/922-19?find=1&amp;text=%D0%B0%D0%BD%D0%BE%D0%BC%D0%B0%D0%BB%D1%8C%D0%BD%D0%BE+%D0%BD%D0%B8%D0%B7%D1%8C%D0%BA%D0%B0" \l "w2_4" </w:instrText>
            </w:r>
            <w:r w:rsidR="001C6B5F" w:rsidRPr="005E0B98">
              <w:rPr>
                <w:lang w:eastAsia="zh-CN"/>
              </w:rPr>
              <w:fldChar w:fldCharType="separate"/>
            </w:r>
            <w:r w:rsidRPr="005E0B98">
              <w:rPr>
                <w:lang w:eastAsia="zh-CN"/>
              </w:rPr>
              <w:t>низька</w:t>
            </w:r>
            <w:r w:rsidR="001C6B5F" w:rsidRPr="005E0B98">
              <w:rPr>
                <w:lang w:eastAsia="zh-CN"/>
              </w:rPr>
              <w:fldChar w:fldCharType="end"/>
            </w:r>
            <w:bookmarkEnd w:id="27"/>
            <w:r w:rsidRPr="005E0B98">
              <w:rPr>
                <w:lang w:eastAsia="zh-CN"/>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60045B" w:rsidRPr="005E0B98" w:rsidRDefault="0060045B" w:rsidP="00044F56">
            <w:pPr>
              <w:jc w:val="both"/>
              <w:rPr>
                <w:highlight w:val="yellow"/>
                <w:lang w:eastAsia="zh-CN"/>
              </w:rPr>
            </w:pPr>
            <w:r w:rsidRPr="005E0B98">
              <w:rPr>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5E0B98">
                <w:rPr>
                  <w:lang w:eastAsia="zh-CN"/>
                </w:rPr>
                <w:t>абзацом першим</w:t>
              </w:r>
            </w:hyperlink>
            <w:r w:rsidRPr="005E0B98">
              <w:rPr>
                <w:lang w:eastAsia="zh-CN"/>
              </w:rPr>
              <w:t> частини чотирнадцятої статті 29 Закону.</w:t>
            </w:r>
          </w:p>
          <w:p w:rsidR="0060045B" w:rsidRPr="005E0B98" w:rsidRDefault="0060045B" w:rsidP="00044F56">
            <w:pPr>
              <w:jc w:val="both"/>
              <w:rPr>
                <w:lang w:eastAsia="zh-CN"/>
              </w:rPr>
            </w:pPr>
            <w:r w:rsidRPr="005E0B98">
              <w:rPr>
                <w:lang w:eastAsia="zh-CN"/>
              </w:rPr>
              <w:t xml:space="preserve">     Обґрунтування аномально низької тендерної пропозиції може </w:t>
            </w:r>
            <w:r w:rsidRPr="005E0B98">
              <w:rPr>
                <w:lang w:eastAsia="zh-CN"/>
              </w:rPr>
              <w:lastRenderedPageBreak/>
              <w:t>містити інформацію про:</w:t>
            </w:r>
          </w:p>
          <w:p w:rsidR="0060045B" w:rsidRPr="005E0B98" w:rsidRDefault="0060045B" w:rsidP="00044F56">
            <w:pPr>
              <w:jc w:val="both"/>
              <w:rPr>
                <w:lang w:eastAsia="zh-CN"/>
              </w:rPr>
            </w:pPr>
            <w:r w:rsidRPr="005E0B98">
              <w:rPr>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60045B" w:rsidRPr="005E0B98" w:rsidRDefault="0060045B" w:rsidP="00044F56">
            <w:pPr>
              <w:jc w:val="both"/>
              <w:rPr>
                <w:lang w:eastAsia="zh-CN"/>
              </w:rPr>
            </w:pPr>
            <w:r w:rsidRPr="005E0B98">
              <w:rPr>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045B" w:rsidRPr="005E0B98" w:rsidRDefault="0060045B" w:rsidP="00044F56">
            <w:pPr>
              <w:jc w:val="both"/>
              <w:rPr>
                <w:lang w:eastAsia="zh-CN"/>
              </w:rPr>
            </w:pPr>
            <w:r w:rsidRPr="005E0B98">
              <w:rPr>
                <w:lang w:eastAsia="zh-CN"/>
              </w:rPr>
              <w:t xml:space="preserve"> 3) отримання учасником державної допомоги згідно із законодавством.</w:t>
            </w:r>
          </w:p>
          <w:p w:rsidR="0060045B" w:rsidRPr="005E0B98" w:rsidRDefault="0060045B" w:rsidP="00044F56">
            <w:pPr>
              <w:widowControl w:val="0"/>
              <w:jc w:val="both"/>
              <w:rPr>
                <w:lang w:eastAsia="zh-CN"/>
              </w:rPr>
            </w:pPr>
            <w:r w:rsidRPr="005E0B98">
              <w:rPr>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0045B" w:rsidRPr="005E0B98" w:rsidRDefault="0060045B" w:rsidP="00044F56">
            <w:pPr>
              <w:jc w:val="both"/>
              <w:rPr>
                <w:lang w:eastAsia="zh-CN"/>
              </w:rPr>
            </w:pPr>
            <w:r w:rsidRPr="005E0B98">
              <w:rPr>
                <w:lang w:eastAsia="zh-CN"/>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0045B" w:rsidRPr="005E0B98" w:rsidRDefault="0060045B" w:rsidP="00044F56">
            <w:pPr>
              <w:jc w:val="both"/>
            </w:pPr>
            <w:r w:rsidRPr="005E0B98">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045B" w:rsidRPr="005E0B98" w:rsidRDefault="0060045B" w:rsidP="00044F56">
            <w:pPr>
              <w:jc w:val="both"/>
            </w:pPr>
            <w:r w:rsidRPr="005E0B98">
              <w:t xml:space="preserve">     </w:t>
            </w:r>
          </w:p>
          <w:p w:rsidR="0060045B" w:rsidRPr="005E0B98" w:rsidRDefault="0060045B" w:rsidP="00044F56">
            <w:pPr>
              <w:jc w:val="both"/>
            </w:pPr>
            <w:r w:rsidRPr="005E0B98">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045B" w:rsidRPr="005E0B98" w:rsidRDefault="0060045B" w:rsidP="00044F56">
            <w:pPr>
              <w:widowControl w:val="0"/>
              <w:jc w:val="both"/>
            </w:pPr>
            <w:r w:rsidRPr="005E0B98">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045B" w:rsidRPr="005E0B98" w:rsidRDefault="0060045B" w:rsidP="00044F56">
            <w:pPr>
              <w:widowControl w:val="0"/>
              <w:jc w:val="both"/>
              <w:rPr>
                <w:highlight w:val="white"/>
              </w:rPr>
            </w:pPr>
            <w:r w:rsidRPr="005E0B98">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5E0B98">
              <w:rPr>
                <w:highlight w:val="white"/>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045B" w:rsidRPr="005E0B98" w:rsidRDefault="0060045B" w:rsidP="00044F56">
            <w:pPr>
              <w:widowControl w:val="0"/>
              <w:jc w:val="both"/>
            </w:pPr>
            <w:r w:rsidRPr="005E0B98">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bookmarkStart w:id="28" w:name="w1_1"/>
            <w:r w:rsidR="001C6B5F" w:rsidRPr="005E0B98">
              <w:fldChar w:fldCharType="begin"/>
            </w:r>
            <w:r w:rsidRPr="005E0B98">
              <w:instrText xml:space="preserve"> HYPERLINK "https://zakon.rada.gov.ua/laws/show/922-19?find=1&amp;text=24+%D0%B3%D0%BE%D0%B4%D0%B8%D0%BD" \l "w1_2" </w:instrText>
            </w:r>
            <w:r w:rsidR="001C6B5F" w:rsidRPr="005E0B98">
              <w:fldChar w:fldCharType="separate"/>
            </w:r>
            <w:r w:rsidRPr="005E0B98">
              <w:t>24</w:t>
            </w:r>
            <w:r w:rsidR="001C6B5F" w:rsidRPr="005E0B98">
              <w:fldChar w:fldCharType="end"/>
            </w:r>
            <w:bookmarkEnd w:id="28"/>
            <w:r w:rsidRPr="005E0B98">
              <w:t> </w:t>
            </w:r>
            <w:bookmarkStart w:id="29" w:name="w2_1"/>
            <w:r w:rsidR="001C6B5F" w:rsidRPr="005E0B98">
              <w:fldChar w:fldCharType="begin"/>
            </w:r>
            <w:r w:rsidRPr="005E0B98">
              <w:instrText xml:space="preserve"> HYPERLINK "https://zakon.rada.gov.ua/laws/show/922-19?find=1&amp;text=24+%D0%B3%D0%BE%D0%B4%D0%B8%D0%BD" \l "w2_2" </w:instrText>
            </w:r>
            <w:r w:rsidR="001C6B5F" w:rsidRPr="005E0B98">
              <w:fldChar w:fldCharType="separate"/>
            </w:r>
            <w:r w:rsidRPr="005E0B98">
              <w:t>годин</w:t>
            </w:r>
            <w:r w:rsidR="001C6B5F" w:rsidRPr="005E0B98">
              <w:fldChar w:fldCharType="end"/>
            </w:r>
            <w:bookmarkEnd w:id="29"/>
            <w:r w:rsidRPr="005E0B98">
              <w:t> з моменту розміщення замовником в електронній системі закупівель повідомлення з вимогою про усунення таких невідповідностей.</w:t>
            </w:r>
          </w:p>
          <w:p w:rsidR="0060045B" w:rsidRPr="005E0B98" w:rsidRDefault="0060045B" w:rsidP="00044F56">
            <w:pPr>
              <w:jc w:val="both"/>
            </w:pPr>
            <w:r w:rsidRPr="005E0B98">
              <w:t xml:space="preserve">     Замовник розглядає подані тендерні пропозиції з урахуванням виправлення або не</w:t>
            </w:r>
            <w:r w:rsidR="00506B87">
              <w:t xml:space="preserve"> </w:t>
            </w:r>
            <w:r w:rsidRPr="005E0B98">
              <w:t>виправлення учасниками виявлених невідповідностей.</w:t>
            </w:r>
          </w:p>
          <w:p w:rsidR="0060045B" w:rsidRPr="005E0B98" w:rsidRDefault="0060045B" w:rsidP="00044F56">
            <w:pPr>
              <w:jc w:val="both"/>
            </w:pPr>
            <w:r w:rsidRPr="005E0B98">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rsidR="0060045B" w:rsidRPr="005E0B98" w:rsidRDefault="0060045B" w:rsidP="00044F56">
            <w:pPr>
              <w:jc w:val="both"/>
            </w:pPr>
            <w:r w:rsidRPr="005E0B98">
              <w:t xml:space="preserve">     Рішення про намір укласти договір про закупівлю приймається замовником відповідно до статті 33 Закону та пункту 49 Особливостей.</w:t>
            </w:r>
          </w:p>
          <w:p w:rsidR="0060045B" w:rsidRPr="005E0B98" w:rsidRDefault="0060045B" w:rsidP="00044F56">
            <w:pPr>
              <w:pStyle w:val="rvps2"/>
              <w:shd w:val="clear" w:color="auto" w:fill="FFFFFF"/>
              <w:spacing w:before="0" w:beforeAutospacing="0" w:after="0" w:afterAutospacing="0"/>
              <w:ind w:firstLine="450"/>
              <w:jc w:val="both"/>
              <w:rPr>
                <w:lang w:val="uk-UA" w:eastAsia="en-US"/>
              </w:rPr>
            </w:pPr>
            <w:bookmarkStart w:id="30" w:name="n1613"/>
            <w:bookmarkEnd w:id="30"/>
            <w:r w:rsidRPr="005E0B98">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136"/>
          <w:jc w:val="center"/>
        </w:trPr>
        <w:tc>
          <w:tcPr>
            <w:tcW w:w="301" w:type="dxa"/>
          </w:tcPr>
          <w:p w:rsidR="0060045B" w:rsidRPr="005E0B98" w:rsidRDefault="0060045B" w:rsidP="00044F56">
            <w:pPr>
              <w:widowControl w:val="0"/>
              <w:jc w:val="center"/>
              <w:rPr>
                <w:lang w:eastAsia="zh-CN"/>
              </w:rPr>
            </w:pPr>
            <w:r w:rsidRPr="005E0B98">
              <w:rPr>
                <w:lang w:eastAsia="zh-CN"/>
              </w:rPr>
              <w:lastRenderedPageBreak/>
              <w:t>2</w:t>
            </w:r>
          </w:p>
        </w:tc>
        <w:tc>
          <w:tcPr>
            <w:tcW w:w="2697" w:type="dxa"/>
            <w:gridSpan w:val="2"/>
          </w:tcPr>
          <w:p w:rsidR="0060045B" w:rsidRPr="005E0B98" w:rsidRDefault="0060045B" w:rsidP="00044F56">
            <w:pPr>
              <w:widowControl w:val="0"/>
              <w:jc w:val="center"/>
              <w:rPr>
                <w:lang w:eastAsia="zh-CN"/>
              </w:rPr>
            </w:pPr>
            <w:bookmarkStart w:id="31" w:name="_Hlk91766444"/>
            <w:r w:rsidRPr="005E0B98">
              <w:rPr>
                <w:lang w:eastAsia="zh-CN"/>
              </w:rPr>
              <w:t>Інша інформація</w:t>
            </w:r>
            <w:bookmarkEnd w:id="31"/>
          </w:p>
        </w:tc>
        <w:tc>
          <w:tcPr>
            <w:tcW w:w="7203" w:type="dxa"/>
            <w:gridSpan w:val="2"/>
          </w:tcPr>
          <w:p w:rsidR="0060045B" w:rsidRPr="005E0B98" w:rsidRDefault="0060045B" w:rsidP="00044F56">
            <w:pPr>
              <w:ind w:right="15"/>
              <w:jc w:val="both"/>
              <w:textAlignment w:val="baseline"/>
              <w:rPr>
                <w:lang w:bidi="hi-IN"/>
              </w:rPr>
            </w:pPr>
            <w:r w:rsidRPr="005E0B98">
              <w:rPr>
                <w:lang w:bidi="hi-IN"/>
              </w:rPr>
              <w:t xml:space="preserve">     Ціна пропозиції.</w:t>
            </w:r>
          </w:p>
          <w:p w:rsidR="0060045B" w:rsidRPr="005E0B98" w:rsidRDefault="0060045B" w:rsidP="00044F56">
            <w:pPr>
              <w:ind w:right="15"/>
              <w:jc w:val="both"/>
              <w:textAlignment w:val="baseline"/>
              <w:rPr>
                <w:lang w:bidi="hi-IN"/>
              </w:rPr>
            </w:pPr>
            <w:r w:rsidRPr="005E0B98">
              <w:rPr>
                <w:lang w:bidi="hi-IN"/>
              </w:rPr>
              <w:t xml:space="preserve">     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w:t>
            </w:r>
            <w:r w:rsidRPr="005E0B98">
              <w:rPr>
                <w:lang w:eastAsia="zh-C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60045B" w:rsidRPr="005E0B98" w:rsidRDefault="0060045B" w:rsidP="00044F56">
            <w:pPr>
              <w:ind w:right="15"/>
              <w:jc w:val="both"/>
              <w:textAlignment w:val="baseline"/>
              <w:rPr>
                <w:lang w:bidi="hi-IN"/>
              </w:rPr>
            </w:pPr>
            <w:r w:rsidRPr="005E0B98">
              <w:rPr>
                <w:lang w:bidi="hi-IN"/>
              </w:rPr>
              <w:t xml:space="preserve">     При формуванні ціни тендерної пропозиції слід врахувати вимоги Розділу V «Податок на додану вартість» Податкового кодексу України.</w:t>
            </w:r>
          </w:p>
          <w:p w:rsidR="0060045B" w:rsidRPr="005E0B98" w:rsidRDefault="0060045B" w:rsidP="00044F56">
            <w:pPr>
              <w:ind w:right="15"/>
              <w:jc w:val="both"/>
              <w:textAlignment w:val="baseline"/>
              <w:rPr>
                <w:lang w:bidi="hi-IN"/>
              </w:rPr>
            </w:pPr>
            <w:r w:rsidRPr="005E0B98">
              <w:rPr>
                <w:lang w:bidi="hi-IN"/>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60045B" w:rsidRPr="005E0B98" w:rsidRDefault="0060045B" w:rsidP="00044F56">
            <w:pPr>
              <w:ind w:right="15"/>
              <w:jc w:val="both"/>
              <w:textAlignment w:val="baseline"/>
              <w:rPr>
                <w:lang w:bidi="hi-IN"/>
              </w:rPr>
            </w:pPr>
            <w:bookmarkStart w:id="32" w:name="_Hlk91766464"/>
            <w:bookmarkStart w:id="33" w:name="_Hlk91766492"/>
            <w:r w:rsidRPr="005E0B98">
              <w:rPr>
                <w:lang w:bidi="hi-IN"/>
              </w:rPr>
              <w:t xml:space="preserve">     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bookmarkEnd w:id="32"/>
            <w:bookmarkEnd w:id="33"/>
            <w:r w:rsidRPr="005E0B98">
              <w:rPr>
                <w:lang w:bidi="hi-IN"/>
              </w:rPr>
              <w:t>.</w:t>
            </w:r>
          </w:p>
          <w:p w:rsidR="0060045B" w:rsidRPr="005E0B98" w:rsidRDefault="0060045B" w:rsidP="00044F56">
            <w:pPr>
              <w:ind w:right="15"/>
              <w:jc w:val="both"/>
              <w:textAlignment w:val="baseline"/>
              <w:rPr>
                <w:lang w:bidi="hi-IN"/>
              </w:rPr>
            </w:pPr>
            <w:r w:rsidRPr="005E0B98">
              <w:rPr>
                <w:lang w:bidi="hi-IN"/>
              </w:rPr>
              <w:t xml:space="preserve">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60045B" w:rsidRPr="005E0B98" w:rsidRDefault="0060045B" w:rsidP="00044F56">
            <w:pPr>
              <w:ind w:right="15"/>
              <w:jc w:val="both"/>
              <w:textAlignment w:val="baseline"/>
              <w:rPr>
                <w:lang w:bidi="hi-IN"/>
              </w:rPr>
            </w:pPr>
            <w:r w:rsidRPr="005E0B98">
              <w:rPr>
                <w:lang w:bidi="hi-IN"/>
              </w:rPr>
              <w:t xml:space="preserve">     Усі витрати, що переможець торгів передбачає нести, виконуючи усі умови договору мають бути враховані в загальній ціні тендерної пропозиції. Невраховані у загальній ціні витрати </w:t>
            </w:r>
            <w:r w:rsidRPr="005E0B98">
              <w:rPr>
                <w:lang w:bidi="hi-IN"/>
              </w:rPr>
              <w:lastRenderedPageBreak/>
              <w:t>оплачуватися Замовником окремо не будуть.</w:t>
            </w:r>
          </w:p>
          <w:p w:rsidR="0060045B" w:rsidRPr="005E0B98" w:rsidRDefault="0060045B" w:rsidP="00044F56">
            <w:pPr>
              <w:ind w:right="15"/>
              <w:jc w:val="both"/>
              <w:textAlignment w:val="baseline"/>
              <w:rPr>
                <w:b/>
                <w:lang w:bidi="hi-IN"/>
              </w:rPr>
            </w:pPr>
            <w:r w:rsidRPr="005E0B98">
              <w:t xml:space="preserve">     </w:t>
            </w:r>
            <w:r w:rsidRPr="005E0B98">
              <w:rPr>
                <w:b/>
              </w:rPr>
              <w:t>Замовник зазначає, що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rsidR="0060045B" w:rsidRPr="005E0B98" w:rsidRDefault="0060045B" w:rsidP="00044F56">
            <w:pPr>
              <w:ind w:right="15"/>
              <w:jc w:val="both"/>
              <w:textAlignment w:val="baseline"/>
              <w:rPr>
                <w:lang w:bidi="hi-IN"/>
              </w:rPr>
            </w:pPr>
            <w:bookmarkStart w:id="34" w:name="_Hlk91766622"/>
            <w:bookmarkStart w:id="35" w:name="_Hlk91766586"/>
            <w:r w:rsidRPr="005E0B98">
              <w:rPr>
                <w:lang w:bidi="hi-I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End w:id="34"/>
            <w:r w:rsidRPr="005E0B98">
              <w:rPr>
                <w:lang w:bidi="hi-IN"/>
              </w:rPr>
              <w:t>.</w:t>
            </w:r>
          </w:p>
          <w:bookmarkEnd w:id="35"/>
          <w:p w:rsidR="0060045B" w:rsidRPr="005E0B98" w:rsidRDefault="0060045B" w:rsidP="00044F56">
            <w:pPr>
              <w:ind w:right="15"/>
              <w:jc w:val="both"/>
              <w:rPr>
                <w:lang w:bidi="hi-IN"/>
              </w:rPr>
            </w:pPr>
            <w:r w:rsidRPr="005E0B98">
              <w:rPr>
                <w:lang w:bidi="hi-IN"/>
              </w:rPr>
              <w:t xml:space="preserve">     За підроблення документів Учасник торгів несе кримінальну відповідальність згідно із статтею 358 Кримінального Кодексу України. </w:t>
            </w:r>
          </w:p>
          <w:p w:rsidR="0060045B" w:rsidRPr="005E0B98" w:rsidRDefault="0060045B" w:rsidP="00044F56">
            <w:pPr>
              <w:ind w:right="15"/>
              <w:jc w:val="both"/>
              <w:rPr>
                <w:lang w:bidi="hi-IN"/>
              </w:rPr>
            </w:pPr>
            <w:r w:rsidRPr="005E0B98">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60045B" w:rsidRPr="005E0B98" w:rsidRDefault="0060045B" w:rsidP="00044F56">
            <w:pPr>
              <w:widowControl w:val="0"/>
              <w:pBdr>
                <w:top w:val="nil"/>
                <w:left w:val="nil"/>
                <w:bottom w:val="nil"/>
                <w:right w:val="nil"/>
                <w:between w:val="nil"/>
              </w:pBdr>
              <w:jc w:val="both"/>
            </w:pPr>
            <w:r w:rsidRPr="005E0B98">
              <w:t xml:space="preserve">-   </w:t>
            </w:r>
            <w:r w:rsidRPr="005E0B98">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0045B" w:rsidRPr="005E0B98" w:rsidRDefault="0060045B" w:rsidP="00044F56">
            <w:pPr>
              <w:widowControl w:val="0"/>
              <w:pBdr>
                <w:top w:val="nil"/>
                <w:left w:val="nil"/>
                <w:bottom w:val="nil"/>
                <w:right w:val="nil"/>
                <w:between w:val="nil"/>
              </w:pBdr>
              <w:jc w:val="both"/>
            </w:pPr>
            <w:r w:rsidRPr="005E0B98">
              <w:t xml:space="preserve">-   </w:t>
            </w:r>
            <w:r w:rsidRPr="005E0B98">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045B" w:rsidRPr="005E0B98" w:rsidRDefault="0060045B" w:rsidP="00044F56">
            <w:pPr>
              <w:widowControl w:val="0"/>
              <w:pBdr>
                <w:top w:val="nil"/>
                <w:left w:val="nil"/>
                <w:bottom w:val="nil"/>
                <w:right w:val="nil"/>
                <w:between w:val="nil"/>
              </w:pBdr>
              <w:jc w:val="both"/>
              <w:rPr>
                <w:i/>
              </w:rPr>
            </w:pPr>
            <w:r w:rsidRPr="005E0B98">
              <w:t xml:space="preserve">-   </w:t>
            </w:r>
            <w:r w:rsidRPr="005E0B98">
              <w:tab/>
              <w:t>Закону України «Про забезпечення прав і свобод громадян та правовий режим на тимчасово окупованій території України» від 15.04.2014 № 1207-VII.</w:t>
            </w:r>
          </w:p>
          <w:p w:rsidR="0060045B" w:rsidRPr="005E0B98" w:rsidRDefault="0060045B" w:rsidP="00044F56">
            <w:pPr>
              <w:ind w:left="-32" w:right="15"/>
              <w:jc w:val="both"/>
            </w:pPr>
            <w:r w:rsidRPr="005E0B98">
              <w:t xml:space="preserve">     Учасник також має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E0B98">
              <w:t>бенефіціарним</w:t>
            </w:r>
            <w:proofErr w:type="spellEnd"/>
            <w:r w:rsidRPr="005E0B98">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346"/>
          <w:jc w:val="center"/>
        </w:trPr>
        <w:tc>
          <w:tcPr>
            <w:tcW w:w="301" w:type="dxa"/>
          </w:tcPr>
          <w:p w:rsidR="0060045B" w:rsidRPr="005E0B98" w:rsidRDefault="0060045B" w:rsidP="00044F56">
            <w:pPr>
              <w:widowControl w:val="0"/>
              <w:jc w:val="center"/>
              <w:rPr>
                <w:lang w:eastAsia="zh-CN"/>
              </w:rPr>
            </w:pPr>
            <w:r w:rsidRPr="005E0B98">
              <w:rPr>
                <w:lang w:eastAsia="zh-CN"/>
              </w:rPr>
              <w:lastRenderedPageBreak/>
              <w:t>3</w:t>
            </w:r>
          </w:p>
        </w:tc>
        <w:tc>
          <w:tcPr>
            <w:tcW w:w="2697" w:type="dxa"/>
            <w:gridSpan w:val="2"/>
          </w:tcPr>
          <w:p w:rsidR="0060045B" w:rsidRPr="005E0B98" w:rsidRDefault="0060045B" w:rsidP="00044F56">
            <w:pPr>
              <w:widowControl w:val="0"/>
              <w:jc w:val="center"/>
              <w:rPr>
                <w:lang w:eastAsia="zh-CN"/>
              </w:rPr>
            </w:pPr>
            <w:r w:rsidRPr="005E0B98">
              <w:rPr>
                <w:lang w:eastAsia="zh-CN"/>
              </w:rPr>
              <w:t>Відхилення тендерних пропозицій</w:t>
            </w:r>
          </w:p>
        </w:tc>
        <w:tc>
          <w:tcPr>
            <w:tcW w:w="7203" w:type="dxa"/>
            <w:gridSpan w:val="2"/>
          </w:tcPr>
          <w:p w:rsidR="0060045B" w:rsidRPr="005E0B98" w:rsidRDefault="0060045B" w:rsidP="00044F56">
            <w:pPr>
              <w:shd w:val="clear" w:color="auto" w:fill="FFFFFF"/>
              <w:jc w:val="both"/>
              <w:textAlignment w:val="baseline"/>
              <w:rPr>
                <w:bdr w:val="none" w:sz="0" w:space="0" w:color="auto" w:frame="1"/>
                <w:lang w:eastAsia="uk-UA"/>
              </w:rPr>
            </w:pPr>
            <w:bookmarkStart w:id="36" w:name="h.3rdcrjn"/>
            <w:bookmarkEnd w:id="36"/>
            <w:r w:rsidRPr="005E0B98">
              <w:rPr>
                <w:iCs/>
                <w:bdr w:val="none" w:sz="0" w:space="0" w:color="auto" w:frame="1"/>
                <w:lang w:eastAsia="uk-UA"/>
              </w:rPr>
              <w:t xml:space="preserve">Замовник </w:t>
            </w:r>
            <w:r w:rsidRPr="005E0B98">
              <w:rPr>
                <w:b/>
                <w:iCs/>
                <w:bdr w:val="none" w:sz="0" w:space="0" w:color="auto" w:frame="1"/>
                <w:lang w:eastAsia="uk-UA"/>
              </w:rPr>
              <w:t>відхиляє тендерну пропозицію</w:t>
            </w:r>
            <w:r w:rsidRPr="005E0B98">
              <w:rPr>
                <w:bdr w:val="none" w:sz="0" w:space="0" w:color="auto" w:frame="1"/>
                <w:lang w:eastAsia="uk-UA"/>
              </w:rPr>
              <w:t xml:space="preserve"> із зазначенням аргументації в електронній системі закупівель у разі, коли:</w:t>
            </w:r>
          </w:p>
          <w:p w:rsidR="0060045B" w:rsidRPr="005E0B98" w:rsidRDefault="0060045B" w:rsidP="00044F56">
            <w:pPr>
              <w:shd w:val="clear" w:color="auto" w:fill="FFFFFF"/>
              <w:jc w:val="both"/>
              <w:textAlignment w:val="baseline"/>
              <w:rPr>
                <w:i/>
                <w:iCs/>
                <w:bdr w:val="none" w:sz="0" w:space="0" w:color="auto" w:frame="1"/>
                <w:lang w:eastAsia="uk-UA"/>
              </w:rPr>
            </w:pPr>
            <w:r w:rsidRPr="005E0B98">
              <w:rPr>
                <w:i/>
                <w:iCs/>
                <w:bdr w:val="none" w:sz="0" w:space="0" w:color="auto" w:frame="1"/>
                <w:lang w:eastAsia="uk-UA"/>
              </w:rPr>
              <w:t>1) учасник процедури закупівлі:</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lastRenderedPageBreak/>
              <w:t>- підпадає під підстави, встановлені пунктом 47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045B" w:rsidRPr="005E0B98" w:rsidRDefault="0060045B" w:rsidP="00044F56">
            <w:pPr>
              <w:jc w:val="both"/>
              <w:textAlignment w:val="baseline"/>
              <w:rPr>
                <w:highlight w:val="cyan"/>
                <w:bdr w:val="none" w:sz="0" w:space="0" w:color="auto" w:frame="1"/>
                <w:lang w:eastAsia="uk-UA"/>
              </w:rPr>
            </w:pPr>
            <w:r w:rsidRPr="005E0B98">
              <w:rPr>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60045B" w:rsidRPr="005E0B98" w:rsidRDefault="0060045B" w:rsidP="00044F56">
            <w:pPr>
              <w:jc w:val="both"/>
              <w:textAlignment w:val="baseline"/>
              <w:rPr>
                <w:bdr w:val="none" w:sz="0" w:space="0" w:color="auto" w:frame="1"/>
                <w:lang w:eastAsia="uk-UA"/>
              </w:rPr>
            </w:pPr>
            <w:r w:rsidRPr="005E0B98">
              <w:rPr>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E0B98">
              <w:rPr>
                <w:bdr w:val="none" w:sz="0" w:space="0" w:color="auto" w:frame="1"/>
                <w:lang w:eastAsia="uk-UA"/>
              </w:rPr>
              <w:t>бенефіціарним</w:t>
            </w:r>
            <w:proofErr w:type="spellEnd"/>
            <w:r w:rsidRPr="005E0B98">
              <w:rPr>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E0B98">
              <w:rPr>
                <w:bdr w:val="none" w:sz="0" w:space="0" w:color="auto" w:frame="1"/>
                <w:lang w:eastAsia="uk-UA"/>
              </w:rPr>
              <w:t>“Про</w:t>
            </w:r>
            <w:proofErr w:type="spellEnd"/>
            <w:r w:rsidRPr="005E0B98">
              <w:rPr>
                <w:bdr w:val="none" w:sz="0" w:space="0" w:color="auto" w:frame="1"/>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E0B98">
              <w:rPr>
                <w:bdr w:val="none" w:sz="0" w:space="0" w:color="auto" w:frame="1"/>
                <w:lang w:eastAsia="uk-UA"/>
              </w:rPr>
              <w:t>“Про</w:t>
            </w:r>
            <w:proofErr w:type="spellEnd"/>
            <w:r w:rsidRPr="005E0B98">
              <w:rPr>
                <w:bdr w:val="none" w:sz="0" w:space="0" w:color="auto" w:frame="1"/>
                <w:lang w:eastAsia="uk-UA"/>
              </w:rPr>
              <w:t xml:space="preserve"> публічні </w:t>
            </w:r>
            <w:proofErr w:type="spellStart"/>
            <w:r w:rsidRPr="005E0B98">
              <w:rPr>
                <w:bdr w:val="none" w:sz="0" w:space="0" w:color="auto" w:frame="1"/>
                <w:lang w:eastAsia="uk-UA"/>
              </w:rPr>
              <w:t>закупівлі”</w:t>
            </w:r>
            <w:proofErr w:type="spellEnd"/>
            <w:r w:rsidRPr="005E0B98">
              <w:rPr>
                <w:bdr w:val="none" w:sz="0" w:space="0" w:color="auto" w:frame="1"/>
                <w:lang w:eastAsia="uk-UA"/>
              </w:rPr>
              <w:t xml:space="preserve">, на період дії правового режиму воєнного стану в Україні та протягом 90 днів з дня його припинення або </w:t>
            </w:r>
            <w:proofErr w:type="spellStart"/>
            <w:r w:rsidRPr="005E0B98">
              <w:rPr>
                <w:bdr w:val="none" w:sz="0" w:space="0" w:color="auto" w:frame="1"/>
                <w:lang w:eastAsia="uk-UA"/>
              </w:rPr>
              <w:t>скасування”</w:t>
            </w:r>
            <w:proofErr w:type="spellEnd"/>
            <w:r w:rsidRPr="005E0B98">
              <w:rPr>
                <w:bdr w:val="none" w:sz="0" w:space="0" w:color="auto" w:frame="1"/>
                <w:lang w:eastAsia="uk-UA"/>
              </w:rPr>
              <w:t xml:space="preserve"> (Офіційний вісник України, 2022 р., № 84, ст. 5176);</w:t>
            </w:r>
          </w:p>
          <w:p w:rsidR="0060045B" w:rsidRPr="005E0B98" w:rsidRDefault="0060045B" w:rsidP="00044F56">
            <w:pPr>
              <w:shd w:val="clear" w:color="auto" w:fill="FFFFFF"/>
              <w:jc w:val="both"/>
              <w:textAlignment w:val="baseline"/>
              <w:rPr>
                <w:i/>
                <w:iCs/>
                <w:bdr w:val="none" w:sz="0" w:space="0" w:color="auto" w:frame="1"/>
                <w:lang w:eastAsia="uk-UA"/>
              </w:rPr>
            </w:pPr>
            <w:r w:rsidRPr="005E0B98">
              <w:rPr>
                <w:i/>
                <w:iCs/>
                <w:bdr w:val="none" w:sz="0" w:space="0" w:color="auto" w:frame="1"/>
                <w:lang w:eastAsia="uk-UA"/>
              </w:rPr>
              <w:t>2) тендерна пропозиція:</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є такою, строк дії якої закінчився;</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5E0B98">
              <w:rPr>
                <w:bdr w:val="none" w:sz="0" w:space="0" w:color="auto" w:frame="1"/>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0045B" w:rsidRPr="005E0B98" w:rsidRDefault="0060045B" w:rsidP="00044F56">
            <w:pPr>
              <w:shd w:val="clear" w:color="auto" w:fill="FFFFFF"/>
              <w:jc w:val="both"/>
              <w:textAlignment w:val="baseline"/>
              <w:rPr>
                <w:i/>
                <w:iCs/>
                <w:bdr w:val="none" w:sz="0" w:space="0" w:color="auto" w:frame="1"/>
                <w:lang w:eastAsia="uk-UA"/>
              </w:rPr>
            </w:pPr>
            <w:r w:rsidRPr="005E0B98">
              <w:rPr>
                <w:i/>
                <w:iCs/>
                <w:bdr w:val="none" w:sz="0" w:space="0" w:color="auto" w:frame="1"/>
                <w:lang w:eastAsia="uk-UA"/>
              </w:rPr>
              <w:t>3) переможець процедури закупівлі:</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0045B" w:rsidRPr="005E0B98" w:rsidRDefault="0060045B" w:rsidP="00044F56">
            <w:pPr>
              <w:shd w:val="clear" w:color="auto" w:fill="FFFFFF"/>
              <w:jc w:val="both"/>
              <w:rPr>
                <w:bdr w:val="none" w:sz="0" w:space="0" w:color="auto" w:frame="1"/>
                <w:lang w:eastAsia="uk-UA"/>
              </w:rPr>
            </w:pPr>
            <w:r w:rsidRPr="005E0B98">
              <w:rPr>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0045B" w:rsidRPr="005E0B98" w:rsidRDefault="0060045B" w:rsidP="00044F56">
            <w:pPr>
              <w:shd w:val="clear" w:color="auto" w:fill="FFFFFF"/>
              <w:jc w:val="both"/>
              <w:textAlignment w:val="baseline"/>
              <w:rPr>
                <w:bdr w:val="none" w:sz="0" w:space="0" w:color="auto" w:frame="1"/>
                <w:lang w:eastAsia="uk-UA"/>
              </w:rPr>
            </w:pPr>
            <w:r w:rsidRPr="005E0B98">
              <w:rPr>
                <w:iCs/>
                <w:bdr w:val="none" w:sz="0" w:space="0" w:color="auto" w:frame="1"/>
                <w:lang w:eastAsia="uk-UA"/>
              </w:rPr>
              <w:t>Замовник може відхилити тендерну пропозицію</w:t>
            </w:r>
            <w:r w:rsidRPr="005E0B98">
              <w:rPr>
                <w:bdr w:val="none" w:sz="0" w:space="0" w:color="auto" w:frame="1"/>
                <w:lang w:eastAsia="uk-UA"/>
              </w:rPr>
              <w:t xml:space="preserve"> із зазначенням аргументації в електронній системі закупівель у разі, коли:</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1)</w:t>
            </w:r>
            <w:r w:rsidRPr="005E0B98">
              <w:rPr>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 xml:space="preserve">2) </w:t>
            </w:r>
            <w:bookmarkStart w:id="37" w:name="_Hlk117018448"/>
            <w:r w:rsidRPr="005E0B98">
              <w:rPr>
                <w:bdr w:val="none" w:sz="0" w:space="0" w:color="auto" w:frame="1"/>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7"/>
            <w:r w:rsidRPr="005E0B98">
              <w:rPr>
                <w:bdr w:val="none" w:sz="0" w:space="0" w:color="auto" w:frame="1"/>
                <w:lang w:eastAsia="uk-UA"/>
              </w:rPr>
              <w:t>.</w:t>
            </w:r>
          </w:p>
          <w:p w:rsidR="0060045B" w:rsidRPr="005E0B98" w:rsidRDefault="0060045B" w:rsidP="00044F56">
            <w:pPr>
              <w:shd w:val="clear" w:color="auto" w:fill="FFFFFF"/>
              <w:jc w:val="both"/>
              <w:textAlignment w:val="baseline"/>
              <w:rPr>
                <w:bdr w:val="none" w:sz="0" w:space="0" w:color="auto" w:frame="1"/>
                <w:lang w:eastAsia="uk-UA"/>
              </w:rPr>
            </w:pPr>
            <w:r w:rsidRPr="005E0B98">
              <w:rPr>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045B" w:rsidRPr="005E0B98" w:rsidRDefault="0060045B" w:rsidP="00044F56">
            <w:pPr>
              <w:widowControl w:val="0"/>
              <w:jc w:val="both"/>
            </w:pPr>
            <w:r w:rsidRPr="005E0B98">
              <w:rPr>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10201" w:type="dxa"/>
            <w:gridSpan w:val="5"/>
          </w:tcPr>
          <w:p w:rsidR="0060045B" w:rsidRPr="005E0B98" w:rsidRDefault="0060045B" w:rsidP="00044F56">
            <w:pPr>
              <w:widowControl w:val="0"/>
              <w:ind w:firstLine="318"/>
              <w:jc w:val="center"/>
              <w:rPr>
                <w:b/>
                <w:lang w:eastAsia="zh-CN"/>
              </w:rPr>
            </w:pPr>
            <w:r w:rsidRPr="005E0B98">
              <w:rPr>
                <w:b/>
              </w:rPr>
              <w:lastRenderedPageBreak/>
              <w:t>Розділ 6. Результати торгів та укладання договору про закупівлю</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r w:rsidRPr="005E0B98">
              <w:rPr>
                <w:lang w:eastAsia="zh-CN"/>
              </w:rPr>
              <w:lastRenderedPageBreak/>
              <w:t>1.</w:t>
            </w:r>
          </w:p>
        </w:tc>
        <w:tc>
          <w:tcPr>
            <w:tcW w:w="2697" w:type="dxa"/>
            <w:gridSpan w:val="2"/>
          </w:tcPr>
          <w:p w:rsidR="0060045B" w:rsidRPr="005E0B98" w:rsidRDefault="0060045B" w:rsidP="00044F56">
            <w:pPr>
              <w:widowControl w:val="0"/>
              <w:rPr>
                <w:lang w:eastAsia="zh-CN"/>
              </w:rPr>
            </w:pPr>
            <w:bookmarkStart w:id="38" w:name="_Hlk91766981"/>
            <w:r w:rsidRPr="005E0B98">
              <w:rPr>
                <w:lang w:eastAsia="zh-CN"/>
              </w:rPr>
              <w:t xml:space="preserve">Відміна тендеру чи визнання тендеру таким, що не відбувся </w:t>
            </w:r>
            <w:bookmarkEnd w:id="38"/>
          </w:p>
        </w:tc>
        <w:tc>
          <w:tcPr>
            <w:tcW w:w="7203" w:type="dxa"/>
            <w:gridSpan w:val="2"/>
          </w:tcPr>
          <w:p w:rsidR="0060045B" w:rsidRPr="005E0B98" w:rsidRDefault="0060045B" w:rsidP="00044F56">
            <w:pPr>
              <w:widowControl w:val="0"/>
              <w:shd w:val="clear" w:color="auto" w:fill="FFFFFF"/>
              <w:jc w:val="both"/>
              <w:rPr>
                <w:i/>
                <w:iCs/>
              </w:rPr>
            </w:pPr>
            <w:bookmarkStart w:id="39" w:name="h.z337ya"/>
            <w:bookmarkEnd w:id="39"/>
            <w:r w:rsidRPr="005E0B98">
              <w:rPr>
                <w:i/>
                <w:iCs/>
              </w:rPr>
              <w:t>Відповідно до пункту 50 Особливостей Замовник відміняє відкриті торги у разі:</w:t>
            </w:r>
          </w:p>
          <w:p w:rsidR="0060045B" w:rsidRPr="005E0B98" w:rsidRDefault="0060045B" w:rsidP="00044F56">
            <w:pPr>
              <w:widowControl w:val="0"/>
              <w:shd w:val="clear" w:color="auto" w:fill="FFFFFF"/>
              <w:jc w:val="both"/>
            </w:pPr>
            <w:r w:rsidRPr="005E0B98">
              <w:t>1) відсутності подальшої потреби в закупівлі товарів, робіт чи послуг;</w:t>
            </w:r>
          </w:p>
          <w:p w:rsidR="0060045B" w:rsidRPr="005E0B98" w:rsidRDefault="0060045B" w:rsidP="00044F56">
            <w:pPr>
              <w:widowControl w:val="0"/>
              <w:shd w:val="clear" w:color="auto" w:fill="FFFFFF"/>
              <w:jc w:val="both"/>
            </w:pPr>
            <w:r w:rsidRPr="005E0B98">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045B" w:rsidRPr="005E0B98" w:rsidRDefault="0060045B" w:rsidP="00044F56">
            <w:pPr>
              <w:widowControl w:val="0"/>
              <w:shd w:val="clear" w:color="auto" w:fill="FFFFFF"/>
              <w:jc w:val="both"/>
            </w:pPr>
            <w:r w:rsidRPr="005E0B98">
              <w:t>3) скорочення обсягу видатків на здійснення закупівлі товарів, робіт чи послуг;</w:t>
            </w:r>
          </w:p>
          <w:p w:rsidR="0060045B" w:rsidRPr="005E0B98" w:rsidRDefault="0060045B" w:rsidP="00044F56">
            <w:pPr>
              <w:widowControl w:val="0"/>
              <w:shd w:val="clear" w:color="auto" w:fill="FFFFFF"/>
              <w:jc w:val="both"/>
            </w:pPr>
            <w:r w:rsidRPr="005E0B98">
              <w:t>4) коли здійснення закупівлі стало неможливим внаслідок дії обставин непереборної сили.</w:t>
            </w:r>
          </w:p>
          <w:p w:rsidR="0060045B" w:rsidRPr="005E0B98" w:rsidRDefault="0060045B" w:rsidP="00044F56">
            <w:pPr>
              <w:shd w:val="clear" w:color="auto" w:fill="FFFFFF"/>
              <w:jc w:val="both"/>
            </w:pPr>
            <w:r w:rsidRPr="005E0B98">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0045B" w:rsidRPr="005E0B98" w:rsidRDefault="0060045B" w:rsidP="00044F56">
            <w:pPr>
              <w:widowControl w:val="0"/>
              <w:shd w:val="clear" w:color="auto" w:fill="FFFFFF"/>
              <w:jc w:val="both"/>
              <w:rPr>
                <w:i/>
                <w:iCs/>
              </w:rPr>
            </w:pPr>
            <w:r w:rsidRPr="005E0B98">
              <w:rPr>
                <w:i/>
                <w:iCs/>
              </w:rPr>
              <w:t>Відповідно до пункту 51 Особливостей відкриті торги автоматично відміняються електронною системою закупівель у разі:</w:t>
            </w:r>
          </w:p>
          <w:p w:rsidR="0060045B" w:rsidRPr="005E0B98" w:rsidRDefault="0060045B" w:rsidP="00044F56">
            <w:pPr>
              <w:widowControl w:val="0"/>
              <w:shd w:val="clear" w:color="auto" w:fill="FFFFFF"/>
              <w:jc w:val="both"/>
            </w:pPr>
            <w:r w:rsidRPr="005E0B98">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045B" w:rsidRPr="005E0B98" w:rsidRDefault="0060045B" w:rsidP="00044F56">
            <w:pPr>
              <w:widowControl w:val="0"/>
              <w:shd w:val="clear" w:color="auto" w:fill="FFFFFF"/>
              <w:jc w:val="both"/>
            </w:pPr>
            <w:r w:rsidRPr="005E0B98">
              <w:t>2) неподання жодної тендерної пропозиції для участі у відкритих торгах у строк, установлений замовником згідно з Особливостями.</w:t>
            </w:r>
          </w:p>
          <w:p w:rsidR="0060045B" w:rsidRPr="005E0B98" w:rsidRDefault="0060045B" w:rsidP="00044F56">
            <w:pPr>
              <w:shd w:val="clear" w:color="auto" w:fill="FFFFFF"/>
              <w:jc w:val="both"/>
            </w:pPr>
            <w:r w:rsidRPr="005E0B98">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045B" w:rsidRPr="005E0B98" w:rsidRDefault="0060045B" w:rsidP="00044F56">
            <w:pPr>
              <w:widowControl w:val="0"/>
              <w:shd w:val="clear" w:color="auto" w:fill="FFFFFF"/>
              <w:jc w:val="both"/>
            </w:pPr>
            <w:r w:rsidRPr="005E0B98">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136"/>
          <w:jc w:val="center"/>
        </w:trPr>
        <w:tc>
          <w:tcPr>
            <w:tcW w:w="301" w:type="dxa"/>
          </w:tcPr>
          <w:p w:rsidR="0060045B" w:rsidRPr="005E0B98" w:rsidRDefault="0060045B" w:rsidP="00044F56">
            <w:pPr>
              <w:widowControl w:val="0"/>
              <w:jc w:val="center"/>
              <w:rPr>
                <w:lang w:eastAsia="zh-CN"/>
              </w:rPr>
            </w:pPr>
            <w:r w:rsidRPr="005E0B98">
              <w:rPr>
                <w:lang w:eastAsia="zh-CN"/>
              </w:rPr>
              <w:t>2</w:t>
            </w:r>
          </w:p>
        </w:tc>
        <w:tc>
          <w:tcPr>
            <w:tcW w:w="2697" w:type="dxa"/>
            <w:gridSpan w:val="2"/>
          </w:tcPr>
          <w:p w:rsidR="0060045B" w:rsidRPr="005E0B98" w:rsidRDefault="0060045B" w:rsidP="00044F56">
            <w:pPr>
              <w:widowControl w:val="0"/>
              <w:jc w:val="center"/>
              <w:rPr>
                <w:lang w:eastAsia="zh-CN"/>
              </w:rPr>
            </w:pPr>
            <w:r w:rsidRPr="005E0B98">
              <w:rPr>
                <w:lang w:eastAsia="zh-CN"/>
              </w:rPr>
              <w:t>Строк укладання договору про закупівлю</w:t>
            </w:r>
          </w:p>
        </w:tc>
        <w:tc>
          <w:tcPr>
            <w:tcW w:w="7203" w:type="dxa"/>
            <w:gridSpan w:val="2"/>
            <w:vAlign w:val="center"/>
          </w:tcPr>
          <w:p w:rsidR="0060045B" w:rsidRPr="005E0B98" w:rsidRDefault="0060045B" w:rsidP="00044F56">
            <w:pPr>
              <w:widowControl w:val="0"/>
              <w:jc w:val="both"/>
              <w:rPr>
                <w:highlight w:val="white"/>
              </w:rPr>
            </w:pPr>
            <w:r w:rsidRPr="005E0B98">
              <w:rPr>
                <w:highlight w:val="white"/>
              </w:rPr>
              <w:t xml:space="preserve">     З метою забезпечення права на оскарження рішень замовника до органу оскарження договір про закупівлю </w:t>
            </w:r>
            <w:r w:rsidRPr="005E0B98">
              <w:rPr>
                <w:b/>
                <w:highlight w:val="white"/>
              </w:rPr>
              <w:t>не може бути укладено раніше ніж через п’ять днів</w:t>
            </w:r>
            <w:r w:rsidRPr="005E0B98">
              <w:rPr>
                <w:highlight w:val="white"/>
              </w:rPr>
              <w:t xml:space="preserve"> з дати оприлюднення в електронній системі закупівель повідомлення про намір укласти договір про закупівлю.</w:t>
            </w:r>
          </w:p>
          <w:p w:rsidR="0060045B" w:rsidRPr="005E0B98" w:rsidRDefault="0060045B" w:rsidP="00044F56">
            <w:pPr>
              <w:widowControl w:val="0"/>
              <w:jc w:val="both"/>
              <w:rPr>
                <w:highlight w:val="white"/>
              </w:rPr>
            </w:pPr>
            <w:r w:rsidRPr="005E0B98">
              <w:rPr>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5E0B98">
              <w:rPr>
                <w:b/>
                <w:highlight w:val="white"/>
              </w:rPr>
              <w:t>не пізніше ніж через 15 днів</w:t>
            </w:r>
            <w:r w:rsidRPr="005E0B98">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0B98">
              <w:rPr>
                <w:b/>
                <w:highlight w:val="white"/>
              </w:rPr>
              <w:t>може бути продовжений до 60 днів</w:t>
            </w:r>
            <w:r w:rsidRPr="005E0B98">
              <w:rPr>
                <w:highlight w:val="white"/>
              </w:rPr>
              <w:t xml:space="preserve">. </w:t>
            </w:r>
          </w:p>
          <w:p w:rsidR="0060045B" w:rsidRPr="005E0B98" w:rsidRDefault="0060045B" w:rsidP="00044F56">
            <w:pPr>
              <w:widowControl w:val="0"/>
              <w:jc w:val="both"/>
              <w:rPr>
                <w:highlight w:val="white"/>
              </w:rPr>
            </w:pPr>
            <w:r w:rsidRPr="005E0B98">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r w:rsidRPr="005E0B98">
              <w:rPr>
                <w:lang w:eastAsia="zh-CN"/>
              </w:rPr>
              <w:t>3</w:t>
            </w:r>
          </w:p>
        </w:tc>
        <w:tc>
          <w:tcPr>
            <w:tcW w:w="2697" w:type="dxa"/>
            <w:gridSpan w:val="2"/>
          </w:tcPr>
          <w:p w:rsidR="0060045B" w:rsidRPr="005E0B98" w:rsidRDefault="0060045B" w:rsidP="00044F56">
            <w:pPr>
              <w:widowControl w:val="0"/>
              <w:jc w:val="center"/>
              <w:rPr>
                <w:lang w:eastAsia="zh-CN"/>
              </w:rPr>
            </w:pPr>
            <w:proofErr w:type="spellStart"/>
            <w:r w:rsidRPr="005E0B98">
              <w:rPr>
                <w:lang w:eastAsia="zh-CN"/>
              </w:rPr>
              <w:t>Проєкт</w:t>
            </w:r>
            <w:proofErr w:type="spellEnd"/>
            <w:r w:rsidRPr="005E0B98">
              <w:rPr>
                <w:lang w:eastAsia="zh-CN"/>
              </w:rPr>
              <w:t xml:space="preserve"> договору</w:t>
            </w:r>
          </w:p>
          <w:p w:rsidR="0060045B" w:rsidRPr="005E0B98" w:rsidRDefault="0060045B" w:rsidP="00044F56">
            <w:pPr>
              <w:widowControl w:val="0"/>
              <w:jc w:val="center"/>
              <w:rPr>
                <w:lang w:eastAsia="zh-CN"/>
              </w:rPr>
            </w:pPr>
            <w:r w:rsidRPr="005E0B98">
              <w:rPr>
                <w:lang w:eastAsia="zh-CN"/>
              </w:rPr>
              <w:t xml:space="preserve"> про закупівлю</w:t>
            </w:r>
          </w:p>
        </w:tc>
        <w:tc>
          <w:tcPr>
            <w:tcW w:w="7203" w:type="dxa"/>
            <w:gridSpan w:val="2"/>
          </w:tcPr>
          <w:p w:rsidR="0060045B" w:rsidRPr="005E0B98" w:rsidRDefault="0060045B" w:rsidP="00044F56">
            <w:pPr>
              <w:widowControl w:val="0"/>
              <w:jc w:val="both"/>
              <w:rPr>
                <w:lang w:eastAsia="zh-CN"/>
              </w:rPr>
            </w:pPr>
            <w:r w:rsidRPr="005E0B98">
              <w:rPr>
                <w:lang w:eastAsia="zh-CN"/>
              </w:rPr>
              <w:t xml:space="preserve">     Разом з тендерною документацією замовником в окремому файлі подається </w:t>
            </w:r>
            <w:proofErr w:type="spellStart"/>
            <w:r w:rsidRPr="005E0B98">
              <w:rPr>
                <w:lang w:eastAsia="zh-CN"/>
              </w:rPr>
              <w:t>Проєкт</w:t>
            </w:r>
            <w:proofErr w:type="spellEnd"/>
            <w:r w:rsidRPr="005E0B98">
              <w:rPr>
                <w:lang w:eastAsia="zh-CN"/>
              </w:rPr>
              <w:t xml:space="preserve"> договору (Додаток 4).</w:t>
            </w:r>
          </w:p>
          <w:p w:rsidR="0060045B" w:rsidRPr="005E0B98" w:rsidRDefault="0060045B" w:rsidP="00044F56">
            <w:pPr>
              <w:widowControl w:val="0"/>
              <w:jc w:val="both"/>
              <w:rPr>
                <w:bCs/>
                <w:iCs/>
              </w:rPr>
            </w:pPr>
            <w:r w:rsidRPr="005E0B98">
              <w:rPr>
                <w:lang w:eastAsia="zh-CN" w:bidi="hi-IN"/>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r w:rsidRPr="005E0B98">
              <w:rPr>
                <w:lang w:eastAsia="zh-CN"/>
              </w:rPr>
              <w:t>4</w:t>
            </w:r>
          </w:p>
        </w:tc>
        <w:tc>
          <w:tcPr>
            <w:tcW w:w="2697" w:type="dxa"/>
            <w:gridSpan w:val="2"/>
          </w:tcPr>
          <w:p w:rsidR="0060045B" w:rsidRPr="005E0B98" w:rsidRDefault="0060045B" w:rsidP="00044F56">
            <w:pPr>
              <w:widowControl w:val="0"/>
              <w:jc w:val="center"/>
              <w:rPr>
                <w:lang w:eastAsia="zh-CN"/>
              </w:rPr>
            </w:pPr>
            <w:r w:rsidRPr="005E0B98">
              <w:t>Умови договору про закупівлю</w:t>
            </w:r>
          </w:p>
        </w:tc>
        <w:tc>
          <w:tcPr>
            <w:tcW w:w="7203" w:type="dxa"/>
            <w:gridSpan w:val="2"/>
          </w:tcPr>
          <w:p w:rsidR="0060045B" w:rsidRPr="005E0B98" w:rsidRDefault="0060045B" w:rsidP="00044F56">
            <w:pPr>
              <w:pStyle w:val="Web"/>
              <w:spacing w:after="0"/>
              <w:jc w:val="both"/>
              <w:rPr>
                <w:b w:val="0"/>
                <w:color w:val="auto"/>
                <w:sz w:val="24"/>
                <w:szCs w:val="24"/>
                <w:lang w:val="uk-UA" w:eastAsia="zh-CN" w:bidi="hi-IN"/>
              </w:rPr>
            </w:pPr>
            <w:bookmarkStart w:id="40" w:name="n588"/>
            <w:bookmarkStart w:id="41" w:name="n577"/>
            <w:bookmarkEnd w:id="40"/>
            <w:bookmarkEnd w:id="41"/>
            <w:r w:rsidRPr="005E0B98">
              <w:rPr>
                <w:b w:val="0"/>
                <w:color w:val="auto"/>
                <w:sz w:val="24"/>
                <w:szCs w:val="24"/>
                <w:lang w:val="uk-UA" w:eastAsia="zh-CN" w:bidi="hi-IN"/>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045B" w:rsidRPr="005E0B98" w:rsidRDefault="0060045B" w:rsidP="00044F56">
            <w:pPr>
              <w:pStyle w:val="Web"/>
              <w:spacing w:after="0"/>
              <w:jc w:val="both"/>
              <w:rPr>
                <w:b w:val="0"/>
                <w:color w:val="auto"/>
                <w:sz w:val="24"/>
                <w:szCs w:val="24"/>
                <w:lang w:val="uk-UA" w:eastAsia="zh-CN" w:bidi="hi-IN"/>
              </w:rPr>
            </w:pPr>
            <w:r w:rsidRPr="005E0B98">
              <w:rPr>
                <w:b w:val="0"/>
                <w:color w:val="auto"/>
                <w:sz w:val="24"/>
                <w:szCs w:val="24"/>
                <w:lang w:val="uk-UA" w:eastAsia="zh-CN" w:bidi="hi-IN"/>
              </w:rPr>
              <w:lastRenderedPageBreak/>
              <w:t xml:space="preserve">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rsidR="0060045B" w:rsidRPr="005E0B98" w:rsidRDefault="0060045B" w:rsidP="00044F56">
            <w:pPr>
              <w:pStyle w:val="Web"/>
              <w:spacing w:after="0"/>
              <w:jc w:val="both"/>
              <w:rPr>
                <w:b w:val="0"/>
                <w:color w:val="auto"/>
                <w:sz w:val="24"/>
                <w:szCs w:val="24"/>
                <w:lang w:val="uk-UA" w:eastAsia="zh-CN" w:bidi="hi-IN"/>
              </w:rPr>
            </w:pPr>
            <w:r w:rsidRPr="005E0B98">
              <w:rPr>
                <w:b w:val="0"/>
                <w:color w:val="auto"/>
                <w:sz w:val="24"/>
                <w:szCs w:val="24"/>
                <w:lang w:val="uk-UA" w:eastAsia="zh-CN" w:bidi="hi-IN"/>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60045B" w:rsidRPr="005E0B98" w:rsidRDefault="0060045B" w:rsidP="00044F56">
            <w:pPr>
              <w:pStyle w:val="rvps2"/>
              <w:shd w:val="clear" w:color="auto" w:fill="FFFFFF"/>
              <w:spacing w:before="0" w:beforeAutospacing="0" w:after="0" w:afterAutospacing="0"/>
              <w:ind w:firstLine="450"/>
              <w:jc w:val="both"/>
              <w:rPr>
                <w:lang w:val="uk-UA" w:eastAsia="zh-CN" w:bidi="hi-IN"/>
              </w:rPr>
            </w:pPr>
            <w:r w:rsidRPr="005E0B98">
              <w:rPr>
                <w:lang w:val="uk-UA" w:eastAsia="zh-C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 врахуванням предмету закупівлі даних торгів)</w:t>
            </w:r>
            <w:bookmarkStart w:id="42" w:name="n74"/>
            <w:bookmarkStart w:id="43" w:name="n75"/>
            <w:bookmarkStart w:id="44" w:name="n76"/>
            <w:bookmarkStart w:id="45" w:name="n77"/>
            <w:bookmarkStart w:id="46" w:name="n78"/>
            <w:bookmarkStart w:id="47" w:name="n79"/>
            <w:bookmarkStart w:id="48" w:name="n80"/>
            <w:bookmarkEnd w:id="42"/>
            <w:bookmarkEnd w:id="43"/>
            <w:bookmarkEnd w:id="44"/>
            <w:bookmarkEnd w:id="45"/>
            <w:bookmarkEnd w:id="46"/>
            <w:bookmarkEnd w:id="47"/>
            <w:bookmarkEnd w:id="48"/>
            <w:r w:rsidRPr="005E0B98">
              <w:rPr>
                <w:lang w:val="uk-UA" w:eastAsia="zh-CN" w:bidi="hi-IN"/>
              </w:rPr>
              <w:t>.</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strike/>
                <w:lang w:eastAsia="zh-CN"/>
              </w:rPr>
            </w:pPr>
            <w:r w:rsidRPr="005E0B98">
              <w:rPr>
                <w:strike/>
                <w:lang w:eastAsia="zh-CN"/>
              </w:rPr>
              <w:lastRenderedPageBreak/>
              <w:t>5</w:t>
            </w:r>
          </w:p>
        </w:tc>
        <w:tc>
          <w:tcPr>
            <w:tcW w:w="2697" w:type="dxa"/>
            <w:gridSpan w:val="2"/>
          </w:tcPr>
          <w:p w:rsidR="0060045B" w:rsidRPr="005E0B98" w:rsidRDefault="0060045B" w:rsidP="00044F56">
            <w:pPr>
              <w:widowControl w:val="0"/>
              <w:jc w:val="center"/>
              <w:rPr>
                <w:lang w:eastAsia="zh-CN"/>
              </w:rPr>
            </w:pPr>
            <w:r w:rsidRPr="005E0B98">
              <w:rPr>
                <w:lang w:eastAsia="zh-CN"/>
              </w:rPr>
              <w:t>Дії замовника при відмові переможця торгів підписати договір про закупівлю або ненадання переможцем необхідних документів, або надав недостовірну інформацію</w:t>
            </w:r>
          </w:p>
        </w:tc>
        <w:tc>
          <w:tcPr>
            <w:tcW w:w="7203" w:type="dxa"/>
            <w:gridSpan w:val="2"/>
          </w:tcPr>
          <w:p w:rsidR="0060045B" w:rsidRPr="005E0B98" w:rsidRDefault="0060045B" w:rsidP="00044F56">
            <w:pPr>
              <w:widowControl w:val="0"/>
              <w:jc w:val="both"/>
            </w:pPr>
            <w:r w:rsidRPr="005E0B98">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rsidR="0060045B" w:rsidRPr="005E0B98" w:rsidRDefault="0060045B" w:rsidP="00044F56">
            <w:pPr>
              <w:widowControl w:val="0"/>
              <w:jc w:val="both"/>
            </w:pPr>
            <w:r w:rsidRPr="005E0B98">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045B" w:rsidRPr="005E0B98" w:rsidTr="005E0B98">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Ex>
        <w:trPr>
          <w:gridBefore w:val="2"/>
          <w:gridAfter w:val="1"/>
          <w:wBefore w:w="323" w:type="dxa"/>
          <w:wAfter w:w="108" w:type="dxa"/>
          <w:trHeight w:val="520"/>
          <w:jc w:val="center"/>
        </w:trPr>
        <w:tc>
          <w:tcPr>
            <w:tcW w:w="301" w:type="dxa"/>
          </w:tcPr>
          <w:p w:rsidR="0060045B" w:rsidRPr="005E0B98" w:rsidRDefault="0060045B" w:rsidP="00044F56">
            <w:pPr>
              <w:widowControl w:val="0"/>
              <w:jc w:val="center"/>
              <w:rPr>
                <w:lang w:eastAsia="zh-CN"/>
              </w:rPr>
            </w:pPr>
            <w:bookmarkStart w:id="49" w:name="_Hlk70084625"/>
            <w:r w:rsidRPr="005E0B98">
              <w:rPr>
                <w:lang w:eastAsia="zh-CN"/>
              </w:rPr>
              <w:t>6</w:t>
            </w:r>
          </w:p>
        </w:tc>
        <w:tc>
          <w:tcPr>
            <w:tcW w:w="2697" w:type="dxa"/>
            <w:gridSpan w:val="2"/>
          </w:tcPr>
          <w:p w:rsidR="0060045B" w:rsidRPr="005E0B98" w:rsidRDefault="0060045B" w:rsidP="00044F56">
            <w:pPr>
              <w:widowControl w:val="0"/>
              <w:jc w:val="center"/>
              <w:rPr>
                <w:lang w:eastAsia="zh-CN"/>
              </w:rPr>
            </w:pPr>
            <w:bookmarkStart w:id="50" w:name="_Hlk77949542"/>
            <w:r w:rsidRPr="005E0B98">
              <w:rPr>
                <w:lang w:eastAsia="zh-CN"/>
              </w:rPr>
              <w:t>Забезпечення виконання договору про закупівлю</w:t>
            </w:r>
            <w:bookmarkEnd w:id="50"/>
          </w:p>
        </w:tc>
        <w:tc>
          <w:tcPr>
            <w:tcW w:w="7203" w:type="dxa"/>
            <w:gridSpan w:val="2"/>
          </w:tcPr>
          <w:p w:rsidR="0060045B" w:rsidRPr="005E0B98" w:rsidRDefault="00506B87" w:rsidP="00D67600">
            <w:pPr>
              <w:widowControl w:val="0"/>
              <w:tabs>
                <w:tab w:val="right" w:pos="6392"/>
              </w:tabs>
              <w:jc w:val="both"/>
              <w:rPr>
                <w:rFonts w:eastAsia="Tahoma"/>
                <w:lang w:val="ru-RU" w:eastAsia="zh-CN"/>
              </w:rPr>
            </w:pPr>
            <w:r>
              <w:rPr>
                <w:rFonts w:eastAsia="Tahoma"/>
                <w:lang w:val="ru-RU" w:eastAsia="zh-CN"/>
              </w:rPr>
              <w:t xml:space="preserve">Не </w:t>
            </w:r>
            <w:proofErr w:type="spellStart"/>
            <w:r w:rsidR="00D67600" w:rsidRPr="005E0B98">
              <w:rPr>
                <w:rFonts w:eastAsia="Tahoma"/>
                <w:lang w:val="ru-RU" w:eastAsia="zh-CN"/>
              </w:rPr>
              <w:t>вимагається</w:t>
            </w:r>
            <w:proofErr w:type="spellEnd"/>
            <w:proofErr w:type="gramStart"/>
            <w:r w:rsidR="0060045B" w:rsidRPr="005E0B98">
              <w:rPr>
                <w:rFonts w:eastAsia="Tahoma"/>
                <w:lang w:val="ru-RU" w:eastAsia="zh-CN"/>
              </w:rPr>
              <w:t xml:space="preserve"> </w:t>
            </w:r>
            <w:r>
              <w:rPr>
                <w:rFonts w:eastAsia="Tahoma"/>
                <w:lang w:val="ru-RU" w:eastAsia="zh-CN"/>
              </w:rPr>
              <w:t>.</w:t>
            </w:r>
            <w:proofErr w:type="gramEnd"/>
          </w:p>
        </w:tc>
      </w:tr>
      <w:bookmarkEnd w:id="49"/>
    </w:tbl>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b/>
          <w:color w:val="000000"/>
          <w:lang w:eastAsia="zh-CN" w:bidi="hi-IN"/>
        </w:rPr>
      </w:pPr>
      <w:r w:rsidRPr="00C54010">
        <w:rPr>
          <w:b/>
          <w:color w:val="000000"/>
          <w:lang w:eastAsia="zh-CN" w:bidi="hi-IN"/>
        </w:rPr>
        <w:br w:type="page"/>
      </w:r>
      <w:r w:rsidRPr="00C54010">
        <w:rPr>
          <w:b/>
          <w:color w:val="000000"/>
          <w:lang w:eastAsia="zh-CN" w:bidi="hi-IN"/>
        </w:rPr>
        <w:lastRenderedPageBreak/>
        <w:t>Додаток  1</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right"/>
        <w:rPr>
          <w:b/>
          <w:color w:val="000000"/>
          <w:lang w:eastAsia="zh-CN" w:bidi="hi-IN"/>
        </w:rPr>
      </w:pPr>
      <w:r w:rsidRPr="00C54010">
        <w:rPr>
          <w:b/>
          <w:color w:val="000000"/>
          <w:lang w:eastAsia="zh-CN" w:bidi="hi-IN"/>
        </w:rPr>
        <w:t xml:space="preserve">до Документації </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right"/>
        <w:rPr>
          <w:b/>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right"/>
        <w:rPr>
          <w:b/>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b/>
          <w:iCs/>
          <w:color w:val="000000"/>
          <w:lang w:eastAsia="zh-CN" w:bidi="hi-IN"/>
        </w:rPr>
      </w:pPr>
      <w:r w:rsidRPr="00C54010">
        <w:rPr>
          <w:b/>
          <w:iCs/>
          <w:color w:val="000000"/>
          <w:lang w:eastAsia="zh-CN" w:bidi="hi-IN"/>
        </w:rPr>
        <w:t>ФОРМА</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b/>
          <w:iCs/>
          <w:color w:val="000000"/>
          <w:lang w:eastAsia="zh-CN" w:bidi="hi-IN"/>
        </w:rPr>
      </w:pPr>
      <w:r w:rsidRPr="00C54010">
        <w:rPr>
          <w:b/>
          <w:iCs/>
          <w:color w:val="000000"/>
          <w:lang w:eastAsia="zh-CN" w:bidi="hi-IN"/>
        </w:rPr>
        <w:t xml:space="preserve">тендерної пропозиції </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i/>
          <w:iCs/>
          <w:color w:val="000000"/>
          <w:lang w:eastAsia="zh-CN" w:bidi="hi-IN"/>
        </w:rPr>
      </w:pPr>
    </w:p>
    <w:p w:rsid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i/>
          <w:iCs/>
          <w:color w:val="000000"/>
          <w:lang w:eastAsia="zh-CN" w:bidi="hi-IN"/>
        </w:rPr>
      </w:pPr>
    </w:p>
    <w:p w:rsidR="0025416C" w:rsidRPr="00C54010" w:rsidRDefault="0025416C"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i/>
          <w:iCs/>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b/>
          <w:bCs/>
          <w:color w:val="000000"/>
          <w:lang w:eastAsia="zh-CN" w:bidi="hi-IN"/>
        </w:rPr>
      </w:pPr>
      <w:r w:rsidRPr="00C54010">
        <w:rPr>
          <w:b/>
          <w:bCs/>
          <w:color w:val="000000"/>
          <w:lang w:eastAsia="zh-CN" w:bidi="hi-IN"/>
        </w:rPr>
        <w:t>ТЕНДЕРНА ПРОПОЗИЦІЯ</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color w:val="000000"/>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jc w:val="both"/>
        <w:rPr>
          <w:b/>
          <w:i/>
          <w:color w:val="000000"/>
          <w:lang w:eastAsia="zh-CN" w:bidi="hi-IN"/>
        </w:rPr>
      </w:pPr>
      <w:r w:rsidRPr="00C54010">
        <w:rPr>
          <w:color w:val="000000"/>
          <w:lang w:eastAsia="zh-CN" w:bidi="hi-IN"/>
        </w:rPr>
        <w:t xml:space="preserve">Ми, (назва Учасника)_____________________________________________, надаємо свою пропозицію щодо участі у торгах на закупівлю: </w:t>
      </w:r>
      <w:r w:rsidRPr="00C54010">
        <w:rPr>
          <w:b/>
          <w:i/>
          <w:color w:val="000000"/>
          <w:lang w:eastAsia="zh-CN" w:bidi="hi-IN"/>
        </w:rPr>
        <w:t xml:space="preserve">_______________________________  </w:t>
      </w:r>
      <w:r w:rsidRPr="00C54010">
        <w:rPr>
          <w:color w:val="000000"/>
          <w:lang w:eastAsia="zh-CN" w:bidi="hi-IN"/>
        </w:rPr>
        <w:t>згідно</w:t>
      </w:r>
      <w:r w:rsidRPr="00C54010">
        <w:rPr>
          <w:b/>
          <w:i/>
          <w:color w:val="000000"/>
          <w:lang w:eastAsia="zh-CN" w:bidi="hi-IN"/>
        </w:rPr>
        <w:t xml:space="preserve"> </w:t>
      </w:r>
      <w:r w:rsidRPr="00C54010">
        <w:rPr>
          <w:color w:val="000000"/>
          <w:lang w:eastAsia="zh-CN" w:bidi="hi-IN"/>
        </w:rPr>
        <w:t>з технічними та іншими вимогами Замовника торгів.</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eastAsia="zh-CN" w:bidi="hi-IN"/>
        </w:rPr>
      </w:pPr>
      <w:r w:rsidRPr="00C54010">
        <w:rPr>
          <w:color w:val="000000"/>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rsidR="00C54010" w:rsidRPr="00C54010" w:rsidRDefault="00C54010" w:rsidP="00C54010">
      <w:pPr>
        <w:tabs>
          <w:tab w:val="left" w:pos="3079"/>
          <w:tab w:val="left" w:pos="6442"/>
          <w:tab w:val="left" w:pos="7846"/>
          <w:tab w:val="left" w:pos="9781"/>
        </w:tabs>
        <w:ind w:left="118" w:firstLine="426"/>
        <w:jc w:val="both"/>
        <w:rPr>
          <w:color w:val="000000"/>
          <w:lang w:eastAsia="zh-CN" w:bidi="hi-IN"/>
        </w:rPr>
      </w:pPr>
      <w:r w:rsidRPr="00C54010">
        <w:rPr>
          <w:color w:val="000000"/>
          <w:lang w:eastAsia="zh-CN" w:bidi="hi-IN"/>
        </w:rPr>
        <w:t>Загальна вартість пропозиції становить</w:t>
      </w:r>
      <w:r w:rsidRPr="00C54010">
        <w:rPr>
          <w:color w:val="000000"/>
          <w:u w:val="single"/>
          <w:lang w:eastAsia="zh-CN" w:bidi="hi-IN"/>
        </w:rPr>
        <w:tab/>
      </w:r>
      <w:r w:rsidRPr="00C54010">
        <w:rPr>
          <w:color w:val="000000"/>
          <w:lang w:eastAsia="zh-CN" w:bidi="hi-IN"/>
        </w:rPr>
        <w:t>(</w:t>
      </w:r>
      <w:r w:rsidRPr="00C54010">
        <w:rPr>
          <w:color w:val="000000"/>
          <w:u w:val="single"/>
          <w:lang w:eastAsia="zh-CN" w:bidi="hi-IN"/>
        </w:rPr>
        <w:tab/>
      </w:r>
      <w:r w:rsidRPr="00C54010">
        <w:rPr>
          <w:color w:val="000000"/>
          <w:lang w:eastAsia="zh-CN" w:bidi="hi-IN"/>
        </w:rPr>
        <w:t>) грн. без ПДВ, сума ПДВ</w:t>
      </w:r>
      <w:r w:rsidRPr="00C54010">
        <w:rPr>
          <w:color w:val="000000"/>
          <w:u w:val="single"/>
          <w:lang w:eastAsia="zh-CN" w:bidi="hi-IN"/>
        </w:rPr>
        <w:tab/>
      </w:r>
      <w:r w:rsidRPr="00C54010">
        <w:rPr>
          <w:color w:val="000000"/>
          <w:lang w:eastAsia="zh-CN" w:bidi="hi-IN"/>
        </w:rPr>
        <w:t xml:space="preserve">грн., </w:t>
      </w:r>
    </w:p>
    <w:p w:rsidR="00C54010" w:rsidRPr="00C54010" w:rsidRDefault="00C54010" w:rsidP="00C54010">
      <w:pPr>
        <w:tabs>
          <w:tab w:val="left" w:pos="3079"/>
          <w:tab w:val="left" w:pos="6442"/>
          <w:tab w:val="left" w:pos="7846"/>
          <w:tab w:val="left" w:pos="9781"/>
        </w:tabs>
        <w:ind w:left="118" w:firstLine="426"/>
        <w:jc w:val="both"/>
        <w:rPr>
          <w:color w:val="000000"/>
          <w:lang w:eastAsia="zh-CN" w:bidi="hi-IN"/>
        </w:rPr>
      </w:pPr>
      <w:r w:rsidRPr="00C54010">
        <w:rPr>
          <w:color w:val="000000"/>
          <w:lang w:eastAsia="zh-CN" w:bidi="hi-IN"/>
        </w:rPr>
        <w:t>загальна вартість тендерної пропозиції складає ____________(___________) грн. з ПДВ (</w:t>
      </w:r>
      <w:r w:rsidRPr="00C54010">
        <w:rPr>
          <w:i/>
          <w:color w:val="000000"/>
          <w:lang w:eastAsia="zh-CN" w:bidi="hi-IN"/>
        </w:rPr>
        <w:t>зазначити цифрами та словами)</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color w:val="000000"/>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color w:val="000000"/>
          <w:lang w:eastAsia="zh-CN" w:bidi="hi-IN"/>
        </w:rPr>
      </w:pPr>
      <w:r w:rsidRPr="00C54010">
        <w:rPr>
          <w:color w:val="000000"/>
          <w:lang w:eastAsia="zh-CN" w:bidi="hi-IN"/>
        </w:rPr>
        <w:t xml:space="preserve">Ми погоджуємося з </w:t>
      </w:r>
      <w:r w:rsidR="0025416C" w:rsidRPr="00C54010">
        <w:rPr>
          <w:color w:val="000000"/>
          <w:lang w:eastAsia="zh-CN" w:bidi="hi-IN"/>
        </w:rPr>
        <w:t>проектом</w:t>
      </w:r>
      <w:r w:rsidRPr="00C54010">
        <w:rPr>
          <w:color w:val="000000"/>
          <w:lang w:eastAsia="zh-CN" w:bidi="hi-IN"/>
        </w:rPr>
        <w:t xml:space="preserve"> Договору, який викладено у Додатку 4 до Документації. </w:t>
      </w:r>
    </w:p>
    <w:p w:rsidR="00C54010" w:rsidRPr="00C54010" w:rsidRDefault="00C54010" w:rsidP="00C54010">
      <w:pPr>
        <w:ind w:firstLine="426"/>
        <w:jc w:val="both"/>
        <w:rPr>
          <w:color w:val="000000"/>
          <w:lang w:eastAsia="zh-CN" w:bidi="hi-IN"/>
        </w:rPr>
      </w:pPr>
      <w:r w:rsidRPr="00C54010">
        <w:rPr>
          <w:color w:val="000000"/>
          <w:lang w:eastAsia="zh-CN" w:bidi="hi-IN"/>
        </w:rPr>
        <w:t xml:space="preserve">Ми погоджуємося дотримуватися умов тендерної пропозиції протягом </w:t>
      </w:r>
      <w:r w:rsidRPr="00C54010">
        <w:rPr>
          <w:b/>
          <w:color w:val="000000"/>
          <w:lang w:eastAsia="zh-CN" w:bidi="hi-IN"/>
        </w:rPr>
        <w:t xml:space="preserve">90 днів </w:t>
      </w:r>
      <w:r w:rsidRPr="00C54010">
        <w:rPr>
          <w:color w:val="000000"/>
          <w:lang w:eastAsia="zh-CN"/>
        </w:rPr>
        <w:t xml:space="preserve">із дати кінцевого строку подання тендерних пропозицій. </w:t>
      </w:r>
      <w:r w:rsidRPr="00C54010">
        <w:rPr>
          <w:color w:val="000000"/>
          <w:lang w:eastAsia="zh-CN" w:bidi="hi-IN"/>
        </w:rPr>
        <w:t>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color w:val="000000"/>
          <w:lang w:eastAsia="zh-CN" w:bidi="hi-IN"/>
        </w:rPr>
      </w:pPr>
      <w:r w:rsidRPr="00C54010">
        <w:rPr>
          <w:color w:val="000000"/>
          <w:lang w:eastAsia="zh-CN" w:bidi="hi-IN"/>
        </w:rPr>
        <w:t xml:space="preserve">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w:t>
      </w:r>
      <w:proofErr w:type="spellStart"/>
      <w:r w:rsidRPr="00C54010">
        <w:rPr>
          <w:color w:val="000000"/>
          <w:lang w:eastAsia="zh-CN" w:bidi="hi-IN"/>
        </w:rPr>
        <w:t>веб-порталі</w:t>
      </w:r>
      <w:proofErr w:type="spellEnd"/>
      <w:r w:rsidRPr="00C54010">
        <w:rPr>
          <w:color w:val="000000"/>
          <w:lang w:eastAsia="zh-CN" w:bidi="hi-IN"/>
        </w:rPr>
        <w:t xml:space="preserve"> Уповноваженого органу повідомлення про намір укласти договір про закупівлю</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color w:val="000000"/>
          <w:lang w:eastAsia="zh-CN" w:bidi="hi-IN"/>
        </w:rPr>
      </w:pPr>
      <w:r w:rsidRPr="00C54010">
        <w:rPr>
          <w:color w:val="000000"/>
          <w:lang w:eastAsia="zh-CN" w:bidi="hi-IN"/>
        </w:rPr>
        <w:t>Ми погоджуємося, що у випадку обґрунтованої необхідності строк для укладання договору може бути продовжений до 60 днів.</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color w:val="000000"/>
          <w:lang w:eastAsia="zh-CN" w:bidi="hi-IN"/>
        </w:rPr>
      </w:pPr>
      <w:r w:rsidRPr="00C54010">
        <w:rPr>
          <w:i/>
          <w:color w:val="000000"/>
          <w:lang w:eastAsia="zh-CN" w:bidi="hi-IN"/>
        </w:rPr>
        <w:t>Посада, прізвище, ініціали уповноваженої особи учасника.</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iCs/>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Cs/>
          <w:color w:val="000000"/>
          <w:lang w:eastAsia="zh-CN" w:bidi="hi-IN"/>
        </w:rPr>
      </w:pPr>
      <w:r w:rsidRPr="00C54010">
        <w:rPr>
          <w:b/>
          <w:iCs/>
          <w:color w:val="000000"/>
          <w:lang w:eastAsia="zh-CN" w:bidi="hi-IN"/>
        </w:rPr>
        <w:t>Примітки:</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Cs/>
          <w:color w:val="000000"/>
          <w:lang w:eastAsia="zh-CN" w:bidi="hi-IN"/>
        </w:rPr>
      </w:pPr>
      <w:r w:rsidRPr="00C54010">
        <w:rPr>
          <w:iCs/>
          <w:color w:val="000000"/>
          <w:lang w:eastAsia="zh-CN" w:bidi="hi-IN"/>
        </w:rPr>
        <w:t>*Тендерна пропозиція подається на бланку Учасника (за наявності). Учасник не повинен відступати від даної форми.</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color w:val="000000"/>
          <w:lang w:eastAsia="zh-CN" w:bidi="hi-IN"/>
        </w:rPr>
      </w:pPr>
      <w:r w:rsidRPr="00C54010">
        <w:rPr>
          <w:b/>
          <w:i/>
          <w:color w:val="000000"/>
          <w:lang w:eastAsia="zh-CN" w:bidi="hi-IN"/>
        </w:rPr>
        <w:t>Учасники - фізичні особи-підприємці складають тендерну пропозицію за цією ж формою, але від імені першої особи.</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right"/>
        <w:rPr>
          <w:b/>
          <w:color w:val="000000"/>
          <w:lang w:eastAsia="zh-CN" w:bidi="hi-IN"/>
        </w:rPr>
      </w:pPr>
      <w:r w:rsidRPr="00C54010">
        <w:rPr>
          <w:b/>
          <w:color w:val="000000"/>
          <w:lang w:eastAsia="zh-CN" w:bidi="hi-IN"/>
        </w:rPr>
        <w:br w:type="page"/>
      </w:r>
      <w:r w:rsidRPr="00C54010">
        <w:rPr>
          <w:b/>
          <w:color w:val="000000"/>
          <w:lang w:eastAsia="zh-CN" w:bidi="hi-IN"/>
        </w:rPr>
        <w:lastRenderedPageBreak/>
        <w:t>Додаток  2</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right"/>
        <w:rPr>
          <w:b/>
          <w:color w:val="000000"/>
          <w:lang w:eastAsia="zh-CN" w:bidi="hi-IN"/>
        </w:rPr>
      </w:pPr>
      <w:bookmarkStart w:id="51" w:name="_Hlk72854131"/>
      <w:r w:rsidRPr="00C54010">
        <w:rPr>
          <w:b/>
          <w:color w:val="000000"/>
          <w:lang w:eastAsia="zh-CN" w:bidi="hi-IN"/>
        </w:rPr>
        <w:t>до Документації</w:t>
      </w:r>
      <w:bookmarkEnd w:id="51"/>
    </w:p>
    <w:p w:rsidR="00C54010" w:rsidRPr="00C54010" w:rsidRDefault="00C54010" w:rsidP="00C54010">
      <w:pPr>
        <w:widowControl w:val="0"/>
        <w:jc w:val="center"/>
        <w:rPr>
          <w:b/>
          <w:color w:val="000000"/>
        </w:rPr>
      </w:pPr>
      <w:r w:rsidRPr="00C54010">
        <w:rPr>
          <w:b/>
          <w:color w:val="000000"/>
        </w:rPr>
        <w:t>Інформація про</w:t>
      </w:r>
    </w:p>
    <w:p w:rsidR="00C54010" w:rsidRPr="00C54010" w:rsidRDefault="00C54010" w:rsidP="00C54010">
      <w:pPr>
        <w:widowControl w:val="0"/>
        <w:jc w:val="center"/>
        <w:rPr>
          <w:b/>
          <w:color w:val="000000"/>
        </w:rPr>
      </w:pPr>
      <w:r w:rsidRPr="00C54010">
        <w:rPr>
          <w:b/>
          <w:color w:val="000000"/>
        </w:rPr>
        <w:t>спосіб документального підтвердження відповідності Учасників</w:t>
      </w:r>
    </w:p>
    <w:p w:rsidR="00C54010" w:rsidRPr="00C54010" w:rsidRDefault="00C54010" w:rsidP="00C54010">
      <w:pPr>
        <w:widowControl w:val="0"/>
        <w:jc w:val="center"/>
        <w:rPr>
          <w:b/>
          <w:color w:val="000000"/>
        </w:rPr>
      </w:pPr>
      <w:r w:rsidRPr="00C54010">
        <w:rPr>
          <w:b/>
          <w:color w:val="000000"/>
        </w:rPr>
        <w:t>встановленим критеріям та вимогам згідно із законодавством</w:t>
      </w:r>
    </w:p>
    <w:p w:rsidR="00C54010" w:rsidRPr="00C54010" w:rsidRDefault="00C54010" w:rsidP="00C54010">
      <w:pPr>
        <w:widowControl w:val="0"/>
        <w:jc w:val="center"/>
        <w:rPr>
          <w:b/>
          <w:bCs/>
          <w:color w:val="000000"/>
          <w:shd w:val="clear" w:color="auto" w:fill="FFFFFF"/>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662"/>
        <w:gridCol w:w="7484"/>
      </w:tblGrid>
      <w:tr w:rsidR="00C54010" w:rsidRPr="00C54010" w:rsidTr="00044F56">
        <w:trPr>
          <w:trHeight w:val="597"/>
        </w:trPr>
        <w:tc>
          <w:tcPr>
            <w:tcW w:w="735" w:type="dxa"/>
            <w:shd w:val="clear" w:color="auto" w:fill="auto"/>
          </w:tcPr>
          <w:p w:rsidR="00C54010" w:rsidRPr="00C54010" w:rsidRDefault="00C54010" w:rsidP="00044F56">
            <w:pPr>
              <w:widowControl w:val="0"/>
              <w:spacing w:line="228" w:lineRule="auto"/>
              <w:rPr>
                <w:b/>
                <w:bCs/>
                <w:color w:val="000000"/>
              </w:rPr>
            </w:pPr>
            <w:r w:rsidRPr="00C54010">
              <w:rPr>
                <w:b/>
                <w:bCs/>
                <w:color w:val="000000"/>
              </w:rPr>
              <w:t>№ з/п</w:t>
            </w:r>
          </w:p>
        </w:tc>
        <w:tc>
          <w:tcPr>
            <w:tcW w:w="2662" w:type="dxa"/>
            <w:shd w:val="clear" w:color="auto" w:fill="auto"/>
          </w:tcPr>
          <w:p w:rsidR="00C54010" w:rsidRPr="00C54010" w:rsidRDefault="00C54010" w:rsidP="00044F56">
            <w:pPr>
              <w:widowControl w:val="0"/>
              <w:spacing w:line="228" w:lineRule="auto"/>
              <w:jc w:val="center"/>
              <w:rPr>
                <w:color w:val="000000"/>
              </w:rPr>
            </w:pPr>
            <w:r w:rsidRPr="00C54010">
              <w:rPr>
                <w:b/>
                <w:color w:val="000000"/>
              </w:rPr>
              <w:t>Кваліфікаційна вимога</w:t>
            </w:r>
          </w:p>
        </w:tc>
        <w:tc>
          <w:tcPr>
            <w:tcW w:w="7484" w:type="dxa"/>
            <w:shd w:val="clear" w:color="auto" w:fill="auto"/>
          </w:tcPr>
          <w:p w:rsidR="00C54010" w:rsidRPr="00C54010" w:rsidRDefault="00C54010" w:rsidP="00044F56">
            <w:pPr>
              <w:widowControl w:val="0"/>
              <w:spacing w:line="228" w:lineRule="auto"/>
              <w:jc w:val="center"/>
              <w:rPr>
                <w:color w:val="000000"/>
              </w:rPr>
            </w:pPr>
            <w:r w:rsidRPr="00C54010">
              <w:rPr>
                <w:b/>
                <w:color w:val="000000"/>
              </w:rPr>
              <w:t>Документи, що підтверджують відповідність Учасника кваліфікаційній вимозі</w:t>
            </w:r>
          </w:p>
        </w:tc>
      </w:tr>
      <w:tr w:rsidR="00C54010" w:rsidRPr="00506B87" w:rsidTr="00044F56">
        <w:trPr>
          <w:trHeight w:val="597"/>
        </w:trPr>
        <w:tc>
          <w:tcPr>
            <w:tcW w:w="735" w:type="dxa"/>
            <w:shd w:val="clear" w:color="auto" w:fill="auto"/>
          </w:tcPr>
          <w:p w:rsidR="00C54010" w:rsidRPr="00506B87" w:rsidRDefault="00C54010" w:rsidP="00044F56">
            <w:pPr>
              <w:widowControl w:val="0"/>
              <w:spacing w:line="228" w:lineRule="auto"/>
              <w:rPr>
                <w:b/>
                <w:bCs/>
                <w:color w:val="000000"/>
              </w:rPr>
            </w:pPr>
            <w:r w:rsidRPr="00506B87">
              <w:rPr>
                <w:bCs/>
                <w:color w:val="000000"/>
              </w:rPr>
              <w:t>1.</w:t>
            </w:r>
          </w:p>
        </w:tc>
        <w:tc>
          <w:tcPr>
            <w:tcW w:w="2662" w:type="dxa"/>
            <w:shd w:val="clear" w:color="auto" w:fill="auto"/>
          </w:tcPr>
          <w:p w:rsidR="00C54010" w:rsidRPr="00506B87" w:rsidRDefault="00C54010" w:rsidP="00044F56">
            <w:pPr>
              <w:widowControl w:val="0"/>
              <w:spacing w:line="228" w:lineRule="auto"/>
              <w:rPr>
                <w:b/>
                <w:color w:val="000000"/>
              </w:rPr>
            </w:pPr>
            <w:r w:rsidRPr="00506B87">
              <w:rPr>
                <w:color w:val="000000"/>
              </w:rPr>
              <w:t>Наявність в учасника процедури закупівлі обладнання, матеріально-технічної бази та технологій</w:t>
            </w:r>
          </w:p>
        </w:tc>
        <w:tc>
          <w:tcPr>
            <w:tcW w:w="7484" w:type="dxa"/>
            <w:shd w:val="clear" w:color="auto" w:fill="auto"/>
          </w:tcPr>
          <w:p w:rsidR="00C54010" w:rsidRPr="00506B87" w:rsidRDefault="00C54010" w:rsidP="00044F56">
            <w:pPr>
              <w:widowControl w:val="0"/>
              <w:suppressAutoHyphens/>
              <w:spacing w:line="228" w:lineRule="auto"/>
              <w:jc w:val="both"/>
              <w:rPr>
                <w:color w:val="000000"/>
              </w:rPr>
            </w:pPr>
            <w:r w:rsidRPr="00506B87">
              <w:rPr>
                <w:color w:val="000000"/>
              </w:rPr>
              <w:t>Наявність в учасника складського/виробничого приміщення у власності або на правах оренди (строком оренди не менше ніж до 31.12.2023).</w:t>
            </w:r>
          </w:p>
          <w:p w:rsidR="00C54010" w:rsidRPr="00506B87" w:rsidRDefault="00C54010" w:rsidP="00044F56">
            <w:pPr>
              <w:widowControl w:val="0"/>
              <w:suppressAutoHyphens/>
              <w:spacing w:line="228" w:lineRule="auto"/>
              <w:jc w:val="both"/>
              <w:rPr>
                <w:color w:val="000000"/>
              </w:rPr>
            </w:pPr>
            <w:r w:rsidRPr="00506B87">
              <w:rPr>
                <w:color w:val="000000"/>
              </w:rPr>
              <w:t>На підтвердження відповідності цим вимогам учасником у складі тендерної пропозиції мають бути надані:</w:t>
            </w:r>
          </w:p>
          <w:p w:rsidR="00C54010" w:rsidRPr="00506B87" w:rsidRDefault="00C54010" w:rsidP="00044F56">
            <w:pPr>
              <w:widowControl w:val="0"/>
              <w:spacing w:line="228" w:lineRule="auto"/>
              <w:jc w:val="both"/>
              <w:rPr>
                <w:b/>
                <w:color w:val="000000"/>
              </w:rPr>
            </w:pPr>
            <w:r w:rsidRPr="00506B87">
              <w:rPr>
                <w:color w:val="000000"/>
              </w:rPr>
              <w:t>- копія документу щодо права користування складським/виробничим приміщенням.</w:t>
            </w:r>
          </w:p>
        </w:tc>
      </w:tr>
      <w:tr w:rsidR="00C54010" w:rsidRPr="00506B87" w:rsidTr="00044F56">
        <w:tc>
          <w:tcPr>
            <w:tcW w:w="735" w:type="dxa"/>
            <w:shd w:val="clear" w:color="auto" w:fill="auto"/>
          </w:tcPr>
          <w:p w:rsidR="00C54010" w:rsidRPr="00506B87" w:rsidRDefault="00C54010" w:rsidP="00044F56">
            <w:pPr>
              <w:widowControl w:val="0"/>
              <w:spacing w:line="228" w:lineRule="auto"/>
              <w:rPr>
                <w:bCs/>
                <w:color w:val="000000"/>
              </w:rPr>
            </w:pPr>
            <w:r w:rsidRPr="00506B87">
              <w:rPr>
                <w:bCs/>
                <w:color w:val="000000"/>
              </w:rPr>
              <w:t>2.</w:t>
            </w:r>
          </w:p>
        </w:tc>
        <w:tc>
          <w:tcPr>
            <w:tcW w:w="2662" w:type="dxa"/>
            <w:shd w:val="clear" w:color="auto" w:fill="auto"/>
          </w:tcPr>
          <w:p w:rsidR="00C54010" w:rsidRPr="00506B87" w:rsidRDefault="00C54010" w:rsidP="00044F56">
            <w:pPr>
              <w:spacing w:line="228" w:lineRule="auto"/>
              <w:rPr>
                <w:color w:val="000000"/>
              </w:rPr>
            </w:pPr>
            <w:r w:rsidRPr="00506B87">
              <w:rPr>
                <w:color w:val="000000"/>
              </w:rPr>
              <w:t>Наявність в учасника процедури закупівлі працівників відповідної кваліфікації, які мають необхідні знання та досвід</w:t>
            </w:r>
          </w:p>
        </w:tc>
        <w:tc>
          <w:tcPr>
            <w:tcW w:w="7484" w:type="dxa"/>
          </w:tcPr>
          <w:p w:rsidR="00C54010" w:rsidRPr="00506B87" w:rsidRDefault="00C54010" w:rsidP="00044F56">
            <w:pPr>
              <w:widowControl w:val="0"/>
              <w:suppressAutoHyphens/>
              <w:spacing w:line="228" w:lineRule="auto"/>
              <w:jc w:val="both"/>
              <w:rPr>
                <w:color w:val="000000"/>
              </w:rPr>
            </w:pPr>
            <w:r w:rsidRPr="00506B87">
              <w:rPr>
                <w:color w:val="000000"/>
              </w:rPr>
              <w:t>Наявність у штаті учасника або із залученням на договірних засадах 1 (одного) виконроба, 1 (одного) інженера з охорони праці та не менше 4 (чотирьох) працівників робітничих спеціальностей.</w:t>
            </w:r>
          </w:p>
          <w:p w:rsidR="00C54010" w:rsidRPr="00506B87" w:rsidRDefault="00C54010" w:rsidP="00044F56">
            <w:pPr>
              <w:widowControl w:val="0"/>
              <w:suppressAutoHyphens/>
              <w:spacing w:line="228" w:lineRule="auto"/>
              <w:jc w:val="both"/>
              <w:rPr>
                <w:color w:val="000000"/>
              </w:rPr>
            </w:pPr>
            <w:r w:rsidRPr="00506B87">
              <w:rPr>
                <w:color w:val="000000"/>
              </w:rPr>
              <w:t>На підтвердження відповідності цим вимогам учасником у складі тендерної пропозиції мають бути надані:</w:t>
            </w:r>
          </w:p>
          <w:p w:rsidR="00C54010" w:rsidRPr="00506B87" w:rsidRDefault="00C54010" w:rsidP="00044F56">
            <w:pPr>
              <w:widowControl w:val="0"/>
              <w:suppressAutoHyphens/>
              <w:spacing w:line="228" w:lineRule="auto"/>
              <w:jc w:val="both"/>
              <w:rPr>
                <w:color w:val="000000"/>
              </w:rPr>
            </w:pPr>
            <w:r w:rsidRPr="00506B87">
              <w:rPr>
                <w:color w:val="000000"/>
              </w:rPr>
              <w:t>- довідка про наявність працівників із зазначенням прізвища, ім’я, по батькові та посади працівника;</w:t>
            </w:r>
          </w:p>
          <w:p w:rsidR="00C54010" w:rsidRPr="00506B87" w:rsidRDefault="00C54010" w:rsidP="00044F56">
            <w:pPr>
              <w:widowControl w:val="0"/>
              <w:suppressAutoHyphens/>
              <w:spacing w:line="228" w:lineRule="auto"/>
              <w:jc w:val="both"/>
              <w:rPr>
                <w:color w:val="000000"/>
              </w:rPr>
            </w:pPr>
            <w:r w:rsidRPr="00506B87">
              <w:rPr>
                <w:color w:val="000000"/>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C54010" w:rsidRPr="00506B87" w:rsidRDefault="00C54010" w:rsidP="00044F56">
            <w:pPr>
              <w:widowControl w:val="0"/>
              <w:suppressAutoHyphens/>
              <w:spacing w:line="228" w:lineRule="auto"/>
              <w:jc w:val="both"/>
              <w:rPr>
                <w:color w:val="000000"/>
              </w:rPr>
            </w:pPr>
            <w:r w:rsidRPr="00506B87">
              <w:rPr>
                <w:color w:val="000000"/>
              </w:rPr>
              <w:t>- копія наказу про призначення на посаду / виконання функцій інженера з охорони праці, копії документів про проходження навчання з охорони праці (посвідчення та протокол/витяг з протоколу);</w:t>
            </w:r>
          </w:p>
          <w:p w:rsidR="00C54010" w:rsidRPr="00506B87" w:rsidRDefault="00C54010" w:rsidP="004373DA">
            <w:pPr>
              <w:widowControl w:val="0"/>
              <w:suppressAutoHyphens/>
              <w:spacing w:line="228" w:lineRule="auto"/>
              <w:jc w:val="both"/>
              <w:rPr>
                <w:color w:val="000000"/>
              </w:rPr>
            </w:pPr>
            <w:r w:rsidRPr="00506B87">
              <w:rPr>
                <w:color w:val="000000"/>
              </w:rPr>
              <w:t>- копії особистих медичних книжок та медичних карток на усіх працівників робітничих спеціальностей, вказаних у довідці про наявність праці</w:t>
            </w:r>
            <w:r w:rsidR="004373DA" w:rsidRPr="00506B87">
              <w:rPr>
                <w:color w:val="000000"/>
              </w:rPr>
              <w:t xml:space="preserve">вників (особисті медичні книжки </w:t>
            </w:r>
            <w:r w:rsidRPr="00506B87">
              <w:rPr>
                <w:color w:val="000000"/>
              </w:rPr>
              <w:t>мають бути надані за формою 1-ОМК, затвердженою наказом Міністерства охорони здоров’я України від 21.02.2013 № 150, та медичні картки за формою № 140-5/о, затвердженою наказом Міністерства охорони здоров’я України від 21.02.2013 № 150 або наказом Міністерства охорони здоров’я України від 28.07.2014 № 527).</w:t>
            </w:r>
          </w:p>
        </w:tc>
      </w:tr>
      <w:tr w:rsidR="00C54010" w:rsidRPr="00506B87" w:rsidTr="00044F56">
        <w:tc>
          <w:tcPr>
            <w:tcW w:w="735" w:type="dxa"/>
            <w:shd w:val="clear" w:color="auto" w:fill="auto"/>
          </w:tcPr>
          <w:p w:rsidR="00C54010" w:rsidRPr="00506B87" w:rsidRDefault="00C54010" w:rsidP="00044F56">
            <w:pPr>
              <w:widowControl w:val="0"/>
              <w:spacing w:line="228" w:lineRule="auto"/>
              <w:rPr>
                <w:bCs/>
                <w:color w:val="000000"/>
              </w:rPr>
            </w:pPr>
            <w:r w:rsidRPr="00506B87">
              <w:rPr>
                <w:bCs/>
                <w:color w:val="000000"/>
              </w:rPr>
              <w:t>3.</w:t>
            </w:r>
          </w:p>
        </w:tc>
        <w:tc>
          <w:tcPr>
            <w:tcW w:w="2662" w:type="dxa"/>
            <w:shd w:val="clear" w:color="auto" w:fill="auto"/>
          </w:tcPr>
          <w:p w:rsidR="00C54010" w:rsidRPr="00506B87" w:rsidRDefault="00C54010" w:rsidP="00044F56">
            <w:pPr>
              <w:spacing w:line="228" w:lineRule="auto"/>
              <w:rPr>
                <w:color w:val="000000"/>
              </w:rPr>
            </w:pPr>
            <w:r w:rsidRPr="00506B87">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484" w:type="dxa"/>
            <w:shd w:val="clear" w:color="auto" w:fill="auto"/>
          </w:tcPr>
          <w:p w:rsidR="00C54010" w:rsidRPr="00506B87" w:rsidRDefault="00C54010" w:rsidP="00044F56">
            <w:pPr>
              <w:widowControl w:val="0"/>
              <w:suppressAutoHyphens/>
              <w:spacing w:line="228" w:lineRule="auto"/>
              <w:jc w:val="both"/>
              <w:rPr>
                <w:color w:val="000000"/>
              </w:rPr>
            </w:pPr>
            <w:r w:rsidRPr="00506B87">
              <w:rPr>
                <w:color w:val="000000"/>
              </w:rPr>
              <w:t xml:space="preserve">Наявність в учасника досвіду виконання аналогічного договору (під аналогічним розуміється договір щодо виконання поточного/капітального ремонту покрівлі / даху будівлі). </w:t>
            </w:r>
          </w:p>
          <w:p w:rsidR="00C54010" w:rsidRPr="00506B87" w:rsidRDefault="00C54010" w:rsidP="00044F56">
            <w:pPr>
              <w:widowControl w:val="0"/>
              <w:suppressAutoHyphens/>
              <w:spacing w:line="228" w:lineRule="auto"/>
              <w:jc w:val="both"/>
              <w:rPr>
                <w:color w:val="000000"/>
              </w:rPr>
            </w:pPr>
            <w:r w:rsidRPr="00506B87">
              <w:rPr>
                <w:color w:val="000000"/>
              </w:rPr>
              <w:t>На підтвердження відповідності цим вимогам учасником у складі тендерної пропозиції мають бути надані:</w:t>
            </w:r>
          </w:p>
          <w:p w:rsidR="00C54010" w:rsidRPr="00506B87" w:rsidRDefault="00C54010" w:rsidP="00044F56">
            <w:pPr>
              <w:widowControl w:val="0"/>
              <w:suppressAutoHyphens/>
              <w:spacing w:line="228" w:lineRule="auto"/>
              <w:jc w:val="both"/>
              <w:rPr>
                <w:color w:val="000000"/>
              </w:rPr>
            </w:pPr>
            <w:r w:rsidRPr="00506B87">
              <w:rPr>
                <w:color w:val="000000"/>
              </w:rPr>
              <w:t>- довідка про наявність досвіду виконання аналогічного договору;</w:t>
            </w:r>
          </w:p>
          <w:p w:rsidR="00C54010" w:rsidRPr="00506B87" w:rsidRDefault="00C54010" w:rsidP="00044F56">
            <w:pPr>
              <w:widowControl w:val="0"/>
              <w:suppressAutoHyphens/>
              <w:spacing w:line="228" w:lineRule="auto"/>
              <w:jc w:val="both"/>
              <w:rPr>
                <w:color w:val="000000"/>
              </w:rPr>
            </w:pPr>
            <w:r w:rsidRPr="00506B87">
              <w:rPr>
                <w:color w:val="000000"/>
              </w:rPr>
              <w:t>- копія вказаного у довідці аналогічного договору та документів, що підтверджують виконання робіт за наданим договором (в тому числі мають бути надані додаткові угоди щодо зміни істотних умов договору);</w:t>
            </w:r>
          </w:p>
          <w:p w:rsidR="00C54010" w:rsidRPr="00506B87" w:rsidRDefault="00C54010" w:rsidP="00044F56">
            <w:pPr>
              <w:widowControl w:val="0"/>
              <w:suppressAutoHyphens/>
              <w:spacing w:line="228" w:lineRule="auto"/>
              <w:jc w:val="both"/>
              <w:rPr>
                <w:color w:val="000000"/>
              </w:rPr>
            </w:pPr>
            <w:r w:rsidRPr="00506B87">
              <w:rPr>
                <w:color w:val="000000"/>
              </w:rPr>
              <w:t>- лист-відгук від контрагенту із зазначенням номеру, дати договору та інформації про якісне виконання зобов’язань за договором..</w:t>
            </w:r>
          </w:p>
        </w:tc>
      </w:tr>
    </w:tbl>
    <w:p w:rsidR="00C54010" w:rsidRPr="00506B87" w:rsidRDefault="00C54010" w:rsidP="00C54010">
      <w:pPr>
        <w:ind w:right="355" w:firstLine="567"/>
        <w:jc w:val="both"/>
        <w:rPr>
          <w:color w:val="000000"/>
        </w:rPr>
      </w:pPr>
    </w:p>
    <w:p w:rsidR="00C54010" w:rsidRPr="00506B87" w:rsidRDefault="00C54010" w:rsidP="00C54010">
      <w:pPr>
        <w:ind w:right="355" w:firstLine="567"/>
        <w:jc w:val="both"/>
        <w:rPr>
          <w:color w:val="000000"/>
        </w:rPr>
      </w:pPr>
      <w:r w:rsidRPr="00506B87">
        <w:rPr>
          <w:color w:val="000000"/>
        </w:rPr>
        <w:t>У складі пропозиції учасник також має надати:</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Інформаційну</w:t>
      </w:r>
      <w:proofErr w:type="spellEnd"/>
      <w:r w:rsidRPr="00506B87">
        <w:rPr>
          <w:color w:val="000000"/>
          <w:lang w:val="ru-RU" w:bidi="hi-IN"/>
        </w:rPr>
        <w:t xml:space="preserve"> </w:t>
      </w:r>
      <w:proofErr w:type="spellStart"/>
      <w:r w:rsidRPr="00506B87">
        <w:rPr>
          <w:color w:val="000000"/>
          <w:lang w:val="ru-RU" w:bidi="hi-IN"/>
        </w:rPr>
        <w:t>довідку</w:t>
      </w:r>
      <w:proofErr w:type="spellEnd"/>
      <w:r w:rsidRPr="00506B87">
        <w:rPr>
          <w:color w:val="000000"/>
          <w:lang w:val="ru-RU" w:bidi="hi-IN"/>
        </w:rPr>
        <w:t xml:space="preserve">, </w:t>
      </w:r>
      <w:proofErr w:type="spellStart"/>
      <w:r w:rsidRPr="00506B87">
        <w:rPr>
          <w:color w:val="000000"/>
          <w:lang w:val="ru-RU" w:bidi="hi-IN"/>
        </w:rPr>
        <w:t>складену</w:t>
      </w:r>
      <w:proofErr w:type="spellEnd"/>
      <w:r w:rsidRPr="00506B87">
        <w:rPr>
          <w:color w:val="000000"/>
          <w:lang w:val="ru-RU" w:bidi="hi-IN"/>
        </w:rPr>
        <w:t xml:space="preserve"> в </w:t>
      </w:r>
      <w:proofErr w:type="spellStart"/>
      <w:r w:rsidRPr="00506B87">
        <w:rPr>
          <w:color w:val="000000"/>
          <w:lang w:val="ru-RU" w:bidi="hi-IN"/>
        </w:rPr>
        <w:t>довільній</w:t>
      </w:r>
      <w:proofErr w:type="spellEnd"/>
      <w:r w:rsidRPr="00506B87">
        <w:rPr>
          <w:color w:val="000000"/>
          <w:lang w:val="ru-RU" w:bidi="hi-IN"/>
        </w:rPr>
        <w:t xml:space="preserve"> </w:t>
      </w:r>
      <w:proofErr w:type="spellStart"/>
      <w:r w:rsidRPr="00506B87">
        <w:rPr>
          <w:color w:val="000000"/>
          <w:lang w:val="ru-RU" w:bidi="hi-IN"/>
        </w:rPr>
        <w:t>формі</w:t>
      </w:r>
      <w:proofErr w:type="spellEnd"/>
      <w:r w:rsidRPr="00506B87">
        <w:rPr>
          <w:color w:val="000000"/>
          <w:lang w:val="ru-RU" w:bidi="hi-IN"/>
        </w:rPr>
        <w:t xml:space="preserve">, про </w:t>
      </w:r>
      <w:proofErr w:type="spellStart"/>
      <w:r w:rsidRPr="00506B87">
        <w:rPr>
          <w:color w:val="000000"/>
          <w:lang w:val="ru-RU" w:bidi="hi-IN"/>
        </w:rPr>
        <w:t>уповноважену</w:t>
      </w:r>
      <w:proofErr w:type="spellEnd"/>
      <w:r w:rsidRPr="00506B87">
        <w:rPr>
          <w:color w:val="000000"/>
          <w:lang w:val="ru-RU" w:bidi="hi-IN"/>
        </w:rPr>
        <w:t xml:space="preserve"> особу </w:t>
      </w:r>
      <w:proofErr w:type="spellStart"/>
      <w:r w:rsidRPr="00506B87">
        <w:rPr>
          <w:color w:val="000000"/>
          <w:lang w:val="ru-RU" w:bidi="hi-IN"/>
        </w:rPr>
        <w:t>учасника</w:t>
      </w:r>
      <w:proofErr w:type="spellEnd"/>
      <w:r w:rsidRPr="00506B87">
        <w:rPr>
          <w:color w:val="000000"/>
          <w:lang w:val="ru-RU" w:bidi="hi-IN"/>
        </w:rPr>
        <w:t xml:space="preserve"> на </w:t>
      </w:r>
      <w:proofErr w:type="spellStart"/>
      <w:proofErr w:type="gramStart"/>
      <w:r w:rsidRPr="00506B87">
        <w:rPr>
          <w:color w:val="000000"/>
          <w:lang w:val="ru-RU" w:bidi="hi-IN"/>
        </w:rPr>
        <w:t>п</w:t>
      </w:r>
      <w:proofErr w:type="gramEnd"/>
      <w:r w:rsidRPr="00506B87">
        <w:rPr>
          <w:color w:val="000000"/>
          <w:lang w:val="ru-RU" w:bidi="hi-IN"/>
        </w:rPr>
        <w:t>ідписання</w:t>
      </w:r>
      <w:proofErr w:type="spellEnd"/>
      <w:r w:rsidRPr="00506B87">
        <w:rPr>
          <w:color w:val="000000"/>
          <w:lang w:val="ru-RU" w:bidi="hi-IN"/>
        </w:rPr>
        <w:t xml:space="preserve"> договору за результатами </w:t>
      </w:r>
      <w:proofErr w:type="spellStart"/>
      <w:r w:rsidRPr="00506B87">
        <w:rPr>
          <w:color w:val="000000"/>
          <w:lang w:val="ru-RU" w:bidi="hi-IN"/>
        </w:rPr>
        <w:t>процедури</w:t>
      </w:r>
      <w:proofErr w:type="spellEnd"/>
      <w:r w:rsidRPr="00506B87">
        <w:rPr>
          <w:color w:val="000000"/>
          <w:lang w:val="ru-RU" w:bidi="hi-IN"/>
        </w:rPr>
        <w:t xml:space="preserve"> </w:t>
      </w:r>
      <w:proofErr w:type="spellStart"/>
      <w:r w:rsidRPr="00506B87">
        <w:rPr>
          <w:color w:val="000000"/>
          <w:lang w:val="ru-RU" w:bidi="hi-IN"/>
        </w:rPr>
        <w:t>закупівлі</w:t>
      </w:r>
      <w:proofErr w:type="spellEnd"/>
      <w:r w:rsidRPr="00506B87">
        <w:rPr>
          <w:color w:val="000000"/>
          <w:lang w:val="ru-RU" w:bidi="hi-IN"/>
        </w:rPr>
        <w:t xml:space="preserve">. </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Довідку</w:t>
      </w:r>
      <w:proofErr w:type="spellEnd"/>
      <w:r w:rsidRPr="00506B87">
        <w:rPr>
          <w:color w:val="000000"/>
          <w:lang w:val="ru-RU" w:bidi="hi-IN"/>
        </w:rPr>
        <w:t xml:space="preserve">, </w:t>
      </w:r>
      <w:proofErr w:type="spellStart"/>
      <w:r w:rsidRPr="00506B87">
        <w:rPr>
          <w:color w:val="000000"/>
          <w:lang w:val="ru-RU" w:bidi="hi-IN"/>
        </w:rPr>
        <w:t>складену</w:t>
      </w:r>
      <w:proofErr w:type="spellEnd"/>
      <w:r w:rsidRPr="00506B87">
        <w:rPr>
          <w:color w:val="000000"/>
          <w:lang w:val="ru-RU" w:bidi="hi-IN"/>
        </w:rPr>
        <w:t xml:space="preserve"> в </w:t>
      </w:r>
      <w:proofErr w:type="spellStart"/>
      <w:r w:rsidRPr="00506B87">
        <w:rPr>
          <w:color w:val="000000"/>
          <w:lang w:val="ru-RU" w:bidi="hi-IN"/>
        </w:rPr>
        <w:t>довільній</w:t>
      </w:r>
      <w:proofErr w:type="spellEnd"/>
      <w:r w:rsidRPr="00506B87">
        <w:rPr>
          <w:color w:val="000000"/>
          <w:lang w:val="ru-RU" w:bidi="hi-IN"/>
        </w:rPr>
        <w:t xml:space="preserve"> </w:t>
      </w:r>
      <w:proofErr w:type="spellStart"/>
      <w:r w:rsidRPr="00506B87">
        <w:rPr>
          <w:color w:val="000000"/>
          <w:lang w:val="ru-RU" w:bidi="hi-IN"/>
        </w:rPr>
        <w:t>формі</w:t>
      </w:r>
      <w:proofErr w:type="spellEnd"/>
      <w:r w:rsidRPr="00506B87">
        <w:rPr>
          <w:color w:val="000000"/>
          <w:lang w:val="ru-RU" w:bidi="hi-IN"/>
        </w:rPr>
        <w:t xml:space="preserve">, </w:t>
      </w:r>
      <w:proofErr w:type="spellStart"/>
      <w:r w:rsidRPr="00506B87">
        <w:rPr>
          <w:color w:val="000000"/>
          <w:lang w:val="ru-RU" w:bidi="hi-IN"/>
        </w:rPr>
        <w:t>щодо</w:t>
      </w:r>
      <w:proofErr w:type="spellEnd"/>
      <w:r w:rsidRPr="00506B87">
        <w:rPr>
          <w:color w:val="000000"/>
          <w:lang w:val="ru-RU" w:bidi="hi-IN"/>
        </w:rPr>
        <w:t xml:space="preserve"> </w:t>
      </w:r>
      <w:proofErr w:type="spellStart"/>
      <w:r w:rsidRPr="00506B87">
        <w:rPr>
          <w:color w:val="000000"/>
          <w:lang w:val="ru-RU" w:bidi="hi-IN"/>
        </w:rPr>
        <w:t>надання</w:t>
      </w:r>
      <w:proofErr w:type="spellEnd"/>
      <w:r w:rsidRPr="00506B87">
        <w:rPr>
          <w:color w:val="000000"/>
          <w:lang w:val="ru-RU" w:bidi="hi-IN"/>
        </w:rPr>
        <w:t xml:space="preserve"> </w:t>
      </w:r>
      <w:proofErr w:type="spellStart"/>
      <w:r w:rsidRPr="00506B87">
        <w:rPr>
          <w:color w:val="000000"/>
          <w:lang w:val="ru-RU" w:bidi="hi-IN"/>
        </w:rPr>
        <w:t>згоди</w:t>
      </w:r>
      <w:proofErr w:type="spellEnd"/>
      <w:r w:rsidRPr="00506B87">
        <w:rPr>
          <w:color w:val="000000"/>
          <w:lang w:val="ru-RU" w:bidi="hi-IN"/>
        </w:rPr>
        <w:t xml:space="preserve"> </w:t>
      </w:r>
      <w:proofErr w:type="spellStart"/>
      <w:r w:rsidRPr="00506B87">
        <w:rPr>
          <w:color w:val="000000"/>
          <w:lang w:val="ru-RU" w:bidi="hi-IN"/>
        </w:rPr>
        <w:t>уповноваженою</w:t>
      </w:r>
      <w:proofErr w:type="spellEnd"/>
      <w:r w:rsidRPr="00506B87">
        <w:rPr>
          <w:color w:val="000000"/>
          <w:lang w:val="ru-RU" w:bidi="hi-IN"/>
        </w:rPr>
        <w:t xml:space="preserve"> особою, яка </w:t>
      </w:r>
      <w:proofErr w:type="spellStart"/>
      <w:proofErr w:type="gramStart"/>
      <w:r w:rsidRPr="00506B87">
        <w:rPr>
          <w:color w:val="000000"/>
          <w:lang w:val="ru-RU" w:bidi="hi-IN"/>
        </w:rPr>
        <w:t>п</w:t>
      </w:r>
      <w:proofErr w:type="gramEnd"/>
      <w:r w:rsidRPr="00506B87">
        <w:rPr>
          <w:color w:val="000000"/>
          <w:lang w:val="ru-RU" w:bidi="hi-IN"/>
        </w:rPr>
        <w:t>ідписуватиме</w:t>
      </w:r>
      <w:proofErr w:type="spellEnd"/>
      <w:r w:rsidRPr="00506B87">
        <w:rPr>
          <w:color w:val="000000"/>
          <w:lang w:val="ru-RU" w:bidi="hi-IN"/>
        </w:rPr>
        <w:t xml:space="preserve"> </w:t>
      </w:r>
      <w:proofErr w:type="spellStart"/>
      <w:r w:rsidRPr="00506B87">
        <w:rPr>
          <w:color w:val="000000"/>
          <w:lang w:val="ru-RU" w:bidi="hi-IN"/>
        </w:rPr>
        <w:t>договір</w:t>
      </w:r>
      <w:proofErr w:type="spellEnd"/>
      <w:r w:rsidRPr="00506B87">
        <w:rPr>
          <w:color w:val="000000"/>
          <w:lang w:val="ru-RU" w:bidi="hi-IN"/>
        </w:rPr>
        <w:t xml:space="preserve">, на </w:t>
      </w:r>
      <w:proofErr w:type="spellStart"/>
      <w:r w:rsidRPr="00506B87">
        <w:rPr>
          <w:color w:val="000000"/>
          <w:lang w:val="ru-RU" w:bidi="hi-IN"/>
        </w:rPr>
        <w:t>оброблення</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відповідно</w:t>
      </w:r>
      <w:proofErr w:type="spellEnd"/>
      <w:r w:rsidRPr="00506B87">
        <w:rPr>
          <w:color w:val="000000"/>
          <w:lang w:val="ru-RU" w:bidi="hi-IN"/>
        </w:rPr>
        <w:t xml:space="preserve"> до Закону </w:t>
      </w:r>
      <w:proofErr w:type="spellStart"/>
      <w:r w:rsidRPr="00506B87">
        <w:rPr>
          <w:color w:val="000000"/>
          <w:lang w:val="ru-RU" w:bidi="hi-IN"/>
        </w:rPr>
        <w:t>України</w:t>
      </w:r>
      <w:proofErr w:type="spellEnd"/>
      <w:r w:rsidRPr="00506B87">
        <w:rPr>
          <w:color w:val="000000"/>
          <w:lang w:val="ru-RU" w:bidi="hi-IN"/>
        </w:rPr>
        <w:t xml:space="preserve"> «Про </w:t>
      </w:r>
      <w:proofErr w:type="spellStart"/>
      <w:r w:rsidRPr="00506B87">
        <w:rPr>
          <w:color w:val="000000"/>
          <w:lang w:val="ru-RU" w:bidi="hi-IN"/>
        </w:rPr>
        <w:t>захист</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у т.ч. </w:t>
      </w:r>
      <w:proofErr w:type="spellStart"/>
      <w:r w:rsidRPr="00506B87">
        <w:rPr>
          <w:color w:val="000000"/>
          <w:lang w:val="ru-RU" w:bidi="hi-IN"/>
        </w:rPr>
        <w:t>збирання</w:t>
      </w:r>
      <w:proofErr w:type="spellEnd"/>
      <w:r w:rsidRPr="00506B87">
        <w:rPr>
          <w:color w:val="000000"/>
          <w:lang w:val="ru-RU" w:bidi="hi-IN"/>
        </w:rPr>
        <w:t xml:space="preserve">, </w:t>
      </w:r>
      <w:proofErr w:type="spellStart"/>
      <w:r w:rsidRPr="00506B87">
        <w:rPr>
          <w:color w:val="000000"/>
          <w:lang w:val="ru-RU" w:bidi="hi-IN"/>
        </w:rPr>
        <w:t>зберігання</w:t>
      </w:r>
      <w:proofErr w:type="spellEnd"/>
      <w:r w:rsidRPr="00506B87">
        <w:rPr>
          <w:color w:val="000000"/>
          <w:lang w:val="ru-RU" w:bidi="hi-IN"/>
        </w:rPr>
        <w:t xml:space="preserve"> </w:t>
      </w:r>
      <w:proofErr w:type="spellStart"/>
      <w:r w:rsidRPr="00506B87">
        <w:rPr>
          <w:color w:val="000000"/>
          <w:lang w:val="ru-RU" w:bidi="hi-IN"/>
        </w:rPr>
        <w:t>і</w:t>
      </w:r>
      <w:proofErr w:type="spellEnd"/>
      <w:r w:rsidRPr="00506B87">
        <w:rPr>
          <w:color w:val="000000"/>
          <w:lang w:val="ru-RU" w:bidi="hi-IN"/>
        </w:rPr>
        <w:t xml:space="preserve"> </w:t>
      </w:r>
      <w:proofErr w:type="spellStart"/>
      <w:r w:rsidRPr="00506B87">
        <w:rPr>
          <w:color w:val="000000"/>
          <w:lang w:val="ru-RU" w:bidi="hi-IN"/>
        </w:rPr>
        <w:t>поширення</w:t>
      </w:r>
      <w:proofErr w:type="spellEnd"/>
      <w:r w:rsidRPr="00506B87">
        <w:rPr>
          <w:color w:val="000000"/>
          <w:lang w:val="ru-RU" w:bidi="hi-IN"/>
        </w:rPr>
        <w:t xml:space="preserve">, </w:t>
      </w:r>
      <w:proofErr w:type="spellStart"/>
      <w:r w:rsidRPr="00506B87">
        <w:rPr>
          <w:color w:val="000000"/>
          <w:lang w:val="ru-RU" w:bidi="hi-IN"/>
        </w:rPr>
        <w:t>включаючи</w:t>
      </w:r>
      <w:proofErr w:type="spellEnd"/>
      <w:r w:rsidRPr="00506B87">
        <w:rPr>
          <w:color w:val="000000"/>
          <w:lang w:val="ru-RU" w:bidi="hi-IN"/>
        </w:rPr>
        <w:t xml:space="preserve"> </w:t>
      </w:r>
      <w:proofErr w:type="spellStart"/>
      <w:r w:rsidRPr="00506B87">
        <w:rPr>
          <w:color w:val="000000"/>
          <w:lang w:val="ru-RU" w:bidi="hi-IN"/>
        </w:rPr>
        <w:t>оприлюднення</w:t>
      </w:r>
      <w:proofErr w:type="spellEnd"/>
      <w:r w:rsidRPr="00506B87">
        <w:rPr>
          <w:color w:val="000000"/>
          <w:lang w:val="ru-RU" w:bidi="hi-IN"/>
        </w:rPr>
        <w:t xml:space="preserve"> на </w:t>
      </w:r>
      <w:proofErr w:type="spellStart"/>
      <w:r w:rsidRPr="00506B87">
        <w:rPr>
          <w:color w:val="000000"/>
          <w:lang w:val="ru-RU" w:bidi="hi-IN"/>
        </w:rPr>
        <w:t>веб-порталі</w:t>
      </w:r>
      <w:proofErr w:type="spellEnd"/>
      <w:r w:rsidRPr="00506B87">
        <w:rPr>
          <w:color w:val="000000"/>
          <w:lang w:val="ru-RU" w:bidi="hi-IN"/>
        </w:rPr>
        <w:t xml:space="preserve"> </w:t>
      </w:r>
      <w:proofErr w:type="spellStart"/>
      <w:r w:rsidRPr="00506B87">
        <w:rPr>
          <w:color w:val="000000"/>
          <w:lang w:val="ru-RU" w:bidi="hi-IN"/>
        </w:rPr>
        <w:t>Уповноваженого</w:t>
      </w:r>
      <w:proofErr w:type="spellEnd"/>
      <w:r w:rsidRPr="00506B87">
        <w:rPr>
          <w:color w:val="000000"/>
          <w:lang w:val="ru-RU" w:bidi="hi-IN"/>
        </w:rPr>
        <w:t xml:space="preserve"> органу «</w:t>
      </w:r>
      <w:proofErr w:type="spellStart"/>
      <w:r w:rsidRPr="00506B87">
        <w:rPr>
          <w:color w:val="000000"/>
          <w:lang w:val="ru-RU" w:bidi="hi-IN"/>
        </w:rPr>
        <w:t>Прозорро</w:t>
      </w:r>
      <w:proofErr w:type="spellEnd"/>
      <w:r w:rsidRPr="00506B87">
        <w:rPr>
          <w:color w:val="000000"/>
          <w:lang w:val="ru-RU" w:bidi="hi-IN"/>
        </w:rPr>
        <w:t xml:space="preserve">» – </w:t>
      </w:r>
      <w:proofErr w:type="spellStart"/>
      <w:r w:rsidRPr="00506B87">
        <w:rPr>
          <w:color w:val="000000"/>
          <w:lang w:val="ru-RU" w:bidi="hi-IN"/>
        </w:rPr>
        <w:lastRenderedPageBreak/>
        <w:t>prozorro.gov.ua</w:t>
      </w:r>
      <w:proofErr w:type="spellEnd"/>
      <w:r w:rsidRPr="00506B87">
        <w:rPr>
          <w:color w:val="000000"/>
          <w:lang w:val="ru-RU" w:bidi="hi-IN"/>
        </w:rPr>
        <w:t xml:space="preserve">. Факт </w:t>
      </w:r>
      <w:proofErr w:type="spellStart"/>
      <w:r w:rsidRPr="00506B87">
        <w:rPr>
          <w:color w:val="000000"/>
          <w:lang w:val="ru-RU" w:bidi="hi-IN"/>
        </w:rPr>
        <w:t>подання</w:t>
      </w:r>
      <w:proofErr w:type="spellEnd"/>
      <w:r w:rsidRPr="00506B87">
        <w:rPr>
          <w:color w:val="000000"/>
          <w:lang w:val="ru-RU" w:bidi="hi-IN"/>
        </w:rPr>
        <w:t xml:space="preserve"> </w:t>
      </w:r>
      <w:proofErr w:type="spellStart"/>
      <w:r w:rsidRPr="00506B87">
        <w:rPr>
          <w:color w:val="000000"/>
          <w:lang w:val="ru-RU" w:bidi="hi-IN"/>
        </w:rPr>
        <w:t>пропозиції</w:t>
      </w:r>
      <w:proofErr w:type="spellEnd"/>
      <w:r w:rsidRPr="00506B87">
        <w:rPr>
          <w:color w:val="000000"/>
          <w:lang w:val="ru-RU" w:bidi="hi-IN"/>
        </w:rPr>
        <w:t xml:space="preserve"> </w:t>
      </w:r>
      <w:proofErr w:type="spellStart"/>
      <w:r w:rsidRPr="00506B87">
        <w:rPr>
          <w:color w:val="000000"/>
          <w:lang w:val="ru-RU" w:bidi="hi-IN"/>
        </w:rPr>
        <w:t>учасником</w:t>
      </w:r>
      <w:proofErr w:type="spellEnd"/>
      <w:r w:rsidRPr="00506B87">
        <w:rPr>
          <w:color w:val="000000"/>
          <w:lang w:val="ru-RU" w:bidi="hi-IN"/>
        </w:rPr>
        <w:t xml:space="preserve"> – </w:t>
      </w:r>
      <w:proofErr w:type="spellStart"/>
      <w:r w:rsidRPr="00506B87">
        <w:rPr>
          <w:color w:val="000000"/>
          <w:lang w:val="ru-RU" w:bidi="hi-IN"/>
        </w:rPr>
        <w:t>фізичною</w:t>
      </w:r>
      <w:proofErr w:type="spellEnd"/>
      <w:r w:rsidRPr="00506B87">
        <w:rPr>
          <w:color w:val="000000"/>
          <w:lang w:val="ru-RU" w:bidi="hi-IN"/>
        </w:rPr>
        <w:t xml:space="preserve"> особою </w:t>
      </w:r>
      <w:proofErr w:type="spellStart"/>
      <w:r w:rsidRPr="00506B87">
        <w:rPr>
          <w:color w:val="000000"/>
          <w:lang w:val="ru-RU" w:bidi="hi-IN"/>
        </w:rPr>
        <w:t>чи</w:t>
      </w:r>
      <w:proofErr w:type="spellEnd"/>
      <w:r w:rsidRPr="00506B87">
        <w:rPr>
          <w:color w:val="000000"/>
          <w:lang w:val="ru-RU" w:bidi="hi-IN"/>
        </w:rPr>
        <w:t xml:space="preserve"> </w:t>
      </w:r>
      <w:proofErr w:type="spellStart"/>
      <w:r w:rsidRPr="00506B87">
        <w:rPr>
          <w:color w:val="000000"/>
          <w:lang w:val="ru-RU" w:bidi="hi-IN"/>
        </w:rPr>
        <w:t>фізичною</w:t>
      </w:r>
      <w:proofErr w:type="spellEnd"/>
      <w:r w:rsidRPr="00506B87">
        <w:rPr>
          <w:color w:val="000000"/>
          <w:lang w:val="ru-RU" w:bidi="hi-IN"/>
        </w:rPr>
        <w:t xml:space="preserve"> </w:t>
      </w:r>
      <w:proofErr w:type="spellStart"/>
      <w:r w:rsidRPr="00506B87">
        <w:rPr>
          <w:color w:val="000000"/>
          <w:lang w:val="ru-RU" w:bidi="hi-IN"/>
        </w:rPr>
        <w:t>особою-підприємцем</w:t>
      </w:r>
      <w:proofErr w:type="spellEnd"/>
      <w:r w:rsidRPr="00506B87">
        <w:rPr>
          <w:color w:val="000000"/>
          <w:lang w:val="ru-RU" w:bidi="hi-IN"/>
        </w:rPr>
        <w:t xml:space="preserve">, яка </w:t>
      </w:r>
      <w:proofErr w:type="spellStart"/>
      <w:r w:rsidRPr="00506B87">
        <w:rPr>
          <w:color w:val="000000"/>
          <w:lang w:val="ru-RU" w:bidi="hi-IN"/>
        </w:rPr>
        <w:t>є</w:t>
      </w:r>
      <w:proofErr w:type="spellEnd"/>
      <w:r w:rsidRPr="00506B87">
        <w:rPr>
          <w:color w:val="000000"/>
          <w:lang w:val="ru-RU" w:bidi="hi-IN"/>
        </w:rPr>
        <w:t xml:space="preserve"> </w:t>
      </w:r>
      <w:proofErr w:type="spellStart"/>
      <w:r w:rsidRPr="00506B87">
        <w:rPr>
          <w:color w:val="000000"/>
          <w:lang w:val="ru-RU" w:bidi="hi-IN"/>
        </w:rPr>
        <w:t>суб’єктом</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вважається</w:t>
      </w:r>
      <w:proofErr w:type="spellEnd"/>
      <w:r w:rsidRPr="00506B87">
        <w:rPr>
          <w:color w:val="000000"/>
          <w:lang w:val="ru-RU" w:bidi="hi-IN"/>
        </w:rPr>
        <w:t xml:space="preserve"> </w:t>
      </w:r>
      <w:proofErr w:type="spellStart"/>
      <w:r w:rsidRPr="00506B87">
        <w:rPr>
          <w:color w:val="000000"/>
          <w:lang w:val="ru-RU" w:bidi="hi-IN"/>
        </w:rPr>
        <w:t>безумовною</w:t>
      </w:r>
      <w:proofErr w:type="spellEnd"/>
      <w:r w:rsidRPr="00506B87">
        <w:rPr>
          <w:color w:val="000000"/>
          <w:lang w:val="ru-RU" w:bidi="hi-IN"/>
        </w:rPr>
        <w:t xml:space="preserve"> </w:t>
      </w:r>
      <w:proofErr w:type="spellStart"/>
      <w:r w:rsidRPr="00506B87">
        <w:rPr>
          <w:color w:val="000000"/>
          <w:lang w:val="ru-RU" w:bidi="hi-IN"/>
        </w:rPr>
        <w:t>згодою</w:t>
      </w:r>
      <w:proofErr w:type="spellEnd"/>
      <w:r w:rsidRPr="00506B87">
        <w:rPr>
          <w:color w:val="000000"/>
          <w:lang w:val="ru-RU" w:bidi="hi-IN"/>
        </w:rPr>
        <w:t xml:space="preserve"> </w:t>
      </w:r>
      <w:proofErr w:type="spellStart"/>
      <w:r w:rsidRPr="00506B87">
        <w:rPr>
          <w:color w:val="000000"/>
          <w:lang w:val="ru-RU" w:bidi="hi-IN"/>
        </w:rPr>
        <w:t>суб’єкта</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щодо</w:t>
      </w:r>
      <w:proofErr w:type="spellEnd"/>
      <w:r w:rsidRPr="00506B87">
        <w:rPr>
          <w:color w:val="000000"/>
          <w:lang w:val="ru-RU" w:bidi="hi-IN"/>
        </w:rPr>
        <w:t xml:space="preserve"> </w:t>
      </w:r>
      <w:proofErr w:type="spellStart"/>
      <w:r w:rsidRPr="00506B87">
        <w:rPr>
          <w:color w:val="000000"/>
          <w:lang w:val="ru-RU" w:bidi="hi-IN"/>
        </w:rPr>
        <w:t>обробки</w:t>
      </w:r>
      <w:proofErr w:type="spellEnd"/>
      <w:r w:rsidRPr="00506B87">
        <w:rPr>
          <w:color w:val="000000"/>
          <w:lang w:val="ru-RU" w:bidi="hi-IN"/>
        </w:rPr>
        <w:t xml:space="preserve"> </w:t>
      </w:r>
      <w:proofErr w:type="spellStart"/>
      <w:r w:rsidRPr="00506B87">
        <w:rPr>
          <w:color w:val="000000"/>
          <w:lang w:val="ru-RU" w:bidi="hi-IN"/>
        </w:rPr>
        <w:t>її</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у </w:t>
      </w:r>
      <w:proofErr w:type="spellStart"/>
      <w:r w:rsidRPr="00506B87">
        <w:rPr>
          <w:color w:val="000000"/>
          <w:lang w:val="ru-RU" w:bidi="hi-IN"/>
        </w:rPr>
        <w:t>зв’язку</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w:t>
      </w:r>
      <w:proofErr w:type="spellStart"/>
      <w:r w:rsidRPr="00506B87">
        <w:rPr>
          <w:color w:val="000000"/>
          <w:lang w:val="ru-RU" w:bidi="hi-IN"/>
        </w:rPr>
        <w:t>участю</w:t>
      </w:r>
      <w:proofErr w:type="spellEnd"/>
      <w:r w:rsidRPr="00506B87">
        <w:rPr>
          <w:color w:val="000000"/>
          <w:lang w:val="ru-RU" w:bidi="hi-IN"/>
        </w:rPr>
        <w:t xml:space="preserve"> в </w:t>
      </w:r>
      <w:proofErr w:type="spellStart"/>
      <w:r w:rsidRPr="00506B87">
        <w:rPr>
          <w:color w:val="000000"/>
          <w:lang w:val="ru-RU" w:bidi="hi-IN"/>
        </w:rPr>
        <w:t>процедурі</w:t>
      </w:r>
      <w:proofErr w:type="spellEnd"/>
      <w:r w:rsidRPr="00506B87">
        <w:rPr>
          <w:color w:val="000000"/>
          <w:lang w:val="ru-RU" w:bidi="hi-IN"/>
        </w:rPr>
        <w:t xml:space="preserve"> </w:t>
      </w:r>
      <w:proofErr w:type="spellStart"/>
      <w:r w:rsidRPr="00506B87">
        <w:rPr>
          <w:color w:val="000000"/>
          <w:lang w:val="ru-RU" w:bidi="hi-IN"/>
        </w:rPr>
        <w:t>закупі</w:t>
      </w:r>
      <w:proofErr w:type="gramStart"/>
      <w:r w:rsidRPr="00506B87">
        <w:rPr>
          <w:color w:val="000000"/>
          <w:lang w:val="ru-RU" w:bidi="hi-IN"/>
        </w:rPr>
        <w:t>вл</w:t>
      </w:r>
      <w:proofErr w:type="gramEnd"/>
      <w:r w:rsidRPr="00506B87">
        <w:rPr>
          <w:color w:val="000000"/>
          <w:lang w:val="ru-RU" w:bidi="hi-IN"/>
        </w:rPr>
        <w:t>і</w:t>
      </w:r>
      <w:proofErr w:type="spellEnd"/>
      <w:r w:rsidRPr="00506B87">
        <w:rPr>
          <w:color w:val="000000"/>
          <w:lang w:val="ru-RU" w:bidi="hi-IN"/>
        </w:rPr>
        <w:t xml:space="preserve">, </w:t>
      </w:r>
      <w:proofErr w:type="spellStart"/>
      <w:r w:rsidRPr="00506B87">
        <w:rPr>
          <w:color w:val="000000"/>
          <w:lang w:val="ru-RU" w:bidi="hi-IN"/>
        </w:rPr>
        <w:t>відповідно</w:t>
      </w:r>
      <w:proofErr w:type="spellEnd"/>
      <w:r w:rsidRPr="00506B87">
        <w:rPr>
          <w:color w:val="000000"/>
          <w:lang w:val="ru-RU" w:bidi="hi-IN"/>
        </w:rPr>
        <w:t xml:space="preserve"> до абзацу 4 </w:t>
      </w:r>
      <w:proofErr w:type="spellStart"/>
      <w:r w:rsidRPr="00506B87">
        <w:rPr>
          <w:color w:val="000000"/>
          <w:lang w:val="ru-RU" w:bidi="hi-IN"/>
        </w:rPr>
        <w:t>статті</w:t>
      </w:r>
      <w:proofErr w:type="spellEnd"/>
      <w:r w:rsidRPr="00506B87">
        <w:rPr>
          <w:color w:val="000000"/>
          <w:lang w:val="ru-RU" w:bidi="hi-IN"/>
        </w:rPr>
        <w:t xml:space="preserve"> 2 Закону </w:t>
      </w:r>
      <w:proofErr w:type="spellStart"/>
      <w:r w:rsidRPr="00506B87">
        <w:rPr>
          <w:color w:val="000000"/>
          <w:lang w:val="ru-RU" w:bidi="hi-IN"/>
        </w:rPr>
        <w:t>України</w:t>
      </w:r>
      <w:proofErr w:type="spellEnd"/>
      <w:r w:rsidRPr="00506B87">
        <w:rPr>
          <w:color w:val="000000"/>
          <w:lang w:val="ru-RU" w:bidi="hi-IN"/>
        </w:rPr>
        <w:t xml:space="preserve"> «Про </w:t>
      </w:r>
      <w:proofErr w:type="spellStart"/>
      <w:r w:rsidRPr="00506B87">
        <w:rPr>
          <w:color w:val="000000"/>
          <w:lang w:val="ru-RU" w:bidi="hi-IN"/>
        </w:rPr>
        <w:t>захист</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від</w:t>
      </w:r>
      <w:proofErr w:type="spellEnd"/>
      <w:r w:rsidRPr="00506B87">
        <w:rPr>
          <w:color w:val="000000"/>
          <w:lang w:val="ru-RU" w:bidi="hi-IN"/>
        </w:rPr>
        <w:t xml:space="preserve"> 01.06.2010 № 2297-VI.</w:t>
      </w:r>
    </w:p>
    <w:p w:rsidR="00C54010" w:rsidRPr="00506B87" w:rsidRDefault="00C54010" w:rsidP="00C54010">
      <w:pPr>
        <w:spacing w:line="276" w:lineRule="auto"/>
        <w:ind w:right="15" w:firstLine="567"/>
        <w:jc w:val="both"/>
        <w:textAlignment w:val="baseline"/>
        <w:rPr>
          <w:color w:val="000000"/>
          <w:lang w:val="ru-RU" w:bidi="hi-IN"/>
        </w:rPr>
      </w:pPr>
      <w:r w:rsidRPr="00506B87">
        <w:rPr>
          <w:color w:val="000000"/>
          <w:lang w:val="ru-RU" w:bidi="hi-IN"/>
        </w:rPr>
        <w:t xml:space="preserve">В </w:t>
      </w:r>
      <w:proofErr w:type="spellStart"/>
      <w:r w:rsidRPr="00506B87">
        <w:rPr>
          <w:color w:val="000000"/>
          <w:lang w:val="ru-RU" w:bidi="hi-IN"/>
        </w:rPr>
        <w:t>усіх</w:t>
      </w:r>
      <w:proofErr w:type="spellEnd"/>
      <w:r w:rsidRPr="00506B87">
        <w:rPr>
          <w:color w:val="000000"/>
          <w:lang w:val="ru-RU" w:bidi="hi-IN"/>
        </w:rPr>
        <w:t xml:space="preserve"> </w:t>
      </w:r>
      <w:proofErr w:type="spellStart"/>
      <w:r w:rsidRPr="00506B87">
        <w:rPr>
          <w:color w:val="000000"/>
          <w:lang w:val="ru-RU" w:bidi="hi-IN"/>
        </w:rPr>
        <w:t>інших</w:t>
      </w:r>
      <w:proofErr w:type="spellEnd"/>
      <w:r w:rsidRPr="00506B87">
        <w:rPr>
          <w:color w:val="000000"/>
          <w:lang w:val="ru-RU" w:bidi="hi-IN"/>
        </w:rPr>
        <w:t xml:space="preserve"> </w:t>
      </w:r>
      <w:proofErr w:type="spellStart"/>
      <w:r w:rsidRPr="00506B87">
        <w:rPr>
          <w:color w:val="000000"/>
          <w:lang w:val="ru-RU" w:bidi="hi-IN"/>
        </w:rPr>
        <w:t>випадках</w:t>
      </w:r>
      <w:proofErr w:type="spellEnd"/>
      <w:r w:rsidRPr="00506B87">
        <w:rPr>
          <w:color w:val="000000"/>
          <w:lang w:val="ru-RU" w:bidi="hi-IN"/>
        </w:rPr>
        <w:t xml:space="preserve">, факт </w:t>
      </w:r>
      <w:proofErr w:type="spellStart"/>
      <w:r w:rsidRPr="00506B87">
        <w:rPr>
          <w:color w:val="000000"/>
          <w:lang w:val="ru-RU" w:bidi="hi-IN"/>
        </w:rPr>
        <w:t>подання</w:t>
      </w:r>
      <w:proofErr w:type="spellEnd"/>
      <w:r w:rsidRPr="00506B87">
        <w:rPr>
          <w:color w:val="000000"/>
          <w:lang w:val="ru-RU" w:bidi="hi-IN"/>
        </w:rPr>
        <w:t xml:space="preserve"> </w:t>
      </w:r>
      <w:proofErr w:type="spellStart"/>
      <w:r w:rsidRPr="00506B87">
        <w:rPr>
          <w:color w:val="000000"/>
          <w:lang w:val="ru-RU" w:bidi="hi-IN"/>
        </w:rPr>
        <w:t>пропозиції</w:t>
      </w:r>
      <w:proofErr w:type="spellEnd"/>
      <w:r w:rsidRPr="00506B87">
        <w:rPr>
          <w:color w:val="000000"/>
          <w:lang w:val="ru-RU" w:bidi="hi-IN"/>
        </w:rPr>
        <w:t xml:space="preserve"> </w:t>
      </w:r>
      <w:proofErr w:type="spellStart"/>
      <w:r w:rsidRPr="00506B87">
        <w:rPr>
          <w:color w:val="000000"/>
          <w:lang w:val="ru-RU" w:bidi="hi-IN"/>
        </w:rPr>
        <w:t>учасником</w:t>
      </w:r>
      <w:proofErr w:type="spellEnd"/>
      <w:r w:rsidRPr="00506B87">
        <w:rPr>
          <w:color w:val="000000"/>
          <w:lang w:val="ru-RU" w:bidi="hi-IN"/>
        </w:rPr>
        <w:t xml:space="preserve"> – </w:t>
      </w:r>
      <w:proofErr w:type="spellStart"/>
      <w:r w:rsidRPr="00506B87">
        <w:rPr>
          <w:color w:val="000000"/>
          <w:lang w:val="ru-RU" w:bidi="hi-IN"/>
        </w:rPr>
        <w:t>юридичною</w:t>
      </w:r>
      <w:proofErr w:type="spellEnd"/>
      <w:r w:rsidRPr="00506B87">
        <w:rPr>
          <w:color w:val="000000"/>
          <w:lang w:val="ru-RU" w:bidi="hi-IN"/>
        </w:rPr>
        <w:t xml:space="preserve"> особою, </w:t>
      </w:r>
      <w:proofErr w:type="spellStart"/>
      <w:r w:rsidRPr="00506B87">
        <w:rPr>
          <w:color w:val="000000"/>
          <w:lang w:val="ru-RU" w:bidi="hi-IN"/>
        </w:rPr>
        <w:t>що</w:t>
      </w:r>
      <w:proofErr w:type="spellEnd"/>
      <w:r w:rsidRPr="00506B87">
        <w:rPr>
          <w:color w:val="000000"/>
          <w:lang w:val="ru-RU" w:bidi="hi-IN"/>
        </w:rPr>
        <w:t xml:space="preserve"> </w:t>
      </w:r>
      <w:proofErr w:type="spellStart"/>
      <w:r w:rsidRPr="00506B87">
        <w:rPr>
          <w:color w:val="000000"/>
          <w:lang w:val="ru-RU" w:bidi="hi-IN"/>
        </w:rPr>
        <w:t>є</w:t>
      </w:r>
      <w:proofErr w:type="spellEnd"/>
      <w:r w:rsidRPr="00506B87">
        <w:rPr>
          <w:color w:val="000000"/>
          <w:lang w:val="ru-RU" w:bidi="hi-IN"/>
        </w:rPr>
        <w:t xml:space="preserve"> </w:t>
      </w:r>
      <w:proofErr w:type="spellStart"/>
      <w:r w:rsidRPr="00506B87">
        <w:rPr>
          <w:color w:val="000000"/>
          <w:lang w:val="ru-RU" w:bidi="hi-IN"/>
        </w:rPr>
        <w:t>розпорядником</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вважається</w:t>
      </w:r>
      <w:proofErr w:type="spellEnd"/>
      <w:r w:rsidRPr="00506B87">
        <w:rPr>
          <w:color w:val="000000"/>
          <w:lang w:val="ru-RU" w:bidi="hi-IN"/>
        </w:rPr>
        <w:t xml:space="preserve"> </w:t>
      </w:r>
      <w:proofErr w:type="spellStart"/>
      <w:proofErr w:type="gramStart"/>
      <w:r w:rsidRPr="00506B87">
        <w:rPr>
          <w:color w:val="000000"/>
          <w:lang w:val="ru-RU" w:bidi="hi-IN"/>
        </w:rPr>
        <w:t>п</w:t>
      </w:r>
      <w:proofErr w:type="gramEnd"/>
      <w:r w:rsidRPr="00506B87">
        <w:rPr>
          <w:color w:val="000000"/>
          <w:lang w:val="ru-RU" w:bidi="hi-IN"/>
        </w:rPr>
        <w:t>ідтвердженням</w:t>
      </w:r>
      <w:proofErr w:type="spellEnd"/>
      <w:r w:rsidRPr="00506B87">
        <w:rPr>
          <w:color w:val="000000"/>
          <w:lang w:val="ru-RU" w:bidi="hi-IN"/>
        </w:rPr>
        <w:t xml:space="preserve"> </w:t>
      </w:r>
      <w:proofErr w:type="spellStart"/>
      <w:r w:rsidRPr="00506B87">
        <w:rPr>
          <w:color w:val="000000"/>
          <w:lang w:val="ru-RU" w:bidi="hi-IN"/>
        </w:rPr>
        <w:t>наявності</w:t>
      </w:r>
      <w:proofErr w:type="spellEnd"/>
      <w:r w:rsidRPr="00506B87">
        <w:rPr>
          <w:color w:val="000000"/>
          <w:lang w:val="ru-RU" w:bidi="hi-IN"/>
        </w:rPr>
        <w:t xml:space="preserve"> у </w:t>
      </w:r>
      <w:proofErr w:type="spellStart"/>
      <w:r w:rsidRPr="00506B87">
        <w:rPr>
          <w:color w:val="000000"/>
          <w:lang w:val="ru-RU" w:bidi="hi-IN"/>
        </w:rPr>
        <w:t>неї</w:t>
      </w:r>
      <w:proofErr w:type="spellEnd"/>
      <w:r w:rsidRPr="00506B87">
        <w:rPr>
          <w:color w:val="000000"/>
          <w:lang w:val="ru-RU" w:bidi="hi-IN"/>
        </w:rPr>
        <w:t xml:space="preserve"> права на </w:t>
      </w:r>
      <w:proofErr w:type="spellStart"/>
      <w:r w:rsidRPr="00506B87">
        <w:rPr>
          <w:color w:val="000000"/>
          <w:lang w:val="ru-RU" w:bidi="hi-IN"/>
        </w:rPr>
        <w:t>обробку</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а </w:t>
      </w:r>
      <w:proofErr w:type="spellStart"/>
      <w:r w:rsidRPr="00506B87">
        <w:rPr>
          <w:color w:val="000000"/>
          <w:lang w:val="ru-RU" w:bidi="hi-IN"/>
        </w:rPr>
        <w:t>також</w:t>
      </w:r>
      <w:proofErr w:type="spellEnd"/>
      <w:r w:rsidRPr="00506B87">
        <w:rPr>
          <w:color w:val="000000"/>
          <w:lang w:val="ru-RU" w:bidi="hi-IN"/>
        </w:rPr>
        <w:t xml:space="preserve"> </w:t>
      </w:r>
      <w:proofErr w:type="spellStart"/>
      <w:r w:rsidRPr="00506B87">
        <w:rPr>
          <w:color w:val="000000"/>
          <w:lang w:val="ru-RU" w:bidi="hi-IN"/>
        </w:rPr>
        <w:t>надання</w:t>
      </w:r>
      <w:proofErr w:type="spellEnd"/>
      <w:r w:rsidRPr="00506B87">
        <w:rPr>
          <w:color w:val="000000"/>
          <w:lang w:val="ru-RU" w:bidi="hi-IN"/>
        </w:rPr>
        <w:t xml:space="preserve"> такого права </w:t>
      </w:r>
      <w:proofErr w:type="spellStart"/>
      <w:r w:rsidRPr="00506B87">
        <w:rPr>
          <w:color w:val="000000"/>
          <w:lang w:val="ru-RU" w:bidi="hi-IN"/>
        </w:rPr>
        <w:t>замовнику</w:t>
      </w:r>
      <w:proofErr w:type="spellEnd"/>
      <w:r w:rsidRPr="00506B87">
        <w:rPr>
          <w:color w:val="000000"/>
          <w:lang w:val="ru-RU" w:bidi="hi-IN"/>
        </w:rPr>
        <w:t xml:space="preserve">, як </w:t>
      </w:r>
      <w:proofErr w:type="spellStart"/>
      <w:r w:rsidRPr="00506B87">
        <w:rPr>
          <w:color w:val="000000"/>
          <w:lang w:val="ru-RU" w:bidi="hi-IN"/>
        </w:rPr>
        <w:t>одержувачу</w:t>
      </w:r>
      <w:proofErr w:type="spellEnd"/>
      <w:r w:rsidRPr="00506B87">
        <w:rPr>
          <w:color w:val="000000"/>
          <w:lang w:val="ru-RU" w:bidi="hi-IN"/>
        </w:rPr>
        <w:t xml:space="preserve"> </w:t>
      </w:r>
      <w:proofErr w:type="spellStart"/>
      <w:r w:rsidRPr="00506B87">
        <w:rPr>
          <w:color w:val="000000"/>
          <w:lang w:val="ru-RU" w:bidi="hi-IN"/>
        </w:rPr>
        <w:t>зазначених</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w:t>
      </w:r>
      <w:proofErr w:type="spellStart"/>
      <w:r w:rsidRPr="00506B87">
        <w:rPr>
          <w:color w:val="000000"/>
          <w:lang w:val="ru-RU" w:bidi="hi-IN"/>
        </w:rPr>
        <w:t>від</w:t>
      </w:r>
      <w:proofErr w:type="spellEnd"/>
      <w:r w:rsidRPr="00506B87">
        <w:rPr>
          <w:color w:val="000000"/>
          <w:lang w:val="ru-RU" w:bidi="hi-IN"/>
        </w:rPr>
        <w:t xml:space="preserve"> </w:t>
      </w:r>
      <w:proofErr w:type="spellStart"/>
      <w:r w:rsidRPr="00506B87">
        <w:rPr>
          <w:color w:val="000000"/>
          <w:lang w:val="ru-RU" w:bidi="hi-IN"/>
        </w:rPr>
        <w:t>імені</w:t>
      </w:r>
      <w:proofErr w:type="spellEnd"/>
      <w:r w:rsidRPr="00506B87">
        <w:rPr>
          <w:color w:val="000000"/>
          <w:lang w:val="ru-RU" w:bidi="hi-IN"/>
        </w:rPr>
        <w:t xml:space="preserve"> </w:t>
      </w:r>
      <w:proofErr w:type="spellStart"/>
      <w:r w:rsidRPr="00506B87">
        <w:rPr>
          <w:color w:val="000000"/>
          <w:lang w:val="ru-RU" w:bidi="hi-IN"/>
        </w:rPr>
        <w:t>суб’єкта</w:t>
      </w:r>
      <w:proofErr w:type="spellEnd"/>
      <w:r w:rsidRPr="00506B87">
        <w:rPr>
          <w:color w:val="000000"/>
          <w:lang w:val="ru-RU" w:bidi="hi-IN"/>
        </w:rPr>
        <w:t xml:space="preserve"> (</w:t>
      </w:r>
      <w:proofErr w:type="spellStart"/>
      <w:r w:rsidRPr="00506B87">
        <w:rPr>
          <w:color w:val="000000"/>
          <w:lang w:val="ru-RU" w:bidi="hi-IN"/>
        </w:rPr>
        <w:t>володільця</w:t>
      </w:r>
      <w:proofErr w:type="spellEnd"/>
      <w:r w:rsidRPr="00506B87">
        <w:rPr>
          <w:color w:val="000000"/>
          <w:lang w:val="ru-RU" w:bidi="hi-IN"/>
        </w:rPr>
        <w:t xml:space="preserve">). Таким чином, </w:t>
      </w:r>
      <w:proofErr w:type="spellStart"/>
      <w:r w:rsidRPr="00506B87">
        <w:rPr>
          <w:color w:val="000000"/>
          <w:lang w:val="ru-RU" w:bidi="hi-IN"/>
        </w:rPr>
        <w:t>відповідальність</w:t>
      </w:r>
      <w:proofErr w:type="spellEnd"/>
      <w:r w:rsidRPr="00506B87">
        <w:rPr>
          <w:color w:val="000000"/>
          <w:lang w:val="ru-RU" w:bidi="hi-IN"/>
        </w:rPr>
        <w:t xml:space="preserve"> за </w:t>
      </w:r>
      <w:proofErr w:type="spellStart"/>
      <w:r w:rsidRPr="00506B87">
        <w:rPr>
          <w:color w:val="000000"/>
          <w:lang w:val="ru-RU" w:bidi="hi-IN"/>
        </w:rPr>
        <w:t>неправомірну</w:t>
      </w:r>
      <w:proofErr w:type="spellEnd"/>
      <w:r w:rsidRPr="00506B87">
        <w:rPr>
          <w:color w:val="000000"/>
          <w:lang w:val="ru-RU" w:bidi="hi-IN"/>
        </w:rPr>
        <w:t xml:space="preserve"> передачу </w:t>
      </w:r>
      <w:proofErr w:type="spellStart"/>
      <w:r w:rsidRPr="00506B87">
        <w:rPr>
          <w:color w:val="000000"/>
          <w:lang w:val="ru-RU" w:bidi="hi-IN"/>
        </w:rPr>
        <w:t>замовнику</w:t>
      </w:r>
      <w:proofErr w:type="spellEnd"/>
      <w:r w:rsidRPr="00506B87">
        <w:rPr>
          <w:color w:val="000000"/>
          <w:lang w:val="ru-RU" w:bidi="hi-IN"/>
        </w:rPr>
        <w:t xml:space="preserve"> </w:t>
      </w:r>
      <w:proofErr w:type="spellStart"/>
      <w:r w:rsidRPr="00506B87">
        <w:rPr>
          <w:color w:val="000000"/>
          <w:lang w:val="ru-RU" w:bidi="hi-IN"/>
        </w:rPr>
        <w:t>персональних</w:t>
      </w:r>
      <w:proofErr w:type="spellEnd"/>
      <w:r w:rsidRPr="00506B87">
        <w:rPr>
          <w:color w:val="000000"/>
          <w:lang w:val="ru-RU" w:bidi="hi-IN"/>
        </w:rPr>
        <w:t xml:space="preserve"> </w:t>
      </w:r>
      <w:proofErr w:type="spellStart"/>
      <w:r w:rsidRPr="00506B87">
        <w:rPr>
          <w:color w:val="000000"/>
          <w:lang w:val="ru-RU" w:bidi="hi-IN"/>
        </w:rPr>
        <w:t>даних</w:t>
      </w:r>
      <w:proofErr w:type="spellEnd"/>
      <w:r w:rsidRPr="00506B87">
        <w:rPr>
          <w:color w:val="000000"/>
          <w:lang w:val="ru-RU" w:bidi="hi-IN"/>
        </w:rPr>
        <w:t xml:space="preserve">, а </w:t>
      </w:r>
      <w:proofErr w:type="spellStart"/>
      <w:r w:rsidRPr="00506B87">
        <w:rPr>
          <w:color w:val="000000"/>
          <w:lang w:val="ru-RU" w:bidi="hi-IN"/>
        </w:rPr>
        <w:t>також</w:t>
      </w:r>
      <w:proofErr w:type="spellEnd"/>
      <w:r w:rsidRPr="00506B87">
        <w:rPr>
          <w:color w:val="000000"/>
          <w:lang w:val="ru-RU" w:bidi="hi-IN"/>
        </w:rPr>
        <w:t xml:space="preserve"> </w:t>
      </w:r>
      <w:proofErr w:type="spellStart"/>
      <w:r w:rsidRPr="00506B87">
        <w:rPr>
          <w:color w:val="000000"/>
          <w:lang w:val="ru-RU" w:bidi="hi-IN"/>
        </w:rPr>
        <w:t>їх</w:t>
      </w:r>
      <w:proofErr w:type="spellEnd"/>
      <w:r w:rsidRPr="00506B87">
        <w:rPr>
          <w:color w:val="000000"/>
          <w:lang w:val="ru-RU" w:bidi="hi-IN"/>
        </w:rPr>
        <w:t xml:space="preserve"> </w:t>
      </w:r>
      <w:proofErr w:type="spellStart"/>
      <w:r w:rsidRPr="00506B87">
        <w:rPr>
          <w:color w:val="000000"/>
          <w:lang w:val="ru-RU" w:bidi="hi-IN"/>
        </w:rPr>
        <w:t>обробку</w:t>
      </w:r>
      <w:proofErr w:type="spellEnd"/>
      <w:r w:rsidRPr="00506B87">
        <w:rPr>
          <w:color w:val="000000"/>
          <w:lang w:val="ru-RU" w:bidi="hi-IN"/>
        </w:rPr>
        <w:t xml:space="preserve">, </w:t>
      </w:r>
      <w:proofErr w:type="spellStart"/>
      <w:r w:rsidRPr="00506B87">
        <w:rPr>
          <w:color w:val="000000"/>
          <w:lang w:val="ru-RU" w:bidi="hi-IN"/>
        </w:rPr>
        <w:t>несе</w:t>
      </w:r>
      <w:proofErr w:type="spellEnd"/>
      <w:r w:rsidRPr="00506B87">
        <w:rPr>
          <w:color w:val="000000"/>
          <w:lang w:val="ru-RU" w:bidi="hi-IN"/>
        </w:rPr>
        <w:t xml:space="preserve"> </w:t>
      </w:r>
      <w:proofErr w:type="spellStart"/>
      <w:r w:rsidRPr="00506B87">
        <w:rPr>
          <w:color w:val="000000"/>
          <w:lang w:val="ru-RU" w:bidi="hi-IN"/>
        </w:rPr>
        <w:t>виключно</w:t>
      </w:r>
      <w:proofErr w:type="spellEnd"/>
      <w:r w:rsidRPr="00506B87">
        <w:rPr>
          <w:color w:val="000000"/>
          <w:lang w:val="ru-RU" w:bidi="hi-IN"/>
        </w:rPr>
        <w:t xml:space="preserve"> </w:t>
      </w:r>
      <w:proofErr w:type="spellStart"/>
      <w:r w:rsidRPr="00506B87">
        <w:rPr>
          <w:color w:val="000000"/>
          <w:lang w:val="ru-RU" w:bidi="hi-IN"/>
        </w:rPr>
        <w:t>учасник</w:t>
      </w:r>
      <w:proofErr w:type="spellEnd"/>
      <w:r w:rsidRPr="00506B87">
        <w:rPr>
          <w:color w:val="000000"/>
          <w:lang w:val="ru-RU" w:bidi="hi-IN"/>
        </w:rPr>
        <w:t xml:space="preserve"> </w:t>
      </w:r>
      <w:proofErr w:type="spellStart"/>
      <w:r w:rsidRPr="00506B87">
        <w:rPr>
          <w:color w:val="000000"/>
          <w:lang w:val="ru-RU" w:bidi="hi-IN"/>
        </w:rPr>
        <w:t>процедури</w:t>
      </w:r>
      <w:proofErr w:type="spellEnd"/>
      <w:r w:rsidRPr="00506B87">
        <w:rPr>
          <w:color w:val="000000"/>
          <w:lang w:val="ru-RU" w:bidi="hi-IN"/>
        </w:rPr>
        <w:t xml:space="preserve"> </w:t>
      </w:r>
      <w:proofErr w:type="spellStart"/>
      <w:r w:rsidRPr="00506B87">
        <w:rPr>
          <w:color w:val="000000"/>
          <w:lang w:val="ru-RU" w:bidi="hi-IN"/>
        </w:rPr>
        <w:t>закупі</w:t>
      </w:r>
      <w:proofErr w:type="gramStart"/>
      <w:r w:rsidRPr="00506B87">
        <w:rPr>
          <w:color w:val="000000"/>
          <w:lang w:val="ru-RU" w:bidi="hi-IN"/>
        </w:rPr>
        <w:t>вл</w:t>
      </w:r>
      <w:proofErr w:type="gramEnd"/>
      <w:r w:rsidRPr="00506B87">
        <w:rPr>
          <w:color w:val="000000"/>
          <w:lang w:val="ru-RU" w:bidi="hi-IN"/>
        </w:rPr>
        <w:t>і</w:t>
      </w:r>
      <w:proofErr w:type="spellEnd"/>
      <w:r w:rsidRPr="00506B87">
        <w:rPr>
          <w:color w:val="000000"/>
          <w:lang w:val="ru-RU" w:bidi="hi-IN"/>
        </w:rPr>
        <w:t xml:space="preserve">, </w:t>
      </w:r>
      <w:proofErr w:type="spellStart"/>
      <w:r w:rsidRPr="00506B87">
        <w:rPr>
          <w:color w:val="000000"/>
          <w:lang w:val="ru-RU" w:bidi="hi-IN"/>
        </w:rPr>
        <w:t>що</w:t>
      </w:r>
      <w:proofErr w:type="spellEnd"/>
      <w:r w:rsidRPr="00506B87">
        <w:rPr>
          <w:color w:val="000000"/>
          <w:lang w:val="ru-RU" w:bidi="hi-IN"/>
        </w:rPr>
        <w:t xml:space="preserve"> подав </w:t>
      </w:r>
      <w:proofErr w:type="spellStart"/>
      <w:r w:rsidRPr="00506B87">
        <w:rPr>
          <w:color w:val="000000"/>
          <w:lang w:val="ru-RU" w:bidi="hi-IN"/>
        </w:rPr>
        <w:t>пропозицію</w:t>
      </w:r>
      <w:proofErr w:type="spellEnd"/>
      <w:r w:rsidRPr="00506B87">
        <w:rPr>
          <w:color w:val="000000"/>
          <w:lang w:val="ru-RU" w:bidi="hi-IN"/>
        </w:rPr>
        <w:t>.</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Довідку</w:t>
      </w:r>
      <w:proofErr w:type="spellEnd"/>
      <w:r w:rsidRPr="00506B87">
        <w:rPr>
          <w:color w:val="000000"/>
          <w:lang w:val="ru-RU" w:bidi="hi-IN"/>
        </w:rPr>
        <w:t xml:space="preserve">, </w:t>
      </w:r>
      <w:proofErr w:type="spellStart"/>
      <w:r w:rsidRPr="00506B87">
        <w:rPr>
          <w:color w:val="000000"/>
          <w:lang w:val="ru-RU" w:bidi="hi-IN"/>
        </w:rPr>
        <w:t>складену</w:t>
      </w:r>
      <w:proofErr w:type="spellEnd"/>
      <w:r w:rsidRPr="00506B87">
        <w:rPr>
          <w:color w:val="000000"/>
          <w:lang w:val="ru-RU" w:bidi="hi-IN"/>
        </w:rPr>
        <w:t xml:space="preserve"> в </w:t>
      </w:r>
      <w:proofErr w:type="spellStart"/>
      <w:r w:rsidRPr="00506B87">
        <w:rPr>
          <w:color w:val="000000"/>
          <w:lang w:val="ru-RU" w:bidi="hi-IN"/>
        </w:rPr>
        <w:t>довільній</w:t>
      </w:r>
      <w:proofErr w:type="spellEnd"/>
      <w:r w:rsidRPr="00506B87">
        <w:rPr>
          <w:color w:val="000000"/>
          <w:lang w:val="ru-RU" w:bidi="hi-IN"/>
        </w:rPr>
        <w:t xml:space="preserve"> </w:t>
      </w:r>
      <w:proofErr w:type="spellStart"/>
      <w:r w:rsidRPr="00506B87">
        <w:rPr>
          <w:color w:val="000000"/>
          <w:lang w:val="ru-RU" w:bidi="hi-IN"/>
        </w:rPr>
        <w:t>формі</w:t>
      </w:r>
      <w:proofErr w:type="spellEnd"/>
      <w:r w:rsidRPr="00506B87">
        <w:rPr>
          <w:color w:val="000000"/>
          <w:lang w:val="ru-RU" w:bidi="hi-IN"/>
        </w:rPr>
        <w:t xml:space="preserve">, про </w:t>
      </w:r>
      <w:proofErr w:type="spellStart"/>
      <w:r w:rsidRPr="00506B87">
        <w:rPr>
          <w:color w:val="000000"/>
          <w:lang w:val="ru-RU" w:bidi="hi-IN"/>
        </w:rPr>
        <w:t>відсутність</w:t>
      </w:r>
      <w:proofErr w:type="spellEnd"/>
      <w:r w:rsidRPr="00506B87">
        <w:rPr>
          <w:color w:val="000000"/>
          <w:lang w:val="ru-RU" w:bidi="hi-IN"/>
        </w:rPr>
        <w:t xml:space="preserve"> </w:t>
      </w:r>
      <w:proofErr w:type="spellStart"/>
      <w:r w:rsidRPr="00506B87">
        <w:rPr>
          <w:color w:val="000000"/>
          <w:lang w:val="ru-RU" w:bidi="hi-IN"/>
        </w:rPr>
        <w:t>або</w:t>
      </w:r>
      <w:proofErr w:type="spellEnd"/>
      <w:r w:rsidRPr="00506B87">
        <w:rPr>
          <w:color w:val="000000"/>
          <w:lang w:val="ru-RU" w:bidi="hi-IN"/>
        </w:rPr>
        <w:t xml:space="preserve"> </w:t>
      </w:r>
      <w:proofErr w:type="spellStart"/>
      <w:r w:rsidRPr="00506B87">
        <w:rPr>
          <w:color w:val="000000"/>
          <w:lang w:val="ru-RU" w:bidi="hi-IN"/>
        </w:rPr>
        <w:t>наявність</w:t>
      </w:r>
      <w:proofErr w:type="spellEnd"/>
      <w:r w:rsidRPr="00506B87">
        <w:rPr>
          <w:color w:val="000000"/>
          <w:lang w:val="ru-RU" w:bidi="hi-IN"/>
        </w:rPr>
        <w:t xml:space="preserve"> </w:t>
      </w:r>
      <w:proofErr w:type="spellStart"/>
      <w:r w:rsidRPr="00506B87">
        <w:rPr>
          <w:color w:val="000000"/>
          <w:lang w:val="ru-RU" w:bidi="hi-IN"/>
        </w:rPr>
        <w:t>Статутних</w:t>
      </w:r>
      <w:proofErr w:type="spellEnd"/>
      <w:r w:rsidRPr="00506B87">
        <w:rPr>
          <w:color w:val="000000"/>
          <w:lang w:val="ru-RU" w:bidi="hi-IN"/>
        </w:rPr>
        <w:t xml:space="preserve"> (</w:t>
      </w:r>
      <w:proofErr w:type="spellStart"/>
      <w:r w:rsidRPr="00506B87">
        <w:rPr>
          <w:color w:val="000000"/>
          <w:lang w:val="ru-RU" w:bidi="hi-IN"/>
        </w:rPr>
        <w:t>або</w:t>
      </w:r>
      <w:proofErr w:type="spellEnd"/>
      <w:r w:rsidRPr="00506B87">
        <w:rPr>
          <w:color w:val="000000"/>
          <w:lang w:val="ru-RU" w:bidi="hi-IN"/>
        </w:rPr>
        <w:t xml:space="preserve"> </w:t>
      </w:r>
      <w:proofErr w:type="spellStart"/>
      <w:r w:rsidRPr="00506B87">
        <w:rPr>
          <w:color w:val="000000"/>
          <w:lang w:val="ru-RU" w:bidi="hi-IN"/>
        </w:rPr>
        <w:t>іншого</w:t>
      </w:r>
      <w:proofErr w:type="spellEnd"/>
      <w:r w:rsidRPr="00506B87">
        <w:rPr>
          <w:color w:val="000000"/>
          <w:lang w:val="ru-RU" w:bidi="hi-IN"/>
        </w:rPr>
        <w:t xml:space="preserve"> </w:t>
      </w:r>
      <w:proofErr w:type="spellStart"/>
      <w:r w:rsidRPr="00506B87">
        <w:rPr>
          <w:color w:val="000000"/>
          <w:lang w:val="ru-RU" w:bidi="hi-IN"/>
        </w:rPr>
        <w:t>установчого</w:t>
      </w:r>
      <w:proofErr w:type="spellEnd"/>
      <w:r w:rsidRPr="00506B87">
        <w:rPr>
          <w:color w:val="000000"/>
          <w:lang w:val="ru-RU" w:bidi="hi-IN"/>
        </w:rPr>
        <w:t xml:space="preserve"> документу) </w:t>
      </w:r>
      <w:proofErr w:type="spellStart"/>
      <w:r w:rsidRPr="00506B87">
        <w:rPr>
          <w:color w:val="000000"/>
          <w:lang w:val="ru-RU" w:bidi="hi-IN"/>
        </w:rPr>
        <w:t>обмежень</w:t>
      </w:r>
      <w:proofErr w:type="spellEnd"/>
      <w:r w:rsidRPr="00506B87">
        <w:rPr>
          <w:color w:val="000000"/>
          <w:lang w:val="ru-RU" w:bidi="hi-IN"/>
        </w:rPr>
        <w:t xml:space="preserve"> </w:t>
      </w:r>
      <w:proofErr w:type="spellStart"/>
      <w:r w:rsidRPr="00506B87">
        <w:rPr>
          <w:color w:val="000000"/>
          <w:lang w:val="ru-RU" w:bidi="hi-IN"/>
        </w:rPr>
        <w:t>щодо</w:t>
      </w:r>
      <w:proofErr w:type="spellEnd"/>
      <w:r w:rsidRPr="00506B87">
        <w:rPr>
          <w:color w:val="000000"/>
          <w:lang w:val="ru-RU" w:bidi="hi-IN"/>
        </w:rPr>
        <w:t xml:space="preserve"> права </w:t>
      </w:r>
      <w:proofErr w:type="spellStart"/>
      <w:r w:rsidRPr="00506B87">
        <w:rPr>
          <w:color w:val="000000"/>
          <w:lang w:val="ru-RU" w:bidi="hi-IN"/>
        </w:rPr>
        <w:t>уповноваженої</w:t>
      </w:r>
      <w:proofErr w:type="spellEnd"/>
      <w:r w:rsidRPr="00506B87">
        <w:rPr>
          <w:color w:val="000000"/>
          <w:lang w:val="ru-RU" w:bidi="hi-IN"/>
        </w:rPr>
        <w:t xml:space="preserve"> особи </w:t>
      </w:r>
      <w:proofErr w:type="spellStart"/>
      <w:r w:rsidRPr="00506B87">
        <w:rPr>
          <w:color w:val="000000"/>
          <w:lang w:val="ru-RU" w:bidi="hi-IN"/>
        </w:rPr>
        <w:t>Учасника</w:t>
      </w:r>
      <w:proofErr w:type="spellEnd"/>
      <w:r w:rsidRPr="00506B87">
        <w:rPr>
          <w:color w:val="000000"/>
          <w:lang w:val="ru-RU" w:bidi="hi-IN"/>
        </w:rPr>
        <w:t xml:space="preserve"> на </w:t>
      </w:r>
      <w:proofErr w:type="spellStart"/>
      <w:proofErr w:type="gramStart"/>
      <w:r w:rsidRPr="00506B87">
        <w:rPr>
          <w:color w:val="000000"/>
          <w:lang w:val="ru-RU" w:bidi="hi-IN"/>
        </w:rPr>
        <w:t>п</w:t>
      </w:r>
      <w:proofErr w:type="gramEnd"/>
      <w:r w:rsidRPr="00506B87">
        <w:rPr>
          <w:color w:val="000000"/>
          <w:lang w:val="ru-RU" w:bidi="hi-IN"/>
        </w:rPr>
        <w:t>ідписання</w:t>
      </w:r>
      <w:proofErr w:type="spellEnd"/>
      <w:r w:rsidRPr="00506B87">
        <w:rPr>
          <w:color w:val="000000"/>
          <w:lang w:val="ru-RU" w:bidi="hi-IN"/>
        </w:rPr>
        <w:t xml:space="preserve"> договору на суму </w:t>
      </w:r>
      <w:proofErr w:type="spellStart"/>
      <w:r w:rsidRPr="00506B87">
        <w:rPr>
          <w:color w:val="000000"/>
          <w:lang w:val="ru-RU" w:bidi="hi-IN"/>
        </w:rPr>
        <w:t>наданої</w:t>
      </w:r>
      <w:proofErr w:type="spellEnd"/>
      <w:r w:rsidRPr="00506B87">
        <w:rPr>
          <w:color w:val="000000"/>
          <w:lang w:val="ru-RU" w:bidi="hi-IN"/>
        </w:rPr>
        <w:t xml:space="preserve"> </w:t>
      </w:r>
      <w:proofErr w:type="spellStart"/>
      <w:r w:rsidRPr="00506B87">
        <w:rPr>
          <w:color w:val="000000"/>
          <w:lang w:val="ru-RU" w:bidi="hi-IN"/>
        </w:rPr>
        <w:t>пропозиції</w:t>
      </w:r>
      <w:proofErr w:type="spellEnd"/>
      <w:r w:rsidRPr="00506B87">
        <w:rPr>
          <w:color w:val="000000"/>
          <w:lang w:val="ru-RU" w:bidi="hi-IN"/>
        </w:rPr>
        <w:t xml:space="preserve">. При </w:t>
      </w:r>
      <w:proofErr w:type="spellStart"/>
      <w:r w:rsidRPr="00506B87">
        <w:rPr>
          <w:color w:val="000000"/>
          <w:lang w:val="ru-RU" w:bidi="hi-IN"/>
        </w:rPr>
        <w:t>наявності</w:t>
      </w:r>
      <w:proofErr w:type="spellEnd"/>
      <w:r w:rsidRPr="00506B87">
        <w:rPr>
          <w:color w:val="000000"/>
          <w:lang w:val="ru-RU" w:bidi="hi-IN"/>
        </w:rPr>
        <w:t xml:space="preserve"> </w:t>
      </w:r>
      <w:proofErr w:type="spellStart"/>
      <w:r w:rsidRPr="00506B87">
        <w:rPr>
          <w:color w:val="000000"/>
          <w:lang w:val="ru-RU" w:bidi="hi-IN"/>
        </w:rPr>
        <w:t>обмежень</w:t>
      </w:r>
      <w:proofErr w:type="spellEnd"/>
      <w:r w:rsidRPr="00506B87">
        <w:rPr>
          <w:color w:val="000000"/>
          <w:lang w:val="ru-RU" w:bidi="hi-IN"/>
        </w:rPr>
        <w:t xml:space="preserve"> у </w:t>
      </w:r>
      <w:proofErr w:type="spellStart"/>
      <w:r w:rsidRPr="00506B87">
        <w:rPr>
          <w:color w:val="000000"/>
          <w:lang w:val="ru-RU" w:bidi="hi-IN"/>
        </w:rPr>
        <w:t>Статуті</w:t>
      </w:r>
      <w:proofErr w:type="spellEnd"/>
      <w:r w:rsidRPr="00506B87">
        <w:rPr>
          <w:color w:val="000000"/>
          <w:lang w:val="ru-RU" w:bidi="hi-IN"/>
        </w:rPr>
        <w:t xml:space="preserve"> (</w:t>
      </w:r>
      <w:proofErr w:type="spellStart"/>
      <w:r w:rsidRPr="00506B87">
        <w:rPr>
          <w:color w:val="000000"/>
          <w:lang w:val="ru-RU" w:bidi="hi-IN"/>
        </w:rPr>
        <w:t>або</w:t>
      </w:r>
      <w:proofErr w:type="spellEnd"/>
      <w:r w:rsidRPr="00506B87">
        <w:rPr>
          <w:color w:val="000000"/>
          <w:lang w:val="ru-RU" w:bidi="hi-IN"/>
        </w:rPr>
        <w:t xml:space="preserve"> </w:t>
      </w:r>
      <w:proofErr w:type="spellStart"/>
      <w:r w:rsidRPr="00506B87">
        <w:rPr>
          <w:color w:val="000000"/>
          <w:lang w:val="ru-RU" w:bidi="hi-IN"/>
        </w:rPr>
        <w:t>іншому</w:t>
      </w:r>
      <w:proofErr w:type="spellEnd"/>
      <w:r w:rsidRPr="00506B87">
        <w:rPr>
          <w:color w:val="000000"/>
          <w:lang w:val="ru-RU" w:bidi="hi-IN"/>
        </w:rPr>
        <w:t xml:space="preserve"> </w:t>
      </w:r>
      <w:proofErr w:type="spellStart"/>
      <w:r w:rsidRPr="00506B87">
        <w:rPr>
          <w:color w:val="000000"/>
          <w:lang w:val="ru-RU" w:bidi="hi-IN"/>
        </w:rPr>
        <w:t>установчому</w:t>
      </w:r>
      <w:proofErr w:type="spellEnd"/>
      <w:r w:rsidRPr="00506B87">
        <w:rPr>
          <w:color w:val="000000"/>
          <w:lang w:val="ru-RU" w:bidi="hi-IN"/>
        </w:rPr>
        <w:t xml:space="preserve"> </w:t>
      </w:r>
      <w:proofErr w:type="spellStart"/>
      <w:r w:rsidRPr="00506B87">
        <w:rPr>
          <w:color w:val="000000"/>
          <w:lang w:val="ru-RU" w:bidi="hi-IN"/>
        </w:rPr>
        <w:t>документі</w:t>
      </w:r>
      <w:proofErr w:type="spellEnd"/>
      <w:r w:rsidRPr="00506B87">
        <w:rPr>
          <w:color w:val="000000"/>
          <w:lang w:val="ru-RU" w:bidi="hi-IN"/>
        </w:rPr>
        <w:t xml:space="preserve">) </w:t>
      </w:r>
      <w:proofErr w:type="spellStart"/>
      <w:r w:rsidRPr="00506B87">
        <w:rPr>
          <w:color w:val="000000"/>
          <w:lang w:val="ru-RU" w:bidi="hi-IN"/>
        </w:rPr>
        <w:t>органів</w:t>
      </w:r>
      <w:proofErr w:type="spellEnd"/>
      <w:r w:rsidRPr="00506B87">
        <w:rPr>
          <w:color w:val="000000"/>
          <w:lang w:val="ru-RU" w:bidi="hi-IN"/>
        </w:rPr>
        <w:t xml:space="preserve"> </w:t>
      </w:r>
      <w:proofErr w:type="spellStart"/>
      <w:r w:rsidRPr="00506B87">
        <w:rPr>
          <w:color w:val="000000"/>
          <w:lang w:val="ru-RU" w:bidi="hi-IN"/>
        </w:rPr>
        <w:t>управління</w:t>
      </w:r>
      <w:proofErr w:type="spellEnd"/>
      <w:r w:rsidRPr="00506B87">
        <w:rPr>
          <w:color w:val="000000"/>
          <w:lang w:val="ru-RU" w:bidi="hi-IN"/>
        </w:rPr>
        <w:t xml:space="preserve"> </w:t>
      </w:r>
      <w:proofErr w:type="spellStart"/>
      <w:r w:rsidRPr="00506B87">
        <w:rPr>
          <w:color w:val="000000"/>
          <w:lang w:val="ru-RU" w:bidi="hi-IN"/>
        </w:rPr>
        <w:t>учасника</w:t>
      </w:r>
      <w:proofErr w:type="spellEnd"/>
      <w:r w:rsidRPr="00506B87">
        <w:rPr>
          <w:color w:val="000000"/>
          <w:lang w:val="ru-RU" w:bidi="hi-IN"/>
        </w:rPr>
        <w:t xml:space="preserve"> на </w:t>
      </w:r>
      <w:proofErr w:type="spellStart"/>
      <w:r w:rsidRPr="00506B87">
        <w:rPr>
          <w:color w:val="000000"/>
          <w:lang w:val="ru-RU" w:bidi="hi-IN"/>
        </w:rPr>
        <w:t>укладання</w:t>
      </w:r>
      <w:proofErr w:type="spellEnd"/>
      <w:r w:rsidRPr="00506B87">
        <w:rPr>
          <w:color w:val="000000"/>
          <w:lang w:val="ru-RU" w:bidi="hi-IN"/>
        </w:rPr>
        <w:t xml:space="preserve"> </w:t>
      </w:r>
      <w:proofErr w:type="spellStart"/>
      <w:r w:rsidRPr="00506B87">
        <w:rPr>
          <w:color w:val="000000"/>
          <w:lang w:val="ru-RU" w:bidi="hi-IN"/>
        </w:rPr>
        <w:t>договорів</w:t>
      </w:r>
      <w:proofErr w:type="spellEnd"/>
      <w:r w:rsidRPr="00506B87">
        <w:rPr>
          <w:color w:val="000000"/>
          <w:lang w:val="ru-RU" w:bidi="hi-IN"/>
        </w:rPr>
        <w:t xml:space="preserve">, </w:t>
      </w:r>
      <w:proofErr w:type="spellStart"/>
      <w:r w:rsidRPr="00506B87">
        <w:rPr>
          <w:color w:val="000000"/>
          <w:lang w:val="ru-RU" w:bidi="hi-IN"/>
        </w:rPr>
        <w:t>відповідно</w:t>
      </w:r>
      <w:proofErr w:type="spellEnd"/>
      <w:r w:rsidRPr="00506B87">
        <w:rPr>
          <w:color w:val="000000"/>
          <w:lang w:val="ru-RU" w:bidi="hi-IN"/>
        </w:rPr>
        <w:t xml:space="preserve"> до </w:t>
      </w:r>
      <w:proofErr w:type="spellStart"/>
      <w:r w:rsidRPr="00506B87">
        <w:rPr>
          <w:color w:val="000000"/>
          <w:lang w:val="ru-RU" w:bidi="hi-IN"/>
        </w:rPr>
        <w:t>Господарського</w:t>
      </w:r>
      <w:proofErr w:type="spellEnd"/>
      <w:r w:rsidRPr="00506B87">
        <w:rPr>
          <w:color w:val="000000"/>
          <w:lang w:val="ru-RU" w:bidi="hi-IN"/>
        </w:rPr>
        <w:t xml:space="preserve"> кодексу </w:t>
      </w:r>
      <w:proofErr w:type="spellStart"/>
      <w:r w:rsidRPr="00506B87">
        <w:rPr>
          <w:color w:val="000000"/>
          <w:lang w:val="ru-RU" w:bidi="hi-IN"/>
        </w:rPr>
        <w:t>України</w:t>
      </w:r>
      <w:proofErr w:type="spellEnd"/>
      <w:r w:rsidRPr="00506B87">
        <w:rPr>
          <w:color w:val="000000"/>
          <w:lang w:val="ru-RU" w:bidi="hi-IN"/>
        </w:rPr>
        <w:t xml:space="preserve">, </w:t>
      </w:r>
      <w:proofErr w:type="spellStart"/>
      <w:r w:rsidRPr="00506B87">
        <w:rPr>
          <w:color w:val="000000"/>
          <w:lang w:val="ru-RU" w:bidi="hi-IN"/>
        </w:rPr>
        <w:t>обов’язково</w:t>
      </w:r>
      <w:proofErr w:type="spellEnd"/>
      <w:r w:rsidRPr="00506B87">
        <w:rPr>
          <w:color w:val="000000"/>
          <w:lang w:val="ru-RU" w:bidi="hi-IN"/>
        </w:rPr>
        <w:t xml:space="preserve"> </w:t>
      </w:r>
      <w:proofErr w:type="spellStart"/>
      <w:r w:rsidRPr="00506B87">
        <w:rPr>
          <w:color w:val="000000"/>
          <w:lang w:val="ru-RU" w:bidi="hi-IN"/>
        </w:rPr>
        <w:t>надається</w:t>
      </w:r>
      <w:proofErr w:type="spellEnd"/>
      <w:r w:rsidRPr="00506B87">
        <w:rPr>
          <w:color w:val="000000"/>
          <w:lang w:val="ru-RU" w:bidi="hi-IN"/>
        </w:rPr>
        <w:t xml:space="preserve"> </w:t>
      </w:r>
      <w:proofErr w:type="spellStart"/>
      <w:r w:rsidRPr="00506B87">
        <w:rPr>
          <w:color w:val="000000"/>
          <w:lang w:val="ru-RU" w:bidi="hi-IN"/>
        </w:rPr>
        <w:t>копія</w:t>
      </w:r>
      <w:proofErr w:type="spellEnd"/>
      <w:r w:rsidRPr="00506B87">
        <w:rPr>
          <w:color w:val="000000"/>
          <w:lang w:val="ru-RU" w:bidi="hi-IN"/>
        </w:rPr>
        <w:t xml:space="preserve"> </w:t>
      </w:r>
      <w:proofErr w:type="spellStart"/>
      <w:proofErr w:type="gramStart"/>
      <w:r w:rsidRPr="00506B87">
        <w:rPr>
          <w:color w:val="000000"/>
          <w:lang w:val="ru-RU" w:bidi="hi-IN"/>
        </w:rPr>
        <w:t>р</w:t>
      </w:r>
      <w:proofErr w:type="gramEnd"/>
      <w:r w:rsidRPr="00506B87">
        <w:rPr>
          <w:color w:val="000000"/>
          <w:lang w:val="ru-RU" w:bidi="hi-IN"/>
        </w:rPr>
        <w:t>ішення</w:t>
      </w:r>
      <w:proofErr w:type="spellEnd"/>
      <w:r w:rsidRPr="00506B87">
        <w:rPr>
          <w:color w:val="000000"/>
          <w:lang w:val="ru-RU" w:bidi="hi-IN"/>
        </w:rPr>
        <w:t xml:space="preserve"> </w:t>
      </w:r>
      <w:proofErr w:type="spellStart"/>
      <w:r w:rsidRPr="00506B87">
        <w:rPr>
          <w:color w:val="000000"/>
          <w:lang w:val="ru-RU" w:bidi="hi-IN"/>
        </w:rPr>
        <w:t>загальних</w:t>
      </w:r>
      <w:proofErr w:type="spellEnd"/>
      <w:r w:rsidRPr="00506B87">
        <w:rPr>
          <w:color w:val="000000"/>
          <w:lang w:val="ru-RU" w:bidi="hi-IN"/>
        </w:rPr>
        <w:t xml:space="preserve"> </w:t>
      </w:r>
      <w:proofErr w:type="spellStart"/>
      <w:r w:rsidRPr="00506B87">
        <w:rPr>
          <w:color w:val="000000"/>
          <w:lang w:val="ru-RU" w:bidi="hi-IN"/>
        </w:rPr>
        <w:t>зборів</w:t>
      </w:r>
      <w:proofErr w:type="spellEnd"/>
      <w:r w:rsidRPr="00506B87">
        <w:rPr>
          <w:color w:val="000000"/>
          <w:lang w:val="ru-RU" w:bidi="hi-IN"/>
        </w:rPr>
        <w:t xml:space="preserve"> </w:t>
      </w:r>
      <w:proofErr w:type="spellStart"/>
      <w:r w:rsidRPr="00506B87">
        <w:rPr>
          <w:color w:val="000000"/>
          <w:lang w:val="ru-RU" w:bidi="hi-IN"/>
        </w:rPr>
        <w:t>учасників</w:t>
      </w:r>
      <w:proofErr w:type="spellEnd"/>
      <w:r w:rsidRPr="00506B87">
        <w:rPr>
          <w:color w:val="000000"/>
          <w:lang w:val="ru-RU" w:bidi="hi-IN"/>
        </w:rPr>
        <w:t xml:space="preserve"> (</w:t>
      </w:r>
      <w:proofErr w:type="spellStart"/>
      <w:r w:rsidRPr="00506B87">
        <w:rPr>
          <w:color w:val="000000"/>
          <w:lang w:val="ru-RU" w:bidi="hi-IN"/>
        </w:rPr>
        <w:t>засновників</w:t>
      </w:r>
      <w:proofErr w:type="spellEnd"/>
      <w:r w:rsidRPr="00506B87">
        <w:rPr>
          <w:color w:val="000000"/>
          <w:lang w:val="ru-RU" w:bidi="hi-IN"/>
        </w:rPr>
        <w:t xml:space="preserve">) </w:t>
      </w:r>
      <w:proofErr w:type="spellStart"/>
      <w:r w:rsidRPr="00506B87">
        <w:rPr>
          <w:color w:val="000000"/>
          <w:lang w:val="ru-RU" w:bidi="hi-IN"/>
        </w:rPr>
        <w:t>товариства</w:t>
      </w:r>
      <w:proofErr w:type="spellEnd"/>
      <w:r w:rsidRPr="00506B87">
        <w:rPr>
          <w:color w:val="000000"/>
          <w:lang w:val="ru-RU" w:bidi="hi-IN"/>
        </w:rPr>
        <w:t xml:space="preserve">, </w:t>
      </w:r>
      <w:proofErr w:type="spellStart"/>
      <w:r w:rsidRPr="00506B87">
        <w:rPr>
          <w:color w:val="000000"/>
          <w:lang w:val="ru-RU" w:bidi="hi-IN"/>
        </w:rPr>
        <w:t>або</w:t>
      </w:r>
      <w:proofErr w:type="spellEnd"/>
      <w:r w:rsidRPr="00506B87">
        <w:rPr>
          <w:color w:val="000000"/>
          <w:lang w:val="ru-RU" w:bidi="hi-IN"/>
        </w:rPr>
        <w:t xml:space="preserve"> </w:t>
      </w:r>
      <w:proofErr w:type="spellStart"/>
      <w:r w:rsidRPr="00506B87">
        <w:rPr>
          <w:color w:val="000000"/>
          <w:lang w:val="ru-RU" w:bidi="hi-IN"/>
        </w:rPr>
        <w:t>інший</w:t>
      </w:r>
      <w:proofErr w:type="spellEnd"/>
      <w:r w:rsidRPr="00506B87">
        <w:rPr>
          <w:color w:val="000000"/>
          <w:lang w:val="ru-RU" w:bidi="hi-IN"/>
        </w:rPr>
        <w:t xml:space="preserve"> документ </w:t>
      </w:r>
      <w:proofErr w:type="spellStart"/>
      <w:r w:rsidRPr="00506B87">
        <w:rPr>
          <w:color w:val="000000"/>
          <w:lang w:val="ru-RU" w:bidi="hi-IN"/>
        </w:rPr>
        <w:t>згідно</w:t>
      </w:r>
      <w:proofErr w:type="spellEnd"/>
      <w:r w:rsidRPr="00506B87">
        <w:rPr>
          <w:color w:val="000000"/>
          <w:lang w:val="ru-RU" w:bidi="hi-IN"/>
        </w:rPr>
        <w:t xml:space="preserve"> </w:t>
      </w:r>
      <w:proofErr w:type="spellStart"/>
      <w:r w:rsidRPr="00506B87">
        <w:rPr>
          <w:color w:val="000000"/>
          <w:lang w:val="ru-RU" w:bidi="hi-IN"/>
        </w:rPr>
        <w:t>законодавства</w:t>
      </w:r>
      <w:proofErr w:type="spellEnd"/>
      <w:r w:rsidRPr="00506B87">
        <w:rPr>
          <w:color w:val="000000"/>
          <w:lang w:val="ru-RU" w:bidi="hi-IN"/>
        </w:rPr>
        <w:t xml:space="preserve">, </w:t>
      </w:r>
      <w:proofErr w:type="spellStart"/>
      <w:r w:rsidRPr="00506B87">
        <w:rPr>
          <w:color w:val="000000"/>
          <w:lang w:val="ru-RU" w:bidi="hi-IN"/>
        </w:rPr>
        <w:t>який</w:t>
      </w:r>
      <w:proofErr w:type="spellEnd"/>
      <w:r w:rsidRPr="00506B87">
        <w:rPr>
          <w:color w:val="000000"/>
          <w:lang w:val="ru-RU" w:bidi="hi-IN"/>
        </w:rPr>
        <w:t xml:space="preserve"> </w:t>
      </w:r>
      <w:proofErr w:type="spellStart"/>
      <w:r w:rsidRPr="00506B87">
        <w:rPr>
          <w:color w:val="000000"/>
          <w:lang w:val="ru-RU" w:bidi="hi-IN"/>
        </w:rPr>
        <w:t>дає</w:t>
      </w:r>
      <w:proofErr w:type="spellEnd"/>
      <w:r w:rsidRPr="00506B87">
        <w:rPr>
          <w:color w:val="000000"/>
          <w:lang w:val="ru-RU" w:bidi="hi-IN"/>
        </w:rPr>
        <w:t xml:space="preserve"> право </w:t>
      </w:r>
      <w:proofErr w:type="spellStart"/>
      <w:r w:rsidRPr="00506B87">
        <w:rPr>
          <w:color w:val="000000"/>
          <w:lang w:val="ru-RU" w:bidi="hi-IN"/>
        </w:rPr>
        <w:t>підписання</w:t>
      </w:r>
      <w:proofErr w:type="spellEnd"/>
      <w:r w:rsidRPr="00506B87">
        <w:rPr>
          <w:color w:val="000000"/>
          <w:lang w:val="ru-RU" w:bidi="hi-IN"/>
        </w:rPr>
        <w:t xml:space="preserve"> договору на суму </w:t>
      </w:r>
      <w:proofErr w:type="spellStart"/>
      <w:r w:rsidRPr="00506B87">
        <w:rPr>
          <w:color w:val="000000"/>
          <w:lang w:val="ru-RU" w:bidi="hi-IN"/>
        </w:rPr>
        <w:t>наданої</w:t>
      </w:r>
      <w:proofErr w:type="spellEnd"/>
      <w:r w:rsidRPr="00506B87">
        <w:rPr>
          <w:color w:val="000000"/>
          <w:lang w:val="ru-RU" w:bidi="hi-IN"/>
        </w:rPr>
        <w:t xml:space="preserve"> </w:t>
      </w:r>
      <w:proofErr w:type="spellStart"/>
      <w:r w:rsidRPr="00506B87">
        <w:rPr>
          <w:color w:val="000000"/>
          <w:lang w:val="ru-RU" w:bidi="hi-IN"/>
        </w:rPr>
        <w:t>пропозиції</w:t>
      </w:r>
      <w:proofErr w:type="spellEnd"/>
      <w:r w:rsidRPr="00506B87">
        <w:rPr>
          <w:color w:val="000000"/>
          <w:lang w:val="ru-RU" w:bidi="hi-IN"/>
        </w:rPr>
        <w:t>.</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Довідка</w:t>
      </w:r>
      <w:proofErr w:type="spellEnd"/>
      <w:r w:rsidRPr="00506B87">
        <w:rPr>
          <w:color w:val="000000"/>
          <w:lang w:val="ru-RU" w:bidi="hi-IN"/>
        </w:rPr>
        <w:t xml:space="preserve">, </w:t>
      </w:r>
      <w:proofErr w:type="spellStart"/>
      <w:r w:rsidRPr="00506B87">
        <w:rPr>
          <w:color w:val="000000"/>
          <w:lang w:val="ru-RU" w:bidi="hi-IN"/>
        </w:rPr>
        <w:t>що</w:t>
      </w:r>
      <w:proofErr w:type="spellEnd"/>
      <w:r w:rsidRPr="00506B87">
        <w:rPr>
          <w:color w:val="000000"/>
          <w:lang w:val="ru-RU" w:bidi="hi-IN"/>
        </w:rPr>
        <w:t xml:space="preserve"> </w:t>
      </w:r>
      <w:proofErr w:type="spellStart"/>
      <w:proofErr w:type="gramStart"/>
      <w:r w:rsidRPr="00506B87">
        <w:rPr>
          <w:color w:val="000000"/>
          <w:lang w:val="ru-RU" w:bidi="hi-IN"/>
        </w:rPr>
        <w:t>містить</w:t>
      </w:r>
      <w:proofErr w:type="spellEnd"/>
      <w:proofErr w:type="gramEnd"/>
      <w:r w:rsidRPr="00506B87">
        <w:rPr>
          <w:color w:val="000000"/>
          <w:lang w:val="ru-RU" w:bidi="hi-IN"/>
        </w:rPr>
        <w:t xml:space="preserve"> </w:t>
      </w:r>
      <w:proofErr w:type="spellStart"/>
      <w:r w:rsidRPr="00506B87">
        <w:rPr>
          <w:color w:val="000000"/>
          <w:lang w:val="ru-RU" w:bidi="hi-IN"/>
        </w:rPr>
        <w:t>відомості</w:t>
      </w:r>
      <w:proofErr w:type="spellEnd"/>
      <w:r w:rsidRPr="00506B87">
        <w:rPr>
          <w:color w:val="000000"/>
          <w:lang w:val="ru-RU" w:bidi="hi-IN"/>
        </w:rPr>
        <w:t xml:space="preserve"> про </w:t>
      </w:r>
      <w:proofErr w:type="spellStart"/>
      <w:r w:rsidRPr="00506B87">
        <w:rPr>
          <w:color w:val="000000"/>
          <w:lang w:val="ru-RU" w:bidi="hi-IN"/>
        </w:rPr>
        <w:t>Учасника</w:t>
      </w:r>
      <w:proofErr w:type="spellEnd"/>
      <w:r w:rsidRPr="00506B87">
        <w:rPr>
          <w:color w:val="000000"/>
          <w:lang w:val="ru-RU" w:bidi="hi-IN"/>
        </w:rPr>
        <w:t xml:space="preserve"> (</w:t>
      </w:r>
      <w:proofErr w:type="spellStart"/>
      <w:r w:rsidRPr="00506B87">
        <w:rPr>
          <w:color w:val="000000"/>
          <w:lang w:val="ru-RU" w:bidi="hi-IN"/>
        </w:rPr>
        <w:t>складена</w:t>
      </w:r>
      <w:proofErr w:type="spellEnd"/>
      <w:r w:rsidRPr="00506B87">
        <w:rPr>
          <w:color w:val="000000"/>
          <w:lang w:val="ru-RU" w:bidi="hi-IN"/>
        </w:rPr>
        <w:t xml:space="preserve"> </w:t>
      </w:r>
      <w:proofErr w:type="spellStart"/>
      <w:r w:rsidRPr="00506B87">
        <w:rPr>
          <w:color w:val="000000"/>
          <w:lang w:val="ru-RU" w:bidi="hi-IN"/>
        </w:rPr>
        <w:t>згідно</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формою, </w:t>
      </w:r>
      <w:proofErr w:type="spellStart"/>
      <w:r w:rsidRPr="00506B87">
        <w:rPr>
          <w:color w:val="000000"/>
          <w:lang w:val="ru-RU" w:bidi="hi-IN"/>
        </w:rPr>
        <w:t>наведеною</w:t>
      </w:r>
      <w:proofErr w:type="spellEnd"/>
      <w:r w:rsidRPr="00506B87">
        <w:rPr>
          <w:color w:val="000000"/>
          <w:lang w:val="ru-RU" w:bidi="hi-IN"/>
        </w:rPr>
        <w:t xml:space="preserve"> у </w:t>
      </w:r>
      <w:proofErr w:type="spellStart"/>
      <w:r w:rsidRPr="00506B87">
        <w:rPr>
          <w:color w:val="000000"/>
          <w:lang w:val="ru-RU" w:bidi="hi-IN"/>
        </w:rPr>
        <w:t>Додатку</w:t>
      </w:r>
      <w:proofErr w:type="spellEnd"/>
      <w:r w:rsidRPr="00506B87">
        <w:rPr>
          <w:color w:val="000000"/>
          <w:lang w:val="ru-RU" w:bidi="hi-IN"/>
        </w:rPr>
        <w:t xml:space="preserve"> 5 до </w:t>
      </w:r>
      <w:proofErr w:type="spellStart"/>
      <w:r w:rsidRPr="00506B87">
        <w:rPr>
          <w:color w:val="000000"/>
          <w:lang w:val="ru-RU" w:bidi="hi-IN"/>
        </w:rPr>
        <w:t>Документації</w:t>
      </w:r>
      <w:proofErr w:type="spellEnd"/>
      <w:r w:rsidRPr="00506B87">
        <w:rPr>
          <w:color w:val="000000"/>
          <w:lang w:val="ru-RU" w:bidi="hi-IN"/>
        </w:rPr>
        <w:t>).</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Гарантійний</w:t>
      </w:r>
      <w:proofErr w:type="spellEnd"/>
      <w:r w:rsidRPr="00506B87">
        <w:rPr>
          <w:color w:val="000000"/>
          <w:lang w:val="ru-RU" w:bidi="hi-IN"/>
        </w:rPr>
        <w:t xml:space="preserve"> лист </w:t>
      </w:r>
      <w:proofErr w:type="spellStart"/>
      <w:r w:rsidRPr="00506B87">
        <w:rPr>
          <w:color w:val="000000"/>
          <w:lang w:val="ru-RU" w:bidi="hi-IN"/>
        </w:rPr>
        <w:t>щодо</w:t>
      </w:r>
      <w:proofErr w:type="spellEnd"/>
      <w:r w:rsidRPr="00506B87">
        <w:rPr>
          <w:color w:val="000000"/>
          <w:lang w:val="ru-RU" w:bidi="hi-IN"/>
        </w:rPr>
        <w:t xml:space="preserve"> </w:t>
      </w:r>
      <w:proofErr w:type="spellStart"/>
      <w:r w:rsidRPr="00506B87">
        <w:rPr>
          <w:color w:val="000000"/>
          <w:lang w:val="ru-RU" w:bidi="hi-IN"/>
        </w:rPr>
        <w:t>вивозу</w:t>
      </w:r>
      <w:proofErr w:type="spellEnd"/>
      <w:r w:rsidRPr="00506B87">
        <w:rPr>
          <w:color w:val="000000"/>
          <w:lang w:val="ru-RU" w:bidi="hi-IN"/>
        </w:rPr>
        <w:t xml:space="preserve"> </w:t>
      </w:r>
      <w:proofErr w:type="spellStart"/>
      <w:r w:rsidRPr="00506B87">
        <w:rPr>
          <w:color w:val="000000"/>
          <w:lang w:val="ru-RU" w:bidi="hi-IN"/>
        </w:rPr>
        <w:t>будівельного</w:t>
      </w:r>
      <w:proofErr w:type="spellEnd"/>
      <w:r w:rsidRPr="00506B87">
        <w:rPr>
          <w:color w:val="000000"/>
          <w:lang w:val="ru-RU" w:bidi="hi-IN"/>
        </w:rPr>
        <w:t xml:space="preserve"> </w:t>
      </w:r>
      <w:proofErr w:type="spellStart"/>
      <w:r w:rsidRPr="00506B87">
        <w:rPr>
          <w:color w:val="000000"/>
          <w:lang w:val="ru-RU" w:bidi="hi-IN"/>
        </w:rPr>
        <w:t>сміття</w:t>
      </w:r>
      <w:proofErr w:type="spellEnd"/>
      <w:r w:rsidRPr="00506B87">
        <w:rPr>
          <w:color w:val="000000"/>
          <w:lang w:val="ru-RU" w:bidi="hi-IN"/>
        </w:rPr>
        <w:t xml:space="preserve"> у строк не </w:t>
      </w:r>
      <w:proofErr w:type="spellStart"/>
      <w:proofErr w:type="gramStart"/>
      <w:r w:rsidRPr="00506B87">
        <w:rPr>
          <w:color w:val="000000"/>
          <w:lang w:val="ru-RU" w:bidi="hi-IN"/>
        </w:rPr>
        <w:t>п</w:t>
      </w:r>
      <w:proofErr w:type="gramEnd"/>
      <w:r w:rsidRPr="00506B87">
        <w:rPr>
          <w:color w:val="000000"/>
          <w:lang w:val="ru-RU" w:bidi="hi-IN"/>
        </w:rPr>
        <w:t>ізніше</w:t>
      </w:r>
      <w:proofErr w:type="spellEnd"/>
      <w:r w:rsidRPr="00506B87">
        <w:rPr>
          <w:color w:val="000000"/>
          <w:lang w:val="ru-RU" w:bidi="hi-IN"/>
        </w:rPr>
        <w:t xml:space="preserve"> 3-х </w:t>
      </w:r>
      <w:proofErr w:type="spellStart"/>
      <w:r w:rsidRPr="00506B87">
        <w:rPr>
          <w:color w:val="000000"/>
          <w:lang w:val="ru-RU" w:bidi="hi-IN"/>
        </w:rPr>
        <w:t>днів</w:t>
      </w:r>
      <w:proofErr w:type="spellEnd"/>
      <w:r w:rsidRPr="00506B87">
        <w:rPr>
          <w:color w:val="000000"/>
          <w:lang w:val="ru-RU" w:bidi="hi-IN"/>
        </w:rPr>
        <w:t xml:space="preserve"> </w:t>
      </w:r>
      <w:proofErr w:type="spellStart"/>
      <w:r w:rsidRPr="00506B87">
        <w:rPr>
          <w:color w:val="000000"/>
          <w:lang w:val="ru-RU" w:bidi="hi-IN"/>
        </w:rPr>
        <w:t>після</w:t>
      </w:r>
      <w:proofErr w:type="spellEnd"/>
      <w:r w:rsidRPr="00506B87">
        <w:rPr>
          <w:color w:val="000000"/>
          <w:lang w:val="ru-RU" w:bidi="hi-IN"/>
        </w:rPr>
        <w:t xml:space="preserve"> </w:t>
      </w:r>
      <w:proofErr w:type="spellStart"/>
      <w:r w:rsidRPr="00506B87">
        <w:rPr>
          <w:color w:val="000000"/>
          <w:lang w:val="ru-RU" w:bidi="hi-IN"/>
        </w:rPr>
        <w:t>закінчення</w:t>
      </w:r>
      <w:proofErr w:type="spellEnd"/>
      <w:r w:rsidRPr="00506B87">
        <w:rPr>
          <w:color w:val="000000"/>
          <w:lang w:val="ru-RU" w:bidi="hi-IN"/>
        </w:rPr>
        <w:t xml:space="preserve"> </w:t>
      </w:r>
      <w:r w:rsidRPr="00506B87">
        <w:rPr>
          <w:color w:val="000000"/>
          <w:lang w:bidi="hi-IN"/>
        </w:rPr>
        <w:t>виконання робіт з надання послуг з поточного ремонту</w:t>
      </w:r>
      <w:r w:rsidRPr="00506B87">
        <w:rPr>
          <w:color w:val="000000"/>
          <w:lang w:val="ru-RU" w:bidi="hi-IN"/>
        </w:rPr>
        <w:t>.</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Гарантійний</w:t>
      </w:r>
      <w:proofErr w:type="spellEnd"/>
      <w:r w:rsidRPr="00506B87">
        <w:rPr>
          <w:color w:val="000000"/>
          <w:lang w:val="ru-RU" w:bidi="hi-IN"/>
        </w:rPr>
        <w:t xml:space="preserve"> лист, </w:t>
      </w:r>
      <w:proofErr w:type="spellStart"/>
      <w:r w:rsidRPr="00506B87">
        <w:rPr>
          <w:color w:val="000000"/>
          <w:lang w:val="ru-RU" w:bidi="hi-IN"/>
        </w:rPr>
        <w:t>що</w:t>
      </w:r>
      <w:proofErr w:type="spellEnd"/>
      <w:r w:rsidRPr="00506B87">
        <w:rPr>
          <w:color w:val="000000"/>
          <w:lang w:val="ru-RU" w:bidi="hi-IN"/>
        </w:rPr>
        <w:t xml:space="preserve"> </w:t>
      </w:r>
      <w:r w:rsidRPr="00506B87">
        <w:rPr>
          <w:color w:val="000000"/>
          <w:lang w:bidi="hi-IN"/>
        </w:rPr>
        <w:t xml:space="preserve">виконання робіт з надання послуг з </w:t>
      </w:r>
      <w:proofErr w:type="gramStart"/>
      <w:r w:rsidRPr="00506B87">
        <w:rPr>
          <w:color w:val="000000"/>
          <w:lang w:bidi="hi-IN"/>
        </w:rPr>
        <w:t>поточного</w:t>
      </w:r>
      <w:proofErr w:type="gramEnd"/>
      <w:r w:rsidRPr="00506B87">
        <w:rPr>
          <w:color w:val="000000"/>
          <w:lang w:bidi="hi-IN"/>
        </w:rPr>
        <w:t xml:space="preserve"> ремонту</w:t>
      </w:r>
      <w:r w:rsidRPr="00506B87">
        <w:rPr>
          <w:color w:val="000000"/>
          <w:lang w:val="ru-RU" w:bidi="hi-IN"/>
        </w:rPr>
        <w:t xml:space="preserve"> </w:t>
      </w:r>
      <w:proofErr w:type="spellStart"/>
      <w:r w:rsidRPr="00506B87">
        <w:rPr>
          <w:color w:val="000000"/>
          <w:lang w:val="ru-RU" w:bidi="hi-IN"/>
        </w:rPr>
        <w:t>будуть</w:t>
      </w:r>
      <w:proofErr w:type="spellEnd"/>
      <w:r w:rsidRPr="00506B87">
        <w:rPr>
          <w:color w:val="000000"/>
          <w:lang w:val="ru-RU" w:bidi="hi-IN"/>
        </w:rPr>
        <w:t xml:space="preserve"> </w:t>
      </w:r>
      <w:proofErr w:type="spellStart"/>
      <w:r w:rsidRPr="00506B87">
        <w:rPr>
          <w:color w:val="000000"/>
          <w:lang w:val="ru-RU" w:bidi="hi-IN"/>
        </w:rPr>
        <w:t>виконуватись</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w:t>
      </w:r>
      <w:proofErr w:type="spellStart"/>
      <w:r w:rsidRPr="00506B87">
        <w:rPr>
          <w:color w:val="000000"/>
          <w:lang w:val="ru-RU" w:bidi="hi-IN"/>
        </w:rPr>
        <w:t>дотриманням</w:t>
      </w:r>
      <w:proofErr w:type="spellEnd"/>
      <w:r w:rsidRPr="00506B87">
        <w:rPr>
          <w:color w:val="000000"/>
          <w:lang w:val="ru-RU" w:bidi="hi-IN"/>
        </w:rPr>
        <w:t xml:space="preserve"> правил </w:t>
      </w:r>
      <w:proofErr w:type="spellStart"/>
      <w:r w:rsidRPr="00506B87">
        <w:rPr>
          <w:color w:val="000000"/>
          <w:lang w:val="ru-RU" w:bidi="hi-IN"/>
        </w:rPr>
        <w:t>безпеки</w:t>
      </w:r>
      <w:proofErr w:type="spellEnd"/>
      <w:r w:rsidRPr="00506B87">
        <w:rPr>
          <w:color w:val="000000"/>
          <w:lang w:val="ru-RU" w:bidi="hi-IN"/>
        </w:rPr>
        <w:t xml:space="preserve"> та час </w:t>
      </w:r>
      <w:proofErr w:type="spellStart"/>
      <w:r w:rsidRPr="00506B87">
        <w:rPr>
          <w:color w:val="000000"/>
          <w:lang w:val="ru-RU" w:bidi="hi-IN"/>
        </w:rPr>
        <w:t>виконання</w:t>
      </w:r>
      <w:proofErr w:type="spellEnd"/>
      <w:r w:rsidRPr="00506B87">
        <w:rPr>
          <w:color w:val="000000"/>
          <w:lang w:val="ru-RU" w:bidi="hi-IN"/>
        </w:rPr>
        <w:t xml:space="preserve"> </w:t>
      </w:r>
      <w:r w:rsidRPr="00506B87">
        <w:rPr>
          <w:color w:val="000000"/>
          <w:lang w:bidi="hi-IN"/>
        </w:rPr>
        <w:t>послуг з поточного ремонту</w:t>
      </w:r>
      <w:r w:rsidRPr="00506B87">
        <w:rPr>
          <w:color w:val="000000"/>
          <w:lang w:val="ru-RU" w:bidi="hi-IN"/>
        </w:rPr>
        <w:t xml:space="preserve"> буде </w:t>
      </w:r>
      <w:proofErr w:type="spellStart"/>
      <w:r w:rsidRPr="00506B87">
        <w:rPr>
          <w:color w:val="000000"/>
          <w:lang w:val="ru-RU" w:bidi="hi-IN"/>
        </w:rPr>
        <w:t>узгоджуватись</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w:t>
      </w:r>
      <w:proofErr w:type="spellStart"/>
      <w:r w:rsidRPr="00506B87">
        <w:rPr>
          <w:color w:val="000000"/>
          <w:lang w:val="ru-RU" w:bidi="hi-IN"/>
        </w:rPr>
        <w:t>керівником</w:t>
      </w:r>
      <w:proofErr w:type="spellEnd"/>
      <w:r w:rsidRPr="00506B87">
        <w:rPr>
          <w:color w:val="000000"/>
          <w:lang w:val="ru-RU" w:bidi="hi-IN"/>
        </w:rPr>
        <w:t xml:space="preserve"> закладу.</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Гарантійний</w:t>
      </w:r>
      <w:proofErr w:type="spellEnd"/>
      <w:r w:rsidRPr="00506B87">
        <w:rPr>
          <w:color w:val="000000"/>
          <w:lang w:val="ru-RU" w:bidi="hi-IN"/>
        </w:rPr>
        <w:t xml:space="preserve"> лист, </w:t>
      </w:r>
      <w:proofErr w:type="spellStart"/>
      <w:r w:rsidRPr="00506B87">
        <w:rPr>
          <w:color w:val="000000"/>
          <w:lang w:val="ru-RU" w:bidi="hi-IN"/>
        </w:rPr>
        <w:t>що</w:t>
      </w:r>
      <w:proofErr w:type="spellEnd"/>
      <w:r w:rsidRPr="00506B87">
        <w:rPr>
          <w:color w:val="000000"/>
          <w:lang w:val="ru-RU" w:bidi="hi-IN"/>
        </w:rPr>
        <w:t xml:space="preserve"> </w:t>
      </w:r>
      <w:proofErr w:type="spellStart"/>
      <w:r w:rsidRPr="00506B87">
        <w:rPr>
          <w:color w:val="000000"/>
          <w:lang w:val="ru-RU" w:bidi="hi-IN"/>
        </w:rPr>
        <w:t>гарантійний</w:t>
      </w:r>
      <w:proofErr w:type="spellEnd"/>
      <w:r w:rsidRPr="00506B87">
        <w:rPr>
          <w:color w:val="000000"/>
          <w:lang w:val="ru-RU" w:bidi="hi-IN"/>
        </w:rPr>
        <w:t xml:space="preserve"> </w:t>
      </w:r>
      <w:proofErr w:type="spellStart"/>
      <w:r w:rsidRPr="00506B87">
        <w:rPr>
          <w:color w:val="000000"/>
          <w:lang w:val="ru-RU" w:bidi="hi-IN"/>
        </w:rPr>
        <w:t>термін</w:t>
      </w:r>
      <w:proofErr w:type="spellEnd"/>
      <w:r w:rsidRPr="00506B87">
        <w:rPr>
          <w:color w:val="000000"/>
          <w:lang w:val="ru-RU" w:bidi="hi-IN"/>
        </w:rPr>
        <w:t xml:space="preserve"> на </w:t>
      </w:r>
      <w:proofErr w:type="spellStart"/>
      <w:r w:rsidRPr="00506B87">
        <w:rPr>
          <w:color w:val="000000"/>
          <w:lang w:val="ru-RU" w:bidi="hi-IN"/>
        </w:rPr>
        <w:t>виконанні</w:t>
      </w:r>
      <w:proofErr w:type="spellEnd"/>
      <w:r w:rsidRPr="00506B87">
        <w:rPr>
          <w:color w:val="000000"/>
          <w:lang w:val="ru-RU" w:bidi="hi-IN"/>
        </w:rPr>
        <w:t xml:space="preserve"> </w:t>
      </w:r>
      <w:proofErr w:type="spellStart"/>
      <w:r w:rsidRPr="00506B87">
        <w:rPr>
          <w:color w:val="000000"/>
          <w:lang w:val="ru-RU" w:bidi="hi-IN"/>
        </w:rPr>
        <w:t>роботи</w:t>
      </w:r>
      <w:proofErr w:type="spellEnd"/>
      <w:r w:rsidRPr="00506B87">
        <w:rPr>
          <w:color w:val="000000"/>
          <w:lang w:val="ru-RU" w:bidi="hi-IN"/>
        </w:rPr>
        <w:t xml:space="preserve"> </w:t>
      </w:r>
      <w:proofErr w:type="spellStart"/>
      <w:r w:rsidRPr="00506B87">
        <w:rPr>
          <w:color w:val="000000"/>
          <w:lang w:val="ru-RU" w:bidi="hi-IN"/>
        </w:rPr>
        <w:t>щодо</w:t>
      </w:r>
      <w:proofErr w:type="spellEnd"/>
      <w:r w:rsidRPr="00506B87">
        <w:rPr>
          <w:color w:val="000000"/>
          <w:lang w:val="ru-RU" w:bidi="hi-IN"/>
        </w:rPr>
        <w:t xml:space="preserve"> </w:t>
      </w:r>
      <w:proofErr w:type="spellStart"/>
      <w:r w:rsidRPr="00506B87">
        <w:rPr>
          <w:color w:val="000000"/>
          <w:lang w:val="ru-RU" w:bidi="hi-IN"/>
        </w:rPr>
        <w:t>надання</w:t>
      </w:r>
      <w:proofErr w:type="spellEnd"/>
      <w:r w:rsidRPr="00506B87">
        <w:rPr>
          <w:color w:val="000000"/>
          <w:lang w:val="ru-RU" w:bidi="hi-IN"/>
        </w:rPr>
        <w:t xml:space="preserve"> </w:t>
      </w:r>
      <w:proofErr w:type="spellStart"/>
      <w:r w:rsidRPr="00506B87">
        <w:rPr>
          <w:color w:val="000000"/>
          <w:lang w:val="ru-RU" w:bidi="hi-IN"/>
        </w:rPr>
        <w:t>послуг</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поточного ремонту буде </w:t>
      </w:r>
      <w:proofErr w:type="spellStart"/>
      <w:r w:rsidRPr="00506B87">
        <w:rPr>
          <w:color w:val="000000"/>
          <w:lang w:val="ru-RU" w:bidi="hi-IN"/>
        </w:rPr>
        <w:t>становити</w:t>
      </w:r>
      <w:proofErr w:type="spellEnd"/>
      <w:r w:rsidRPr="00506B87">
        <w:rPr>
          <w:color w:val="000000"/>
          <w:lang w:val="ru-RU" w:bidi="hi-IN"/>
        </w:rPr>
        <w:t xml:space="preserve"> не </w:t>
      </w:r>
      <w:proofErr w:type="spellStart"/>
      <w:r w:rsidRPr="00506B87">
        <w:rPr>
          <w:color w:val="000000"/>
          <w:lang w:val="ru-RU" w:bidi="hi-IN"/>
        </w:rPr>
        <w:t>менше</w:t>
      </w:r>
      <w:proofErr w:type="spellEnd"/>
      <w:r w:rsidRPr="00506B87">
        <w:rPr>
          <w:color w:val="000000"/>
          <w:lang w:val="ru-RU" w:bidi="hi-IN"/>
        </w:rPr>
        <w:t xml:space="preserve"> </w:t>
      </w:r>
      <w:proofErr w:type="spellStart"/>
      <w:r w:rsidRPr="00506B87">
        <w:rPr>
          <w:color w:val="000000"/>
          <w:lang w:val="ru-RU" w:bidi="hi-IN"/>
        </w:rPr>
        <w:t>п’яти</w:t>
      </w:r>
      <w:proofErr w:type="spellEnd"/>
      <w:r w:rsidRPr="00506B87">
        <w:rPr>
          <w:color w:val="000000"/>
          <w:lang w:val="ru-RU" w:bidi="hi-IN"/>
        </w:rPr>
        <w:t xml:space="preserve"> </w:t>
      </w:r>
      <w:proofErr w:type="spellStart"/>
      <w:r w:rsidRPr="00506B87">
        <w:rPr>
          <w:color w:val="000000"/>
          <w:lang w:val="ru-RU" w:bidi="hi-IN"/>
        </w:rPr>
        <w:t>років</w:t>
      </w:r>
      <w:proofErr w:type="spellEnd"/>
      <w:r w:rsidRPr="00506B87">
        <w:rPr>
          <w:color w:val="000000"/>
          <w:lang w:val="ru-RU" w:bidi="hi-IN"/>
        </w:rPr>
        <w:t xml:space="preserve"> </w:t>
      </w:r>
      <w:proofErr w:type="spellStart"/>
      <w:r w:rsidRPr="00506B87">
        <w:rPr>
          <w:color w:val="000000"/>
          <w:lang w:val="ru-RU" w:bidi="hi-IN"/>
        </w:rPr>
        <w:t>з</w:t>
      </w:r>
      <w:proofErr w:type="spellEnd"/>
      <w:r w:rsidRPr="00506B87">
        <w:rPr>
          <w:color w:val="000000"/>
          <w:lang w:val="ru-RU" w:bidi="hi-IN"/>
        </w:rPr>
        <w:t xml:space="preserve"> дня </w:t>
      </w:r>
      <w:proofErr w:type="spellStart"/>
      <w:proofErr w:type="gramStart"/>
      <w:r w:rsidRPr="00506B87">
        <w:rPr>
          <w:color w:val="000000"/>
          <w:lang w:val="ru-RU" w:bidi="hi-IN"/>
        </w:rPr>
        <w:t>п</w:t>
      </w:r>
      <w:proofErr w:type="gramEnd"/>
      <w:r w:rsidRPr="00506B87">
        <w:rPr>
          <w:color w:val="000000"/>
          <w:lang w:val="ru-RU" w:bidi="hi-IN"/>
        </w:rPr>
        <w:t>ідписання</w:t>
      </w:r>
      <w:proofErr w:type="spellEnd"/>
      <w:r w:rsidRPr="00506B87">
        <w:rPr>
          <w:color w:val="000000"/>
          <w:lang w:val="ru-RU" w:bidi="hi-IN"/>
        </w:rPr>
        <w:t xml:space="preserve"> </w:t>
      </w:r>
      <w:proofErr w:type="spellStart"/>
      <w:r w:rsidRPr="00506B87">
        <w:rPr>
          <w:color w:val="000000"/>
          <w:lang w:val="ru-RU" w:bidi="hi-IN"/>
        </w:rPr>
        <w:t>останнього</w:t>
      </w:r>
      <w:proofErr w:type="spellEnd"/>
      <w:r w:rsidRPr="00506B87">
        <w:rPr>
          <w:color w:val="000000"/>
          <w:lang w:val="ru-RU" w:bidi="hi-IN"/>
        </w:rPr>
        <w:t xml:space="preserve"> акту </w:t>
      </w:r>
      <w:proofErr w:type="spellStart"/>
      <w:r w:rsidRPr="00506B87">
        <w:rPr>
          <w:color w:val="000000"/>
          <w:lang w:val="ru-RU" w:bidi="hi-IN"/>
        </w:rPr>
        <w:t>приймання</w:t>
      </w:r>
      <w:proofErr w:type="spellEnd"/>
      <w:r w:rsidRPr="00506B87">
        <w:rPr>
          <w:color w:val="000000"/>
          <w:lang w:val="ru-RU" w:bidi="hi-IN"/>
        </w:rPr>
        <w:t xml:space="preserve"> </w:t>
      </w:r>
      <w:proofErr w:type="spellStart"/>
      <w:r w:rsidRPr="00506B87">
        <w:rPr>
          <w:color w:val="000000"/>
          <w:lang w:val="ru-RU" w:bidi="hi-IN"/>
        </w:rPr>
        <w:t>будівельних</w:t>
      </w:r>
      <w:proofErr w:type="spellEnd"/>
      <w:r w:rsidRPr="00506B87">
        <w:rPr>
          <w:color w:val="000000"/>
          <w:lang w:val="ru-RU" w:bidi="hi-IN"/>
        </w:rPr>
        <w:t xml:space="preserve"> </w:t>
      </w:r>
      <w:proofErr w:type="spellStart"/>
      <w:r w:rsidRPr="00506B87">
        <w:rPr>
          <w:color w:val="000000"/>
          <w:lang w:val="ru-RU" w:bidi="hi-IN"/>
        </w:rPr>
        <w:t>робіт</w:t>
      </w:r>
      <w:proofErr w:type="spellEnd"/>
      <w:r w:rsidRPr="00506B87">
        <w:rPr>
          <w:color w:val="000000"/>
          <w:lang w:val="ru-RU" w:bidi="hi-IN"/>
        </w:rPr>
        <w:t xml:space="preserve"> за формою № КБ-2в та </w:t>
      </w:r>
      <w:proofErr w:type="spellStart"/>
      <w:r w:rsidRPr="00506B87">
        <w:rPr>
          <w:color w:val="000000"/>
          <w:lang w:val="ru-RU" w:bidi="hi-IN"/>
        </w:rPr>
        <w:t>довідки</w:t>
      </w:r>
      <w:proofErr w:type="spellEnd"/>
      <w:r w:rsidRPr="00506B87">
        <w:rPr>
          <w:color w:val="000000"/>
          <w:lang w:val="ru-RU" w:bidi="hi-IN"/>
        </w:rPr>
        <w:t xml:space="preserve"> про </w:t>
      </w:r>
      <w:proofErr w:type="spellStart"/>
      <w:r w:rsidRPr="00506B87">
        <w:rPr>
          <w:color w:val="000000"/>
          <w:lang w:val="ru-RU" w:bidi="hi-IN"/>
        </w:rPr>
        <w:t>вартість</w:t>
      </w:r>
      <w:proofErr w:type="spellEnd"/>
      <w:r w:rsidRPr="00506B87">
        <w:rPr>
          <w:color w:val="000000"/>
          <w:lang w:val="ru-RU" w:bidi="hi-IN"/>
        </w:rPr>
        <w:t xml:space="preserve"> </w:t>
      </w:r>
      <w:proofErr w:type="spellStart"/>
      <w:r w:rsidRPr="00506B87">
        <w:rPr>
          <w:color w:val="000000"/>
          <w:lang w:val="ru-RU" w:bidi="hi-IN"/>
        </w:rPr>
        <w:t>виконаних</w:t>
      </w:r>
      <w:proofErr w:type="spellEnd"/>
      <w:r w:rsidRPr="00506B87">
        <w:rPr>
          <w:color w:val="000000"/>
          <w:lang w:val="ru-RU" w:bidi="hi-IN"/>
        </w:rPr>
        <w:t xml:space="preserve"> </w:t>
      </w:r>
      <w:proofErr w:type="spellStart"/>
      <w:r w:rsidRPr="00506B87">
        <w:rPr>
          <w:color w:val="000000"/>
          <w:lang w:val="ru-RU" w:bidi="hi-IN"/>
        </w:rPr>
        <w:t>будівельних</w:t>
      </w:r>
      <w:proofErr w:type="spellEnd"/>
      <w:r w:rsidRPr="00506B87">
        <w:rPr>
          <w:color w:val="000000"/>
          <w:lang w:val="ru-RU" w:bidi="hi-IN"/>
        </w:rPr>
        <w:t xml:space="preserve"> </w:t>
      </w:r>
      <w:proofErr w:type="spellStart"/>
      <w:r w:rsidRPr="00506B87">
        <w:rPr>
          <w:color w:val="000000"/>
          <w:lang w:val="ru-RU" w:bidi="hi-IN"/>
        </w:rPr>
        <w:t>робіт</w:t>
      </w:r>
      <w:proofErr w:type="spellEnd"/>
      <w:r w:rsidRPr="00506B87">
        <w:rPr>
          <w:color w:val="000000"/>
          <w:lang w:val="ru-RU" w:bidi="hi-IN"/>
        </w:rPr>
        <w:t xml:space="preserve"> та </w:t>
      </w:r>
      <w:proofErr w:type="spellStart"/>
      <w:r w:rsidRPr="00506B87">
        <w:rPr>
          <w:color w:val="000000"/>
          <w:lang w:val="ru-RU" w:bidi="hi-IN"/>
        </w:rPr>
        <w:t>витрати</w:t>
      </w:r>
      <w:proofErr w:type="spellEnd"/>
      <w:r w:rsidRPr="00506B87">
        <w:rPr>
          <w:color w:val="000000"/>
          <w:lang w:val="ru-RU" w:bidi="hi-IN"/>
        </w:rPr>
        <w:t xml:space="preserve"> за формою № КБ-3 по </w:t>
      </w:r>
      <w:proofErr w:type="spellStart"/>
      <w:r w:rsidRPr="00506B87">
        <w:rPr>
          <w:color w:val="000000"/>
          <w:lang w:val="ru-RU" w:bidi="hi-IN"/>
        </w:rPr>
        <w:t>об’єкту</w:t>
      </w:r>
      <w:proofErr w:type="spellEnd"/>
      <w:r w:rsidRPr="00506B87">
        <w:rPr>
          <w:color w:val="000000"/>
          <w:lang w:val="ru-RU" w:bidi="hi-IN"/>
        </w:rPr>
        <w:t>.</w:t>
      </w:r>
    </w:p>
    <w:p w:rsidR="00C54010" w:rsidRPr="00506B87" w:rsidRDefault="00C54010" w:rsidP="00C54010">
      <w:pPr>
        <w:numPr>
          <w:ilvl w:val="1"/>
          <w:numId w:val="19"/>
        </w:numPr>
        <w:ind w:left="0" w:right="15" w:firstLine="567"/>
        <w:contextualSpacing/>
        <w:jc w:val="both"/>
        <w:textAlignment w:val="baseline"/>
        <w:rPr>
          <w:color w:val="000000"/>
          <w:lang w:val="ru-RU" w:bidi="hi-IN"/>
        </w:rPr>
      </w:pPr>
      <w:proofErr w:type="spellStart"/>
      <w:r w:rsidRPr="00506B87">
        <w:rPr>
          <w:color w:val="000000"/>
          <w:lang w:val="ru-RU" w:bidi="hi-IN"/>
        </w:rPr>
        <w:t>Надати</w:t>
      </w:r>
      <w:proofErr w:type="spellEnd"/>
      <w:r w:rsidRPr="00506B87">
        <w:rPr>
          <w:color w:val="000000"/>
          <w:lang w:val="ru-RU" w:bidi="hi-IN"/>
        </w:rPr>
        <w:t xml:space="preserve"> у </w:t>
      </w:r>
      <w:proofErr w:type="spellStart"/>
      <w:r w:rsidRPr="00506B87">
        <w:rPr>
          <w:color w:val="000000"/>
          <w:lang w:val="ru-RU" w:bidi="hi-IN"/>
        </w:rPr>
        <w:t>складі</w:t>
      </w:r>
      <w:proofErr w:type="spellEnd"/>
      <w:r w:rsidRPr="00506B87">
        <w:rPr>
          <w:color w:val="000000"/>
          <w:lang w:val="ru-RU" w:bidi="hi-IN"/>
        </w:rPr>
        <w:t xml:space="preserve"> </w:t>
      </w:r>
      <w:proofErr w:type="spellStart"/>
      <w:r w:rsidRPr="00506B87">
        <w:rPr>
          <w:color w:val="000000"/>
          <w:lang w:val="ru-RU" w:bidi="hi-IN"/>
        </w:rPr>
        <w:t>пропозиції</w:t>
      </w:r>
      <w:proofErr w:type="spellEnd"/>
      <w:r w:rsidRPr="00506B87">
        <w:rPr>
          <w:color w:val="000000"/>
          <w:lang w:val="ru-RU" w:bidi="hi-IN"/>
        </w:rPr>
        <w:t xml:space="preserve"> </w:t>
      </w:r>
      <w:proofErr w:type="spellStart"/>
      <w:r w:rsidRPr="00506B87">
        <w:rPr>
          <w:color w:val="000000"/>
          <w:lang w:val="ru-RU" w:bidi="hi-IN"/>
        </w:rPr>
        <w:t>інформацію</w:t>
      </w:r>
      <w:proofErr w:type="spellEnd"/>
      <w:r w:rsidRPr="00506B87">
        <w:rPr>
          <w:color w:val="000000"/>
          <w:lang w:val="ru-RU" w:bidi="hi-IN"/>
        </w:rPr>
        <w:t xml:space="preserve"> </w:t>
      </w:r>
      <w:proofErr w:type="spellStart"/>
      <w:r w:rsidRPr="00506B87">
        <w:rPr>
          <w:color w:val="000000"/>
          <w:lang w:val="ru-RU" w:bidi="hi-IN"/>
        </w:rPr>
        <w:t>щодо</w:t>
      </w:r>
      <w:proofErr w:type="spellEnd"/>
      <w:r w:rsidRPr="00506B87">
        <w:rPr>
          <w:color w:val="000000"/>
          <w:lang w:val="ru-RU" w:bidi="hi-IN"/>
        </w:rPr>
        <w:t xml:space="preserve"> </w:t>
      </w:r>
      <w:proofErr w:type="spellStart"/>
      <w:r w:rsidRPr="00506B87">
        <w:rPr>
          <w:color w:val="000000"/>
          <w:lang w:val="ru-RU" w:bidi="hi-IN"/>
        </w:rPr>
        <w:t>впровадження</w:t>
      </w:r>
      <w:proofErr w:type="spellEnd"/>
      <w:r w:rsidRPr="00506B87">
        <w:rPr>
          <w:color w:val="000000"/>
          <w:lang w:val="ru-RU" w:bidi="hi-IN"/>
        </w:rPr>
        <w:t xml:space="preserve"> </w:t>
      </w:r>
      <w:proofErr w:type="spellStart"/>
      <w:r w:rsidRPr="00506B87">
        <w:rPr>
          <w:color w:val="000000"/>
          <w:lang w:val="ru-RU" w:bidi="hi-IN"/>
        </w:rPr>
        <w:t>учасником</w:t>
      </w:r>
      <w:proofErr w:type="spellEnd"/>
      <w:r w:rsidRPr="00506B87">
        <w:rPr>
          <w:color w:val="000000"/>
          <w:lang w:val="ru-RU" w:bidi="hi-IN"/>
        </w:rPr>
        <w:t xml:space="preserve"> </w:t>
      </w:r>
      <w:proofErr w:type="spellStart"/>
      <w:r w:rsidRPr="00506B87">
        <w:rPr>
          <w:color w:val="000000"/>
          <w:lang w:val="ru-RU" w:bidi="hi-IN"/>
        </w:rPr>
        <w:t>заходів</w:t>
      </w:r>
      <w:proofErr w:type="spellEnd"/>
      <w:r w:rsidRPr="00506B87">
        <w:rPr>
          <w:color w:val="000000"/>
          <w:lang w:val="ru-RU" w:bidi="hi-IN"/>
        </w:rPr>
        <w:t xml:space="preserve"> </w:t>
      </w:r>
      <w:proofErr w:type="spellStart"/>
      <w:r w:rsidRPr="00506B87">
        <w:rPr>
          <w:color w:val="000000"/>
          <w:lang w:val="ru-RU" w:bidi="hi-IN"/>
        </w:rPr>
        <w:t>запобігання</w:t>
      </w:r>
      <w:proofErr w:type="spellEnd"/>
      <w:r w:rsidRPr="00506B87">
        <w:rPr>
          <w:color w:val="000000"/>
          <w:lang w:val="ru-RU" w:bidi="hi-IN"/>
        </w:rPr>
        <w:t xml:space="preserve"> </w:t>
      </w:r>
      <w:proofErr w:type="spellStart"/>
      <w:r w:rsidRPr="00506B87">
        <w:rPr>
          <w:color w:val="000000"/>
          <w:lang w:val="ru-RU" w:bidi="hi-IN"/>
        </w:rPr>
        <w:t>забруднення</w:t>
      </w:r>
      <w:proofErr w:type="spellEnd"/>
      <w:r w:rsidRPr="00506B87">
        <w:rPr>
          <w:color w:val="000000"/>
          <w:lang w:val="ru-RU" w:bidi="hi-IN"/>
        </w:rPr>
        <w:t xml:space="preserve"> </w:t>
      </w:r>
      <w:proofErr w:type="spellStart"/>
      <w:r w:rsidRPr="00506B87">
        <w:rPr>
          <w:color w:val="000000"/>
          <w:lang w:val="ru-RU" w:bidi="hi-IN"/>
        </w:rPr>
        <w:t>навколишнього</w:t>
      </w:r>
      <w:proofErr w:type="spellEnd"/>
      <w:r w:rsidRPr="00506B87">
        <w:rPr>
          <w:color w:val="000000"/>
          <w:lang w:val="ru-RU" w:bidi="hi-IN"/>
        </w:rPr>
        <w:t xml:space="preserve"> </w:t>
      </w:r>
      <w:proofErr w:type="spellStart"/>
      <w:r w:rsidRPr="00506B87">
        <w:rPr>
          <w:color w:val="000000"/>
          <w:lang w:val="ru-RU" w:bidi="hi-IN"/>
        </w:rPr>
        <w:t>середовища</w:t>
      </w:r>
      <w:proofErr w:type="spellEnd"/>
      <w:r w:rsidRPr="00506B87">
        <w:rPr>
          <w:color w:val="000000"/>
          <w:lang w:val="ru-RU" w:bidi="hi-IN"/>
        </w:rPr>
        <w:t xml:space="preserve"> </w:t>
      </w:r>
      <w:proofErr w:type="spellStart"/>
      <w:r w:rsidRPr="00506B87">
        <w:rPr>
          <w:color w:val="000000"/>
          <w:lang w:val="ru-RU" w:bidi="hi-IN"/>
        </w:rPr>
        <w:t>і</w:t>
      </w:r>
      <w:proofErr w:type="gramStart"/>
      <w:r w:rsidRPr="00506B87">
        <w:rPr>
          <w:color w:val="000000"/>
          <w:lang w:val="ru-RU" w:bidi="hi-IN"/>
        </w:rPr>
        <w:t>з</w:t>
      </w:r>
      <w:proofErr w:type="spellEnd"/>
      <w:r w:rsidRPr="00506B87">
        <w:rPr>
          <w:color w:val="000000"/>
          <w:lang w:val="ru-RU" w:bidi="hi-IN"/>
        </w:rPr>
        <w:t xml:space="preserve"> </w:t>
      </w:r>
      <w:proofErr w:type="spellStart"/>
      <w:r w:rsidRPr="00506B87">
        <w:rPr>
          <w:color w:val="000000"/>
          <w:lang w:val="ru-RU" w:bidi="hi-IN"/>
        </w:rPr>
        <w:t>обов</w:t>
      </w:r>
      <w:proofErr w:type="gramEnd"/>
      <w:r w:rsidRPr="00506B87">
        <w:rPr>
          <w:color w:val="000000"/>
          <w:lang w:val="ru-RU" w:bidi="hi-IN"/>
        </w:rPr>
        <w:t>’язковим</w:t>
      </w:r>
      <w:proofErr w:type="spellEnd"/>
      <w:r w:rsidRPr="00506B87">
        <w:rPr>
          <w:color w:val="000000"/>
          <w:lang w:val="ru-RU" w:bidi="hi-IN"/>
        </w:rPr>
        <w:t xml:space="preserve"> </w:t>
      </w:r>
      <w:proofErr w:type="spellStart"/>
      <w:r w:rsidRPr="00506B87">
        <w:rPr>
          <w:color w:val="000000"/>
          <w:lang w:val="ru-RU" w:bidi="hi-IN"/>
        </w:rPr>
        <w:t>зазначенням</w:t>
      </w:r>
      <w:proofErr w:type="spellEnd"/>
      <w:r w:rsidRPr="00506B87">
        <w:rPr>
          <w:color w:val="000000"/>
          <w:lang w:val="ru-RU" w:bidi="hi-IN"/>
        </w:rPr>
        <w:t xml:space="preserve"> </w:t>
      </w:r>
      <w:proofErr w:type="spellStart"/>
      <w:r w:rsidRPr="00506B87">
        <w:rPr>
          <w:color w:val="000000"/>
          <w:lang w:val="ru-RU" w:bidi="hi-IN"/>
        </w:rPr>
        <w:t>цих</w:t>
      </w:r>
      <w:proofErr w:type="spellEnd"/>
      <w:r w:rsidRPr="00506B87">
        <w:rPr>
          <w:color w:val="000000"/>
          <w:lang w:val="ru-RU" w:bidi="hi-IN"/>
        </w:rPr>
        <w:t xml:space="preserve"> </w:t>
      </w:r>
      <w:proofErr w:type="spellStart"/>
      <w:r w:rsidRPr="00506B87">
        <w:rPr>
          <w:color w:val="000000"/>
          <w:lang w:val="ru-RU" w:bidi="hi-IN"/>
        </w:rPr>
        <w:t>заходів</w:t>
      </w:r>
      <w:proofErr w:type="spellEnd"/>
      <w:r w:rsidRPr="00506B87">
        <w:rPr>
          <w:color w:val="000000"/>
          <w:lang w:val="ru-RU" w:bidi="hi-IN"/>
        </w:rPr>
        <w:t>.</w:t>
      </w:r>
    </w:p>
    <w:p w:rsidR="00C54010" w:rsidRPr="00506B87" w:rsidRDefault="00C54010" w:rsidP="00C54010">
      <w:pPr>
        <w:ind w:left="720" w:right="15"/>
        <w:contextualSpacing/>
        <w:jc w:val="both"/>
        <w:textAlignment w:val="baseline"/>
        <w:rPr>
          <w:color w:val="000000"/>
          <w:lang w:val="ru-RU" w:bidi="hi-IN"/>
        </w:rPr>
      </w:pPr>
    </w:p>
    <w:p w:rsidR="00C54010" w:rsidRPr="00506B87" w:rsidRDefault="00C54010" w:rsidP="00C54010">
      <w:pPr>
        <w:pStyle w:val="Web"/>
        <w:ind w:firstLine="567"/>
        <w:jc w:val="both"/>
        <w:rPr>
          <w:sz w:val="24"/>
          <w:szCs w:val="24"/>
        </w:rPr>
      </w:pPr>
      <w:proofErr w:type="spellStart"/>
      <w:r w:rsidRPr="00506B87">
        <w:rPr>
          <w:sz w:val="24"/>
          <w:szCs w:val="24"/>
        </w:rPr>
        <w:t>Учасник</w:t>
      </w:r>
      <w:proofErr w:type="spellEnd"/>
      <w:r w:rsidRPr="00506B87">
        <w:rPr>
          <w:sz w:val="24"/>
          <w:szCs w:val="24"/>
        </w:rPr>
        <w:t xml:space="preserve"> </w:t>
      </w:r>
      <w:proofErr w:type="spellStart"/>
      <w:r w:rsidRPr="00506B87">
        <w:rPr>
          <w:sz w:val="24"/>
          <w:szCs w:val="24"/>
        </w:rPr>
        <w:t>процедури</w:t>
      </w:r>
      <w:proofErr w:type="spellEnd"/>
      <w:r w:rsidRPr="00506B87">
        <w:rPr>
          <w:sz w:val="24"/>
          <w:szCs w:val="24"/>
        </w:rPr>
        <w:t xml:space="preserve"> </w:t>
      </w:r>
      <w:proofErr w:type="spellStart"/>
      <w:r w:rsidRPr="00506B87">
        <w:rPr>
          <w:sz w:val="24"/>
          <w:szCs w:val="24"/>
        </w:rPr>
        <w:t>закупі</w:t>
      </w:r>
      <w:proofErr w:type="gramStart"/>
      <w:r w:rsidRPr="00506B87">
        <w:rPr>
          <w:sz w:val="24"/>
          <w:szCs w:val="24"/>
        </w:rPr>
        <w:t>вл</w:t>
      </w:r>
      <w:proofErr w:type="gramEnd"/>
      <w:r w:rsidRPr="00506B87">
        <w:rPr>
          <w:sz w:val="24"/>
          <w:szCs w:val="24"/>
        </w:rPr>
        <w:t>і</w:t>
      </w:r>
      <w:proofErr w:type="spellEnd"/>
      <w:r w:rsidRPr="00506B87">
        <w:rPr>
          <w:sz w:val="24"/>
          <w:szCs w:val="24"/>
        </w:rPr>
        <w:t xml:space="preserve"> </w:t>
      </w:r>
      <w:proofErr w:type="spellStart"/>
      <w:r w:rsidRPr="00506B87">
        <w:rPr>
          <w:sz w:val="24"/>
          <w:szCs w:val="24"/>
        </w:rPr>
        <w:t>підтверджує</w:t>
      </w:r>
      <w:proofErr w:type="spellEnd"/>
      <w:r w:rsidRPr="00506B87">
        <w:rPr>
          <w:sz w:val="24"/>
          <w:szCs w:val="24"/>
        </w:rPr>
        <w:t xml:space="preserve"> </w:t>
      </w:r>
      <w:proofErr w:type="spellStart"/>
      <w:r w:rsidRPr="00506B87">
        <w:rPr>
          <w:sz w:val="24"/>
          <w:szCs w:val="24"/>
        </w:rPr>
        <w:t>відсутність</w:t>
      </w:r>
      <w:proofErr w:type="spellEnd"/>
      <w:r w:rsidRPr="00506B87">
        <w:rPr>
          <w:sz w:val="24"/>
          <w:szCs w:val="24"/>
        </w:rPr>
        <w:t xml:space="preserve"> </w:t>
      </w:r>
      <w:proofErr w:type="spellStart"/>
      <w:r w:rsidRPr="00506B87">
        <w:rPr>
          <w:sz w:val="24"/>
          <w:szCs w:val="24"/>
        </w:rPr>
        <w:t>підстав</w:t>
      </w:r>
      <w:proofErr w:type="spellEnd"/>
      <w:r w:rsidRPr="00506B87">
        <w:rPr>
          <w:sz w:val="24"/>
          <w:szCs w:val="24"/>
        </w:rPr>
        <w:t xml:space="preserve">, </w:t>
      </w:r>
      <w:proofErr w:type="spellStart"/>
      <w:r w:rsidRPr="00506B87">
        <w:rPr>
          <w:sz w:val="24"/>
          <w:szCs w:val="24"/>
        </w:rPr>
        <w:t>зазначених</w:t>
      </w:r>
      <w:proofErr w:type="spellEnd"/>
      <w:r w:rsidRPr="00506B87">
        <w:rPr>
          <w:sz w:val="24"/>
          <w:szCs w:val="24"/>
        </w:rPr>
        <w:t xml:space="preserve"> у </w:t>
      </w:r>
      <w:proofErr w:type="spellStart"/>
      <w:r w:rsidRPr="00506B87">
        <w:rPr>
          <w:sz w:val="24"/>
          <w:szCs w:val="24"/>
        </w:rPr>
        <w:t>пункті</w:t>
      </w:r>
      <w:proofErr w:type="spellEnd"/>
      <w:r w:rsidRPr="00506B87">
        <w:rPr>
          <w:sz w:val="24"/>
          <w:szCs w:val="24"/>
        </w:rPr>
        <w:t xml:space="preserve"> 47 </w:t>
      </w:r>
      <w:proofErr w:type="spellStart"/>
      <w:r w:rsidRPr="00506B87">
        <w:rPr>
          <w:sz w:val="24"/>
          <w:szCs w:val="24"/>
        </w:rPr>
        <w:t>Особливостей</w:t>
      </w:r>
      <w:proofErr w:type="spellEnd"/>
      <w:r w:rsidRPr="00506B87">
        <w:rPr>
          <w:sz w:val="24"/>
          <w:szCs w:val="24"/>
        </w:rPr>
        <w:t xml:space="preserve"> (</w:t>
      </w:r>
      <w:proofErr w:type="spellStart"/>
      <w:r w:rsidRPr="00506B87">
        <w:rPr>
          <w:sz w:val="24"/>
          <w:szCs w:val="24"/>
        </w:rPr>
        <w:t>крім</w:t>
      </w:r>
      <w:proofErr w:type="spellEnd"/>
      <w:r w:rsidRPr="00506B87">
        <w:rPr>
          <w:sz w:val="24"/>
          <w:szCs w:val="24"/>
        </w:rPr>
        <w:t xml:space="preserve"> абзацу </w:t>
      </w:r>
      <w:proofErr w:type="spellStart"/>
      <w:r w:rsidRPr="00506B87">
        <w:rPr>
          <w:sz w:val="24"/>
          <w:szCs w:val="24"/>
        </w:rPr>
        <w:t>чотирнадцятого</w:t>
      </w:r>
      <w:proofErr w:type="spellEnd"/>
      <w:r w:rsidRPr="00506B87">
        <w:rPr>
          <w:sz w:val="24"/>
          <w:szCs w:val="24"/>
        </w:rPr>
        <w:t xml:space="preserve"> </w:t>
      </w:r>
      <w:proofErr w:type="spellStart"/>
      <w:r w:rsidRPr="00506B87">
        <w:rPr>
          <w:sz w:val="24"/>
          <w:szCs w:val="24"/>
        </w:rPr>
        <w:t>цього</w:t>
      </w:r>
      <w:proofErr w:type="spellEnd"/>
      <w:r w:rsidRPr="00506B87">
        <w:rPr>
          <w:sz w:val="24"/>
          <w:szCs w:val="24"/>
        </w:rPr>
        <w:t xml:space="preserve"> пункту), шляхом </w:t>
      </w:r>
      <w:proofErr w:type="spellStart"/>
      <w:r w:rsidRPr="00506B87">
        <w:rPr>
          <w:sz w:val="24"/>
          <w:szCs w:val="24"/>
        </w:rPr>
        <w:t>самостійного</w:t>
      </w:r>
      <w:proofErr w:type="spellEnd"/>
      <w:r w:rsidRPr="00506B87">
        <w:rPr>
          <w:sz w:val="24"/>
          <w:szCs w:val="24"/>
        </w:rPr>
        <w:t xml:space="preserve"> </w:t>
      </w:r>
      <w:proofErr w:type="spellStart"/>
      <w:r w:rsidRPr="00506B87">
        <w:rPr>
          <w:sz w:val="24"/>
          <w:szCs w:val="24"/>
        </w:rPr>
        <w:t>декларування</w:t>
      </w:r>
      <w:proofErr w:type="spellEnd"/>
      <w:r w:rsidRPr="00506B87">
        <w:rPr>
          <w:sz w:val="24"/>
          <w:szCs w:val="24"/>
        </w:rPr>
        <w:t xml:space="preserve"> </w:t>
      </w:r>
      <w:proofErr w:type="spellStart"/>
      <w:r w:rsidRPr="00506B87">
        <w:rPr>
          <w:sz w:val="24"/>
          <w:szCs w:val="24"/>
        </w:rPr>
        <w:t>відсутності</w:t>
      </w:r>
      <w:proofErr w:type="spellEnd"/>
      <w:r w:rsidRPr="00506B87">
        <w:rPr>
          <w:sz w:val="24"/>
          <w:szCs w:val="24"/>
        </w:rPr>
        <w:t xml:space="preserve"> таких </w:t>
      </w:r>
      <w:proofErr w:type="spellStart"/>
      <w:r w:rsidRPr="00506B87">
        <w:rPr>
          <w:sz w:val="24"/>
          <w:szCs w:val="24"/>
        </w:rPr>
        <w:t>підстав</w:t>
      </w:r>
      <w:proofErr w:type="spellEnd"/>
      <w:r w:rsidRPr="00506B87">
        <w:rPr>
          <w:sz w:val="24"/>
          <w:szCs w:val="24"/>
        </w:rPr>
        <w:t xml:space="preserve"> в </w:t>
      </w:r>
      <w:proofErr w:type="spellStart"/>
      <w:r w:rsidRPr="00506B87">
        <w:rPr>
          <w:sz w:val="24"/>
          <w:szCs w:val="24"/>
        </w:rPr>
        <w:t>електронній</w:t>
      </w:r>
      <w:proofErr w:type="spellEnd"/>
      <w:r w:rsidRPr="00506B87">
        <w:rPr>
          <w:sz w:val="24"/>
          <w:szCs w:val="24"/>
        </w:rPr>
        <w:t xml:space="preserve"> </w:t>
      </w:r>
      <w:proofErr w:type="spellStart"/>
      <w:r w:rsidRPr="00506B87">
        <w:rPr>
          <w:sz w:val="24"/>
          <w:szCs w:val="24"/>
        </w:rPr>
        <w:t>системі</w:t>
      </w:r>
      <w:proofErr w:type="spellEnd"/>
      <w:r w:rsidRPr="00506B87">
        <w:rPr>
          <w:sz w:val="24"/>
          <w:szCs w:val="24"/>
        </w:rPr>
        <w:t xml:space="preserve"> </w:t>
      </w:r>
      <w:proofErr w:type="spellStart"/>
      <w:r w:rsidRPr="00506B87">
        <w:rPr>
          <w:sz w:val="24"/>
          <w:szCs w:val="24"/>
        </w:rPr>
        <w:t>закупівель</w:t>
      </w:r>
      <w:proofErr w:type="spellEnd"/>
      <w:r w:rsidRPr="00506B87">
        <w:rPr>
          <w:sz w:val="24"/>
          <w:szCs w:val="24"/>
        </w:rPr>
        <w:t xml:space="preserve"> </w:t>
      </w:r>
      <w:proofErr w:type="spellStart"/>
      <w:r w:rsidRPr="00506B87">
        <w:rPr>
          <w:sz w:val="24"/>
          <w:szCs w:val="24"/>
        </w:rPr>
        <w:t>під</w:t>
      </w:r>
      <w:proofErr w:type="spellEnd"/>
      <w:r w:rsidRPr="00506B87">
        <w:rPr>
          <w:sz w:val="24"/>
          <w:szCs w:val="24"/>
        </w:rPr>
        <w:t xml:space="preserve"> час </w:t>
      </w:r>
      <w:proofErr w:type="spellStart"/>
      <w:r w:rsidRPr="00506B87">
        <w:rPr>
          <w:sz w:val="24"/>
          <w:szCs w:val="24"/>
        </w:rPr>
        <w:t>подання</w:t>
      </w:r>
      <w:proofErr w:type="spellEnd"/>
      <w:r w:rsidRPr="00506B87">
        <w:rPr>
          <w:sz w:val="24"/>
          <w:szCs w:val="24"/>
        </w:rPr>
        <w:t xml:space="preserve"> </w:t>
      </w:r>
      <w:proofErr w:type="spellStart"/>
      <w:r w:rsidRPr="00506B87">
        <w:rPr>
          <w:sz w:val="24"/>
          <w:szCs w:val="24"/>
        </w:rPr>
        <w:t>тендерної</w:t>
      </w:r>
      <w:proofErr w:type="spellEnd"/>
      <w:r w:rsidRPr="00506B87">
        <w:rPr>
          <w:sz w:val="24"/>
          <w:szCs w:val="24"/>
        </w:rPr>
        <w:t xml:space="preserve"> </w:t>
      </w:r>
      <w:proofErr w:type="spellStart"/>
      <w:r w:rsidRPr="00506B87">
        <w:rPr>
          <w:sz w:val="24"/>
          <w:szCs w:val="24"/>
        </w:rPr>
        <w:t>пропозиції</w:t>
      </w:r>
      <w:proofErr w:type="spellEnd"/>
      <w:r w:rsidRPr="00506B87">
        <w:rPr>
          <w:sz w:val="24"/>
          <w:szCs w:val="24"/>
        </w:rPr>
        <w:t xml:space="preserve">, а </w:t>
      </w:r>
      <w:proofErr w:type="spellStart"/>
      <w:r w:rsidRPr="00506B87">
        <w:rPr>
          <w:sz w:val="24"/>
          <w:szCs w:val="24"/>
        </w:rPr>
        <w:t>саме</w:t>
      </w:r>
      <w:proofErr w:type="spellEnd"/>
      <w:r w:rsidRPr="00506B87">
        <w:rPr>
          <w:sz w:val="24"/>
          <w:szCs w:val="24"/>
        </w:rPr>
        <w:t xml:space="preserve"> </w:t>
      </w:r>
      <w:proofErr w:type="spellStart"/>
      <w:r w:rsidRPr="00506B87">
        <w:rPr>
          <w:sz w:val="24"/>
          <w:szCs w:val="24"/>
        </w:rPr>
        <w:t>заповнення</w:t>
      </w:r>
      <w:proofErr w:type="spellEnd"/>
      <w:r w:rsidRPr="00506B87">
        <w:rPr>
          <w:sz w:val="24"/>
          <w:szCs w:val="24"/>
        </w:rPr>
        <w:t xml:space="preserve"> блоку «</w:t>
      </w:r>
      <w:proofErr w:type="spellStart"/>
      <w:r w:rsidRPr="00506B87">
        <w:rPr>
          <w:sz w:val="24"/>
          <w:szCs w:val="24"/>
        </w:rPr>
        <w:t>Електронна</w:t>
      </w:r>
      <w:proofErr w:type="spellEnd"/>
      <w:r w:rsidRPr="00506B87">
        <w:rPr>
          <w:sz w:val="24"/>
          <w:szCs w:val="24"/>
        </w:rPr>
        <w:t xml:space="preserve"> </w:t>
      </w:r>
      <w:proofErr w:type="spellStart"/>
      <w:r w:rsidRPr="00506B87">
        <w:rPr>
          <w:sz w:val="24"/>
          <w:szCs w:val="24"/>
        </w:rPr>
        <w:t>тендерна</w:t>
      </w:r>
      <w:proofErr w:type="spellEnd"/>
      <w:r w:rsidRPr="00506B87">
        <w:rPr>
          <w:sz w:val="24"/>
          <w:szCs w:val="24"/>
        </w:rPr>
        <w:t xml:space="preserve"> </w:t>
      </w:r>
      <w:proofErr w:type="spellStart"/>
      <w:r w:rsidRPr="00506B87">
        <w:rPr>
          <w:sz w:val="24"/>
          <w:szCs w:val="24"/>
        </w:rPr>
        <w:t>документація</w:t>
      </w:r>
      <w:proofErr w:type="spellEnd"/>
      <w:r w:rsidRPr="00506B87">
        <w:rPr>
          <w:sz w:val="24"/>
          <w:szCs w:val="24"/>
        </w:rPr>
        <w:t xml:space="preserve">» в </w:t>
      </w:r>
      <w:proofErr w:type="spellStart"/>
      <w:r w:rsidRPr="00506B87">
        <w:rPr>
          <w:sz w:val="24"/>
          <w:szCs w:val="24"/>
        </w:rPr>
        <w:t>електронній</w:t>
      </w:r>
      <w:proofErr w:type="spellEnd"/>
      <w:r w:rsidRPr="00506B87">
        <w:rPr>
          <w:sz w:val="24"/>
          <w:szCs w:val="24"/>
        </w:rPr>
        <w:t xml:space="preserve"> </w:t>
      </w:r>
      <w:proofErr w:type="spellStart"/>
      <w:r w:rsidRPr="00506B87">
        <w:rPr>
          <w:sz w:val="24"/>
          <w:szCs w:val="24"/>
        </w:rPr>
        <w:t>системі</w:t>
      </w:r>
      <w:proofErr w:type="spellEnd"/>
      <w:r w:rsidRPr="00506B87">
        <w:rPr>
          <w:sz w:val="24"/>
          <w:szCs w:val="24"/>
        </w:rPr>
        <w:t xml:space="preserve"> </w:t>
      </w:r>
      <w:proofErr w:type="spellStart"/>
      <w:r w:rsidRPr="00506B87">
        <w:rPr>
          <w:sz w:val="24"/>
          <w:szCs w:val="24"/>
        </w:rPr>
        <w:t>закупівель</w:t>
      </w:r>
      <w:proofErr w:type="spellEnd"/>
      <w:r w:rsidRPr="00506B87">
        <w:rPr>
          <w:sz w:val="24"/>
          <w:szCs w:val="24"/>
        </w:rPr>
        <w:t xml:space="preserve">. </w:t>
      </w:r>
    </w:p>
    <w:p w:rsidR="00C54010" w:rsidRPr="00506B87" w:rsidRDefault="00C54010" w:rsidP="00C54010">
      <w:pPr>
        <w:pStyle w:val="Web"/>
        <w:ind w:left="480" w:firstLine="228"/>
        <w:jc w:val="center"/>
        <w:rPr>
          <w:sz w:val="24"/>
          <w:szCs w:val="24"/>
        </w:rPr>
      </w:pPr>
      <w:proofErr w:type="spellStart"/>
      <w:r w:rsidRPr="00506B87">
        <w:rPr>
          <w:sz w:val="24"/>
          <w:szCs w:val="24"/>
        </w:rPr>
        <w:t>Переможець</w:t>
      </w:r>
      <w:proofErr w:type="spellEnd"/>
      <w:r w:rsidRPr="00506B87">
        <w:rPr>
          <w:sz w:val="24"/>
          <w:szCs w:val="24"/>
        </w:rPr>
        <w:t xml:space="preserve"> </w:t>
      </w:r>
      <w:proofErr w:type="spellStart"/>
      <w:r w:rsidRPr="00506B87">
        <w:rPr>
          <w:sz w:val="24"/>
          <w:szCs w:val="24"/>
        </w:rPr>
        <w:t>надає</w:t>
      </w:r>
      <w:proofErr w:type="spellEnd"/>
      <w:r w:rsidRPr="00506B87">
        <w:rPr>
          <w:sz w:val="24"/>
          <w:szCs w:val="24"/>
        </w:rPr>
        <w:t xml:space="preserve"> </w:t>
      </w:r>
      <w:proofErr w:type="spellStart"/>
      <w:r w:rsidRPr="00506B87">
        <w:rPr>
          <w:sz w:val="24"/>
          <w:szCs w:val="24"/>
        </w:rPr>
        <w:t>документи</w:t>
      </w:r>
      <w:proofErr w:type="spellEnd"/>
      <w:r w:rsidRPr="00506B87">
        <w:rPr>
          <w:sz w:val="24"/>
          <w:szCs w:val="24"/>
        </w:rPr>
        <w:t xml:space="preserve"> </w:t>
      </w:r>
      <w:proofErr w:type="spellStart"/>
      <w:r w:rsidRPr="00506B87">
        <w:rPr>
          <w:sz w:val="24"/>
          <w:szCs w:val="24"/>
        </w:rPr>
        <w:t>відповідно</w:t>
      </w:r>
      <w:proofErr w:type="spellEnd"/>
      <w:r w:rsidRPr="00506B87">
        <w:rPr>
          <w:sz w:val="24"/>
          <w:szCs w:val="24"/>
        </w:rPr>
        <w:t xml:space="preserve"> до </w:t>
      </w:r>
      <w:proofErr w:type="spellStart"/>
      <w:r w:rsidRPr="00506B87">
        <w:rPr>
          <w:sz w:val="24"/>
          <w:szCs w:val="24"/>
        </w:rPr>
        <w:t>наступної</w:t>
      </w:r>
      <w:proofErr w:type="spellEnd"/>
      <w:r w:rsidRPr="00506B87">
        <w:rPr>
          <w:sz w:val="24"/>
          <w:szCs w:val="24"/>
        </w:rPr>
        <w:t xml:space="preserve"> </w:t>
      </w:r>
      <w:proofErr w:type="spellStart"/>
      <w:r w:rsidRPr="00506B87">
        <w:rPr>
          <w:sz w:val="24"/>
          <w:szCs w:val="24"/>
        </w:rPr>
        <w:t>таблиці</w:t>
      </w:r>
      <w:proofErr w:type="spellEnd"/>
      <w:r w:rsidRPr="00506B87">
        <w:rPr>
          <w:sz w:val="24"/>
          <w:szCs w:val="24"/>
        </w:rPr>
        <w:t>:</w:t>
      </w:r>
    </w:p>
    <w:p w:rsidR="00C54010" w:rsidRPr="00506B87" w:rsidRDefault="00C54010" w:rsidP="00C54010">
      <w:pPr>
        <w:pStyle w:val="Web"/>
        <w:ind w:left="480"/>
        <w:jc w:val="center"/>
        <w:rPr>
          <w:b w:val="0"/>
          <w:sz w:val="24"/>
          <w:szCs w:val="24"/>
        </w:rPr>
      </w:pPr>
      <w:proofErr w:type="spellStart"/>
      <w:proofErr w:type="gramStart"/>
      <w:r w:rsidRPr="00506B87">
        <w:rPr>
          <w:b w:val="0"/>
          <w:sz w:val="24"/>
          <w:szCs w:val="24"/>
        </w:rPr>
        <w:t>П</w:t>
      </w:r>
      <w:proofErr w:type="gramEnd"/>
      <w:r w:rsidRPr="00506B87">
        <w:rPr>
          <w:b w:val="0"/>
          <w:sz w:val="24"/>
          <w:szCs w:val="24"/>
        </w:rPr>
        <w:t>ідстави</w:t>
      </w:r>
      <w:proofErr w:type="spellEnd"/>
      <w:r w:rsidRPr="00506B87">
        <w:rPr>
          <w:b w:val="0"/>
          <w:sz w:val="24"/>
          <w:szCs w:val="24"/>
        </w:rPr>
        <w:t xml:space="preserve"> для </w:t>
      </w:r>
      <w:proofErr w:type="spellStart"/>
      <w:r w:rsidRPr="00506B87">
        <w:rPr>
          <w:b w:val="0"/>
          <w:sz w:val="24"/>
          <w:szCs w:val="24"/>
        </w:rPr>
        <w:t>відмови</w:t>
      </w:r>
      <w:proofErr w:type="spellEnd"/>
      <w:r w:rsidRPr="00506B87">
        <w:rPr>
          <w:b w:val="0"/>
          <w:sz w:val="24"/>
          <w:szCs w:val="24"/>
        </w:rPr>
        <w:t xml:space="preserve"> в </w:t>
      </w:r>
      <w:proofErr w:type="spellStart"/>
      <w:r w:rsidRPr="00506B87">
        <w:rPr>
          <w:b w:val="0"/>
          <w:sz w:val="24"/>
          <w:szCs w:val="24"/>
        </w:rPr>
        <w:t>участі</w:t>
      </w:r>
      <w:proofErr w:type="spellEnd"/>
      <w:r w:rsidRPr="00506B87">
        <w:rPr>
          <w:b w:val="0"/>
          <w:sz w:val="24"/>
          <w:szCs w:val="24"/>
        </w:rPr>
        <w:t xml:space="preserve"> у </w:t>
      </w:r>
      <w:proofErr w:type="spellStart"/>
      <w:r w:rsidRPr="00506B87">
        <w:rPr>
          <w:b w:val="0"/>
          <w:sz w:val="24"/>
          <w:szCs w:val="24"/>
        </w:rPr>
        <w:t>процедурі</w:t>
      </w:r>
      <w:proofErr w:type="spellEnd"/>
      <w:r w:rsidRPr="00506B87">
        <w:rPr>
          <w:b w:val="0"/>
          <w:sz w:val="24"/>
          <w:szCs w:val="24"/>
        </w:rPr>
        <w:t xml:space="preserve"> </w:t>
      </w:r>
      <w:proofErr w:type="spellStart"/>
      <w:r w:rsidRPr="00506B87">
        <w:rPr>
          <w:b w:val="0"/>
          <w:sz w:val="24"/>
          <w:szCs w:val="24"/>
        </w:rPr>
        <w:t>закупівлі</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866"/>
        <w:gridCol w:w="2977"/>
        <w:gridCol w:w="4253"/>
      </w:tblGrid>
      <w:tr w:rsidR="00C54010" w:rsidRPr="00506B87" w:rsidTr="00044F56">
        <w:tc>
          <w:tcPr>
            <w:tcW w:w="531" w:type="dxa"/>
            <w:shd w:val="clear" w:color="auto" w:fill="auto"/>
          </w:tcPr>
          <w:p w:rsidR="00C54010" w:rsidRPr="00506B87" w:rsidRDefault="00C54010" w:rsidP="00044F56">
            <w:pPr>
              <w:tabs>
                <w:tab w:val="left" w:pos="360"/>
              </w:tabs>
              <w:jc w:val="both"/>
              <w:rPr>
                <w:bCs/>
                <w:color w:val="000000"/>
                <w:lang w:eastAsia="zh-CN" w:bidi="hi-IN"/>
              </w:rPr>
            </w:pPr>
            <w:r w:rsidRPr="00506B87">
              <w:rPr>
                <w:bCs/>
                <w:color w:val="000000"/>
                <w:lang w:eastAsia="zh-CN" w:bidi="hi-IN"/>
              </w:rPr>
              <w:t>№ з/п</w:t>
            </w:r>
          </w:p>
        </w:tc>
        <w:tc>
          <w:tcPr>
            <w:tcW w:w="2866" w:type="dxa"/>
            <w:shd w:val="clear" w:color="auto" w:fill="auto"/>
          </w:tcPr>
          <w:p w:rsidR="00C54010" w:rsidRPr="00506B87" w:rsidRDefault="00C54010" w:rsidP="00044F56">
            <w:pPr>
              <w:tabs>
                <w:tab w:val="left" w:pos="360"/>
              </w:tabs>
              <w:jc w:val="center"/>
              <w:rPr>
                <w:b/>
                <w:bCs/>
                <w:color w:val="000000"/>
                <w:lang w:eastAsia="zh-CN" w:bidi="hi-IN"/>
              </w:rPr>
            </w:pPr>
            <w:r w:rsidRPr="00506B87">
              <w:rPr>
                <w:bCs/>
                <w:color w:val="000000"/>
                <w:lang w:eastAsia="zh-CN" w:bidi="hi-IN"/>
              </w:rPr>
              <w:t>Підстава для відмови учаснику у участі в процедурі закупівлі</w:t>
            </w:r>
            <w:r w:rsidRPr="00506B87">
              <w:rPr>
                <w:b/>
                <w:bCs/>
                <w:color w:val="000000"/>
                <w:lang w:eastAsia="zh-CN" w:bidi="hi-IN"/>
              </w:rPr>
              <w:t xml:space="preserve"> </w:t>
            </w:r>
          </w:p>
        </w:tc>
        <w:tc>
          <w:tcPr>
            <w:tcW w:w="2977" w:type="dxa"/>
            <w:shd w:val="clear" w:color="auto" w:fill="auto"/>
          </w:tcPr>
          <w:p w:rsidR="00C54010" w:rsidRPr="00506B87" w:rsidRDefault="00C54010" w:rsidP="00044F56">
            <w:pPr>
              <w:tabs>
                <w:tab w:val="left" w:pos="360"/>
              </w:tabs>
              <w:jc w:val="center"/>
              <w:rPr>
                <w:bCs/>
                <w:color w:val="000000"/>
                <w:lang w:eastAsia="zh-CN" w:bidi="hi-IN"/>
              </w:rPr>
            </w:pPr>
            <w:r w:rsidRPr="00506B87">
              <w:rPr>
                <w:bCs/>
                <w:color w:val="000000"/>
                <w:lang w:eastAsia="zh-CN" w:bidi="hi-IN"/>
              </w:rPr>
              <w:t>Учасники процедурі закупівлі</w:t>
            </w:r>
          </w:p>
        </w:tc>
        <w:tc>
          <w:tcPr>
            <w:tcW w:w="4253" w:type="dxa"/>
          </w:tcPr>
          <w:p w:rsidR="00C54010" w:rsidRPr="00506B87" w:rsidRDefault="00C54010" w:rsidP="00044F56">
            <w:pPr>
              <w:tabs>
                <w:tab w:val="left" w:pos="360"/>
              </w:tabs>
              <w:jc w:val="center"/>
              <w:rPr>
                <w:bCs/>
                <w:color w:val="000000"/>
                <w:lang w:eastAsia="zh-CN" w:bidi="hi-IN"/>
              </w:rPr>
            </w:pPr>
            <w:r w:rsidRPr="00506B87">
              <w:rPr>
                <w:bCs/>
                <w:color w:val="00000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C54010" w:rsidRPr="00C54010" w:rsidTr="00044F56">
        <w:tc>
          <w:tcPr>
            <w:tcW w:w="531" w:type="dxa"/>
            <w:shd w:val="clear" w:color="auto" w:fill="auto"/>
          </w:tcPr>
          <w:p w:rsidR="00C54010" w:rsidRPr="00506B87" w:rsidRDefault="00C54010" w:rsidP="00044F56">
            <w:pPr>
              <w:tabs>
                <w:tab w:val="left" w:pos="360"/>
              </w:tabs>
              <w:jc w:val="both"/>
              <w:rPr>
                <w:bCs/>
                <w:color w:val="000000"/>
                <w:lang w:eastAsia="zh-CN" w:bidi="hi-IN"/>
              </w:rPr>
            </w:pPr>
            <w:r w:rsidRPr="00506B87">
              <w:rPr>
                <w:bCs/>
                <w:color w:val="000000"/>
                <w:lang w:eastAsia="zh-CN" w:bidi="hi-IN"/>
              </w:rPr>
              <w:t xml:space="preserve">1. </w:t>
            </w:r>
          </w:p>
        </w:tc>
        <w:tc>
          <w:tcPr>
            <w:tcW w:w="2866" w:type="dxa"/>
            <w:shd w:val="clear" w:color="auto" w:fill="auto"/>
          </w:tcPr>
          <w:p w:rsidR="00C54010" w:rsidRPr="00506B87" w:rsidRDefault="00C54010" w:rsidP="00044F56">
            <w:pPr>
              <w:tabs>
                <w:tab w:val="left" w:pos="360"/>
              </w:tabs>
              <w:jc w:val="both"/>
              <w:rPr>
                <w:bCs/>
                <w:color w:val="000000"/>
                <w:lang w:eastAsia="zh-CN" w:bidi="hi-IN"/>
              </w:rPr>
            </w:pPr>
            <w:r w:rsidRPr="00506B87">
              <w:rPr>
                <w:bCs/>
                <w:color w:val="00000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w:t>
            </w:r>
            <w:r w:rsidRPr="00506B87">
              <w:rPr>
                <w:bCs/>
                <w:color w:val="000000"/>
                <w:lang w:eastAsia="zh-CN" w:bidi="hi-IN"/>
              </w:rPr>
              <w:lastRenderedPageBreak/>
              <w:t xml:space="preserve">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rsidR="00C54010" w:rsidRPr="00506B87" w:rsidRDefault="00C54010" w:rsidP="00044F56">
            <w:pPr>
              <w:tabs>
                <w:tab w:val="left" w:pos="360"/>
              </w:tabs>
              <w:jc w:val="both"/>
              <w:rPr>
                <w:bCs/>
                <w:color w:val="000000"/>
                <w:lang w:eastAsia="zh-CN" w:bidi="hi-IN"/>
              </w:rPr>
            </w:pPr>
            <w:r w:rsidRPr="00506B87">
              <w:rPr>
                <w:iCs/>
                <w:color w:val="000000"/>
                <w:lang w:eastAsia="zh-CN" w:bidi="hi-IN"/>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506B87">
              <w:rPr>
                <w:iCs/>
                <w:color w:val="000000"/>
                <w:lang w:eastAsia="zh-CN" w:bidi="hi-IN"/>
              </w:rPr>
              <w:lastRenderedPageBreak/>
              <w:t>закупівель відсутність в учасника процедури закупівлі даної підстави.</w:t>
            </w:r>
          </w:p>
        </w:tc>
        <w:tc>
          <w:tcPr>
            <w:tcW w:w="4253" w:type="dxa"/>
          </w:tcPr>
          <w:p w:rsidR="00C54010" w:rsidRPr="00C54010" w:rsidRDefault="00C54010" w:rsidP="00044F56">
            <w:pPr>
              <w:tabs>
                <w:tab w:val="left" w:pos="360"/>
              </w:tabs>
              <w:jc w:val="both"/>
              <w:rPr>
                <w:color w:val="000000"/>
                <w:lang w:eastAsia="zh-CN" w:bidi="hi-IN"/>
              </w:rPr>
            </w:pPr>
            <w:r w:rsidRPr="00506B87">
              <w:rPr>
                <w:color w:val="000000"/>
                <w:lang w:eastAsia="zh-CN" w:bidi="hi-IN"/>
              </w:rPr>
              <w:lastRenderedPageBreak/>
              <w:t>Підтвердження не вимагається.</w:t>
            </w:r>
            <w:r w:rsidRPr="00C54010">
              <w:rPr>
                <w:color w:val="000000"/>
                <w:lang w:eastAsia="zh-CN" w:bidi="hi-IN"/>
              </w:rPr>
              <w:t xml:space="preserve"> </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 xml:space="preserve">2. </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Cs/>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3. </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Cs/>
                <w:color w:val="000000"/>
                <w:lang w:eastAsia="zh-CN" w:bidi="hi-IN"/>
              </w:rPr>
            </w:pPr>
            <w:r w:rsidRPr="00C54010">
              <w:rPr>
                <w:iCs/>
                <w:color w:val="000000"/>
                <w:lang w:eastAsia="zh-CN" w:bidi="hi-I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C54010" w:rsidRPr="00C54010" w:rsidRDefault="00C54010" w:rsidP="00044F56">
            <w:pPr>
              <w:tabs>
                <w:tab w:val="left" w:pos="360"/>
              </w:tabs>
              <w:jc w:val="both"/>
              <w:rPr>
                <w:iCs/>
                <w:color w:val="000000"/>
                <w:lang w:eastAsia="zh-CN" w:bidi="hi-IN"/>
              </w:rPr>
            </w:pPr>
            <w:r w:rsidRPr="00C54010">
              <w:rPr>
                <w:iCs/>
                <w:color w:val="000000"/>
                <w:lang w:eastAsia="zh-CN" w:bidi="hi-IN"/>
              </w:rPr>
              <w:t xml:space="preserve">Документ повинен бути датованим не раніше дати </w:t>
            </w:r>
            <w:proofErr w:type="spellStart"/>
            <w:r w:rsidRPr="00C54010">
              <w:rPr>
                <w:iCs/>
                <w:color w:val="000000"/>
                <w:lang w:eastAsia="zh-CN" w:bidi="hi-IN"/>
              </w:rPr>
              <w:t>оголошнення</w:t>
            </w:r>
            <w:proofErr w:type="spellEnd"/>
            <w:r w:rsidRPr="00C54010">
              <w:rPr>
                <w:iCs/>
                <w:color w:val="000000"/>
                <w:lang w:eastAsia="zh-CN" w:bidi="hi-IN"/>
              </w:rPr>
              <w:t xml:space="preserve"> цього тендеру.</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4.</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4010">
              <w:rPr>
                <w:color w:val="000000"/>
                <w:lang w:eastAsia="zh-CN" w:bidi="hi-IN"/>
              </w:rPr>
              <w:lastRenderedPageBreak/>
              <w:t>антиконкурентних</w:t>
            </w:r>
            <w:proofErr w:type="spellEnd"/>
            <w:r w:rsidRPr="00C54010">
              <w:rPr>
                <w:color w:val="000000"/>
                <w:lang w:eastAsia="zh-CN" w:bidi="hi-IN"/>
              </w:rPr>
              <w:t xml:space="preserve"> узгоджених дій, що стосуються спотворення результатів тендерів;</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Cs/>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5.</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
                <w:color w:val="000000"/>
                <w:lang w:eastAsia="zh-CN" w:bidi="hi-IN"/>
              </w:rPr>
            </w:pPr>
            <w:r w:rsidRPr="00C54010">
              <w:rPr>
                <w:color w:val="00000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54010">
              <w:rPr>
                <w:i/>
                <w:color w:val="00000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C54010" w:rsidRPr="00C54010" w:rsidRDefault="00C54010" w:rsidP="00044F56">
            <w:pPr>
              <w:tabs>
                <w:tab w:val="left" w:pos="360"/>
              </w:tabs>
              <w:jc w:val="both"/>
              <w:rPr>
                <w:iCs/>
                <w:color w:val="000000"/>
                <w:lang w:eastAsia="zh-CN" w:bidi="hi-IN"/>
              </w:rPr>
            </w:pPr>
            <w:r w:rsidRPr="00C54010">
              <w:rPr>
                <w:iCs/>
                <w:color w:val="000000"/>
                <w:lang w:eastAsia="zh-CN" w:bidi="hi-IN"/>
              </w:rPr>
              <w:t xml:space="preserve">Документ повинен бути датованим не раніше дати </w:t>
            </w:r>
            <w:proofErr w:type="spellStart"/>
            <w:r w:rsidRPr="00C54010">
              <w:rPr>
                <w:iCs/>
                <w:color w:val="000000"/>
                <w:lang w:eastAsia="zh-CN" w:bidi="hi-IN"/>
              </w:rPr>
              <w:t>оголошнення</w:t>
            </w:r>
            <w:proofErr w:type="spellEnd"/>
            <w:r w:rsidRPr="00C54010">
              <w:rPr>
                <w:iCs/>
                <w:color w:val="000000"/>
                <w:lang w:eastAsia="zh-CN" w:bidi="hi-IN"/>
              </w:rPr>
              <w:t xml:space="preserve"> цього тендеру.</w:t>
            </w:r>
          </w:p>
          <w:p w:rsidR="00C54010" w:rsidRPr="00C54010" w:rsidRDefault="00C54010" w:rsidP="00044F56">
            <w:pPr>
              <w:tabs>
                <w:tab w:val="left" w:pos="360"/>
              </w:tabs>
              <w:jc w:val="both"/>
              <w:rPr>
                <w:color w:val="000000"/>
                <w:lang w:eastAsia="zh-CN" w:bidi="hi-IN"/>
              </w:rPr>
            </w:pPr>
            <w:r w:rsidRPr="00C54010">
              <w:rPr>
                <w:i/>
                <w:color w:val="00000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6.</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C54010">
              <w:rPr>
                <w:color w:val="000000"/>
                <w:lang w:eastAsia="zh-CN" w:bidi="hi-IN"/>
              </w:rPr>
              <w:lastRenderedPageBreak/>
              <w:t>порядку;</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color w:val="000000"/>
                <w:lang w:eastAsia="zh-CN" w:bidi="hi-IN"/>
              </w:rPr>
            </w:pPr>
            <w:r w:rsidRPr="00C54010">
              <w:rPr>
                <w:color w:val="000000"/>
                <w:lang w:eastAsia="zh-CN" w:bidi="hi-IN"/>
              </w:rPr>
              <w:t>Витяг з інформаційно-аналітичної системи «Облік ві</w:t>
            </w:r>
            <w:r w:rsidR="0021268C">
              <w:rPr>
                <w:color w:val="000000"/>
                <w:lang w:eastAsia="zh-CN" w:bidi="hi-IN"/>
              </w:rPr>
              <w:t>д</w:t>
            </w:r>
            <w:r w:rsidRPr="00C54010">
              <w:rPr>
                <w:color w:val="000000"/>
                <w:lang w:eastAsia="zh-CN" w:bidi="hi-IN"/>
              </w:rPr>
              <w:t xml:space="preserve">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54010" w:rsidRPr="00C54010" w:rsidRDefault="00C54010" w:rsidP="00044F56">
            <w:pPr>
              <w:tabs>
                <w:tab w:val="left" w:pos="360"/>
              </w:tabs>
              <w:jc w:val="both"/>
              <w:rPr>
                <w:iCs/>
                <w:color w:val="000000"/>
                <w:lang w:eastAsia="zh-CN" w:bidi="hi-IN"/>
              </w:rPr>
            </w:pPr>
            <w:r w:rsidRPr="00C54010">
              <w:rPr>
                <w:iCs/>
                <w:color w:val="000000"/>
                <w:lang w:eastAsia="zh-CN" w:bidi="hi-IN"/>
              </w:rPr>
              <w:t xml:space="preserve">Документ повинен бути датованим не раніше дати </w:t>
            </w:r>
            <w:proofErr w:type="spellStart"/>
            <w:r w:rsidRPr="00C54010">
              <w:rPr>
                <w:iCs/>
                <w:color w:val="000000"/>
                <w:lang w:eastAsia="zh-CN" w:bidi="hi-IN"/>
              </w:rPr>
              <w:t>оголошнення</w:t>
            </w:r>
            <w:proofErr w:type="spellEnd"/>
            <w:r w:rsidRPr="00C54010">
              <w:rPr>
                <w:iCs/>
                <w:color w:val="000000"/>
                <w:lang w:eastAsia="zh-CN" w:bidi="hi-IN"/>
              </w:rPr>
              <w:t xml:space="preserve"> цього </w:t>
            </w:r>
            <w:r w:rsidRPr="00C54010">
              <w:rPr>
                <w:iCs/>
                <w:color w:val="000000"/>
                <w:lang w:eastAsia="zh-CN" w:bidi="hi-IN"/>
              </w:rPr>
              <w:lastRenderedPageBreak/>
              <w:t>тендеру.</w:t>
            </w:r>
          </w:p>
          <w:p w:rsidR="00C54010" w:rsidRPr="00C54010" w:rsidRDefault="00C54010" w:rsidP="00044F56">
            <w:pPr>
              <w:tabs>
                <w:tab w:val="left" w:pos="360"/>
              </w:tabs>
              <w:jc w:val="both"/>
              <w:rPr>
                <w:i/>
                <w:color w:val="000000"/>
                <w:lang w:eastAsia="zh-CN" w:bidi="hi-IN"/>
              </w:rPr>
            </w:pPr>
            <w:r w:rsidRPr="00C54010">
              <w:rPr>
                <w:i/>
                <w:color w:val="00000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7.</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4253" w:type="dxa"/>
          </w:tcPr>
          <w:p w:rsidR="00C54010" w:rsidRPr="00C54010" w:rsidRDefault="00C54010" w:rsidP="00044F56">
            <w:pPr>
              <w:tabs>
                <w:tab w:val="left" w:pos="360"/>
              </w:tabs>
              <w:jc w:val="both"/>
              <w:rPr>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8. </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9.</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10. </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юридична особа, яка є учасником процедури закупівлі (крім нерезидентів), не має </w:t>
            </w:r>
            <w:r w:rsidRPr="00C54010">
              <w:rPr>
                <w:color w:val="000000"/>
                <w:lang w:eastAsia="zh-CN" w:bidi="hi-IN"/>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C54010" w:rsidRPr="00C54010" w:rsidRDefault="00C54010" w:rsidP="00044F56">
            <w:pPr>
              <w:tabs>
                <w:tab w:val="left" w:pos="360"/>
              </w:tabs>
              <w:jc w:val="both"/>
              <w:rPr>
                <w:color w:val="000000"/>
                <w:lang w:eastAsia="zh-CN" w:bidi="hi-IN"/>
              </w:rPr>
            </w:pPr>
            <w:r w:rsidRPr="00C54010">
              <w:rPr>
                <w:color w:val="000000"/>
                <w:lang w:eastAsia="zh-CN" w:bidi="hi-IN"/>
              </w:rPr>
              <w:t>20 млн. гривень (у тому числі за лотом);</w:t>
            </w:r>
          </w:p>
        </w:tc>
        <w:tc>
          <w:tcPr>
            <w:tcW w:w="2977"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 xml:space="preserve">Підтвердження не вимагається. </w:t>
            </w:r>
          </w:p>
        </w:tc>
        <w:tc>
          <w:tcPr>
            <w:tcW w:w="4253" w:type="dxa"/>
          </w:tcPr>
          <w:p w:rsidR="00C54010" w:rsidRPr="00C54010" w:rsidRDefault="00C54010" w:rsidP="00044F56">
            <w:pPr>
              <w:tabs>
                <w:tab w:val="left" w:pos="360"/>
              </w:tabs>
              <w:jc w:val="both"/>
              <w:rPr>
                <w:iCs/>
                <w:color w:val="000000"/>
                <w:lang w:eastAsia="zh-CN" w:bidi="hi-IN"/>
              </w:rPr>
            </w:pPr>
            <w:r w:rsidRPr="00C54010">
              <w:rPr>
                <w:color w:val="000000"/>
                <w:lang w:eastAsia="zh-CN" w:bidi="hi-IN"/>
              </w:rPr>
              <w:t xml:space="preserve">Підтвердження не вимагається. </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11.</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учасник процедури закупівлі або кінцевий </w:t>
            </w:r>
            <w:proofErr w:type="spellStart"/>
            <w:r w:rsidRPr="00C54010">
              <w:rPr>
                <w:color w:val="000000"/>
                <w:lang w:eastAsia="zh-CN" w:bidi="hi-IN"/>
              </w:rPr>
              <w:t>бенефіціарний</w:t>
            </w:r>
            <w:proofErr w:type="spellEnd"/>
            <w:r w:rsidRPr="00C54010">
              <w:rPr>
                <w:color w:val="00000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Cs/>
                <w:color w:val="000000"/>
                <w:lang w:eastAsia="zh-CN" w:bidi="hi-IN"/>
              </w:rPr>
            </w:pPr>
            <w:r w:rsidRPr="00C54010">
              <w:rPr>
                <w:color w:val="000000"/>
                <w:lang w:eastAsia="zh-CN" w:bidi="hi-IN"/>
              </w:rPr>
              <w:t>Підтвердження не вимагається.</w:t>
            </w: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12.</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C54010" w:rsidRPr="00C54010" w:rsidRDefault="00C54010" w:rsidP="00044F56">
            <w:pPr>
              <w:tabs>
                <w:tab w:val="left" w:pos="360"/>
              </w:tabs>
              <w:jc w:val="both"/>
              <w:rPr>
                <w:bCs/>
                <w:color w:val="000000"/>
                <w:lang w:eastAsia="zh-CN" w:bidi="hi-IN"/>
              </w:rPr>
            </w:pPr>
            <w:r w:rsidRPr="00C54010">
              <w:rPr>
                <w:iCs/>
                <w:color w:val="00000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C54010" w:rsidRPr="00C54010" w:rsidRDefault="00C54010" w:rsidP="00044F56">
            <w:pPr>
              <w:tabs>
                <w:tab w:val="left" w:pos="360"/>
              </w:tabs>
              <w:jc w:val="both"/>
              <w:rPr>
                <w:iCs/>
                <w:color w:val="000000"/>
                <w:lang w:eastAsia="zh-CN" w:bidi="hi-IN"/>
              </w:rPr>
            </w:pPr>
            <w:r w:rsidRPr="00C54010">
              <w:rPr>
                <w:color w:val="00000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54010" w:rsidRPr="00C54010" w:rsidTr="00044F56">
        <w:tc>
          <w:tcPr>
            <w:tcW w:w="6374" w:type="dxa"/>
            <w:gridSpan w:val="3"/>
            <w:shd w:val="clear" w:color="auto" w:fill="auto"/>
          </w:tcPr>
          <w:p w:rsidR="00C54010" w:rsidRPr="00C54010" w:rsidRDefault="00C54010" w:rsidP="00044F56">
            <w:pPr>
              <w:tabs>
                <w:tab w:val="left" w:pos="360"/>
              </w:tabs>
              <w:jc w:val="both"/>
              <w:rPr>
                <w:iCs/>
                <w:color w:val="000000"/>
                <w:lang w:eastAsia="zh-CN" w:bidi="hi-IN"/>
              </w:rPr>
            </w:pPr>
            <w:r w:rsidRPr="00C54010">
              <w:rPr>
                <w:bCs/>
                <w:color w:val="00000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4253" w:type="dxa"/>
          </w:tcPr>
          <w:p w:rsidR="00C54010" w:rsidRPr="00C54010" w:rsidRDefault="00C54010" w:rsidP="00044F56">
            <w:pPr>
              <w:tabs>
                <w:tab w:val="left" w:pos="360"/>
              </w:tabs>
              <w:jc w:val="both"/>
              <w:rPr>
                <w:color w:val="000000"/>
                <w:lang w:eastAsia="zh-CN" w:bidi="hi-IN"/>
              </w:rPr>
            </w:pPr>
          </w:p>
        </w:tc>
      </w:tr>
      <w:tr w:rsidR="00C54010" w:rsidRPr="00C54010" w:rsidTr="00044F56">
        <w:tc>
          <w:tcPr>
            <w:tcW w:w="531"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13.</w:t>
            </w:r>
          </w:p>
        </w:tc>
        <w:tc>
          <w:tcPr>
            <w:tcW w:w="2866" w:type="dxa"/>
            <w:shd w:val="clear" w:color="auto" w:fill="auto"/>
          </w:tcPr>
          <w:p w:rsidR="00C54010" w:rsidRPr="00C54010" w:rsidRDefault="00C54010" w:rsidP="00044F56">
            <w:pPr>
              <w:tabs>
                <w:tab w:val="left" w:pos="360"/>
              </w:tabs>
              <w:jc w:val="both"/>
              <w:rPr>
                <w:color w:val="000000"/>
                <w:lang w:eastAsia="zh-CN" w:bidi="hi-IN"/>
              </w:rPr>
            </w:pPr>
            <w:r w:rsidRPr="00C54010">
              <w:rPr>
                <w:color w:val="000000"/>
                <w:lang w:eastAsia="zh-CN" w:bidi="hi-IN"/>
              </w:rPr>
              <w:t xml:space="preserve">учасник процедури закупівлі не виконав свої зобов’язання за раніше укладеним договором </w:t>
            </w:r>
            <w:r w:rsidRPr="00C54010">
              <w:rPr>
                <w:color w:val="000000"/>
                <w:lang w:eastAsia="zh-CN" w:bidi="hi-IN"/>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C54010" w:rsidRPr="00C54010" w:rsidRDefault="00C54010" w:rsidP="00044F56">
            <w:pPr>
              <w:tabs>
                <w:tab w:val="left" w:pos="360"/>
              </w:tabs>
              <w:jc w:val="both"/>
              <w:rPr>
                <w:i/>
                <w:color w:val="000000"/>
                <w:lang w:eastAsia="zh-CN" w:bidi="hi-IN"/>
              </w:rPr>
            </w:pPr>
            <w:r w:rsidRPr="00C54010">
              <w:rPr>
                <w:color w:val="000000"/>
                <w:lang w:eastAsia="zh-CN" w:bidi="hi-IN"/>
              </w:rPr>
              <w:lastRenderedPageBreak/>
              <w:t>учасник</w:t>
            </w:r>
            <w:r w:rsidRPr="00C54010">
              <w:rPr>
                <w:i/>
                <w:color w:val="000000"/>
                <w:lang w:eastAsia="zh-CN" w:bidi="hi-IN"/>
              </w:rPr>
              <w:t xml:space="preserve"> </w:t>
            </w:r>
            <w:r w:rsidRPr="00C54010">
              <w:rPr>
                <w:color w:val="000000"/>
                <w:lang w:eastAsia="zh-CN" w:bidi="hi-IN"/>
              </w:rPr>
              <w:t xml:space="preserve">процедури закупівлі має надати інформацію у довільній формі із зазначенням </w:t>
            </w:r>
            <w:r w:rsidRPr="00C54010">
              <w:rPr>
                <w:color w:val="000000"/>
                <w:lang w:eastAsia="zh-CN" w:bidi="hi-IN"/>
              </w:rPr>
              <w:lastRenderedPageBreak/>
              <w:t>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54010">
              <w:rPr>
                <w:i/>
                <w:color w:val="000000"/>
                <w:lang w:eastAsia="zh-CN" w:bidi="hi-I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253" w:type="dxa"/>
          </w:tcPr>
          <w:p w:rsidR="00C54010" w:rsidRPr="00C54010" w:rsidRDefault="00C54010" w:rsidP="00044F56">
            <w:pPr>
              <w:tabs>
                <w:tab w:val="left" w:pos="360"/>
              </w:tabs>
              <w:jc w:val="both"/>
              <w:rPr>
                <w:color w:val="000000"/>
                <w:lang w:eastAsia="zh-CN" w:bidi="hi-IN"/>
              </w:rPr>
            </w:pPr>
            <w:r w:rsidRPr="00C54010">
              <w:rPr>
                <w:color w:val="000000"/>
                <w:lang w:eastAsia="zh-CN" w:bidi="hi-IN"/>
              </w:rPr>
              <w:lastRenderedPageBreak/>
              <w:t xml:space="preserve">Переможець процедури закупівлі має надати інформацію у довільній формі із зазначенням інформації стосовно наявності чи відсутності в учасника </w:t>
            </w:r>
            <w:r w:rsidRPr="00C54010">
              <w:rPr>
                <w:color w:val="000000"/>
                <w:lang w:eastAsia="zh-CN" w:bidi="hi-IN"/>
              </w:rPr>
              <w:lastRenderedPageBreak/>
              <w:t>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C54010" w:rsidRPr="00C54010" w:rsidRDefault="00C54010" w:rsidP="00C54010">
      <w:pPr>
        <w:pStyle w:val="Web"/>
        <w:spacing w:after="0"/>
        <w:ind w:left="142" w:firstLine="851"/>
        <w:jc w:val="both"/>
        <w:rPr>
          <w:sz w:val="24"/>
          <w:szCs w:val="24"/>
          <w:lang w:val="uk-UA"/>
        </w:rPr>
      </w:pPr>
      <w:r w:rsidRPr="00C54010">
        <w:rPr>
          <w:sz w:val="24"/>
          <w:szCs w:val="24"/>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54010" w:rsidRPr="00044F56" w:rsidRDefault="00C54010" w:rsidP="00C54010">
      <w:pPr>
        <w:pStyle w:val="Web"/>
        <w:spacing w:after="0"/>
        <w:ind w:left="142" w:firstLine="851"/>
        <w:jc w:val="both"/>
        <w:rPr>
          <w:sz w:val="24"/>
          <w:szCs w:val="24"/>
          <w:lang w:val="uk-UA"/>
        </w:rPr>
      </w:pPr>
      <w:r w:rsidRPr="00044F56">
        <w:rPr>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54010" w:rsidRPr="00C54010" w:rsidRDefault="00C54010" w:rsidP="00C54010">
      <w:pPr>
        <w:pStyle w:val="Web"/>
        <w:spacing w:after="0"/>
        <w:ind w:left="142" w:firstLine="851"/>
        <w:jc w:val="both"/>
        <w:rPr>
          <w:sz w:val="24"/>
          <w:szCs w:val="24"/>
        </w:rPr>
      </w:pPr>
      <w:r w:rsidRPr="00C54010">
        <w:rPr>
          <w:sz w:val="24"/>
          <w:szCs w:val="24"/>
        </w:rPr>
        <w:t xml:space="preserve">У </w:t>
      </w:r>
      <w:proofErr w:type="spellStart"/>
      <w:r w:rsidRPr="00C54010">
        <w:rPr>
          <w:sz w:val="24"/>
          <w:szCs w:val="24"/>
        </w:rPr>
        <w:t>разі</w:t>
      </w:r>
      <w:proofErr w:type="spellEnd"/>
      <w:r w:rsidRPr="00C54010">
        <w:rPr>
          <w:sz w:val="24"/>
          <w:szCs w:val="24"/>
        </w:rPr>
        <w:t xml:space="preserve"> </w:t>
      </w:r>
      <w:proofErr w:type="spellStart"/>
      <w:r w:rsidRPr="00C54010">
        <w:rPr>
          <w:sz w:val="24"/>
          <w:szCs w:val="24"/>
        </w:rPr>
        <w:t>якщо</w:t>
      </w:r>
      <w:proofErr w:type="spellEnd"/>
      <w:r w:rsidRPr="00C54010">
        <w:rPr>
          <w:sz w:val="24"/>
          <w:szCs w:val="24"/>
        </w:rPr>
        <w:t xml:space="preserve"> </w:t>
      </w:r>
      <w:proofErr w:type="spellStart"/>
      <w:r w:rsidRPr="00C54010">
        <w:rPr>
          <w:sz w:val="24"/>
          <w:szCs w:val="24"/>
        </w:rPr>
        <w:t>переможець</w:t>
      </w:r>
      <w:proofErr w:type="spellEnd"/>
      <w:r w:rsidRPr="00C54010">
        <w:rPr>
          <w:sz w:val="24"/>
          <w:szCs w:val="24"/>
        </w:rPr>
        <w:t xml:space="preserve"> </w:t>
      </w:r>
      <w:proofErr w:type="spellStart"/>
      <w:r w:rsidRPr="00C54010">
        <w:rPr>
          <w:sz w:val="24"/>
          <w:szCs w:val="24"/>
        </w:rPr>
        <w:t>процедури</w:t>
      </w:r>
      <w:proofErr w:type="spellEnd"/>
      <w:r w:rsidRPr="00C54010">
        <w:rPr>
          <w:sz w:val="24"/>
          <w:szCs w:val="24"/>
        </w:rPr>
        <w:t xml:space="preserve"> </w:t>
      </w:r>
      <w:proofErr w:type="spellStart"/>
      <w:r w:rsidRPr="00C54010">
        <w:rPr>
          <w:sz w:val="24"/>
          <w:szCs w:val="24"/>
        </w:rPr>
        <w:t>закупі</w:t>
      </w:r>
      <w:proofErr w:type="gramStart"/>
      <w:r w:rsidRPr="00C54010">
        <w:rPr>
          <w:sz w:val="24"/>
          <w:szCs w:val="24"/>
        </w:rPr>
        <w:t>вл</w:t>
      </w:r>
      <w:proofErr w:type="gramEnd"/>
      <w:r w:rsidRPr="00C54010">
        <w:rPr>
          <w:sz w:val="24"/>
          <w:szCs w:val="24"/>
        </w:rPr>
        <w:t>і</w:t>
      </w:r>
      <w:proofErr w:type="spellEnd"/>
      <w:r w:rsidRPr="00C54010">
        <w:rPr>
          <w:sz w:val="24"/>
          <w:szCs w:val="24"/>
        </w:rPr>
        <w:t xml:space="preserve"> не </w:t>
      </w:r>
      <w:proofErr w:type="spellStart"/>
      <w:r w:rsidRPr="00C54010">
        <w:rPr>
          <w:sz w:val="24"/>
          <w:szCs w:val="24"/>
        </w:rPr>
        <w:t>надав</w:t>
      </w:r>
      <w:proofErr w:type="spellEnd"/>
      <w:r w:rsidRPr="00C54010">
        <w:rPr>
          <w:sz w:val="24"/>
          <w:szCs w:val="24"/>
        </w:rPr>
        <w:t xml:space="preserve"> у </w:t>
      </w:r>
      <w:proofErr w:type="spellStart"/>
      <w:r w:rsidRPr="00C54010">
        <w:rPr>
          <w:sz w:val="24"/>
          <w:szCs w:val="24"/>
        </w:rPr>
        <w:t>спосіб</w:t>
      </w:r>
      <w:proofErr w:type="spellEnd"/>
      <w:r w:rsidRPr="00C54010">
        <w:rPr>
          <w:sz w:val="24"/>
          <w:szCs w:val="24"/>
        </w:rPr>
        <w:t xml:space="preserve">, </w:t>
      </w:r>
      <w:proofErr w:type="spellStart"/>
      <w:r w:rsidRPr="00C54010">
        <w:rPr>
          <w:sz w:val="24"/>
          <w:szCs w:val="24"/>
        </w:rPr>
        <w:t>зазначений</w:t>
      </w:r>
      <w:proofErr w:type="spellEnd"/>
      <w:r w:rsidRPr="00C54010">
        <w:rPr>
          <w:sz w:val="24"/>
          <w:szCs w:val="24"/>
        </w:rPr>
        <w:t xml:space="preserve"> в </w:t>
      </w:r>
      <w:proofErr w:type="spellStart"/>
      <w:r w:rsidRPr="00C54010">
        <w:rPr>
          <w:sz w:val="24"/>
          <w:szCs w:val="24"/>
        </w:rPr>
        <w:t>тендерній</w:t>
      </w:r>
      <w:proofErr w:type="spellEnd"/>
      <w:r w:rsidRPr="00C54010">
        <w:rPr>
          <w:sz w:val="24"/>
          <w:szCs w:val="24"/>
        </w:rPr>
        <w:t xml:space="preserve"> </w:t>
      </w:r>
      <w:proofErr w:type="spellStart"/>
      <w:r w:rsidRPr="00C54010">
        <w:rPr>
          <w:sz w:val="24"/>
          <w:szCs w:val="24"/>
        </w:rPr>
        <w:t>документації</w:t>
      </w:r>
      <w:proofErr w:type="spellEnd"/>
      <w:r w:rsidRPr="00C54010">
        <w:rPr>
          <w:sz w:val="24"/>
          <w:szCs w:val="24"/>
        </w:rPr>
        <w:t xml:space="preserve">, </w:t>
      </w:r>
      <w:proofErr w:type="spellStart"/>
      <w:r w:rsidRPr="00C54010">
        <w:rPr>
          <w:sz w:val="24"/>
          <w:szCs w:val="24"/>
        </w:rPr>
        <w:t>документи</w:t>
      </w:r>
      <w:proofErr w:type="spellEnd"/>
      <w:r w:rsidRPr="00C54010">
        <w:rPr>
          <w:sz w:val="24"/>
          <w:szCs w:val="24"/>
        </w:rPr>
        <w:t xml:space="preserve">, </w:t>
      </w:r>
      <w:proofErr w:type="spellStart"/>
      <w:r w:rsidRPr="00C54010">
        <w:rPr>
          <w:sz w:val="24"/>
          <w:szCs w:val="24"/>
        </w:rPr>
        <w:t>що</w:t>
      </w:r>
      <w:proofErr w:type="spellEnd"/>
      <w:r w:rsidRPr="00C54010">
        <w:rPr>
          <w:sz w:val="24"/>
          <w:szCs w:val="24"/>
        </w:rPr>
        <w:t xml:space="preserve"> </w:t>
      </w:r>
      <w:proofErr w:type="spellStart"/>
      <w:r w:rsidRPr="00C54010">
        <w:rPr>
          <w:sz w:val="24"/>
          <w:szCs w:val="24"/>
        </w:rPr>
        <w:t>підтверджують</w:t>
      </w:r>
      <w:proofErr w:type="spellEnd"/>
      <w:r w:rsidRPr="00C54010">
        <w:rPr>
          <w:sz w:val="24"/>
          <w:szCs w:val="24"/>
        </w:rPr>
        <w:t xml:space="preserve"> </w:t>
      </w:r>
      <w:proofErr w:type="spellStart"/>
      <w:r w:rsidRPr="00C54010">
        <w:rPr>
          <w:sz w:val="24"/>
          <w:szCs w:val="24"/>
        </w:rPr>
        <w:t>відсутність</w:t>
      </w:r>
      <w:proofErr w:type="spellEnd"/>
      <w:r w:rsidRPr="00C54010">
        <w:rPr>
          <w:sz w:val="24"/>
          <w:szCs w:val="24"/>
        </w:rPr>
        <w:t xml:space="preserve"> </w:t>
      </w:r>
      <w:proofErr w:type="spellStart"/>
      <w:r w:rsidRPr="00C54010">
        <w:rPr>
          <w:sz w:val="24"/>
          <w:szCs w:val="24"/>
        </w:rPr>
        <w:t>підстав</w:t>
      </w:r>
      <w:proofErr w:type="spellEnd"/>
      <w:r w:rsidRPr="00C54010">
        <w:rPr>
          <w:sz w:val="24"/>
          <w:szCs w:val="24"/>
        </w:rPr>
        <w:t xml:space="preserve">, </w:t>
      </w:r>
      <w:proofErr w:type="spellStart"/>
      <w:r w:rsidRPr="00C54010">
        <w:rPr>
          <w:sz w:val="24"/>
          <w:szCs w:val="24"/>
        </w:rPr>
        <w:t>установлених</w:t>
      </w:r>
      <w:proofErr w:type="spellEnd"/>
      <w:r w:rsidRPr="00C54010">
        <w:rPr>
          <w:sz w:val="24"/>
          <w:szCs w:val="24"/>
        </w:rPr>
        <w:t xml:space="preserve"> пунктом 47 </w:t>
      </w:r>
      <w:proofErr w:type="spellStart"/>
      <w:r w:rsidRPr="00C54010">
        <w:rPr>
          <w:sz w:val="24"/>
          <w:szCs w:val="24"/>
        </w:rPr>
        <w:t>Особливостей</w:t>
      </w:r>
      <w:proofErr w:type="spellEnd"/>
      <w:r w:rsidRPr="00C54010">
        <w:rPr>
          <w:sz w:val="24"/>
          <w:szCs w:val="24"/>
        </w:rPr>
        <w:t xml:space="preserve">, </w:t>
      </w:r>
      <w:proofErr w:type="spellStart"/>
      <w:r w:rsidRPr="00C54010">
        <w:rPr>
          <w:sz w:val="24"/>
          <w:szCs w:val="24"/>
        </w:rPr>
        <w:t>Замовник</w:t>
      </w:r>
      <w:proofErr w:type="spellEnd"/>
      <w:r w:rsidRPr="00C54010">
        <w:rPr>
          <w:sz w:val="24"/>
          <w:szCs w:val="24"/>
        </w:rPr>
        <w:t xml:space="preserve"> </w:t>
      </w:r>
      <w:proofErr w:type="spellStart"/>
      <w:r w:rsidRPr="00C54010">
        <w:rPr>
          <w:sz w:val="24"/>
          <w:szCs w:val="24"/>
        </w:rPr>
        <w:t>відхиляє</w:t>
      </w:r>
      <w:proofErr w:type="spellEnd"/>
      <w:r w:rsidRPr="00C54010">
        <w:rPr>
          <w:sz w:val="24"/>
          <w:szCs w:val="24"/>
        </w:rPr>
        <w:t xml:space="preserve"> </w:t>
      </w:r>
      <w:proofErr w:type="spellStart"/>
      <w:r w:rsidRPr="00C54010">
        <w:rPr>
          <w:sz w:val="24"/>
          <w:szCs w:val="24"/>
        </w:rPr>
        <w:t>його</w:t>
      </w:r>
      <w:proofErr w:type="spellEnd"/>
      <w:r w:rsidRPr="00C54010">
        <w:rPr>
          <w:sz w:val="24"/>
          <w:szCs w:val="24"/>
        </w:rPr>
        <w:t xml:space="preserve"> </w:t>
      </w:r>
      <w:proofErr w:type="spellStart"/>
      <w:r w:rsidRPr="00C54010">
        <w:rPr>
          <w:sz w:val="24"/>
          <w:szCs w:val="24"/>
        </w:rPr>
        <w:t>тендерну</w:t>
      </w:r>
      <w:proofErr w:type="spellEnd"/>
      <w:r w:rsidRPr="00C54010">
        <w:rPr>
          <w:sz w:val="24"/>
          <w:szCs w:val="24"/>
        </w:rPr>
        <w:t xml:space="preserve"> </w:t>
      </w:r>
      <w:proofErr w:type="spellStart"/>
      <w:r w:rsidRPr="00C54010">
        <w:rPr>
          <w:sz w:val="24"/>
          <w:szCs w:val="24"/>
        </w:rPr>
        <w:t>пропозицію</w:t>
      </w:r>
      <w:proofErr w:type="spellEnd"/>
      <w:r w:rsidRPr="00C54010">
        <w:rPr>
          <w:sz w:val="24"/>
          <w:szCs w:val="24"/>
        </w:rPr>
        <w:t xml:space="preserve"> на </w:t>
      </w:r>
      <w:proofErr w:type="spellStart"/>
      <w:r w:rsidRPr="00C54010">
        <w:rPr>
          <w:sz w:val="24"/>
          <w:szCs w:val="24"/>
        </w:rPr>
        <w:t>підставі</w:t>
      </w:r>
      <w:proofErr w:type="spellEnd"/>
      <w:r w:rsidRPr="00C54010">
        <w:rPr>
          <w:sz w:val="24"/>
          <w:szCs w:val="24"/>
        </w:rPr>
        <w:t xml:space="preserve"> абзацу 3 </w:t>
      </w:r>
      <w:proofErr w:type="spellStart"/>
      <w:r w:rsidRPr="00C54010">
        <w:rPr>
          <w:sz w:val="24"/>
          <w:szCs w:val="24"/>
        </w:rPr>
        <w:t>підпункту</w:t>
      </w:r>
      <w:proofErr w:type="spellEnd"/>
      <w:r w:rsidRPr="00C54010">
        <w:rPr>
          <w:sz w:val="24"/>
          <w:szCs w:val="24"/>
        </w:rPr>
        <w:t xml:space="preserve"> 3 пункту 44 </w:t>
      </w:r>
      <w:proofErr w:type="spellStart"/>
      <w:r w:rsidRPr="00C54010">
        <w:rPr>
          <w:sz w:val="24"/>
          <w:szCs w:val="24"/>
        </w:rPr>
        <w:t>Особливостей</w:t>
      </w:r>
      <w:proofErr w:type="spellEnd"/>
      <w:r w:rsidRPr="00C54010">
        <w:rPr>
          <w:sz w:val="24"/>
          <w:szCs w:val="24"/>
        </w:rPr>
        <w:t xml:space="preserve">, а </w:t>
      </w:r>
      <w:proofErr w:type="spellStart"/>
      <w:r w:rsidRPr="00C54010">
        <w:rPr>
          <w:sz w:val="24"/>
          <w:szCs w:val="24"/>
        </w:rPr>
        <w:t>саме</w:t>
      </w:r>
      <w:proofErr w:type="spellEnd"/>
      <w:r w:rsidRPr="00C54010">
        <w:rPr>
          <w:sz w:val="24"/>
          <w:szCs w:val="24"/>
        </w:rPr>
        <w:t xml:space="preserve">: </w:t>
      </w:r>
      <w:proofErr w:type="spellStart"/>
      <w:r w:rsidRPr="00C54010">
        <w:rPr>
          <w:sz w:val="24"/>
          <w:szCs w:val="24"/>
        </w:rPr>
        <w:t>переможець</w:t>
      </w:r>
      <w:proofErr w:type="spellEnd"/>
      <w:r w:rsidRPr="00C54010">
        <w:rPr>
          <w:sz w:val="24"/>
          <w:szCs w:val="24"/>
        </w:rPr>
        <w:t xml:space="preserve"> </w:t>
      </w:r>
      <w:proofErr w:type="spellStart"/>
      <w:r w:rsidRPr="00C54010">
        <w:rPr>
          <w:sz w:val="24"/>
          <w:szCs w:val="24"/>
        </w:rPr>
        <w:t>процедури</w:t>
      </w:r>
      <w:proofErr w:type="spellEnd"/>
      <w:r w:rsidRPr="00C54010">
        <w:rPr>
          <w:sz w:val="24"/>
          <w:szCs w:val="24"/>
        </w:rPr>
        <w:t xml:space="preserve"> </w:t>
      </w:r>
      <w:proofErr w:type="spellStart"/>
      <w:r w:rsidRPr="00C54010">
        <w:rPr>
          <w:sz w:val="24"/>
          <w:szCs w:val="24"/>
        </w:rPr>
        <w:t>закупівлі</w:t>
      </w:r>
      <w:proofErr w:type="spellEnd"/>
      <w:r w:rsidRPr="00C54010">
        <w:rPr>
          <w:sz w:val="24"/>
          <w:szCs w:val="24"/>
        </w:rPr>
        <w:t xml:space="preserve"> не </w:t>
      </w:r>
      <w:proofErr w:type="spellStart"/>
      <w:r w:rsidRPr="00C54010">
        <w:rPr>
          <w:sz w:val="24"/>
          <w:szCs w:val="24"/>
        </w:rPr>
        <w:t>надав</w:t>
      </w:r>
      <w:proofErr w:type="spellEnd"/>
      <w:r w:rsidRPr="00C54010">
        <w:rPr>
          <w:sz w:val="24"/>
          <w:szCs w:val="24"/>
        </w:rPr>
        <w:t xml:space="preserve"> у </w:t>
      </w:r>
      <w:proofErr w:type="spellStart"/>
      <w:r w:rsidRPr="00C54010">
        <w:rPr>
          <w:sz w:val="24"/>
          <w:szCs w:val="24"/>
        </w:rPr>
        <w:t>спосіб</w:t>
      </w:r>
      <w:proofErr w:type="spellEnd"/>
      <w:r w:rsidRPr="00C54010">
        <w:rPr>
          <w:sz w:val="24"/>
          <w:szCs w:val="24"/>
        </w:rPr>
        <w:t xml:space="preserve">, </w:t>
      </w:r>
      <w:proofErr w:type="spellStart"/>
      <w:r w:rsidRPr="00C54010">
        <w:rPr>
          <w:sz w:val="24"/>
          <w:szCs w:val="24"/>
        </w:rPr>
        <w:t>зазначений</w:t>
      </w:r>
      <w:proofErr w:type="spellEnd"/>
      <w:r w:rsidRPr="00C54010">
        <w:rPr>
          <w:sz w:val="24"/>
          <w:szCs w:val="24"/>
        </w:rPr>
        <w:t xml:space="preserve"> в </w:t>
      </w:r>
      <w:proofErr w:type="spellStart"/>
      <w:r w:rsidRPr="00C54010">
        <w:rPr>
          <w:sz w:val="24"/>
          <w:szCs w:val="24"/>
        </w:rPr>
        <w:t>тендерній</w:t>
      </w:r>
      <w:proofErr w:type="spellEnd"/>
      <w:r w:rsidRPr="00C54010">
        <w:rPr>
          <w:sz w:val="24"/>
          <w:szCs w:val="24"/>
        </w:rPr>
        <w:t xml:space="preserve"> </w:t>
      </w:r>
      <w:proofErr w:type="spellStart"/>
      <w:r w:rsidRPr="00C54010">
        <w:rPr>
          <w:sz w:val="24"/>
          <w:szCs w:val="24"/>
        </w:rPr>
        <w:t>документації</w:t>
      </w:r>
      <w:proofErr w:type="spellEnd"/>
      <w:r w:rsidRPr="00C54010">
        <w:rPr>
          <w:sz w:val="24"/>
          <w:szCs w:val="24"/>
        </w:rPr>
        <w:t xml:space="preserve">, </w:t>
      </w:r>
      <w:proofErr w:type="spellStart"/>
      <w:r w:rsidRPr="00C54010">
        <w:rPr>
          <w:sz w:val="24"/>
          <w:szCs w:val="24"/>
        </w:rPr>
        <w:t>документи</w:t>
      </w:r>
      <w:proofErr w:type="spellEnd"/>
      <w:r w:rsidRPr="00C54010">
        <w:rPr>
          <w:sz w:val="24"/>
          <w:szCs w:val="24"/>
        </w:rPr>
        <w:t xml:space="preserve">, </w:t>
      </w:r>
      <w:proofErr w:type="spellStart"/>
      <w:r w:rsidRPr="00C54010">
        <w:rPr>
          <w:sz w:val="24"/>
          <w:szCs w:val="24"/>
        </w:rPr>
        <w:t>що</w:t>
      </w:r>
      <w:proofErr w:type="spellEnd"/>
      <w:r w:rsidRPr="00C54010">
        <w:rPr>
          <w:sz w:val="24"/>
          <w:szCs w:val="24"/>
        </w:rPr>
        <w:t xml:space="preserve"> </w:t>
      </w:r>
      <w:proofErr w:type="spellStart"/>
      <w:proofErr w:type="gramStart"/>
      <w:r w:rsidRPr="00C54010">
        <w:rPr>
          <w:sz w:val="24"/>
          <w:szCs w:val="24"/>
        </w:rPr>
        <w:t>п</w:t>
      </w:r>
      <w:proofErr w:type="gramEnd"/>
      <w:r w:rsidRPr="00C54010">
        <w:rPr>
          <w:sz w:val="24"/>
          <w:szCs w:val="24"/>
        </w:rPr>
        <w:t>ідтверджують</w:t>
      </w:r>
      <w:proofErr w:type="spellEnd"/>
      <w:r w:rsidRPr="00C54010">
        <w:rPr>
          <w:sz w:val="24"/>
          <w:szCs w:val="24"/>
        </w:rPr>
        <w:t xml:space="preserve"> </w:t>
      </w:r>
      <w:proofErr w:type="spellStart"/>
      <w:r w:rsidRPr="00C54010">
        <w:rPr>
          <w:sz w:val="24"/>
          <w:szCs w:val="24"/>
        </w:rPr>
        <w:t>відсутність</w:t>
      </w:r>
      <w:proofErr w:type="spellEnd"/>
      <w:r w:rsidRPr="00C54010">
        <w:rPr>
          <w:sz w:val="24"/>
          <w:szCs w:val="24"/>
        </w:rPr>
        <w:t xml:space="preserve"> </w:t>
      </w:r>
      <w:proofErr w:type="spellStart"/>
      <w:r w:rsidRPr="00C54010">
        <w:rPr>
          <w:sz w:val="24"/>
          <w:szCs w:val="24"/>
        </w:rPr>
        <w:t>підстав</w:t>
      </w:r>
      <w:proofErr w:type="spellEnd"/>
      <w:r w:rsidRPr="00C54010">
        <w:rPr>
          <w:sz w:val="24"/>
          <w:szCs w:val="24"/>
        </w:rPr>
        <w:t xml:space="preserve">, </w:t>
      </w:r>
      <w:proofErr w:type="spellStart"/>
      <w:r w:rsidRPr="00C54010">
        <w:rPr>
          <w:sz w:val="24"/>
          <w:szCs w:val="24"/>
        </w:rPr>
        <w:t>визначених</w:t>
      </w:r>
      <w:proofErr w:type="spellEnd"/>
      <w:r w:rsidRPr="00C54010">
        <w:rPr>
          <w:sz w:val="24"/>
          <w:szCs w:val="24"/>
        </w:rPr>
        <w:t xml:space="preserve"> пунктом 47 </w:t>
      </w:r>
      <w:proofErr w:type="spellStart"/>
      <w:r w:rsidRPr="00C54010">
        <w:rPr>
          <w:sz w:val="24"/>
          <w:szCs w:val="24"/>
        </w:rPr>
        <w:t>Особливостей</w:t>
      </w:r>
      <w:proofErr w:type="spellEnd"/>
      <w:r w:rsidRPr="00C54010">
        <w:rPr>
          <w:sz w:val="24"/>
          <w:szCs w:val="24"/>
        </w:rPr>
        <w:t>.</w:t>
      </w:r>
    </w:p>
    <w:p w:rsidR="00C54010" w:rsidRPr="00C54010" w:rsidRDefault="00C54010" w:rsidP="00C54010">
      <w:pPr>
        <w:widowControl w:val="0"/>
        <w:ind w:firstLine="709"/>
        <w:jc w:val="both"/>
        <w:rPr>
          <w:color w:val="000000"/>
        </w:rPr>
      </w:pPr>
      <w:r w:rsidRPr="00C54010">
        <w:rPr>
          <w:color w:val="000000"/>
        </w:rPr>
        <w:t>Документи, що готуються безпосередньо учасником, подаються за підписом уповноваженої посадової особи та печаткою (у разі її використання).</w:t>
      </w:r>
    </w:p>
    <w:p w:rsidR="00C54010" w:rsidRPr="00C54010" w:rsidRDefault="00C54010" w:rsidP="00C54010">
      <w:pPr>
        <w:widowControl w:val="0"/>
        <w:ind w:firstLine="709"/>
        <w:jc w:val="both"/>
        <w:rPr>
          <w:color w:val="000000"/>
        </w:rPr>
      </w:pPr>
      <w:r w:rsidRPr="00C54010">
        <w:rPr>
          <w:color w:val="000000"/>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C54010" w:rsidRPr="00C54010" w:rsidRDefault="00C54010" w:rsidP="00C54010">
      <w:pPr>
        <w:widowControl w:val="0"/>
        <w:ind w:firstLine="709"/>
        <w:jc w:val="both"/>
        <w:rPr>
          <w:color w:val="000000"/>
        </w:rPr>
      </w:pPr>
      <w:r w:rsidRPr="00C54010">
        <w:rPr>
          <w:color w:val="000000"/>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C54010" w:rsidRPr="00C54010" w:rsidRDefault="00C54010" w:rsidP="00C54010">
      <w:pPr>
        <w:widowControl w:val="0"/>
        <w:ind w:firstLine="709"/>
        <w:jc w:val="both"/>
        <w:rPr>
          <w:color w:val="000000"/>
        </w:rPr>
      </w:pPr>
      <w:r w:rsidRPr="00C54010">
        <w:rPr>
          <w:color w:val="000000"/>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C54010" w:rsidRPr="00C54010" w:rsidRDefault="00C54010" w:rsidP="00C54010">
      <w:pPr>
        <w:widowControl w:val="0"/>
        <w:ind w:firstLine="709"/>
        <w:jc w:val="both"/>
        <w:rPr>
          <w:color w:val="000000"/>
        </w:rPr>
      </w:pPr>
      <w:r w:rsidRPr="00C54010">
        <w:rPr>
          <w:color w:val="000000"/>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C54010" w:rsidRPr="00C54010" w:rsidRDefault="00C54010" w:rsidP="00C54010">
      <w:pPr>
        <w:widowControl w:val="0"/>
        <w:ind w:firstLine="709"/>
        <w:jc w:val="both"/>
        <w:rPr>
          <w:b/>
          <w:i/>
          <w:color w:val="000000"/>
          <w:lang w:eastAsia="zh-CN" w:bidi="hi-IN"/>
        </w:rPr>
      </w:pPr>
      <w:r w:rsidRPr="00C54010">
        <w:rPr>
          <w:i/>
          <w:color w:val="000000"/>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C54010">
        <w:rPr>
          <w:color w:val="000000"/>
        </w:rPr>
        <w:t xml:space="preserve">(у </w:t>
      </w:r>
      <w:r w:rsidRPr="00C54010">
        <w:rPr>
          <w:i/>
          <w:color w:val="000000"/>
        </w:rPr>
        <w:t>разі її використання).</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eastAsia="zh-CN" w:bidi="hi-IN"/>
        </w:rPr>
      </w:pPr>
      <w:r w:rsidRPr="00C54010">
        <w:rPr>
          <w:b/>
          <w:color w:val="000000"/>
          <w:lang w:eastAsia="zh-CN" w:bidi="hi-IN"/>
        </w:rPr>
        <w:br w:type="page"/>
      </w:r>
      <w:r w:rsidRPr="00C54010">
        <w:rPr>
          <w:b/>
          <w:color w:val="000000"/>
          <w:lang w:eastAsia="zh-CN" w:bidi="hi-IN"/>
        </w:rPr>
        <w:lastRenderedPageBreak/>
        <w:t>Додаток 3</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eastAsia="zh-CN" w:bidi="hi-IN"/>
        </w:rPr>
      </w:pPr>
      <w:r w:rsidRPr="00C54010">
        <w:rPr>
          <w:b/>
          <w:color w:val="000000"/>
          <w:lang w:eastAsia="zh-CN" w:bidi="hi-IN"/>
        </w:rPr>
        <w:t>до Документації</w:t>
      </w:r>
    </w:p>
    <w:p w:rsidR="00C54010" w:rsidRPr="00C54010" w:rsidRDefault="00C54010" w:rsidP="00C540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54010">
        <w:rPr>
          <w:rFonts w:eastAsia="Tahoma"/>
          <w:b/>
          <w:color w:val="000000"/>
          <w:lang w:eastAsia="zh-CN" w:bidi="hi-IN"/>
        </w:rPr>
        <w:t>ІНФОРМАЦІЯ</w:t>
      </w:r>
    </w:p>
    <w:p w:rsidR="00C54010" w:rsidRPr="00C54010" w:rsidRDefault="00C54010" w:rsidP="00C540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54010">
        <w:rPr>
          <w:rFonts w:eastAsia="Tahoma"/>
          <w:b/>
          <w:color w:val="000000"/>
          <w:lang w:eastAsia="zh-CN" w:bidi="hi-IN"/>
        </w:rPr>
        <w:t xml:space="preserve">про необхідні технічні, якісні та кількісні характеристики предмета закупівлі, </w:t>
      </w:r>
    </w:p>
    <w:p w:rsidR="00C54010" w:rsidRPr="00C54010" w:rsidRDefault="00C54010" w:rsidP="00C540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54010">
        <w:rPr>
          <w:rFonts w:eastAsia="Tahoma"/>
          <w:b/>
          <w:color w:val="000000"/>
          <w:lang w:eastAsia="zh-CN" w:bidi="hi-IN"/>
        </w:rPr>
        <w:t>в тому числі та документи, які повинен надати учасник для підтвердження відповідності зазначеним характеристикам</w:t>
      </w:r>
    </w:p>
    <w:p w:rsidR="00C54010" w:rsidRPr="00C54010" w:rsidRDefault="00C54010" w:rsidP="00C540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b/>
          <w:iCs/>
          <w:color w:val="000000"/>
        </w:rPr>
      </w:pPr>
      <w:r w:rsidRPr="00C54010">
        <w:rPr>
          <w:iCs/>
          <w:color w:val="000000"/>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C54010">
        <w:rPr>
          <w:b/>
          <w:iCs/>
          <w:color w:val="000000"/>
        </w:rPr>
        <w:t>«або еквівалент»</w:t>
      </w:r>
      <w:r w:rsidRPr="00C54010">
        <w:rPr>
          <w:iCs/>
          <w:color w:val="000000"/>
        </w:rPr>
        <w:t>.</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eastAsia="Tahoma"/>
          <w:color w:val="000000"/>
          <w:lang w:eastAsia="zh-CN" w:bidi="hi-IN"/>
        </w:rPr>
      </w:pPr>
      <w:r w:rsidRPr="00C54010">
        <w:rPr>
          <w:rFonts w:eastAsia="Tahoma"/>
          <w:color w:val="000000"/>
          <w:lang w:eastAsia="zh-CN" w:bidi="hi-IN"/>
        </w:rPr>
        <w:t>Тривалість надання послуг з поточного ремонту – до 30.11.2023 року.</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eastAsia="Tahoma"/>
          <w:color w:val="000000"/>
          <w:lang w:eastAsia="zh-CN" w:bidi="hi-IN"/>
        </w:rPr>
      </w:pPr>
      <w:r w:rsidRPr="00C54010">
        <w:rPr>
          <w:rFonts w:eastAsia="Tahoma"/>
          <w:color w:val="000000"/>
          <w:lang w:eastAsia="zh-CN" w:bidi="hi-IN"/>
        </w:rPr>
        <w:t>Технічне завдання – Дефектний акт (Додаток 6 до тендерної документації).</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eastAsia="Tahoma"/>
          <w:color w:val="000000"/>
          <w:lang w:eastAsia="zh-CN" w:bidi="hi-IN"/>
        </w:rPr>
      </w:pPr>
    </w:p>
    <w:p w:rsidR="00C54010" w:rsidRPr="00C54010" w:rsidRDefault="00C54010" w:rsidP="00C54010">
      <w:pPr>
        <w:pStyle w:val="a8"/>
        <w:numPr>
          <w:ilvl w:val="0"/>
          <w:numId w:val="23"/>
        </w:numPr>
        <w:suppressAutoHyphens w:val="0"/>
        <w:spacing w:after="0" w:line="240" w:lineRule="auto"/>
        <w:jc w:val="both"/>
        <w:rPr>
          <w:b/>
          <w:color w:val="000000"/>
          <w:sz w:val="24"/>
          <w:szCs w:val="24"/>
        </w:rPr>
      </w:pPr>
      <w:r w:rsidRPr="00C54010">
        <w:rPr>
          <w:rFonts w:eastAsia="Tahoma"/>
          <w:color w:val="000000"/>
          <w:sz w:val="24"/>
          <w:szCs w:val="24"/>
          <w:lang w:bidi="hi-IN"/>
        </w:rPr>
        <w:t xml:space="preserve">    </w:t>
      </w:r>
      <w:proofErr w:type="spellStart"/>
      <w:r w:rsidRPr="00C54010">
        <w:rPr>
          <w:b/>
          <w:color w:val="000000"/>
          <w:sz w:val="24"/>
          <w:szCs w:val="24"/>
        </w:rPr>
        <w:t>Технічні</w:t>
      </w:r>
      <w:proofErr w:type="spellEnd"/>
      <w:r w:rsidRPr="00C54010">
        <w:rPr>
          <w:b/>
          <w:color w:val="000000"/>
          <w:sz w:val="24"/>
          <w:szCs w:val="24"/>
        </w:rPr>
        <w:t xml:space="preserve"> та </w:t>
      </w:r>
      <w:proofErr w:type="spellStart"/>
      <w:r w:rsidRPr="00C54010">
        <w:rPr>
          <w:b/>
          <w:color w:val="000000"/>
          <w:sz w:val="24"/>
          <w:szCs w:val="24"/>
        </w:rPr>
        <w:t>інші</w:t>
      </w:r>
      <w:proofErr w:type="spellEnd"/>
      <w:r w:rsidRPr="00C54010">
        <w:rPr>
          <w:b/>
          <w:color w:val="000000"/>
          <w:sz w:val="24"/>
          <w:szCs w:val="24"/>
        </w:rPr>
        <w:t xml:space="preserve"> </w:t>
      </w:r>
      <w:proofErr w:type="spellStart"/>
      <w:r w:rsidRPr="00C54010">
        <w:rPr>
          <w:b/>
          <w:color w:val="000000"/>
          <w:sz w:val="24"/>
          <w:szCs w:val="24"/>
        </w:rPr>
        <w:t>вимоги</w:t>
      </w:r>
      <w:proofErr w:type="spellEnd"/>
      <w:r w:rsidRPr="00C54010">
        <w:rPr>
          <w:b/>
          <w:color w:val="000000"/>
          <w:sz w:val="24"/>
          <w:szCs w:val="24"/>
        </w:rPr>
        <w:t>:</w:t>
      </w:r>
    </w:p>
    <w:p w:rsidR="00C54010" w:rsidRPr="00C54010" w:rsidRDefault="00C54010" w:rsidP="00C54010">
      <w:pPr>
        <w:numPr>
          <w:ilvl w:val="1"/>
          <w:numId w:val="23"/>
        </w:numPr>
        <w:tabs>
          <w:tab w:val="left" w:pos="916"/>
          <w:tab w:val="left" w:pos="1134"/>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228" w:lineRule="auto"/>
        <w:ind w:left="0" w:right="22" w:firstLine="0"/>
        <w:jc w:val="both"/>
        <w:rPr>
          <w:rFonts w:eastAsia="Tahoma"/>
          <w:color w:val="000000"/>
          <w:lang w:eastAsia="zh-CN" w:bidi="hi-IN"/>
        </w:rPr>
      </w:pPr>
      <w:r w:rsidRPr="00C54010">
        <w:rPr>
          <w:rFonts w:eastAsia="Tahoma"/>
          <w:color w:val="000000"/>
          <w:lang w:eastAsia="zh-CN" w:bidi="hi-IN"/>
        </w:rPr>
        <w:t>Якщо тендерна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тендерна пропозиція вважається такою, що не відповідає умовам закупівлі та відхиляється Замовником.</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jc w:val="both"/>
        <w:rPr>
          <w:rFonts w:eastAsia="Tahoma"/>
          <w:color w:val="000000"/>
          <w:lang w:eastAsia="zh-CN" w:bidi="hi-IN"/>
        </w:rPr>
      </w:pPr>
      <w:r w:rsidRPr="00C54010">
        <w:rPr>
          <w:rFonts w:eastAsia="Tahoma"/>
          <w:color w:val="000000"/>
          <w:lang w:eastAsia="zh-CN" w:bidi="hi-IN"/>
        </w:rPr>
        <w:t>1.2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hanging="142"/>
        <w:jc w:val="both"/>
        <w:rPr>
          <w:rFonts w:eastAsia="Tahoma"/>
          <w:color w:val="000000"/>
          <w:lang w:eastAsia="zh-CN" w:bidi="hi-IN"/>
        </w:rPr>
      </w:pPr>
      <w:r w:rsidRPr="00C54010">
        <w:rPr>
          <w:rFonts w:eastAsia="Tahoma"/>
          <w:color w:val="000000"/>
          <w:lang w:eastAsia="zh-CN" w:bidi="hi-IN"/>
        </w:rPr>
        <w:t xml:space="preserve">   1.3  До ціни тендерної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hanging="142"/>
        <w:jc w:val="both"/>
        <w:rPr>
          <w:rFonts w:eastAsia="Tahoma"/>
          <w:color w:val="000000"/>
          <w:lang w:eastAsia="zh-CN" w:bidi="hi-IN"/>
        </w:rPr>
      </w:pPr>
      <w:r w:rsidRPr="00C54010">
        <w:rPr>
          <w:rFonts w:eastAsia="Tahoma"/>
          <w:color w:val="000000"/>
          <w:lang w:eastAsia="zh-CN" w:bidi="hi-IN"/>
        </w:rPr>
        <w:t xml:space="preserve"> 1.4    Наявність розрахунку вартості виконання робіт з надання послуги поточного ремонту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jc w:val="both"/>
        <w:rPr>
          <w:rFonts w:eastAsia="Tahoma"/>
          <w:color w:val="000000"/>
          <w:lang w:eastAsia="zh-CN" w:bidi="hi-IN"/>
        </w:rPr>
      </w:pPr>
      <w:r w:rsidRPr="00C54010">
        <w:rPr>
          <w:rFonts w:eastAsia="Tahoma"/>
          <w:color w:val="000000"/>
          <w:lang w:eastAsia="zh-CN" w:bidi="hi-IN"/>
        </w:rPr>
        <w:t>1.5 На підтвердження відповідності цим вимогам учасником у складі пропозиції мають бути надані:</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договірна ціна;</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пояснювальна записка;</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локальний кошторис;</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відомість ресурсів;</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розрахунки загальновиробничих та адміністративних витрат;</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C54010">
        <w:rPr>
          <w:rFonts w:eastAsia="Tahoma"/>
          <w:color w:val="000000"/>
          <w:lang w:eastAsia="zh-CN" w:bidi="hi-IN"/>
        </w:rPr>
        <w:t>- розрахунок вартості експлуатації машин та механізмів.</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b/>
          <w:color w:val="000000"/>
          <w:lang w:eastAsia="zh-CN" w:bidi="hi-IN"/>
        </w:rPr>
      </w:pPr>
      <w:r w:rsidRPr="00C54010">
        <w:rPr>
          <w:rFonts w:eastAsia="Tahoma"/>
          <w:b/>
          <w:color w:val="000000"/>
          <w:lang w:eastAsia="zh-CN" w:bidi="hi-IN"/>
        </w:rPr>
        <w:t>2.</w:t>
      </w:r>
      <w:r w:rsidRPr="00C54010">
        <w:rPr>
          <w:rFonts w:eastAsia="Tahoma"/>
          <w:b/>
          <w:color w:val="000000"/>
          <w:lang w:eastAsia="zh-CN" w:bidi="hi-IN"/>
        </w:rPr>
        <w:tab/>
        <w:t>Вимоги до матеріальних ресурсів:</w:t>
      </w:r>
    </w:p>
    <w:p w:rsidR="00C54010" w:rsidRPr="00C54010" w:rsidRDefault="00C54010" w:rsidP="00C54010">
      <w:pPr>
        <w:jc w:val="both"/>
        <w:rPr>
          <w:rFonts w:eastAsia="Tahoma"/>
          <w:color w:val="000000"/>
          <w:lang w:eastAsia="zh-CN" w:bidi="hi-IN"/>
        </w:rPr>
      </w:pPr>
      <w:r w:rsidRPr="00C54010">
        <w:rPr>
          <w:rFonts w:eastAsia="Tahoma"/>
          <w:color w:val="000000"/>
          <w:lang w:eastAsia="zh-CN" w:bidi="hi-IN"/>
        </w:rPr>
        <w:t>2.1.</w:t>
      </w:r>
      <w:r w:rsidRPr="00C54010">
        <w:rPr>
          <w:rFonts w:eastAsia="Tahoma"/>
          <w:color w:val="000000"/>
          <w:lang w:eastAsia="zh-CN" w:bidi="hi-IN"/>
        </w:rPr>
        <w:tab/>
        <w:t>Матеріали, які будуть використовуватися при проведенні робіт з поточного ремонту, повинні мати належну якість, відповідати технічним вимогам їх використання та бути дозволені до використання в установах для дітей (в т.ч. школи, дитячі садки).</w:t>
      </w:r>
    </w:p>
    <w:p w:rsidR="00C54010" w:rsidRPr="00C54010" w:rsidRDefault="00C54010" w:rsidP="00C54010">
      <w:pPr>
        <w:jc w:val="both"/>
        <w:rPr>
          <w:rFonts w:eastAsia="Tahoma"/>
          <w:color w:val="000000"/>
          <w:lang w:eastAsia="zh-CN" w:bidi="hi-IN"/>
        </w:rPr>
      </w:pPr>
      <w:r w:rsidRPr="00C54010">
        <w:rPr>
          <w:rFonts w:eastAsia="Tahoma"/>
          <w:color w:val="000000"/>
          <w:lang w:eastAsia="zh-CN" w:bidi="hi-IN"/>
        </w:rPr>
        <w:t>2.2 Надійність та якість 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Надати у складі пропозиції інформацію щодо впровадження учасником заходів запобігання забруднення навколишнього середовища із обов’язковим зазначенням цих заходів.</w:t>
      </w:r>
    </w:p>
    <w:p w:rsidR="00C54010" w:rsidRPr="00C54010" w:rsidRDefault="00C54010" w:rsidP="00C54010">
      <w:pPr>
        <w:jc w:val="both"/>
        <w:rPr>
          <w:rFonts w:eastAsia="Tahoma"/>
          <w:color w:val="000000"/>
          <w:lang w:eastAsia="zh-CN" w:bidi="hi-IN"/>
        </w:rPr>
      </w:pPr>
      <w:r w:rsidRPr="00C54010">
        <w:rPr>
          <w:rFonts w:eastAsia="Tahoma"/>
          <w:color w:val="000000"/>
          <w:lang w:eastAsia="zh-CN" w:bidi="hi-IN"/>
        </w:rPr>
        <w:t>2.3 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rsidR="00C54010" w:rsidRPr="00C54010" w:rsidRDefault="00C54010" w:rsidP="00C54010">
      <w:pPr>
        <w:jc w:val="both"/>
        <w:rPr>
          <w:rFonts w:eastAsia="Tahoma"/>
          <w:color w:val="000000"/>
          <w:lang w:eastAsia="zh-CN" w:bidi="hi-IN"/>
        </w:rPr>
      </w:pPr>
      <w:r w:rsidRPr="00C54010">
        <w:rPr>
          <w:rFonts w:eastAsia="Tahoma"/>
          <w:color w:val="000000"/>
          <w:lang w:eastAsia="zh-CN" w:bidi="hi-IN"/>
        </w:rPr>
        <w:t>2.4 Якщо учасник пропонує використання еквівалентних матеріалів, то у складі пропозиції учасник має надати порівняльну таблицю щодо порівняння технічних та якісних характеристик матеріалів учасника з матеріалами замовника.</w:t>
      </w:r>
    </w:p>
    <w:p w:rsidR="00C54010" w:rsidRPr="00C54010" w:rsidRDefault="00C54010" w:rsidP="00C54010">
      <w:pPr>
        <w:jc w:val="both"/>
        <w:rPr>
          <w:rFonts w:eastAsia="Tahoma"/>
          <w:color w:val="000000"/>
          <w:lang w:eastAsia="zh-CN" w:bidi="hi-IN"/>
        </w:rPr>
      </w:pPr>
      <w:r w:rsidRPr="00C54010">
        <w:rPr>
          <w:rFonts w:eastAsia="Tahoma"/>
          <w:color w:val="000000"/>
          <w:lang w:eastAsia="zh-CN" w:bidi="hi-IN"/>
        </w:rPr>
        <w:lastRenderedPageBreak/>
        <w:t xml:space="preserve">2.5 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 </w:t>
      </w:r>
    </w:p>
    <w:p w:rsidR="00C54010" w:rsidRPr="00C54010" w:rsidRDefault="00C54010" w:rsidP="00C54010">
      <w:pPr>
        <w:jc w:val="both"/>
        <w:rPr>
          <w:rFonts w:eastAsia="Tahoma"/>
          <w:color w:val="000000"/>
          <w:lang w:eastAsia="zh-CN" w:bidi="hi-IN"/>
        </w:rPr>
      </w:pPr>
    </w:p>
    <w:p w:rsidR="00C54010" w:rsidRPr="00C54010" w:rsidRDefault="00C54010" w:rsidP="00C54010">
      <w:pPr>
        <w:jc w:val="right"/>
        <w:rPr>
          <w:rFonts w:eastAsia="Tahoma"/>
          <w:color w:val="000000"/>
          <w:lang w:val="ru-RU"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rFonts w:eastAsia="Tahoma"/>
          <w:color w:val="000000"/>
          <w:lang w:eastAsia="zh-CN" w:bidi="hi-IN"/>
        </w:rPr>
      </w:pPr>
    </w:p>
    <w:p w:rsidR="00C54010" w:rsidRPr="00C54010" w:rsidRDefault="00C54010" w:rsidP="00C54010">
      <w:pPr>
        <w:jc w:val="right"/>
        <w:rPr>
          <w:b/>
          <w:color w:val="000000"/>
          <w:lang w:eastAsia="zh-CN" w:bidi="hi-IN"/>
        </w:rPr>
      </w:pPr>
      <w:r w:rsidRPr="00C54010">
        <w:rPr>
          <w:b/>
          <w:color w:val="000000"/>
          <w:lang w:eastAsia="zh-CN" w:bidi="hi-IN"/>
        </w:rPr>
        <w:t>Додаток  5</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right"/>
        <w:rPr>
          <w:b/>
          <w:color w:val="000000"/>
          <w:lang w:eastAsia="zh-CN" w:bidi="hi-IN"/>
        </w:rPr>
      </w:pPr>
      <w:r w:rsidRPr="00C54010">
        <w:rPr>
          <w:b/>
          <w:color w:val="000000"/>
          <w:lang w:eastAsia="zh-CN" w:bidi="hi-IN"/>
        </w:rPr>
        <w:t>до Документації</w:t>
      </w: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r w:rsidRPr="00C54010">
        <w:rPr>
          <w:b/>
          <w:bCs/>
          <w:color w:val="000000"/>
          <w:lang w:eastAsia="uk-UA"/>
        </w:rPr>
        <w:t>Форма</w:t>
      </w: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r w:rsidRPr="00C54010">
        <w:rPr>
          <w:b/>
          <w:bCs/>
          <w:color w:val="000000"/>
          <w:lang w:eastAsia="uk-UA"/>
        </w:rPr>
        <w:t>довідки, що містить відомості про учасника</w:t>
      </w: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r w:rsidRPr="00C54010">
        <w:rPr>
          <w:b/>
          <w:bCs/>
          <w:color w:val="000000"/>
          <w:lang w:eastAsia="uk-UA"/>
        </w:rPr>
        <w:t xml:space="preserve">ВІДОМОСТІ </w:t>
      </w: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r w:rsidRPr="00C54010">
        <w:rPr>
          <w:b/>
          <w:bCs/>
          <w:color w:val="000000"/>
          <w:lang w:eastAsia="uk-UA"/>
        </w:rPr>
        <w:t>про учасника</w:t>
      </w:r>
    </w:p>
    <w:p w:rsidR="00C54010" w:rsidRPr="00C54010" w:rsidRDefault="00C54010" w:rsidP="00C540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color w:val="000000"/>
          <w:lang w:eastAsia="uk-UA"/>
        </w:rPr>
      </w:pPr>
    </w:p>
    <w:p w:rsidR="00C54010" w:rsidRPr="00C54010" w:rsidRDefault="00C54010" w:rsidP="00C54010">
      <w:pPr>
        <w:tabs>
          <w:tab w:val="left" w:leader="underscore" w:pos="9049"/>
        </w:tabs>
        <w:ind w:left="20"/>
        <w:rPr>
          <w:color w:val="000000"/>
        </w:rPr>
      </w:pPr>
      <w:r w:rsidRPr="00C54010">
        <w:rPr>
          <w:color w:val="000000"/>
          <w:lang w:eastAsia="uk-UA"/>
        </w:rPr>
        <w:t>Повна назва:__________________________________________________________________</w:t>
      </w:r>
    </w:p>
    <w:p w:rsidR="00C54010" w:rsidRPr="00C54010" w:rsidRDefault="00C54010" w:rsidP="00C54010">
      <w:pPr>
        <w:tabs>
          <w:tab w:val="left" w:leader="underscore" w:pos="9025"/>
        </w:tabs>
        <w:ind w:left="20"/>
        <w:rPr>
          <w:color w:val="000000"/>
          <w:lang w:eastAsia="uk-UA"/>
        </w:rPr>
      </w:pPr>
    </w:p>
    <w:p w:rsidR="00C54010" w:rsidRPr="00C54010" w:rsidRDefault="00C54010" w:rsidP="00C54010">
      <w:pPr>
        <w:tabs>
          <w:tab w:val="left" w:leader="underscore" w:pos="9025"/>
        </w:tabs>
        <w:ind w:left="20"/>
        <w:rPr>
          <w:color w:val="000000"/>
        </w:rPr>
      </w:pPr>
      <w:r w:rsidRPr="00C54010">
        <w:rPr>
          <w:color w:val="000000"/>
          <w:lang w:eastAsia="uk-UA"/>
        </w:rPr>
        <w:t>ЄДРПОУ/Ідентифікаційний код:_________________________________________________</w:t>
      </w:r>
    </w:p>
    <w:p w:rsidR="00C54010" w:rsidRPr="00C54010" w:rsidRDefault="00C54010" w:rsidP="00C54010">
      <w:pPr>
        <w:tabs>
          <w:tab w:val="left" w:leader="underscore" w:pos="8972"/>
        </w:tabs>
        <w:ind w:left="20"/>
        <w:rPr>
          <w:color w:val="000000"/>
          <w:lang w:eastAsia="uk-UA"/>
        </w:rPr>
      </w:pPr>
    </w:p>
    <w:p w:rsidR="00C54010" w:rsidRPr="00C54010" w:rsidRDefault="00C54010" w:rsidP="00C54010">
      <w:pPr>
        <w:tabs>
          <w:tab w:val="left" w:leader="underscore" w:pos="8972"/>
        </w:tabs>
        <w:ind w:left="20"/>
        <w:rPr>
          <w:color w:val="000000"/>
        </w:rPr>
      </w:pPr>
      <w:r w:rsidRPr="00C54010">
        <w:rPr>
          <w:color w:val="000000"/>
          <w:lang w:eastAsia="uk-UA"/>
        </w:rPr>
        <w:t>Форма власності_____________________________________________________________</w:t>
      </w:r>
    </w:p>
    <w:p w:rsidR="00C54010" w:rsidRPr="00C54010" w:rsidRDefault="00C54010" w:rsidP="00C54010">
      <w:pPr>
        <w:tabs>
          <w:tab w:val="left" w:leader="underscore" w:pos="9015"/>
        </w:tabs>
        <w:ind w:left="20"/>
        <w:rPr>
          <w:color w:val="000000"/>
          <w:lang w:eastAsia="uk-UA"/>
        </w:rPr>
      </w:pPr>
    </w:p>
    <w:p w:rsidR="00C54010" w:rsidRPr="00C54010" w:rsidRDefault="00C54010" w:rsidP="00C54010">
      <w:pPr>
        <w:tabs>
          <w:tab w:val="left" w:leader="underscore" w:pos="9015"/>
        </w:tabs>
        <w:ind w:left="20"/>
        <w:rPr>
          <w:color w:val="000000"/>
        </w:rPr>
      </w:pPr>
      <w:r w:rsidRPr="00C54010">
        <w:rPr>
          <w:color w:val="000000"/>
          <w:lang w:eastAsia="uk-UA"/>
        </w:rPr>
        <w:t>Місцезнаходження:____________________________________________________________</w:t>
      </w:r>
    </w:p>
    <w:p w:rsidR="00C54010" w:rsidRPr="00C54010" w:rsidRDefault="00C54010" w:rsidP="00C54010">
      <w:pPr>
        <w:keepNext/>
        <w:keepLines/>
        <w:tabs>
          <w:tab w:val="left" w:leader="underscore" w:pos="4522"/>
          <w:tab w:val="left" w:leader="underscore" w:pos="9034"/>
        </w:tabs>
        <w:ind w:left="20"/>
        <w:outlineLvl w:val="1"/>
        <w:rPr>
          <w:bCs/>
          <w:color w:val="000000"/>
          <w:lang w:eastAsia="uk-UA"/>
        </w:rPr>
      </w:pPr>
    </w:p>
    <w:p w:rsidR="00C54010" w:rsidRPr="00C54010" w:rsidRDefault="00C54010" w:rsidP="00C54010">
      <w:pPr>
        <w:keepNext/>
        <w:keepLines/>
        <w:tabs>
          <w:tab w:val="left" w:leader="underscore" w:pos="4522"/>
          <w:tab w:val="left" w:leader="underscore" w:pos="9034"/>
        </w:tabs>
        <w:ind w:left="20"/>
        <w:outlineLvl w:val="1"/>
        <w:rPr>
          <w:bCs/>
          <w:color w:val="000000"/>
        </w:rPr>
      </w:pPr>
      <w:r w:rsidRPr="00C54010">
        <w:rPr>
          <w:bCs/>
          <w:color w:val="000000"/>
          <w:lang w:eastAsia="uk-UA"/>
        </w:rPr>
        <w:t>Телефон:</w:t>
      </w:r>
      <w:r w:rsidRPr="00C54010">
        <w:rPr>
          <w:b/>
          <w:bCs/>
          <w:color w:val="000000"/>
          <w:lang w:eastAsia="uk-UA"/>
        </w:rPr>
        <w:t>_____________________________________________________________________</w:t>
      </w:r>
    </w:p>
    <w:p w:rsidR="00C54010" w:rsidRPr="00C54010" w:rsidRDefault="00C54010" w:rsidP="00C54010">
      <w:pPr>
        <w:tabs>
          <w:tab w:val="left" w:leader="underscore" w:pos="8554"/>
          <w:tab w:val="left" w:leader="underscore" w:pos="8593"/>
          <w:tab w:val="left" w:leader="underscore" w:pos="8842"/>
          <w:tab w:val="left" w:leader="underscore" w:pos="9020"/>
        </w:tabs>
        <w:ind w:left="20"/>
        <w:rPr>
          <w:color w:val="000000"/>
          <w:lang w:eastAsia="uk-UA"/>
        </w:rPr>
      </w:pPr>
    </w:p>
    <w:p w:rsidR="00C54010" w:rsidRPr="00C54010" w:rsidRDefault="00C54010" w:rsidP="00C54010">
      <w:pPr>
        <w:tabs>
          <w:tab w:val="left" w:leader="underscore" w:pos="2905"/>
          <w:tab w:val="left" w:leader="underscore" w:pos="3020"/>
          <w:tab w:val="left" w:leader="underscore" w:pos="9049"/>
        </w:tabs>
        <w:ind w:left="20"/>
        <w:rPr>
          <w:color w:val="000000"/>
        </w:rPr>
      </w:pPr>
      <w:r w:rsidRPr="00C54010">
        <w:rPr>
          <w:color w:val="000000"/>
        </w:rPr>
        <w:t>E-mail:_______________________________________________________________________</w:t>
      </w:r>
    </w:p>
    <w:p w:rsidR="00C54010" w:rsidRPr="00C54010" w:rsidRDefault="00C54010" w:rsidP="00C54010">
      <w:pPr>
        <w:tabs>
          <w:tab w:val="left" w:leader="underscore" w:pos="9068"/>
        </w:tabs>
        <w:ind w:left="20"/>
        <w:rPr>
          <w:color w:val="000000"/>
          <w:lang w:eastAsia="uk-UA"/>
        </w:rPr>
      </w:pPr>
    </w:p>
    <w:p w:rsidR="00C54010" w:rsidRPr="00C54010" w:rsidRDefault="00C54010" w:rsidP="00C54010">
      <w:pPr>
        <w:tabs>
          <w:tab w:val="left" w:leader="underscore" w:pos="9068"/>
        </w:tabs>
        <w:ind w:left="20"/>
        <w:rPr>
          <w:color w:val="000000"/>
        </w:rPr>
      </w:pPr>
      <w:r w:rsidRPr="00C54010">
        <w:rPr>
          <w:color w:val="000000"/>
          <w:lang w:eastAsia="uk-UA"/>
        </w:rPr>
        <w:t>Місце та дата реєстрації:________________________________________________________</w:t>
      </w:r>
    </w:p>
    <w:p w:rsidR="00C54010" w:rsidRPr="00C54010" w:rsidRDefault="00C54010" w:rsidP="00C54010">
      <w:pPr>
        <w:tabs>
          <w:tab w:val="left" w:leader="underscore" w:pos="5430"/>
          <w:tab w:val="left" w:leader="underscore" w:pos="5506"/>
          <w:tab w:val="left" w:leader="underscore" w:pos="9015"/>
        </w:tabs>
        <w:ind w:left="20"/>
        <w:rPr>
          <w:color w:val="000000"/>
          <w:lang w:eastAsia="uk-UA"/>
        </w:rPr>
      </w:pPr>
    </w:p>
    <w:p w:rsidR="00C54010" w:rsidRPr="00C54010" w:rsidRDefault="00C54010" w:rsidP="00C54010">
      <w:pPr>
        <w:tabs>
          <w:tab w:val="left" w:leader="underscore" w:pos="5430"/>
          <w:tab w:val="left" w:leader="underscore" w:pos="5506"/>
          <w:tab w:val="left" w:leader="underscore" w:pos="9015"/>
        </w:tabs>
        <w:ind w:left="20"/>
        <w:rPr>
          <w:color w:val="000000"/>
        </w:rPr>
      </w:pPr>
      <w:r w:rsidRPr="00C54010">
        <w:rPr>
          <w:color w:val="000000"/>
          <w:lang w:eastAsia="uk-UA"/>
        </w:rPr>
        <w:t>Профілюючий вид діяльності:___________________________________________________</w:t>
      </w:r>
    </w:p>
    <w:p w:rsidR="00C54010" w:rsidRPr="00C54010" w:rsidRDefault="00C54010" w:rsidP="00C54010">
      <w:pPr>
        <w:tabs>
          <w:tab w:val="left" w:leader="underscore" w:pos="9058"/>
        </w:tabs>
        <w:ind w:left="20"/>
        <w:rPr>
          <w:color w:val="000000"/>
          <w:lang w:eastAsia="uk-UA"/>
        </w:rPr>
      </w:pPr>
    </w:p>
    <w:p w:rsidR="00C54010" w:rsidRPr="00C54010" w:rsidRDefault="00C54010" w:rsidP="00C54010">
      <w:pPr>
        <w:tabs>
          <w:tab w:val="left" w:leader="underscore" w:pos="9058"/>
        </w:tabs>
        <w:ind w:left="20"/>
        <w:rPr>
          <w:color w:val="000000"/>
        </w:rPr>
      </w:pPr>
      <w:r w:rsidRPr="00C54010">
        <w:rPr>
          <w:color w:val="000000"/>
          <w:lang w:eastAsia="uk-UA"/>
        </w:rPr>
        <w:t>Найменування банку, що обслуговує Учасника:_____________________________________</w:t>
      </w:r>
    </w:p>
    <w:p w:rsidR="00C54010" w:rsidRPr="00C54010" w:rsidRDefault="00C54010" w:rsidP="00C54010">
      <w:pPr>
        <w:tabs>
          <w:tab w:val="left" w:leader="underscore" w:pos="3870"/>
          <w:tab w:val="left" w:leader="underscore" w:pos="3980"/>
          <w:tab w:val="left" w:leader="underscore" w:pos="8022"/>
          <w:tab w:val="left" w:leader="underscore" w:pos="9020"/>
        </w:tabs>
        <w:ind w:left="20"/>
        <w:rPr>
          <w:color w:val="000000"/>
          <w:lang w:eastAsia="uk-UA"/>
        </w:rPr>
      </w:pPr>
    </w:p>
    <w:p w:rsidR="00C54010" w:rsidRPr="00C54010" w:rsidRDefault="00C54010" w:rsidP="00C54010">
      <w:pPr>
        <w:tabs>
          <w:tab w:val="left" w:leader="underscore" w:pos="3870"/>
          <w:tab w:val="left" w:leader="underscore" w:pos="3980"/>
          <w:tab w:val="left" w:leader="underscore" w:pos="8022"/>
          <w:tab w:val="left" w:leader="underscore" w:pos="9020"/>
        </w:tabs>
        <w:ind w:left="20"/>
        <w:rPr>
          <w:color w:val="000000"/>
        </w:rPr>
      </w:pPr>
      <w:r w:rsidRPr="00C54010">
        <w:rPr>
          <w:color w:val="000000"/>
          <w:lang w:val="en-US" w:eastAsia="uk-UA"/>
        </w:rPr>
        <w:t>IBAN</w:t>
      </w:r>
      <w:proofErr w:type="gramStart"/>
      <w:r w:rsidRPr="00C54010">
        <w:rPr>
          <w:color w:val="000000"/>
          <w:lang w:eastAsia="uk-UA"/>
        </w:rPr>
        <w:t>:_</w:t>
      </w:r>
      <w:proofErr w:type="gramEnd"/>
      <w:r w:rsidRPr="00C54010">
        <w:rPr>
          <w:color w:val="000000"/>
          <w:lang w:eastAsia="uk-UA"/>
        </w:rPr>
        <w:t>_______________________________________________________</w:t>
      </w:r>
    </w:p>
    <w:p w:rsidR="00C54010" w:rsidRPr="00C54010" w:rsidRDefault="00C54010" w:rsidP="00C54010">
      <w:pPr>
        <w:tabs>
          <w:tab w:val="left" w:leader="underscore" w:pos="1657"/>
          <w:tab w:val="left" w:leader="underscore" w:pos="1868"/>
          <w:tab w:val="left" w:leader="underscore" w:pos="2319"/>
          <w:tab w:val="left" w:leader="underscore" w:pos="2482"/>
          <w:tab w:val="left" w:leader="underscore" w:pos="9049"/>
        </w:tabs>
        <w:ind w:left="20"/>
        <w:rPr>
          <w:color w:val="000000"/>
        </w:rPr>
      </w:pPr>
    </w:p>
    <w:p w:rsidR="00C54010" w:rsidRPr="00C54010" w:rsidRDefault="00C54010" w:rsidP="00C54010">
      <w:pPr>
        <w:tabs>
          <w:tab w:val="left" w:leader="underscore" w:pos="6999"/>
          <w:tab w:val="left" w:leader="underscore" w:pos="8986"/>
        </w:tabs>
        <w:ind w:left="20"/>
        <w:rPr>
          <w:color w:val="000000"/>
        </w:rPr>
      </w:pPr>
      <w:r w:rsidRPr="00C54010">
        <w:rPr>
          <w:color w:val="000000"/>
          <w:lang w:eastAsia="uk-UA"/>
        </w:rPr>
        <w:t>Прізвище, ім'я, по-батькові керівника:_____________________________________________</w:t>
      </w:r>
    </w:p>
    <w:p w:rsidR="00C54010" w:rsidRPr="00C54010" w:rsidRDefault="00C54010" w:rsidP="00C54010">
      <w:pPr>
        <w:tabs>
          <w:tab w:val="left" w:leader="underscore" w:pos="6999"/>
          <w:tab w:val="left" w:leader="underscore" w:pos="8986"/>
        </w:tabs>
        <w:ind w:left="20"/>
        <w:rPr>
          <w:color w:val="000000"/>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eastAsia="zh-CN" w:bidi="hi-IN"/>
        </w:rPr>
      </w:pPr>
      <w:bookmarkStart w:id="52" w:name="BM17"/>
      <w:bookmarkEnd w:id="52"/>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r w:rsidRPr="00C54010">
        <w:rPr>
          <w:i/>
          <w:color w:val="000000"/>
          <w:lang w:eastAsia="zh-CN" w:bidi="hi-IN"/>
        </w:rPr>
        <w:t>Посада, прізвище, ініціали, підпис уповноваженої особи учасника.</w:t>
      </w: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iCs/>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B76A66"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tbl>
      <w:tblPr>
        <w:tblW w:w="10418" w:type="dxa"/>
        <w:jc w:val="center"/>
        <w:tblLayout w:type="fixed"/>
        <w:tblCellMar>
          <w:left w:w="28" w:type="dxa"/>
          <w:right w:w="28" w:type="dxa"/>
        </w:tblCellMar>
        <w:tblLook w:val="0000"/>
      </w:tblPr>
      <w:tblGrid>
        <w:gridCol w:w="106"/>
        <w:gridCol w:w="518"/>
        <w:gridCol w:w="50"/>
        <w:gridCol w:w="744"/>
        <w:gridCol w:w="3323"/>
        <w:gridCol w:w="589"/>
        <w:gridCol w:w="681"/>
        <w:gridCol w:w="49"/>
        <w:gridCol w:w="99"/>
        <w:gridCol w:w="1270"/>
        <w:gridCol w:w="49"/>
        <w:gridCol w:w="99"/>
        <w:gridCol w:w="1270"/>
        <w:gridCol w:w="48"/>
        <w:gridCol w:w="100"/>
        <w:gridCol w:w="1270"/>
        <w:gridCol w:w="48"/>
        <w:gridCol w:w="105"/>
      </w:tblGrid>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20"/>
                <w:szCs w:val="20"/>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20"/>
                <w:szCs w:val="20"/>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20"/>
                <w:szCs w:val="20"/>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20"/>
                <w:szCs w:val="20"/>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p>
        </w:tc>
        <w:tc>
          <w:tcPr>
            <w:tcW w:w="4983" w:type="dxa"/>
            <w:gridSpan w:val="11"/>
            <w:tcBorders>
              <w:top w:val="nil"/>
              <w:left w:val="nil"/>
              <w:bottom w:val="nil"/>
              <w:right w:val="nil"/>
            </w:tcBorders>
          </w:tcPr>
          <w:p w:rsidR="00A913E4" w:rsidRPr="00A913E4" w:rsidRDefault="004373DA" w:rsidP="005E0B98">
            <w:pPr>
              <w:keepLines/>
              <w:autoSpaceDE w:val="0"/>
              <w:autoSpaceDN w:val="0"/>
              <w:jc w:val="center"/>
              <w:rPr>
                <w:b/>
              </w:rPr>
            </w:pPr>
            <w:r>
              <w:rPr>
                <w:b/>
              </w:rPr>
              <w:t xml:space="preserve">                                             </w:t>
            </w:r>
            <w:r w:rsidR="00A913E4" w:rsidRPr="00A913E4">
              <w:rPr>
                <w:b/>
              </w:rPr>
              <w:t xml:space="preserve">Додаток 6  </w:t>
            </w:r>
          </w:p>
          <w:p w:rsidR="00B76A66" w:rsidRPr="00A913E4" w:rsidRDefault="004373DA" w:rsidP="005E0B98">
            <w:pPr>
              <w:keepLines/>
              <w:autoSpaceDE w:val="0"/>
              <w:autoSpaceDN w:val="0"/>
              <w:jc w:val="center"/>
              <w:rPr>
                <w:b/>
              </w:rPr>
            </w:pPr>
            <w:r>
              <w:rPr>
                <w:b/>
              </w:rPr>
              <w:t xml:space="preserve">                                        </w:t>
            </w:r>
            <w:r w:rsidR="00A913E4" w:rsidRPr="00A913E4">
              <w:rPr>
                <w:b/>
              </w:rPr>
              <w:t>до Документації</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p>
        </w:tc>
        <w:tc>
          <w:tcPr>
            <w:tcW w:w="4983" w:type="dxa"/>
            <w:gridSpan w:val="11"/>
            <w:tcBorders>
              <w:top w:val="nil"/>
              <w:left w:val="nil"/>
              <w:bottom w:val="nil"/>
              <w:right w:val="nil"/>
            </w:tcBorders>
          </w:tcPr>
          <w:p w:rsidR="00B76A66" w:rsidRPr="00A913E4" w:rsidRDefault="00B76A66" w:rsidP="005E0B98">
            <w:pPr>
              <w:keepLines/>
              <w:autoSpaceDE w:val="0"/>
              <w:autoSpaceDN w:val="0"/>
              <w:jc w:val="center"/>
              <w:rPr>
                <w:b/>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jc w:val="right"/>
              <w:rPr>
                <w:rFonts w:ascii="Arial" w:hAnsi="Arial" w:cs="Arial"/>
                <w:sz w:val="16"/>
                <w:szCs w:val="16"/>
              </w:rPr>
            </w:pPr>
          </w:p>
        </w:tc>
        <w:tc>
          <w:tcPr>
            <w:tcW w:w="4983" w:type="dxa"/>
            <w:gridSpan w:val="11"/>
            <w:tcBorders>
              <w:top w:val="nil"/>
              <w:left w:val="nil"/>
              <w:bottom w:val="nil"/>
              <w:right w:val="nil"/>
            </w:tcBorders>
          </w:tcPr>
          <w:p w:rsidR="00B76A66" w:rsidRPr="00A913E4" w:rsidRDefault="00B76A66" w:rsidP="005E0B98">
            <w:pPr>
              <w:keepLines/>
              <w:autoSpaceDE w:val="0"/>
              <w:autoSpaceDN w:val="0"/>
              <w:jc w:val="center"/>
              <w:rPr>
                <w:b/>
              </w:rPr>
            </w:pP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jc w:val="right"/>
              <w:rPr>
                <w:rFonts w:ascii="Arial" w:hAnsi="Arial" w:cs="Arial"/>
                <w:sz w:val="16"/>
                <w:szCs w:val="16"/>
              </w:rPr>
            </w:pP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jc w:val="right"/>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10313" w:type="dxa"/>
            <w:gridSpan w:val="17"/>
            <w:tcBorders>
              <w:top w:val="nil"/>
              <w:left w:val="nil"/>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b/>
                <w:bCs/>
                <w:spacing w:val="-3"/>
              </w:rPr>
              <w:t>ДЕФЕКТНИЙ АКТ</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10313" w:type="dxa"/>
            <w:gridSpan w:val="17"/>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b/>
                <w:bCs/>
                <w:spacing w:val="-3"/>
                <w:sz w:val="20"/>
                <w:szCs w:val="20"/>
              </w:rPr>
              <w:t xml:space="preserve">на </w:t>
            </w:r>
            <w:r>
              <w:rPr>
                <w:rFonts w:ascii="Arial" w:hAnsi="Arial" w:cs="Arial"/>
                <w:spacing w:val="-3"/>
                <w:sz w:val="20"/>
                <w:szCs w:val="20"/>
              </w:rPr>
              <w:t>поточний ремонт</w:t>
            </w:r>
            <w:r w:rsidR="00A913E4">
              <w:rPr>
                <w:rFonts w:ascii="Arial" w:hAnsi="Arial" w:cs="Arial"/>
                <w:spacing w:val="-3"/>
                <w:sz w:val="20"/>
                <w:szCs w:val="20"/>
              </w:rPr>
              <w:t xml:space="preserve"> з усунення аварії</w:t>
            </w:r>
            <w:r>
              <w:rPr>
                <w:rFonts w:ascii="Arial" w:hAnsi="Arial" w:cs="Arial"/>
                <w:spacing w:val="-3"/>
                <w:sz w:val="20"/>
                <w:szCs w:val="20"/>
              </w:rPr>
              <w:t xml:space="preserve"> м’якої покрівлі будівлі Комунальної установи "Запорізький</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дитячий будинок-інтернат" Запорізької обласної ради за адресою: м. Запоріжжя, вул.</w:t>
            </w:r>
            <w:r w:rsidR="004373DA">
              <w:rPr>
                <w:rFonts w:ascii="Arial" w:hAnsi="Arial" w:cs="Arial"/>
                <w:spacing w:val="-3"/>
                <w:sz w:val="20"/>
                <w:szCs w:val="20"/>
              </w:rPr>
              <w:t xml:space="preserve"> </w:t>
            </w:r>
            <w:r>
              <w:rPr>
                <w:rFonts w:ascii="Arial" w:hAnsi="Arial" w:cs="Arial"/>
                <w:spacing w:val="-3"/>
                <w:sz w:val="20"/>
                <w:szCs w:val="20"/>
              </w:rPr>
              <w:t>Донецька, 18</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10313" w:type="dxa"/>
            <w:gridSpan w:val="17"/>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роботи на покрівлях будівель, що </w:t>
            </w:r>
            <w:r w:rsidR="004373DA">
              <w:rPr>
                <w:rFonts w:ascii="Arial" w:hAnsi="Arial" w:cs="Arial"/>
                <w:spacing w:val="-3"/>
                <w:sz w:val="20"/>
                <w:szCs w:val="20"/>
              </w:rPr>
              <w:t>експлуатуються</w:t>
            </w:r>
          </w:p>
        </w:tc>
      </w:tr>
      <w:tr w:rsidR="00B76A66" w:rsidTr="00B76A66">
        <w:trPr>
          <w:gridAfter w:val="1"/>
          <w:wAfter w:w="105" w:type="dxa"/>
          <w:jc w:val="center"/>
        </w:trPr>
        <w:tc>
          <w:tcPr>
            <w:tcW w:w="5330" w:type="dxa"/>
            <w:gridSpan w:val="6"/>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4983" w:type="dxa"/>
            <w:gridSpan w:val="11"/>
            <w:tcBorders>
              <w:top w:val="nil"/>
              <w:left w:val="nil"/>
              <w:bottom w:val="nil"/>
              <w:right w:val="nil"/>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After w:val="1"/>
          <w:wAfter w:w="105" w:type="dxa"/>
          <w:jc w:val="center"/>
        </w:trPr>
        <w:tc>
          <w:tcPr>
            <w:tcW w:w="10313" w:type="dxa"/>
            <w:gridSpan w:val="17"/>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B76A66" w:rsidTr="00B76A66">
        <w:trPr>
          <w:gridBefore w:val="1"/>
          <w:gridAfter w:val="2"/>
          <w:wBefore w:w="106" w:type="dxa"/>
          <w:wAfter w:w="153" w:type="dxa"/>
          <w:jc w:val="center"/>
        </w:trPr>
        <w:tc>
          <w:tcPr>
            <w:tcW w:w="518" w:type="dxa"/>
            <w:tcBorders>
              <w:top w:val="single" w:sz="12" w:space="0" w:color="auto"/>
              <w:left w:val="single" w:sz="12" w:space="0" w:color="auto"/>
              <w:bottom w:val="nil"/>
              <w:right w:val="single" w:sz="4" w:space="0" w:color="auto"/>
            </w:tcBorders>
            <w:vAlign w:val="center"/>
          </w:tcPr>
          <w:p w:rsidR="00B76A66" w:rsidRDefault="00B76A66" w:rsidP="005E0B98">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B76A66" w:rsidRDefault="00B76A66" w:rsidP="005E0B98">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5"/>
            <w:tcBorders>
              <w:top w:val="single" w:sz="12" w:space="0" w:color="auto"/>
              <w:left w:val="nil"/>
              <w:bottom w:val="nil"/>
              <w:right w:val="nil"/>
            </w:tcBorders>
            <w:vAlign w:val="center"/>
          </w:tcPr>
          <w:p w:rsidR="00B76A66" w:rsidRDefault="00B76A66" w:rsidP="005E0B98">
            <w:pPr>
              <w:keepLines/>
              <w:autoSpaceDE w:val="0"/>
              <w:autoSpaceDN w:val="0"/>
              <w:jc w:val="center"/>
              <w:rPr>
                <w:rFonts w:ascii="Arial" w:hAnsi="Arial" w:cs="Arial"/>
                <w:spacing w:val="-3"/>
                <w:sz w:val="20"/>
                <w:szCs w:val="20"/>
              </w:rPr>
            </w:pPr>
          </w:p>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76A66" w:rsidRDefault="00B76A66" w:rsidP="005E0B98">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B76A66" w:rsidTr="00B76A66">
        <w:trPr>
          <w:gridBefore w:val="1"/>
          <w:gridAfter w:val="2"/>
          <w:wBefore w:w="106" w:type="dxa"/>
          <w:wAfter w:w="153" w:type="dxa"/>
          <w:jc w:val="center"/>
        </w:trPr>
        <w:tc>
          <w:tcPr>
            <w:tcW w:w="518" w:type="dxa"/>
            <w:tcBorders>
              <w:top w:val="single" w:sz="4" w:space="0" w:color="auto"/>
              <w:left w:val="single" w:sz="12" w:space="0" w:color="auto"/>
              <w:bottom w:val="single" w:sz="4" w:space="0" w:color="auto"/>
              <w:right w:val="single" w:sz="4" w:space="0" w:color="auto"/>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5"/>
            <w:tcBorders>
              <w:top w:val="single" w:sz="4" w:space="0" w:color="auto"/>
              <w:left w:val="nil"/>
              <w:bottom w:val="single" w:sz="4" w:space="0" w:color="auto"/>
              <w:right w:val="nil"/>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vAlign w:val="center"/>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5"/>
            <w:tcBorders>
              <w:top w:val="nil"/>
              <w:left w:val="single" w:sz="4" w:space="0" w:color="auto"/>
              <w:bottom w:val="nil"/>
              <w:right w:val="single" w:sz="4" w:space="0" w:color="auto"/>
            </w:tcBorders>
            <w:vAlign w:val="center"/>
          </w:tcPr>
          <w:p w:rsidR="00B76A66" w:rsidRPr="00B76A66" w:rsidRDefault="00B76A66" w:rsidP="005E0B98">
            <w:pPr>
              <w:keepLines/>
              <w:autoSpaceDE w:val="0"/>
              <w:autoSpaceDN w:val="0"/>
              <w:jc w:val="center"/>
              <w:rPr>
                <w:rFonts w:ascii="Arial" w:hAnsi="Arial" w:cs="Arial"/>
                <w:spacing w:val="-3"/>
                <w:sz w:val="20"/>
                <w:szCs w:val="20"/>
                <w:lang w:val="ru-RU"/>
              </w:rPr>
            </w:pPr>
            <w:proofErr w:type="spellStart"/>
            <w:r w:rsidRPr="00B76A66">
              <w:rPr>
                <w:rFonts w:ascii="Arial" w:hAnsi="Arial" w:cs="Arial"/>
                <w:spacing w:val="-3"/>
                <w:sz w:val="20"/>
                <w:szCs w:val="20"/>
                <w:lang w:val="ru-RU"/>
              </w:rPr>
              <w:t>РЕКНр</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Вказівки</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щодо</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застосування</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Дод</w:t>
            </w:r>
            <w:proofErr w:type="gramStart"/>
            <w:r w:rsidRPr="00B76A66">
              <w:rPr>
                <w:rFonts w:ascii="Arial" w:hAnsi="Arial" w:cs="Arial"/>
                <w:spacing w:val="-3"/>
                <w:sz w:val="20"/>
                <w:szCs w:val="20"/>
                <w:lang w:val="ru-RU"/>
              </w:rPr>
              <w:t>.Б</w:t>
            </w:r>
            <w:proofErr w:type="spellEnd"/>
            <w:proofErr w:type="gramEnd"/>
            <w:r w:rsidRPr="00B76A66">
              <w:rPr>
                <w:rFonts w:ascii="Arial" w:hAnsi="Arial" w:cs="Arial"/>
                <w:spacing w:val="-3"/>
                <w:sz w:val="20"/>
                <w:szCs w:val="20"/>
                <w:lang w:val="ru-RU"/>
              </w:rPr>
              <w:t>, табл.Б1, п.2</w:t>
            </w:r>
          </w:p>
          <w:p w:rsidR="00B76A66" w:rsidRPr="00B76A66" w:rsidRDefault="00B76A66" w:rsidP="005E0B98">
            <w:pPr>
              <w:keepLines/>
              <w:autoSpaceDE w:val="0"/>
              <w:autoSpaceDN w:val="0"/>
              <w:jc w:val="center"/>
              <w:rPr>
                <w:rFonts w:ascii="Arial" w:hAnsi="Arial" w:cs="Arial"/>
                <w:spacing w:val="-3"/>
                <w:sz w:val="20"/>
                <w:szCs w:val="20"/>
                <w:lang w:val="ru-RU"/>
              </w:rPr>
            </w:pPr>
            <w:r w:rsidRPr="00B76A66">
              <w:rPr>
                <w:rFonts w:ascii="Arial" w:hAnsi="Arial" w:cs="Arial"/>
                <w:spacing w:val="-3"/>
                <w:sz w:val="20"/>
                <w:szCs w:val="20"/>
                <w:lang w:val="ru-RU"/>
              </w:rPr>
              <w:t>"</w:t>
            </w:r>
            <w:proofErr w:type="spellStart"/>
            <w:r w:rsidRPr="00B76A66">
              <w:rPr>
                <w:rFonts w:ascii="Arial" w:hAnsi="Arial" w:cs="Arial"/>
                <w:spacing w:val="-3"/>
                <w:sz w:val="20"/>
                <w:szCs w:val="20"/>
                <w:lang w:val="ru-RU"/>
              </w:rPr>
              <w:t>Виконання</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ремонтно-будівельних</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робіт</w:t>
            </w:r>
            <w:proofErr w:type="spellEnd"/>
            <w:r w:rsidRPr="00B76A66">
              <w:rPr>
                <w:rFonts w:ascii="Arial" w:hAnsi="Arial" w:cs="Arial"/>
                <w:spacing w:val="-3"/>
                <w:sz w:val="20"/>
                <w:szCs w:val="20"/>
                <w:lang w:val="ru-RU"/>
              </w:rPr>
              <w:t xml:space="preserve"> на </w:t>
            </w:r>
            <w:proofErr w:type="spellStart"/>
            <w:r w:rsidRPr="00B76A66">
              <w:rPr>
                <w:rFonts w:ascii="Arial" w:hAnsi="Arial" w:cs="Arial"/>
                <w:spacing w:val="-3"/>
                <w:sz w:val="20"/>
                <w:szCs w:val="20"/>
                <w:lang w:val="ru-RU"/>
              </w:rPr>
              <w:t>покрівлях</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і</w:t>
            </w:r>
            <w:proofErr w:type="spellEnd"/>
          </w:p>
          <w:p w:rsidR="00B76A66" w:rsidRDefault="00B76A66" w:rsidP="005E0B98">
            <w:pPr>
              <w:keepLines/>
              <w:autoSpaceDE w:val="0"/>
              <w:autoSpaceDN w:val="0"/>
              <w:jc w:val="center"/>
              <w:rPr>
                <w:rFonts w:ascii="Arial" w:hAnsi="Arial" w:cs="Arial"/>
                <w:sz w:val="20"/>
                <w:szCs w:val="20"/>
              </w:rPr>
            </w:pPr>
            <w:proofErr w:type="gramStart"/>
            <w:r w:rsidRPr="00B76A66">
              <w:rPr>
                <w:rFonts w:ascii="Arial" w:hAnsi="Arial" w:cs="Arial"/>
                <w:spacing w:val="-3"/>
                <w:sz w:val="20"/>
                <w:szCs w:val="20"/>
                <w:lang w:val="ru-RU"/>
              </w:rPr>
              <w:t>фасадах</w:t>
            </w:r>
            <w:proofErr w:type="gram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будинків</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будівель</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і</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споруд</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що</w:t>
            </w:r>
            <w:proofErr w:type="spellEnd"/>
            <w:r w:rsidRPr="00B76A66">
              <w:rPr>
                <w:rFonts w:ascii="Arial" w:hAnsi="Arial" w:cs="Arial"/>
                <w:spacing w:val="-3"/>
                <w:sz w:val="20"/>
                <w:szCs w:val="20"/>
                <w:lang w:val="ru-RU"/>
              </w:rPr>
              <w:t xml:space="preserve"> </w:t>
            </w:r>
            <w:proofErr w:type="spellStart"/>
            <w:r w:rsidRPr="00B76A66">
              <w:rPr>
                <w:rFonts w:ascii="Arial" w:hAnsi="Arial" w:cs="Arial"/>
                <w:spacing w:val="-3"/>
                <w:sz w:val="20"/>
                <w:szCs w:val="20"/>
                <w:lang w:val="ru-RU"/>
              </w:rPr>
              <w:t>експлуатуються</w:t>
            </w:r>
            <w:proofErr w:type="spellEnd"/>
            <w:r w:rsidRPr="00B76A66">
              <w:rPr>
                <w:rFonts w:ascii="Arial" w:hAnsi="Arial" w:cs="Arial"/>
                <w:spacing w:val="-3"/>
                <w:sz w:val="20"/>
                <w:szCs w:val="20"/>
                <w:lang w:val="ru-RU"/>
              </w:rPr>
              <w:t>"</w:t>
            </w:r>
          </w:p>
        </w:tc>
        <w:tc>
          <w:tcPr>
            <w:tcW w:w="1418" w:type="dxa"/>
            <w:gridSpan w:val="3"/>
            <w:tcBorders>
              <w:top w:val="nil"/>
              <w:left w:val="single" w:sz="4" w:space="0" w:color="auto"/>
              <w:bottom w:val="nil"/>
              <w:right w:val="single" w:sz="4" w:space="0" w:color="auto"/>
            </w:tcBorders>
            <w:vAlign w:val="center"/>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покрівлі з рулонних матеріалів в 1-</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3 шари</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450</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 xml:space="preserve">(Демонтаж) Улаштування цементної </w:t>
            </w:r>
            <w:proofErr w:type="spellStart"/>
            <w:r>
              <w:rPr>
                <w:rFonts w:ascii="Arial" w:hAnsi="Arial" w:cs="Arial"/>
                <w:spacing w:val="-3"/>
                <w:sz w:val="20"/>
                <w:szCs w:val="20"/>
              </w:rPr>
              <w:t>вирівнювальної</w:t>
            </w:r>
            <w:proofErr w:type="spellEnd"/>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стяжки</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135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(Демонтаж) Установлення водостічних лійок</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Улаштування цементної </w:t>
            </w:r>
            <w:proofErr w:type="spellStart"/>
            <w:r>
              <w:rPr>
                <w:rFonts w:ascii="Arial" w:hAnsi="Arial" w:cs="Arial"/>
                <w:spacing w:val="-3"/>
                <w:sz w:val="20"/>
                <w:szCs w:val="20"/>
              </w:rPr>
              <w:t>вирівнювальної</w:t>
            </w:r>
            <w:proofErr w:type="spellEnd"/>
            <w:r>
              <w:rPr>
                <w:rFonts w:ascii="Arial" w:hAnsi="Arial" w:cs="Arial"/>
                <w:spacing w:val="-3"/>
                <w:sz w:val="20"/>
                <w:szCs w:val="20"/>
              </w:rPr>
              <w:t xml:space="preserve"> стяжки</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135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Стяжка армована</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9720</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рулонних з матеріалів, що</w:t>
            </w:r>
          </w:p>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 xml:space="preserve">наплавляються, із застосуванням </w:t>
            </w:r>
            <w:proofErr w:type="spellStart"/>
            <w:r>
              <w:rPr>
                <w:rFonts w:ascii="Arial" w:hAnsi="Arial" w:cs="Arial"/>
                <w:spacing w:val="-3"/>
                <w:sz w:val="20"/>
                <w:szCs w:val="20"/>
              </w:rPr>
              <w:t>газопламеневих</w:t>
            </w:r>
            <w:proofErr w:type="spellEnd"/>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пальників, в два шари</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450</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Руберойд ЕПП 2,5-2,8 нижній шар </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508,5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Руберойд ЕКП-4,5 сірий, верхній шар з посипанням на</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основі </w:t>
            </w:r>
            <w:proofErr w:type="spellStart"/>
            <w:r>
              <w:rPr>
                <w:rFonts w:ascii="Arial" w:hAnsi="Arial" w:cs="Arial"/>
                <w:spacing w:val="-3"/>
                <w:sz w:val="20"/>
                <w:szCs w:val="20"/>
              </w:rPr>
              <w:t>поліестеру</w:t>
            </w:r>
            <w:proofErr w:type="spellEnd"/>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517,5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proofErr w:type="spellStart"/>
            <w:r>
              <w:rPr>
                <w:rFonts w:ascii="Arial" w:hAnsi="Arial" w:cs="Arial"/>
                <w:spacing w:val="-3"/>
                <w:sz w:val="20"/>
                <w:szCs w:val="20"/>
              </w:rPr>
              <w:t>Праймер</w:t>
            </w:r>
            <w:proofErr w:type="spellEnd"/>
            <w:r>
              <w:rPr>
                <w:rFonts w:ascii="Arial" w:hAnsi="Arial" w:cs="Arial"/>
                <w:spacing w:val="-3"/>
                <w:sz w:val="20"/>
                <w:szCs w:val="20"/>
              </w:rPr>
              <w:t xml:space="preserve"> покрівельний</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360</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висотою 400 мм з рулонних</w:t>
            </w:r>
          </w:p>
          <w:p w:rsidR="00B76A66" w:rsidRDefault="00B76A66" w:rsidP="005E0B98">
            <w:pPr>
              <w:keepLines/>
              <w:autoSpaceDE w:val="0"/>
              <w:autoSpaceDN w:val="0"/>
              <w:rPr>
                <w:rFonts w:ascii="Arial" w:hAnsi="Arial" w:cs="Arial"/>
                <w:spacing w:val="-3"/>
                <w:sz w:val="20"/>
                <w:szCs w:val="20"/>
              </w:rPr>
            </w:pPr>
            <w:proofErr w:type="spellStart"/>
            <w:r>
              <w:rPr>
                <w:rFonts w:ascii="Arial" w:hAnsi="Arial" w:cs="Arial"/>
                <w:spacing w:val="-3"/>
                <w:sz w:val="20"/>
                <w:szCs w:val="20"/>
              </w:rPr>
              <w:t>покрiвельних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матерiалiв</w:t>
            </w:r>
            <w:proofErr w:type="spellEnd"/>
            <w:r>
              <w:rPr>
                <w:rFonts w:ascii="Arial" w:hAnsi="Arial" w:cs="Arial"/>
                <w:spacing w:val="-3"/>
                <w:sz w:val="20"/>
                <w:szCs w:val="20"/>
              </w:rPr>
              <w:t xml:space="preserve"> до цегляних </w:t>
            </w:r>
            <w:proofErr w:type="spellStart"/>
            <w:r>
              <w:rPr>
                <w:rFonts w:ascii="Arial" w:hAnsi="Arial" w:cs="Arial"/>
                <w:spacing w:val="-3"/>
                <w:sz w:val="20"/>
                <w:szCs w:val="20"/>
              </w:rPr>
              <w:t>стiн</w:t>
            </w:r>
            <w:proofErr w:type="spellEnd"/>
            <w:r>
              <w:rPr>
                <w:rFonts w:ascii="Arial" w:hAnsi="Arial" w:cs="Arial"/>
                <w:spacing w:val="-3"/>
                <w:sz w:val="20"/>
                <w:szCs w:val="20"/>
              </w:rPr>
              <w:t xml:space="preserve"> i </w:t>
            </w:r>
            <w:proofErr w:type="spellStart"/>
            <w:r>
              <w:rPr>
                <w:rFonts w:ascii="Arial" w:hAnsi="Arial" w:cs="Arial"/>
                <w:spacing w:val="-3"/>
                <w:sz w:val="20"/>
                <w:szCs w:val="20"/>
              </w:rPr>
              <w:t>парапетiв</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застосуванням </w:t>
            </w:r>
            <w:proofErr w:type="spellStart"/>
            <w:r>
              <w:rPr>
                <w:rFonts w:ascii="Arial" w:hAnsi="Arial" w:cs="Arial"/>
                <w:spacing w:val="-3"/>
                <w:sz w:val="20"/>
                <w:szCs w:val="20"/>
              </w:rPr>
              <w:t>газопламеневих</w:t>
            </w:r>
            <w:proofErr w:type="spellEnd"/>
            <w:r>
              <w:rPr>
                <w:rFonts w:ascii="Arial" w:hAnsi="Arial" w:cs="Arial"/>
                <w:spacing w:val="-3"/>
                <w:sz w:val="20"/>
                <w:szCs w:val="20"/>
              </w:rPr>
              <w:t xml:space="preserve"> </w:t>
            </w:r>
            <w:proofErr w:type="spellStart"/>
            <w:r>
              <w:rPr>
                <w:rFonts w:ascii="Arial" w:hAnsi="Arial" w:cs="Arial"/>
                <w:spacing w:val="-3"/>
                <w:sz w:val="20"/>
                <w:szCs w:val="20"/>
              </w:rPr>
              <w:t>пальникiв</w:t>
            </w:r>
            <w:proofErr w:type="spellEnd"/>
            <w:r>
              <w:rPr>
                <w:rFonts w:ascii="Arial" w:hAnsi="Arial" w:cs="Arial"/>
                <w:spacing w:val="-3"/>
                <w:sz w:val="20"/>
                <w:szCs w:val="20"/>
              </w:rPr>
              <w:t>,</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135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Руберойд ЕКП-4,5 сірий, верхній шар з посипанням на</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основі </w:t>
            </w:r>
            <w:proofErr w:type="spellStart"/>
            <w:r>
              <w:rPr>
                <w:rFonts w:ascii="Arial" w:hAnsi="Arial" w:cs="Arial"/>
                <w:spacing w:val="-3"/>
                <w:sz w:val="20"/>
                <w:szCs w:val="20"/>
              </w:rPr>
              <w:t>поліестеру</w:t>
            </w:r>
            <w:proofErr w:type="spellEnd"/>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79,65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Руберойд ЕПП 2,5-2,8 нижній шар </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79,65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proofErr w:type="spellStart"/>
            <w:r>
              <w:rPr>
                <w:rFonts w:ascii="Arial" w:hAnsi="Arial" w:cs="Arial"/>
                <w:spacing w:val="-3"/>
                <w:sz w:val="20"/>
                <w:szCs w:val="20"/>
              </w:rPr>
              <w:t>Праймер</w:t>
            </w:r>
            <w:proofErr w:type="spellEnd"/>
            <w:r>
              <w:rPr>
                <w:rFonts w:ascii="Arial" w:hAnsi="Arial" w:cs="Arial"/>
                <w:spacing w:val="-3"/>
                <w:sz w:val="20"/>
                <w:szCs w:val="20"/>
              </w:rPr>
              <w:t xml:space="preserve"> покрівельний</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159,3</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Покрівельна стрічка для примикань та стиків зовні</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 xml:space="preserve">приміщень, HPX </w:t>
            </w:r>
            <w:proofErr w:type="spellStart"/>
            <w:r>
              <w:rPr>
                <w:rFonts w:ascii="Arial" w:hAnsi="Arial" w:cs="Arial"/>
                <w:spacing w:val="-3"/>
                <w:sz w:val="20"/>
                <w:szCs w:val="20"/>
              </w:rPr>
              <w:t>Airtight</w:t>
            </w:r>
            <w:proofErr w:type="spellEnd"/>
            <w:r>
              <w:rPr>
                <w:rFonts w:ascii="Arial" w:hAnsi="Arial" w:cs="Arial"/>
                <w:spacing w:val="-3"/>
                <w:sz w:val="20"/>
                <w:szCs w:val="20"/>
              </w:rPr>
              <w:t xml:space="preserve"> UV 60мм</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141,75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Установлення водостічних лійок</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 xml:space="preserve">Покрівельна воронка з </w:t>
            </w:r>
            <w:proofErr w:type="spellStart"/>
            <w:r>
              <w:rPr>
                <w:rFonts w:ascii="Arial" w:hAnsi="Arial" w:cs="Arial"/>
                <w:spacing w:val="-3"/>
                <w:sz w:val="20"/>
                <w:szCs w:val="20"/>
              </w:rPr>
              <w:t>листовловлювачем</w:t>
            </w:r>
            <w:proofErr w:type="spellEnd"/>
            <w:r>
              <w:rPr>
                <w:rFonts w:ascii="Arial" w:hAnsi="Arial" w:cs="Arial"/>
                <w:spacing w:val="-3"/>
                <w:sz w:val="20"/>
                <w:szCs w:val="20"/>
              </w:rPr>
              <w:t>, притискним</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фланцем і бітумним фартухом DN110</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(Демонтаж) Провідник заземлюючий відкрито по</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будівельних основах з круглої сталі діаметром 10 мм</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67,5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76A66" w:rsidRDefault="00B76A66" w:rsidP="005E0B98">
            <w:pPr>
              <w:keepLines/>
              <w:autoSpaceDE w:val="0"/>
              <w:autoSpaceDN w:val="0"/>
              <w:rPr>
                <w:rFonts w:ascii="Arial" w:hAnsi="Arial" w:cs="Arial"/>
                <w:spacing w:val="-3"/>
                <w:sz w:val="20"/>
                <w:szCs w:val="20"/>
              </w:rPr>
            </w:pPr>
            <w:r>
              <w:rPr>
                <w:rFonts w:ascii="Arial" w:hAnsi="Arial" w:cs="Arial"/>
                <w:spacing w:val="-3"/>
                <w:sz w:val="20"/>
                <w:szCs w:val="20"/>
              </w:rPr>
              <w:t>основах з круглої сталі діаметром 10 мм (раніше</w:t>
            </w:r>
          </w:p>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демонтований)</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67,5</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2"/>
          <w:wBefore w:w="106" w:type="dxa"/>
          <w:wAfter w:w="153" w:type="dxa"/>
          <w:jc w:val="center"/>
        </w:trPr>
        <w:tc>
          <w:tcPr>
            <w:tcW w:w="518" w:type="dxa"/>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3,51</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A913E4">
        <w:trPr>
          <w:gridBefore w:val="1"/>
          <w:gridAfter w:val="1"/>
          <w:wBefore w:w="106" w:type="dxa"/>
          <w:wAfter w:w="105" w:type="dxa"/>
          <w:jc w:val="center"/>
        </w:trPr>
        <w:tc>
          <w:tcPr>
            <w:tcW w:w="568" w:type="dxa"/>
            <w:gridSpan w:val="2"/>
            <w:tcBorders>
              <w:top w:val="nil"/>
              <w:left w:val="single" w:sz="12"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5"/>
            <w:tcBorders>
              <w:top w:val="nil"/>
              <w:left w:val="nil"/>
              <w:bottom w:val="nil"/>
              <w:right w:val="nil"/>
            </w:tcBorders>
          </w:tcPr>
          <w:p w:rsidR="00B76A66" w:rsidRDefault="00B76A66" w:rsidP="005E0B98">
            <w:pPr>
              <w:keepLines/>
              <w:autoSpaceDE w:val="0"/>
              <w:autoSpaceDN w:val="0"/>
              <w:rPr>
                <w:rFonts w:ascii="Arial" w:hAnsi="Arial" w:cs="Arial"/>
                <w:sz w:val="20"/>
                <w:szCs w:val="20"/>
              </w:rPr>
            </w:pPr>
            <w:r>
              <w:rPr>
                <w:rFonts w:ascii="Arial" w:hAnsi="Arial" w:cs="Arial"/>
                <w:spacing w:val="-3"/>
                <w:sz w:val="20"/>
                <w:szCs w:val="20"/>
              </w:rPr>
              <w:t>Перевезення сміття до 30 км</w:t>
            </w:r>
          </w:p>
        </w:tc>
        <w:tc>
          <w:tcPr>
            <w:tcW w:w="1418" w:type="dxa"/>
            <w:gridSpan w:val="3"/>
            <w:tcBorders>
              <w:top w:val="nil"/>
              <w:left w:val="single" w:sz="4" w:space="0" w:color="auto"/>
              <w:bottom w:val="nil"/>
              <w:right w:val="nil"/>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gridSpan w:val="3"/>
            <w:tcBorders>
              <w:top w:val="nil"/>
              <w:left w:val="single" w:sz="4" w:space="0" w:color="auto"/>
              <w:bottom w:val="nil"/>
              <w:right w:val="single" w:sz="4" w:space="0" w:color="auto"/>
            </w:tcBorders>
          </w:tcPr>
          <w:p w:rsidR="00B76A66" w:rsidRDefault="00B76A66" w:rsidP="005E0B98">
            <w:pPr>
              <w:keepLines/>
              <w:autoSpaceDE w:val="0"/>
              <w:autoSpaceDN w:val="0"/>
              <w:jc w:val="center"/>
              <w:rPr>
                <w:rFonts w:ascii="Arial" w:hAnsi="Arial" w:cs="Arial"/>
                <w:sz w:val="20"/>
                <w:szCs w:val="20"/>
              </w:rPr>
            </w:pPr>
            <w:r>
              <w:rPr>
                <w:rFonts w:ascii="Arial" w:hAnsi="Arial" w:cs="Arial"/>
                <w:spacing w:val="-3"/>
                <w:sz w:val="20"/>
                <w:szCs w:val="20"/>
              </w:rPr>
              <w:t>3,51</w:t>
            </w:r>
          </w:p>
        </w:tc>
        <w:tc>
          <w:tcPr>
            <w:tcW w:w="1418" w:type="dxa"/>
            <w:gridSpan w:val="3"/>
            <w:tcBorders>
              <w:top w:val="nil"/>
              <w:left w:val="single" w:sz="4" w:space="0" w:color="auto"/>
              <w:bottom w:val="nil"/>
              <w:right w:val="single" w:sz="12" w:space="0" w:color="auto"/>
            </w:tcBorders>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rPr>
          <w:gridBefore w:val="1"/>
          <w:gridAfter w:val="1"/>
          <w:wBefore w:w="106" w:type="dxa"/>
          <w:wAfter w:w="105" w:type="dxa"/>
          <w:jc w:val="center"/>
        </w:trPr>
        <w:tc>
          <w:tcPr>
            <w:tcW w:w="10207" w:type="dxa"/>
            <w:gridSpan w:val="16"/>
            <w:tcBorders>
              <w:top w:val="single" w:sz="12" w:space="0" w:color="auto"/>
              <w:left w:val="nil"/>
              <w:bottom w:val="nil"/>
              <w:right w:val="nil"/>
            </w:tcBorders>
            <w:vAlign w:val="center"/>
          </w:tcPr>
          <w:p w:rsidR="00B76A66" w:rsidRDefault="00B76A66" w:rsidP="005E0B98">
            <w:pPr>
              <w:keepLines/>
              <w:autoSpaceDE w:val="0"/>
              <w:autoSpaceDN w:val="0"/>
              <w:jc w:val="center"/>
              <w:rPr>
                <w:rFonts w:ascii="Arial" w:hAnsi="Arial" w:cs="Arial"/>
                <w:sz w:val="16"/>
                <w:szCs w:val="16"/>
              </w:rPr>
            </w:pPr>
            <w:r>
              <w:rPr>
                <w:rFonts w:ascii="Arial" w:hAnsi="Arial" w:cs="Arial"/>
                <w:sz w:val="16"/>
                <w:szCs w:val="16"/>
              </w:rPr>
              <w:t xml:space="preserve"> </w:t>
            </w:r>
          </w:p>
        </w:tc>
      </w:tr>
      <w:tr w:rsidR="00B76A66" w:rsidTr="00B76A66">
        <w:tblPrEx>
          <w:jc w:val="left"/>
        </w:tblPrEx>
        <w:tc>
          <w:tcPr>
            <w:tcW w:w="1418" w:type="dxa"/>
            <w:gridSpan w:val="4"/>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B76A66" w:rsidRDefault="00B76A66" w:rsidP="005E0B98">
            <w:pPr>
              <w:keepLines/>
              <w:autoSpaceDE w:val="0"/>
              <w:autoSpaceDN w:val="0"/>
              <w:rPr>
                <w:rFonts w:ascii="Arial" w:hAnsi="Arial" w:cs="Arial"/>
                <w:sz w:val="16"/>
                <w:szCs w:val="16"/>
              </w:rPr>
            </w:pPr>
            <w:r>
              <w:rPr>
                <w:rFonts w:ascii="Arial" w:hAnsi="Arial" w:cs="Arial"/>
                <w:sz w:val="16"/>
                <w:szCs w:val="16"/>
              </w:rPr>
              <w:t xml:space="preserve"> </w:t>
            </w:r>
          </w:p>
        </w:tc>
      </w:tr>
    </w:tbl>
    <w:p w:rsidR="00B76A66" w:rsidRDefault="00B76A66" w:rsidP="00B76A66">
      <w:pPr>
        <w:rPr>
          <w:sz w:val="2"/>
          <w:szCs w:val="2"/>
        </w:rPr>
      </w:pPr>
    </w:p>
    <w:p w:rsidR="00B76A66" w:rsidRPr="00B76A66" w:rsidRDefault="00B76A66" w:rsidP="00B76A66">
      <w:pPr>
        <w:rPr>
          <w:sz w:val="2"/>
          <w:szCs w:val="2"/>
        </w:rPr>
        <w:sectPr w:rsidR="00B76A66" w:rsidRPr="00B76A66" w:rsidSect="00A913E4">
          <w:pgSz w:w="11906" w:h="16838"/>
          <w:pgMar w:top="993" w:right="850" w:bottom="284" w:left="1134" w:header="709" w:footer="197" w:gutter="0"/>
          <w:cols w:space="709"/>
        </w:sectPr>
      </w:pPr>
    </w:p>
    <w:p w:rsidR="00B76A66" w:rsidRPr="00C54010" w:rsidRDefault="00B76A66"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C54010" w:rsidRPr="00C54010" w:rsidRDefault="00C54010" w:rsidP="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lang w:eastAsia="zh-CN" w:bidi="hi-IN"/>
        </w:rPr>
      </w:pPr>
    </w:p>
    <w:p w:rsidR="00802A8D" w:rsidRPr="00C54010" w:rsidRDefault="00802A8D" w:rsidP="00802A8D"/>
    <w:p w:rsidR="00B529CA" w:rsidRPr="00C54010" w:rsidRDefault="00B529CA"/>
    <w:p w:rsidR="00E34204" w:rsidRDefault="00E34204">
      <w:pPr>
        <w:rPr>
          <w:lang w:val="ru-RU"/>
        </w:rPr>
      </w:pPr>
    </w:p>
    <w:sectPr w:rsidR="00E34204" w:rsidSect="003358FA">
      <w:pgSz w:w="11906" w:h="16838"/>
      <w:pgMar w:top="851"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98" w:rsidRDefault="005E0B98" w:rsidP="00A913E4">
      <w:r>
        <w:separator/>
      </w:r>
    </w:p>
  </w:endnote>
  <w:endnote w:type="continuationSeparator" w:id="0">
    <w:p w:rsidR="005E0B98" w:rsidRDefault="005E0B98" w:rsidP="00A91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98" w:rsidRDefault="005E0B98" w:rsidP="00A913E4">
      <w:r>
        <w:separator/>
      </w:r>
    </w:p>
  </w:footnote>
  <w:footnote w:type="continuationSeparator" w:id="0">
    <w:p w:rsidR="005E0B98" w:rsidRDefault="005E0B98" w:rsidP="00A91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1">
    <w:nsid w:val="00000003"/>
    <w:multiLevelType w:val="singleLevel"/>
    <w:tmpl w:val="00000003"/>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abstractNum>
  <w:abstractNum w:abstractNumId="2">
    <w:nsid w:val="00000004"/>
    <w:multiLevelType w:val="singleLevel"/>
    <w:tmpl w:val="00000004"/>
    <w:name w:val="WW8Num4"/>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hint="default"/>
        <w:color w:val="000000"/>
        <w:lang w:val="ru-RU"/>
      </w:rPr>
    </w:lvl>
  </w:abstractNum>
  <w:abstractNum w:abstractNumId="4">
    <w:nsid w:val="00000007"/>
    <w:multiLevelType w:val="singleLevel"/>
    <w:tmpl w:val="00000007"/>
    <w:name w:val="WW8Num7"/>
    <w:lvl w:ilvl="0">
      <w:start w:val="1"/>
      <w:numFmt w:val="decimal"/>
      <w:lvlText w:val="%1."/>
      <w:lvlJc w:val="left"/>
      <w:pPr>
        <w:tabs>
          <w:tab w:val="num" w:pos="0"/>
        </w:tabs>
        <w:ind w:left="1080" w:hanging="360"/>
      </w:pPr>
      <w:rPr>
        <w:rFonts w:ascii="Times New Roman" w:eastAsia="Times New Roman" w:hAnsi="Times New Roman" w:cs="Times New Roman" w:hint="default"/>
        <w:color w:val="auto"/>
        <w:sz w:val="24"/>
        <w:szCs w:val="24"/>
        <w:lang w:val="uk-UA"/>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abstractNum>
  <w:abstractNum w:abstractNumId="6">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7">
    <w:nsid w:val="0000000D"/>
    <w:multiLevelType w:val="singleLevel"/>
    <w:tmpl w:val="0000000D"/>
    <w:name w:val="WW8Num13"/>
    <w:lvl w:ilvl="0">
      <w:start w:val="4"/>
      <w:numFmt w:val="bullet"/>
      <w:lvlText w:val="-"/>
      <w:lvlJc w:val="left"/>
      <w:pPr>
        <w:tabs>
          <w:tab w:val="num" w:pos="0"/>
        </w:tabs>
        <w:ind w:left="720" w:hanging="360"/>
      </w:pPr>
      <w:rPr>
        <w:rFonts w:ascii="Times New Roman" w:hAnsi="Times New Roman" w:cs="Times New Roman" w:hint="default"/>
      </w:rPr>
    </w:lvl>
  </w:abstractNum>
  <w:abstractNum w:abstractNumId="8">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9">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E10FC"/>
    <w:multiLevelType w:val="hybridMultilevel"/>
    <w:tmpl w:val="9B4299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2611A"/>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23">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B25E4"/>
    <w:multiLevelType w:val="hybridMultilevel"/>
    <w:tmpl w:val="C434B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9"/>
  </w:num>
  <w:num w:numId="6">
    <w:abstractNumId w:val="19"/>
  </w:num>
  <w:num w:numId="7">
    <w:abstractNumId w:val="21"/>
  </w:num>
  <w:num w:numId="8">
    <w:abstractNumId w:val="28"/>
  </w:num>
  <w:num w:numId="9">
    <w:abstractNumId w:val="26"/>
  </w:num>
  <w:num w:numId="10">
    <w:abstractNumId w:val="6"/>
  </w:num>
  <w:num w:numId="11">
    <w:abstractNumId w:val="12"/>
  </w:num>
  <w:num w:numId="12">
    <w:abstractNumId w:val="25"/>
  </w:num>
  <w:num w:numId="13">
    <w:abstractNumId w:val="15"/>
  </w:num>
  <w:num w:numId="14">
    <w:abstractNumId w:val="16"/>
  </w:num>
  <w:num w:numId="15">
    <w:abstractNumId w:val="29"/>
  </w:num>
  <w:num w:numId="16">
    <w:abstractNumId w:val="11"/>
  </w:num>
  <w:num w:numId="17">
    <w:abstractNumId w:val="23"/>
  </w:num>
  <w:num w:numId="18">
    <w:abstractNumId w:val="20"/>
  </w:num>
  <w:num w:numId="19">
    <w:abstractNumId w:val="22"/>
  </w:num>
  <w:num w:numId="20">
    <w:abstractNumId w:val="27"/>
  </w:num>
  <w:num w:numId="21">
    <w:abstractNumId w:val="18"/>
  </w:num>
  <w:num w:numId="22">
    <w:abstractNumId w:val="10"/>
  </w:num>
  <w:num w:numId="23">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39A"/>
    <w:rsid w:val="00033075"/>
    <w:rsid w:val="00037CDD"/>
    <w:rsid w:val="00044F56"/>
    <w:rsid w:val="000564AE"/>
    <w:rsid w:val="00065759"/>
    <w:rsid w:val="00090CB7"/>
    <w:rsid w:val="000A06B8"/>
    <w:rsid w:val="0013460D"/>
    <w:rsid w:val="00156F16"/>
    <w:rsid w:val="0018029B"/>
    <w:rsid w:val="0018199C"/>
    <w:rsid w:val="001B67CC"/>
    <w:rsid w:val="001C6B5F"/>
    <w:rsid w:val="001F3699"/>
    <w:rsid w:val="001F3996"/>
    <w:rsid w:val="00206203"/>
    <w:rsid w:val="0021268C"/>
    <w:rsid w:val="00215C91"/>
    <w:rsid w:val="00234AD6"/>
    <w:rsid w:val="0025416C"/>
    <w:rsid w:val="00262067"/>
    <w:rsid w:val="00292726"/>
    <w:rsid w:val="002A30C9"/>
    <w:rsid w:val="003046C4"/>
    <w:rsid w:val="003358FA"/>
    <w:rsid w:val="00345A40"/>
    <w:rsid w:val="003637D2"/>
    <w:rsid w:val="003A3FD9"/>
    <w:rsid w:val="003D00DD"/>
    <w:rsid w:val="00434975"/>
    <w:rsid w:val="004373DA"/>
    <w:rsid w:val="00506B87"/>
    <w:rsid w:val="00517484"/>
    <w:rsid w:val="00555C60"/>
    <w:rsid w:val="005577D5"/>
    <w:rsid w:val="005A7F03"/>
    <w:rsid w:val="005E0B98"/>
    <w:rsid w:val="0060045B"/>
    <w:rsid w:val="00603AD7"/>
    <w:rsid w:val="00607CF2"/>
    <w:rsid w:val="00610ED6"/>
    <w:rsid w:val="006279B2"/>
    <w:rsid w:val="00627AFF"/>
    <w:rsid w:val="00640D1F"/>
    <w:rsid w:val="00642239"/>
    <w:rsid w:val="00646BA7"/>
    <w:rsid w:val="006501F3"/>
    <w:rsid w:val="00651EEE"/>
    <w:rsid w:val="0065554E"/>
    <w:rsid w:val="006E5AA3"/>
    <w:rsid w:val="006F27B6"/>
    <w:rsid w:val="006F47DE"/>
    <w:rsid w:val="0070236A"/>
    <w:rsid w:val="00736243"/>
    <w:rsid w:val="00736A2B"/>
    <w:rsid w:val="00752DEE"/>
    <w:rsid w:val="0077700C"/>
    <w:rsid w:val="007B03F6"/>
    <w:rsid w:val="007C68C8"/>
    <w:rsid w:val="00802A8D"/>
    <w:rsid w:val="00806065"/>
    <w:rsid w:val="00851DF8"/>
    <w:rsid w:val="00866E43"/>
    <w:rsid w:val="00874194"/>
    <w:rsid w:val="00892287"/>
    <w:rsid w:val="008B0ACB"/>
    <w:rsid w:val="008B2E05"/>
    <w:rsid w:val="008B609A"/>
    <w:rsid w:val="008C1D40"/>
    <w:rsid w:val="00902F01"/>
    <w:rsid w:val="009179D0"/>
    <w:rsid w:val="009201E0"/>
    <w:rsid w:val="009917A3"/>
    <w:rsid w:val="009B38DE"/>
    <w:rsid w:val="009C17DF"/>
    <w:rsid w:val="009F139A"/>
    <w:rsid w:val="00A05CC4"/>
    <w:rsid w:val="00A14BA1"/>
    <w:rsid w:val="00A756A4"/>
    <w:rsid w:val="00A802F9"/>
    <w:rsid w:val="00A913E4"/>
    <w:rsid w:val="00AD28D8"/>
    <w:rsid w:val="00B03F58"/>
    <w:rsid w:val="00B3591C"/>
    <w:rsid w:val="00B35EF2"/>
    <w:rsid w:val="00B529CA"/>
    <w:rsid w:val="00B5757F"/>
    <w:rsid w:val="00B76A66"/>
    <w:rsid w:val="00BB6411"/>
    <w:rsid w:val="00BE19DF"/>
    <w:rsid w:val="00C4344A"/>
    <w:rsid w:val="00C54010"/>
    <w:rsid w:val="00CD26A0"/>
    <w:rsid w:val="00CF3051"/>
    <w:rsid w:val="00D43601"/>
    <w:rsid w:val="00D47EF1"/>
    <w:rsid w:val="00D50227"/>
    <w:rsid w:val="00D67600"/>
    <w:rsid w:val="00DF044A"/>
    <w:rsid w:val="00E11B21"/>
    <w:rsid w:val="00E34204"/>
    <w:rsid w:val="00E64E88"/>
    <w:rsid w:val="00F0663B"/>
    <w:rsid w:val="00F1725B"/>
    <w:rsid w:val="00F235EF"/>
    <w:rsid w:val="00F86595"/>
    <w:rsid w:val="00FC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F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C54010"/>
    <w:pPr>
      <w:spacing w:before="100" w:beforeAutospacing="1" w:after="100" w:afterAutospacing="1"/>
      <w:outlineLvl w:val="0"/>
    </w:pPr>
    <w:rPr>
      <w:b/>
      <w:bCs/>
      <w:kern w:val="36"/>
      <w:sz w:val="48"/>
      <w:szCs w:val="48"/>
      <w:lang w:eastAsia="uk-UA"/>
    </w:rPr>
  </w:style>
  <w:style w:type="paragraph" w:styleId="2">
    <w:name w:val="heading 2"/>
    <w:basedOn w:val="a"/>
    <w:link w:val="20"/>
    <w:unhideWhenUsed/>
    <w:qFormat/>
    <w:rsid w:val="00C54010"/>
    <w:pPr>
      <w:spacing w:before="100" w:beforeAutospacing="1" w:after="100" w:afterAutospacing="1"/>
      <w:outlineLvl w:val="1"/>
    </w:pPr>
    <w:rPr>
      <w:b/>
      <w:bCs/>
      <w:sz w:val="36"/>
      <w:szCs w:val="36"/>
    </w:rPr>
  </w:style>
  <w:style w:type="paragraph" w:styleId="3">
    <w:name w:val="heading 3"/>
    <w:basedOn w:val="a"/>
    <w:next w:val="a"/>
    <w:link w:val="30"/>
    <w:qFormat/>
    <w:rsid w:val="003358FA"/>
    <w:pPr>
      <w:keepNext/>
      <w:jc w:val="center"/>
      <w:outlineLvl w:val="2"/>
    </w:pPr>
    <w:rPr>
      <w:b/>
      <w:sz w:val="22"/>
      <w:szCs w:val="20"/>
    </w:rPr>
  </w:style>
  <w:style w:type="paragraph" w:styleId="4">
    <w:name w:val="heading 4"/>
    <w:basedOn w:val="a"/>
    <w:next w:val="a"/>
    <w:link w:val="40"/>
    <w:rsid w:val="00C54010"/>
    <w:pPr>
      <w:keepNext/>
      <w:keepLines/>
      <w:widowControl w:val="0"/>
      <w:spacing w:before="240" w:after="40"/>
      <w:contextualSpacing/>
      <w:outlineLvl w:val="3"/>
    </w:pPr>
    <w:rPr>
      <w:b/>
      <w:color w:val="000000"/>
      <w:lang w:val="ru-RU"/>
    </w:rPr>
  </w:style>
  <w:style w:type="paragraph" w:styleId="5">
    <w:name w:val="heading 5"/>
    <w:basedOn w:val="a"/>
    <w:next w:val="a"/>
    <w:link w:val="50"/>
    <w:rsid w:val="00C54010"/>
    <w:pPr>
      <w:keepNext/>
      <w:keepLines/>
      <w:widowControl w:val="0"/>
      <w:spacing w:before="220" w:after="40"/>
      <w:contextualSpacing/>
      <w:outlineLvl w:val="4"/>
    </w:pPr>
    <w:rPr>
      <w:b/>
      <w:color w:val="000000"/>
      <w:sz w:val="22"/>
      <w:szCs w:val="22"/>
      <w:lang w:val="ru-RU"/>
    </w:rPr>
  </w:style>
  <w:style w:type="paragraph" w:styleId="6">
    <w:name w:val="heading 6"/>
    <w:basedOn w:val="a"/>
    <w:next w:val="a"/>
    <w:link w:val="60"/>
    <w:rsid w:val="00C54010"/>
    <w:pPr>
      <w:keepNext/>
      <w:keepLines/>
      <w:widowControl w:val="0"/>
      <w:spacing w:before="200" w:after="40"/>
      <w:contextualSpacing/>
      <w:outlineLvl w:val="5"/>
    </w:pPr>
    <w:rPr>
      <w:b/>
      <w:color w:val="00000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358FA"/>
    <w:pPr>
      <w:spacing w:before="100" w:beforeAutospacing="1" w:after="100" w:afterAutospacing="1"/>
    </w:pPr>
    <w:rPr>
      <w:lang w:val="ru-RU"/>
    </w:rPr>
  </w:style>
  <w:style w:type="character" w:customStyle="1" w:styleId="rvts23">
    <w:name w:val="rvts23"/>
    <w:basedOn w:val="a0"/>
    <w:rsid w:val="003358FA"/>
  </w:style>
  <w:style w:type="character" w:customStyle="1" w:styleId="apple-converted-space">
    <w:name w:val="apple-converted-space"/>
    <w:basedOn w:val="a0"/>
    <w:rsid w:val="003358FA"/>
  </w:style>
  <w:style w:type="paragraph" w:customStyle="1" w:styleId="rvps2">
    <w:name w:val="rvps2"/>
    <w:basedOn w:val="a"/>
    <w:rsid w:val="003358FA"/>
    <w:pPr>
      <w:spacing w:before="100" w:beforeAutospacing="1" w:after="100" w:afterAutospacing="1"/>
    </w:pPr>
    <w:rPr>
      <w:lang w:val="ru-RU"/>
    </w:rPr>
  </w:style>
  <w:style w:type="character" w:customStyle="1" w:styleId="rvts37">
    <w:name w:val="rvts37"/>
    <w:basedOn w:val="a0"/>
    <w:rsid w:val="003358FA"/>
  </w:style>
  <w:style w:type="paragraph" w:customStyle="1" w:styleId="rvps14">
    <w:name w:val="rvps14"/>
    <w:basedOn w:val="a"/>
    <w:rsid w:val="003358FA"/>
    <w:pPr>
      <w:spacing w:before="100" w:beforeAutospacing="1" w:after="100" w:afterAutospacing="1"/>
    </w:pPr>
    <w:rPr>
      <w:lang w:val="ru-RU"/>
    </w:rPr>
  </w:style>
  <w:style w:type="character" w:customStyle="1" w:styleId="rvts82">
    <w:name w:val="rvts82"/>
    <w:basedOn w:val="a0"/>
    <w:rsid w:val="003358FA"/>
  </w:style>
  <w:style w:type="character" w:customStyle="1" w:styleId="rvts9">
    <w:name w:val="rvts9"/>
    <w:basedOn w:val="a0"/>
    <w:rsid w:val="003358FA"/>
  </w:style>
  <w:style w:type="character" w:customStyle="1" w:styleId="30">
    <w:name w:val="Заголовок 3 Знак"/>
    <w:basedOn w:val="a0"/>
    <w:link w:val="3"/>
    <w:rsid w:val="003358FA"/>
    <w:rPr>
      <w:rFonts w:ascii="Times New Roman" w:eastAsia="Times New Roman" w:hAnsi="Times New Roman" w:cs="Times New Roman"/>
      <w:b/>
      <w:szCs w:val="20"/>
      <w:lang w:val="uk-UA" w:eastAsia="ru-RU"/>
    </w:rPr>
  </w:style>
  <w:style w:type="character" w:styleId="a3">
    <w:name w:val="Strong"/>
    <w:uiPriority w:val="22"/>
    <w:qFormat/>
    <w:rsid w:val="003358FA"/>
    <w:rPr>
      <w:b/>
      <w:bCs/>
    </w:rPr>
  </w:style>
  <w:style w:type="character" w:styleId="a4">
    <w:name w:val="Hyperlink"/>
    <w:uiPriority w:val="99"/>
    <w:rsid w:val="003358FA"/>
    <w:rPr>
      <w:rFonts w:cs="Times New Roman"/>
      <w:color w:val="0000FF"/>
      <w:u w:val="single"/>
    </w:rPr>
  </w:style>
  <w:style w:type="paragraph" w:customStyle="1" w:styleId="11">
    <w:name w:val="Обычный1"/>
    <w:uiPriority w:val="99"/>
    <w:qFormat/>
    <w:rsid w:val="003358FA"/>
    <w:pPr>
      <w:spacing w:after="0" w:line="276" w:lineRule="auto"/>
    </w:pPr>
    <w:rPr>
      <w:rFonts w:ascii="Arial" w:eastAsia="Times New Roman" w:hAnsi="Arial" w:cs="Arial"/>
      <w:color w:val="000000"/>
      <w:lang w:eastAsia="ru-RU"/>
    </w:rPr>
  </w:style>
  <w:style w:type="paragraph" w:customStyle="1" w:styleId="12">
    <w:name w:val="Обычный (веб)1"/>
    <w:basedOn w:val="a"/>
    <w:rsid w:val="00B529CA"/>
    <w:pPr>
      <w:spacing w:after="107"/>
      <w:jc w:val="both"/>
    </w:pPr>
  </w:style>
  <w:style w:type="paragraph" w:customStyle="1" w:styleId="docdata">
    <w:name w:val="docdata"/>
    <w:aliases w:val="docy,v5,10759,baiaagaaboqcaaad/suaaauljgaaaaaaaaaaaaaaaaaaaaaaaaaaaaaaaaaaaaaaaaaaaaaaaaaaaaaaaaaaaaaaaaaaaaaaaaaaaaaaaaaaaaaaaaaaaaaaaaaaaaaaaaaaaaaaaaaaaaaaaaaaaaaaaaaaaaaaaaaaaaaaaaaaaaaaaaaaaaaaaaaaaaaaaaaaaaaaaaaaaaaaaaaaaaaaaaaaaaaaaaaaaaa"/>
    <w:basedOn w:val="a"/>
    <w:rsid w:val="00B529CA"/>
    <w:pPr>
      <w:spacing w:before="100" w:beforeAutospacing="1" w:after="100" w:afterAutospacing="1"/>
    </w:pPr>
    <w:rPr>
      <w:lang w:val="ru-RU"/>
    </w:rPr>
  </w:style>
  <w:style w:type="paragraph" w:styleId="a5">
    <w:name w:val="Normal (Web)"/>
    <w:basedOn w:val="a"/>
    <w:link w:val="a6"/>
    <w:uiPriority w:val="99"/>
    <w:unhideWhenUsed/>
    <w:rsid w:val="00B529CA"/>
    <w:pPr>
      <w:spacing w:before="100" w:beforeAutospacing="1" w:after="100" w:afterAutospacing="1"/>
    </w:pPr>
    <w:rPr>
      <w:lang w:val="ru-RU"/>
    </w:rPr>
  </w:style>
  <w:style w:type="paragraph" w:customStyle="1" w:styleId="a7">
    <w:name w:val="ДинТекстОбыч"/>
    <w:basedOn w:val="a"/>
    <w:autoRedefine/>
    <w:rsid w:val="00736A2B"/>
    <w:pPr>
      <w:widowControl w:val="0"/>
      <w:ind w:firstLine="567"/>
      <w:jc w:val="both"/>
    </w:pPr>
    <w:rPr>
      <w:color w:val="000000"/>
      <w:sz w:val="22"/>
      <w:szCs w:val="20"/>
    </w:rPr>
  </w:style>
  <w:style w:type="paragraph" w:customStyle="1" w:styleId="LO-normal1">
    <w:name w:val="LO-normal1"/>
    <w:rsid w:val="0018029B"/>
    <w:pPr>
      <w:suppressAutoHyphens/>
      <w:spacing w:after="0" w:line="276" w:lineRule="auto"/>
    </w:pPr>
    <w:rPr>
      <w:rFonts w:ascii="Arial" w:eastAsia="Arial" w:hAnsi="Arial" w:cs="Arial"/>
      <w:color w:val="000000"/>
      <w:lang w:eastAsia="zh-CN"/>
    </w:rPr>
  </w:style>
  <w:style w:type="paragraph" w:styleId="a8">
    <w:name w:val="List Paragraph"/>
    <w:basedOn w:val="a"/>
    <w:link w:val="a9"/>
    <w:uiPriority w:val="34"/>
    <w:qFormat/>
    <w:rsid w:val="0018029B"/>
    <w:pPr>
      <w:suppressAutoHyphens/>
      <w:spacing w:after="200" w:line="276" w:lineRule="auto"/>
      <w:ind w:left="720"/>
      <w:contextualSpacing/>
    </w:pPr>
    <w:rPr>
      <w:sz w:val="20"/>
      <w:szCs w:val="20"/>
      <w:lang w:val="ru-RU" w:eastAsia="zh-CN"/>
    </w:rPr>
  </w:style>
  <w:style w:type="character" w:customStyle="1" w:styleId="rvts46">
    <w:name w:val="rvts46"/>
    <w:basedOn w:val="a0"/>
    <w:rsid w:val="006E5AA3"/>
  </w:style>
  <w:style w:type="paragraph" w:styleId="aa">
    <w:name w:val="No Spacing"/>
    <w:link w:val="ab"/>
    <w:uiPriority w:val="1"/>
    <w:qFormat/>
    <w:rsid w:val="0070236A"/>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70236A"/>
    <w:rPr>
      <w:rFonts w:ascii="Calibri" w:eastAsia="Calibri" w:hAnsi="Calibri" w:cs="Times New Roman"/>
      <w:lang w:val="uk-UA"/>
    </w:rPr>
  </w:style>
  <w:style w:type="paragraph" w:customStyle="1" w:styleId="Standard">
    <w:name w:val="Standard"/>
    <w:rsid w:val="00A05C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C54010"/>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rsid w:val="00C54010"/>
    <w:rPr>
      <w:rFonts w:ascii="Times New Roman" w:eastAsia="Times New Roman" w:hAnsi="Times New Roman" w:cs="Times New Roman"/>
      <w:b/>
      <w:bCs/>
      <w:sz w:val="36"/>
      <w:szCs w:val="36"/>
    </w:rPr>
  </w:style>
  <w:style w:type="character" w:customStyle="1" w:styleId="40">
    <w:name w:val="Заголовок 4 Знак"/>
    <w:basedOn w:val="a0"/>
    <w:link w:val="4"/>
    <w:rsid w:val="00C5401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C5401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C54010"/>
    <w:rPr>
      <w:rFonts w:ascii="Times New Roman" w:eastAsia="Times New Roman" w:hAnsi="Times New Roman" w:cs="Times New Roman"/>
      <w:b/>
      <w:color w:val="000000"/>
      <w:sz w:val="20"/>
      <w:szCs w:val="20"/>
      <w:lang w:eastAsia="ru-RU"/>
    </w:rPr>
  </w:style>
  <w:style w:type="paragraph" w:styleId="ac">
    <w:name w:val="Balloon Text"/>
    <w:basedOn w:val="a"/>
    <w:link w:val="ad"/>
    <w:uiPriority w:val="99"/>
    <w:semiHidden/>
    <w:rsid w:val="00C54010"/>
    <w:rPr>
      <w:rFonts w:ascii="Segoe UI" w:hAnsi="Segoe UI"/>
      <w:sz w:val="18"/>
      <w:szCs w:val="18"/>
    </w:rPr>
  </w:style>
  <w:style w:type="character" w:customStyle="1" w:styleId="ad">
    <w:name w:val="Текст выноски Знак"/>
    <w:basedOn w:val="a0"/>
    <w:link w:val="ac"/>
    <w:uiPriority w:val="99"/>
    <w:semiHidden/>
    <w:rsid w:val="00C54010"/>
    <w:rPr>
      <w:rFonts w:ascii="Segoe UI" w:eastAsia="Times New Roman" w:hAnsi="Segoe UI" w:cs="Times New Roman"/>
      <w:sz w:val="18"/>
      <w:szCs w:val="18"/>
    </w:rPr>
  </w:style>
  <w:style w:type="paragraph" w:customStyle="1" w:styleId="ae">
    <w:name w:val="Базовый"/>
    <w:rsid w:val="00C54010"/>
    <w:pPr>
      <w:widowControl w:val="0"/>
      <w:tabs>
        <w:tab w:val="left" w:pos="388"/>
      </w:tabs>
      <w:suppressAutoHyphens/>
      <w:spacing w:after="0" w:line="100" w:lineRule="atLeast"/>
    </w:pPr>
    <w:rPr>
      <w:rFonts w:ascii="Liberation Serif" w:eastAsia="Times New Roman" w:hAnsi="Liberation Serif" w:cs="FreeSans"/>
      <w:color w:val="00000A"/>
      <w:sz w:val="24"/>
      <w:szCs w:val="24"/>
      <w:lang w:val="uk-UA" w:eastAsia="zh-CN" w:bidi="hi-IN"/>
    </w:rPr>
  </w:style>
  <w:style w:type="paragraph" w:customStyle="1" w:styleId="13">
    <w:name w:val="Абзац списка1"/>
    <w:basedOn w:val="a"/>
    <w:uiPriority w:val="99"/>
    <w:rsid w:val="00C54010"/>
    <w:pPr>
      <w:spacing w:after="200" w:line="276" w:lineRule="auto"/>
      <w:ind w:left="720"/>
      <w:contextualSpacing/>
    </w:pPr>
    <w:rPr>
      <w:rFonts w:ascii="Calibri" w:hAnsi="Calibri"/>
      <w:sz w:val="22"/>
      <w:szCs w:val="22"/>
      <w:lang w:val="ru-RU"/>
    </w:rPr>
  </w:style>
  <w:style w:type="paragraph" w:customStyle="1" w:styleId="21">
    <w:name w:val="Абзац списка2"/>
    <w:basedOn w:val="a"/>
    <w:link w:val="ListParagraphChar"/>
    <w:uiPriority w:val="99"/>
    <w:rsid w:val="00C54010"/>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21"/>
    <w:uiPriority w:val="99"/>
    <w:locked/>
    <w:rsid w:val="00C54010"/>
    <w:rPr>
      <w:rFonts w:ascii="Calibri" w:eastAsia="Times New Roman" w:hAnsi="Calibri" w:cs="Times New Roman"/>
      <w:sz w:val="20"/>
      <w:szCs w:val="20"/>
      <w:lang w:eastAsia="ru-RU"/>
    </w:rPr>
  </w:style>
  <w:style w:type="table" w:styleId="af">
    <w:name w:val="Table Grid"/>
    <w:basedOn w:val="a1"/>
    <w:uiPriority w:val="39"/>
    <w:rsid w:val="00C5401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next w:val="a"/>
    <w:qFormat/>
    <w:rsid w:val="00C54010"/>
    <w:pPr>
      <w:keepNext/>
      <w:keepLines/>
      <w:widowControl w:val="0"/>
      <w:spacing w:before="480" w:after="120"/>
      <w:contextualSpacing/>
    </w:pPr>
    <w:rPr>
      <w:b/>
      <w:color w:val="000000"/>
      <w:sz w:val="72"/>
      <w:szCs w:val="72"/>
      <w:lang w:val="ru-RU"/>
    </w:rPr>
  </w:style>
  <w:style w:type="character" w:customStyle="1" w:styleId="h1-top">
    <w:name w:val="h1-top"/>
    <w:rsid w:val="00C54010"/>
  </w:style>
  <w:style w:type="table" w:customStyle="1" w:styleId="14">
    <w:name w:val="Сетка таблицы1"/>
    <w:basedOn w:val="a1"/>
    <w:next w:val="af"/>
    <w:uiPriority w:val="39"/>
    <w:rsid w:val="00C54010"/>
    <w:pPr>
      <w:spacing w:after="0" w:line="240" w:lineRule="auto"/>
    </w:pPr>
    <w:rPr>
      <w:rFonts w:ascii="Calibri" w:eastAsia="Times New Roman"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закрита згадка1"/>
    <w:uiPriority w:val="99"/>
    <w:semiHidden/>
    <w:unhideWhenUsed/>
    <w:rsid w:val="00C54010"/>
    <w:rPr>
      <w:color w:val="605E5C"/>
      <w:shd w:val="clear" w:color="auto" w:fill="E1DFDD"/>
    </w:rPr>
  </w:style>
  <w:style w:type="character" w:customStyle="1" w:styleId="a6">
    <w:name w:val="Обычный (веб) Знак"/>
    <w:link w:val="a5"/>
    <w:uiPriority w:val="99"/>
    <w:locked/>
    <w:rsid w:val="00C54010"/>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rsid w:val="00C54010"/>
    <w:rPr>
      <w:rFonts w:ascii="Times New Roman" w:eastAsia="Times New Roman" w:hAnsi="Times New Roman" w:cs="Times New Roman"/>
      <w:sz w:val="20"/>
      <w:szCs w:val="20"/>
      <w:lang w:eastAsia="zh-CN"/>
    </w:rPr>
  </w:style>
  <w:style w:type="paragraph" w:styleId="22">
    <w:name w:val="Body Text 2"/>
    <w:basedOn w:val="a"/>
    <w:link w:val="23"/>
    <w:rsid w:val="00C54010"/>
    <w:pPr>
      <w:jc w:val="both"/>
    </w:pPr>
    <w:rPr>
      <w:sz w:val="28"/>
    </w:rPr>
  </w:style>
  <w:style w:type="character" w:customStyle="1" w:styleId="23">
    <w:name w:val="Основной текст 2 Знак"/>
    <w:basedOn w:val="a0"/>
    <w:link w:val="22"/>
    <w:rsid w:val="00C54010"/>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C54010"/>
    <w:pPr>
      <w:tabs>
        <w:tab w:val="center" w:pos="4819"/>
        <w:tab w:val="right" w:pos="9639"/>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C54010"/>
    <w:rPr>
      <w:rFonts w:ascii="Calibri" w:eastAsia="Calibri" w:hAnsi="Calibri" w:cs="Times New Roman"/>
    </w:rPr>
  </w:style>
  <w:style w:type="paragraph" w:styleId="af2">
    <w:name w:val="footer"/>
    <w:basedOn w:val="a"/>
    <w:link w:val="af3"/>
    <w:uiPriority w:val="99"/>
    <w:unhideWhenUsed/>
    <w:rsid w:val="00C54010"/>
    <w:pPr>
      <w:tabs>
        <w:tab w:val="center" w:pos="4819"/>
        <w:tab w:val="right" w:pos="9639"/>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C54010"/>
    <w:rPr>
      <w:rFonts w:ascii="Calibri" w:eastAsia="Calibri" w:hAnsi="Calibri" w:cs="Times New Roman"/>
    </w:rPr>
  </w:style>
  <w:style w:type="table" w:customStyle="1" w:styleId="TableNormal">
    <w:name w:val="Table Normal"/>
    <w:rsid w:val="00C5401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character" w:customStyle="1" w:styleId="16">
    <w:name w:val="Название Знак1"/>
    <w:link w:val="af4"/>
    <w:rsid w:val="00C54010"/>
    <w:rPr>
      <w:rFonts w:ascii="Times New Roman" w:hAnsi="Times New Roman" w:cs="Times New Roman"/>
      <w:b/>
      <w:color w:val="000000"/>
      <w:sz w:val="72"/>
      <w:szCs w:val="72"/>
      <w:lang w:val="ru-RU" w:eastAsia="ru-RU"/>
    </w:rPr>
  </w:style>
  <w:style w:type="paragraph" w:styleId="af5">
    <w:name w:val="Subtitle"/>
    <w:basedOn w:val="a"/>
    <w:next w:val="a"/>
    <w:link w:val="af6"/>
    <w:rsid w:val="00C54010"/>
    <w:pPr>
      <w:keepNext/>
      <w:keepLines/>
      <w:widowControl w:val="0"/>
      <w:spacing w:before="360" w:after="80"/>
      <w:contextualSpacing/>
    </w:pPr>
    <w:rPr>
      <w:rFonts w:ascii="Georgia" w:eastAsia="Georgia" w:hAnsi="Georgia"/>
      <w:i/>
      <w:color w:val="666666"/>
      <w:sz w:val="48"/>
      <w:szCs w:val="48"/>
      <w:lang w:val="ru-RU"/>
    </w:rPr>
  </w:style>
  <w:style w:type="character" w:customStyle="1" w:styleId="af6">
    <w:name w:val="Подзаголовок Знак"/>
    <w:basedOn w:val="a0"/>
    <w:link w:val="af5"/>
    <w:rsid w:val="00C54010"/>
    <w:rPr>
      <w:rFonts w:ascii="Georgia" w:eastAsia="Georgia" w:hAnsi="Georgia" w:cs="Times New Roman"/>
      <w:i/>
      <w:color w:val="666666"/>
      <w:sz w:val="48"/>
      <w:szCs w:val="48"/>
      <w:lang w:eastAsia="ru-RU"/>
    </w:rPr>
  </w:style>
  <w:style w:type="paragraph" w:styleId="af7">
    <w:name w:val="annotation text"/>
    <w:basedOn w:val="a"/>
    <w:link w:val="af8"/>
    <w:uiPriority w:val="99"/>
    <w:semiHidden/>
    <w:unhideWhenUsed/>
    <w:rsid w:val="00C54010"/>
    <w:pPr>
      <w:widowControl w:val="0"/>
    </w:pPr>
    <w:rPr>
      <w:color w:val="000000"/>
      <w:sz w:val="20"/>
      <w:szCs w:val="20"/>
      <w:lang w:val="ru-RU"/>
    </w:rPr>
  </w:style>
  <w:style w:type="character" w:customStyle="1" w:styleId="af8">
    <w:name w:val="Текст примечания Знак"/>
    <w:basedOn w:val="a0"/>
    <w:link w:val="af7"/>
    <w:uiPriority w:val="99"/>
    <w:semiHidden/>
    <w:rsid w:val="00C54010"/>
    <w:rPr>
      <w:rFonts w:ascii="Times New Roman" w:eastAsia="Times New Roman" w:hAnsi="Times New Roman" w:cs="Times New Roman"/>
      <w:color w:val="000000"/>
      <w:sz w:val="20"/>
      <w:szCs w:val="20"/>
      <w:lang w:eastAsia="ru-RU"/>
    </w:rPr>
  </w:style>
  <w:style w:type="character" w:styleId="af9">
    <w:name w:val="annotation reference"/>
    <w:uiPriority w:val="99"/>
    <w:semiHidden/>
    <w:unhideWhenUsed/>
    <w:rsid w:val="00C54010"/>
    <w:rPr>
      <w:sz w:val="16"/>
      <w:szCs w:val="16"/>
    </w:rPr>
  </w:style>
  <w:style w:type="paragraph" w:styleId="afa">
    <w:name w:val="annotation subject"/>
    <w:basedOn w:val="af7"/>
    <w:next w:val="af7"/>
    <w:link w:val="afb"/>
    <w:uiPriority w:val="99"/>
    <w:semiHidden/>
    <w:unhideWhenUsed/>
    <w:rsid w:val="00C54010"/>
    <w:rPr>
      <w:b/>
      <w:bCs/>
    </w:rPr>
  </w:style>
  <w:style w:type="character" w:customStyle="1" w:styleId="afb">
    <w:name w:val="Тема примечания Знак"/>
    <w:basedOn w:val="af8"/>
    <w:link w:val="afa"/>
    <w:uiPriority w:val="99"/>
    <w:semiHidden/>
    <w:rsid w:val="00C54010"/>
    <w:rPr>
      <w:b/>
      <w:bCs/>
    </w:rPr>
  </w:style>
  <w:style w:type="paragraph" w:styleId="afc">
    <w:name w:val="Body Text"/>
    <w:aliases w:val="ISO,ISO т"/>
    <w:basedOn w:val="a"/>
    <w:link w:val="afd"/>
    <w:rsid w:val="00C54010"/>
    <w:pPr>
      <w:autoSpaceDE w:val="0"/>
      <w:autoSpaceDN w:val="0"/>
      <w:spacing w:after="120"/>
      <w:jc w:val="both"/>
    </w:pPr>
    <w:rPr>
      <w:rFonts w:ascii="Arial" w:hAnsi="Arial"/>
      <w:sz w:val="20"/>
      <w:szCs w:val="20"/>
      <w:lang w:val="en-GB" w:eastAsia="en-US"/>
    </w:rPr>
  </w:style>
  <w:style w:type="character" w:customStyle="1" w:styleId="afd">
    <w:name w:val="Основной текст Знак"/>
    <w:aliases w:val="ISO Знак,ISO т Знак"/>
    <w:basedOn w:val="a0"/>
    <w:link w:val="afc"/>
    <w:rsid w:val="00C54010"/>
    <w:rPr>
      <w:rFonts w:ascii="Arial" w:eastAsia="Times New Roman" w:hAnsi="Arial" w:cs="Times New Roman"/>
      <w:sz w:val="20"/>
      <w:szCs w:val="20"/>
      <w:lang w:val="en-GB"/>
    </w:rPr>
  </w:style>
  <w:style w:type="character" w:customStyle="1" w:styleId="CharAttribute154">
    <w:name w:val="CharAttribute154"/>
    <w:rsid w:val="00C54010"/>
    <w:rPr>
      <w:rFonts w:ascii="Times New Roman" w:eastAsia="Times New Roman"/>
      <w:sz w:val="24"/>
    </w:rPr>
  </w:style>
  <w:style w:type="character" w:customStyle="1" w:styleId="apple-tab-span">
    <w:name w:val="apple-tab-span"/>
    <w:rsid w:val="00C54010"/>
  </w:style>
  <w:style w:type="character" w:customStyle="1" w:styleId="FontStyle14">
    <w:name w:val="Font Style14"/>
    <w:uiPriority w:val="99"/>
    <w:rsid w:val="00C54010"/>
    <w:rPr>
      <w:rFonts w:ascii="Times New Roman" w:hAnsi="Times New Roman" w:cs="Times New Roman"/>
      <w:sz w:val="20"/>
      <w:szCs w:val="20"/>
    </w:rPr>
  </w:style>
  <w:style w:type="paragraph" w:styleId="HTML">
    <w:name w:val="HTML Preformatted"/>
    <w:basedOn w:val="a"/>
    <w:link w:val="HTML0"/>
    <w:uiPriority w:val="99"/>
    <w:unhideWhenUsed/>
    <w:rsid w:val="00C5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C54010"/>
    <w:rPr>
      <w:rFonts w:ascii="Courier New" w:eastAsia="Times New Roman" w:hAnsi="Courier New" w:cs="Times New Roman"/>
      <w:sz w:val="20"/>
      <w:szCs w:val="20"/>
      <w:lang w:eastAsia="ru-RU"/>
    </w:rPr>
  </w:style>
  <w:style w:type="paragraph" w:customStyle="1" w:styleId="Style5">
    <w:name w:val="Style5"/>
    <w:basedOn w:val="a"/>
    <w:uiPriority w:val="99"/>
    <w:rsid w:val="00C54010"/>
    <w:pPr>
      <w:widowControl w:val="0"/>
      <w:autoSpaceDE w:val="0"/>
      <w:autoSpaceDN w:val="0"/>
      <w:adjustRightInd w:val="0"/>
      <w:spacing w:line="253" w:lineRule="exact"/>
      <w:jc w:val="both"/>
    </w:pPr>
    <w:rPr>
      <w:lang w:eastAsia="uk-UA"/>
    </w:rPr>
  </w:style>
  <w:style w:type="character" w:customStyle="1" w:styleId="rvts0">
    <w:name w:val="rvts0"/>
    <w:rsid w:val="00C54010"/>
    <w:rPr>
      <w:rFonts w:cs="Times New Roman"/>
    </w:rPr>
  </w:style>
  <w:style w:type="paragraph" w:styleId="31">
    <w:name w:val="Body Text Indent 3"/>
    <w:basedOn w:val="a"/>
    <w:link w:val="32"/>
    <w:uiPriority w:val="99"/>
    <w:unhideWhenUsed/>
    <w:rsid w:val="00C54010"/>
    <w:pPr>
      <w:spacing w:after="120"/>
      <w:ind w:left="283"/>
    </w:pPr>
    <w:rPr>
      <w:sz w:val="16"/>
      <w:szCs w:val="16"/>
      <w:lang w:val="ru-RU"/>
    </w:rPr>
  </w:style>
  <w:style w:type="character" w:customStyle="1" w:styleId="32">
    <w:name w:val="Основной текст с отступом 3 Знак"/>
    <w:basedOn w:val="a0"/>
    <w:link w:val="31"/>
    <w:uiPriority w:val="99"/>
    <w:rsid w:val="00C54010"/>
    <w:rPr>
      <w:rFonts w:ascii="Times New Roman" w:eastAsia="Times New Roman" w:hAnsi="Times New Roman" w:cs="Times New Roman"/>
      <w:sz w:val="16"/>
      <w:szCs w:val="16"/>
      <w:lang w:eastAsia="ru-RU"/>
    </w:rPr>
  </w:style>
  <w:style w:type="paragraph" w:customStyle="1" w:styleId="gmail-1">
    <w:name w:val="gmail-1"/>
    <w:basedOn w:val="a"/>
    <w:rsid w:val="00C54010"/>
    <w:pPr>
      <w:spacing w:before="100" w:beforeAutospacing="1" w:after="100" w:afterAutospacing="1"/>
    </w:pPr>
    <w:rPr>
      <w:lang w:val="ru-RU"/>
    </w:rPr>
  </w:style>
  <w:style w:type="character" w:styleId="afe">
    <w:name w:val="Placeholder Text"/>
    <w:uiPriority w:val="99"/>
    <w:semiHidden/>
    <w:rsid w:val="00C54010"/>
    <w:rPr>
      <w:color w:val="808080"/>
    </w:rPr>
  </w:style>
  <w:style w:type="paragraph" w:styleId="aff">
    <w:name w:val="Body Text Indent"/>
    <w:basedOn w:val="a"/>
    <w:link w:val="aff0"/>
    <w:uiPriority w:val="99"/>
    <w:semiHidden/>
    <w:unhideWhenUsed/>
    <w:rsid w:val="00C54010"/>
    <w:pPr>
      <w:widowControl w:val="0"/>
      <w:spacing w:after="120"/>
      <w:ind w:left="283"/>
    </w:pPr>
    <w:rPr>
      <w:color w:val="000000"/>
      <w:sz w:val="20"/>
      <w:szCs w:val="20"/>
      <w:lang w:val="ru-RU"/>
    </w:rPr>
  </w:style>
  <w:style w:type="character" w:customStyle="1" w:styleId="aff0">
    <w:name w:val="Основной текст с отступом Знак"/>
    <w:basedOn w:val="a0"/>
    <w:link w:val="aff"/>
    <w:uiPriority w:val="99"/>
    <w:semiHidden/>
    <w:rsid w:val="00C54010"/>
    <w:rPr>
      <w:rFonts w:ascii="Times New Roman" w:eastAsia="Times New Roman" w:hAnsi="Times New Roman" w:cs="Times New Roman"/>
      <w:color w:val="000000"/>
      <w:sz w:val="20"/>
      <w:szCs w:val="20"/>
      <w:lang w:eastAsia="ru-RU"/>
    </w:rPr>
  </w:style>
  <w:style w:type="character" w:customStyle="1" w:styleId="24">
    <w:name w:val="Основной текст (2)_"/>
    <w:link w:val="25"/>
    <w:uiPriority w:val="99"/>
    <w:locked/>
    <w:rsid w:val="00C54010"/>
    <w:rPr>
      <w:sz w:val="18"/>
      <w:szCs w:val="18"/>
      <w:shd w:val="clear" w:color="auto" w:fill="FFFFFF"/>
    </w:rPr>
  </w:style>
  <w:style w:type="paragraph" w:customStyle="1" w:styleId="25">
    <w:name w:val="Основной текст (2)"/>
    <w:basedOn w:val="a"/>
    <w:link w:val="24"/>
    <w:uiPriority w:val="99"/>
    <w:rsid w:val="00C54010"/>
    <w:pPr>
      <w:widowControl w:val="0"/>
      <w:shd w:val="clear" w:color="auto" w:fill="FFFFFF"/>
      <w:spacing w:before="240" w:after="240" w:line="240" w:lineRule="atLeast"/>
      <w:ind w:hanging="520"/>
      <w:jc w:val="both"/>
    </w:pPr>
    <w:rPr>
      <w:rFonts w:asciiTheme="minorHAnsi" w:eastAsiaTheme="minorHAnsi" w:hAnsiTheme="minorHAnsi" w:cstheme="minorBidi"/>
      <w:sz w:val="18"/>
      <w:szCs w:val="18"/>
      <w:lang w:val="ru-RU" w:eastAsia="en-US"/>
    </w:rPr>
  </w:style>
  <w:style w:type="table" w:customStyle="1" w:styleId="26">
    <w:name w:val="Сетка таблицы2"/>
    <w:basedOn w:val="a1"/>
    <w:next w:val="af"/>
    <w:uiPriority w:val="39"/>
    <w:rsid w:val="00C54010"/>
    <w:pPr>
      <w:spacing w:after="0" w:line="240" w:lineRule="auto"/>
    </w:pPr>
    <w:rPr>
      <w:rFonts w:ascii="Calibri" w:eastAsia="Calibri" w:hAnsi="Calibri" w:cs="Times New Roman"/>
      <w:kern w:val="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16"/>
    <w:qFormat/>
    <w:rsid w:val="00C54010"/>
    <w:pPr>
      <w:pBdr>
        <w:bottom w:val="single" w:sz="8" w:space="4" w:color="5B9BD5" w:themeColor="accent1"/>
      </w:pBdr>
      <w:spacing w:after="300"/>
      <w:contextualSpacing/>
    </w:pPr>
    <w:rPr>
      <w:rFonts w:eastAsiaTheme="minorHAnsi"/>
      <w:b/>
      <w:color w:val="000000"/>
      <w:sz w:val="72"/>
      <w:szCs w:val="72"/>
      <w:lang w:val="ru-RU"/>
    </w:rPr>
  </w:style>
  <w:style w:type="character" w:customStyle="1" w:styleId="aff1">
    <w:name w:val="Название Знак"/>
    <w:basedOn w:val="a0"/>
    <w:link w:val="af4"/>
    <w:uiPriority w:val="10"/>
    <w:rsid w:val="00C54010"/>
    <w:rPr>
      <w:rFonts w:asciiTheme="majorHAnsi" w:eastAsiaTheme="majorEastAsia" w:hAnsiTheme="majorHAnsi" w:cstheme="majorBidi"/>
      <w:color w:val="323E4F" w:themeColor="text2" w:themeShade="BF"/>
      <w:spacing w:val="5"/>
      <w:kern w:val="28"/>
      <w:sz w:val="52"/>
      <w:szCs w:val="52"/>
      <w:lang w:val="uk-UA" w:eastAsia="ru-RU"/>
    </w:rPr>
  </w:style>
</w:styles>
</file>

<file path=word/webSettings.xml><?xml version="1.0" encoding="utf-8"?>
<w:webSettings xmlns:r="http://schemas.openxmlformats.org/officeDocument/2006/relationships" xmlns:w="http://schemas.openxmlformats.org/wordprocessingml/2006/main">
  <w:divs>
    <w:div w:id="10897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di@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ddi@ukr.net" TargetMode="External"/><Relationship Id="rId12" Type="http://schemas.openxmlformats.org/officeDocument/2006/relationships/hyperlink" Target="https://zakon.rada.gov.ua/laws/show/922-19?find=1&amp;text=%D0%B0%D0%BD%D0%BE%D0%BC%D0%B0%D0%BB%D1%8C%D0%BD%D0%BE+%D0%BD%D0%B8%D0%B7%D1%8C%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35</Pages>
  <Words>58036</Words>
  <Characters>33081</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2021-09-06T11:03:00Z</dcterms:created>
  <dcterms:modified xsi:type="dcterms:W3CDTF">2023-10-11T13:40:00Z</dcterms:modified>
</cp:coreProperties>
</file>