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D6" w:rsidRPr="00F505A6" w:rsidRDefault="00AB08D6" w:rsidP="00CD6528">
      <w:pPr>
        <w:widowControl/>
        <w:adjustRightInd/>
        <w:spacing w:line="240" w:lineRule="auto"/>
        <w:ind w:firstLine="708"/>
        <w:jc w:val="right"/>
        <w:textAlignment w:val="auto"/>
        <w:rPr>
          <w:rFonts w:eastAsiaTheme="minorEastAsia"/>
          <w:b/>
          <w:sz w:val="24"/>
          <w:szCs w:val="24"/>
          <w:lang w:val="uk-UA" w:eastAsia="uk-UA"/>
        </w:rPr>
      </w:pPr>
      <w:r w:rsidRPr="00F505A6">
        <w:rPr>
          <w:rFonts w:eastAsiaTheme="minorEastAsia"/>
          <w:b/>
          <w:sz w:val="24"/>
          <w:szCs w:val="24"/>
          <w:lang w:val="uk-UA" w:eastAsia="uk-UA"/>
        </w:rPr>
        <w:t>Додаток 4 до тендерної документації</w:t>
      </w:r>
    </w:p>
    <w:p w:rsidR="00AB08D6" w:rsidRPr="00F505A6" w:rsidRDefault="00AB08D6" w:rsidP="00CD6528">
      <w:pPr>
        <w:widowControl/>
        <w:tabs>
          <w:tab w:val="left" w:pos="4253"/>
        </w:tabs>
        <w:adjustRightInd/>
        <w:spacing w:line="240" w:lineRule="auto"/>
        <w:jc w:val="left"/>
        <w:textAlignment w:val="auto"/>
        <w:rPr>
          <w:rFonts w:eastAsiaTheme="minorHAnsi"/>
          <w:b/>
          <w:sz w:val="24"/>
          <w:szCs w:val="24"/>
          <w:u w:val="single"/>
          <w:lang w:val="uk-UA" w:eastAsia="en-US"/>
        </w:rPr>
      </w:pPr>
    </w:p>
    <w:p w:rsidR="00AB08D6" w:rsidRPr="00F505A6" w:rsidRDefault="00AB08D6" w:rsidP="00CD6528">
      <w:pPr>
        <w:widowControl/>
        <w:tabs>
          <w:tab w:val="left" w:pos="4253"/>
        </w:tabs>
        <w:adjustRightInd/>
        <w:spacing w:line="240" w:lineRule="auto"/>
        <w:jc w:val="center"/>
        <w:textAlignment w:val="auto"/>
        <w:rPr>
          <w:b/>
          <w:sz w:val="24"/>
          <w:szCs w:val="24"/>
          <w:lang w:val="uk-UA" w:eastAsia="uk-UA"/>
        </w:rPr>
      </w:pPr>
      <w:r w:rsidRPr="00F505A6">
        <w:rPr>
          <w:b/>
          <w:sz w:val="24"/>
          <w:szCs w:val="24"/>
          <w:lang w:val="uk-UA" w:eastAsia="uk-UA"/>
        </w:rPr>
        <w:t>Підтвердження інформації про необхідні технічні, якісні, кількісні та</w:t>
      </w:r>
    </w:p>
    <w:p w:rsidR="00AB08D6" w:rsidRPr="00F505A6" w:rsidRDefault="00AB08D6" w:rsidP="00CD6528">
      <w:pPr>
        <w:widowControl/>
        <w:tabs>
          <w:tab w:val="left" w:pos="4253"/>
        </w:tabs>
        <w:adjustRightInd/>
        <w:spacing w:line="240" w:lineRule="auto"/>
        <w:jc w:val="center"/>
        <w:textAlignment w:val="auto"/>
        <w:rPr>
          <w:rFonts w:eastAsiaTheme="minorHAnsi"/>
          <w:b/>
          <w:sz w:val="24"/>
          <w:szCs w:val="24"/>
          <w:lang w:val="uk-UA" w:eastAsia="en-US"/>
        </w:rPr>
      </w:pPr>
      <w:r w:rsidRPr="00F505A6">
        <w:rPr>
          <w:b/>
          <w:sz w:val="24"/>
          <w:szCs w:val="24"/>
          <w:lang w:val="uk-UA" w:eastAsia="uk-UA"/>
        </w:rPr>
        <w:t>інші характеристики предмета закупівлі, а також технічна специфікація на закупівлю</w:t>
      </w:r>
    </w:p>
    <w:p w:rsidR="00F505A6" w:rsidRPr="00F505A6" w:rsidRDefault="00F505A6" w:rsidP="007451AD">
      <w:pPr>
        <w:spacing w:line="240" w:lineRule="auto"/>
        <w:jc w:val="center"/>
        <w:outlineLvl w:val="0"/>
        <w:rPr>
          <w:b/>
          <w:sz w:val="24"/>
          <w:szCs w:val="24"/>
          <w:lang w:val="uk-UA"/>
        </w:rPr>
      </w:pPr>
      <w:r w:rsidRPr="00F505A6">
        <w:rPr>
          <w:b/>
          <w:color w:val="000000"/>
          <w:sz w:val="24"/>
          <w:szCs w:val="24"/>
          <w:lang w:val="uk-UA"/>
        </w:rPr>
        <w:t>Технічні (якісні) вимоги</w:t>
      </w:r>
      <w:r w:rsidRPr="00F505A6">
        <w:rPr>
          <w:b/>
          <w:sz w:val="24"/>
          <w:szCs w:val="24"/>
          <w:lang w:val="uk-UA"/>
        </w:rPr>
        <w:t xml:space="preserve"> до закупівлі</w:t>
      </w:r>
    </w:p>
    <w:p w:rsidR="00F505A6" w:rsidRPr="00F505A6" w:rsidRDefault="00F505A6" w:rsidP="00CD6528">
      <w:pPr>
        <w:spacing w:line="240" w:lineRule="auto"/>
        <w:jc w:val="center"/>
        <w:rPr>
          <w:sz w:val="24"/>
          <w:szCs w:val="24"/>
          <w:lang w:val="uk-UA"/>
        </w:rPr>
      </w:pPr>
    </w:p>
    <w:tbl>
      <w:tblPr>
        <w:tblW w:w="10614" w:type="dxa"/>
        <w:jc w:val="center"/>
        <w:tblLayout w:type="fixed"/>
        <w:tblCellMar>
          <w:left w:w="28" w:type="dxa"/>
          <w:right w:w="28" w:type="dxa"/>
        </w:tblCellMar>
        <w:tblLook w:val="0000"/>
      </w:tblPr>
      <w:tblGrid>
        <w:gridCol w:w="623"/>
        <w:gridCol w:w="9895"/>
        <w:gridCol w:w="20"/>
        <w:gridCol w:w="76"/>
      </w:tblGrid>
      <w:tr w:rsidR="00F505A6" w:rsidRPr="00C8162F" w:rsidTr="00F00DAE">
        <w:trPr>
          <w:jc w:val="center"/>
        </w:trPr>
        <w:tc>
          <w:tcPr>
            <w:tcW w:w="10614" w:type="dxa"/>
            <w:gridSpan w:val="4"/>
          </w:tcPr>
          <w:p w:rsidR="00F505A6" w:rsidRPr="00F505A6" w:rsidRDefault="006308AF" w:rsidP="003C786B">
            <w:pPr>
              <w:spacing w:line="240" w:lineRule="auto"/>
              <w:ind w:left="846" w:right="284"/>
              <w:rPr>
                <w:sz w:val="24"/>
                <w:szCs w:val="24"/>
                <w:lang w:val="uk-UA"/>
              </w:rPr>
            </w:pPr>
            <w:r>
              <w:rPr>
                <w:color w:val="000000"/>
                <w:sz w:val="24"/>
                <w:szCs w:val="24"/>
                <w:lang w:val="uk-UA" w:eastAsia="uk-UA"/>
              </w:rPr>
              <w:t>1.</w:t>
            </w:r>
            <w:r w:rsidR="00F505A6" w:rsidRPr="00F505A6">
              <w:rPr>
                <w:color w:val="000000"/>
                <w:sz w:val="24"/>
                <w:szCs w:val="24"/>
                <w:lang w:val="uk-UA" w:eastAsia="uk-UA"/>
              </w:rPr>
              <w:t xml:space="preserve">Технічне обслуговування повинне забезпечувати цілодобову щоденну роботу пожежної сигналізації, </w:t>
            </w:r>
            <w:r w:rsidR="00F505A6" w:rsidRPr="00F505A6">
              <w:rPr>
                <w:bCs/>
                <w:sz w:val="24"/>
                <w:szCs w:val="24"/>
                <w:lang w:val="uk-UA"/>
              </w:rPr>
              <w:t>приладів оповіщення та управління евакуацією людей при</w:t>
            </w:r>
            <w:r w:rsidR="002A7AF5">
              <w:rPr>
                <w:bCs/>
                <w:sz w:val="24"/>
                <w:szCs w:val="24"/>
                <w:lang w:val="uk-UA"/>
              </w:rPr>
              <w:t xml:space="preserve"> </w:t>
            </w:r>
            <w:r w:rsidR="00F505A6" w:rsidRPr="00F505A6">
              <w:rPr>
                <w:bCs/>
                <w:sz w:val="24"/>
                <w:szCs w:val="24"/>
                <w:lang w:val="uk-UA"/>
              </w:rPr>
              <w:t>пожежі</w:t>
            </w:r>
            <w:r w:rsidR="00F505A6" w:rsidRPr="00F505A6">
              <w:rPr>
                <w:color w:val="000000"/>
                <w:sz w:val="24"/>
                <w:szCs w:val="24"/>
                <w:lang w:val="uk-UA" w:eastAsia="uk-UA"/>
              </w:rPr>
              <w:t xml:space="preserve">. Експлуатація, спостерігання та технічне обслуговування установок пожежної сигналізації, </w:t>
            </w:r>
            <w:r w:rsidR="00F505A6" w:rsidRPr="00F505A6">
              <w:rPr>
                <w:bCs/>
                <w:sz w:val="24"/>
                <w:szCs w:val="24"/>
                <w:lang w:val="uk-UA"/>
              </w:rPr>
              <w:t>приладів оповіщення та управління евакуацією людей при пожежі</w:t>
            </w:r>
            <w:r w:rsidR="00F505A6" w:rsidRPr="00F505A6">
              <w:rPr>
                <w:color w:val="000000"/>
                <w:sz w:val="24"/>
                <w:szCs w:val="24"/>
                <w:lang w:val="uk-UA" w:eastAsia="uk-UA"/>
              </w:rPr>
              <w:t xml:space="preserve"> здійснюється відповідно до вимог законодавства України зокрема, державних будівельних норм </w:t>
            </w:r>
            <w:r w:rsidR="00F505A6" w:rsidRPr="00F505A6">
              <w:rPr>
                <w:sz w:val="24"/>
                <w:szCs w:val="24"/>
                <w:lang w:val="uk-UA"/>
              </w:rPr>
              <w:t>ДБН В.2.5-56:2014 «С</w:t>
            </w:r>
            <w:r w:rsidR="003C786B">
              <w:rPr>
                <w:sz w:val="24"/>
                <w:szCs w:val="24"/>
                <w:lang w:val="uk-UA"/>
              </w:rPr>
              <w:t>истеми протипожежного захисту».</w:t>
            </w:r>
          </w:p>
        </w:tc>
      </w:tr>
      <w:tr w:rsidR="00F505A6" w:rsidRPr="00C8162F" w:rsidTr="00F00DAE">
        <w:trPr>
          <w:jc w:val="center"/>
        </w:trPr>
        <w:tc>
          <w:tcPr>
            <w:tcW w:w="10614" w:type="dxa"/>
            <w:gridSpan w:val="4"/>
          </w:tcPr>
          <w:p w:rsidR="00F505A6" w:rsidRPr="00F505A6" w:rsidRDefault="00F505A6" w:rsidP="00CD6528">
            <w:pPr>
              <w:spacing w:line="240" w:lineRule="auto"/>
              <w:ind w:left="846" w:right="284"/>
              <w:rPr>
                <w:sz w:val="24"/>
                <w:szCs w:val="24"/>
                <w:lang w:val="uk-UA"/>
              </w:rPr>
            </w:pPr>
            <w:r w:rsidRPr="00F505A6">
              <w:rPr>
                <w:sz w:val="24"/>
                <w:szCs w:val="24"/>
                <w:lang w:val="uk-UA"/>
              </w:rPr>
              <w:t>2.</w:t>
            </w:r>
            <w:r w:rsidR="006308AF">
              <w:rPr>
                <w:sz w:val="24"/>
                <w:szCs w:val="24"/>
                <w:lang w:val="uk-UA"/>
              </w:rPr>
              <w:t xml:space="preserve"> </w:t>
            </w:r>
            <w:r w:rsidRPr="00F505A6">
              <w:rPr>
                <w:sz w:val="24"/>
                <w:szCs w:val="24"/>
                <w:lang w:val="uk-UA"/>
              </w:rPr>
              <w:t xml:space="preserve">Надійне технічне утримання пристроїв автоматичної пожежної сигналізації, </w:t>
            </w:r>
            <w:r w:rsidRPr="00F505A6">
              <w:rPr>
                <w:bCs/>
                <w:sz w:val="24"/>
                <w:szCs w:val="24"/>
                <w:lang w:val="uk-UA"/>
              </w:rPr>
              <w:t>приладів оповіщення та управління евакуацією людей при пожежі</w:t>
            </w:r>
            <w:r w:rsidRPr="00F505A6">
              <w:rPr>
                <w:sz w:val="24"/>
                <w:szCs w:val="24"/>
                <w:lang w:val="uk-UA"/>
              </w:rPr>
              <w:t xml:space="preserve"> повинне забезпечуватися шляхом проведення організаційних, технічних та інших заходів, що спрямовані на попередження пошкоджень та несправностей пристроїв, підтримання їх у постійній експлуатаційній придатності.</w:t>
            </w:r>
          </w:p>
        </w:tc>
      </w:tr>
      <w:tr w:rsidR="00F505A6" w:rsidRPr="00F505A6" w:rsidTr="00F00DAE">
        <w:trPr>
          <w:jc w:val="center"/>
        </w:trPr>
        <w:tc>
          <w:tcPr>
            <w:tcW w:w="10614" w:type="dxa"/>
            <w:gridSpan w:val="4"/>
          </w:tcPr>
          <w:p w:rsidR="00F505A6" w:rsidRPr="00F00DAE" w:rsidRDefault="00F505A6" w:rsidP="00CD6528">
            <w:pPr>
              <w:spacing w:line="240" w:lineRule="auto"/>
              <w:ind w:left="846" w:right="284"/>
              <w:rPr>
                <w:sz w:val="24"/>
                <w:szCs w:val="24"/>
                <w:lang w:val="uk-UA"/>
              </w:rPr>
            </w:pPr>
            <w:r w:rsidRPr="00F00DAE">
              <w:rPr>
                <w:sz w:val="24"/>
                <w:szCs w:val="24"/>
                <w:lang w:val="uk-UA"/>
              </w:rPr>
              <w:t>3. Усі пристрої автоматичної пожежної сигналізації,</w:t>
            </w:r>
            <w:r w:rsidRPr="00F00DAE">
              <w:rPr>
                <w:bCs/>
                <w:sz w:val="24"/>
                <w:szCs w:val="24"/>
                <w:lang w:val="uk-UA"/>
              </w:rPr>
              <w:t xml:space="preserve"> приладів оповіщення та управління евакуацією людей при пожежі</w:t>
            </w:r>
            <w:r w:rsidRPr="00F00DAE">
              <w:rPr>
                <w:sz w:val="24"/>
                <w:szCs w:val="24"/>
                <w:lang w:val="uk-UA"/>
              </w:rPr>
              <w:t xml:space="preserve"> мають бути справними і утримуватися у постійній готовності до виконання роботи. Несправності, які впливають на їх працездатність, повинні усуватися негайно, інші несправності усуваються у передбачені регламентом терміни.</w:t>
            </w:r>
          </w:p>
        </w:tc>
      </w:tr>
      <w:tr w:rsidR="00F505A6" w:rsidRPr="00F00DAE" w:rsidTr="00F00DAE">
        <w:trPr>
          <w:jc w:val="center"/>
        </w:trPr>
        <w:tc>
          <w:tcPr>
            <w:tcW w:w="10614" w:type="dxa"/>
            <w:gridSpan w:val="4"/>
          </w:tcPr>
          <w:p w:rsidR="00F505A6" w:rsidRPr="00F505A6" w:rsidRDefault="00F505A6" w:rsidP="002965BC">
            <w:pPr>
              <w:spacing w:line="240" w:lineRule="auto"/>
              <w:ind w:left="846" w:right="284"/>
              <w:rPr>
                <w:sz w:val="24"/>
                <w:szCs w:val="24"/>
                <w:lang w:val="uk-UA"/>
              </w:rPr>
            </w:pPr>
            <w:r w:rsidRPr="002965BC">
              <w:rPr>
                <w:sz w:val="24"/>
                <w:szCs w:val="24"/>
                <w:lang w:val="uk-UA"/>
              </w:rPr>
              <w:t>4. Виконавець при наданні послуг по технічному обслуговуванню пристроїв автоматичної пожежної сигналізації,</w:t>
            </w:r>
            <w:r w:rsidRPr="002965BC">
              <w:rPr>
                <w:bCs/>
                <w:sz w:val="24"/>
                <w:szCs w:val="24"/>
                <w:lang w:val="uk-UA"/>
              </w:rPr>
              <w:t xml:space="preserve"> приладів оповіщення та управління евакуацією людей при пожежі</w:t>
            </w:r>
            <w:r w:rsidR="002965BC" w:rsidRPr="002965BC">
              <w:rPr>
                <w:bCs/>
                <w:sz w:val="24"/>
                <w:szCs w:val="24"/>
                <w:lang w:val="uk-UA"/>
              </w:rPr>
              <w:t>,</w:t>
            </w:r>
            <w:r w:rsidRPr="002965BC">
              <w:rPr>
                <w:sz w:val="24"/>
                <w:szCs w:val="24"/>
                <w:lang w:val="uk-UA"/>
              </w:rPr>
              <w:t xml:space="preserve"> </w:t>
            </w:r>
            <w:r w:rsidR="00011546" w:rsidRPr="002965BC">
              <w:rPr>
                <w:sz w:val="24"/>
                <w:szCs w:val="24"/>
                <w:lang w:val="uk-UA"/>
              </w:rPr>
              <w:t xml:space="preserve">використовує </w:t>
            </w:r>
            <w:r w:rsidRPr="002965BC">
              <w:rPr>
                <w:sz w:val="24"/>
                <w:szCs w:val="24"/>
                <w:lang w:val="uk-UA"/>
              </w:rPr>
              <w:t xml:space="preserve"> резервне обладнання замов</w:t>
            </w:r>
            <w:r w:rsidR="002965BC" w:rsidRPr="002965BC">
              <w:rPr>
                <w:sz w:val="24"/>
                <w:szCs w:val="24"/>
                <w:lang w:val="uk-UA"/>
              </w:rPr>
              <w:t>ника відповідно до специфікації (</w:t>
            </w:r>
            <w:r w:rsidRPr="002965BC">
              <w:rPr>
                <w:sz w:val="24"/>
                <w:szCs w:val="24"/>
                <w:lang w:val="uk-UA"/>
              </w:rPr>
              <w:t>вузли, складові частини, радіоелектронні компоненти та технічні засоби</w:t>
            </w:r>
            <w:r w:rsidR="002965BC" w:rsidRPr="002965BC">
              <w:rPr>
                <w:sz w:val="24"/>
                <w:szCs w:val="24"/>
                <w:lang w:val="uk-UA"/>
              </w:rPr>
              <w:t>)</w:t>
            </w:r>
            <w:r w:rsidRPr="002965BC">
              <w:rPr>
                <w:sz w:val="24"/>
                <w:szCs w:val="24"/>
                <w:lang w:val="uk-UA"/>
              </w:rPr>
              <w:t xml:space="preserve">. </w:t>
            </w:r>
            <w:bookmarkStart w:id="0" w:name="_GoBack"/>
            <w:bookmarkEnd w:id="0"/>
          </w:p>
        </w:tc>
      </w:tr>
      <w:tr w:rsidR="00F505A6" w:rsidRPr="00F505A6" w:rsidTr="00F00DAE">
        <w:trPr>
          <w:jc w:val="center"/>
        </w:trPr>
        <w:tc>
          <w:tcPr>
            <w:tcW w:w="10614" w:type="dxa"/>
            <w:gridSpan w:val="4"/>
          </w:tcPr>
          <w:p w:rsidR="00F505A6" w:rsidRPr="00F505A6" w:rsidRDefault="00F505A6" w:rsidP="00CD6528">
            <w:pPr>
              <w:tabs>
                <w:tab w:val="num" w:pos="1440"/>
              </w:tabs>
              <w:spacing w:line="240" w:lineRule="auto"/>
              <w:ind w:left="846" w:right="284"/>
              <w:rPr>
                <w:sz w:val="24"/>
                <w:szCs w:val="24"/>
                <w:lang w:val="uk-UA"/>
              </w:rPr>
            </w:pPr>
            <w:r w:rsidRPr="00F505A6">
              <w:rPr>
                <w:sz w:val="24"/>
                <w:szCs w:val="24"/>
                <w:lang w:val="uk-UA"/>
              </w:rPr>
              <w:t>5. Виконавець веде журнали обліку технічного обслуговування і ремонту (планового та позапланового) установки. На вимогу Замовника ці журнали Виконавець надає для перевірки Замовнику</w:t>
            </w:r>
            <w:r w:rsidRPr="00F00DAE">
              <w:rPr>
                <w:sz w:val="24"/>
                <w:szCs w:val="24"/>
                <w:lang w:val="uk-UA"/>
              </w:rPr>
              <w:t>. Після закінчення терміну дії Договору на послуги всі журнали передаються керівникам закладів освіти в яких надавалась послуга.</w:t>
            </w:r>
          </w:p>
        </w:tc>
      </w:tr>
      <w:tr w:rsidR="00F505A6" w:rsidRPr="00F505A6" w:rsidTr="00F00DAE">
        <w:trPr>
          <w:trHeight w:val="3927"/>
          <w:jc w:val="center"/>
        </w:trPr>
        <w:tc>
          <w:tcPr>
            <w:tcW w:w="10614" w:type="dxa"/>
            <w:gridSpan w:val="4"/>
          </w:tcPr>
          <w:p w:rsidR="00F505A6" w:rsidRPr="00F505A6" w:rsidRDefault="00F505A6" w:rsidP="00CD6528">
            <w:pPr>
              <w:tabs>
                <w:tab w:val="num" w:pos="1440"/>
              </w:tabs>
              <w:spacing w:line="240" w:lineRule="auto"/>
              <w:ind w:left="846" w:right="284"/>
              <w:rPr>
                <w:sz w:val="24"/>
                <w:szCs w:val="24"/>
                <w:lang w:val="uk-UA"/>
              </w:rPr>
            </w:pPr>
            <w:r w:rsidRPr="00F505A6">
              <w:rPr>
                <w:sz w:val="24"/>
                <w:szCs w:val="24"/>
                <w:lang w:val="uk-UA"/>
              </w:rPr>
              <w:t>6. У разі потреби проведення ремонту пристроїв автоматичної пожежної сигналізації,</w:t>
            </w:r>
            <w:r w:rsidRPr="00F505A6">
              <w:rPr>
                <w:bCs/>
                <w:sz w:val="24"/>
                <w:szCs w:val="24"/>
                <w:lang w:val="uk-UA"/>
              </w:rPr>
              <w:t xml:space="preserve"> приладів оповіщення та управління евакуацією людей при пожежі</w:t>
            </w:r>
            <w:r w:rsidRPr="00F505A6">
              <w:rPr>
                <w:sz w:val="24"/>
                <w:szCs w:val="24"/>
                <w:lang w:val="uk-UA"/>
              </w:rPr>
              <w:t xml:space="preserve"> представниками Замовника та Виконавця складається відповідний Акт. </w:t>
            </w:r>
          </w:p>
          <w:p w:rsidR="00F505A6" w:rsidRPr="00F505A6" w:rsidRDefault="00F505A6" w:rsidP="00CD6528">
            <w:pPr>
              <w:tabs>
                <w:tab w:val="num" w:pos="1272"/>
              </w:tabs>
              <w:spacing w:line="240" w:lineRule="auto"/>
              <w:ind w:left="846" w:right="284"/>
              <w:rPr>
                <w:sz w:val="24"/>
                <w:szCs w:val="24"/>
                <w:lang w:val="uk-UA"/>
              </w:rPr>
            </w:pPr>
            <w:r w:rsidRPr="00F505A6">
              <w:rPr>
                <w:sz w:val="24"/>
                <w:szCs w:val="24"/>
                <w:lang w:val="uk-UA"/>
              </w:rPr>
              <w:t>7. Замовник забезпечує електроживленням устаткування для надання послуг.</w:t>
            </w:r>
          </w:p>
          <w:p w:rsidR="00F505A6" w:rsidRDefault="00F505A6" w:rsidP="00CD6528">
            <w:pPr>
              <w:tabs>
                <w:tab w:val="num" w:pos="1440"/>
              </w:tabs>
              <w:spacing w:line="240" w:lineRule="auto"/>
              <w:ind w:left="846" w:right="284"/>
              <w:rPr>
                <w:sz w:val="24"/>
                <w:szCs w:val="24"/>
                <w:lang w:val="uk-UA"/>
              </w:rPr>
            </w:pPr>
            <w:r w:rsidRPr="00F505A6">
              <w:rPr>
                <w:sz w:val="24"/>
                <w:szCs w:val="24"/>
                <w:lang w:val="uk-UA"/>
              </w:rPr>
              <w:t xml:space="preserve">8. Об’єкти Замовника </w:t>
            </w:r>
            <w:proofErr w:type="spellStart"/>
            <w:r w:rsidRPr="00F505A6">
              <w:rPr>
                <w:sz w:val="24"/>
                <w:szCs w:val="24"/>
                <w:lang w:val="uk-UA"/>
              </w:rPr>
              <w:t>облаштовані</w:t>
            </w:r>
            <w:proofErr w:type="spellEnd"/>
            <w:r w:rsidRPr="00F505A6">
              <w:rPr>
                <w:sz w:val="24"/>
                <w:szCs w:val="24"/>
                <w:lang w:val="uk-UA"/>
              </w:rPr>
              <w:t xml:space="preserve"> приймально-контрольними приладами відповідно до додатків Специфікації, адреси:</w:t>
            </w:r>
          </w:p>
          <w:p w:rsidR="00FB0386" w:rsidRDefault="00FB0386" w:rsidP="00CD6528">
            <w:pPr>
              <w:tabs>
                <w:tab w:val="num" w:pos="1440"/>
              </w:tabs>
              <w:spacing w:line="240" w:lineRule="auto"/>
              <w:ind w:left="846" w:right="284"/>
              <w:rPr>
                <w:sz w:val="24"/>
                <w:szCs w:val="24"/>
                <w:lang w:val="uk-UA"/>
              </w:rPr>
            </w:pPr>
          </w:p>
          <w:tbl>
            <w:tblPr>
              <w:tblStyle w:val="ad"/>
              <w:tblW w:w="0" w:type="auto"/>
              <w:tblInd w:w="846" w:type="dxa"/>
              <w:tblLayout w:type="fixed"/>
              <w:tblLook w:val="04A0"/>
            </w:tblPr>
            <w:tblGrid>
              <w:gridCol w:w="689"/>
              <w:gridCol w:w="3828"/>
              <w:gridCol w:w="5133"/>
            </w:tblGrid>
            <w:tr w:rsidR="00FB0386" w:rsidTr="00C051CD">
              <w:tc>
                <w:tcPr>
                  <w:tcW w:w="689" w:type="dxa"/>
                </w:tcPr>
                <w:p w:rsidR="00FB0386" w:rsidRPr="00ED7825" w:rsidRDefault="00ED7825" w:rsidP="00E31E3C">
                  <w:pPr>
                    <w:tabs>
                      <w:tab w:val="num" w:pos="1440"/>
                    </w:tabs>
                    <w:spacing w:line="240" w:lineRule="auto"/>
                    <w:jc w:val="center"/>
                    <w:rPr>
                      <w:b/>
                      <w:sz w:val="24"/>
                      <w:szCs w:val="24"/>
                      <w:lang w:val="uk-UA"/>
                    </w:rPr>
                  </w:pPr>
                  <w:r w:rsidRPr="00ED7825">
                    <w:rPr>
                      <w:b/>
                      <w:sz w:val="24"/>
                      <w:szCs w:val="24"/>
                      <w:lang w:val="uk-UA"/>
                    </w:rPr>
                    <w:t>№ з/п</w:t>
                  </w:r>
                </w:p>
              </w:tc>
              <w:tc>
                <w:tcPr>
                  <w:tcW w:w="3828" w:type="dxa"/>
                </w:tcPr>
                <w:p w:rsidR="00FB0386" w:rsidRPr="00ED7825" w:rsidRDefault="00ED7825" w:rsidP="00ED7825">
                  <w:pPr>
                    <w:tabs>
                      <w:tab w:val="num" w:pos="1440"/>
                    </w:tabs>
                    <w:spacing w:line="240" w:lineRule="auto"/>
                    <w:ind w:right="284"/>
                    <w:jc w:val="center"/>
                    <w:rPr>
                      <w:b/>
                      <w:sz w:val="24"/>
                      <w:szCs w:val="24"/>
                      <w:lang w:val="uk-UA"/>
                    </w:rPr>
                  </w:pPr>
                  <w:r w:rsidRPr="00ED7825">
                    <w:rPr>
                      <w:b/>
                      <w:sz w:val="24"/>
                      <w:szCs w:val="24"/>
                      <w:lang w:val="uk-UA"/>
                    </w:rPr>
                    <w:t>Назва</w:t>
                  </w:r>
                </w:p>
              </w:tc>
              <w:tc>
                <w:tcPr>
                  <w:tcW w:w="5133" w:type="dxa"/>
                </w:tcPr>
                <w:p w:rsidR="00FB0386" w:rsidRPr="00ED7825" w:rsidRDefault="00ED7825" w:rsidP="00ED7825">
                  <w:pPr>
                    <w:tabs>
                      <w:tab w:val="num" w:pos="1440"/>
                    </w:tabs>
                    <w:spacing w:line="240" w:lineRule="auto"/>
                    <w:ind w:right="284"/>
                    <w:jc w:val="center"/>
                    <w:rPr>
                      <w:b/>
                      <w:sz w:val="24"/>
                      <w:szCs w:val="24"/>
                      <w:lang w:val="uk-UA"/>
                    </w:rPr>
                  </w:pPr>
                  <w:r w:rsidRPr="00ED7825">
                    <w:rPr>
                      <w:b/>
                      <w:sz w:val="24"/>
                      <w:szCs w:val="24"/>
                      <w:lang w:val="uk-UA"/>
                    </w:rPr>
                    <w:t>Адреса</w:t>
                  </w:r>
                </w:p>
                <w:p w:rsidR="00ED7825" w:rsidRPr="00ED7825" w:rsidRDefault="00ED7825" w:rsidP="00ED7825">
                  <w:pPr>
                    <w:tabs>
                      <w:tab w:val="num" w:pos="1440"/>
                    </w:tabs>
                    <w:spacing w:line="240" w:lineRule="auto"/>
                    <w:ind w:right="284"/>
                    <w:jc w:val="center"/>
                    <w:rPr>
                      <w:b/>
                      <w:sz w:val="24"/>
                      <w:szCs w:val="24"/>
                      <w:lang w:val="uk-UA"/>
                    </w:rPr>
                  </w:pPr>
                </w:p>
              </w:tc>
            </w:tr>
            <w:tr w:rsidR="00C8162F" w:rsidTr="00C051CD">
              <w:tc>
                <w:tcPr>
                  <w:tcW w:w="689" w:type="dxa"/>
                </w:tcPr>
                <w:p w:rsidR="00C8162F" w:rsidRDefault="00C8162F" w:rsidP="00C051CD">
                  <w:pPr>
                    <w:tabs>
                      <w:tab w:val="num" w:pos="1440"/>
                    </w:tabs>
                    <w:spacing w:line="240" w:lineRule="auto"/>
                    <w:ind w:right="284"/>
                    <w:rPr>
                      <w:sz w:val="24"/>
                      <w:szCs w:val="24"/>
                      <w:lang w:val="uk-UA"/>
                    </w:rPr>
                  </w:pPr>
                  <w:r>
                    <w:rPr>
                      <w:sz w:val="24"/>
                      <w:szCs w:val="24"/>
                      <w:lang w:val="uk-UA"/>
                    </w:rPr>
                    <w:t>1</w:t>
                  </w:r>
                </w:p>
              </w:tc>
              <w:tc>
                <w:tcPr>
                  <w:tcW w:w="3828" w:type="dxa"/>
                </w:tcPr>
                <w:p w:rsidR="00C8162F" w:rsidRPr="00C8162F" w:rsidRDefault="00C8162F" w:rsidP="00C051CD">
                  <w:pPr>
                    <w:spacing w:line="240" w:lineRule="auto"/>
                    <w:rPr>
                      <w:lang w:val="uk-UA"/>
                    </w:rPr>
                  </w:pPr>
                  <w:proofErr w:type="spellStart"/>
                  <w:r w:rsidRPr="00C8162F">
                    <w:rPr>
                      <w:lang w:val="uk-UA"/>
                    </w:rPr>
                    <w:t>Іванківський</w:t>
                  </w:r>
                  <w:proofErr w:type="spellEnd"/>
                  <w:r w:rsidRPr="00C8162F">
                    <w:rPr>
                      <w:lang w:val="uk-UA"/>
                    </w:rPr>
                    <w:t xml:space="preserve"> ліцей </w:t>
                  </w:r>
                  <w:proofErr w:type="spellStart"/>
                  <w:r w:rsidRPr="00C8162F">
                    <w:rPr>
                      <w:lang w:val="uk-UA"/>
                    </w:rPr>
                    <w:t>Іванківської</w:t>
                  </w:r>
                  <w:proofErr w:type="spellEnd"/>
                  <w:r w:rsidRPr="00C8162F">
                    <w:rPr>
                      <w:lang w:val="uk-UA"/>
                    </w:rPr>
                    <w:t xml:space="preserve"> селищної ради</w:t>
                  </w:r>
                </w:p>
              </w:tc>
              <w:tc>
                <w:tcPr>
                  <w:tcW w:w="5133" w:type="dxa"/>
                </w:tcPr>
                <w:p w:rsidR="00C8162F" w:rsidRPr="006D0E41" w:rsidRDefault="00C8162F" w:rsidP="00C051CD">
                  <w:pPr>
                    <w:spacing w:line="240" w:lineRule="auto"/>
                  </w:pPr>
                  <w:proofErr w:type="spellStart"/>
                  <w:r w:rsidRPr="006D0E41">
                    <w:t>вул</w:t>
                  </w:r>
                  <w:proofErr w:type="spellEnd"/>
                  <w:r w:rsidRPr="006D0E41">
                    <w:t xml:space="preserve">. Ярова,6, </w:t>
                  </w:r>
                  <w:proofErr w:type="spellStart"/>
                  <w:r w:rsidRPr="006D0E41">
                    <w:t>смт</w:t>
                  </w:r>
                  <w:proofErr w:type="spellEnd"/>
                  <w:r w:rsidRPr="006D0E41">
                    <w:t xml:space="preserve">. </w:t>
                  </w:r>
                  <w:proofErr w:type="spellStart"/>
                  <w:r w:rsidRPr="006D0E41">
                    <w:t>Іванків</w:t>
                  </w:r>
                  <w:proofErr w:type="spellEnd"/>
                  <w:r w:rsidRPr="006D0E41">
                    <w:t xml:space="preserve">, </w:t>
                  </w:r>
                  <w:proofErr w:type="spellStart"/>
                  <w:r w:rsidRPr="006D0E41">
                    <w:t>Вишгородський</w:t>
                  </w:r>
                  <w:proofErr w:type="spellEnd"/>
                  <w:r w:rsidRPr="006D0E41">
                    <w:t xml:space="preserve"> район, </w:t>
                  </w:r>
                  <w:r w:rsidR="00C051CD">
                    <w:rPr>
                      <w:lang w:val="uk-UA"/>
                    </w:rPr>
                    <w:t xml:space="preserve">Київська область, </w:t>
                  </w:r>
                  <w:r w:rsidRPr="006D0E41">
                    <w:t>07201</w:t>
                  </w:r>
                </w:p>
              </w:tc>
            </w:tr>
            <w:tr w:rsidR="00C8162F" w:rsidTr="00C051CD">
              <w:tc>
                <w:tcPr>
                  <w:tcW w:w="689" w:type="dxa"/>
                </w:tcPr>
                <w:p w:rsidR="00C8162F" w:rsidRDefault="00C8162F" w:rsidP="00C051CD">
                  <w:pPr>
                    <w:tabs>
                      <w:tab w:val="num" w:pos="1440"/>
                    </w:tabs>
                    <w:spacing w:line="240" w:lineRule="auto"/>
                    <w:ind w:right="284"/>
                    <w:rPr>
                      <w:sz w:val="24"/>
                      <w:szCs w:val="24"/>
                      <w:lang w:val="uk-UA"/>
                    </w:rPr>
                  </w:pPr>
                  <w:r>
                    <w:rPr>
                      <w:sz w:val="24"/>
                      <w:szCs w:val="24"/>
                      <w:lang w:val="uk-UA"/>
                    </w:rPr>
                    <w:t>2</w:t>
                  </w:r>
                </w:p>
              </w:tc>
              <w:tc>
                <w:tcPr>
                  <w:tcW w:w="3828" w:type="dxa"/>
                </w:tcPr>
                <w:p w:rsidR="00C8162F" w:rsidRPr="00C8162F" w:rsidRDefault="00C8162F" w:rsidP="00C051CD">
                  <w:pPr>
                    <w:spacing w:line="240" w:lineRule="auto"/>
                    <w:rPr>
                      <w:lang w:val="uk-UA"/>
                    </w:rPr>
                  </w:pPr>
                  <w:proofErr w:type="spellStart"/>
                  <w:r w:rsidRPr="00C8162F">
                    <w:rPr>
                      <w:lang w:val="uk-UA"/>
                    </w:rPr>
                    <w:t>Іванківський</w:t>
                  </w:r>
                  <w:proofErr w:type="spellEnd"/>
                  <w:r w:rsidRPr="00C8162F">
                    <w:rPr>
                      <w:lang w:val="uk-UA"/>
                    </w:rPr>
                    <w:t xml:space="preserve"> ліцей №1 </w:t>
                  </w:r>
                  <w:proofErr w:type="spellStart"/>
                  <w:r w:rsidRPr="00C8162F">
                    <w:rPr>
                      <w:lang w:val="uk-UA"/>
                    </w:rPr>
                    <w:t>Іванківської</w:t>
                  </w:r>
                  <w:proofErr w:type="spellEnd"/>
                  <w:r w:rsidRPr="00C8162F">
                    <w:rPr>
                      <w:lang w:val="uk-UA"/>
                    </w:rPr>
                    <w:t xml:space="preserve"> селищної ради</w:t>
                  </w:r>
                </w:p>
              </w:tc>
              <w:tc>
                <w:tcPr>
                  <w:tcW w:w="5133" w:type="dxa"/>
                </w:tcPr>
                <w:p w:rsidR="00C8162F" w:rsidRPr="006D0E41" w:rsidRDefault="00C8162F" w:rsidP="00C051CD">
                  <w:pPr>
                    <w:spacing w:line="240" w:lineRule="auto"/>
                  </w:pPr>
                  <w:proofErr w:type="spellStart"/>
                  <w:r w:rsidRPr="006D0E41">
                    <w:t>вул</w:t>
                  </w:r>
                  <w:proofErr w:type="spellEnd"/>
                  <w:r w:rsidRPr="006D0E41">
                    <w:t xml:space="preserve">. Ярова,6, </w:t>
                  </w:r>
                  <w:proofErr w:type="spellStart"/>
                  <w:r w:rsidRPr="006D0E41">
                    <w:t>смт</w:t>
                  </w:r>
                  <w:proofErr w:type="spellEnd"/>
                  <w:r w:rsidRPr="006D0E41">
                    <w:t xml:space="preserve">. </w:t>
                  </w:r>
                  <w:proofErr w:type="spellStart"/>
                  <w:r w:rsidRPr="006D0E41">
                    <w:t>Іванків</w:t>
                  </w:r>
                  <w:proofErr w:type="spellEnd"/>
                  <w:r w:rsidRPr="006D0E41">
                    <w:t xml:space="preserve">, </w:t>
                  </w:r>
                  <w:proofErr w:type="spellStart"/>
                  <w:r w:rsidRPr="006D0E41">
                    <w:t>Вишгородський</w:t>
                  </w:r>
                  <w:proofErr w:type="spellEnd"/>
                  <w:r w:rsidRPr="006D0E41">
                    <w:t xml:space="preserve"> район,</w:t>
                  </w:r>
                  <w:r w:rsidR="00C051CD">
                    <w:rPr>
                      <w:lang w:val="uk-UA"/>
                    </w:rPr>
                    <w:t xml:space="preserve"> Київська область, </w:t>
                  </w:r>
                  <w:r w:rsidRPr="006D0E41">
                    <w:t xml:space="preserve"> 07201</w:t>
                  </w:r>
                </w:p>
              </w:tc>
            </w:tr>
            <w:tr w:rsidR="002F2397" w:rsidTr="00C051CD">
              <w:tc>
                <w:tcPr>
                  <w:tcW w:w="689" w:type="dxa"/>
                </w:tcPr>
                <w:p w:rsidR="002F2397" w:rsidRDefault="001334C3" w:rsidP="00C051CD">
                  <w:pPr>
                    <w:tabs>
                      <w:tab w:val="num" w:pos="1440"/>
                    </w:tabs>
                    <w:spacing w:line="240" w:lineRule="auto"/>
                    <w:ind w:right="284"/>
                    <w:rPr>
                      <w:sz w:val="24"/>
                      <w:szCs w:val="24"/>
                      <w:lang w:val="uk-UA"/>
                    </w:rPr>
                  </w:pPr>
                  <w:r>
                    <w:rPr>
                      <w:sz w:val="24"/>
                      <w:szCs w:val="24"/>
                      <w:lang w:val="uk-UA"/>
                    </w:rPr>
                    <w:t>3</w:t>
                  </w:r>
                </w:p>
              </w:tc>
              <w:tc>
                <w:tcPr>
                  <w:tcW w:w="3828" w:type="dxa"/>
                </w:tcPr>
                <w:p w:rsidR="002F2397" w:rsidRPr="00C8162F" w:rsidRDefault="002F2397" w:rsidP="00C051CD">
                  <w:pPr>
                    <w:spacing w:line="240" w:lineRule="auto"/>
                    <w:rPr>
                      <w:lang w:val="uk-UA"/>
                    </w:rPr>
                  </w:pPr>
                  <w:proofErr w:type="spellStart"/>
                  <w:r w:rsidRPr="00C8162F">
                    <w:rPr>
                      <w:lang w:val="uk-UA"/>
                    </w:rPr>
                    <w:t>Іванківський</w:t>
                  </w:r>
                  <w:proofErr w:type="spellEnd"/>
                  <w:r w:rsidRPr="00C8162F">
                    <w:rPr>
                      <w:lang w:val="uk-UA"/>
                    </w:rPr>
                    <w:t xml:space="preserve"> ліцей №2  </w:t>
                  </w:r>
                  <w:proofErr w:type="spellStart"/>
                  <w:r w:rsidRPr="00C8162F">
                    <w:rPr>
                      <w:lang w:val="uk-UA"/>
                    </w:rPr>
                    <w:t>Іванківської</w:t>
                  </w:r>
                  <w:proofErr w:type="spellEnd"/>
                  <w:r w:rsidRPr="00C8162F">
                    <w:rPr>
                      <w:lang w:val="uk-UA"/>
                    </w:rPr>
                    <w:t xml:space="preserve"> селищної ради</w:t>
                  </w:r>
                </w:p>
              </w:tc>
              <w:tc>
                <w:tcPr>
                  <w:tcW w:w="5133" w:type="dxa"/>
                </w:tcPr>
                <w:p w:rsidR="002F2397" w:rsidRPr="006D0E41" w:rsidRDefault="002F2397" w:rsidP="00C051CD">
                  <w:pPr>
                    <w:spacing w:line="240" w:lineRule="auto"/>
                  </w:pPr>
                  <w:proofErr w:type="spellStart"/>
                  <w:r w:rsidRPr="006D0E41">
                    <w:t>вул</w:t>
                  </w:r>
                  <w:proofErr w:type="spellEnd"/>
                  <w:r w:rsidRPr="006D0E41">
                    <w:t xml:space="preserve">. </w:t>
                  </w:r>
                  <w:proofErr w:type="spellStart"/>
                  <w:r w:rsidRPr="006D0E41">
                    <w:t>Проскури</w:t>
                  </w:r>
                  <w:proofErr w:type="spellEnd"/>
                  <w:r w:rsidRPr="006D0E41">
                    <w:t xml:space="preserve">, 49 </w:t>
                  </w:r>
                  <w:proofErr w:type="spellStart"/>
                  <w:r w:rsidRPr="006D0E41">
                    <w:t>смт</w:t>
                  </w:r>
                  <w:proofErr w:type="spellEnd"/>
                  <w:r w:rsidRPr="006D0E41">
                    <w:t xml:space="preserve">. </w:t>
                  </w:r>
                  <w:proofErr w:type="spellStart"/>
                  <w:r w:rsidRPr="006D0E41">
                    <w:t>Іванків</w:t>
                  </w:r>
                  <w:proofErr w:type="spellEnd"/>
                  <w:r w:rsidRPr="006D0E41">
                    <w:t xml:space="preserve">, </w:t>
                  </w:r>
                  <w:proofErr w:type="spellStart"/>
                  <w:r w:rsidRPr="006D0E41">
                    <w:t>Вишгородський</w:t>
                  </w:r>
                  <w:proofErr w:type="spellEnd"/>
                  <w:r w:rsidRPr="006D0E41">
                    <w:t xml:space="preserve"> район, </w:t>
                  </w:r>
                  <w:r w:rsidR="00C051CD">
                    <w:rPr>
                      <w:lang w:val="uk-UA"/>
                    </w:rPr>
                    <w:t xml:space="preserve">Київська область, </w:t>
                  </w:r>
                  <w:r w:rsidRPr="006D0E41">
                    <w:t>07201</w:t>
                  </w:r>
                </w:p>
              </w:tc>
            </w:tr>
            <w:tr w:rsidR="00C8162F" w:rsidTr="00C051CD">
              <w:tc>
                <w:tcPr>
                  <w:tcW w:w="689" w:type="dxa"/>
                </w:tcPr>
                <w:p w:rsidR="00C8162F" w:rsidRDefault="001334C3" w:rsidP="00C051CD">
                  <w:pPr>
                    <w:tabs>
                      <w:tab w:val="num" w:pos="1440"/>
                    </w:tabs>
                    <w:spacing w:line="240" w:lineRule="auto"/>
                    <w:ind w:right="284"/>
                    <w:rPr>
                      <w:sz w:val="24"/>
                      <w:szCs w:val="24"/>
                      <w:lang w:val="uk-UA"/>
                    </w:rPr>
                  </w:pPr>
                  <w:r>
                    <w:rPr>
                      <w:sz w:val="24"/>
                      <w:szCs w:val="24"/>
                      <w:lang w:val="uk-UA"/>
                    </w:rPr>
                    <w:t>4</w:t>
                  </w:r>
                </w:p>
              </w:tc>
              <w:tc>
                <w:tcPr>
                  <w:tcW w:w="3828" w:type="dxa"/>
                </w:tcPr>
                <w:p w:rsidR="00C8162F" w:rsidRPr="00C8162F" w:rsidRDefault="00C8162F" w:rsidP="00C051CD">
                  <w:pPr>
                    <w:spacing w:line="240" w:lineRule="auto"/>
                    <w:rPr>
                      <w:lang w:val="uk-UA"/>
                    </w:rPr>
                  </w:pPr>
                  <w:proofErr w:type="spellStart"/>
                  <w:r w:rsidRPr="00C8162F">
                    <w:rPr>
                      <w:lang w:val="uk-UA"/>
                    </w:rPr>
                    <w:t>Іванківський</w:t>
                  </w:r>
                  <w:proofErr w:type="spellEnd"/>
                  <w:r w:rsidRPr="00C8162F">
                    <w:rPr>
                      <w:lang w:val="uk-UA"/>
                    </w:rPr>
                    <w:t xml:space="preserve"> ліцей №2  </w:t>
                  </w:r>
                  <w:proofErr w:type="spellStart"/>
                  <w:r w:rsidRPr="00C8162F">
                    <w:rPr>
                      <w:lang w:val="uk-UA"/>
                    </w:rPr>
                    <w:t>Іванківської</w:t>
                  </w:r>
                  <w:proofErr w:type="spellEnd"/>
                  <w:r w:rsidRPr="00C8162F">
                    <w:rPr>
                      <w:lang w:val="uk-UA"/>
                    </w:rPr>
                    <w:t xml:space="preserve"> селищної ради</w:t>
                  </w:r>
                </w:p>
              </w:tc>
              <w:tc>
                <w:tcPr>
                  <w:tcW w:w="5133" w:type="dxa"/>
                </w:tcPr>
                <w:p w:rsidR="00C8162F" w:rsidRPr="006D0E41" w:rsidRDefault="00C8162F" w:rsidP="00C051CD">
                  <w:pPr>
                    <w:spacing w:line="240" w:lineRule="auto"/>
                  </w:pPr>
                  <w:proofErr w:type="spellStart"/>
                  <w:r w:rsidRPr="006D0E41">
                    <w:t>вул</w:t>
                  </w:r>
                  <w:proofErr w:type="spellEnd"/>
                  <w:r w:rsidRPr="006D0E41">
                    <w:t xml:space="preserve">. </w:t>
                  </w:r>
                  <w:proofErr w:type="spellStart"/>
                  <w:r w:rsidRPr="006D0E41">
                    <w:t>Проскури</w:t>
                  </w:r>
                  <w:proofErr w:type="spellEnd"/>
                  <w:r w:rsidRPr="006D0E41">
                    <w:t xml:space="preserve">, 49 </w:t>
                  </w:r>
                  <w:proofErr w:type="spellStart"/>
                  <w:r w:rsidRPr="006D0E41">
                    <w:t>смт</w:t>
                  </w:r>
                  <w:proofErr w:type="spellEnd"/>
                  <w:r w:rsidRPr="006D0E41">
                    <w:t xml:space="preserve">. </w:t>
                  </w:r>
                  <w:proofErr w:type="spellStart"/>
                  <w:r w:rsidRPr="006D0E41">
                    <w:t>Іванків</w:t>
                  </w:r>
                  <w:proofErr w:type="spellEnd"/>
                  <w:r w:rsidRPr="006D0E41">
                    <w:t xml:space="preserve">, </w:t>
                  </w:r>
                  <w:proofErr w:type="spellStart"/>
                  <w:r w:rsidRPr="006D0E41">
                    <w:t>Вишгородський</w:t>
                  </w:r>
                  <w:proofErr w:type="spellEnd"/>
                  <w:r w:rsidRPr="006D0E41">
                    <w:t xml:space="preserve"> район, </w:t>
                  </w:r>
                  <w:r w:rsidR="00C051CD">
                    <w:rPr>
                      <w:lang w:val="uk-UA"/>
                    </w:rPr>
                    <w:t xml:space="preserve">Київська область, </w:t>
                  </w:r>
                  <w:r w:rsidRPr="006D0E41">
                    <w:t>07201</w:t>
                  </w:r>
                </w:p>
              </w:tc>
            </w:tr>
            <w:tr w:rsidR="00C8162F" w:rsidTr="00C051CD">
              <w:tc>
                <w:tcPr>
                  <w:tcW w:w="689" w:type="dxa"/>
                </w:tcPr>
                <w:p w:rsidR="00C8162F" w:rsidRDefault="001334C3" w:rsidP="00C051CD">
                  <w:pPr>
                    <w:tabs>
                      <w:tab w:val="num" w:pos="1440"/>
                    </w:tabs>
                    <w:spacing w:line="240" w:lineRule="auto"/>
                    <w:ind w:right="284"/>
                    <w:rPr>
                      <w:sz w:val="24"/>
                      <w:szCs w:val="24"/>
                      <w:lang w:val="uk-UA"/>
                    </w:rPr>
                  </w:pPr>
                  <w:r>
                    <w:rPr>
                      <w:sz w:val="24"/>
                      <w:szCs w:val="24"/>
                      <w:lang w:val="uk-UA"/>
                    </w:rPr>
                    <w:t>5</w:t>
                  </w:r>
                </w:p>
              </w:tc>
              <w:tc>
                <w:tcPr>
                  <w:tcW w:w="3828" w:type="dxa"/>
                </w:tcPr>
                <w:p w:rsidR="00C8162F" w:rsidRPr="00C8162F" w:rsidRDefault="00C8162F" w:rsidP="00C051CD">
                  <w:pPr>
                    <w:spacing w:line="240" w:lineRule="auto"/>
                    <w:rPr>
                      <w:lang w:val="uk-UA"/>
                    </w:rPr>
                  </w:pPr>
                  <w:proofErr w:type="spellStart"/>
                  <w:r w:rsidRPr="00C8162F">
                    <w:rPr>
                      <w:lang w:val="uk-UA"/>
                    </w:rPr>
                    <w:t>Макарівська</w:t>
                  </w:r>
                  <w:proofErr w:type="spellEnd"/>
                  <w:r w:rsidRPr="00C8162F">
                    <w:rPr>
                      <w:lang w:val="uk-UA"/>
                    </w:rPr>
                    <w:t xml:space="preserve"> філія </w:t>
                  </w:r>
                  <w:proofErr w:type="spellStart"/>
                  <w:r w:rsidRPr="00C8162F">
                    <w:rPr>
                      <w:lang w:val="uk-UA"/>
                    </w:rPr>
                    <w:t>Іванківського</w:t>
                  </w:r>
                  <w:proofErr w:type="spellEnd"/>
                  <w:r w:rsidRPr="00C8162F">
                    <w:rPr>
                      <w:lang w:val="uk-UA"/>
                    </w:rPr>
                    <w:t xml:space="preserve"> ліцею №2 </w:t>
                  </w:r>
                  <w:proofErr w:type="spellStart"/>
                  <w:r w:rsidRPr="00C8162F">
                    <w:rPr>
                      <w:lang w:val="uk-UA"/>
                    </w:rPr>
                    <w:t>Іванківської</w:t>
                  </w:r>
                  <w:proofErr w:type="spellEnd"/>
                  <w:r w:rsidRPr="00C8162F">
                    <w:rPr>
                      <w:lang w:val="uk-UA"/>
                    </w:rPr>
                    <w:t xml:space="preserve"> селищної ради</w:t>
                  </w:r>
                </w:p>
              </w:tc>
              <w:tc>
                <w:tcPr>
                  <w:tcW w:w="5133" w:type="dxa"/>
                </w:tcPr>
                <w:p w:rsidR="00C8162F" w:rsidRPr="006D0E41" w:rsidRDefault="00C8162F" w:rsidP="00C051CD">
                  <w:pPr>
                    <w:spacing w:line="240" w:lineRule="auto"/>
                  </w:pPr>
                  <w:proofErr w:type="spellStart"/>
                  <w:r w:rsidRPr="006D0E41">
                    <w:t>вул</w:t>
                  </w:r>
                  <w:proofErr w:type="spellEnd"/>
                  <w:r w:rsidRPr="006D0E41">
                    <w:t xml:space="preserve">. Центральна,20-А, </w:t>
                  </w:r>
                  <w:proofErr w:type="gramStart"/>
                  <w:r w:rsidRPr="006D0E41">
                    <w:t>с</w:t>
                  </w:r>
                  <w:proofErr w:type="gramEnd"/>
                  <w:r w:rsidRPr="006D0E41">
                    <w:t xml:space="preserve">. </w:t>
                  </w:r>
                  <w:proofErr w:type="spellStart"/>
                  <w:proofErr w:type="gramStart"/>
                  <w:r w:rsidRPr="006D0E41">
                    <w:t>Макар</w:t>
                  </w:r>
                  <w:proofErr w:type="gramEnd"/>
                  <w:r w:rsidRPr="006D0E41">
                    <w:t>івка</w:t>
                  </w:r>
                  <w:proofErr w:type="spellEnd"/>
                  <w:r w:rsidRPr="006D0E41">
                    <w:t xml:space="preserve">, </w:t>
                  </w:r>
                  <w:proofErr w:type="spellStart"/>
                  <w:r w:rsidRPr="006D0E41">
                    <w:t>Вишгородський</w:t>
                  </w:r>
                  <w:proofErr w:type="spellEnd"/>
                  <w:r w:rsidRPr="006D0E41">
                    <w:t xml:space="preserve"> район, </w:t>
                  </w:r>
                  <w:r w:rsidR="00C051CD">
                    <w:rPr>
                      <w:lang w:val="uk-UA"/>
                    </w:rPr>
                    <w:t xml:space="preserve">Київська область, </w:t>
                  </w:r>
                  <w:r w:rsidRPr="006D0E41">
                    <w:t>07251</w:t>
                  </w:r>
                </w:p>
              </w:tc>
            </w:tr>
            <w:tr w:rsidR="00C8162F" w:rsidTr="00C051CD">
              <w:tc>
                <w:tcPr>
                  <w:tcW w:w="689" w:type="dxa"/>
                </w:tcPr>
                <w:p w:rsidR="00C8162F" w:rsidRDefault="001334C3" w:rsidP="00C051CD">
                  <w:pPr>
                    <w:tabs>
                      <w:tab w:val="num" w:pos="1440"/>
                    </w:tabs>
                    <w:spacing w:line="240" w:lineRule="auto"/>
                    <w:ind w:right="284"/>
                    <w:rPr>
                      <w:sz w:val="24"/>
                      <w:szCs w:val="24"/>
                      <w:lang w:val="uk-UA"/>
                    </w:rPr>
                  </w:pPr>
                  <w:r>
                    <w:rPr>
                      <w:sz w:val="24"/>
                      <w:szCs w:val="24"/>
                      <w:lang w:val="uk-UA"/>
                    </w:rPr>
                    <w:t>6</w:t>
                  </w:r>
                </w:p>
              </w:tc>
              <w:tc>
                <w:tcPr>
                  <w:tcW w:w="3828" w:type="dxa"/>
                </w:tcPr>
                <w:p w:rsidR="00C8162F" w:rsidRPr="00C8162F" w:rsidRDefault="00C8162F" w:rsidP="00C051CD">
                  <w:pPr>
                    <w:spacing w:line="240" w:lineRule="auto"/>
                    <w:rPr>
                      <w:lang w:val="uk-UA"/>
                    </w:rPr>
                  </w:pPr>
                  <w:proofErr w:type="spellStart"/>
                  <w:r w:rsidRPr="00C8162F">
                    <w:rPr>
                      <w:lang w:val="uk-UA"/>
                    </w:rPr>
                    <w:t>Обуховицький</w:t>
                  </w:r>
                  <w:proofErr w:type="spellEnd"/>
                  <w:r w:rsidRPr="00C8162F">
                    <w:rPr>
                      <w:lang w:val="uk-UA"/>
                    </w:rPr>
                    <w:t xml:space="preserve"> ліцей </w:t>
                  </w:r>
                  <w:proofErr w:type="spellStart"/>
                  <w:r w:rsidRPr="00C8162F">
                    <w:rPr>
                      <w:lang w:val="uk-UA"/>
                    </w:rPr>
                    <w:t>Іванківської</w:t>
                  </w:r>
                  <w:proofErr w:type="spellEnd"/>
                  <w:r w:rsidRPr="00C8162F">
                    <w:rPr>
                      <w:lang w:val="uk-UA"/>
                    </w:rPr>
                    <w:t xml:space="preserve"> селищної ради</w:t>
                  </w:r>
                </w:p>
              </w:tc>
              <w:tc>
                <w:tcPr>
                  <w:tcW w:w="5133" w:type="dxa"/>
                </w:tcPr>
                <w:p w:rsidR="00C8162F" w:rsidRPr="006D0E41" w:rsidRDefault="00C8162F" w:rsidP="00C051CD">
                  <w:pPr>
                    <w:spacing w:line="240" w:lineRule="auto"/>
                  </w:pPr>
                  <w:proofErr w:type="spellStart"/>
                  <w:r w:rsidRPr="006D0E41">
                    <w:t>вул</w:t>
                  </w:r>
                  <w:proofErr w:type="spellEnd"/>
                  <w:r w:rsidRPr="006D0E41">
                    <w:t xml:space="preserve">. Шляхова,1, </w:t>
                  </w:r>
                  <w:proofErr w:type="spellStart"/>
                  <w:r w:rsidRPr="006D0E41">
                    <w:t>с</w:t>
                  </w:r>
                  <w:proofErr w:type="gramStart"/>
                  <w:r w:rsidRPr="006D0E41">
                    <w:t>.О</w:t>
                  </w:r>
                  <w:proofErr w:type="gramEnd"/>
                  <w:r w:rsidRPr="006D0E41">
                    <w:t>буховичі</w:t>
                  </w:r>
                  <w:proofErr w:type="spellEnd"/>
                  <w:r w:rsidRPr="006D0E41">
                    <w:t xml:space="preserve">, </w:t>
                  </w:r>
                  <w:proofErr w:type="spellStart"/>
                  <w:r w:rsidRPr="006D0E41">
                    <w:t>Вишгородський</w:t>
                  </w:r>
                  <w:proofErr w:type="spellEnd"/>
                  <w:r w:rsidRPr="006D0E41">
                    <w:t xml:space="preserve"> район, </w:t>
                  </w:r>
                  <w:r w:rsidR="00C051CD">
                    <w:rPr>
                      <w:lang w:val="uk-UA"/>
                    </w:rPr>
                    <w:t>Київська область, 0</w:t>
                  </w:r>
                  <w:r w:rsidRPr="006D0E41">
                    <w:t>7254</w:t>
                  </w:r>
                </w:p>
              </w:tc>
            </w:tr>
            <w:tr w:rsidR="00C8162F" w:rsidTr="00C051CD">
              <w:tc>
                <w:tcPr>
                  <w:tcW w:w="689" w:type="dxa"/>
                </w:tcPr>
                <w:p w:rsidR="00C8162F" w:rsidRDefault="001334C3" w:rsidP="00C051CD">
                  <w:pPr>
                    <w:tabs>
                      <w:tab w:val="num" w:pos="1440"/>
                    </w:tabs>
                    <w:spacing w:line="240" w:lineRule="auto"/>
                    <w:ind w:right="284"/>
                    <w:rPr>
                      <w:sz w:val="24"/>
                      <w:szCs w:val="24"/>
                      <w:lang w:val="uk-UA"/>
                    </w:rPr>
                  </w:pPr>
                  <w:r>
                    <w:rPr>
                      <w:sz w:val="24"/>
                      <w:szCs w:val="24"/>
                      <w:lang w:val="uk-UA"/>
                    </w:rPr>
                    <w:t>7</w:t>
                  </w:r>
                </w:p>
              </w:tc>
              <w:tc>
                <w:tcPr>
                  <w:tcW w:w="3828" w:type="dxa"/>
                </w:tcPr>
                <w:p w:rsidR="00C8162F" w:rsidRPr="00C8162F" w:rsidRDefault="00C8162F" w:rsidP="00C051CD">
                  <w:pPr>
                    <w:spacing w:line="240" w:lineRule="auto"/>
                    <w:rPr>
                      <w:lang w:val="uk-UA"/>
                    </w:rPr>
                  </w:pPr>
                  <w:proofErr w:type="spellStart"/>
                  <w:r w:rsidRPr="00C8162F">
                    <w:rPr>
                      <w:lang w:val="uk-UA"/>
                    </w:rPr>
                    <w:t>Олізарівський</w:t>
                  </w:r>
                  <w:proofErr w:type="spellEnd"/>
                  <w:r w:rsidRPr="00C8162F">
                    <w:rPr>
                      <w:lang w:val="uk-UA"/>
                    </w:rPr>
                    <w:t xml:space="preserve"> ліцей </w:t>
                  </w:r>
                  <w:proofErr w:type="spellStart"/>
                  <w:r w:rsidRPr="00C8162F">
                    <w:rPr>
                      <w:lang w:val="uk-UA"/>
                    </w:rPr>
                    <w:t>Іванківської</w:t>
                  </w:r>
                  <w:proofErr w:type="spellEnd"/>
                  <w:r w:rsidRPr="00C8162F">
                    <w:rPr>
                      <w:lang w:val="uk-UA"/>
                    </w:rPr>
                    <w:t xml:space="preserve"> селищної ради</w:t>
                  </w:r>
                </w:p>
              </w:tc>
              <w:tc>
                <w:tcPr>
                  <w:tcW w:w="5133" w:type="dxa"/>
                </w:tcPr>
                <w:p w:rsidR="00C8162F" w:rsidRPr="006D0E41" w:rsidRDefault="00C8162F" w:rsidP="00C051CD">
                  <w:pPr>
                    <w:spacing w:line="240" w:lineRule="auto"/>
                  </w:pPr>
                  <w:proofErr w:type="spellStart"/>
                  <w:r w:rsidRPr="006D0E41">
                    <w:t>провул</w:t>
                  </w:r>
                  <w:proofErr w:type="spellEnd"/>
                  <w:r w:rsidRPr="006D0E41">
                    <w:t xml:space="preserve">. </w:t>
                  </w:r>
                  <w:proofErr w:type="spellStart"/>
                  <w:r w:rsidRPr="006D0E41">
                    <w:t>Шевченка</w:t>
                  </w:r>
                  <w:proofErr w:type="spellEnd"/>
                  <w:r w:rsidRPr="006D0E41">
                    <w:t xml:space="preserve">, 12, с. </w:t>
                  </w:r>
                  <w:proofErr w:type="spellStart"/>
                  <w:r w:rsidRPr="006D0E41">
                    <w:t>Олізарівка</w:t>
                  </w:r>
                  <w:proofErr w:type="spellEnd"/>
                  <w:r w:rsidRPr="006D0E41">
                    <w:t xml:space="preserve">, </w:t>
                  </w:r>
                  <w:proofErr w:type="spellStart"/>
                  <w:r w:rsidRPr="006D0E41">
                    <w:t>Вишгородський</w:t>
                  </w:r>
                  <w:proofErr w:type="spellEnd"/>
                  <w:r w:rsidRPr="006D0E41">
                    <w:t xml:space="preserve"> район, </w:t>
                  </w:r>
                  <w:r w:rsidR="00C051CD">
                    <w:rPr>
                      <w:lang w:val="uk-UA"/>
                    </w:rPr>
                    <w:t xml:space="preserve">Київська область, </w:t>
                  </w:r>
                  <w:r w:rsidRPr="006D0E41">
                    <w:t>07231</w:t>
                  </w:r>
                </w:p>
              </w:tc>
            </w:tr>
            <w:tr w:rsidR="00C8162F" w:rsidTr="00C051CD">
              <w:tc>
                <w:tcPr>
                  <w:tcW w:w="689" w:type="dxa"/>
                </w:tcPr>
                <w:p w:rsidR="00C8162F" w:rsidRDefault="001334C3" w:rsidP="00C051CD">
                  <w:pPr>
                    <w:tabs>
                      <w:tab w:val="num" w:pos="1440"/>
                    </w:tabs>
                    <w:spacing w:line="240" w:lineRule="auto"/>
                    <w:ind w:right="284"/>
                    <w:rPr>
                      <w:sz w:val="24"/>
                      <w:szCs w:val="24"/>
                      <w:lang w:val="uk-UA"/>
                    </w:rPr>
                  </w:pPr>
                  <w:r>
                    <w:rPr>
                      <w:sz w:val="24"/>
                      <w:szCs w:val="24"/>
                      <w:lang w:val="uk-UA"/>
                    </w:rPr>
                    <w:t>8</w:t>
                  </w:r>
                </w:p>
              </w:tc>
              <w:tc>
                <w:tcPr>
                  <w:tcW w:w="3828" w:type="dxa"/>
                </w:tcPr>
                <w:p w:rsidR="00C8162F" w:rsidRPr="00C8162F" w:rsidRDefault="00C8162F" w:rsidP="00C051CD">
                  <w:pPr>
                    <w:spacing w:line="240" w:lineRule="auto"/>
                    <w:rPr>
                      <w:lang w:val="uk-UA"/>
                    </w:rPr>
                  </w:pPr>
                  <w:proofErr w:type="spellStart"/>
                  <w:r w:rsidRPr="00C8162F">
                    <w:rPr>
                      <w:lang w:val="uk-UA"/>
                    </w:rPr>
                    <w:t>Прибірський</w:t>
                  </w:r>
                  <w:proofErr w:type="spellEnd"/>
                  <w:r w:rsidRPr="00C8162F">
                    <w:rPr>
                      <w:lang w:val="uk-UA"/>
                    </w:rPr>
                    <w:t xml:space="preserve"> ліцей </w:t>
                  </w:r>
                  <w:proofErr w:type="spellStart"/>
                  <w:r w:rsidRPr="00C8162F">
                    <w:rPr>
                      <w:lang w:val="uk-UA"/>
                    </w:rPr>
                    <w:t>Іванківської</w:t>
                  </w:r>
                  <w:proofErr w:type="spellEnd"/>
                  <w:r w:rsidRPr="00C8162F">
                    <w:rPr>
                      <w:lang w:val="uk-UA"/>
                    </w:rPr>
                    <w:t xml:space="preserve"> селищної ради</w:t>
                  </w:r>
                </w:p>
              </w:tc>
              <w:tc>
                <w:tcPr>
                  <w:tcW w:w="5133" w:type="dxa"/>
                </w:tcPr>
                <w:p w:rsidR="00C8162F" w:rsidRPr="006D0E41" w:rsidRDefault="00C8162F" w:rsidP="00C051CD">
                  <w:pPr>
                    <w:spacing w:line="240" w:lineRule="auto"/>
                  </w:pPr>
                  <w:proofErr w:type="spellStart"/>
                  <w:r w:rsidRPr="006D0E41">
                    <w:t>вул</w:t>
                  </w:r>
                  <w:proofErr w:type="spellEnd"/>
                  <w:r w:rsidRPr="006D0E41">
                    <w:t xml:space="preserve">. Вишнева, 1, с. </w:t>
                  </w:r>
                  <w:proofErr w:type="spellStart"/>
                  <w:r w:rsidRPr="006D0E41">
                    <w:t>Прибірськ</w:t>
                  </w:r>
                  <w:proofErr w:type="spellEnd"/>
                  <w:r w:rsidRPr="006D0E41">
                    <w:t xml:space="preserve">, </w:t>
                  </w:r>
                  <w:proofErr w:type="spellStart"/>
                  <w:r w:rsidRPr="006D0E41">
                    <w:t>Вишгородський</w:t>
                  </w:r>
                  <w:proofErr w:type="spellEnd"/>
                  <w:r w:rsidRPr="006D0E41">
                    <w:t xml:space="preserve"> район, </w:t>
                  </w:r>
                  <w:r w:rsidR="00C051CD">
                    <w:rPr>
                      <w:lang w:val="uk-UA"/>
                    </w:rPr>
                    <w:t xml:space="preserve">Київська область, </w:t>
                  </w:r>
                  <w:r w:rsidRPr="006D0E41">
                    <w:t>07253</w:t>
                  </w:r>
                </w:p>
              </w:tc>
            </w:tr>
            <w:tr w:rsidR="00C8162F" w:rsidTr="00C051CD">
              <w:tc>
                <w:tcPr>
                  <w:tcW w:w="689" w:type="dxa"/>
                </w:tcPr>
                <w:p w:rsidR="00C8162F" w:rsidRDefault="001334C3" w:rsidP="00C051CD">
                  <w:pPr>
                    <w:tabs>
                      <w:tab w:val="num" w:pos="1440"/>
                    </w:tabs>
                    <w:spacing w:line="240" w:lineRule="auto"/>
                    <w:ind w:right="284"/>
                    <w:rPr>
                      <w:sz w:val="24"/>
                      <w:szCs w:val="24"/>
                      <w:lang w:val="uk-UA"/>
                    </w:rPr>
                  </w:pPr>
                  <w:r>
                    <w:rPr>
                      <w:sz w:val="24"/>
                      <w:szCs w:val="24"/>
                      <w:lang w:val="uk-UA"/>
                    </w:rPr>
                    <w:t>9</w:t>
                  </w:r>
                </w:p>
              </w:tc>
              <w:tc>
                <w:tcPr>
                  <w:tcW w:w="3828" w:type="dxa"/>
                </w:tcPr>
                <w:p w:rsidR="00C8162F" w:rsidRPr="00C8162F" w:rsidRDefault="00C8162F" w:rsidP="00C051CD">
                  <w:pPr>
                    <w:spacing w:line="240" w:lineRule="auto"/>
                    <w:rPr>
                      <w:lang w:val="uk-UA"/>
                    </w:rPr>
                  </w:pPr>
                  <w:proofErr w:type="spellStart"/>
                  <w:r w:rsidRPr="00C8162F">
                    <w:rPr>
                      <w:lang w:val="uk-UA"/>
                    </w:rPr>
                    <w:t>Русаківська</w:t>
                  </w:r>
                  <w:proofErr w:type="spellEnd"/>
                  <w:r w:rsidRPr="00C8162F">
                    <w:rPr>
                      <w:lang w:val="uk-UA"/>
                    </w:rPr>
                    <w:t xml:space="preserve"> філія </w:t>
                  </w:r>
                  <w:proofErr w:type="spellStart"/>
                  <w:r w:rsidRPr="00C8162F">
                    <w:rPr>
                      <w:lang w:val="uk-UA"/>
                    </w:rPr>
                    <w:t>Прибірського</w:t>
                  </w:r>
                  <w:proofErr w:type="spellEnd"/>
                  <w:r w:rsidRPr="00C8162F">
                    <w:rPr>
                      <w:lang w:val="uk-UA"/>
                    </w:rPr>
                    <w:t xml:space="preserve">  ліцею </w:t>
                  </w:r>
                  <w:proofErr w:type="spellStart"/>
                  <w:r w:rsidRPr="00C8162F">
                    <w:rPr>
                      <w:lang w:val="uk-UA"/>
                    </w:rPr>
                    <w:lastRenderedPageBreak/>
                    <w:t>Іванківської</w:t>
                  </w:r>
                  <w:proofErr w:type="spellEnd"/>
                  <w:r w:rsidRPr="00C8162F">
                    <w:rPr>
                      <w:lang w:val="uk-UA"/>
                    </w:rPr>
                    <w:t xml:space="preserve"> селищної ради</w:t>
                  </w:r>
                </w:p>
              </w:tc>
              <w:tc>
                <w:tcPr>
                  <w:tcW w:w="5133" w:type="dxa"/>
                </w:tcPr>
                <w:p w:rsidR="00C8162F" w:rsidRPr="006D0E41" w:rsidRDefault="00C8162F" w:rsidP="00C051CD">
                  <w:pPr>
                    <w:spacing w:line="240" w:lineRule="auto"/>
                  </w:pPr>
                  <w:proofErr w:type="spellStart"/>
                  <w:r w:rsidRPr="006D0E41">
                    <w:lastRenderedPageBreak/>
                    <w:t>вул</w:t>
                  </w:r>
                  <w:proofErr w:type="spellEnd"/>
                  <w:r w:rsidRPr="006D0E41">
                    <w:t xml:space="preserve">. Миру,9, </w:t>
                  </w:r>
                  <w:proofErr w:type="gramStart"/>
                  <w:r w:rsidRPr="006D0E41">
                    <w:t>с</w:t>
                  </w:r>
                  <w:proofErr w:type="gramEnd"/>
                  <w:r w:rsidRPr="006D0E41">
                    <w:t xml:space="preserve">. </w:t>
                  </w:r>
                  <w:proofErr w:type="gramStart"/>
                  <w:r w:rsidRPr="006D0E41">
                    <w:t>Русаки</w:t>
                  </w:r>
                  <w:proofErr w:type="gramEnd"/>
                  <w:r w:rsidRPr="006D0E41">
                    <w:t xml:space="preserve">, </w:t>
                  </w:r>
                  <w:proofErr w:type="spellStart"/>
                  <w:r w:rsidRPr="006D0E41">
                    <w:t>Вишгородський</w:t>
                  </w:r>
                  <w:proofErr w:type="spellEnd"/>
                  <w:r w:rsidRPr="006D0E41">
                    <w:t xml:space="preserve"> район, </w:t>
                  </w:r>
                  <w:r w:rsidR="00C051CD">
                    <w:rPr>
                      <w:lang w:val="uk-UA"/>
                    </w:rPr>
                    <w:t xml:space="preserve">Київська </w:t>
                  </w:r>
                  <w:r w:rsidR="00C051CD">
                    <w:rPr>
                      <w:lang w:val="uk-UA"/>
                    </w:rPr>
                    <w:lastRenderedPageBreak/>
                    <w:t xml:space="preserve">область, </w:t>
                  </w:r>
                  <w:r w:rsidRPr="006D0E41">
                    <w:t>07252</w:t>
                  </w:r>
                </w:p>
              </w:tc>
            </w:tr>
            <w:tr w:rsidR="00C8162F" w:rsidTr="00C051CD">
              <w:tc>
                <w:tcPr>
                  <w:tcW w:w="689" w:type="dxa"/>
                </w:tcPr>
                <w:p w:rsidR="00C8162F" w:rsidRDefault="001334C3" w:rsidP="00FF0BA0">
                  <w:pPr>
                    <w:tabs>
                      <w:tab w:val="num" w:pos="1440"/>
                    </w:tabs>
                    <w:spacing w:line="240" w:lineRule="auto"/>
                    <w:ind w:right="-108"/>
                    <w:rPr>
                      <w:sz w:val="24"/>
                      <w:szCs w:val="24"/>
                      <w:lang w:val="uk-UA"/>
                    </w:rPr>
                  </w:pPr>
                  <w:r>
                    <w:rPr>
                      <w:sz w:val="24"/>
                      <w:szCs w:val="24"/>
                      <w:lang w:val="uk-UA"/>
                    </w:rPr>
                    <w:lastRenderedPageBreak/>
                    <w:t>10</w:t>
                  </w:r>
                </w:p>
              </w:tc>
              <w:tc>
                <w:tcPr>
                  <w:tcW w:w="3828" w:type="dxa"/>
                </w:tcPr>
                <w:p w:rsidR="00C8162F" w:rsidRPr="00C8162F" w:rsidRDefault="00C8162F" w:rsidP="00C051CD">
                  <w:pPr>
                    <w:spacing w:line="240" w:lineRule="auto"/>
                    <w:rPr>
                      <w:lang w:val="uk-UA"/>
                    </w:rPr>
                  </w:pPr>
                  <w:proofErr w:type="spellStart"/>
                  <w:r w:rsidRPr="00C8162F">
                    <w:rPr>
                      <w:lang w:val="uk-UA"/>
                    </w:rPr>
                    <w:t>Сукачівське</w:t>
                  </w:r>
                  <w:proofErr w:type="spellEnd"/>
                  <w:r w:rsidRPr="00C8162F">
                    <w:rPr>
                      <w:lang w:val="uk-UA"/>
                    </w:rPr>
                    <w:t xml:space="preserve"> НВО «ЗОШ І-ІІІ ст. - дитячий садок» </w:t>
                  </w:r>
                  <w:proofErr w:type="spellStart"/>
                  <w:r w:rsidRPr="00C8162F">
                    <w:rPr>
                      <w:lang w:val="uk-UA"/>
                    </w:rPr>
                    <w:t>Іванківської</w:t>
                  </w:r>
                  <w:proofErr w:type="spellEnd"/>
                  <w:r w:rsidRPr="00C8162F">
                    <w:rPr>
                      <w:lang w:val="uk-UA"/>
                    </w:rPr>
                    <w:t xml:space="preserve"> селищної ради</w:t>
                  </w:r>
                </w:p>
              </w:tc>
              <w:tc>
                <w:tcPr>
                  <w:tcW w:w="5133" w:type="dxa"/>
                </w:tcPr>
                <w:p w:rsidR="00C8162F" w:rsidRPr="006D0E41" w:rsidRDefault="00C8162F" w:rsidP="00C051CD">
                  <w:pPr>
                    <w:spacing w:line="240" w:lineRule="auto"/>
                  </w:pPr>
                  <w:r w:rsidRPr="006D0E41">
                    <w:t>вул</w:t>
                  </w:r>
                  <w:proofErr w:type="gramStart"/>
                  <w:r w:rsidRPr="006D0E41">
                    <w:t>.С</w:t>
                  </w:r>
                  <w:proofErr w:type="gramEnd"/>
                  <w:r w:rsidRPr="006D0E41">
                    <w:t xml:space="preserve">оборна,69, с. </w:t>
                  </w:r>
                  <w:proofErr w:type="spellStart"/>
                  <w:r w:rsidRPr="006D0E41">
                    <w:t>Сукачі</w:t>
                  </w:r>
                  <w:proofErr w:type="spellEnd"/>
                  <w:r w:rsidRPr="006D0E41">
                    <w:t xml:space="preserve">, </w:t>
                  </w:r>
                  <w:proofErr w:type="spellStart"/>
                  <w:r w:rsidRPr="006D0E41">
                    <w:t>Вишгородський</w:t>
                  </w:r>
                  <w:proofErr w:type="spellEnd"/>
                  <w:r w:rsidRPr="006D0E41">
                    <w:t xml:space="preserve">  район, </w:t>
                  </w:r>
                  <w:r w:rsidR="00C051CD">
                    <w:rPr>
                      <w:lang w:val="uk-UA"/>
                    </w:rPr>
                    <w:t xml:space="preserve">Київська область, </w:t>
                  </w:r>
                  <w:r w:rsidRPr="006D0E41">
                    <w:t>07205</w:t>
                  </w:r>
                </w:p>
              </w:tc>
            </w:tr>
            <w:tr w:rsidR="00FF0BA0" w:rsidTr="00C051CD">
              <w:tc>
                <w:tcPr>
                  <w:tcW w:w="689" w:type="dxa"/>
                </w:tcPr>
                <w:p w:rsidR="00FF0BA0" w:rsidRDefault="00FF0BA0" w:rsidP="00FF0BA0">
                  <w:pPr>
                    <w:tabs>
                      <w:tab w:val="num" w:pos="1440"/>
                    </w:tabs>
                    <w:spacing w:line="240" w:lineRule="auto"/>
                    <w:ind w:right="-108"/>
                    <w:rPr>
                      <w:sz w:val="24"/>
                      <w:szCs w:val="24"/>
                      <w:lang w:val="uk-UA"/>
                    </w:rPr>
                  </w:pPr>
                  <w:r>
                    <w:rPr>
                      <w:sz w:val="24"/>
                      <w:szCs w:val="24"/>
                      <w:lang w:val="uk-UA"/>
                    </w:rPr>
                    <w:t>11</w:t>
                  </w:r>
                </w:p>
              </w:tc>
              <w:tc>
                <w:tcPr>
                  <w:tcW w:w="3828" w:type="dxa"/>
                </w:tcPr>
                <w:p w:rsidR="00FF0BA0" w:rsidRPr="00FF0BA0" w:rsidRDefault="00FF0BA0" w:rsidP="00FF0BA0">
                  <w:pPr>
                    <w:spacing w:line="240" w:lineRule="auto"/>
                    <w:rPr>
                      <w:lang w:val="uk-UA"/>
                    </w:rPr>
                  </w:pPr>
                  <w:proofErr w:type="spellStart"/>
                  <w:r w:rsidRPr="00FF0BA0">
                    <w:rPr>
                      <w:lang w:val="uk-UA"/>
                    </w:rPr>
                    <w:t>Шпилівський</w:t>
                  </w:r>
                  <w:proofErr w:type="spellEnd"/>
                  <w:r w:rsidRPr="00FF0BA0">
                    <w:rPr>
                      <w:lang w:val="uk-UA"/>
                    </w:rPr>
                    <w:t xml:space="preserve"> ліцей </w:t>
                  </w:r>
                  <w:proofErr w:type="spellStart"/>
                  <w:r w:rsidRPr="00FF0BA0">
                    <w:rPr>
                      <w:lang w:val="uk-UA"/>
                    </w:rPr>
                    <w:t>Іванківської</w:t>
                  </w:r>
                  <w:proofErr w:type="spellEnd"/>
                  <w:r w:rsidRPr="00FF0BA0">
                    <w:rPr>
                      <w:lang w:val="uk-UA"/>
                    </w:rPr>
                    <w:t xml:space="preserve"> селищної ради</w:t>
                  </w:r>
                </w:p>
              </w:tc>
              <w:tc>
                <w:tcPr>
                  <w:tcW w:w="5133" w:type="dxa"/>
                </w:tcPr>
                <w:p w:rsidR="00FF0BA0" w:rsidRPr="006D0E41" w:rsidRDefault="00FF0BA0" w:rsidP="00FF0BA0">
                  <w:pPr>
                    <w:spacing w:line="240" w:lineRule="auto"/>
                  </w:pPr>
                  <w:proofErr w:type="spellStart"/>
                  <w:r w:rsidRPr="006D0E41">
                    <w:t>вул</w:t>
                  </w:r>
                  <w:proofErr w:type="gramStart"/>
                  <w:r w:rsidRPr="006D0E41">
                    <w:t>.Ш</w:t>
                  </w:r>
                  <w:proofErr w:type="gramEnd"/>
                  <w:r w:rsidRPr="006D0E41">
                    <w:t>кільна</w:t>
                  </w:r>
                  <w:proofErr w:type="spellEnd"/>
                  <w:r w:rsidRPr="006D0E41">
                    <w:t xml:space="preserve">, 27, с. </w:t>
                  </w:r>
                  <w:proofErr w:type="spellStart"/>
                  <w:r w:rsidRPr="006D0E41">
                    <w:t>Шпилі</w:t>
                  </w:r>
                  <w:proofErr w:type="spellEnd"/>
                  <w:r w:rsidRPr="006D0E41">
                    <w:t xml:space="preserve">, </w:t>
                  </w:r>
                  <w:proofErr w:type="spellStart"/>
                  <w:r w:rsidRPr="006D0E41">
                    <w:t>Вишгородський</w:t>
                  </w:r>
                  <w:proofErr w:type="spellEnd"/>
                  <w:r w:rsidRPr="006D0E41">
                    <w:t xml:space="preserve"> район, </w:t>
                  </w:r>
                  <w:r>
                    <w:rPr>
                      <w:lang w:val="uk-UA"/>
                    </w:rPr>
                    <w:t>Київська область</w:t>
                  </w:r>
                  <w:r w:rsidRPr="006D0E41">
                    <w:t xml:space="preserve"> </w:t>
                  </w:r>
                  <w:r w:rsidRPr="006D0E41">
                    <w:t>07260</w:t>
                  </w:r>
                </w:p>
              </w:tc>
            </w:tr>
            <w:tr w:rsidR="00C8162F" w:rsidTr="00C051CD">
              <w:tc>
                <w:tcPr>
                  <w:tcW w:w="689" w:type="dxa"/>
                </w:tcPr>
                <w:p w:rsidR="00C8162F" w:rsidRDefault="001334C3" w:rsidP="00FF0BA0">
                  <w:pPr>
                    <w:tabs>
                      <w:tab w:val="num" w:pos="1440"/>
                    </w:tabs>
                    <w:spacing w:line="240" w:lineRule="auto"/>
                    <w:rPr>
                      <w:sz w:val="24"/>
                      <w:szCs w:val="24"/>
                      <w:lang w:val="uk-UA"/>
                    </w:rPr>
                  </w:pPr>
                  <w:r>
                    <w:rPr>
                      <w:sz w:val="24"/>
                      <w:szCs w:val="24"/>
                      <w:lang w:val="uk-UA"/>
                    </w:rPr>
                    <w:t>1</w:t>
                  </w:r>
                  <w:r w:rsidR="00FF0BA0">
                    <w:rPr>
                      <w:sz w:val="24"/>
                      <w:szCs w:val="24"/>
                      <w:lang w:val="uk-UA"/>
                    </w:rPr>
                    <w:t>2</w:t>
                  </w:r>
                </w:p>
              </w:tc>
              <w:tc>
                <w:tcPr>
                  <w:tcW w:w="3828" w:type="dxa"/>
                </w:tcPr>
                <w:p w:rsidR="00C8162F" w:rsidRPr="00C8162F" w:rsidRDefault="00C8162F" w:rsidP="00C051CD">
                  <w:pPr>
                    <w:spacing w:line="240" w:lineRule="auto"/>
                    <w:rPr>
                      <w:lang w:val="uk-UA"/>
                    </w:rPr>
                  </w:pPr>
                  <w:r w:rsidRPr="00C8162F">
                    <w:rPr>
                      <w:lang w:val="uk-UA"/>
                    </w:rPr>
                    <w:t xml:space="preserve">Заклад дошкільної освіти  ясла-садок   № 1 «Сонечко» </w:t>
                  </w:r>
                  <w:proofErr w:type="spellStart"/>
                  <w:r w:rsidRPr="00C8162F">
                    <w:rPr>
                      <w:lang w:val="uk-UA"/>
                    </w:rPr>
                    <w:t>Іванківської</w:t>
                  </w:r>
                  <w:proofErr w:type="spellEnd"/>
                  <w:r w:rsidRPr="00C8162F">
                    <w:rPr>
                      <w:lang w:val="uk-UA"/>
                    </w:rPr>
                    <w:t xml:space="preserve"> селищної ради</w:t>
                  </w:r>
                </w:p>
              </w:tc>
              <w:tc>
                <w:tcPr>
                  <w:tcW w:w="5133" w:type="dxa"/>
                </w:tcPr>
                <w:p w:rsidR="00C8162F" w:rsidRPr="006D0E41" w:rsidRDefault="00C8162F" w:rsidP="00C051CD">
                  <w:pPr>
                    <w:spacing w:line="240" w:lineRule="auto"/>
                  </w:pPr>
                  <w:proofErr w:type="spellStart"/>
                  <w:r w:rsidRPr="006D0E41">
                    <w:t>вул</w:t>
                  </w:r>
                  <w:proofErr w:type="spellEnd"/>
                  <w:r w:rsidRPr="006D0E41">
                    <w:t xml:space="preserve">. </w:t>
                  </w:r>
                  <w:proofErr w:type="spellStart"/>
                  <w:r w:rsidRPr="006D0E41">
                    <w:t>Київська</w:t>
                  </w:r>
                  <w:proofErr w:type="spellEnd"/>
                  <w:r w:rsidRPr="006D0E41">
                    <w:t xml:space="preserve"> ,16, </w:t>
                  </w:r>
                  <w:proofErr w:type="spellStart"/>
                  <w:r w:rsidRPr="006D0E41">
                    <w:t>смт</w:t>
                  </w:r>
                  <w:proofErr w:type="spellEnd"/>
                  <w:r w:rsidRPr="006D0E41">
                    <w:t xml:space="preserve">. </w:t>
                  </w:r>
                  <w:proofErr w:type="spellStart"/>
                  <w:r w:rsidRPr="006D0E41">
                    <w:t>Іванків</w:t>
                  </w:r>
                  <w:proofErr w:type="spellEnd"/>
                  <w:r w:rsidRPr="006D0E41">
                    <w:t xml:space="preserve">, </w:t>
                  </w:r>
                  <w:proofErr w:type="spellStart"/>
                  <w:r w:rsidRPr="006D0E41">
                    <w:t>Вишгородський</w:t>
                  </w:r>
                  <w:proofErr w:type="spellEnd"/>
                  <w:r w:rsidRPr="006D0E41">
                    <w:t xml:space="preserve"> район, </w:t>
                  </w:r>
                  <w:r w:rsidR="00C051CD">
                    <w:rPr>
                      <w:lang w:val="uk-UA"/>
                    </w:rPr>
                    <w:t xml:space="preserve">Київська область, </w:t>
                  </w:r>
                  <w:r w:rsidRPr="006D0E41">
                    <w:t>07201</w:t>
                  </w:r>
                </w:p>
              </w:tc>
            </w:tr>
            <w:tr w:rsidR="00C8162F" w:rsidTr="00C051CD">
              <w:tc>
                <w:tcPr>
                  <w:tcW w:w="689" w:type="dxa"/>
                </w:tcPr>
                <w:p w:rsidR="00C8162F" w:rsidRDefault="001334C3" w:rsidP="00FF0BA0">
                  <w:pPr>
                    <w:tabs>
                      <w:tab w:val="num" w:pos="1440"/>
                    </w:tabs>
                    <w:spacing w:line="240" w:lineRule="auto"/>
                    <w:rPr>
                      <w:sz w:val="24"/>
                      <w:szCs w:val="24"/>
                      <w:lang w:val="uk-UA"/>
                    </w:rPr>
                  </w:pPr>
                  <w:r>
                    <w:rPr>
                      <w:sz w:val="24"/>
                      <w:szCs w:val="24"/>
                      <w:lang w:val="uk-UA"/>
                    </w:rPr>
                    <w:t>1</w:t>
                  </w:r>
                  <w:r w:rsidR="00FF0BA0">
                    <w:rPr>
                      <w:sz w:val="24"/>
                      <w:szCs w:val="24"/>
                      <w:lang w:val="uk-UA"/>
                    </w:rPr>
                    <w:t>3</w:t>
                  </w:r>
                </w:p>
              </w:tc>
              <w:tc>
                <w:tcPr>
                  <w:tcW w:w="3828" w:type="dxa"/>
                </w:tcPr>
                <w:p w:rsidR="00C8162F" w:rsidRPr="00C8162F" w:rsidRDefault="00C8162F" w:rsidP="00C051CD">
                  <w:pPr>
                    <w:spacing w:line="240" w:lineRule="auto"/>
                    <w:rPr>
                      <w:lang w:val="uk-UA"/>
                    </w:rPr>
                  </w:pPr>
                  <w:r w:rsidRPr="00C8162F">
                    <w:rPr>
                      <w:lang w:val="uk-UA"/>
                    </w:rPr>
                    <w:t xml:space="preserve">Заклад дошкільної освіти  ясла-садок   № 5 «Іванко» </w:t>
                  </w:r>
                  <w:proofErr w:type="spellStart"/>
                  <w:r w:rsidRPr="00C8162F">
                    <w:rPr>
                      <w:lang w:val="uk-UA"/>
                    </w:rPr>
                    <w:t>Іванківської</w:t>
                  </w:r>
                  <w:proofErr w:type="spellEnd"/>
                  <w:r w:rsidRPr="00C8162F">
                    <w:rPr>
                      <w:lang w:val="uk-UA"/>
                    </w:rPr>
                    <w:t xml:space="preserve"> селищної ради</w:t>
                  </w:r>
                </w:p>
              </w:tc>
              <w:tc>
                <w:tcPr>
                  <w:tcW w:w="5133" w:type="dxa"/>
                </w:tcPr>
                <w:p w:rsidR="00C8162F" w:rsidRPr="006D0E41" w:rsidRDefault="00C8162F" w:rsidP="00C051CD">
                  <w:pPr>
                    <w:spacing w:line="240" w:lineRule="auto"/>
                  </w:pPr>
                  <w:proofErr w:type="spellStart"/>
                  <w:r w:rsidRPr="006D0E41">
                    <w:t>вул</w:t>
                  </w:r>
                  <w:proofErr w:type="spellEnd"/>
                  <w:r w:rsidRPr="006D0E41">
                    <w:t xml:space="preserve">. І Проскури,50, </w:t>
                  </w:r>
                  <w:proofErr w:type="spellStart"/>
                  <w:r w:rsidRPr="006D0E41">
                    <w:t>смт</w:t>
                  </w:r>
                  <w:proofErr w:type="spellEnd"/>
                  <w:r w:rsidRPr="006D0E41">
                    <w:t xml:space="preserve">. </w:t>
                  </w:r>
                  <w:proofErr w:type="spellStart"/>
                  <w:r w:rsidRPr="006D0E41">
                    <w:t>Іванків</w:t>
                  </w:r>
                  <w:proofErr w:type="spellEnd"/>
                  <w:r w:rsidRPr="006D0E41">
                    <w:t xml:space="preserve">, </w:t>
                  </w:r>
                  <w:proofErr w:type="spellStart"/>
                  <w:r w:rsidRPr="006D0E41">
                    <w:t>Вишгородський</w:t>
                  </w:r>
                  <w:proofErr w:type="spellEnd"/>
                  <w:r w:rsidRPr="006D0E41">
                    <w:t xml:space="preserve"> район, </w:t>
                  </w:r>
                  <w:r w:rsidR="00C051CD">
                    <w:rPr>
                      <w:lang w:val="uk-UA"/>
                    </w:rPr>
                    <w:t xml:space="preserve">Київська область, </w:t>
                  </w:r>
                  <w:r w:rsidRPr="006D0E41">
                    <w:t>07201</w:t>
                  </w:r>
                </w:p>
              </w:tc>
            </w:tr>
            <w:tr w:rsidR="00C8162F" w:rsidTr="00C051CD">
              <w:tc>
                <w:tcPr>
                  <w:tcW w:w="689" w:type="dxa"/>
                </w:tcPr>
                <w:p w:rsidR="00C8162F" w:rsidRDefault="001334C3" w:rsidP="00FF0BA0">
                  <w:pPr>
                    <w:tabs>
                      <w:tab w:val="num" w:pos="1440"/>
                    </w:tabs>
                    <w:spacing w:line="240" w:lineRule="auto"/>
                    <w:rPr>
                      <w:sz w:val="24"/>
                      <w:szCs w:val="24"/>
                      <w:lang w:val="uk-UA"/>
                    </w:rPr>
                  </w:pPr>
                  <w:r>
                    <w:rPr>
                      <w:sz w:val="24"/>
                      <w:szCs w:val="24"/>
                      <w:lang w:val="uk-UA"/>
                    </w:rPr>
                    <w:t>1</w:t>
                  </w:r>
                  <w:r w:rsidR="00FF0BA0">
                    <w:rPr>
                      <w:sz w:val="24"/>
                      <w:szCs w:val="24"/>
                      <w:lang w:val="uk-UA"/>
                    </w:rPr>
                    <w:t>4</w:t>
                  </w:r>
                </w:p>
              </w:tc>
              <w:tc>
                <w:tcPr>
                  <w:tcW w:w="3828" w:type="dxa"/>
                </w:tcPr>
                <w:p w:rsidR="00C8162F" w:rsidRPr="006D0E41" w:rsidRDefault="00C8162F" w:rsidP="00C051CD">
                  <w:pPr>
                    <w:spacing w:line="240" w:lineRule="auto"/>
                  </w:pPr>
                  <w:r w:rsidRPr="006D0E41">
                    <w:t xml:space="preserve">Центр </w:t>
                  </w:r>
                  <w:proofErr w:type="spellStart"/>
                  <w:r w:rsidRPr="006D0E41">
                    <w:t>розвитку</w:t>
                  </w:r>
                  <w:proofErr w:type="spellEnd"/>
                  <w:r w:rsidRPr="006D0E41">
                    <w:t xml:space="preserve"> </w:t>
                  </w:r>
                  <w:proofErr w:type="spellStart"/>
                  <w:r w:rsidRPr="006D0E41">
                    <w:t>дитини</w:t>
                  </w:r>
                  <w:proofErr w:type="spellEnd"/>
                  <w:r w:rsidRPr="006D0E41">
                    <w:t xml:space="preserve"> «Веселка»  </w:t>
                  </w:r>
                  <w:proofErr w:type="spellStart"/>
                  <w:r w:rsidRPr="006D0E41">
                    <w:t>Іванківської</w:t>
                  </w:r>
                  <w:proofErr w:type="spellEnd"/>
                  <w:r w:rsidRPr="006D0E41">
                    <w:t xml:space="preserve"> </w:t>
                  </w:r>
                  <w:proofErr w:type="spellStart"/>
                  <w:r w:rsidRPr="006D0E41">
                    <w:t>селищної</w:t>
                  </w:r>
                  <w:proofErr w:type="spellEnd"/>
                  <w:r w:rsidRPr="006D0E41">
                    <w:t xml:space="preserve"> </w:t>
                  </w:r>
                  <w:proofErr w:type="gramStart"/>
                  <w:r w:rsidRPr="006D0E41">
                    <w:t>ради</w:t>
                  </w:r>
                  <w:proofErr w:type="gramEnd"/>
                </w:p>
              </w:tc>
              <w:tc>
                <w:tcPr>
                  <w:tcW w:w="5133" w:type="dxa"/>
                </w:tcPr>
                <w:p w:rsidR="00C8162F" w:rsidRPr="006D0E41" w:rsidRDefault="00C8162F" w:rsidP="00C051CD">
                  <w:pPr>
                    <w:spacing w:line="240" w:lineRule="auto"/>
                  </w:pPr>
                  <w:proofErr w:type="spellStart"/>
                  <w:r w:rsidRPr="006D0E41">
                    <w:t>вул</w:t>
                  </w:r>
                  <w:proofErr w:type="spellEnd"/>
                  <w:r w:rsidRPr="006D0E41">
                    <w:t xml:space="preserve">.  Поліська,10,смт. </w:t>
                  </w:r>
                  <w:proofErr w:type="spellStart"/>
                  <w:r w:rsidRPr="006D0E41">
                    <w:t>Іванків</w:t>
                  </w:r>
                  <w:proofErr w:type="spellEnd"/>
                  <w:r w:rsidRPr="006D0E41">
                    <w:t xml:space="preserve">, </w:t>
                  </w:r>
                  <w:proofErr w:type="spellStart"/>
                  <w:r w:rsidRPr="006D0E41">
                    <w:t>Вишгородський</w:t>
                  </w:r>
                  <w:proofErr w:type="spellEnd"/>
                  <w:r w:rsidRPr="006D0E41">
                    <w:t xml:space="preserve"> район,</w:t>
                  </w:r>
                  <w:r w:rsidR="00C051CD">
                    <w:rPr>
                      <w:lang w:val="uk-UA"/>
                    </w:rPr>
                    <w:t xml:space="preserve"> Київська область, </w:t>
                  </w:r>
                  <w:r w:rsidRPr="006D0E41">
                    <w:t xml:space="preserve"> 07201</w:t>
                  </w:r>
                </w:p>
              </w:tc>
            </w:tr>
            <w:tr w:rsidR="00C8162F" w:rsidTr="00C051CD">
              <w:tc>
                <w:tcPr>
                  <w:tcW w:w="689" w:type="dxa"/>
                </w:tcPr>
                <w:p w:rsidR="00C8162F" w:rsidRDefault="001334C3" w:rsidP="00FF0BA0">
                  <w:pPr>
                    <w:tabs>
                      <w:tab w:val="num" w:pos="1440"/>
                    </w:tabs>
                    <w:spacing w:line="240" w:lineRule="auto"/>
                    <w:rPr>
                      <w:sz w:val="24"/>
                      <w:szCs w:val="24"/>
                      <w:lang w:val="uk-UA"/>
                    </w:rPr>
                  </w:pPr>
                  <w:r>
                    <w:rPr>
                      <w:sz w:val="24"/>
                      <w:szCs w:val="24"/>
                      <w:lang w:val="uk-UA"/>
                    </w:rPr>
                    <w:t>1</w:t>
                  </w:r>
                  <w:r w:rsidR="00FF0BA0">
                    <w:rPr>
                      <w:sz w:val="24"/>
                      <w:szCs w:val="24"/>
                      <w:lang w:val="uk-UA"/>
                    </w:rPr>
                    <w:t>5</w:t>
                  </w:r>
                </w:p>
              </w:tc>
              <w:tc>
                <w:tcPr>
                  <w:tcW w:w="3828" w:type="dxa"/>
                </w:tcPr>
                <w:p w:rsidR="00C8162F" w:rsidRPr="00C8162F" w:rsidRDefault="00C8162F" w:rsidP="00C051CD">
                  <w:pPr>
                    <w:spacing w:line="240" w:lineRule="auto"/>
                    <w:rPr>
                      <w:lang w:val="uk-UA"/>
                    </w:rPr>
                  </w:pPr>
                  <w:r w:rsidRPr="00C8162F">
                    <w:rPr>
                      <w:lang w:val="uk-UA"/>
                    </w:rPr>
                    <w:t xml:space="preserve">Центр дитячої та юнацької творчості </w:t>
                  </w:r>
                  <w:proofErr w:type="spellStart"/>
                  <w:r w:rsidRPr="00C8162F">
                    <w:rPr>
                      <w:lang w:val="uk-UA"/>
                    </w:rPr>
                    <w:t>Іванківської</w:t>
                  </w:r>
                  <w:proofErr w:type="spellEnd"/>
                  <w:r w:rsidRPr="00C8162F">
                    <w:rPr>
                      <w:lang w:val="uk-UA"/>
                    </w:rPr>
                    <w:t xml:space="preserve"> селищної ради</w:t>
                  </w:r>
                </w:p>
              </w:tc>
              <w:tc>
                <w:tcPr>
                  <w:tcW w:w="5133" w:type="dxa"/>
                </w:tcPr>
                <w:p w:rsidR="00C8162F" w:rsidRPr="006D0E41" w:rsidRDefault="00C8162F" w:rsidP="00C051CD">
                  <w:pPr>
                    <w:spacing w:line="240" w:lineRule="auto"/>
                  </w:pPr>
                  <w:proofErr w:type="spellStart"/>
                  <w:r w:rsidRPr="006D0E41">
                    <w:t>вул</w:t>
                  </w:r>
                  <w:proofErr w:type="spellEnd"/>
                  <w:r w:rsidRPr="006D0E41">
                    <w:t xml:space="preserve">. Розважівська,20,смт. </w:t>
                  </w:r>
                  <w:proofErr w:type="spellStart"/>
                  <w:r w:rsidRPr="006D0E41">
                    <w:t>Іванків</w:t>
                  </w:r>
                  <w:proofErr w:type="spellEnd"/>
                  <w:r w:rsidRPr="006D0E41">
                    <w:t xml:space="preserve">, </w:t>
                  </w:r>
                  <w:proofErr w:type="spellStart"/>
                  <w:r w:rsidRPr="006D0E41">
                    <w:t>Вишгородський</w:t>
                  </w:r>
                  <w:proofErr w:type="spellEnd"/>
                  <w:r w:rsidRPr="006D0E41">
                    <w:t xml:space="preserve"> район, </w:t>
                  </w:r>
                  <w:r w:rsidR="00C051CD">
                    <w:rPr>
                      <w:lang w:val="uk-UA"/>
                    </w:rPr>
                    <w:t xml:space="preserve">Київська область, </w:t>
                  </w:r>
                  <w:r w:rsidRPr="006D0E41">
                    <w:t>07201</w:t>
                  </w:r>
                </w:p>
              </w:tc>
            </w:tr>
          </w:tbl>
          <w:p w:rsidR="00FB0386" w:rsidRPr="00F505A6" w:rsidRDefault="00FB0386" w:rsidP="00CD6528">
            <w:pPr>
              <w:tabs>
                <w:tab w:val="num" w:pos="1440"/>
              </w:tabs>
              <w:spacing w:line="240" w:lineRule="auto"/>
              <w:ind w:left="846" w:right="284"/>
              <w:rPr>
                <w:sz w:val="24"/>
                <w:szCs w:val="24"/>
                <w:lang w:val="uk-UA"/>
              </w:rPr>
            </w:pPr>
          </w:p>
          <w:p w:rsidR="00F505A6" w:rsidRPr="00F505A6" w:rsidRDefault="00F505A6" w:rsidP="00CD6528">
            <w:pPr>
              <w:tabs>
                <w:tab w:val="num" w:pos="1440"/>
              </w:tabs>
              <w:spacing w:line="240" w:lineRule="auto"/>
              <w:ind w:left="846" w:right="284"/>
              <w:rPr>
                <w:sz w:val="24"/>
                <w:szCs w:val="24"/>
                <w:lang w:val="uk-UA"/>
              </w:rPr>
            </w:pPr>
          </w:p>
        </w:tc>
      </w:tr>
      <w:tr w:rsidR="00F505A6" w:rsidRPr="00C8162F" w:rsidTr="00F00DAE">
        <w:tblPrEx>
          <w:jc w:val="left"/>
          <w:tblCellMar>
            <w:left w:w="0" w:type="dxa"/>
            <w:right w:w="0" w:type="dxa"/>
          </w:tblCellMar>
          <w:tblLook w:val="00A0"/>
        </w:tblPrEx>
        <w:trPr>
          <w:gridBefore w:val="1"/>
          <w:gridAfter w:val="1"/>
          <w:wBefore w:w="623" w:type="dxa"/>
          <w:wAfter w:w="76" w:type="dxa"/>
          <w:trHeight w:val="427"/>
        </w:trPr>
        <w:tc>
          <w:tcPr>
            <w:tcW w:w="9895" w:type="dxa"/>
          </w:tcPr>
          <w:p w:rsidR="00F505A6" w:rsidRPr="00F505A6" w:rsidRDefault="00F505A6" w:rsidP="00CD6528">
            <w:pPr>
              <w:tabs>
                <w:tab w:val="num" w:pos="720"/>
                <w:tab w:val="left" w:pos="9781"/>
              </w:tabs>
              <w:spacing w:line="240" w:lineRule="auto"/>
              <w:ind w:left="142" w:right="284" w:firstLine="284"/>
              <w:rPr>
                <w:b/>
                <w:sz w:val="24"/>
                <w:szCs w:val="24"/>
                <w:lang w:val="uk-UA"/>
              </w:rPr>
            </w:pPr>
            <w:r w:rsidRPr="00F505A6">
              <w:rPr>
                <w:b/>
                <w:sz w:val="24"/>
                <w:szCs w:val="24"/>
                <w:lang w:val="uk-UA"/>
              </w:rPr>
              <w:lastRenderedPageBreak/>
              <w:t>При проведенні технічного обслуговування необхідно виконувати наступні регламенти:</w:t>
            </w:r>
          </w:p>
          <w:p w:rsidR="00F505A6" w:rsidRPr="00F505A6" w:rsidRDefault="00F505A6" w:rsidP="00CD6528">
            <w:pPr>
              <w:tabs>
                <w:tab w:val="num" w:pos="720"/>
                <w:tab w:val="left" w:pos="9781"/>
              </w:tabs>
              <w:spacing w:line="240" w:lineRule="auto"/>
              <w:ind w:left="142" w:right="284" w:firstLine="284"/>
              <w:rPr>
                <w:b/>
                <w:sz w:val="24"/>
                <w:szCs w:val="24"/>
                <w:lang w:val="uk-UA"/>
              </w:rPr>
            </w:pPr>
          </w:p>
          <w:p w:rsidR="00F505A6" w:rsidRPr="00F00DAE" w:rsidRDefault="00F505A6" w:rsidP="00CD6528">
            <w:pPr>
              <w:tabs>
                <w:tab w:val="num" w:pos="0"/>
                <w:tab w:val="num" w:pos="720"/>
                <w:tab w:val="left" w:pos="9781"/>
              </w:tabs>
              <w:spacing w:line="240" w:lineRule="auto"/>
              <w:ind w:left="142" w:right="284"/>
              <w:rPr>
                <w:b/>
                <w:sz w:val="24"/>
                <w:szCs w:val="24"/>
                <w:lang w:val="uk-UA"/>
              </w:rPr>
            </w:pPr>
            <w:r w:rsidRPr="00F505A6">
              <w:rPr>
                <w:b/>
                <w:sz w:val="24"/>
                <w:szCs w:val="24"/>
                <w:lang w:val="uk-UA"/>
              </w:rPr>
              <w:t xml:space="preserve">   </w:t>
            </w:r>
            <w:r w:rsidRPr="00F00DAE">
              <w:rPr>
                <w:b/>
                <w:sz w:val="24"/>
                <w:szCs w:val="24"/>
                <w:lang w:val="uk-UA"/>
              </w:rPr>
              <w:t>Регламент 1 (один раз на місяць)</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6865"/>
              <w:gridCol w:w="1944"/>
            </w:tblGrid>
            <w:tr w:rsidR="00F505A6" w:rsidRPr="00F00DAE" w:rsidTr="009C340E">
              <w:trPr>
                <w:trHeight w:val="20"/>
                <w:jc w:val="center"/>
              </w:trPr>
              <w:tc>
                <w:tcPr>
                  <w:tcW w:w="722" w:type="dxa"/>
                  <w:tcBorders>
                    <w:bottom w:val="single" w:sz="4" w:space="0" w:color="auto"/>
                  </w:tcBorders>
                  <w:vAlign w:val="center"/>
                </w:tcPr>
                <w:p w:rsidR="009C340E" w:rsidRDefault="00F505A6" w:rsidP="009C340E">
                  <w:pPr>
                    <w:tabs>
                      <w:tab w:val="left" w:pos="649"/>
                      <w:tab w:val="num" w:pos="3704"/>
                      <w:tab w:val="left" w:pos="9781"/>
                    </w:tabs>
                    <w:spacing w:line="240" w:lineRule="auto"/>
                    <w:ind w:left="310" w:hanging="284"/>
                    <w:jc w:val="center"/>
                    <w:rPr>
                      <w:sz w:val="24"/>
                      <w:szCs w:val="24"/>
                      <w:lang w:val="uk-UA"/>
                    </w:rPr>
                  </w:pPr>
                  <w:r w:rsidRPr="00F00DAE">
                    <w:rPr>
                      <w:sz w:val="24"/>
                      <w:szCs w:val="24"/>
                      <w:lang w:val="uk-UA"/>
                    </w:rPr>
                    <w:t>№</w:t>
                  </w:r>
                </w:p>
                <w:p w:rsidR="00F505A6" w:rsidRPr="00F00DAE" w:rsidRDefault="00F505A6" w:rsidP="009C340E">
                  <w:pPr>
                    <w:tabs>
                      <w:tab w:val="left" w:pos="649"/>
                      <w:tab w:val="num" w:pos="3704"/>
                      <w:tab w:val="left" w:pos="9781"/>
                    </w:tabs>
                    <w:spacing w:line="240" w:lineRule="auto"/>
                    <w:ind w:left="304" w:hanging="284"/>
                    <w:jc w:val="center"/>
                    <w:rPr>
                      <w:sz w:val="24"/>
                      <w:szCs w:val="24"/>
                      <w:lang w:val="uk-UA"/>
                    </w:rPr>
                  </w:pPr>
                  <w:r w:rsidRPr="00F00DAE">
                    <w:rPr>
                      <w:sz w:val="24"/>
                      <w:szCs w:val="24"/>
                      <w:lang w:val="uk-UA"/>
                    </w:rPr>
                    <w:t xml:space="preserve"> з/п</w:t>
                  </w:r>
                </w:p>
              </w:tc>
              <w:tc>
                <w:tcPr>
                  <w:tcW w:w="6865" w:type="dxa"/>
                  <w:tcBorders>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Перелік послуг</w:t>
                  </w:r>
                </w:p>
              </w:tc>
              <w:tc>
                <w:tcPr>
                  <w:tcW w:w="1944" w:type="dxa"/>
                  <w:tcBorders>
                    <w:bottom w:val="single" w:sz="4" w:space="0" w:color="auto"/>
                  </w:tcBorders>
                  <w:vAlign w:val="center"/>
                </w:tcPr>
                <w:p w:rsidR="00F505A6" w:rsidRPr="00F00DAE" w:rsidRDefault="00F505A6" w:rsidP="009C340E">
                  <w:pPr>
                    <w:tabs>
                      <w:tab w:val="num" w:pos="3704"/>
                      <w:tab w:val="left" w:pos="9781"/>
                    </w:tabs>
                    <w:spacing w:line="240" w:lineRule="auto"/>
                    <w:ind w:left="29"/>
                    <w:jc w:val="center"/>
                    <w:rPr>
                      <w:sz w:val="24"/>
                      <w:szCs w:val="24"/>
                      <w:lang w:val="uk-UA"/>
                    </w:rPr>
                  </w:pPr>
                  <w:r w:rsidRPr="00F00DAE">
                    <w:rPr>
                      <w:sz w:val="24"/>
                      <w:szCs w:val="24"/>
                      <w:lang w:val="uk-UA"/>
                    </w:rPr>
                    <w:t>Періодичність обслуговування</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t>1</w:t>
                  </w:r>
                </w:p>
              </w:tc>
              <w:tc>
                <w:tcPr>
                  <w:tcW w:w="6865"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9C340E">
                  <w:pPr>
                    <w:tabs>
                      <w:tab w:val="num" w:pos="3704"/>
                      <w:tab w:val="left" w:pos="9781"/>
                    </w:tabs>
                    <w:spacing w:line="240" w:lineRule="auto"/>
                    <w:ind w:left="-67"/>
                    <w:rPr>
                      <w:sz w:val="24"/>
                      <w:szCs w:val="24"/>
                      <w:lang w:val="uk-UA"/>
                    </w:rPr>
                  </w:pPr>
                  <w:r w:rsidRPr="00F00DAE">
                    <w:rPr>
                      <w:sz w:val="24"/>
                      <w:szCs w:val="24"/>
                      <w:lang w:val="uk-UA"/>
                    </w:rPr>
                    <w:t xml:space="preserve">Зовнішній огляд пристроїв (приймально-контрольних приладів, </w:t>
                  </w:r>
                  <w:proofErr w:type="spellStart"/>
                  <w:r w:rsidRPr="00F00DAE">
                    <w:rPr>
                      <w:sz w:val="24"/>
                      <w:szCs w:val="24"/>
                      <w:lang w:val="uk-UA"/>
                    </w:rPr>
                    <w:t>сповіщувачів</w:t>
                  </w:r>
                  <w:proofErr w:type="spellEnd"/>
                  <w:r w:rsidRPr="00F00DAE">
                    <w:rPr>
                      <w:sz w:val="24"/>
                      <w:szCs w:val="24"/>
                      <w:lang w:val="uk-UA"/>
                    </w:rPr>
                    <w:t xml:space="preserve">, динаміків, табло, шлейфів сигналізації, моноблоку, блоку </w:t>
                  </w:r>
                  <w:proofErr w:type="spellStart"/>
                  <w:r w:rsidRPr="00F00DAE">
                    <w:rPr>
                      <w:sz w:val="24"/>
                      <w:szCs w:val="24"/>
                      <w:lang w:val="uk-UA"/>
                    </w:rPr>
                    <w:t>іскрозахисту</w:t>
                  </w:r>
                  <w:proofErr w:type="spellEnd"/>
                  <w:r w:rsidRPr="00F00DAE">
                    <w:rPr>
                      <w:sz w:val="24"/>
                      <w:szCs w:val="24"/>
                      <w:lang w:val="uk-UA"/>
                    </w:rPr>
                    <w:t xml:space="preserve">) на відсутність механічних пошкоджень, корозії, бруду, міцності кріплень і </w:t>
                  </w:r>
                  <w:proofErr w:type="spellStart"/>
                  <w:r w:rsidRPr="00F00DAE">
                    <w:rPr>
                      <w:sz w:val="24"/>
                      <w:szCs w:val="24"/>
                      <w:lang w:val="uk-UA"/>
                    </w:rPr>
                    <w:t>т.і</w:t>
                  </w:r>
                  <w:proofErr w:type="spellEnd"/>
                  <w:r w:rsidRPr="00F00DAE">
                    <w:rPr>
                      <w:sz w:val="24"/>
                      <w:szCs w:val="24"/>
                      <w:lang w:val="uk-UA"/>
                    </w:rPr>
                    <w:t>.</w:t>
                  </w:r>
                </w:p>
              </w:tc>
              <w:tc>
                <w:tcPr>
                  <w:tcW w:w="1944"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t>2</w:t>
                  </w:r>
                </w:p>
              </w:tc>
              <w:tc>
                <w:tcPr>
                  <w:tcW w:w="6865"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9C340E">
                  <w:pPr>
                    <w:tabs>
                      <w:tab w:val="num" w:pos="3704"/>
                      <w:tab w:val="left" w:pos="9781"/>
                    </w:tabs>
                    <w:spacing w:line="240" w:lineRule="auto"/>
                    <w:ind w:left="-67" w:right="284"/>
                    <w:rPr>
                      <w:sz w:val="24"/>
                      <w:szCs w:val="24"/>
                      <w:lang w:val="uk-UA"/>
                    </w:rPr>
                  </w:pPr>
                  <w:r w:rsidRPr="00F00DAE">
                    <w:rPr>
                      <w:sz w:val="24"/>
                      <w:szCs w:val="24"/>
                      <w:lang w:val="uk-UA"/>
                    </w:rPr>
                    <w:t>Ревізійний огляд блоків живлення, шаф АВР</w:t>
                  </w:r>
                </w:p>
              </w:tc>
              <w:tc>
                <w:tcPr>
                  <w:tcW w:w="1944"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t>3</w:t>
                  </w:r>
                </w:p>
              </w:tc>
              <w:tc>
                <w:tcPr>
                  <w:tcW w:w="6865"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9C340E">
                  <w:pPr>
                    <w:tabs>
                      <w:tab w:val="num" w:pos="3704"/>
                      <w:tab w:val="left" w:pos="9781"/>
                    </w:tabs>
                    <w:spacing w:line="240" w:lineRule="auto"/>
                    <w:ind w:left="-67" w:right="284"/>
                    <w:rPr>
                      <w:sz w:val="24"/>
                      <w:szCs w:val="24"/>
                      <w:lang w:val="uk-UA"/>
                    </w:rPr>
                  </w:pPr>
                  <w:r w:rsidRPr="00F00DAE">
                    <w:rPr>
                      <w:sz w:val="24"/>
                      <w:szCs w:val="24"/>
                      <w:lang w:val="uk-UA"/>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1944"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t>4</w:t>
                  </w:r>
                </w:p>
              </w:tc>
              <w:tc>
                <w:tcPr>
                  <w:tcW w:w="6865"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9C340E">
                  <w:pPr>
                    <w:tabs>
                      <w:tab w:val="num" w:pos="3704"/>
                      <w:tab w:val="left" w:pos="9781"/>
                    </w:tabs>
                    <w:spacing w:line="240" w:lineRule="auto"/>
                    <w:ind w:left="-67" w:right="284"/>
                    <w:rPr>
                      <w:sz w:val="24"/>
                      <w:szCs w:val="24"/>
                      <w:lang w:val="uk-UA"/>
                    </w:rPr>
                  </w:pPr>
                  <w:r w:rsidRPr="00F00DAE">
                    <w:rPr>
                      <w:sz w:val="24"/>
                      <w:szCs w:val="24"/>
                      <w:lang w:val="uk-UA"/>
                    </w:rPr>
                    <w:t xml:space="preserve">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блоку </w:t>
                  </w:r>
                  <w:proofErr w:type="spellStart"/>
                  <w:r w:rsidRPr="00F00DAE">
                    <w:rPr>
                      <w:sz w:val="24"/>
                      <w:szCs w:val="24"/>
                      <w:lang w:val="uk-UA"/>
                    </w:rPr>
                    <w:t>іскрозахисту</w:t>
                  </w:r>
                  <w:proofErr w:type="spellEnd"/>
                  <w:r w:rsidRPr="00F00DAE">
                    <w:rPr>
                      <w:sz w:val="24"/>
                      <w:szCs w:val="24"/>
                      <w:lang w:val="uk-UA"/>
                    </w:rPr>
                    <w:t>, модулів</w:t>
                  </w:r>
                </w:p>
              </w:tc>
              <w:tc>
                <w:tcPr>
                  <w:tcW w:w="1944"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t>5</w:t>
                  </w:r>
                </w:p>
              </w:tc>
              <w:tc>
                <w:tcPr>
                  <w:tcW w:w="6865"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9C340E">
                  <w:pPr>
                    <w:tabs>
                      <w:tab w:val="num" w:pos="3704"/>
                      <w:tab w:val="left" w:pos="9781"/>
                    </w:tabs>
                    <w:spacing w:line="240" w:lineRule="auto"/>
                    <w:ind w:left="-67" w:right="284"/>
                    <w:rPr>
                      <w:sz w:val="24"/>
                      <w:szCs w:val="24"/>
                      <w:lang w:val="uk-UA"/>
                    </w:rPr>
                  </w:pPr>
                  <w:r w:rsidRPr="00F00DAE">
                    <w:rPr>
                      <w:sz w:val="24"/>
                      <w:szCs w:val="24"/>
                      <w:lang w:val="uk-UA"/>
                    </w:rPr>
                    <w:t>Перевірка працездатності органів керування (тестування програмного забезпечення)</w:t>
                  </w:r>
                </w:p>
              </w:tc>
              <w:tc>
                <w:tcPr>
                  <w:tcW w:w="1944"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t>6</w:t>
                  </w:r>
                </w:p>
              </w:tc>
              <w:tc>
                <w:tcPr>
                  <w:tcW w:w="6865"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9C340E">
                  <w:pPr>
                    <w:tabs>
                      <w:tab w:val="num" w:pos="3704"/>
                      <w:tab w:val="left" w:pos="9781"/>
                    </w:tabs>
                    <w:spacing w:line="240" w:lineRule="auto"/>
                    <w:ind w:left="-67" w:right="284"/>
                    <w:rPr>
                      <w:sz w:val="24"/>
                      <w:szCs w:val="24"/>
                      <w:lang w:val="uk-UA"/>
                    </w:rPr>
                  </w:pPr>
                  <w:r w:rsidRPr="00F00DAE">
                    <w:rPr>
                      <w:sz w:val="24"/>
                      <w:szCs w:val="24"/>
                      <w:lang w:val="uk-UA"/>
                    </w:rPr>
                    <w:t>Перевірка лінійної частини шлейфа</w:t>
                  </w:r>
                </w:p>
              </w:tc>
              <w:tc>
                <w:tcPr>
                  <w:tcW w:w="1944"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t>7</w:t>
                  </w:r>
                </w:p>
              </w:tc>
              <w:tc>
                <w:tcPr>
                  <w:tcW w:w="6865"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9C340E">
                  <w:pPr>
                    <w:tabs>
                      <w:tab w:val="num" w:pos="3704"/>
                      <w:tab w:val="left" w:pos="9781"/>
                    </w:tabs>
                    <w:spacing w:line="240" w:lineRule="auto"/>
                    <w:ind w:left="-67" w:right="284"/>
                    <w:rPr>
                      <w:sz w:val="24"/>
                      <w:szCs w:val="24"/>
                      <w:lang w:val="uk-UA"/>
                    </w:rPr>
                  </w:pPr>
                  <w:r w:rsidRPr="00F00DAE">
                    <w:rPr>
                      <w:sz w:val="24"/>
                      <w:szCs w:val="24"/>
                      <w:lang w:val="uk-UA"/>
                    </w:rPr>
                    <w:t>Перевірка працездатності променів пожежної сигналізації</w:t>
                  </w:r>
                </w:p>
              </w:tc>
              <w:tc>
                <w:tcPr>
                  <w:tcW w:w="1944"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t>8</w:t>
                  </w:r>
                </w:p>
              </w:tc>
              <w:tc>
                <w:tcPr>
                  <w:tcW w:w="6865"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9C340E">
                  <w:pPr>
                    <w:tabs>
                      <w:tab w:val="num" w:pos="3704"/>
                      <w:tab w:val="left" w:pos="9781"/>
                    </w:tabs>
                    <w:spacing w:line="240" w:lineRule="auto"/>
                    <w:ind w:left="-67" w:right="284"/>
                    <w:rPr>
                      <w:sz w:val="24"/>
                      <w:szCs w:val="24"/>
                      <w:lang w:val="uk-UA"/>
                    </w:rPr>
                  </w:pPr>
                  <w:r w:rsidRPr="00F00DAE">
                    <w:rPr>
                      <w:sz w:val="24"/>
                      <w:szCs w:val="24"/>
                      <w:lang w:val="uk-UA"/>
                    </w:rPr>
                    <w:t xml:space="preserve">Перевірка працездатності </w:t>
                  </w:r>
                  <w:proofErr w:type="spellStart"/>
                  <w:r w:rsidRPr="00F00DAE">
                    <w:rPr>
                      <w:sz w:val="24"/>
                      <w:szCs w:val="24"/>
                      <w:lang w:val="uk-UA"/>
                    </w:rPr>
                    <w:t>сповіщувачів</w:t>
                  </w:r>
                  <w:proofErr w:type="spellEnd"/>
                </w:p>
              </w:tc>
              <w:tc>
                <w:tcPr>
                  <w:tcW w:w="1944"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t>9</w:t>
                  </w:r>
                </w:p>
              </w:tc>
              <w:tc>
                <w:tcPr>
                  <w:tcW w:w="6865"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9C340E">
                  <w:pPr>
                    <w:tabs>
                      <w:tab w:val="num" w:pos="3704"/>
                      <w:tab w:val="left" w:pos="9781"/>
                    </w:tabs>
                    <w:spacing w:line="240" w:lineRule="auto"/>
                    <w:ind w:left="-67" w:right="284"/>
                    <w:rPr>
                      <w:sz w:val="24"/>
                      <w:szCs w:val="24"/>
                      <w:lang w:val="uk-UA"/>
                    </w:rPr>
                  </w:pPr>
                  <w:r w:rsidRPr="00F00DAE">
                    <w:rPr>
                      <w:sz w:val="24"/>
                      <w:szCs w:val="24"/>
                      <w:lang w:val="uk-UA"/>
                    </w:rPr>
                    <w:t xml:space="preserve">Перевірка спрацьовування приладів приймально-контрольних пожежних при обриві і короткому замиканні променя, моноблоку, блоку </w:t>
                  </w:r>
                  <w:proofErr w:type="spellStart"/>
                  <w:r w:rsidRPr="00F00DAE">
                    <w:rPr>
                      <w:sz w:val="24"/>
                      <w:szCs w:val="24"/>
                      <w:lang w:val="uk-UA"/>
                    </w:rPr>
                    <w:t>іскрозахисту</w:t>
                  </w:r>
                  <w:proofErr w:type="spellEnd"/>
                </w:p>
              </w:tc>
              <w:tc>
                <w:tcPr>
                  <w:tcW w:w="1944"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t>10</w:t>
                  </w:r>
                </w:p>
              </w:tc>
              <w:tc>
                <w:tcPr>
                  <w:tcW w:w="6865"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9C340E">
                  <w:pPr>
                    <w:tabs>
                      <w:tab w:val="num" w:pos="3704"/>
                      <w:tab w:val="left" w:pos="9781"/>
                    </w:tabs>
                    <w:spacing w:line="240" w:lineRule="auto"/>
                    <w:ind w:left="-67" w:right="284"/>
                    <w:rPr>
                      <w:sz w:val="24"/>
                      <w:szCs w:val="24"/>
                      <w:lang w:val="uk-UA"/>
                    </w:rPr>
                  </w:pPr>
                  <w:r w:rsidRPr="00F00DAE">
                    <w:rPr>
                      <w:sz w:val="24"/>
                      <w:szCs w:val="24"/>
                      <w:lang w:val="uk-UA"/>
                    </w:rPr>
                    <w:t>Перевірка напруги в променях пожежної сигналізації</w:t>
                  </w:r>
                </w:p>
              </w:tc>
              <w:tc>
                <w:tcPr>
                  <w:tcW w:w="1944"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t>11</w:t>
                  </w:r>
                </w:p>
              </w:tc>
              <w:tc>
                <w:tcPr>
                  <w:tcW w:w="6865"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9C340E">
                  <w:pPr>
                    <w:tabs>
                      <w:tab w:val="num" w:pos="3704"/>
                      <w:tab w:val="left" w:pos="9781"/>
                    </w:tabs>
                    <w:spacing w:line="240" w:lineRule="auto"/>
                    <w:ind w:left="-67" w:right="284"/>
                    <w:rPr>
                      <w:sz w:val="24"/>
                      <w:szCs w:val="24"/>
                      <w:lang w:val="uk-UA"/>
                    </w:rPr>
                  </w:pPr>
                  <w:r w:rsidRPr="00F00DAE">
                    <w:rPr>
                      <w:sz w:val="24"/>
                      <w:szCs w:val="24"/>
                      <w:lang w:val="uk-UA"/>
                    </w:rPr>
                    <w:t>Перевірка виносних сигналів тривоги</w:t>
                  </w:r>
                </w:p>
              </w:tc>
              <w:tc>
                <w:tcPr>
                  <w:tcW w:w="1944"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t>12</w:t>
                  </w:r>
                </w:p>
              </w:tc>
              <w:tc>
                <w:tcPr>
                  <w:tcW w:w="6865"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9C340E">
                  <w:pPr>
                    <w:tabs>
                      <w:tab w:val="num" w:pos="3704"/>
                      <w:tab w:val="left" w:pos="9781"/>
                    </w:tabs>
                    <w:spacing w:line="240" w:lineRule="auto"/>
                    <w:ind w:left="-67" w:right="284"/>
                    <w:rPr>
                      <w:sz w:val="24"/>
                      <w:szCs w:val="24"/>
                      <w:lang w:val="uk-UA"/>
                    </w:rPr>
                  </w:pPr>
                  <w:r w:rsidRPr="00F00DAE">
                    <w:rPr>
                      <w:sz w:val="24"/>
                      <w:szCs w:val="24"/>
                      <w:lang w:val="uk-UA"/>
                    </w:rPr>
                    <w:t xml:space="preserve">Контроль робочого положення вимикачів і перемикачів, справності світлової індикації, наявності пломб на приймально-контрольних приладах, моноблоку та блоку </w:t>
                  </w:r>
                  <w:proofErr w:type="spellStart"/>
                  <w:r w:rsidRPr="00F00DAE">
                    <w:rPr>
                      <w:sz w:val="24"/>
                      <w:szCs w:val="24"/>
                      <w:lang w:val="uk-UA"/>
                    </w:rPr>
                    <w:t>іскрозахисту</w:t>
                  </w:r>
                  <w:proofErr w:type="spellEnd"/>
                  <w:r w:rsidRPr="00F00DAE">
                    <w:rPr>
                      <w:sz w:val="24"/>
                      <w:szCs w:val="24"/>
                      <w:lang w:val="uk-UA"/>
                    </w:rPr>
                    <w:t>, справність світлової і звукової індикації</w:t>
                  </w:r>
                </w:p>
              </w:tc>
              <w:tc>
                <w:tcPr>
                  <w:tcW w:w="1944"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r w:rsidR="00F505A6" w:rsidRPr="00F00DAE" w:rsidTr="009C340E">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tcPr>
                <w:p w:rsidR="00F505A6" w:rsidRPr="00F00DAE" w:rsidRDefault="00F505A6" w:rsidP="00CD6528">
                  <w:pPr>
                    <w:tabs>
                      <w:tab w:val="num" w:pos="3704"/>
                      <w:tab w:val="left" w:pos="9781"/>
                    </w:tabs>
                    <w:spacing w:line="240" w:lineRule="auto"/>
                    <w:ind w:left="-287" w:right="284" w:firstLine="287"/>
                    <w:rPr>
                      <w:sz w:val="24"/>
                      <w:szCs w:val="24"/>
                      <w:lang w:val="uk-UA"/>
                    </w:rPr>
                  </w:pPr>
                  <w:r w:rsidRPr="00F00DAE">
                    <w:rPr>
                      <w:sz w:val="24"/>
                      <w:szCs w:val="24"/>
                      <w:lang w:val="uk-UA"/>
                    </w:rPr>
                    <w:lastRenderedPageBreak/>
                    <w:t>13</w:t>
                  </w:r>
                </w:p>
              </w:tc>
              <w:tc>
                <w:tcPr>
                  <w:tcW w:w="6865" w:type="dxa"/>
                  <w:tcBorders>
                    <w:top w:val="single" w:sz="4" w:space="0" w:color="auto"/>
                    <w:left w:val="single" w:sz="4" w:space="0" w:color="auto"/>
                    <w:bottom w:val="single" w:sz="4" w:space="0" w:color="auto"/>
                  </w:tcBorders>
                  <w:vAlign w:val="center"/>
                </w:tcPr>
                <w:p w:rsidR="00F505A6" w:rsidRPr="00F00DAE" w:rsidRDefault="00F505A6" w:rsidP="009C340E">
                  <w:pPr>
                    <w:tabs>
                      <w:tab w:val="num" w:pos="3704"/>
                      <w:tab w:val="left" w:pos="9781"/>
                    </w:tabs>
                    <w:spacing w:line="240" w:lineRule="auto"/>
                    <w:ind w:left="-67" w:right="284"/>
                    <w:rPr>
                      <w:sz w:val="24"/>
                      <w:szCs w:val="24"/>
                      <w:lang w:val="uk-UA"/>
                    </w:rPr>
                  </w:pPr>
                  <w:r w:rsidRPr="00F00DAE">
                    <w:rPr>
                      <w:sz w:val="24"/>
                      <w:szCs w:val="24"/>
                      <w:lang w:val="uk-UA"/>
                    </w:rPr>
                    <w:t>Контроль основного і резервного джерела живлення і перевірка автоматичного перемикання живлення з робочого вводу на резервний</w:t>
                  </w:r>
                </w:p>
              </w:tc>
              <w:tc>
                <w:tcPr>
                  <w:tcW w:w="1944" w:type="dxa"/>
                  <w:vAlign w:val="center"/>
                </w:tcPr>
                <w:p w:rsidR="00F505A6" w:rsidRPr="00F00DAE" w:rsidRDefault="00F505A6" w:rsidP="009C340E">
                  <w:pPr>
                    <w:tabs>
                      <w:tab w:val="num" w:pos="3704"/>
                      <w:tab w:val="left" w:pos="9781"/>
                    </w:tabs>
                    <w:spacing w:line="240" w:lineRule="auto"/>
                    <w:ind w:left="-67" w:right="284"/>
                    <w:jc w:val="center"/>
                    <w:rPr>
                      <w:sz w:val="24"/>
                      <w:szCs w:val="24"/>
                      <w:lang w:val="uk-UA"/>
                    </w:rPr>
                  </w:pPr>
                  <w:r w:rsidRPr="00F00DAE">
                    <w:rPr>
                      <w:sz w:val="24"/>
                      <w:szCs w:val="24"/>
                      <w:lang w:val="uk-UA"/>
                    </w:rPr>
                    <w:t>1 раз на місяць</w:t>
                  </w:r>
                </w:p>
              </w:tc>
            </w:tr>
          </w:tbl>
          <w:p w:rsidR="00F505A6" w:rsidRPr="00F00DAE" w:rsidRDefault="00F505A6" w:rsidP="00CD6528">
            <w:pPr>
              <w:tabs>
                <w:tab w:val="num" w:pos="1440"/>
                <w:tab w:val="left" w:pos="9781"/>
              </w:tabs>
              <w:spacing w:line="240" w:lineRule="auto"/>
              <w:ind w:right="284"/>
              <w:rPr>
                <w:sz w:val="24"/>
                <w:szCs w:val="24"/>
                <w:lang w:val="uk-UA"/>
              </w:rPr>
            </w:pPr>
          </w:p>
          <w:p w:rsidR="00F505A6" w:rsidRPr="00F00DAE" w:rsidRDefault="00F505A6" w:rsidP="00CD6528">
            <w:pPr>
              <w:tabs>
                <w:tab w:val="num" w:pos="1440"/>
                <w:tab w:val="left" w:pos="9781"/>
              </w:tabs>
              <w:spacing w:line="240" w:lineRule="auto"/>
              <w:ind w:right="284"/>
              <w:rPr>
                <w:b/>
                <w:sz w:val="24"/>
                <w:szCs w:val="24"/>
                <w:lang w:val="uk-UA"/>
              </w:rPr>
            </w:pPr>
            <w:r w:rsidRPr="00F00DAE">
              <w:rPr>
                <w:b/>
                <w:sz w:val="24"/>
                <w:szCs w:val="24"/>
                <w:lang w:val="uk-UA"/>
              </w:rPr>
              <w:t xml:space="preserve">   Регламент 2 (два рази на рік)</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3"/>
              <w:gridCol w:w="6645"/>
              <w:gridCol w:w="2075"/>
            </w:tblGrid>
            <w:tr w:rsidR="00F505A6" w:rsidRPr="00F00DAE" w:rsidTr="009C340E">
              <w:trPr>
                <w:trHeight w:val="20"/>
                <w:jc w:val="center"/>
              </w:trPr>
              <w:tc>
                <w:tcPr>
                  <w:tcW w:w="763" w:type="dxa"/>
                  <w:vAlign w:val="center"/>
                </w:tcPr>
                <w:p w:rsidR="00F505A6" w:rsidRPr="00F00DAE" w:rsidRDefault="00F505A6" w:rsidP="009C340E">
                  <w:pPr>
                    <w:tabs>
                      <w:tab w:val="left" w:pos="547"/>
                      <w:tab w:val="num" w:pos="1440"/>
                      <w:tab w:val="left" w:pos="9781"/>
                    </w:tabs>
                    <w:spacing w:line="240" w:lineRule="auto"/>
                    <w:ind w:right="119"/>
                    <w:jc w:val="center"/>
                    <w:rPr>
                      <w:sz w:val="24"/>
                      <w:szCs w:val="24"/>
                      <w:lang w:val="uk-UA"/>
                    </w:rPr>
                  </w:pPr>
                  <w:r w:rsidRPr="00F00DAE">
                    <w:rPr>
                      <w:sz w:val="24"/>
                      <w:szCs w:val="24"/>
                      <w:lang w:val="uk-UA"/>
                    </w:rPr>
                    <w:t>№ з/п</w:t>
                  </w:r>
                </w:p>
              </w:tc>
              <w:tc>
                <w:tcPr>
                  <w:tcW w:w="6645" w:type="dxa"/>
                  <w:vAlign w:val="center"/>
                </w:tcPr>
                <w:p w:rsidR="00F505A6" w:rsidRPr="00F00DAE" w:rsidRDefault="00F505A6" w:rsidP="009C340E">
                  <w:pPr>
                    <w:tabs>
                      <w:tab w:val="num" w:pos="1440"/>
                      <w:tab w:val="left" w:pos="7036"/>
                      <w:tab w:val="left" w:pos="9781"/>
                    </w:tabs>
                    <w:spacing w:line="240" w:lineRule="auto"/>
                    <w:ind w:right="284"/>
                    <w:jc w:val="center"/>
                    <w:rPr>
                      <w:sz w:val="24"/>
                      <w:szCs w:val="24"/>
                      <w:lang w:val="uk-UA"/>
                    </w:rPr>
                  </w:pPr>
                  <w:r w:rsidRPr="00F00DAE">
                    <w:rPr>
                      <w:sz w:val="24"/>
                      <w:szCs w:val="24"/>
                      <w:lang w:val="uk-UA"/>
                    </w:rPr>
                    <w:t>Перелік послуг</w:t>
                  </w:r>
                </w:p>
              </w:tc>
              <w:tc>
                <w:tcPr>
                  <w:tcW w:w="2075" w:type="dxa"/>
                  <w:vAlign w:val="center"/>
                </w:tcPr>
                <w:p w:rsidR="00F505A6" w:rsidRPr="00F00DAE" w:rsidRDefault="00F505A6" w:rsidP="009C340E">
                  <w:pPr>
                    <w:tabs>
                      <w:tab w:val="left" w:pos="1684"/>
                      <w:tab w:val="left" w:pos="9781"/>
                    </w:tabs>
                    <w:spacing w:line="240" w:lineRule="auto"/>
                    <w:ind w:right="189"/>
                    <w:jc w:val="center"/>
                    <w:rPr>
                      <w:sz w:val="24"/>
                      <w:szCs w:val="24"/>
                      <w:lang w:val="uk-UA"/>
                    </w:rPr>
                  </w:pPr>
                  <w:r w:rsidRPr="00F00DAE">
                    <w:rPr>
                      <w:sz w:val="24"/>
                      <w:szCs w:val="24"/>
                      <w:lang w:val="uk-UA"/>
                    </w:rPr>
                    <w:t>Періодичність обслуговування</w:t>
                  </w:r>
                </w:p>
              </w:tc>
            </w:tr>
            <w:tr w:rsidR="00F505A6" w:rsidRPr="00F00DAE" w:rsidTr="009C340E">
              <w:trPr>
                <w:trHeight w:val="20"/>
                <w:jc w:val="center"/>
              </w:trPr>
              <w:tc>
                <w:tcPr>
                  <w:tcW w:w="763" w:type="dxa"/>
                  <w:vAlign w:val="center"/>
                </w:tcPr>
                <w:p w:rsidR="00F505A6" w:rsidRPr="00F00DAE" w:rsidRDefault="00F505A6" w:rsidP="00CD6528">
                  <w:pPr>
                    <w:tabs>
                      <w:tab w:val="num" w:pos="1440"/>
                      <w:tab w:val="left" w:pos="9781"/>
                    </w:tabs>
                    <w:spacing w:line="240" w:lineRule="auto"/>
                    <w:ind w:right="284"/>
                    <w:rPr>
                      <w:sz w:val="24"/>
                      <w:szCs w:val="24"/>
                      <w:lang w:val="uk-UA"/>
                    </w:rPr>
                  </w:pPr>
                  <w:r w:rsidRPr="00F00DAE">
                    <w:rPr>
                      <w:sz w:val="24"/>
                      <w:szCs w:val="24"/>
                      <w:lang w:val="uk-UA"/>
                    </w:rPr>
                    <w:t>1</w:t>
                  </w:r>
                </w:p>
              </w:tc>
              <w:tc>
                <w:tcPr>
                  <w:tcW w:w="6645" w:type="dxa"/>
                  <w:vAlign w:val="center"/>
                </w:tcPr>
                <w:p w:rsidR="00F505A6" w:rsidRPr="00F00DAE" w:rsidRDefault="00F505A6" w:rsidP="009C340E">
                  <w:pPr>
                    <w:tabs>
                      <w:tab w:val="num" w:pos="1440"/>
                      <w:tab w:val="left" w:pos="9781"/>
                    </w:tabs>
                    <w:spacing w:line="240" w:lineRule="auto"/>
                    <w:ind w:right="284"/>
                    <w:rPr>
                      <w:sz w:val="24"/>
                      <w:szCs w:val="24"/>
                      <w:lang w:val="uk-UA"/>
                    </w:rPr>
                  </w:pPr>
                  <w:r w:rsidRPr="00F00DAE">
                    <w:rPr>
                      <w:sz w:val="24"/>
                      <w:szCs w:val="24"/>
                      <w:lang w:val="uk-UA"/>
                    </w:rPr>
                    <w:t>Перевірка та тестування модулів розширення провідних зон</w:t>
                  </w:r>
                </w:p>
              </w:tc>
              <w:tc>
                <w:tcPr>
                  <w:tcW w:w="2075" w:type="dxa"/>
                  <w:vAlign w:val="center"/>
                </w:tcPr>
                <w:p w:rsidR="00F505A6" w:rsidRPr="00F00DAE" w:rsidRDefault="00F505A6" w:rsidP="009C340E">
                  <w:pPr>
                    <w:tabs>
                      <w:tab w:val="num" w:pos="1440"/>
                      <w:tab w:val="left" w:pos="9781"/>
                    </w:tabs>
                    <w:spacing w:line="240" w:lineRule="auto"/>
                    <w:ind w:right="284"/>
                    <w:jc w:val="center"/>
                    <w:rPr>
                      <w:sz w:val="24"/>
                      <w:szCs w:val="24"/>
                      <w:lang w:val="uk-UA"/>
                    </w:rPr>
                  </w:pPr>
                  <w:r w:rsidRPr="00F00DAE">
                    <w:rPr>
                      <w:sz w:val="24"/>
                      <w:szCs w:val="24"/>
                      <w:lang w:val="uk-UA"/>
                    </w:rPr>
                    <w:t>2 рази на рік</w:t>
                  </w:r>
                </w:p>
              </w:tc>
            </w:tr>
            <w:tr w:rsidR="00F505A6" w:rsidRPr="00F00DAE" w:rsidTr="009C340E">
              <w:trPr>
                <w:trHeight w:val="20"/>
                <w:jc w:val="center"/>
              </w:trPr>
              <w:tc>
                <w:tcPr>
                  <w:tcW w:w="763" w:type="dxa"/>
                  <w:vAlign w:val="center"/>
                </w:tcPr>
                <w:p w:rsidR="00F505A6" w:rsidRPr="00F00DAE" w:rsidRDefault="00F505A6" w:rsidP="00CD6528">
                  <w:pPr>
                    <w:tabs>
                      <w:tab w:val="num" w:pos="1440"/>
                      <w:tab w:val="left" w:pos="9781"/>
                    </w:tabs>
                    <w:spacing w:line="240" w:lineRule="auto"/>
                    <w:ind w:right="284"/>
                    <w:rPr>
                      <w:sz w:val="24"/>
                      <w:szCs w:val="24"/>
                      <w:lang w:val="uk-UA"/>
                    </w:rPr>
                  </w:pPr>
                  <w:r w:rsidRPr="00F00DAE">
                    <w:rPr>
                      <w:sz w:val="24"/>
                      <w:szCs w:val="24"/>
                      <w:lang w:val="uk-UA"/>
                    </w:rPr>
                    <w:t>2</w:t>
                  </w:r>
                </w:p>
              </w:tc>
              <w:tc>
                <w:tcPr>
                  <w:tcW w:w="6645" w:type="dxa"/>
                  <w:vAlign w:val="center"/>
                </w:tcPr>
                <w:p w:rsidR="00F505A6" w:rsidRPr="00F00DAE" w:rsidRDefault="00F505A6" w:rsidP="009C340E">
                  <w:pPr>
                    <w:tabs>
                      <w:tab w:val="num" w:pos="1440"/>
                      <w:tab w:val="left" w:pos="9781"/>
                    </w:tabs>
                    <w:spacing w:line="240" w:lineRule="auto"/>
                    <w:ind w:right="284"/>
                    <w:rPr>
                      <w:sz w:val="24"/>
                      <w:szCs w:val="24"/>
                      <w:lang w:val="uk-UA"/>
                    </w:rPr>
                  </w:pPr>
                  <w:r w:rsidRPr="00F00DAE">
                    <w:rPr>
                      <w:sz w:val="24"/>
                      <w:szCs w:val="24"/>
                      <w:lang w:val="uk-UA"/>
                    </w:rPr>
                    <w:t xml:space="preserve">Чищення від пилу димових </w:t>
                  </w:r>
                  <w:proofErr w:type="spellStart"/>
                  <w:r w:rsidRPr="00F00DAE">
                    <w:rPr>
                      <w:sz w:val="24"/>
                      <w:szCs w:val="24"/>
                      <w:lang w:val="uk-UA"/>
                    </w:rPr>
                    <w:t>сповіщувачів</w:t>
                  </w:r>
                  <w:proofErr w:type="spellEnd"/>
                  <w:r w:rsidRPr="00F00DAE">
                    <w:rPr>
                      <w:sz w:val="24"/>
                      <w:szCs w:val="24"/>
                      <w:lang w:val="uk-UA"/>
                    </w:rPr>
                    <w:t xml:space="preserve"> </w:t>
                  </w:r>
                </w:p>
              </w:tc>
              <w:tc>
                <w:tcPr>
                  <w:tcW w:w="2075" w:type="dxa"/>
                  <w:vAlign w:val="center"/>
                </w:tcPr>
                <w:p w:rsidR="00F505A6" w:rsidRPr="00F00DAE" w:rsidRDefault="00F505A6" w:rsidP="009C340E">
                  <w:pPr>
                    <w:tabs>
                      <w:tab w:val="num" w:pos="1440"/>
                      <w:tab w:val="left" w:pos="9781"/>
                    </w:tabs>
                    <w:spacing w:line="240" w:lineRule="auto"/>
                    <w:ind w:right="284"/>
                    <w:jc w:val="center"/>
                    <w:rPr>
                      <w:sz w:val="24"/>
                      <w:szCs w:val="24"/>
                      <w:lang w:val="uk-UA"/>
                    </w:rPr>
                  </w:pPr>
                  <w:r w:rsidRPr="00F00DAE">
                    <w:rPr>
                      <w:sz w:val="24"/>
                      <w:szCs w:val="24"/>
                      <w:lang w:val="uk-UA"/>
                    </w:rPr>
                    <w:t>2 рази на рік</w:t>
                  </w:r>
                </w:p>
              </w:tc>
            </w:tr>
            <w:tr w:rsidR="00F505A6" w:rsidRPr="00F00DAE" w:rsidTr="009C340E">
              <w:trPr>
                <w:trHeight w:val="20"/>
                <w:jc w:val="center"/>
              </w:trPr>
              <w:tc>
                <w:tcPr>
                  <w:tcW w:w="763" w:type="dxa"/>
                  <w:vAlign w:val="center"/>
                </w:tcPr>
                <w:p w:rsidR="00F505A6" w:rsidRPr="00F00DAE" w:rsidRDefault="00F505A6" w:rsidP="00CD6528">
                  <w:pPr>
                    <w:tabs>
                      <w:tab w:val="num" w:pos="1440"/>
                      <w:tab w:val="left" w:pos="9781"/>
                    </w:tabs>
                    <w:spacing w:line="240" w:lineRule="auto"/>
                    <w:ind w:right="284"/>
                    <w:rPr>
                      <w:sz w:val="24"/>
                      <w:szCs w:val="24"/>
                      <w:lang w:val="uk-UA"/>
                    </w:rPr>
                  </w:pPr>
                  <w:r w:rsidRPr="00F00DAE">
                    <w:rPr>
                      <w:sz w:val="24"/>
                      <w:szCs w:val="24"/>
                      <w:lang w:val="uk-UA"/>
                    </w:rPr>
                    <w:t>3</w:t>
                  </w:r>
                </w:p>
              </w:tc>
              <w:tc>
                <w:tcPr>
                  <w:tcW w:w="6645" w:type="dxa"/>
                  <w:vAlign w:val="center"/>
                </w:tcPr>
                <w:p w:rsidR="00F505A6" w:rsidRPr="00F00DAE" w:rsidRDefault="00F505A6" w:rsidP="009C340E">
                  <w:pPr>
                    <w:tabs>
                      <w:tab w:val="num" w:pos="1440"/>
                      <w:tab w:val="left" w:pos="9781"/>
                    </w:tabs>
                    <w:spacing w:line="240" w:lineRule="auto"/>
                    <w:ind w:right="284"/>
                    <w:rPr>
                      <w:sz w:val="24"/>
                      <w:szCs w:val="24"/>
                      <w:lang w:val="uk-UA"/>
                    </w:rPr>
                  </w:pPr>
                  <w:r w:rsidRPr="00F00DAE">
                    <w:rPr>
                      <w:sz w:val="24"/>
                      <w:szCs w:val="24"/>
                      <w:lang w:val="uk-UA"/>
                    </w:rPr>
                    <w:t>Перевірка заземлення джерел живлення</w:t>
                  </w:r>
                </w:p>
              </w:tc>
              <w:tc>
                <w:tcPr>
                  <w:tcW w:w="2075" w:type="dxa"/>
                  <w:vAlign w:val="center"/>
                </w:tcPr>
                <w:p w:rsidR="00F505A6" w:rsidRPr="00F00DAE" w:rsidRDefault="00F505A6" w:rsidP="009C340E">
                  <w:pPr>
                    <w:tabs>
                      <w:tab w:val="num" w:pos="1440"/>
                      <w:tab w:val="left" w:pos="9781"/>
                    </w:tabs>
                    <w:spacing w:line="240" w:lineRule="auto"/>
                    <w:ind w:right="284"/>
                    <w:jc w:val="center"/>
                    <w:rPr>
                      <w:sz w:val="24"/>
                      <w:szCs w:val="24"/>
                      <w:lang w:val="uk-UA"/>
                    </w:rPr>
                  </w:pPr>
                  <w:r w:rsidRPr="00F00DAE">
                    <w:rPr>
                      <w:sz w:val="24"/>
                      <w:szCs w:val="24"/>
                      <w:lang w:val="uk-UA"/>
                    </w:rPr>
                    <w:t>2 рази на рік</w:t>
                  </w:r>
                </w:p>
              </w:tc>
            </w:tr>
            <w:tr w:rsidR="00F505A6" w:rsidRPr="00F00DAE" w:rsidTr="009C340E">
              <w:trPr>
                <w:trHeight w:val="20"/>
                <w:jc w:val="center"/>
              </w:trPr>
              <w:tc>
                <w:tcPr>
                  <w:tcW w:w="763" w:type="dxa"/>
                  <w:vAlign w:val="center"/>
                </w:tcPr>
                <w:p w:rsidR="00F505A6" w:rsidRPr="00F00DAE" w:rsidRDefault="00F505A6" w:rsidP="00CD6528">
                  <w:pPr>
                    <w:tabs>
                      <w:tab w:val="num" w:pos="1440"/>
                      <w:tab w:val="left" w:pos="9781"/>
                    </w:tabs>
                    <w:spacing w:line="240" w:lineRule="auto"/>
                    <w:ind w:right="284"/>
                    <w:rPr>
                      <w:sz w:val="24"/>
                      <w:szCs w:val="24"/>
                      <w:lang w:val="uk-UA"/>
                    </w:rPr>
                  </w:pPr>
                  <w:r w:rsidRPr="00F00DAE">
                    <w:rPr>
                      <w:sz w:val="24"/>
                      <w:szCs w:val="24"/>
                      <w:lang w:val="uk-UA"/>
                    </w:rPr>
                    <w:t>4</w:t>
                  </w:r>
                </w:p>
              </w:tc>
              <w:tc>
                <w:tcPr>
                  <w:tcW w:w="6645" w:type="dxa"/>
                  <w:vAlign w:val="center"/>
                </w:tcPr>
                <w:p w:rsidR="00F505A6" w:rsidRPr="00F00DAE" w:rsidRDefault="00F505A6" w:rsidP="009C340E">
                  <w:pPr>
                    <w:tabs>
                      <w:tab w:val="num" w:pos="1440"/>
                      <w:tab w:val="left" w:pos="9781"/>
                    </w:tabs>
                    <w:spacing w:line="240" w:lineRule="auto"/>
                    <w:ind w:right="284"/>
                    <w:rPr>
                      <w:sz w:val="24"/>
                      <w:szCs w:val="24"/>
                      <w:lang w:val="uk-UA"/>
                    </w:rPr>
                  </w:pPr>
                  <w:r w:rsidRPr="00F00DAE">
                    <w:rPr>
                      <w:sz w:val="24"/>
                      <w:szCs w:val="24"/>
                      <w:lang w:val="uk-UA"/>
                    </w:rPr>
                    <w:t>Вимір параметрів лінійних проводів сполучних ліній</w:t>
                  </w:r>
                </w:p>
              </w:tc>
              <w:tc>
                <w:tcPr>
                  <w:tcW w:w="2075" w:type="dxa"/>
                  <w:vAlign w:val="center"/>
                </w:tcPr>
                <w:p w:rsidR="00F505A6" w:rsidRPr="00F00DAE" w:rsidRDefault="00F505A6" w:rsidP="009C340E">
                  <w:pPr>
                    <w:tabs>
                      <w:tab w:val="num" w:pos="1440"/>
                      <w:tab w:val="left" w:pos="9781"/>
                    </w:tabs>
                    <w:spacing w:line="240" w:lineRule="auto"/>
                    <w:ind w:right="284"/>
                    <w:jc w:val="center"/>
                    <w:rPr>
                      <w:sz w:val="24"/>
                      <w:szCs w:val="24"/>
                      <w:lang w:val="uk-UA"/>
                    </w:rPr>
                  </w:pPr>
                  <w:r w:rsidRPr="00F00DAE">
                    <w:rPr>
                      <w:sz w:val="24"/>
                      <w:szCs w:val="24"/>
                      <w:lang w:val="uk-UA"/>
                    </w:rPr>
                    <w:t>2 рази на рік</w:t>
                  </w:r>
                </w:p>
              </w:tc>
            </w:tr>
            <w:tr w:rsidR="00F505A6" w:rsidRPr="00F00DAE" w:rsidTr="009C340E">
              <w:trPr>
                <w:trHeight w:val="20"/>
                <w:jc w:val="center"/>
              </w:trPr>
              <w:tc>
                <w:tcPr>
                  <w:tcW w:w="763" w:type="dxa"/>
                  <w:vAlign w:val="center"/>
                </w:tcPr>
                <w:p w:rsidR="00F505A6" w:rsidRPr="00F00DAE" w:rsidRDefault="00F505A6" w:rsidP="00CD6528">
                  <w:pPr>
                    <w:tabs>
                      <w:tab w:val="num" w:pos="1440"/>
                      <w:tab w:val="left" w:pos="9781"/>
                    </w:tabs>
                    <w:spacing w:line="240" w:lineRule="auto"/>
                    <w:ind w:right="284"/>
                    <w:rPr>
                      <w:sz w:val="24"/>
                      <w:szCs w:val="24"/>
                      <w:lang w:val="uk-UA"/>
                    </w:rPr>
                  </w:pPr>
                  <w:r w:rsidRPr="00F00DAE">
                    <w:rPr>
                      <w:sz w:val="24"/>
                      <w:szCs w:val="24"/>
                      <w:lang w:val="uk-UA"/>
                    </w:rPr>
                    <w:t>5</w:t>
                  </w:r>
                </w:p>
              </w:tc>
              <w:tc>
                <w:tcPr>
                  <w:tcW w:w="6645" w:type="dxa"/>
                  <w:vAlign w:val="center"/>
                </w:tcPr>
                <w:p w:rsidR="00F505A6" w:rsidRPr="00F00DAE" w:rsidRDefault="00F505A6" w:rsidP="009C340E">
                  <w:pPr>
                    <w:tabs>
                      <w:tab w:val="num" w:pos="1440"/>
                      <w:tab w:val="left" w:pos="9781"/>
                    </w:tabs>
                    <w:spacing w:line="240" w:lineRule="auto"/>
                    <w:ind w:right="284"/>
                    <w:rPr>
                      <w:sz w:val="24"/>
                      <w:szCs w:val="24"/>
                      <w:lang w:val="uk-UA"/>
                    </w:rPr>
                  </w:pPr>
                  <w:r w:rsidRPr="00F00DAE">
                    <w:rPr>
                      <w:sz w:val="24"/>
                      <w:szCs w:val="24"/>
                      <w:lang w:val="uk-UA"/>
                    </w:rPr>
                    <w:t>Вимір параметрів лінійних проводів шлейфа</w:t>
                  </w:r>
                </w:p>
              </w:tc>
              <w:tc>
                <w:tcPr>
                  <w:tcW w:w="2075" w:type="dxa"/>
                  <w:vAlign w:val="center"/>
                </w:tcPr>
                <w:p w:rsidR="00F505A6" w:rsidRPr="00F00DAE" w:rsidRDefault="00F505A6" w:rsidP="009C340E">
                  <w:pPr>
                    <w:tabs>
                      <w:tab w:val="num" w:pos="1440"/>
                      <w:tab w:val="left" w:pos="9781"/>
                    </w:tabs>
                    <w:spacing w:line="240" w:lineRule="auto"/>
                    <w:ind w:right="284"/>
                    <w:jc w:val="center"/>
                    <w:rPr>
                      <w:sz w:val="24"/>
                      <w:szCs w:val="24"/>
                      <w:lang w:val="uk-UA"/>
                    </w:rPr>
                  </w:pPr>
                  <w:r w:rsidRPr="00F00DAE">
                    <w:rPr>
                      <w:sz w:val="24"/>
                      <w:szCs w:val="24"/>
                      <w:lang w:val="uk-UA"/>
                    </w:rPr>
                    <w:t>2 рази на рік</w:t>
                  </w:r>
                </w:p>
              </w:tc>
            </w:tr>
            <w:tr w:rsidR="00F505A6" w:rsidRPr="00F00DAE" w:rsidTr="009C340E">
              <w:trPr>
                <w:trHeight w:val="20"/>
                <w:jc w:val="center"/>
              </w:trPr>
              <w:tc>
                <w:tcPr>
                  <w:tcW w:w="763" w:type="dxa"/>
                  <w:vAlign w:val="center"/>
                </w:tcPr>
                <w:p w:rsidR="00F505A6" w:rsidRPr="00F00DAE" w:rsidRDefault="00F505A6" w:rsidP="00CD6528">
                  <w:pPr>
                    <w:tabs>
                      <w:tab w:val="num" w:pos="1440"/>
                      <w:tab w:val="left" w:pos="9781"/>
                    </w:tabs>
                    <w:spacing w:line="240" w:lineRule="auto"/>
                    <w:ind w:right="284"/>
                    <w:rPr>
                      <w:sz w:val="24"/>
                      <w:szCs w:val="24"/>
                      <w:lang w:val="uk-UA"/>
                    </w:rPr>
                  </w:pPr>
                  <w:r w:rsidRPr="00F00DAE">
                    <w:rPr>
                      <w:sz w:val="24"/>
                      <w:szCs w:val="24"/>
                      <w:lang w:val="uk-UA"/>
                    </w:rPr>
                    <w:t>6</w:t>
                  </w:r>
                </w:p>
              </w:tc>
              <w:tc>
                <w:tcPr>
                  <w:tcW w:w="6645" w:type="dxa"/>
                  <w:vAlign w:val="center"/>
                </w:tcPr>
                <w:p w:rsidR="00F505A6" w:rsidRPr="00F00DAE" w:rsidRDefault="00F505A6" w:rsidP="009C340E">
                  <w:pPr>
                    <w:tabs>
                      <w:tab w:val="num" w:pos="1440"/>
                      <w:tab w:val="left" w:pos="9781"/>
                    </w:tabs>
                    <w:spacing w:line="240" w:lineRule="auto"/>
                    <w:ind w:right="284"/>
                    <w:rPr>
                      <w:sz w:val="24"/>
                      <w:szCs w:val="24"/>
                      <w:lang w:val="uk-UA"/>
                    </w:rPr>
                  </w:pPr>
                  <w:r w:rsidRPr="00F00DAE">
                    <w:rPr>
                      <w:sz w:val="24"/>
                      <w:szCs w:val="24"/>
                      <w:lang w:val="uk-UA"/>
                    </w:rPr>
                    <w:t xml:space="preserve">Контроль спрацювання світлозвукових пристроїв (СЗУ), табло, динаміків у приміщеннях </w:t>
                  </w:r>
                  <w:proofErr w:type="spellStart"/>
                  <w:r w:rsidRPr="00F00DAE">
                    <w:rPr>
                      <w:sz w:val="24"/>
                      <w:szCs w:val="24"/>
                      <w:lang w:val="uk-UA"/>
                    </w:rPr>
                    <w:t>захищуваного</w:t>
                  </w:r>
                  <w:proofErr w:type="spellEnd"/>
                  <w:r w:rsidRPr="00F00DAE">
                    <w:rPr>
                      <w:sz w:val="24"/>
                      <w:szCs w:val="24"/>
                      <w:lang w:val="uk-UA"/>
                    </w:rPr>
                    <w:t xml:space="preserve"> об’єкта</w:t>
                  </w:r>
                </w:p>
              </w:tc>
              <w:tc>
                <w:tcPr>
                  <w:tcW w:w="2075" w:type="dxa"/>
                  <w:vAlign w:val="center"/>
                </w:tcPr>
                <w:p w:rsidR="00F505A6" w:rsidRPr="00F00DAE" w:rsidRDefault="00F505A6" w:rsidP="009C340E">
                  <w:pPr>
                    <w:tabs>
                      <w:tab w:val="num" w:pos="1440"/>
                      <w:tab w:val="left" w:pos="9781"/>
                    </w:tabs>
                    <w:spacing w:line="240" w:lineRule="auto"/>
                    <w:ind w:right="284"/>
                    <w:jc w:val="center"/>
                    <w:rPr>
                      <w:sz w:val="24"/>
                      <w:szCs w:val="24"/>
                      <w:lang w:val="uk-UA"/>
                    </w:rPr>
                  </w:pPr>
                  <w:r w:rsidRPr="00F00DAE">
                    <w:rPr>
                      <w:sz w:val="24"/>
                      <w:szCs w:val="24"/>
                      <w:lang w:val="uk-UA"/>
                    </w:rPr>
                    <w:t>2 рази на рік</w:t>
                  </w:r>
                </w:p>
              </w:tc>
            </w:tr>
            <w:tr w:rsidR="00F505A6" w:rsidRPr="00F505A6" w:rsidTr="009C340E">
              <w:trPr>
                <w:trHeight w:val="20"/>
                <w:jc w:val="center"/>
              </w:trPr>
              <w:tc>
                <w:tcPr>
                  <w:tcW w:w="763" w:type="dxa"/>
                  <w:vAlign w:val="center"/>
                </w:tcPr>
                <w:p w:rsidR="00F505A6" w:rsidRPr="00F00DAE" w:rsidRDefault="00F505A6" w:rsidP="00CD6528">
                  <w:pPr>
                    <w:tabs>
                      <w:tab w:val="num" w:pos="1440"/>
                      <w:tab w:val="left" w:pos="9781"/>
                    </w:tabs>
                    <w:spacing w:line="240" w:lineRule="auto"/>
                    <w:ind w:right="284"/>
                    <w:rPr>
                      <w:sz w:val="24"/>
                      <w:szCs w:val="24"/>
                      <w:lang w:val="uk-UA"/>
                    </w:rPr>
                  </w:pPr>
                  <w:r w:rsidRPr="00F00DAE">
                    <w:rPr>
                      <w:sz w:val="24"/>
                      <w:szCs w:val="24"/>
                      <w:lang w:val="uk-UA"/>
                    </w:rPr>
                    <w:t>7</w:t>
                  </w:r>
                </w:p>
              </w:tc>
              <w:tc>
                <w:tcPr>
                  <w:tcW w:w="6645" w:type="dxa"/>
                  <w:vAlign w:val="center"/>
                </w:tcPr>
                <w:p w:rsidR="00F505A6" w:rsidRPr="00F00DAE" w:rsidRDefault="00F505A6" w:rsidP="009C340E">
                  <w:pPr>
                    <w:tabs>
                      <w:tab w:val="num" w:pos="1440"/>
                      <w:tab w:val="left" w:pos="9781"/>
                    </w:tabs>
                    <w:spacing w:line="240" w:lineRule="auto"/>
                    <w:ind w:right="284"/>
                    <w:rPr>
                      <w:sz w:val="24"/>
                      <w:szCs w:val="24"/>
                      <w:lang w:val="uk-UA"/>
                    </w:rPr>
                  </w:pPr>
                  <w:r w:rsidRPr="00F00DAE">
                    <w:rPr>
                      <w:sz w:val="24"/>
                      <w:szCs w:val="24"/>
                      <w:lang w:val="uk-UA"/>
                    </w:rPr>
                    <w:t xml:space="preserve">Перевірка надійності з'єднання всіх доступних випадковому доторканню металевих не струмопровідних частин ППКП з його </w:t>
                  </w:r>
                  <w:proofErr w:type="spellStart"/>
                  <w:r w:rsidRPr="00F00DAE">
                    <w:rPr>
                      <w:sz w:val="24"/>
                      <w:szCs w:val="24"/>
                      <w:lang w:val="uk-UA"/>
                    </w:rPr>
                    <w:t>зажимом</w:t>
                  </w:r>
                  <w:proofErr w:type="spellEnd"/>
                  <w:r w:rsidRPr="00F00DAE">
                    <w:rPr>
                      <w:sz w:val="24"/>
                      <w:szCs w:val="24"/>
                      <w:lang w:val="uk-UA"/>
                    </w:rPr>
                    <w:t xml:space="preserve"> "заземлення", а також вимірювання значення опору між вказаними частинами та </w:t>
                  </w:r>
                  <w:proofErr w:type="spellStart"/>
                  <w:r w:rsidRPr="00F00DAE">
                    <w:rPr>
                      <w:sz w:val="24"/>
                      <w:szCs w:val="24"/>
                      <w:lang w:val="uk-UA"/>
                    </w:rPr>
                    <w:t>зажимом</w:t>
                  </w:r>
                  <w:proofErr w:type="spellEnd"/>
                  <w:r w:rsidRPr="00F00DAE">
                    <w:rPr>
                      <w:sz w:val="24"/>
                      <w:szCs w:val="24"/>
                      <w:lang w:val="uk-UA"/>
                    </w:rPr>
                    <w:t xml:space="preserve"> "заземлення" на відповідність вимогам технічних умов на даний прилад</w:t>
                  </w:r>
                </w:p>
              </w:tc>
              <w:tc>
                <w:tcPr>
                  <w:tcW w:w="2075" w:type="dxa"/>
                  <w:vAlign w:val="center"/>
                </w:tcPr>
                <w:p w:rsidR="00F505A6" w:rsidRPr="00F505A6" w:rsidRDefault="00F505A6" w:rsidP="009C340E">
                  <w:pPr>
                    <w:tabs>
                      <w:tab w:val="num" w:pos="1440"/>
                      <w:tab w:val="left" w:pos="9781"/>
                    </w:tabs>
                    <w:spacing w:line="240" w:lineRule="auto"/>
                    <w:ind w:right="284"/>
                    <w:jc w:val="center"/>
                    <w:rPr>
                      <w:sz w:val="24"/>
                      <w:szCs w:val="24"/>
                      <w:lang w:val="uk-UA"/>
                    </w:rPr>
                  </w:pPr>
                  <w:r w:rsidRPr="00F00DAE">
                    <w:rPr>
                      <w:sz w:val="24"/>
                      <w:szCs w:val="24"/>
                      <w:lang w:val="uk-UA"/>
                    </w:rPr>
                    <w:t>2 рази на рік</w:t>
                  </w:r>
                </w:p>
              </w:tc>
            </w:tr>
          </w:tbl>
          <w:p w:rsidR="00F505A6" w:rsidRPr="00F505A6" w:rsidRDefault="00F505A6" w:rsidP="00CD6528">
            <w:pPr>
              <w:tabs>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line="240" w:lineRule="auto"/>
              <w:ind w:right="170"/>
              <w:rPr>
                <w:sz w:val="24"/>
                <w:szCs w:val="24"/>
                <w:lang w:val="uk-UA"/>
              </w:rPr>
            </w:pPr>
          </w:p>
          <w:p w:rsidR="00F505A6" w:rsidRPr="00F505A6" w:rsidRDefault="00F505A6" w:rsidP="00CD6528">
            <w:pPr>
              <w:tabs>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line="240" w:lineRule="auto"/>
              <w:ind w:right="170"/>
              <w:rPr>
                <w:sz w:val="24"/>
                <w:szCs w:val="24"/>
              </w:rPr>
            </w:pPr>
            <w:r w:rsidRPr="00F505A6">
              <w:rPr>
                <w:sz w:val="24"/>
                <w:szCs w:val="24"/>
                <w:lang w:val="uk-UA"/>
              </w:rPr>
              <w:t xml:space="preserve">Технологія виконання робіт передбачає роботи на висоті. </w:t>
            </w:r>
            <w:r w:rsidRPr="00F00DAE">
              <w:rPr>
                <w:sz w:val="24"/>
                <w:szCs w:val="24"/>
                <w:lang w:val="uk-UA"/>
              </w:rPr>
              <w:t xml:space="preserve">Для підтвердження відповідності технічним вимогам замовника, учасник надає у складі пропозиції </w:t>
            </w:r>
            <w:proofErr w:type="spellStart"/>
            <w:r w:rsidRPr="00F00DAE">
              <w:rPr>
                <w:sz w:val="24"/>
                <w:szCs w:val="24"/>
              </w:rPr>
              <w:t>Декларації</w:t>
            </w:r>
            <w:proofErr w:type="spellEnd"/>
            <w:r w:rsidRPr="00F00DAE">
              <w:rPr>
                <w:sz w:val="24"/>
                <w:szCs w:val="24"/>
                <w:lang w:val="uk-UA"/>
              </w:rPr>
              <w:t xml:space="preserve"> на </w:t>
            </w:r>
            <w:proofErr w:type="spellStart"/>
            <w:r w:rsidRPr="00F00DAE">
              <w:rPr>
                <w:sz w:val="24"/>
                <w:szCs w:val="24"/>
              </w:rPr>
              <w:t>роботи</w:t>
            </w:r>
            <w:proofErr w:type="spellEnd"/>
            <w:r w:rsidRPr="00F00DAE">
              <w:rPr>
                <w:sz w:val="24"/>
                <w:szCs w:val="24"/>
              </w:rPr>
              <w:t xml:space="preserve">, </w:t>
            </w:r>
            <w:proofErr w:type="spellStart"/>
            <w:r w:rsidRPr="00F00DAE">
              <w:rPr>
                <w:sz w:val="24"/>
                <w:szCs w:val="24"/>
              </w:rPr>
              <w:t>що</w:t>
            </w:r>
            <w:proofErr w:type="spellEnd"/>
            <w:r w:rsidRPr="00F00DAE">
              <w:rPr>
                <w:sz w:val="24"/>
                <w:szCs w:val="24"/>
              </w:rPr>
              <w:t xml:space="preserve"> </w:t>
            </w:r>
            <w:proofErr w:type="spellStart"/>
            <w:r w:rsidRPr="00F00DAE">
              <w:rPr>
                <w:sz w:val="24"/>
                <w:szCs w:val="24"/>
              </w:rPr>
              <w:t>виконуються</w:t>
            </w:r>
            <w:proofErr w:type="spellEnd"/>
            <w:r w:rsidRPr="00F00DAE">
              <w:rPr>
                <w:sz w:val="24"/>
                <w:szCs w:val="24"/>
              </w:rPr>
              <w:t xml:space="preserve"> на </w:t>
            </w:r>
            <w:proofErr w:type="spellStart"/>
            <w:r w:rsidRPr="00F00DAE">
              <w:rPr>
                <w:sz w:val="24"/>
                <w:szCs w:val="24"/>
              </w:rPr>
              <w:t>висоті</w:t>
            </w:r>
            <w:proofErr w:type="spellEnd"/>
            <w:r w:rsidRPr="00F00DAE">
              <w:rPr>
                <w:sz w:val="24"/>
                <w:szCs w:val="24"/>
              </w:rPr>
              <w:t xml:space="preserve"> </w:t>
            </w:r>
            <w:proofErr w:type="spellStart"/>
            <w:r w:rsidRPr="00F00DAE">
              <w:rPr>
                <w:sz w:val="24"/>
                <w:szCs w:val="24"/>
              </w:rPr>
              <w:t>понад</w:t>
            </w:r>
            <w:proofErr w:type="spellEnd"/>
            <w:r w:rsidRPr="00F00DAE">
              <w:rPr>
                <w:sz w:val="24"/>
                <w:szCs w:val="24"/>
              </w:rPr>
              <w:t xml:space="preserve"> 1,3 метра.</w:t>
            </w:r>
            <w:bookmarkStart w:id="1" w:name="_Hlk91758924"/>
          </w:p>
          <w:bookmarkEnd w:id="1"/>
          <w:p w:rsidR="00F505A6" w:rsidRPr="00F505A6" w:rsidRDefault="00F505A6" w:rsidP="00CD6528">
            <w:pPr>
              <w:tabs>
                <w:tab w:val="num" w:pos="1440"/>
                <w:tab w:val="left" w:pos="9781"/>
              </w:tabs>
              <w:spacing w:line="240" w:lineRule="auto"/>
              <w:ind w:left="142" w:right="284"/>
              <w:rPr>
                <w:sz w:val="24"/>
                <w:szCs w:val="24"/>
                <w:lang w:val="uk-UA"/>
              </w:rPr>
            </w:pPr>
          </w:p>
          <w:p w:rsidR="00F505A6" w:rsidRPr="00F505A6" w:rsidRDefault="00F505A6" w:rsidP="00CD6528">
            <w:pPr>
              <w:tabs>
                <w:tab w:val="num" w:pos="1440"/>
                <w:tab w:val="left" w:pos="9781"/>
              </w:tabs>
              <w:spacing w:line="240" w:lineRule="auto"/>
              <w:ind w:left="-2" w:right="284"/>
              <w:rPr>
                <w:b/>
                <w:bCs/>
                <w:sz w:val="24"/>
                <w:szCs w:val="24"/>
                <w:lang w:val="uk-UA"/>
              </w:rPr>
            </w:pPr>
            <w:r w:rsidRPr="00F505A6">
              <w:rPr>
                <w:b/>
                <w:bCs/>
                <w:sz w:val="24"/>
                <w:szCs w:val="24"/>
                <w:lang w:val="uk-UA"/>
              </w:rPr>
              <w:t>1. Підключення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F505A6" w:rsidRPr="002965BC" w:rsidRDefault="00F505A6" w:rsidP="00CD6528">
            <w:pPr>
              <w:tabs>
                <w:tab w:val="num" w:pos="1440"/>
                <w:tab w:val="left" w:pos="9781"/>
              </w:tabs>
              <w:spacing w:line="240" w:lineRule="auto"/>
              <w:ind w:left="-2" w:right="284"/>
              <w:rPr>
                <w:sz w:val="24"/>
                <w:szCs w:val="24"/>
                <w:lang w:val="uk-UA"/>
              </w:rPr>
            </w:pPr>
            <w:r w:rsidRPr="002965BC">
              <w:rPr>
                <w:sz w:val="24"/>
                <w:szCs w:val="24"/>
                <w:lang w:val="uk-UA"/>
              </w:rPr>
              <w:t>- тестування приладів (не менш ніж 1 раз на добу);</w:t>
            </w:r>
          </w:p>
          <w:p w:rsidR="00F505A6" w:rsidRPr="002965BC" w:rsidRDefault="00F505A6" w:rsidP="00CD6528">
            <w:pPr>
              <w:tabs>
                <w:tab w:val="num" w:pos="1440"/>
                <w:tab w:val="left" w:pos="9781"/>
              </w:tabs>
              <w:spacing w:line="240" w:lineRule="auto"/>
              <w:ind w:left="-2" w:right="284"/>
              <w:rPr>
                <w:sz w:val="24"/>
                <w:szCs w:val="24"/>
                <w:lang w:val="uk-UA"/>
              </w:rPr>
            </w:pPr>
            <w:r w:rsidRPr="002965BC">
              <w:rPr>
                <w:sz w:val="24"/>
                <w:szCs w:val="24"/>
                <w:lang w:val="uk-UA"/>
              </w:rPr>
              <w:t>- негайне реагування на сигнали тривоги, виклик підрозділів пожежної охорони на об’єкт;</w:t>
            </w:r>
          </w:p>
          <w:p w:rsidR="00F505A6" w:rsidRPr="002965BC" w:rsidRDefault="00F505A6" w:rsidP="00CD6528">
            <w:pPr>
              <w:tabs>
                <w:tab w:val="num" w:pos="1440"/>
                <w:tab w:val="left" w:pos="9781"/>
              </w:tabs>
              <w:spacing w:line="240" w:lineRule="auto"/>
              <w:ind w:left="-2" w:right="284"/>
              <w:rPr>
                <w:sz w:val="24"/>
                <w:szCs w:val="24"/>
                <w:lang w:val="uk-UA"/>
              </w:rPr>
            </w:pPr>
            <w:r w:rsidRPr="002965BC">
              <w:rPr>
                <w:sz w:val="24"/>
                <w:szCs w:val="24"/>
                <w:lang w:val="uk-UA"/>
              </w:rPr>
              <w:t xml:space="preserve">- повідомлення замовника про отримання сигналу про виникнення пожежі (загорання) та виклик підрозділів пожежної охорони. </w:t>
            </w:r>
          </w:p>
          <w:p w:rsidR="00F505A6" w:rsidRPr="002965BC" w:rsidRDefault="00F505A6" w:rsidP="00CD6528">
            <w:pPr>
              <w:tabs>
                <w:tab w:val="num" w:pos="1440"/>
                <w:tab w:val="left" w:pos="9781"/>
              </w:tabs>
              <w:spacing w:line="240" w:lineRule="auto"/>
              <w:ind w:left="-2" w:right="284"/>
              <w:rPr>
                <w:sz w:val="24"/>
                <w:szCs w:val="24"/>
                <w:lang w:val="uk-UA"/>
              </w:rPr>
            </w:pPr>
            <w:r w:rsidRPr="002965BC">
              <w:rPr>
                <w:sz w:val="24"/>
                <w:szCs w:val="24"/>
                <w:lang w:val="uk-UA"/>
              </w:rPr>
              <w:t>2. Цілодобово та негайно – з’ясування причини сповіщення сигналу «Тривога».</w:t>
            </w:r>
          </w:p>
          <w:p w:rsidR="00F505A6" w:rsidRPr="002965BC" w:rsidRDefault="00F505A6" w:rsidP="00CD6528">
            <w:pPr>
              <w:tabs>
                <w:tab w:val="num" w:pos="1440"/>
                <w:tab w:val="left" w:pos="9781"/>
              </w:tabs>
              <w:spacing w:line="240" w:lineRule="auto"/>
              <w:ind w:left="-2" w:right="284"/>
              <w:rPr>
                <w:sz w:val="24"/>
                <w:szCs w:val="24"/>
                <w:lang w:val="uk-UA"/>
              </w:rPr>
            </w:pPr>
            <w:r w:rsidRPr="002965BC">
              <w:rPr>
                <w:sz w:val="24"/>
                <w:szCs w:val="24"/>
                <w:lang w:val="uk-UA"/>
              </w:rPr>
              <w:t xml:space="preserve">3. За необхідністю, в цілодобовому режимі - виклик мобільних груп. </w:t>
            </w:r>
          </w:p>
          <w:p w:rsidR="00F505A6" w:rsidRPr="002965BC" w:rsidRDefault="00F505A6" w:rsidP="00CD6528">
            <w:pPr>
              <w:tabs>
                <w:tab w:val="num" w:pos="1440"/>
                <w:tab w:val="left" w:pos="9781"/>
              </w:tabs>
              <w:spacing w:line="240" w:lineRule="auto"/>
              <w:ind w:left="-2" w:right="284"/>
              <w:rPr>
                <w:sz w:val="24"/>
                <w:szCs w:val="24"/>
                <w:lang w:val="uk-UA"/>
              </w:rPr>
            </w:pPr>
            <w:r w:rsidRPr="002965BC">
              <w:rPr>
                <w:sz w:val="24"/>
                <w:szCs w:val="24"/>
                <w:lang w:val="uk-UA"/>
              </w:rPr>
              <w:t>4. Учасник має здійснювати цілодобове спостереження та технічне обслуговування за установками пожежної автоматики (УПА)</w:t>
            </w:r>
          </w:p>
          <w:p w:rsidR="00F505A6" w:rsidRPr="002965BC" w:rsidRDefault="00F505A6" w:rsidP="00CD6528">
            <w:pPr>
              <w:tabs>
                <w:tab w:val="num" w:pos="1440"/>
                <w:tab w:val="left" w:pos="9781"/>
              </w:tabs>
              <w:spacing w:line="240" w:lineRule="auto"/>
              <w:ind w:left="-2" w:right="284"/>
              <w:rPr>
                <w:sz w:val="24"/>
                <w:szCs w:val="24"/>
                <w:lang w:val="uk-UA"/>
              </w:rPr>
            </w:pPr>
            <w:r w:rsidRPr="002965BC">
              <w:rPr>
                <w:sz w:val="24"/>
                <w:szCs w:val="24"/>
                <w:lang w:val="uk-UA"/>
              </w:rPr>
              <w:t>5. Прийом сигналів від УПА про пожежу та технічний стан на пульт центрального пожежного спостереження (ПЦПС).</w:t>
            </w:r>
          </w:p>
          <w:p w:rsidR="00F505A6" w:rsidRPr="002965BC" w:rsidRDefault="00F505A6" w:rsidP="00CD6528">
            <w:pPr>
              <w:tabs>
                <w:tab w:val="num" w:pos="1440"/>
                <w:tab w:val="left" w:pos="9781"/>
              </w:tabs>
              <w:spacing w:line="240" w:lineRule="auto"/>
              <w:ind w:left="-2" w:right="284"/>
              <w:rPr>
                <w:sz w:val="24"/>
                <w:szCs w:val="24"/>
                <w:lang w:val="uk-UA"/>
              </w:rPr>
            </w:pPr>
            <w:r w:rsidRPr="002965BC">
              <w:rPr>
                <w:sz w:val="24"/>
                <w:szCs w:val="24"/>
                <w:lang w:val="uk-UA"/>
              </w:rPr>
              <w:t>6. Передачу сигналів від ПЦПС об’єкту на ПЦПС оперативно-рятувальної служби ДСНС.</w:t>
            </w:r>
          </w:p>
          <w:p w:rsidR="00F505A6" w:rsidRPr="00F505A6" w:rsidRDefault="00F505A6" w:rsidP="00CD6528">
            <w:pPr>
              <w:tabs>
                <w:tab w:val="num" w:pos="1440"/>
                <w:tab w:val="left" w:pos="9781"/>
              </w:tabs>
              <w:spacing w:line="240" w:lineRule="auto"/>
              <w:ind w:left="-2" w:right="284"/>
              <w:rPr>
                <w:sz w:val="24"/>
                <w:szCs w:val="24"/>
                <w:lang w:val="uk-UA"/>
              </w:rPr>
            </w:pPr>
            <w:r w:rsidRPr="002965BC">
              <w:rPr>
                <w:sz w:val="24"/>
                <w:szCs w:val="24"/>
                <w:lang w:val="uk-UA"/>
              </w:rPr>
              <w:t>7. Забезпечення працездатності УПА.</w:t>
            </w:r>
          </w:p>
          <w:p w:rsidR="00F505A6" w:rsidRPr="00F505A6" w:rsidRDefault="00F505A6" w:rsidP="00CD6528">
            <w:pPr>
              <w:tabs>
                <w:tab w:val="num" w:pos="1440"/>
                <w:tab w:val="left" w:pos="9781"/>
              </w:tabs>
              <w:spacing w:line="240" w:lineRule="auto"/>
              <w:ind w:right="284"/>
              <w:rPr>
                <w:sz w:val="24"/>
                <w:szCs w:val="24"/>
                <w:lang w:val="uk-UA"/>
              </w:rPr>
            </w:pPr>
          </w:p>
          <w:p w:rsidR="00F505A6" w:rsidRPr="00F505A6" w:rsidRDefault="00F505A6" w:rsidP="00CD6528">
            <w:pPr>
              <w:tabs>
                <w:tab w:val="num" w:pos="1440"/>
                <w:tab w:val="left" w:pos="9781"/>
              </w:tabs>
              <w:spacing w:line="240" w:lineRule="auto"/>
              <w:ind w:right="284"/>
              <w:rPr>
                <w:b/>
                <w:sz w:val="24"/>
                <w:szCs w:val="24"/>
                <w:u w:val="single"/>
                <w:lang w:val="uk-UA"/>
              </w:rPr>
            </w:pPr>
            <w:r w:rsidRPr="00F505A6">
              <w:rPr>
                <w:b/>
                <w:sz w:val="24"/>
                <w:szCs w:val="24"/>
                <w:u w:val="single"/>
                <w:lang w:val="uk-UA"/>
              </w:rPr>
              <w:t>Інші вимоги:</w:t>
            </w:r>
          </w:p>
          <w:p w:rsidR="00F505A6" w:rsidRPr="00F00DAE" w:rsidRDefault="00F505A6" w:rsidP="00CD6528">
            <w:pPr>
              <w:widowControl/>
              <w:suppressAutoHyphens/>
              <w:adjustRightInd/>
              <w:spacing w:line="240" w:lineRule="auto"/>
              <w:ind w:right="199"/>
              <w:textAlignment w:val="auto"/>
              <w:rPr>
                <w:sz w:val="24"/>
                <w:szCs w:val="24"/>
                <w:lang w:val="uk-UA" w:eastAsia="ar-SA"/>
              </w:rPr>
            </w:pPr>
            <w:r w:rsidRPr="00F505A6">
              <w:rPr>
                <w:sz w:val="24"/>
                <w:szCs w:val="24"/>
                <w:lang w:val="uk-UA" w:eastAsia="ar-SA"/>
              </w:rPr>
              <w:t xml:space="preserve">Для підтвердження наявності технологій Учасник повинен також надати підтверджуючі документи у формі: </w:t>
            </w:r>
            <w:r w:rsidRPr="00F00DAE">
              <w:rPr>
                <w:sz w:val="24"/>
                <w:szCs w:val="24"/>
                <w:lang w:val="uk-UA" w:eastAsia="ar-SA"/>
              </w:rPr>
              <w:t>Свідоцтва на врахування екологічних аспектів стосовно предмету закупівлі котре згідно з чинними в Україні нормативними документами відповідає вимогам ДСТУ ISO/TR 14062:2006 «Екологічне управління. Врахування екологічних аспектів у проектуванні та розроблянні продукції»</w:t>
            </w:r>
            <w:r w:rsidR="00FC6D41" w:rsidRPr="00F00DAE">
              <w:rPr>
                <w:sz w:val="24"/>
                <w:szCs w:val="24"/>
                <w:lang w:val="uk-UA" w:eastAsia="ar-SA"/>
              </w:rPr>
              <w:t xml:space="preserve"> Має надаватися включно з ліцензійною угодою</w:t>
            </w:r>
            <w:r w:rsidRPr="00F00DAE">
              <w:rPr>
                <w:sz w:val="24"/>
                <w:szCs w:val="24"/>
                <w:lang w:val="uk-UA" w:eastAsia="ar-SA"/>
              </w:rPr>
              <w:t xml:space="preserve">; Сертифіката відповідності відносно надання послуг і виконання робіт протипожежного призначення котре відповідає вимогам ДСТУ-H CEN/TS 54-14:2021 «Системи пожежної сигналізації та </w:t>
            </w:r>
            <w:proofErr w:type="spellStart"/>
            <w:r w:rsidRPr="00F00DAE">
              <w:rPr>
                <w:sz w:val="24"/>
                <w:szCs w:val="24"/>
                <w:lang w:val="uk-UA" w:eastAsia="ar-SA"/>
              </w:rPr>
              <w:t>оповіщування</w:t>
            </w:r>
            <w:proofErr w:type="spellEnd"/>
            <w:r w:rsidRPr="00F00DAE">
              <w:rPr>
                <w:sz w:val="24"/>
                <w:szCs w:val="24"/>
                <w:lang w:val="uk-UA" w:eastAsia="ar-SA"/>
              </w:rPr>
              <w:t xml:space="preserve">. Частина 14. Настанови щодо побудови, проектування, монтування, введення в експлуатацію, експлуатування і технічного обслуговування»; Сертифікат на інжиніринг пожежної безпеки стосовно предмету закупівлі котре згідно з </w:t>
            </w:r>
            <w:r w:rsidRPr="00F00DAE">
              <w:rPr>
                <w:sz w:val="24"/>
                <w:szCs w:val="24"/>
                <w:lang w:val="uk-UA" w:eastAsia="ar-SA"/>
              </w:rPr>
              <w:lastRenderedPageBreak/>
              <w:t>чинними в Україні нормативними документами відповідає вимогам ДСТУ ISO 16732-1:2018 «Інжиніринг пожежної безпеки. Оцінювання пожежного ризику. Частина 1. Загальні положення»</w:t>
            </w:r>
            <w:r w:rsidR="00FC6D41" w:rsidRPr="00F00DAE">
              <w:rPr>
                <w:sz w:val="24"/>
                <w:szCs w:val="24"/>
                <w:lang w:val="uk-UA" w:eastAsia="ar-SA"/>
              </w:rPr>
              <w:t xml:space="preserve"> Сертифікат має надаватися включно з ліцензійною угодою та звітом про результати сертифікаційного аудиту</w:t>
            </w:r>
            <w:r w:rsidRPr="00F00DAE">
              <w:rPr>
                <w:sz w:val="24"/>
                <w:szCs w:val="24"/>
                <w:lang w:val="uk-UA" w:eastAsia="ar-SA"/>
              </w:rPr>
              <w:t>.</w:t>
            </w:r>
            <w:r w:rsidR="00FC6D41" w:rsidRPr="00F00DAE">
              <w:rPr>
                <w:sz w:val="24"/>
                <w:szCs w:val="24"/>
                <w:lang w:val="uk-UA" w:eastAsia="ar-SA"/>
              </w:rPr>
              <w:t xml:space="preserve"> </w:t>
            </w:r>
          </w:p>
          <w:p w:rsidR="00924832" w:rsidRPr="00F00DAE" w:rsidRDefault="00924832" w:rsidP="00924832">
            <w:pPr>
              <w:shd w:val="clear" w:color="auto" w:fill="FFFFFF"/>
              <w:spacing w:line="240" w:lineRule="auto"/>
              <w:rPr>
                <w:sz w:val="24"/>
                <w:szCs w:val="24"/>
                <w:lang w:val="uk-UA"/>
              </w:rPr>
            </w:pPr>
            <w:r w:rsidRPr="00F00DAE">
              <w:rPr>
                <w:sz w:val="24"/>
                <w:szCs w:val="24"/>
                <w:lang w:val="uk-UA"/>
              </w:rPr>
              <w:t xml:space="preserve">Документи щодо застосування Учасником заходів із професійної безпеки та здоров'я: оригінал сертифікату системи управління гігієною та безпекою праці ДСТУ </w:t>
            </w:r>
            <w:r w:rsidRPr="00F00DAE">
              <w:rPr>
                <w:sz w:val="24"/>
                <w:szCs w:val="24"/>
                <w:lang w:val="en-US"/>
              </w:rPr>
              <w:t>ISO</w:t>
            </w:r>
            <w:r w:rsidRPr="00F00DAE">
              <w:rPr>
                <w:sz w:val="24"/>
                <w:szCs w:val="24"/>
                <w:lang w:val="uk-UA"/>
              </w:rPr>
              <w:t xml:space="preserve"> 45001:2018 </w:t>
            </w:r>
            <w:r w:rsidRPr="00F00DAE">
              <w:rPr>
                <w:color w:val="000000" w:themeColor="text1"/>
                <w:sz w:val="24"/>
                <w:szCs w:val="24"/>
                <w:lang w:val="uk-UA" w:eastAsia="ar-SA"/>
              </w:rPr>
              <w:t>На підтвердження чинності строку дії сертифікату Учасник надає звіт по аудиту або аналогічний документ.</w:t>
            </w:r>
            <w:r w:rsidRPr="00F00DAE">
              <w:rPr>
                <w:sz w:val="24"/>
                <w:szCs w:val="24"/>
                <w:lang w:val="uk-UA"/>
              </w:rPr>
              <w:t>;</w:t>
            </w:r>
          </w:p>
          <w:p w:rsidR="00924832" w:rsidRPr="00F00DAE" w:rsidRDefault="00924832" w:rsidP="00924832">
            <w:pPr>
              <w:spacing w:line="240" w:lineRule="auto"/>
              <w:rPr>
                <w:sz w:val="24"/>
                <w:szCs w:val="24"/>
                <w:lang w:val="uk-UA" w:eastAsia="ar-SA"/>
              </w:rPr>
            </w:pPr>
            <w:r w:rsidRPr="00F00DAE">
              <w:rPr>
                <w:sz w:val="24"/>
                <w:szCs w:val="24"/>
                <w:lang w:val="uk-UA" w:eastAsia="ar-SA"/>
              </w:rPr>
              <w:t>Дозвільні документи на право здійснення діяльності у  визначеній сфері: копія ліцензії, чинної не менше ніж до кінця 20</w:t>
            </w:r>
            <w:r w:rsidRPr="00F00DAE">
              <w:rPr>
                <w:color w:val="000000" w:themeColor="text1"/>
                <w:sz w:val="24"/>
                <w:szCs w:val="24"/>
                <w:lang w:val="uk-UA" w:eastAsia="ar-SA"/>
              </w:rPr>
              <w:t>23</w:t>
            </w:r>
            <w:r w:rsidRPr="00F00DAE">
              <w:rPr>
                <w:sz w:val="24"/>
                <w:szCs w:val="24"/>
                <w:lang w:val="uk-UA" w:eastAsia="ar-SA"/>
              </w:rPr>
              <w:t xml:space="preserve"> року, (з усіма наявними додатками) та/або копія наказу про видачу ліцензій на провадження господарської діяльності Державної служби України з надзвичайних ситуацій (Державного департаменту пожежної безпеки) на надання послуг і виконання робіт протипожежного призначення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«Спостерігання за системами протипожежного захисту». </w:t>
            </w:r>
          </w:p>
          <w:p w:rsidR="00924832" w:rsidRPr="00F00DAE" w:rsidRDefault="00924832" w:rsidP="00924832">
            <w:pPr>
              <w:snapToGrid w:val="0"/>
              <w:spacing w:line="240" w:lineRule="auto"/>
              <w:rPr>
                <w:color w:val="000000" w:themeColor="text1"/>
                <w:sz w:val="24"/>
                <w:szCs w:val="24"/>
                <w:lang w:eastAsia="ar-SA"/>
              </w:rPr>
            </w:pPr>
            <w:proofErr w:type="spellStart"/>
            <w:r w:rsidRPr="00F00DAE">
              <w:rPr>
                <w:color w:val="000000" w:themeColor="text1"/>
                <w:sz w:val="24"/>
                <w:szCs w:val="24"/>
                <w:lang w:eastAsia="ar-SA"/>
              </w:rPr>
              <w:t>Документи</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які</w:t>
            </w:r>
            <w:proofErr w:type="spellEnd"/>
            <w:r w:rsidRPr="00F00DAE">
              <w:rPr>
                <w:color w:val="000000" w:themeColor="text1"/>
                <w:sz w:val="24"/>
                <w:szCs w:val="24"/>
                <w:lang w:eastAsia="ar-SA"/>
              </w:rPr>
              <w:t xml:space="preserve"> </w:t>
            </w:r>
            <w:proofErr w:type="spellStart"/>
            <w:proofErr w:type="gramStart"/>
            <w:r w:rsidRPr="00F00DAE">
              <w:rPr>
                <w:color w:val="000000" w:themeColor="text1"/>
                <w:sz w:val="24"/>
                <w:szCs w:val="24"/>
                <w:lang w:eastAsia="ar-SA"/>
              </w:rPr>
              <w:t>св</w:t>
            </w:r>
            <w:proofErr w:type="gramEnd"/>
            <w:r w:rsidRPr="00F00DAE">
              <w:rPr>
                <w:color w:val="000000" w:themeColor="text1"/>
                <w:sz w:val="24"/>
                <w:szCs w:val="24"/>
                <w:lang w:eastAsia="ar-SA"/>
              </w:rPr>
              <w:t>ідчать</w:t>
            </w:r>
            <w:proofErr w:type="spellEnd"/>
            <w:r w:rsidRPr="00F00DAE">
              <w:rPr>
                <w:color w:val="000000" w:themeColor="text1"/>
                <w:sz w:val="24"/>
                <w:szCs w:val="24"/>
                <w:lang w:eastAsia="ar-SA"/>
              </w:rPr>
              <w:t xml:space="preserve"> про </w:t>
            </w:r>
            <w:proofErr w:type="spellStart"/>
            <w:r w:rsidRPr="00F00DAE">
              <w:rPr>
                <w:color w:val="000000" w:themeColor="text1"/>
                <w:sz w:val="24"/>
                <w:szCs w:val="24"/>
                <w:lang w:eastAsia="ar-SA"/>
              </w:rPr>
              <w:t>наявність</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системи</w:t>
            </w:r>
            <w:proofErr w:type="spellEnd"/>
            <w:r w:rsidRPr="00F00DAE">
              <w:rPr>
                <w:color w:val="000000" w:themeColor="text1"/>
                <w:sz w:val="24"/>
                <w:szCs w:val="24"/>
                <w:lang w:eastAsia="ar-SA"/>
              </w:rPr>
              <w:t xml:space="preserve"> контролю </w:t>
            </w:r>
            <w:proofErr w:type="spellStart"/>
            <w:r w:rsidRPr="00F00DAE">
              <w:rPr>
                <w:color w:val="000000" w:themeColor="text1"/>
                <w:sz w:val="24"/>
                <w:szCs w:val="24"/>
                <w:lang w:eastAsia="ar-SA"/>
              </w:rPr>
              <w:t>якості</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виконуваних</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робіт</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сертифікат</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який</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підтверджує</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що</w:t>
            </w:r>
            <w:proofErr w:type="spellEnd"/>
            <w:r w:rsidRPr="00F00DAE">
              <w:rPr>
                <w:color w:val="000000" w:themeColor="text1"/>
                <w:sz w:val="24"/>
                <w:szCs w:val="24"/>
                <w:lang w:eastAsia="ar-SA"/>
              </w:rPr>
              <w:t xml:space="preserve"> система </w:t>
            </w:r>
            <w:proofErr w:type="spellStart"/>
            <w:r w:rsidRPr="00F00DAE">
              <w:rPr>
                <w:color w:val="000000" w:themeColor="text1"/>
                <w:sz w:val="24"/>
                <w:szCs w:val="24"/>
                <w:lang w:eastAsia="ar-SA"/>
              </w:rPr>
              <w:t>управління</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якістю</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Учасника</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стосовно</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надання</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послуг</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які</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є</w:t>
            </w:r>
            <w:proofErr w:type="spellEnd"/>
            <w:r w:rsidRPr="00F00DAE">
              <w:rPr>
                <w:color w:val="000000" w:themeColor="text1"/>
                <w:sz w:val="24"/>
                <w:szCs w:val="24"/>
                <w:lang w:eastAsia="ar-SA"/>
              </w:rPr>
              <w:t xml:space="preserve"> предметом </w:t>
            </w:r>
            <w:proofErr w:type="spellStart"/>
            <w:r w:rsidRPr="00F00DAE">
              <w:rPr>
                <w:color w:val="000000" w:themeColor="text1"/>
                <w:sz w:val="24"/>
                <w:szCs w:val="24"/>
                <w:lang w:eastAsia="ar-SA"/>
              </w:rPr>
              <w:t>закупівлі</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відповідає</w:t>
            </w:r>
            <w:proofErr w:type="spellEnd"/>
            <w:r w:rsidRPr="00F00DAE">
              <w:rPr>
                <w:color w:val="000000" w:themeColor="text1"/>
                <w:sz w:val="24"/>
                <w:szCs w:val="24"/>
                <w:lang w:eastAsia="ar-SA"/>
              </w:rPr>
              <w:t xml:space="preserve"> ДСТУ ISO 9001:2015; На </w:t>
            </w:r>
            <w:proofErr w:type="spellStart"/>
            <w:r w:rsidRPr="00F00DAE">
              <w:rPr>
                <w:color w:val="000000" w:themeColor="text1"/>
                <w:sz w:val="24"/>
                <w:szCs w:val="24"/>
                <w:lang w:eastAsia="ar-SA"/>
              </w:rPr>
              <w:t>підтвердження</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чинності</w:t>
            </w:r>
            <w:proofErr w:type="spellEnd"/>
            <w:r w:rsidRPr="00F00DAE">
              <w:rPr>
                <w:color w:val="000000" w:themeColor="text1"/>
                <w:sz w:val="24"/>
                <w:szCs w:val="24"/>
                <w:lang w:eastAsia="ar-SA"/>
              </w:rPr>
              <w:t xml:space="preserve"> строку </w:t>
            </w:r>
            <w:proofErr w:type="spellStart"/>
            <w:r w:rsidRPr="00F00DAE">
              <w:rPr>
                <w:color w:val="000000" w:themeColor="text1"/>
                <w:sz w:val="24"/>
                <w:szCs w:val="24"/>
                <w:lang w:eastAsia="ar-SA"/>
              </w:rPr>
              <w:t>дії</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сертифікат</w:t>
            </w:r>
            <w:proofErr w:type="spellEnd"/>
            <w:r w:rsidRPr="00F00DAE">
              <w:rPr>
                <w:color w:val="000000" w:themeColor="text1"/>
                <w:sz w:val="24"/>
                <w:szCs w:val="24"/>
                <w:lang w:val="uk-UA" w:eastAsia="ar-SA"/>
              </w:rPr>
              <w:t>у</w:t>
            </w:r>
            <w:r w:rsidRPr="00F00DAE">
              <w:rPr>
                <w:color w:val="000000" w:themeColor="text1"/>
                <w:sz w:val="24"/>
                <w:szCs w:val="24"/>
                <w:lang w:eastAsia="ar-SA"/>
              </w:rPr>
              <w:t xml:space="preserve"> </w:t>
            </w:r>
            <w:proofErr w:type="spellStart"/>
            <w:r w:rsidRPr="00F00DAE">
              <w:rPr>
                <w:color w:val="000000" w:themeColor="text1"/>
                <w:sz w:val="24"/>
                <w:szCs w:val="24"/>
                <w:lang w:eastAsia="ar-SA"/>
              </w:rPr>
              <w:t>Учасник</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надає</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звіт</w:t>
            </w:r>
            <w:proofErr w:type="spellEnd"/>
            <w:r w:rsidRPr="00F00DAE">
              <w:rPr>
                <w:color w:val="000000" w:themeColor="text1"/>
                <w:sz w:val="24"/>
                <w:szCs w:val="24"/>
                <w:lang w:eastAsia="ar-SA"/>
              </w:rPr>
              <w:t xml:space="preserve"> по аудиту</w:t>
            </w:r>
            <w:r w:rsidRPr="00F00DAE">
              <w:rPr>
                <w:color w:val="000000" w:themeColor="text1"/>
                <w:sz w:val="24"/>
                <w:szCs w:val="24"/>
                <w:lang w:val="uk-UA" w:eastAsia="ar-SA"/>
              </w:rPr>
              <w:t xml:space="preserve"> або аналогічний документ.</w:t>
            </w:r>
          </w:p>
          <w:p w:rsidR="00924832" w:rsidRPr="00F00DAE" w:rsidRDefault="00924832" w:rsidP="00924832">
            <w:pPr>
              <w:snapToGrid w:val="0"/>
              <w:spacing w:line="240" w:lineRule="auto"/>
              <w:rPr>
                <w:color w:val="000000" w:themeColor="text1"/>
                <w:sz w:val="24"/>
                <w:szCs w:val="24"/>
                <w:lang w:eastAsia="ar-SA"/>
              </w:rPr>
            </w:pPr>
            <w:r w:rsidRPr="00F00DAE">
              <w:rPr>
                <w:color w:val="000000" w:themeColor="text1"/>
                <w:sz w:val="24"/>
                <w:szCs w:val="24"/>
                <w:lang w:eastAsia="ar-SA"/>
              </w:rPr>
              <w:t xml:space="preserve">На </w:t>
            </w:r>
            <w:proofErr w:type="spellStart"/>
            <w:proofErr w:type="gramStart"/>
            <w:r w:rsidRPr="00F00DAE">
              <w:rPr>
                <w:color w:val="000000" w:themeColor="text1"/>
                <w:sz w:val="24"/>
                <w:szCs w:val="24"/>
                <w:lang w:eastAsia="ar-SA"/>
              </w:rPr>
              <w:t>п</w:t>
            </w:r>
            <w:proofErr w:type="gramEnd"/>
            <w:r w:rsidRPr="00F00DAE">
              <w:rPr>
                <w:color w:val="000000" w:themeColor="text1"/>
                <w:sz w:val="24"/>
                <w:szCs w:val="24"/>
                <w:lang w:eastAsia="ar-SA"/>
              </w:rPr>
              <w:t>ідтвердження</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виконання</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вимог</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щодо</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дотримання</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екологічних</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стандартів</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Учасник</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надає</w:t>
            </w:r>
            <w:proofErr w:type="spellEnd"/>
            <w:r w:rsidRPr="00F00DAE">
              <w:rPr>
                <w:color w:val="000000" w:themeColor="text1"/>
                <w:sz w:val="24"/>
                <w:szCs w:val="24"/>
                <w:lang w:eastAsia="ar-SA"/>
              </w:rPr>
              <w:t>:</w:t>
            </w:r>
            <w:r w:rsidRPr="00F00DAE">
              <w:rPr>
                <w:color w:val="000000" w:themeColor="text1"/>
                <w:sz w:val="24"/>
                <w:szCs w:val="24"/>
                <w:lang w:val="uk-UA" w:eastAsia="ar-SA"/>
              </w:rPr>
              <w:t xml:space="preserve"> </w:t>
            </w:r>
            <w:proofErr w:type="spellStart"/>
            <w:r w:rsidRPr="00F00DAE">
              <w:rPr>
                <w:color w:val="000000" w:themeColor="text1"/>
                <w:sz w:val="24"/>
                <w:szCs w:val="24"/>
                <w:lang w:eastAsia="ar-SA"/>
              </w:rPr>
              <w:t>сертифікат</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який</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підтверджує</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відповідальність</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системи</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екологічного</w:t>
            </w:r>
            <w:proofErr w:type="spellEnd"/>
            <w:r w:rsidRPr="00F00DAE">
              <w:rPr>
                <w:color w:val="000000" w:themeColor="text1"/>
                <w:sz w:val="24"/>
                <w:szCs w:val="24"/>
                <w:lang w:eastAsia="ar-SA"/>
              </w:rPr>
              <w:t xml:space="preserve"> менеджменту </w:t>
            </w:r>
            <w:proofErr w:type="spellStart"/>
            <w:r w:rsidRPr="00F00DAE">
              <w:rPr>
                <w:color w:val="000000" w:themeColor="text1"/>
                <w:sz w:val="24"/>
                <w:szCs w:val="24"/>
                <w:lang w:eastAsia="ar-SA"/>
              </w:rPr>
              <w:t>Учасника</w:t>
            </w:r>
            <w:proofErr w:type="spellEnd"/>
            <w:r w:rsidRPr="00F00DAE">
              <w:rPr>
                <w:color w:val="000000" w:themeColor="text1"/>
                <w:sz w:val="24"/>
                <w:szCs w:val="24"/>
                <w:lang w:eastAsia="ar-SA"/>
              </w:rPr>
              <w:t xml:space="preserve"> ДСТУ ISO 14001:2015. На </w:t>
            </w:r>
            <w:proofErr w:type="spellStart"/>
            <w:proofErr w:type="gramStart"/>
            <w:r w:rsidRPr="00F00DAE">
              <w:rPr>
                <w:color w:val="000000" w:themeColor="text1"/>
                <w:sz w:val="24"/>
                <w:szCs w:val="24"/>
                <w:lang w:eastAsia="ar-SA"/>
              </w:rPr>
              <w:t>п</w:t>
            </w:r>
            <w:proofErr w:type="gramEnd"/>
            <w:r w:rsidRPr="00F00DAE">
              <w:rPr>
                <w:color w:val="000000" w:themeColor="text1"/>
                <w:sz w:val="24"/>
                <w:szCs w:val="24"/>
                <w:lang w:eastAsia="ar-SA"/>
              </w:rPr>
              <w:t>ідтвердження</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чинності</w:t>
            </w:r>
            <w:proofErr w:type="spellEnd"/>
            <w:r w:rsidRPr="00F00DAE">
              <w:rPr>
                <w:color w:val="000000" w:themeColor="text1"/>
                <w:sz w:val="24"/>
                <w:szCs w:val="24"/>
                <w:lang w:eastAsia="ar-SA"/>
              </w:rPr>
              <w:t xml:space="preserve"> строку </w:t>
            </w:r>
            <w:proofErr w:type="spellStart"/>
            <w:r w:rsidRPr="00F00DAE">
              <w:rPr>
                <w:color w:val="000000" w:themeColor="text1"/>
                <w:sz w:val="24"/>
                <w:szCs w:val="24"/>
                <w:lang w:eastAsia="ar-SA"/>
              </w:rPr>
              <w:t>дії</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сертифікат</w:t>
            </w:r>
            <w:proofErr w:type="spellEnd"/>
            <w:r w:rsidRPr="00F00DAE">
              <w:rPr>
                <w:color w:val="000000" w:themeColor="text1"/>
                <w:sz w:val="24"/>
                <w:szCs w:val="24"/>
                <w:lang w:val="uk-UA" w:eastAsia="ar-SA"/>
              </w:rPr>
              <w:t>у</w:t>
            </w:r>
            <w:r w:rsidRPr="00F00DAE">
              <w:rPr>
                <w:color w:val="000000" w:themeColor="text1"/>
                <w:sz w:val="24"/>
                <w:szCs w:val="24"/>
                <w:lang w:eastAsia="ar-SA"/>
              </w:rPr>
              <w:t xml:space="preserve"> </w:t>
            </w:r>
            <w:proofErr w:type="spellStart"/>
            <w:r w:rsidRPr="00F00DAE">
              <w:rPr>
                <w:color w:val="000000" w:themeColor="text1"/>
                <w:sz w:val="24"/>
                <w:szCs w:val="24"/>
                <w:lang w:eastAsia="ar-SA"/>
              </w:rPr>
              <w:t>Учасник</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надає</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звіт</w:t>
            </w:r>
            <w:proofErr w:type="spellEnd"/>
            <w:r w:rsidRPr="00F00DAE">
              <w:rPr>
                <w:color w:val="000000" w:themeColor="text1"/>
                <w:sz w:val="24"/>
                <w:szCs w:val="24"/>
                <w:lang w:eastAsia="ar-SA"/>
              </w:rPr>
              <w:t xml:space="preserve"> по аудиту</w:t>
            </w:r>
            <w:r w:rsidRPr="00F00DAE">
              <w:rPr>
                <w:color w:val="000000" w:themeColor="text1"/>
                <w:sz w:val="24"/>
                <w:szCs w:val="24"/>
                <w:lang w:val="uk-UA" w:eastAsia="ar-SA"/>
              </w:rPr>
              <w:t xml:space="preserve"> або аналогічний документ.</w:t>
            </w:r>
          </w:p>
          <w:p w:rsidR="00924832" w:rsidRPr="00924832" w:rsidRDefault="00924832" w:rsidP="00924832">
            <w:pPr>
              <w:snapToGrid w:val="0"/>
              <w:spacing w:line="240" w:lineRule="auto"/>
              <w:rPr>
                <w:color w:val="000000" w:themeColor="text1"/>
                <w:sz w:val="24"/>
                <w:szCs w:val="24"/>
                <w:lang w:val="uk-UA" w:eastAsia="ar-SA"/>
              </w:rPr>
            </w:pPr>
            <w:r w:rsidRPr="00F00DAE">
              <w:rPr>
                <w:color w:val="000000" w:themeColor="text1"/>
                <w:sz w:val="24"/>
                <w:szCs w:val="24"/>
                <w:lang w:eastAsia="ar-SA"/>
              </w:rPr>
              <w:t xml:space="preserve">На </w:t>
            </w:r>
            <w:proofErr w:type="spellStart"/>
            <w:proofErr w:type="gramStart"/>
            <w:r w:rsidRPr="00F00DAE">
              <w:rPr>
                <w:color w:val="000000" w:themeColor="text1"/>
                <w:sz w:val="24"/>
                <w:szCs w:val="24"/>
                <w:lang w:eastAsia="ar-SA"/>
              </w:rPr>
              <w:t>п</w:t>
            </w:r>
            <w:proofErr w:type="gramEnd"/>
            <w:r w:rsidRPr="00F00DAE">
              <w:rPr>
                <w:color w:val="000000" w:themeColor="text1"/>
                <w:sz w:val="24"/>
                <w:szCs w:val="24"/>
                <w:lang w:eastAsia="ar-SA"/>
              </w:rPr>
              <w:t>ідтвердження</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виконання</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вимог</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щодо</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дотримання</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технічних</w:t>
            </w:r>
            <w:proofErr w:type="spellEnd"/>
            <w:r w:rsidRPr="00F00DAE">
              <w:rPr>
                <w:color w:val="000000" w:themeColor="text1"/>
                <w:sz w:val="24"/>
                <w:szCs w:val="24"/>
                <w:lang w:eastAsia="ar-SA"/>
              </w:rPr>
              <w:t xml:space="preserve"> умов </w:t>
            </w:r>
            <w:proofErr w:type="spellStart"/>
            <w:r w:rsidRPr="00F00DAE">
              <w:rPr>
                <w:color w:val="000000" w:themeColor="text1"/>
                <w:sz w:val="24"/>
                <w:szCs w:val="24"/>
                <w:lang w:eastAsia="ar-SA"/>
              </w:rPr>
              <w:t>Учасник</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надає</w:t>
            </w:r>
            <w:proofErr w:type="spellEnd"/>
            <w:r w:rsidRPr="00F00DAE">
              <w:rPr>
                <w:color w:val="000000" w:themeColor="text1"/>
                <w:sz w:val="24"/>
                <w:szCs w:val="24"/>
                <w:lang w:eastAsia="ar-SA"/>
              </w:rPr>
              <w:t>:</w:t>
            </w:r>
            <w:r w:rsidRPr="00F00DAE">
              <w:rPr>
                <w:color w:val="000000" w:themeColor="text1"/>
                <w:sz w:val="24"/>
                <w:szCs w:val="24"/>
                <w:lang w:val="uk-UA" w:eastAsia="ar-SA"/>
              </w:rPr>
              <w:t xml:space="preserve"> </w:t>
            </w:r>
            <w:proofErr w:type="spellStart"/>
            <w:r w:rsidRPr="00F00DAE">
              <w:rPr>
                <w:color w:val="000000" w:themeColor="text1"/>
                <w:sz w:val="24"/>
                <w:szCs w:val="24"/>
                <w:lang w:eastAsia="ar-SA"/>
              </w:rPr>
              <w:t>сертифікат</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який</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підтверджує</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відповідність</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технічних</w:t>
            </w:r>
            <w:proofErr w:type="spellEnd"/>
            <w:r w:rsidRPr="00F00DAE">
              <w:rPr>
                <w:color w:val="000000" w:themeColor="text1"/>
                <w:sz w:val="24"/>
                <w:szCs w:val="24"/>
                <w:lang w:eastAsia="ar-SA"/>
              </w:rPr>
              <w:t xml:space="preserve"> умов для </w:t>
            </w:r>
            <w:proofErr w:type="spellStart"/>
            <w:r w:rsidRPr="00F00DAE">
              <w:rPr>
                <w:color w:val="000000" w:themeColor="text1"/>
                <w:sz w:val="24"/>
                <w:szCs w:val="24"/>
                <w:lang w:eastAsia="ar-SA"/>
              </w:rPr>
              <w:t>системи</w:t>
            </w:r>
            <w:proofErr w:type="spellEnd"/>
            <w:r w:rsidRPr="00F00DAE">
              <w:rPr>
                <w:color w:val="000000" w:themeColor="text1"/>
                <w:sz w:val="24"/>
                <w:szCs w:val="24"/>
                <w:lang w:eastAsia="ar-SA"/>
              </w:rPr>
              <w:t xml:space="preserve"> менеджменту </w:t>
            </w:r>
            <w:proofErr w:type="spellStart"/>
            <w:r w:rsidRPr="00F00DAE">
              <w:rPr>
                <w:color w:val="000000" w:themeColor="text1"/>
                <w:sz w:val="24"/>
                <w:szCs w:val="24"/>
                <w:lang w:eastAsia="ar-SA"/>
              </w:rPr>
              <w:t>безпеки</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ланцюга</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постачань</w:t>
            </w:r>
            <w:proofErr w:type="spellEnd"/>
            <w:r w:rsidRPr="00F00DAE">
              <w:rPr>
                <w:color w:val="000000" w:themeColor="text1"/>
                <w:sz w:val="24"/>
                <w:szCs w:val="24"/>
                <w:lang w:eastAsia="ar-SA"/>
              </w:rPr>
              <w:t xml:space="preserve"> ДСТУ ISO 28000:2007. На </w:t>
            </w:r>
            <w:proofErr w:type="spellStart"/>
            <w:proofErr w:type="gramStart"/>
            <w:r w:rsidRPr="00F00DAE">
              <w:rPr>
                <w:color w:val="000000" w:themeColor="text1"/>
                <w:sz w:val="24"/>
                <w:szCs w:val="24"/>
                <w:lang w:eastAsia="ar-SA"/>
              </w:rPr>
              <w:t>п</w:t>
            </w:r>
            <w:proofErr w:type="gramEnd"/>
            <w:r w:rsidRPr="00F00DAE">
              <w:rPr>
                <w:color w:val="000000" w:themeColor="text1"/>
                <w:sz w:val="24"/>
                <w:szCs w:val="24"/>
                <w:lang w:eastAsia="ar-SA"/>
              </w:rPr>
              <w:t>ідтвердження</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чинності</w:t>
            </w:r>
            <w:proofErr w:type="spellEnd"/>
            <w:r w:rsidRPr="00F00DAE">
              <w:rPr>
                <w:color w:val="000000" w:themeColor="text1"/>
                <w:sz w:val="24"/>
                <w:szCs w:val="24"/>
                <w:lang w:eastAsia="ar-SA"/>
              </w:rPr>
              <w:t xml:space="preserve"> строку </w:t>
            </w:r>
            <w:proofErr w:type="spellStart"/>
            <w:r w:rsidRPr="00F00DAE">
              <w:rPr>
                <w:color w:val="000000" w:themeColor="text1"/>
                <w:sz w:val="24"/>
                <w:szCs w:val="24"/>
                <w:lang w:eastAsia="ar-SA"/>
              </w:rPr>
              <w:t>дії</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сертифікат</w:t>
            </w:r>
            <w:proofErr w:type="spellEnd"/>
            <w:r w:rsidRPr="00F00DAE">
              <w:rPr>
                <w:color w:val="000000" w:themeColor="text1"/>
                <w:sz w:val="24"/>
                <w:szCs w:val="24"/>
                <w:lang w:val="uk-UA" w:eastAsia="ar-SA"/>
              </w:rPr>
              <w:t>у</w:t>
            </w:r>
            <w:r w:rsidRPr="00F00DAE">
              <w:rPr>
                <w:color w:val="000000" w:themeColor="text1"/>
                <w:sz w:val="24"/>
                <w:szCs w:val="24"/>
                <w:lang w:eastAsia="ar-SA"/>
              </w:rPr>
              <w:t xml:space="preserve"> </w:t>
            </w:r>
            <w:proofErr w:type="spellStart"/>
            <w:r w:rsidRPr="00F00DAE">
              <w:rPr>
                <w:color w:val="000000" w:themeColor="text1"/>
                <w:sz w:val="24"/>
                <w:szCs w:val="24"/>
                <w:lang w:eastAsia="ar-SA"/>
              </w:rPr>
              <w:t>Учасник</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надає</w:t>
            </w:r>
            <w:proofErr w:type="spellEnd"/>
            <w:r w:rsidRPr="00F00DAE">
              <w:rPr>
                <w:color w:val="000000" w:themeColor="text1"/>
                <w:sz w:val="24"/>
                <w:szCs w:val="24"/>
                <w:lang w:eastAsia="ar-SA"/>
              </w:rPr>
              <w:t xml:space="preserve"> </w:t>
            </w:r>
            <w:proofErr w:type="spellStart"/>
            <w:r w:rsidRPr="00F00DAE">
              <w:rPr>
                <w:color w:val="000000" w:themeColor="text1"/>
                <w:sz w:val="24"/>
                <w:szCs w:val="24"/>
                <w:lang w:eastAsia="ar-SA"/>
              </w:rPr>
              <w:t>звіт</w:t>
            </w:r>
            <w:proofErr w:type="spellEnd"/>
            <w:r w:rsidRPr="00F00DAE">
              <w:rPr>
                <w:color w:val="000000" w:themeColor="text1"/>
                <w:sz w:val="24"/>
                <w:szCs w:val="24"/>
                <w:lang w:eastAsia="ar-SA"/>
              </w:rPr>
              <w:t xml:space="preserve"> по аудиту</w:t>
            </w:r>
            <w:r w:rsidRPr="00F00DAE">
              <w:rPr>
                <w:color w:val="000000" w:themeColor="text1"/>
                <w:sz w:val="24"/>
                <w:szCs w:val="24"/>
                <w:lang w:val="uk-UA" w:eastAsia="ar-SA"/>
              </w:rPr>
              <w:t xml:space="preserve"> або аналогічний документ.</w:t>
            </w:r>
            <w:r>
              <w:rPr>
                <w:color w:val="000000" w:themeColor="text1"/>
                <w:sz w:val="24"/>
                <w:szCs w:val="24"/>
                <w:lang w:val="uk-UA" w:eastAsia="ar-SA"/>
              </w:rPr>
              <w:t xml:space="preserve"> </w:t>
            </w:r>
          </w:p>
          <w:p w:rsidR="00924832" w:rsidRPr="00924832" w:rsidRDefault="00924832" w:rsidP="00924832">
            <w:pPr>
              <w:snapToGrid w:val="0"/>
              <w:spacing w:line="240" w:lineRule="auto"/>
              <w:rPr>
                <w:color w:val="000000" w:themeColor="text1"/>
                <w:sz w:val="24"/>
                <w:szCs w:val="24"/>
                <w:lang w:eastAsia="ar-SA"/>
              </w:rPr>
            </w:pPr>
            <w:r w:rsidRPr="00924832">
              <w:rPr>
                <w:color w:val="000000" w:themeColor="text1"/>
                <w:sz w:val="24"/>
                <w:szCs w:val="24"/>
                <w:lang w:eastAsia="ar-SA"/>
              </w:rPr>
              <w:t xml:space="preserve"> </w:t>
            </w:r>
          </w:p>
          <w:p w:rsidR="00F505A6" w:rsidRPr="00F505A6" w:rsidRDefault="00F505A6" w:rsidP="00CD6528">
            <w:pPr>
              <w:tabs>
                <w:tab w:val="num" w:pos="1440"/>
                <w:tab w:val="left" w:pos="9781"/>
              </w:tabs>
              <w:spacing w:line="240" w:lineRule="auto"/>
              <w:ind w:right="284"/>
              <w:rPr>
                <w:sz w:val="24"/>
                <w:szCs w:val="24"/>
                <w:lang w:val="uk-UA"/>
              </w:rPr>
            </w:pPr>
          </w:p>
          <w:p w:rsidR="00F505A6" w:rsidRPr="00F505A6" w:rsidRDefault="00F505A6" w:rsidP="00CD6528">
            <w:pPr>
              <w:pStyle w:val="2a"/>
              <w:tabs>
                <w:tab w:val="left" w:pos="9781"/>
              </w:tabs>
              <w:spacing w:after="0" w:line="240" w:lineRule="auto"/>
              <w:ind w:right="284" w:firstLine="284"/>
              <w:jc w:val="both"/>
              <w:rPr>
                <w:rFonts w:ascii="Times New Roman" w:hAnsi="Times New Roman" w:cs="Times New Roman"/>
                <w:b/>
                <w:sz w:val="24"/>
                <w:szCs w:val="24"/>
              </w:rPr>
            </w:pPr>
            <w:r w:rsidRPr="00F505A6">
              <w:rPr>
                <w:rFonts w:ascii="Times New Roman" w:eastAsia="Times New Roman" w:hAnsi="Times New Roman" w:cs="Times New Roman"/>
                <w:b/>
                <w:kern w:val="2"/>
                <w:sz w:val="24"/>
                <w:szCs w:val="24"/>
                <w:lang w:eastAsia="ru-RU"/>
              </w:rPr>
              <w:t>Якщо пропозиція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rsidR="00F505A6" w:rsidRPr="00F505A6" w:rsidRDefault="00F505A6" w:rsidP="00CD6528">
            <w:pPr>
              <w:pStyle w:val="2a"/>
              <w:tabs>
                <w:tab w:val="left" w:pos="9781"/>
              </w:tabs>
              <w:spacing w:after="0" w:line="240" w:lineRule="auto"/>
              <w:ind w:left="142" w:right="284" w:firstLine="284"/>
              <w:jc w:val="both"/>
              <w:rPr>
                <w:sz w:val="24"/>
                <w:szCs w:val="24"/>
                <w:lang w:eastAsia="en-US"/>
              </w:rPr>
            </w:pPr>
          </w:p>
        </w:tc>
        <w:tc>
          <w:tcPr>
            <w:tcW w:w="20" w:type="dxa"/>
          </w:tcPr>
          <w:p w:rsidR="00F505A6" w:rsidRPr="00F505A6" w:rsidRDefault="00F505A6" w:rsidP="00CD6528">
            <w:pPr>
              <w:tabs>
                <w:tab w:val="left" w:pos="9781"/>
              </w:tabs>
              <w:snapToGrid w:val="0"/>
              <w:spacing w:after="160" w:line="240" w:lineRule="auto"/>
              <w:rPr>
                <w:sz w:val="24"/>
                <w:szCs w:val="24"/>
                <w:lang w:val="uk-UA" w:eastAsia="en-US"/>
              </w:rPr>
            </w:pPr>
          </w:p>
        </w:tc>
      </w:tr>
    </w:tbl>
    <w:p w:rsidR="00F505A6" w:rsidRDefault="00F505A6" w:rsidP="00CD6528">
      <w:pPr>
        <w:pStyle w:val="2a"/>
        <w:tabs>
          <w:tab w:val="left" w:pos="9781"/>
        </w:tabs>
        <w:spacing w:after="0" w:line="240" w:lineRule="auto"/>
        <w:ind w:left="4320" w:right="196" w:firstLine="720"/>
        <w:jc w:val="center"/>
        <w:outlineLvl w:val="0"/>
        <w:rPr>
          <w:rFonts w:ascii="Times New Roman" w:hAnsi="Times New Roman" w:cs="Times New Roman"/>
          <w:b/>
          <w:sz w:val="24"/>
          <w:szCs w:val="24"/>
        </w:rPr>
      </w:pPr>
    </w:p>
    <w:p w:rsidR="006308AF" w:rsidRDefault="006308AF" w:rsidP="00CD6528">
      <w:pPr>
        <w:pStyle w:val="2a"/>
        <w:tabs>
          <w:tab w:val="left" w:pos="9781"/>
        </w:tabs>
        <w:spacing w:after="0" w:line="240" w:lineRule="auto"/>
        <w:ind w:left="4320" w:right="196" w:firstLine="720"/>
        <w:jc w:val="center"/>
        <w:outlineLvl w:val="0"/>
        <w:rPr>
          <w:rFonts w:ascii="Times New Roman" w:hAnsi="Times New Roman" w:cs="Times New Roman"/>
          <w:b/>
          <w:sz w:val="24"/>
          <w:szCs w:val="24"/>
        </w:rPr>
      </w:pPr>
    </w:p>
    <w:p w:rsidR="006308AF" w:rsidRDefault="006308AF" w:rsidP="00CD6528">
      <w:pPr>
        <w:pStyle w:val="2a"/>
        <w:tabs>
          <w:tab w:val="left" w:pos="9781"/>
        </w:tabs>
        <w:spacing w:after="0" w:line="240" w:lineRule="auto"/>
        <w:ind w:left="4320" w:right="196" w:firstLine="720"/>
        <w:jc w:val="center"/>
        <w:outlineLvl w:val="0"/>
        <w:rPr>
          <w:rFonts w:ascii="Times New Roman" w:hAnsi="Times New Roman" w:cs="Times New Roman"/>
          <w:b/>
          <w:sz w:val="24"/>
          <w:szCs w:val="24"/>
        </w:rPr>
      </w:pPr>
    </w:p>
    <w:p w:rsidR="006308AF" w:rsidRDefault="006308AF" w:rsidP="00CD6528">
      <w:pPr>
        <w:pStyle w:val="2a"/>
        <w:tabs>
          <w:tab w:val="left" w:pos="9781"/>
        </w:tabs>
        <w:spacing w:after="0" w:line="240" w:lineRule="auto"/>
        <w:ind w:left="4320" w:right="196" w:firstLine="720"/>
        <w:jc w:val="center"/>
        <w:outlineLvl w:val="0"/>
        <w:rPr>
          <w:rFonts w:ascii="Times New Roman" w:hAnsi="Times New Roman" w:cs="Times New Roman"/>
          <w:b/>
          <w:sz w:val="24"/>
          <w:szCs w:val="24"/>
        </w:rPr>
      </w:pPr>
    </w:p>
    <w:p w:rsidR="006308AF" w:rsidRDefault="006308AF" w:rsidP="00CD6528">
      <w:pPr>
        <w:pStyle w:val="2a"/>
        <w:tabs>
          <w:tab w:val="left" w:pos="9781"/>
        </w:tabs>
        <w:spacing w:after="0" w:line="240" w:lineRule="auto"/>
        <w:ind w:left="4320" w:right="196" w:firstLine="720"/>
        <w:jc w:val="center"/>
        <w:outlineLvl w:val="0"/>
        <w:rPr>
          <w:rFonts w:ascii="Times New Roman" w:hAnsi="Times New Roman" w:cs="Times New Roman"/>
          <w:b/>
          <w:sz w:val="24"/>
          <w:szCs w:val="24"/>
        </w:rPr>
      </w:pPr>
    </w:p>
    <w:p w:rsidR="006308AF" w:rsidRPr="00F505A6" w:rsidRDefault="006308AF" w:rsidP="00B019DA">
      <w:pPr>
        <w:pStyle w:val="2a"/>
        <w:tabs>
          <w:tab w:val="left" w:pos="9781"/>
        </w:tabs>
        <w:spacing w:after="0" w:line="240" w:lineRule="auto"/>
        <w:ind w:right="196"/>
        <w:outlineLvl w:val="0"/>
        <w:rPr>
          <w:rFonts w:ascii="Times New Roman" w:hAnsi="Times New Roman" w:cs="Times New Roman"/>
          <w:b/>
          <w:sz w:val="24"/>
          <w:szCs w:val="24"/>
        </w:rPr>
      </w:pPr>
    </w:p>
    <w:sectPr w:rsidR="006308AF" w:rsidRPr="00F505A6" w:rsidSect="006308AF">
      <w:footerReference w:type="default" r:id="rId8"/>
      <w:pgSz w:w="11906" w:h="16838"/>
      <w:pgMar w:top="851" w:right="1080" w:bottom="993" w:left="1080"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8E" w:rsidRDefault="00AC618E" w:rsidP="00C124C4">
      <w:pPr>
        <w:spacing w:line="240" w:lineRule="auto"/>
      </w:pPr>
      <w:r>
        <w:separator/>
      </w:r>
    </w:p>
  </w:endnote>
  <w:endnote w:type="continuationSeparator" w:id="0">
    <w:p w:rsidR="00AC618E" w:rsidRDefault="00AC618E" w:rsidP="00C12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58014"/>
    </w:sdtPr>
    <w:sdtContent>
      <w:p w:rsidR="00C54E0E" w:rsidRPr="00072254" w:rsidRDefault="004011BD">
        <w:pPr>
          <w:pStyle w:val="af1"/>
          <w:jc w:val="right"/>
        </w:pPr>
        <w:r w:rsidRPr="00072254">
          <w:fldChar w:fldCharType="begin"/>
        </w:r>
        <w:r w:rsidR="00C54E0E" w:rsidRPr="00072254">
          <w:instrText>PAGE   \* MERGEFORMAT</w:instrText>
        </w:r>
        <w:r w:rsidRPr="00072254">
          <w:fldChar w:fldCharType="separate"/>
        </w:r>
        <w:r w:rsidR="00E31E3C">
          <w:rPr>
            <w:noProof/>
          </w:rPr>
          <w:t>2</w:t>
        </w:r>
        <w:r w:rsidRPr="00072254">
          <w:fldChar w:fldCharType="end"/>
        </w:r>
      </w:p>
    </w:sdtContent>
  </w:sdt>
  <w:p w:rsidR="00C54E0E" w:rsidRDefault="00C54E0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8E" w:rsidRDefault="00AC618E" w:rsidP="00C124C4">
      <w:pPr>
        <w:spacing w:line="240" w:lineRule="auto"/>
      </w:pPr>
      <w:r>
        <w:separator/>
      </w:r>
    </w:p>
  </w:footnote>
  <w:footnote w:type="continuationSeparator" w:id="0">
    <w:p w:rsidR="00AC618E" w:rsidRDefault="00AC618E" w:rsidP="00C124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nsid w:val="00000004"/>
    <w:multiLevelType w:val="multilevel"/>
    <w:tmpl w:val="00000004"/>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6E707DE"/>
    <w:multiLevelType w:val="hybridMultilevel"/>
    <w:tmpl w:val="E6500FC8"/>
    <w:lvl w:ilvl="0" w:tplc="B9E05CB4">
      <w:start w:val="1"/>
      <w:numFmt w:val="bullet"/>
      <w:lvlText w:val=""/>
      <w:lvlJc w:val="left"/>
      <w:pPr>
        <w:ind w:left="720" w:hanging="360"/>
      </w:pPr>
      <w:rPr>
        <w:rFonts w:ascii="Symbol" w:hAnsi="Symbol" w:hint="default"/>
      </w:rPr>
    </w:lvl>
    <w:lvl w:ilvl="1" w:tplc="FF424F8A">
      <w:start w:val="1"/>
      <w:numFmt w:val="bullet"/>
      <w:lvlText w:val="o"/>
      <w:lvlJc w:val="left"/>
      <w:pPr>
        <w:ind w:left="1440" w:hanging="360"/>
      </w:pPr>
      <w:rPr>
        <w:rFonts w:ascii="Courier New" w:hAnsi="Courier New" w:cs="Courier New" w:hint="default"/>
      </w:rPr>
    </w:lvl>
    <w:lvl w:ilvl="2" w:tplc="EC38E3BC">
      <w:start w:val="1"/>
      <w:numFmt w:val="bullet"/>
      <w:lvlText w:val=""/>
      <w:lvlJc w:val="left"/>
      <w:pPr>
        <w:ind w:left="2160" w:hanging="360"/>
      </w:pPr>
      <w:rPr>
        <w:rFonts w:ascii="Wingdings" w:hAnsi="Wingdings" w:hint="default"/>
      </w:rPr>
    </w:lvl>
    <w:lvl w:ilvl="3" w:tplc="50E0F81C">
      <w:start w:val="1"/>
      <w:numFmt w:val="bullet"/>
      <w:lvlText w:val=""/>
      <w:lvlJc w:val="left"/>
      <w:pPr>
        <w:ind w:left="2880" w:hanging="360"/>
      </w:pPr>
      <w:rPr>
        <w:rFonts w:ascii="Symbol" w:hAnsi="Symbol" w:hint="default"/>
      </w:rPr>
    </w:lvl>
    <w:lvl w:ilvl="4" w:tplc="DED41472">
      <w:start w:val="1"/>
      <w:numFmt w:val="bullet"/>
      <w:lvlText w:val="o"/>
      <w:lvlJc w:val="left"/>
      <w:pPr>
        <w:ind w:left="3600" w:hanging="360"/>
      </w:pPr>
      <w:rPr>
        <w:rFonts w:ascii="Courier New" w:hAnsi="Courier New" w:cs="Courier New" w:hint="default"/>
      </w:rPr>
    </w:lvl>
    <w:lvl w:ilvl="5" w:tplc="AFF245D6">
      <w:start w:val="1"/>
      <w:numFmt w:val="bullet"/>
      <w:lvlText w:val=""/>
      <w:lvlJc w:val="left"/>
      <w:pPr>
        <w:ind w:left="4320" w:hanging="360"/>
      </w:pPr>
      <w:rPr>
        <w:rFonts w:ascii="Wingdings" w:hAnsi="Wingdings" w:hint="default"/>
      </w:rPr>
    </w:lvl>
    <w:lvl w:ilvl="6" w:tplc="B70CED0E">
      <w:start w:val="1"/>
      <w:numFmt w:val="bullet"/>
      <w:lvlText w:val=""/>
      <w:lvlJc w:val="left"/>
      <w:pPr>
        <w:ind w:left="5040" w:hanging="360"/>
      </w:pPr>
      <w:rPr>
        <w:rFonts w:ascii="Symbol" w:hAnsi="Symbol" w:hint="default"/>
      </w:rPr>
    </w:lvl>
    <w:lvl w:ilvl="7" w:tplc="CBFC0F02">
      <w:start w:val="1"/>
      <w:numFmt w:val="bullet"/>
      <w:lvlText w:val="o"/>
      <w:lvlJc w:val="left"/>
      <w:pPr>
        <w:ind w:left="5760" w:hanging="360"/>
      </w:pPr>
      <w:rPr>
        <w:rFonts w:ascii="Courier New" w:hAnsi="Courier New" w:cs="Courier New" w:hint="default"/>
      </w:rPr>
    </w:lvl>
    <w:lvl w:ilvl="8" w:tplc="33AEFBFA">
      <w:start w:val="1"/>
      <w:numFmt w:val="bullet"/>
      <w:lvlText w:val=""/>
      <w:lvlJc w:val="left"/>
      <w:pPr>
        <w:ind w:left="6480" w:hanging="360"/>
      </w:pPr>
      <w:rPr>
        <w:rFonts w:ascii="Wingdings" w:hAnsi="Wingdings" w:hint="default"/>
      </w:rPr>
    </w:lvl>
  </w:abstractNum>
  <w:abstractNum w:abstractNumId="5">
    <w:nsid w:val="0F183493"/>
    <w:multiLevelType w:val="hybridMultilevel"/>
    <w:tmpl w:val="567E9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40784"/>
    <w:multiLevelType w:val="hybridMultilevel"/>
    <w:tmpl w:val="E21028CE"/>
    <w:lvl w:ilvl="0" w:tplc="EA2E7424">
      <w:start w:val="1"/>
      <w:numFmt w:val="bullet"/>
      <w:lvlText w:val=""/>
      <w:lvlJc w:val="left"/>
      <w:pPr>
        <w:ind w:left="720" w:hanging="360"/>
      </w:pPr>
      <w:rPr>
        <w:rFonts w:ascii="Symbol" w:hAnsi="Symbol" w:hint="default"/>
      </w:rPr>
    </w:lvl>
    <w:lvl w:ilvl="1" w:tplc="0A909BB2">
      <w:start w:val="1"/>
      <w:numFmt w:val="bullet"/>
      <w:lvlText w:val="o"/>
      <w:lvlJc w:val="left"/>
      <w:pPr>
        <w:ind w:left="1440" w:hanging="360"/>
      </w:pPr>
      <w:rPr>
        <w:rFonts w:ascii="Courier New" w:hAnsi="Courier New" w:cs="Courier New" w:hint="default"/>
      </w:rPr>
    </w:lvl>
    <w:lvl w:ilvl="2" w:tplc="9EBACD38">
      <w:start w:val="1"/>
      <w:numFmt w:val="bullet"/>
      <w:lvlText w:val=""/>
      <w:lvlJc w:val="left"/>
      <w:pPr>
        <w:ind w:left="2160" w:hanging="360"/>
      </w:pPr>
      <w:rPr>
        <w:rFonts w:ascii="Wingdings" w:hAnsi="Wingdings" w:hint="default"/>
      </w:rPr>
    </w:lvl>
    <w:lvl w:ilvl="3" w:tplc="65A87022">
      <w:start w:val="1"/>
      <w:numFmt w:val="bullet"/>
      <w:lvlText w:val=""/>
      <w:lvlJc w:val="left"/>
      <w:pPr>
        <w:ind w:left="2880" w:hanging="360"/>
      </w:pPr>
      <w:rPr>
        <w:rFonts w:ascii="Symbol" w:hAnsi="Symbol" w:hint="default"/>
      </w:rPr>
    </w:lvl>
    <w:lvl w:ilvl="4" w:tplc="696E2494">
      <w:start w:val="1"/>
      <w:numFmt w:val="bullet"/>
      <w:lvlText w:val="o"/>
      <w:lvlJc w:val="left"/>
      <w:pPr>
        <w:ind w:left="3600" w:hanging="360"/>
      </w:pPr>
      <w:rPr>
        <w:rFonts w:ascii="Courier New" w:hAnsi="Courier New" w:cs="Courier New" w:hint="default"/>
      </w:rPr>
    </w:lvl>
    <w:lvl w:ilvl="5" w:tplc="C994CE72">
      <w:start w:val="1"/>
      <w:numFmt w:val="bullet"/>
      <w:lvlText w:val=""/>
      <w:lvlJc w:val="left"/>
      <w:pPr>
        <w:ind w:left="4320" w:hanging="360"/>
      </w:pPr>
      <w:rPr>
        <w:rFonts w:ascii="Wingdings" w:hAnsi="Wingdings" w:hint="default"/>
      </w:rPr>
    </w:lvl>
    <w:lvl w:ilvl="6" w:tplc="792E52EA">
      <w:start w:val="1"/>
      <w:numFmt w:val="bullet"/>
      <w:lvlText w:val=""/>
      <w:lvlJc w:val="left"/>
      <w:pPr>
        <w:ind w:left="5040" w:hanging="360"/>
      </w:pPr>
      <w:rPr>
        <w:rFonts w:ascii="Symbol" w:hAnsi="Symbol" w:hint="default"/>
      </w:rPr>
    </w:lvl>
    <w:lvl w:ilvl="7" w:tplc="34644606">
      <w:start w:val="1"/>
      <w:numFmt w:val="bullet"/>
      <w:lvlText w:val="o"/>
      <w:lvlJc w:val="left"/>
      <w:pPr>
        <w:ind w:left="5760" w:hanging="360"/>
      </w:pPr>
      <w:rPr>
        <w:rFonts w:ascii="Courier New" w:hAnsi="Courier New" w:cs="Courier New" w:hint="default"/>
      </w:rPr>
    </w:lvl>
    <w:lvl w:ilvl="8" w:tplc="AC98D590">
      <w:start w:val="1"/>
      <w:numFmt w:val="bullet"/>
      <w:lvlText w:val=""/>
      <w:lvlJc w:val="left"/>
      <w:pPr>
        <w:ind w:left="6480" w:hanging="360"/>
      </w:pPr>
      <w:rPr>
        <w:rFonts w:ascii="Wingdings" w:hAnsi="Wingdings" w:hint="default"/>
      </w:rPr>
    </w:lvl>
  </w:abstractNum>
  <w:abstractNum w:abstractNumId="7">
    <w:nsid w:val="1E822257"/>
    <w:multiLevelType w:val="hybridMultilevel"/>
    <w:tmpl w:val="4406F0C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9">
    <w:nsid w:val="285D2027"/>
    <w:multiLevelType w:val="hybridMultilevel"/>
    <w:tmpl w:val="66EE27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FF02C9"/>
    <w:multiLevelType w:val="hybridMultilevel"/>
    <w:tmpl w:val="25FEDFA0"/>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90F3D"/>
    <w:multiLevelType w:val="multilevel"/>
    <w:tmpl w:val="7CD215E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3969FA"/>
    <w:multiLevelType w:val="hybridMultilevel"/>
    <w:tmpl w:val="BD6C8A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5F2341A"/>
    <w:multiLevelType w:val="hybridMultilevel"/>
    <w:tmpl w:val="15408C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8DC1215"/>
    <w:multiLevelType w:val="hybridMultilevel"/>
    <w:tmpl w:val="0434C20C"/>
    <w:lvl w:ilvl="0" w:tplc="A2AAE9B8">
      <w:start w:val="1"/>
      <w:numFmt w:val="bullet"/>
      <w:lvlText w:val=""/>
      <w:lvlJc w:val="left"/>
      <w:rPr>
        <w:rFonts w:ascii="Symbol" w:hAnsi="Symbol" w:hint="default"/>
        <w:color w:val="auto"/>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17">
    <w:nsid w:val="39135533"/>
    <w:multiLevelType w:val="hybridMultilevel"/>
    <w:tmpl w:val="9BE2D43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3A6575EA"/>
    <w:multiLevelType w:val="multilevel"/>
    <w:tmpl w:val="BFC0B718"/>
    <w:lvl w:ilvl="0">
      <w:start w:val="1"/>
      <w:numFmt w:val="decimal"/>
      <w:lvlText w:val="%1)"/>
      <w:lvlJc w:val="left"/>
      <w:pPr>
        <w:ind w:left="103" w:hanging="305"/>
      </w:pPr>
      <w:rPr>
        <w:rFonts w:ascii="Times New Roman" w:eastAsia="Times New Roman" w:hAnsi="Times New Roman" w:cs="Times New Roman"/>
        <w:sz w:val="24"/>
        <w:szCs w:val="24"/>
      </w:rPr>
    </w:lvl>
    <w:lvl w:ilvl="1">
      <w:numFmt w:val="bullet"/>
      <w:lvlText w:val="•"/>
      <w:lvlJc w:val="left"/>
      <w:pPr>
        <w:ind w:left="601" w:hanging="305"/>
      </w:pPr>
    </w:lvl>
    <w:lvl w:ilvl="2">
      <w:numFmt w:val="bullet"/>
      <w:lvlText w:val="•"/>
      <w:lvlJc w:val="left"/>
      <w:pPr>
        <w:ind w:left="1102" w:hanging="305"/>
      </w:pPr>
    </w:lvl>
    <w:lvl w:ilvl="3">
      <w:numFmt w:val="bullet"/>
      <w:lvlText w:val="•"/>
      <w:lvlJc w:val="left"/>
      <w:pPr>
        <w:ind w:left="1603" w:hanging="305"/>
      </w:pPr>
    </w:lvl>
    <w:lvl w:ilvl="4">
      <w:numFmt w:val="bullet"/>
      <w:lvlText w:val="•"/>
      <w:lvlJc w:val="left"/>
      <w:pPr>
        <w:ind w:left="2104" w:hanging="305"/>
      </w:pPr>
    </w:lvl>
    <w:lvl w:ilvl="5">
      <w:numFmt w:val="bullet"/>
      <w:lvlText w:val="•"/>
      <w:lvlJc w:val="left"/>
      <w:pPr>
        <w:ind w:left="2605" w:hanging="305"/>
      </w:pPr>
    </w:lvl>
    <w:lvl w:ilvl="6">
      <w:numFmt w:val="bullet"/>
      <w:lvlText w:val="•"/>
      <w:lvlJc w:val="left"/>
      <w:pPr>
        <w:ind w:left="3106" w:hanging="305"/>
      </w:pPr>
    </w:lvl>
    <w:lvl w:ilvl="7">
      <w:numFmt w:val="bullet"/>
      <w:lvlText w:val="•"/>
      <w:lvlJc w:val="left"/>
      <w:pPr>
        <w:ind w:left="3607" w:hanging="305"/>
      </w:pPr>
    </w:lvl>
    <w:lvl w:ilvl="8">
      <w:numFmt w:val="bullet"/>
      <w:lvlText w:val="•"/>
      <w:lvlJc w:val="left"/>
      <w:pPr>
        <w:ind w:left="4108" w:hanging="305"/>
      </w:pPr>
    </w:lvl>
  </w:abstractNum>
  <w:abstractNum w:abstractNumId="19">
    <w:nsid w:val="3EB84AA7"/>
    <w:multiLevelType w:val="hybridMultilevel"/>
    <w:tmpl w:val="05B40D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3D2F86"/>
    <w:multiLevelType w:val="hybridMultilevel"/>
    <w:tmpl w:val="D464881A"/>
    <w:lvl w:ilvl="0" w:tplc="20802C9C">
      <w:start w:val="650"/>
      <w:numFmt w:val="bullet"/>
      <w:lvlText w:val="-"/>
      <w:lvlJc w:val="left"/>
      <w:pPr>
        <w:ind w:left="390" w:hanging="360"/>
      </w:pPr>
      <w:rPr>
        <w:rFonts w:ascii="Times New Roman" w:eastAsia="Times New Roman" w:hAnsi="Times New Roman" w:cs="Times New Roman"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21">
    <w:nsid w:val="4160423F"/>
    <w:multiLevelType w:val="hybridMultilevel"/>
    <w:tmpl w:val="3DFC51F6"/>
    <w:lvl w:ilvl="0" w:tplc="D722D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DC6650"/>
    <w:multiLevelType w:val="hybridMultilevel"/>
    <w:tmpl w:val="A61AA8E6"/>
    <w:lvl w:ilvl="0" w:tplc="0346F48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BC4319F"/>
    <w:multiLevelType w:val="hybridMultilevel"/>
    <w:tmpl w:val="BBB6AE30"/>
    <w:lvl w:ilvl="0" w:tplc="3B42CA7E">
      <w:start w:val="1"/>
      <w:numFmt w:val="bullet"/>
      <w:lvlText w:val="-"/>
      <w:lvlJc w:val="left"/>
      <w:pPr>
        <w:ind w:left="467" w:hanging="360"/>
      </w:pPr>
      <w:rPr>
        <w:rFonts w:ascii="Times New Roman" w:eastAsiaTheme="minorEastAsia"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25">
    <w:nsid w:val="60240A74"/>
    <w:multiLevelType w:val="hybridMultilevel"/>
    <w:tmpl w:val="4F04B896"/>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63D6566E"/>
    <w:multiLevelType w:val="multilevel"/>
    <w:tmpl w:val="FD0082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267F41"/>
    <w:multiLevelType w:val="hybridMultilevel"/>
    <w:tmpl w:val="8A64A3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853144B"/>
    <w:multiLevelType w:val="hybridMultilevel"/>
    <w:tmpl w:val="DE5C0A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C67703B"/>
    <w:multiLevelType w:val="hybridMultilevel"/>
    <w:tmpl w:val="F3E8A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A573D1F"/>
    <w:multiLevelType w:val="hybridMultilevel"/>
    <w:tmpl w:val="3912C07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4">
    <w:nsid w:val="7CDF5CA7"/>
    <w:multiLevelType w:val="hybridMultilevel"/>
    <w:tmpl w:val="67D4BD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EC347AD"/>
    <w:multiLevelType w:val="hybridMultilevel"/>
    <w:tmpl w:val="D8FCFD4E"/>
    <w:lvl w:ilvl="0" w:tplc="1C2409EE">
      <w:start w:val="1"/>
      <w:numFmt w:val="bullet"/>
      <w:lvlText w:val=""/>
      <w:lvlJc w:val="left"/>
      <w:pPr>
        <w:ind w:left="720" w:hanging="360"/>
      </w:pPr>
      <w:rPr>
        <w:rFonts w:ascii="Symbol" w:hAnsi="Symbol" w:hint="default"/>
      </w:rPr>
    </w:lvl>
    <w:lvl w:ilvl="1" w:tplc="3BC6876E">
      <w:start w:val="1"/>
      <w:numFmt w:val="bullet"/>
      <w:lvlText w:val="o"/>
      <w:lvlJc w:val="left"/>
      <w:pPr>
        <w:ind w:left="1440" w:hanging="360"/>
      </w:pPr>
      <w:rPr>
        <w:rFonts w:ascii="Courier New" w:hAnsi="Courier New" w:cs="Courier New" w:hint="default"/>
      </w:rPr>
    </w:lvl>
    <w:lvl w:ilvl="2" w:tplc="30DAA9B8">
      <w:start w:val="1"/>
      <w:numFmt w:val="bullet"/>
      <w:lvlText w:val=""/>
      <w:lvlJc w:val="left"/>
      <w:pPr>
        <w:ind w:left="2160" w:hanging="360"/>
      </w:pPr>
      <w:rPr>
        <w:rFonts w:ascii="Wingdings" w:hAnsi="Wingdings" w:hint="default"/>
      </w:rPr>
    </w:lvl>
    <w:lvl w:ilvl="3" w:tplc="A2B6B00E">
      <w:start w:val="1"/>
      <w:numFmt w:val="bullet"/>
      <w:lvlText w:val=""/>
      <w:lvlJc w:val="left"/>
      <w:pPr>
        <w:ind w:left="2880" w:hanging="360"/>
      </w:pPr>
      <w:rPr>
        <w:rFonts w:ascii="Symbol" w:hAnsi="Symbol" w:hint="default"/>
      </w:rPr>
    </w:lvl>
    <w:lvl w:ilvl="4" w:tplc="B18E4320">
      <w:start w:val="1"/>
      <w:numFmt w:val="bullet"/>
      <w:lvlText w:val="o"/>
      <w:lvlJc w:val="left"/>
      <w:pPr>
        <w:ind w:left="3600" w:hanging="360"/>
      </w:pPr>
      <w:rPr>
        <w:rFonts w:ascii="Courier New" w:hAnsi="Courier New" w:cs="Courier New" w:hint="default"/>
      </w:rPr>
    </w:lvl>
    <w:lvl w:ilvl="5" w:tplc="79F2DC14">
      <w:start w:val="1"/>
      <w:numFmt w:val="bullet"/>
      <w:lvlText w:val=""/>
      <w:lvlJc w:val="left"/>
      <w:pPr>
        <w:ind w:left="4320" w:hanging="360"/>
      </w:pPr>
      <w:rPr>
        <w:rFonts w:ascii="Wingdings" w:hAnsi="Wingdings" w:hint="default"/>
      </w:rPr>
    </w:lvl>
    <w:lvl w:ilvl="6" w:tplc="891C5DF2">
      <w:start w:val="1"/>
      <w:numFmt w:val="bullet"/>
      <w:lvlText w:val=""/>
      <w:lvlJc w:val="left"/>
      <w:pPr>
        <w:ind w:left="5040" w:hanging="360"/>
      </w:pPr>
      <w:rPr>
        <w:rFonts w:ascii="Symbol" w:hAnsi="Symbol" w:hint="default"/>
      </w:rPr>
    </w:lvl>
    <w:lvl w:ilvl="7" w:tplc="8824581A">
      <w:start w:val="1"/>
      <w:numFmt w:val="bullet"/>
      <w:lvlText w:val="o"/>
      <w:lvlJc w:val="left"/>
      <w:pPr>
        <w:ind w:left="5760" w:hanging="360"/>
      </w:pPr>
      <w:rPr>
        <w:rFonts w:ascii="Courier New" w:hAnsi="Courier New" w:cs="Courier New" w:hint="default"/>
      </w:rPr>
    </w:lvl>
    <w:lvl w:ilvl="8" w:tplc="4ADAED74">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0"/>
  </w:num>
  <w:num w:numId="4">
    <w:abstractNumId w:val="14"/>
  </w:num>
  <w:num w:numId="5">
    <w:abstractNumId w:val="3"/>
  </w:num>
  <w:num w:numId="6">
    <w:abstractNumId w:val="35"/>
  </w:num>
  <w:num w:numId="7">
    <w:abstractNumId w:val="24"/>
  </w:num>
  <w:num w:numId="8">
    <w:abstractNumId w:val="5"/>
  </w:num>
  <w:num w:numId="9">
    <w:abstractNumId w:val="33"/>
  </w:num>
  <w:num w:numId="10">
    <w:abstractNumId w:val="17"/>
  </w:num>
  <w:num w:numId="11">
    <w:abstractNumId w:val="25"/>
  </w:num>
  <w:num w:numId="12">
    <w:abstractNumId w:val="10"/>
  </w:num>
  <w:num w:numId="13">
    <w:abstractNumId w:val="8"/>
  </w:num>
  <w:num w:numId="14">
    <w:abstractNumId w:val="11"/>
  </w:num>
  <w:num w:numId="15">
    <w:abstractNumId w:val="21"/>
  </w:num>
  <w:num w:numId="16">
    <w:abstractNumId w:val="13"/>
  </w:num>
  <w:num w:numId="17">
    <w:abstractNumId w:val="0"/>
  </w:num>
  <w:num w:numId="18">
    <w:abstractNumId w:val="7"/>
  </w:num>
  <w:num w:numId="19">
    <w:abstractNumId w:val="19"/>
  </w:num>
  <w:num w:numId="20">
    <w:abstractNumId w:val="9"/>
  </w:num>
  <w:num w:numId="21">
    <w:abstractNumId w:val="27"/>
  </w:num>
  <w:num w:numId="22">
    <w:abstractNumId w:val="18"/>
  </w:num>
  <w:num w:numId="23">
    <w:abstractNumId w:val="16"/>
  </w:num>
  <w:num w:numId="24">
    <w:abstractNumId w:val="15"/>
  </w:num>
  <w:num w:numId="25">
    <w:abstractNumId w:val="23"/>
  </w:num>
  <w:num w:numId="26">
    <w:abstractNumId w:val="32"/>
  </w:num>
  <w:num w:numId="27">
    <w:abstractNumId w:val="29"/>
  </w:num>
  <w:num w:numId="28">
    <w:abstractNumId w:val="6"/>
  </w:num>
  <w:num w:numId="29">
    <w:abstractNumId w:val="12"/>
  </w:num>
  <w:num w:numId="30">
    <w:abstractNumId w:val="4"/>
  </w:num>
  <w:num w:numId="31">
    <w:abstractNumId w:val="26"/>
  </w:num>
  <w:num w:numId="32">
    <w:abstractNumId w:val="36"/>
  </w:num>
  <w:num w:numId="33">
    <w:abstractNumId w:val="20"/>
  </w:num>
  <w:num w:numId="34">
    <w:abstractNumId w:val="34"/>
  </w:num>
  <w:num w:numId="35">
    <w:abstractNumId w:val="22"/>
  </w:num>
  <w:num w:numId="36">
    <w:abstractNumId w:val="28"/>
  </w:num>
  <w:num w:numId="37">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GrammaticalErrors/>
  <w:proofState w:spelling="clean" w:grammar="clean"/>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46266E"/>
    <w:rsid w:val="000004B7"/>
    <w:rsid w:val="000004C1"/>
    <w:rsid w:val="00000887"/>
    <w:rsid w:val="0000093B"/>
    <w:rsid w:val="000009D7"/>
    <w:rsid w:val="00000B7E"/>
    <w:rsid w:val="0000117B"/>
    <w:rsid w:val="0000168C"/>
    <w:rsid w:val="000018C8"/>
    <w:rsid w:val="000021F0"/>
    <w:rsid w:val="00002BC0"/>
    <w:rsid w:val="00002E4D"/>
    <w:rsid w:val="00002FA8"/>
    <w:rsid w:val="00003F1B"/>
    <w:rsid w:val="000040F1"/>
    <w:rsid w:val="0000425A"/>
    <w:rsid w:val="00004619"/>
    <w:rsid w:val="00004E75"/>
    <w:rsid w:val="00005262"/>
    <w:rsid w:val="00006E0E"/>
    <w:rsid w:val="000072A6"/>
    <w:rsid w:val="000075AB"/>
    <w:rsid w:val="00010E0C"/>
    <w:rsid w:val="000110A3"/>
    <w:rsid w:val="00011546"/>
    <w:rsid w:val="00011CBA"/>
    <w:rsid w:val="00011F55"/>
    <w:rsid w:val="00011F88"/>
    <w:rsid w:val="000120CC"/>
    <w:rsid w:val="0001328E"/>
    <w:rsid w:val="000153B8"/>
    <w:rsid w:val="00015B16"/>
    <w:rsid w:val="0001639B"/>
    <w:rsid w:val="00016980"/>
    <w:rsid w:val="00016AA8"/>
    <w:rsid w:val="00016B29"/>
    <w:rsid w:val="00016D99"/>
    <w:rsid w:val="00016DEF"/>
    <w:rsid w:val="0001793A"/>
    <w:rsid w:val="00017D0D"/>
    <w:rsid w:val="00017DE6"/>
    <w:rsid w:val="00020F56"/>
    <w:rsid w:val="00020F87"/>
    <w:rsid w:val="00021098"/>
    <w:rsid w:val="000214F5"/>
    <w:rsid w:val="00022516"/>
    <w:rsid w:val="00022CD1"/>
    <w:rsid w:val="0002306B"/>
    <w:rsid w:val="0002351F"/>
    <w:rsid w:val="00023B3A"/>
    <w:rsid w:val="00023E37"/>
    <w:rsid w:val="0002410C"/>
    <w:rsid w:val="000242E3"/>
    <w:rsid w:val="00025283"/>
    <w:rsid w:val="0002552A"/>
    <w:rsid w:val="0002558D"/>
    <w:rsid w:val="000255A4"/>
    <w:rsid w:val="0002610A"/>
    <w:rsid w:val="000264AA"/>
    <w:rsid w:val="00026826"/>
    <w:rsid w:val="00026A71"/>
    <w:rsid w:val="00026AE0"/>
    <w:rsid w:val="00026F03"/>
    <w:rsid w:val="00027007"/>
    <w:rsid w:val="0002751D"/>
    <w:rsid w:val="00027A3F"/>
    <w:rsid w:val="00027DE8"/>
    <w:rsid w:val="00027E08"/>
    <w:rsid w:val="00030496"/>
    <w:rsid w:val="000306E8"/>
    <w:rsid w:val="00030A25"/>
    <w:rsid w:val="00030C8F"/>
    <w:rsid w:val="000315F2"/>
    <w:rsid w:val="00032383"/>
    <w:rsid w:val="00032CD9"/>
    <w:rsid w:val="000336C5"/>
    <w:rsid w:val="0003371B"/>
    <w:rsid w:val="0003375F"/>
    <w:rsid w:val="00033E6F"/>
    <w:rsid w:val="00034044"/>
    <w:rsid w:val="0003438C"/>
    <w:rsid w:val="00034AB3"/>
    <w:rsid w:val="00035AD8"/>
    <w:rsid w:val="00035E14"/>
    <w:rsid w:val="000362EE"/>
    <w:rsid w:val="00036525"/>
    <w:rsid w:val="00037041"/>
    <w:rsid w:val="00037715"/>
    <w:rsid w:val="00037749"/>
    <w:rsid w:val="0003781A"/>
    <w:rsid w:val="000379BC"/>
    <w:rsid w:val="00037C1F"/>
    <w:rsid w:val="000401BB"/>
    <w:rsid w:val="0004055A"/>
    <w:rsid w:val="000409E2"/>
    <w:rsid w:val="00040D4C"/>
    <w:rsid w:val="00041FD8"/>
    <w:rsid w:val="000421A4"/>
    <w:rsid w:val="0004240C"/>
    <w:rsid w:val="00042503"/>
    <w:rsid w:val="000427B4"/>
    <w:rsid w:val="00042A31"/>
    <w:rsid w:val="00042DE5"/>
    <w:rsid w:val="000430F3"/>
    <w:rsid w:val="00043877"/>
    <w:rsid w:val="00043DD8"/>
    <w:rsid w:val="000445E2"/>
    <w:rsid w:val="00044A58"/>
    <w:rsid w:val="00044E05"/>
    <w:rsid w:val="00044F40"/>
    <w:rsid w:val="0004586E"/>
    <w:rsid w:val="00045C27"/>
    <w:rsid w:val="000460C3"/>
    <w:rsid w:val="00046156"/>
    <w:rsid w:val="000462E5"/>
    <w:rsid w:val="00046D25"/>
    <w:rsid w:val="00046FD4"/>
    <w:rsid w:val="00047EAE"/>
    <w:rsid w:val="00050974"/>
    <w:rsid w:val="00050E38"/>
    <w:rsid w:val="00051631"/>
    <w:rsid w:val="00051DEF"/>
    <w:rsid w:val="00051E44"/>
    <w:rsid w:val="00053858"/>
    <w:rsid w:val="00053B30"/>
    <w:rsid w:val="00053B42"/>
    <w:rsid w:val="000551FC"/>
    <w:rsid w:val="0005535C"/>
    <w:rsid w:val="00055952"/>
    <w:rsid w:val="00055A2A"/>
    <w:rsid w:val="00055C5D"/>
    <w:rsid w:val="00055FBC"/>
    <w:rsid w:val="00056308"/>
    <w:rsid w:val="000564AB"/>
    <w:rsid w:val="00056649"/>
    <w:rsid w:val="00056A39"/>
    <w:rsid w:val="00056B7F"/>
    <w:rsid w:val="00057BA4"/>
    <w:rsid w:val="000600BC"/>
    <w:rsid w:val="00061560"/>
    <w:rsid w:val="00062D61"/>
    <w:rsid w:val="00062F54"/>
    <w:rsid w:val="000638CF"/>
    <w:rsid w:val="00063E08"/>
    <w:rsid w:val="00064074"/>
    <w:rsid w:val="000642E5"/>
    <w:rsid w:val="00064338"/>
    <w:rsid w:val="00064E90"/>
    <w:rsid w:val="000663B9"/>
    <w:rsid w:val="00066B51"/>
    <w:rsid w:val="0006733C"/>
    <w:rsid w:val="00070131"/>
    <w:rsid w:val="000702AC"/>
    <w:rsid w:val="000703AA"/>
    <w:rsid w:val="000703D7"/>
    <w:rsid w:val="00070747"/>
    <w:rsid w:val="0007095E"/>
    <w:rsid w:val="00071216"/>
    <w:rsid w:val="00071D7A"/>
    <w:rsid w:val="00072254"/>
    <w:rsid w:val="000728F4"/>
    <w:rsid w:val="00072952"/>
    <w:rsid w:val="000738D7"/>
    <w:rsid w:val="00073BD9"/>
    <w:rsid w:val="000745C3"/>
    <w:rsid w:val="000749E1"/>
    <w:rsid w:val="00074E22"/>
    <w:rsid w:val="00074FCD"/>
    <w:rsid w:val="000754A4"/>
    <w:rsid w:val="000759AA"/>
    <w:rsid w:val="00075A12"/>
    <w:rsid w:val="00075C29"/>
    <w:rsid w:val="00075D93"/>
    <w:rsid w:val="00075F3C"/>
    <w:rsid w:val="00075FD0"/>
    <w:rsid w:val="00076290"/>
    <w:rsid w:val="0007671A"/>
    <w:rsid w:val="00076CC4"/>
    <w:rsid w:val="000771F2"/>
    <w:rsid w:val="0008013B"/>
    <w:rsid w:val="0008232B"/>
    <w:rsid w:val="00082877"/>
    <w:rsid w:val="000828A4"/>
    <w:rsid w:val="0008308F"/>
    <w:rsid w:val="00084353"/>
    <w:rsid w:val="000860AD"/>
    <w:rsid w:val="000868E8"/>
    <w:rsid w:val="00086CC5"/>
    <w:rsid w:val="00086E4C"/>
    <w:rsid w:val="00087395"/>
    <w:rsid w:val="00091721"/>
    <w:rsid w:val="00091A38"/>
    <w:rsid w:val="00092802"/>
    <w:rsid w:val="00092D52"/>
    <w:rsid w:val="0009353F"/>
    <w:rsid w:val="000937C9"/>
    <w:rsid w:val="00093970"/>
    <w:rsid w:val="00093B03"/>
    <w:rsid w:val="00094C76"/>
    <w:rsid w:val="00094F47"/>
    <w:rsid w:val="00095A94"/>
    <w:rsid w:val="00096086"/>
    <w:rsid w:val="00096125"/>
    <w:rsid w:val="00096A91"/>
    <w:rsid w:val="0009744D"/>
    <w:rsid w:val="00097A54"/>
    <w:rsid w:val="000A07AA"/>
    <w:rsid w:val="000A0C6C"/>
    <w:rsid w:val="000A11C4"/>
    <w:rsid w:val="000A191B"/>
    <w:rsid w:val="000A392D"/>
    <w:rsid w:val="000A3986"/>
    <w:rsid w:val="000A4ACB"/>
    <w:rsid w:val="000A4B22"/>
    <w:rsid w:val="000A4DEE"/>
    <w:rsid w:val="000A50AD"/>
    <w:rsid w:val="000A574D"/>
    <w:rsid w:val="000A5EC9"/>
    <w:rsid w:val="000A72B1"/>
    <w:rsid w:val="000A7FC7"/>
    <w:rsid w:val="000B028A"/>
    <w:rsid w:val="000B056D"/>
    <w:rsid w:val="000B0FCA"/>
    <w:rsid w:val="000B1276"/>
    <w:rsid w:val="000B1639"/>
    <w:rsid w:val="000B4231"/>
    <w:rsid w:val="000B4446"/>
    <w:rsid w:val="000B475A"/>
    <w:rsid w:val="000B4C69"/>
    <w:rsid w:val="000B502B"/>
    <w:rsid w:val="000B50DD"/>
    <w:rsid w:val="000B5DBC"/>
    <w:rsid w:val="000B6D2B"/>
    <w:rsid w:val="000B6DC9"/>
    <w:rsid w:val="000B6E93"/>
    <w:rsid w:val="000B7D1B"/>
    <w:rsid w:val="000C01A8"/>
    <w:rsid w:val="000C0A3D"/>
    <w:rsid w:val="000C0B9A"/>
    <w:rsid w:val="000C0E96"/>
    <w:rsid w:val="000C185D"/>
    <w:rsid w:val="000C1A14"/>
    <w:rsid w:val="000C1EB5"/>
    <w:rsid w:val="000C20FD"/>
    <w:rsid w:val="000C292F"/>
    <w:rsid w:val="000C2FBB"/>
    <w:rsid w:val="000C37A9"/>
    <w:rsid w:val="000C423D"/>
    <w:rsid w:val="000C4612"/>
    <w:rsid w:val="000C4A4D"/>
    <w:rsid w:val="000C4F4B"/>
    <w:rsid w:val="000C59E1"/>
    <w:rsid w:val="000C5BFD"/>
    <w:rsid w:val="000C5C77"/>
    <w:rsid w:val="000C6AEB"/>
    <w:rsid w:val="000C6CA2"/>
    <w:rsid w:val="000C6F78"/>
    <w:rsid w:val="000C7373"/>
    <w:rsid w:val="000C7861"/>
    <w:rsid w:val="000C7C8E"/>
    <w:rsid w:val="000D02D6"/>
    <w:rsid w:val="000D0462"/>
    <w:rsid w:val="000D0772"/>
    <w:rsid w:val="000D0F32"/>
    <w:rsid w:val="000D1D1D"/>
    <w:rsid w:val="000D2164"/>
    <w:rsid w:val="000D2483"/>
    <w:rsid w:val="000D2BA4"/>
    <w:rsid w:val="000D2CEB"/>
    <w:rsid w:val="000D3A4F"/>
    <w:rsid w:val="000D3F66"/>
    <w:rsid w:val="000D4121"/>
    <w:rsid w:val="000D4447"/>
    <w:rsid w:val="000D4E9F"/>
    <w:rsid w:val="000D56ED"/>
    <w:rsid w:val="000D5E12"/>
    <w:rsid w:val="000D63B0"/>
    <w:rsid w:val="000D65C2"/>
    <w:rsid w:val="000D693F"/>
    <w:rsid w:val="000D6B7D"/>
    <w:rsid w:val="000D6C91"/>
    <w:rsid w:val="000D7B4A"/>
    <w:rsid w:val="000D7BDA"/>
    <w:rsid w:val="000D7DCD"/>
    <w:rsid w:val="000D7E2B"/>
    <w:rsid w:val="000D7EB3"/>
    <w:rsid w:val="000E0272"/>
    <w:rsid w:val="000E0B2D"/>
    <w:rsid w:val="000E187B"/>
    <w:rsid w:val="000E1CF8"/>
    <w:rsid w:val="000E2ABF"/>
    <w:rsid w:val="000E2CB0"/>
    <w:rsid w:val="000E381D"/>
    <w:rsid w:val="000E3B56"/>
    <w:rsid w:val="000E446F"/>
    <w:rsid w:val="000E47CE"/>
    <w:rsid w:val="000E4B37"/>
    <w:rsid w:val="000E4C95"/>
    <w:rsid w:val="000E4F7A"/>
    <w:rsid w:val="000E53BC"/>
    <w:rsid w:val="000E59AC"/>
    <w:rsid w:val="000E6CEA"/>
    <w:rsid w:val="000E7096"/>
    <w:rsid w:val="000E79A4"/>
    <w:rsid w:val="000F0030"/>
    <w:rsid w:val="000F032C"/>
    <w:rsid w:val="000F09AD"/>
    <w:rsid w:val="000F0BE0"/>
    <w:rsid w:val="000F1382"/>
    <w:rsid w:val="000F159A"/>
    <w:rsid w:val="000F176E"/>
    <w:rsid w:val="000F191F"/>
    <w:rsid w:val="000F1C84"/>
    <w:rsid w:val="000F25D5"/>
    <w:rsid w:val="000F32F4"/>
    <w:rsid w:val="000F330C"/>
    <w:rsid w:val="000F3794"/>
    <w:rsid w:val="000F3906"/>
    <w:rsid w:val="000F465D"/>
    <w:rsid w:val="000F5078"/>
    <w:rsid w:val="000F575B"/>
    <w:rsid w:val="000F65F7"/>
    <w:rsid w:val="000F711B"/>
    <w:rsid w:val="000F7153"/>
    <w:rsid w:val="000F76A1"/>
    <w:rsid w:val="0010010B"/>
    <w:rsid w:val="0010083D"/>
    <w:rsid w:val="00100ADA"/>
    <w:rsid w:val="00101341"/>
    <w:rsid w:val="001016A5"/>
    <w:rsid w:val="001016E7"/>
    <w:rsid w:val="00101994"/>
    <w:rsid w:val="00102122"/>
    <w:rsid w:val="0010216E"/>
    <w:rsid w:val="00102E1A"/>
    <w:rsid w:val="00102F1C"/>
    <w:rsid w:val="00103839"/>
    <w:rsid w:val="00105215"/>
    <w:rsid w:val="0010538A"/>
    <w:rsid w:val="00105F2C"/>
    <w:rsid w:val="00106089"/>
    <w:rsid w:val="001061E5"/>
    <w:rsid w:val="00106F30"/>
    <w:rsid w:val="0010793C"/>
    <w:rsid w:val="00107973"/>
    <w:rsid w:val="00110823"/>
    <w:rsid w:val="0011082B"/>
    <w:rsid w:val="00111D0A"/>
    <w:rsid w:val="00111FE2"/>
    <w:rsid w:val="0011286A"/>
    <w:rsid w:val="00112A00"/>
    <w:rsid w:val="00112F46"/>
    <w:rsid w:val="00113441"/>
    <w:rsid w:val="00113639"/>
    <w:rsid w:val="001146D7"/>
    <w:rsid w:val="00114906"/>
    <w:rsid w:val="00114F80"/>
    <w:rsid w:val="00115036"/>
    <w:rsid w:val="001152A6"/>
    <w:rsid w:val="0011537D"/>
    <w:rsid w:val="001154B8"/>
    <w:rsid w:val="001155A0"/>
    <w:rsid w:val="0011562B"/>
    <w:rsid w:val="00115C57"/>
    <w:rsid w:val="001164F4"/>
    <w:rsid w:val="00116891"/>
    <w:rsid w:val="001168D8"/>
    <w:rsid w:val="001176D7"/>
    <w:rsid w:val="00117B5A"/>
    <w:rsid w:val="00120193"/>
    <w:rsid w:val="001204D4"/>
    <w:rsid w:val="00120759"/>
    <w:rsid w:val="00120879"/>
    <w:rsid w:val="001214B6"/>
    <w:rsid w:val="00122381"/>
    <w:rsid w:val="0012246A"/>
    <w:rsid w:val="00122B39"/>
    <w:rsid w:val="00123282"/>
    <w:rsid w:val="00123652"/>
    <w:rsid w:val="001238AB"/>
    <w:rsid w:val="00123A20"/>
    <w:rsid w:val="00123AD6"/>
    <w:rsid w:val="00123B9E"/>
    <w:rsid w:val="00123F1D"/>
    <w:rsid w:val="00123FBC"/>
    <w:rsid w:val="0012457D"/>
    <w:rsid w:val="001256B9"/>
    <w:rsid w:val="00125B52"/>
    <w:rsid w:val="001265AB"/>
    <w:rsid w:val="00126D98"/>
    <w:rsid w:val="00127358"/>
    <w:rsid w:val="00127708"/>
    <w:rsid w:val="00127A0F"/>
    <w:rsid w:val="001302BF"/>
    <w:rsid w:val="00130352"/>
    <w:rsid w:val="001304E7"/>
    <w:rsid w:val="00130ED4"/>
    <w:rsid w:val="001310F0"/>
    <w:rsid w:val="00131DC1"/>
    <w:rsid w:val="00132FAB"/>
    <w:rsid w:val="0013316E"/>
    <w:rsid w:val="001334C3"/>
    <w:rsid w:val="00133772"/>
    <w:rsid w:val="00133802"/>
    <w:rsid w:val="00133F4B"/>
    <w:rsid w:val="00134BC3"/>
    <w:rsid w:val="00134D0B"/>
    <w:rsid w:val="00135262"/>
    <w:rsid w:val="001361FE"/>
    <w:rsid w:val="00137249"/>
    <w:rsid w:val="00137478"/>
    <w:rsid w:val="001401A7"/>
    <w:rsid w:val="00141479"/>
    <w:rsid w:val="00141736"/>
    <w:rsid w:val="00141887"/>
    <w:rsid w:val="00141E30"/>
    <w:rsid w:val="001422DC"/>
    <w:rsid w:val="0014275D"/>
    <w:rsid w:val="00143B01"/>
    <w:rsid w:val="00143C14"/>
    <w:rsid w:val="00144345"/>
    <w:rsid w:val="00144CC4"/>
    <w:rsid w:val="00145A8B"/>
    <w:rsid w:val="00145B5F"/>
    <w:rsid w:val="0014606B"/>
    <w:rsid w:val="00146157"/>
    <w:rsid w:val="00146BA3"/>
    <w:rsid w:val="00146F1E"/>
    <w:rsid w:val="00147B55"/>
    <w:rsid w:val="00150ADA"/>
    <w:rsid w:val="0015115F"/>
    <w:rsid w:val="0015126E"/>
    <w:rsid w:val="001512DA"/>
    <w:rsid w:val="00151485"/>
    <w:rsid w:val="00151D75"/>
    <w:rsid w:val="00151EAB"/>
    <w:rsid w:val="0015227A"/>
    <w:rsid w:val="00152593"/>
    <w:rsid w:val="00153569"/>
    <w:rsid w:val="00153B43"/>
    <w:rsid w:val="00153D9C"/>
    <w:rsid w:val="00153DA9"/>
    <w:rsid w:val="00153F8D"/>
    <w:rsid w:val="00155515"/>
    <w:rsid w:val="001557AB"/>
    <w:rsid w:val="00156450"/>
    <w:rsid w:val="001574B4"/>
    <w:rsid w:val="00157A30"/>
    <w:rsid w:val="0016054B"/>
    <w:rsid w:val="0016086A"/>
    <w:rsid w:val="0016153A"/>
    <w:rsid w:val="001619F2"/>
    <w:rsid w:val="0016200E"/>
    <w:rsid w:val="001623AD"/>
    <w:rsid w:val="0016243D"/>
    <w:rsid w:val="00163EDB"/>
    <w:rsid w:val="001641CE"/>
    <w:rsid w:val="001642EB"/>
    <w:rsid w:val="00164D21"/>
    <w:rsid w:val="00165A4D"/>
    <w:rsid w:val="00166AA5"/>
    <w:rsid w:val="001674AC"/>
    <w:rsid w:val="00167968"/>
    <w:rsid w:val="00167D1C"/>
    <w:rsid w:val="00170525"/>
    <w:rsid w:val="00171421"/>
    <w:rsid w:val="001717A8"/>
    <w:rsid w:val="001719A1"/>
    <w:rsid w:val="00171CA8"/>
    <w:rsid w:val="00171D07"/>
    <w:rsid w:val="00171FFD"/>
    <w:rsid w:val="0017205C"/>
    <w:rsid w:val="001724D7"/>
    <w:rsid w:val="0017279A"/>
    <w:rsid w:val="00172890"/>
    <w:rsid w:val="00172B3F"/>
    <w:rsid w:val="00172DAA"/>
    <w:rsid w:val="001732A6"/>
    <w:rsid w:val="001734D4"/>
    <w:rsid w:val="00173E9D"/>
    <w:rsid w:val="001740B5"/>
    <w:rsid w:val="00174979"/>
    <w:rsid w:val="00174DB9"/>
    <w:rsid w:val="0017506F"/>
    <w:rsid w:val="00175395"/>
    <w:rsid w:val="00175397"/>
    <w:rsid w:val="0017546F"/>
    <w:rsid w:val="00175FC6"/>
    <w:rsid w:val="0017627F"/>
    <w:rsid w:val="00176AF1"/>
    <w:rsid w:val="00176FC0"/>
    <w:rsid w:val="001773BD"/>
    <w:rsid w:val="0017746C"/>
    <w:rsid w:val="00177CB1"/>
    <w:rsid w:val="001804A5"/>
    <w:rsid w:val="00180D7C"/>
    <w:rsid w:val="00180E42"/>
    <w:rsid w:val="0018160A"/>
    <w:rsid w:val="00181D9C"/>
    <w:rsid w:val="00182177"/>
    <w:rsid w:val="0018271B"/>
    <w:rsid w:val="00182DB5"/>
    <w:rsid w:val="00183852"/>
    <w:rsid w:val="001840B8"/>
    <w:rsid w:val="00184178"/>
    <w:rsid w:val="001841A5"/>
    <w:rsid w:val="00184273"/>
    <w:rsid w:val="00184F66"/>
    <w:rsid w:val="00184FF5"/>
    <w:rsid w:val="00185A6A"/>
    <w:rsid w:val="00185CD1"/>
    <w:rsid w:val="001862B7"/>
    <w:rsid w:val="00186791"/>
    <w:rsid w:val="00186810"/>
    <w:rsid w:val="001868DF"/>
    <w:rsid w:val="00186970"/>
    <w:rsid w:val="00186DCF"/>
    <w:rsid w:val="00186FA6"/>
    <w:rsid w:val="001872DC"/>
    <w:rsid w:val="00190536"/>
    <w:rsid w:val="001910D1"/>
    <w:rsid w:val="0019120A"/>
    <w:rsid w:val="0019131F"/>
    <w:rsid w:val="00191A67"/>
    <w:rsid w:val="00191D6B"/>
    <w:rsid w:val="00192066"/>
    <w:rsid w:val="00192234"/>
    <w:rsid w:val="001929B7"/>
    <w:rsid w:val="00193719"/>
    <w:rsid w:val="00193A19"/>
    <w:rsid w:val="00193F1F"/>
    <w:rsid w:val="001944EE"/>
    <w:rsid w:val="00194878"/>
    <w:rsid w:val="00195894"/>
    <w:rsid w:val="0019643B"/>
    <w:rsid w:val="0019645C"/>
    <w:rsid w:val="00196805"/>
    <w:rsid w:val="00196B66"/>
    <w:rsid w:val="00196C73"/>
    <w:rsid w:val="00196DE3"/>
    <w:rsid w:val="00196EF1"/>
    <w:rsid w:val="00197A56"/>
    <w:rsid w:val="00197E7A"/>
    <w:rsid w:val="001A00B6"/>
    <w:rsid w:val="001A01D4"/>
    <w:rsid w:val="001A053E"/>
    <w:rsid w:val="001A0E67"/>
    <w:rsid w:val="001A1A90"/>
    <w:rsid w:val="001A1AB0"/>
    <w:rsid w:val="001A1CDC"/>
    <w:rsid w:val="001A1FDF"/>
    <w:rsid w:val="001A21B7"/>
    <w:rsid w:val="001A2325"/>
    <w:rsid w:val="001A235A"/>
    <w:rsid w:val="001A23C9"/>
    <w:rsid w:val="001A2CC0"/>
    <w:rsid w:val="001A2D79"/>
    <w:rsid w:val="001A3134"/>
    <w:rsid w:val="001A3279"/>
    <w:rsid w:val="001A3391"/>
    <w:rsid w:val="001A3544"/>
    <w:rsid w:val="001A407A"/>
    <w:rsid w:val="001A40FF"/>
    <w:rsid w:val="001A435A"/>
    <w:rsid w:val="001A467D"/>
    <w:rsid w:val="001A4A1D"/>
    <w:rsid w:val="001A4C4E"/>
    <w:rsid w:val="001A4E65"/>
    <w:rsid w:val="001A53D8"/>
    <w:rsid w:val="001A55CE"/>
    <w:rsid w:val="001A56E2"/>
    <w:rsid w:val="001A5E0D"/>
    <w:rsid w:val="001A6B8F"/>
    <w:rsid w:val="001A762A"/>
    <w:rsid w:val="001A772B"/>
    <w:rsid w:val="001B1299"/>
    <w:rsid w:val="001B15A3"/>
    <w:rsid w:val="001B1663"/>
    <w:rsid w:val="001B3B1B"/>
    <w:rsid w:val="001B42EB"/>
    <w:rsid w:val="001B4492"/>
    <w:rsid w:val="001B48A4"/>
    <w:rsid w:val="001B53F6"/>
    <w:rsid w:val="001B5585"/>
    <w:rsid w:val="001B5ED5"/>
    <w:rsid w:val="001B684C"/>
    <w:rsid w:val="001B7591"/>
    <w:rsid w:val="001B7C2C"/>
    <w:rsid w:val="001C0313"/>
    <w:rsid w:val="001C0500"/>
    <w:rsid w:val="001C0A13"/>
    <w:rsid w:val="001C0F5B"/>
    <w:rsid w:val="001C17DF"/>
    <w:rsid w:val="001C1B7E"/>
    <w:rsid w:val="001C1EDD"/>
    <w:rsid w:val="001C1F7E"/>
    <w:rsid w:val="001C35DB"/>
    <w:rsid w:val="001C3646"/>
    <w:rsid w:val="001C3A19"/>
    <w:rsid w:val="001C3F05"/>
    <w:rsid w:val="001C42DF"/>
    <w:rsid w:val="001C47E0"/>
    <w:rsid w:val="001C4D5A"/>
    <w:rsid w:val="001C5477"/>
    <w:rsid w:val="001C5DDE"/>
    <w:rsid w:val="001C60B9"/>
    <w:rsid w:val="001C66AD"/>
    <w:rsid w:val="001C6C4D"/>
    <w:rsid w:val="001C7574"/>
    <w:rsid w:val="001C7581"/>
    <w:rsid w:val="001C7D7C"/>
    <w:rsid w:val="001D030A"/>
    <w:rsid w:val="001D093F"/>
    <w:rsid w:val="001D18B6"/>
    <w:rsid w:val="001D29C2"/>
    <w:rsid w:val="001D389C"/>
    <w:rsid w:val="001D3E3D"/>
    <w:rsid w:val="001D3F57"/>
    <w:rsid w:val="001D4BE0"/>
    <w:rsid w:val="001D4D9E"/>
    <w:rsid w:val="001D5177"/>
    <w:rsid w:val="001D5C3A"/>
    <w:rsid w:val="001D5E71"/>
    <w:rsid w:val="001D5E7A"/>
    <w:rsid w:val="001D5F0E"/>
    <w:rsid w:val="001D6348"/>
    <w:rsid w:val="001D6D00"/>
    <w:rsid w:val="001D735F"/>
    <w:rsid w:val="001D7F5B"/>
    <w:rsid w:val="001E0260"/>
    <w:rsid w:val="001E0519"/>
    <w:rsid w:val="001E12FC"/>
    <w:rsid w:val="001E196B"/>
    <w:rsid w:val="001E20D4"/>
    <w:rsid w:val="001E23E8"/>
    <w:rsid w:val="001E260C"/>
    <w:rsid w:val="001E2C1A"/>
    <w:rsid w:val="001E2FB3"/>
    <w:rsid w:val="001E3AD7"/>
    <w:rsid w:val="001E44C0"/>
    <w:rsid w:val="001E49BB"/>
    <w:rsid w:val="001E4A3E"/>
    <w:rsid w:val="001E4CAF"/>
    <w:rsid w:val="001E4CDC"/>
    <w:rsid w:val="001E4DA2"/>
    <w:rsid w:val="001E5373"/>
    <w:rsid w:val="001E57BE"/>
    <w:rsid w:val="001E5E8B"/>
    <w:rsid w:val="001E6C69"/>
    <w:rsid w:val="001E6E0A"/>
    <w:rsid w:val="001E7C81"/>
    <w:rsid w:val="001F0305"/>
    <w:rsid w:val="001F07C3"/>
    <w:rsid w:val="001F112B"/>
    <w:rsid w:val="001F17BA"/>
    <w:rsid w:val="001F1D4C"/>
    <w:rsid w:val="001F1EB7"/>
    <w:rsid w:val="001F2073"/>
    <w:rsid w:val="001F2AC6"/>
    <w:rsid w:val="001F2D0F"/>
    <w:rsid w:val="001F2EDE"/>
    <w:rsid w:val="001F38EB"/>
    <w:rsid w:val="001F402E"/>
    <w:rsid w:val="001F4059"/>
    <w:rsid w:val="001F460B"/>
    <w:rsid w:val="001F4D57"/>
    <w:rsid w:val="001F50DF"/>
    <w:rsid w:val="001F518C"/>
    <w:rsid w:val="001F52A9"/>
    <w:rsid w:val="001F54E6"/>
    <w:rsid w:val="001F5A0B"/>
    <w:rsid w:val="001F5A0D"/>
    <w:rsid w:val="001F619F"/>
    <w:rsid w:val="001F6823"/>
    <w:rsid w:val="001F7369"/>
    <w:rsid w:val="001F7EBD"/>
    <w:rsid w:val="0020049F"/>
    <w:rsid w:val="00200977"/>
    <w:rsid w:val="002027E6"/>
    <w:rsid w:val="002030AC"/>
    <w:rsid w:val="00203520"/>
    <w:rsid w:val="002036FC"/>
    <w:rsid w:val="00204A08"/>
    <w:rsid w:val="00204F79"/>
    <w:rsid w:val="002056A7"/>
    <w:rsid w:val="00205BCA"/>
    <w:rsid w:val="00207722"/>
    <w:rsid w:val="00207E53"/>
    <w:rsid w:val="00207ED2"/>
    <w:rsid w:val="0021025D"/>
    <w:rsid w:val="00210A1B"/>
    <w:rsid w:val="00210DE2"/>
    <w:rsid w:val="00211DFA"/>
    <w:rsid w:val="0021286E"/>
    <w:rsid w:val="002129E2"/>
    <w:rsid w:val="00212F02"/>
    <w:rsid w:val="00213CF5"/>
    <w:rsid w:val="0021414E"/>
    <w:rsid w:val="00214361"/>
    <w:rsid w:val="00214886"/>
    <w:rsid w:val="002154F4"/>
    <w:rsid w:val="0021588F"/>
    <w:rsid w:val="0021595E"/>
    <w:rsid w:val="00215FC0"/>
    <w:rsid w:val="0021637A"/>
    <w:rsid w:val="00216D22"/>
    <w:rsid w:val="00216D2E"/>
    <w:rsid w:val="0021722D"/>
    <w:rsid w:val="002207B7"/>
    <w:rsid w:val="00220972"/>
    <w:rsid w:val="00220E86"/>
    <w:rsid w:val="00221370"/>
    <w:rsid w:val="002217BD"/>
    <w:rsid w:val="002219A9"/>
    <w:rsid w:val="002227C2"/>
    <w:rsid w:val="00222C04"/>
    <w:rsid w:val="002236A9"/>
    <w:rsid w:val="00223DD6"/>
    <w:rsid w:val="002245FC"/>
    <w:rsid w:val="00224A3C"/>
    <w:rsid w:val="00224E4A"/>
    <w:rsid w:val="0022535C"/>
    <w:rsid w:val="0022579A"/>
    <w:rsid w:val="002265BC"/>
    <w:rsid w:val="00226877"/>
    <w:rsid w:val="002268F0"/>
    <w:rsid w:val="00226EF8"/>
    <w:rsid w:val="00227003"/>
    <w:rsid w:val="00227058"/>
    <w:rsid w:val="002277C0"/>
    <w:rsid w:val="00227D10"/>
    <w:rsid w:val="00227E26"/>
    <w:rsid w:val="002311F1"/>
    <w:rsid w:val="00231C46"/>
    <w:rsid w:val="00231C7E"/>
    <w:rsid w:val="002323EE"/>
    <w:rsid w:val="0023253F"/>
    <w:rsid w:val="002329F4"/>
    <w:rsid w:val="00232A84"/>
    <w:rsid w:val="0023305A"/>
    <w:rsid w:val="002334C2"/>
    <w:rsid w:val="0023371D"/>
    <w:rsid w:val="00233DC0"/>
    <w:rsid w:val="00234B27"/>
    <w:rsid w:val="00235366"/>
    <w:rsid w:val="002357E4"/>
    <w:rsid w:val="00235D06"/>
    <w:rsid w:val="00236811"/>
    <w:rsid w:val="00236848"/>
    <w:rsid w:val="00236A05"/>
    <w:rsid w:val="00237343"/>
    <w:rsid w:val="00237602"/>
    <w:rsid w:val="00237652"/>
    <w:rsid w:val="0024007F"/>
    <w:rsid w:val="0024058E"/>
    <w:rsid w:val="002406D2"/>
    <w:rsid w:val="00240A6D"/>
    <w:rsid w:val="002410F0"/>
    <w:rsid w:val="00241598"/>
    <w:rsid w:val="00241A4C"/>
    <w:rsid w:val="002438F9"/>
    <w:rsid w:val="00243B8C"/>
    <w:rsid w:val="0024469E"/>
    <w:rsid w:val="00244D38"/>
    <w:rsid w:val="00244DFE"/>
    <w:rsid w:val="00244F77"/>
    <w:rsid w:val="002450FD"/>
    <w:rsid w:val="002451B0"/>
    <w:rsid w:val="00245A8B"/>
    <w:rsid w:val="00246416"/>
    <w:rsid w:val="00247E6E"/>
    <w:rsid w:val="002500AD"/>
    <w:rsid w:val="00250852"/>
    <w:rsid w:val="00250DD6"/>
    <w:rsid w:val="0025119F"/>
    <w:rsid w:val="0025185D"/>
    <w:rsid w:val="002522E2"/>
    <w:rsid w:val="00252BC7"/>
    <w:rsid w:val="00252FE9"/>
    <w:rsid w:val="00253018"/>
    <w:rsid w:val="002534D7"/>
    <w:rsid w:val="00253D2A"/>
    <w:rsid w:val="00254099"/>
    <w:rsid w:val="00254EFC"/>
    <w:rsid w:val="0025575D"/>
    <w:rsid w:val="002559EA"/>
    <w:rsid w:val="00255D5A"/>
    <w:rsid w:val="002560DF"/>
    <w:rsid w:val="00256759"/>
    <w:rsid w:val="00256FCD"/>
    <w:rsid w:val="002570DA"/>
    <w:rsid w:val="00260FF5"/>
    <w:rsid w:val="002612AC"/>
    <w:rsid w:val="002613CF"/>
    <w:rsid w:val="002614B5"/>
    <w:rsid w:val="00262685"/>
    <w:rsid w:val="00262E24"/>
    <w:rsid w:val="00263365"/>
    <w:rsid w:val="00263B71"/>
    <w:rsid w:val="00264002"/>
    <w:rsid w:val="0026567E"/>
    <w:rsid w:val="00266257"/>
    <w:rsid w:val="002662D4"/>
    <w:rsid w:val="00266A57"/>
    <w:rsid w:val="00266B9B"/>
    <w:rsid w:val="00266C7D"/>
    <w:rsid w:val="002701D2"/>
    <w:rsid w:val="002707C7"/>
    <w:rsid w:val="002708AB"/>
    <w:rsid w:val="00270A0D"/>
    <w:rsid w:val="00270F3C"/>
    <w:rsid w:val="00271483"/>
    <w:rsid w:val="00271E9A"/>
    <w:rsid w:val="00272100"/>
    <w:rsid w:val="002728CA"/>
    <w:rsid w:val="0027316A"/>
    <w:rsid w:val="0027317B"/>
    <w:rsid w:val="00273491"/>
    <w:rsid w:val="002734D0"/>
    <w:rsid w:val="002737BF"/>
    <w:rsid w:val="00273A30"/>
    <w:rsid w:val="00273F86"/>
    <w:rsid w:val="00274515"/>
    <w:rsid w:val="00274B5D"/>
    <w:rsid w:val="002756E9"/>
    <w:rsid w:val="00275E50"/>
    <w:rsid w:val="002766BB"/>
    <w:rsid w:val="00276715"/>
    <w:rsid w:val="00277523"/>
    <w:rsid w:val="002779C0"/>
    <w:rsid w:val="00277A30"/>
    <w:rsid w:val="0028038B"/>
    <w:rsid w:val="00280C5E"/>
    <w:rsid w:val="002810F0"/>
    <w:rsid w:val="0028129E"/>
    <w:rsid w:val="002812D2"/>
    <w:rsid w:val="002812D7"/>
    <w:rsid w:val="00281474"/>
    <w:rsid w:val="002814C6"/>
    <w:rsid w:val="00281501"/>
    <w:rsid w:val="00281BD4"/>
    <w:rsid w:val="002826A4"/>
    <w:rsid w:val="0028293D"/>
    <w:rsid w:val="00282A79"/>
    <w:rsid w:val="00283A66"/>
    <w:rsid w:val="00284540"/>
    <w:rsid w:val="0028499C"/>
    <w:rsid w:val="002859C8"/>
    <w:rsid w:val="00286429"/>
    <w:rsid w:val="0028645F"/>
    <w:rsid w:val="00286A16"/>
    <w:rsid w:val="002871E2"/>
    <w:rsid w:val="0028783A"/>
    <w:rsid w:val="00287878"/>
    <w:rsid w:val="0028793E"/>
    <w:rsid w:val="00287B8C"/>
    <w:rsid w:val="00287D3B"/>
    <w:rsid w:val="00287F90"/>
    <w:rsid w:val="00290531"/>
    <w:rsid w:val="002907E7"/>
    <w:rsid w:val="002913EB"/>
    <w:rsid w:val="00291A32"/>
    <w:rsid w:val="00291D5E"/>
    <w:rsid w:val="00291E79"/>
    <w:rsid w:val="002929C9"/>
    <w:rsid w:val="00292A08"/>
    <w:rsid w:val="00293CA1"/>
    <w:rsid w:val="00293CE0"/>
    <w:rsid w:val="00293D65"/>
    <w:rsid w:val="00293F35"/>
    <w:rsid w:val="0029454E"/>
    <w:rsid w:val="00294C8F"/>
    <w:rsid w:val="002954CE"/>
    <w:rsid w:val="002956A1"/>
    <w:rsid w:val="00295BA5"/>
    <w:rsid w:val="002965BC"/>
    <w:rsid w:val="00296718"/>
    <w:rsid w:val="00296BFA"/>
    <w:rsid w:val="00297B33"/>
    <w:rsid w:val="00297CAB"/>
    <w:rsid w:val="002A04AC"/>
    <w:rsid w:val="002A09DA"/>
    <w:rsid w:val="002A0C53"/>
    <w:rsid w:val="002A0F0A"/>
    <w:rsid w:val="002A2201"/>
    <w:rsid w:val="002A283F"/>
    <w:rsid w:val="002A2D83"/>
    <w:rsid w:val="002A2DFE"/>
    <w:rsid w:val="002A3404"/>
    <w:rsid w:val="002A3963"/>
    <w:rsid w:val="002A39C7"/>
    <w:rsid w:val="002A44F1"/>
    <w:rsid w:val="002A4922"/>
    <w:rsid w:val="002A4A6C"/>
    <w:rsid w:val="002A5173"/>
    <w:rsid w:val="002A563B"/>
    <w:rsid w:val="002A566E"/>
    <w:rsid w:val="002A5719"/>
    <w:rsid w:val="002A5A55"/>
    <w:rsid w:val="002A5EBA"/>
    <w:rsid w:val="002A5FEA"/>
    <w:rsid w:val="002A6377"/>
    <w:rsid w:val="002A688B"/>
    <w:rsid w:val="002A6B6A"/>
    <w:rsid w:val="002A6C63"/>
    <w:rsid w:val="002A6E4D"/>
    <w:rsid w:val="002A717E"/>
    <w:rsid w:val="002A7444"/>
    <w:rsid w:val="002A756C"/>
    <w:rsid w:val="002A7AF5"/>
    <w:rsid w:val="002A7FD6"/>
    <w:rsid w:val="002B0555"/>
    <w:rsid w:val="002B0834"/>
    <w:rsid w:val="002B09FB"/>
    <w:rsid w:val="002B163F"/>
    <w:rsid w:val="002B1903"/>
    <w:rsid w:val="002B1945"/>
    <w:rsid w:val="002B2F43"/>
    <w:rsid w:val="002B3AC0"/>
    <w:rsid w:val="002B4098"/>
    <w:rsid w:val="002B4BAA"/>
    <w:rsid w:val="002B4F26"/>
    <w:rsid w:val="002B52C3"/>
    <w:rsid w:val="002B53DC"/>
    <w:rsid w:val="002B68C2"/>
    <w:rsid w:val="002B76A2"/>
    <w:rsid w:val="002B789E"/>
    <w:rsid w:val="002B7C11"/>
    <w:rsid w:val="002B7CD7"/>
    <w:rsid w:val="002B7E66"/>
    <w:rsid w:val="002C0056"/>
    <w:rsid w:val="002C0194"/>
    <w:rsid w:val="002C079E"/>
    <w:rsid w:val="002C0A94"/>
    <w:rsid w:val="002C0F91"/>
    <w:rsid w:val="002C1356"/>
    <w:rsid w:val="002C14AC"/>
    <w:rsid w:val="002C17C9"/>
    <w:rsid w:val="002C1C65"/>
    <w:rsid w:val="002C3768"/>
    <w:rsid w:val="002C391A"/>
    <w:rsid w:val="002C441B"/>
    <w:rsid w:val="002C4B59"/>
    <w:rsid w:val="002C4F42"/>
    <w:rsid w:val="002C5BE7"/>
    <w:rsid w:val="002C5ECA"/>
    <w:rsid w:val="002C61F4"/>
    <w:rsid w:val="002C6B7D"/>
    <w:rsid w:val="002C6CA9"/>
    <w:rsid w:val="002C73BF"/>
    <w:rsid w:val="002C779A"/>
    <w:rsid w:val="002C79E4"/>
    <w:rsid w:val="002C7BFB"/>
    <w:rsid w:val="002D05BB"/>
    <w:rsid w:val="002D06DE"/>
    <w:rsid w:val="002D1135"/>
    <w:rsid w:val="002D1410"/>
    <w:rsid w:val="002D1453"/>
    <w:rsid w:val="002D3095"/>
    <w:rsid w:val="002D33F7"/>
    <w:rsid w:val="002D3764"/>
    <w:rsid w:val="002D37FB"/>
    <w:rsid w:val="002D3A20"/>
    <w:rsid w:val="002D3FA9"/>
    <w:rsid w:val="002D3FE7"/>
    <w:rsid w:val="002D40B4"/>
    <w:rsid w:val="002D425D"/>
    <w:rsid w:val="002D444A"/>
    <w:rsid w:val="002D462C"/>
    <w:rsid w:val="002D4703"/>
    <w:rsid w:val="002D470A"/>
    <w:rsid w:val="002D4777"/>
    <w:rsid w:val="002D4DC0"/>
    <w:rsid w:val="002D575B"/>
    <w:rsid w:val="002D5EA8"/>
    <w:rsid w:val="002D61EE"/>
    <w:rsid w:val="002D68AA"/>
    <w:rsid w:val="002D6A16"/>
    <w:rsid w:val="002D726F"/>
    <w:rsid w:val="002D7DA2"/>
    <w:rsid w:val="002D7E3B"/>
    <w:rsid w:val="002E030B"/>
    <w:rsid w:val="002E0A36"/>
    <w:rsid w:val="002E10B6"/>
    <w:rsid w:val="002E1BFC"/>
    <w:rsid w:val="002E1EF8"/>
    <w:rsid w:val="002E20B8"/>
    <w:rsid w:val="002E28A9"/>
    <w:rsid w:val="002E3252"/>
    <w:rsid w:val="002E3CC5"/>
    <w:rsid w:val="002E4054"/>
    <w:rsid w:val="002E40AA"/>
    <w:rsid w:val="002E4103"/>
    <w:rsid w:val="002E414F"/>
    <w:rsid w:val="002E43D9"/>
    <w:rsid w:val="002E4547"/>
    <w:rsid w:val="002E4B0B"/>
    <w:rsid w:val="002E4C4E"/>
    <w:rsid w:val="002E5DD6"/>
    <w:rsid w:val="002E6046"/>
    <w:rsid w:val="002E6302"/>
    <w:rsid w:val="002E66A4"/>
    <w:rsid w:val="002E6771"/>
    <w:rsid w:val="002E7611"/>
    <w:rsid w:val="002F02D6"/>
    <w:rsid w:val="002F0793"/>
    <w:rsid w:val="002F1798"/>
    <w:rsid w:val="002F1AC9"/>
    <w:rsid w:val="002F1B9C"/>
    <w:rsid w:val="002F1C05"/>
    <w:rsid w:val="002F1CFF"/>
    <w:rsid w:val="002F1E86"/>
    <w:rsid w:val="002F2397"/>
    <w:rsid w:val="002F2486"/>
    <w:rsid w:val="002F24B7"/>
    <w:rsid w:val="002F26EF"/>
    <w:rsid w:val="002F2979"/>
    <w:rsid w:val="002F29E3"/>
    <w:rsid w:val="002F3B1B"/>
    <w:rsid w:val="002F3C83"/>
    <w:rsid w:val="002F424D"/>
    <w:rsid w:val="002F5930"/>
    <w:rsid w:val="002F5AA6"/>
    <w:rsid w:val="002F797F"/>
    <w:rsid w:val="002F7EE3"/>
    <w:rsid w:val="0030058F"/>
    <w:rsid w:val="003009F6"/>
    <w:rsid w:val="0030122D"/>
    <w:rsid w:val="003013C6"/>
    <w:rsid w:val="003018D4"/>
    <w:rsid w:val="00301D6A"/>
    <w:rsid w:val="00302762"/>
    <w:rsid w:val="0030342A"/>
    <w:rsid w:val="003034E1"/>
    <w:rsid w:val="00303567"/>
    <w:rsid w:val="003037B1"/>
    <w:rsid w:val="00303B7D"/>
    <w:rsid w:val="00303EAA"/>
    <w:rsid w:val="003040A7"/>
    <w:rsid w:val="00304775"/>
    <w:rsid w:val="00304A4B"/>
    <w:rsid w:val="00304B26"/>
    <w:rsid w:val="00304BB1"/>
    <w:rsid w:val="00304C7C"/>
    <w:rsid w:val="003055FE"/>
    <w:rsid w:val="00306467"/>
    <w:rsid w:val="0030668E"/>
    <w:rsid w:val="003068E1"/>
    <w:rsid w:val="00307111"/>
    <w:rsid w:val="0030722E"/>
    <w:rsid w:val="00307771"/>
    <w:rsid w:val="003077F8"/>
    <w:rsid w:val="0030788A"/>
    <w:rsid w:val="00311410"/>
    <w:rsid w:val="00311647"/>
    <w:rsid w:val="00311725"/>
    <w:rsid w:val="00311B33"/>
    <w:rsid w:val="00311ED2"/>
    <w:rsid w:val="00312739"/>
    <w:rsid w:val="003128F5"/>
    <w:rsid w:val="003140B6"/>
    <w:rsid w:val="0031420B"/>
    <w:rsid w:val="003148AC"/>
    <w:rsid w:val="003149C0"/>
    <w:rsid w:val="003151E2"/>
    <w:rsid w:val="003158D6"/>
    <w:rsid w:val="00315A4C"/>
    <w:rsid w:val="00315A8B"/>
    <w:rsid w:val="00315B2B"/>
    <w:rsid w:val="00315C42"/>
    <w:rsid w:val="003170CF"/>
    <w:rsid w:val="00317B91"/>
    <w:rsid w:val="00320A72"/>
    <w:rsid w:val="00320D19"/>
    <w:rsid w:val="00321313"/>
    <w:rsid w:val="0032167D"/>
    <w:rsid w:val="00321BB7"/>
    <w:rsid w:val="00321BF4"/>
    <w:rsid w:val="00321DA9"/>
    <w:rsid w:val="00321F57"/>
    <w:rsid w:val="00322AA0"/>
    <w:rsid w:val="00322BAF"/>
    <w:rsid w:val="00323F8C"/>
    <w:rsid w:val="003244F5"/>
    <w:rsid w:val="00324A8D"/>
    <w:rsid w:val="00324CD0"/>
    <w:rsid w:val="0032625A"/>
    <w:rsid w:val="003264CF"/>
    <w:rsid w:val="003265FE"/>
    <w:rsid w:val="0032665B"/>
    <w:rsid w:val="003267A0"/>
    <w:rsid w:val="00327000"/>
    <w:rsid w:val="003271C5"/>
    <w:rsid w:val="0032748D"/>
    <w:rsid w:val="00327D0D"/>
    <w:rsid w:val="0033009F"/>
    <w:rsid w:val="003304FF"/>
    <w:rsid w:val="003306CA"/>
    <w:rsid w:val="003308C2"/>
    <w:rsid w:val="00330938"/>
    <w:rsid w:val="0033114A"/>
    <w:rsid w:val="00331340"/>
    <w:rsid w:val="0033137B"/>
    <w:rsid w:val="00331CBE"/>
    <w:rsid w:val="00331D0C"/>
    <w:rsid w:val="003326A4"/>
    <w:rsid w:val="00332971"/>
    <w:rsid w:val="00332B9F"/>
    <w:rsid w:val="00333014"/>
    <w:rsid w:val="003338E7"/>
    <w:rsid w:val="0033399A"/>
    <w:rsid w:val="00334444"/>
    <w:rsid w:val="003347E7"/>
    <w:rsid w:val="00334C75"/>
    <w:rsid w:val="00335C5D"/>
    <w:rsid w:val="00335EDB"/>
    <w:rsid w:val="0033602A"/>
    <w:rsid w:val="00336F0E"/>
    <w:rsid w:val="00337610"/>
    <w:rsid w:val="00337A2C"/>
    <w:rsid w:val="003406A2"/>
    <w:rsid w:val="003406E2"/>
    <w:rsid w:val="00340749"/>
    <w:rsid w:val="00340A5E"/>
    <w:rsid w:val="00341419"/>
    <w:rsid w:val="00341927"/>
    <w:rsid w:val="00341D2F"/>
    <w:rsid w:val="00341E92"/>
    <w:rsid w:val="003422C6"/>
    <w:rsid w:val="00342B87"/>
    <w:rsid w:val="00343955"/>
    <w:rsid w:val="003440B5"/>
    <w:rsid w:val="00344118"/>
    <w:rsid w:val="003444AC"/>
    <w:rsid w:val="00344A3E"/>
    <w:rsid w:val="00344F43"/>
    <w:rsid w:val="003452D0"/>
    <w:rsid w:val="00345377"/>
    <w:rsid w:val="00345566"/>
    <w:rsid w:val="00345805"/>
    <w:rsid w:val="00346D63"/>
    <w:rsid w:val="00346E3D"/>
    <w:rsid w:val="00347144"/>
    <w:rsid w:val="00347D26"/>
    <w:rsid w:val="0035089D"/>
    <w:rsid w:val="003518FA"/>
    <w:rsid w:val="0035216A"/>
    <w:rsid w:val="00352BB5"/>
    <w:rsid w:val="0035420E"/>
    <w:rsid w:val="00354670"/>
    <w:rsid w:val="003547C5"/>
    <w:rsid w:val="00354BB2"/>
    <w:rsid w:val="00354BEF"/>
    <w:rsid w:val="00354D4C"/>
    <w:rsid w:val="00355622"/>
    <w:rsid w:val="00355694"/>
    <w:rsid w:val="00355D42"/>
    <w:rsid w:val="0035657C"/>
    <w:rsid w:val="00356707"/>
    <w:rsid w:val="00356893"/>
    <w:rsid w:val="00356BDB"/>
    <w:rsid w:val="00357274"/>
    <w:rsid w:val="0036013F"/>
    <w:rsid w:val="00360409"/>
    <w:rsid w:val="00360551"/>
    <w:rsid w:val="003607E7"/>
    <w:rsid w:val="00360B9E"/>
    <w:rsid w:val="00360E29"/>
    <w:rsid w:val="00360E72"/>
    <w:rsid w:val="00361281"/>
    <w:rsid w:val="00361A32"/>
    <w:rsid w:val="00361CB8"/>
    <w:rsid w:val="00361DE2"/>
    <w:rsid w:val="00361ED6"/>
    <w:rsid w:val="00361F5A"/>
    <w:rsid w:val="003621F0"/>
    <w:rsid w:val="00362EFC"/>
    <w:rsid w:val="00363158"/>
    <w:rsid w:val="0036322D"/>
    <w:rsid w:val="0036359B"/>
    <w:rsid w:val="00363E98"/>
    <w:rsid w:val="00364026"/>
    <w:rsid w:val="0036461E"/>
    <w:rsid w:val="0036697D"/>
    <w:rsid w:val="00366CC2"/>
    <w:rsid w:val="0036713E"/>
    <w:rsid w:val="00367716"/>
    <w:rsid w:val="003679E8"/>
    <w:rsid w:val="00367F34"/>
    <w:rsid w:val="00371D1A"/>
    <w:rsid w:val="003722CB"/>
    <w:rsid w:val="00372976"/>
    <w:rsid w:val="00372D70"/>
    <w:rsid w:val="003730D1"/>
    <w:rsid w:val="00373698"/>
    <w:rsid w:val="00373BAA"/>
    <w:rsid w:val="00373F02"/>
    <w:rsid w:val="003742AD"/>
    <w:rsid w:val="00374639"/>
    <w:rsid w:val="00374BB4"/>
    <w:rsid w:val="00374CB4"/>
    <w:rsid w:val="0037506A"/>
    <w:rsid w:val="00375332"/>
    <w:rsid w:val="003759FC"/>
    <w:rsid w:val="00375D36"/>
    <w:rsid w:val="003760C5"/>
    <w:rsid w:val="003763F8"/>
    <w:rsid w:val="00376815"/>
    <w:rsid w:val="00377827"/>
    <w:rsid w:val="003805D1"/>
    <w:rsid w:val="00380788"/>
    <w:rsid w:val="00380CA4"/>
    <w:rsid w:val="00380E80"/>
    <w:rsid w:val="00381024"/>
    <w:rsid w:val="003819B5"/>
    <w:rsid w:val="00381C18"/>
    <w:rsid w:val="0038234C"/>
    <w:rsid w:val="003848F3"/>
    <w:rsid w:val="0038559A"/>
    <w:rsid w:val="00385BF0"/>
    <w:rsid w:val="00386286"/>
    <w:rsid w:val="00386876"/>
    <w:rsid w:val="00386A70"/>
    <w:rsid w:val="00387042"/>
    <w:rsid w:val="00390045"/>
    <w:rsid w:val="00390C2A"/>
    <w:rsid w:val="00390C3D"/>
    <w:rsid w:val="00391276"/>
    <w:rsid w:val="0039154B"/>
    <w:rsid w:val="003916F1"/>
    <w:rsid w:val="0039302B"/>
    <w:rsid w:val="003939C7"/>
    <w:rsid w:val="00394274"/>
    <w:rsid w:val="0039449A"/>
    <w:rsid w:val="003947CD"/>
    <w:rsid w:val="0039580F"/>
    <w:rsid w:val="00396802"/>
    <w:rsid w:val="0039702E"/>
    <w:rsid w:val="00397A7F"/>
    <w:rsid w:val="00397E4B"/>
    <w:rsid w:val="003A0BF3"/>
    <w:rsid w:val="003A12BB"/>
    <w:rsid w:val="003A1987"/>
    <w:rsid w:val="003A1CAF"/>
    <w:rsid w:val="003A27DC"/>
    <w:rsid w:val="003A2DBC"/>
    <w:rsid w:val="003A2FA5"/>
    <w:rsid w:val="003A319D"/>
    <w:rsid w:val="003A32C2"/>
    <w:rsid w:val="003A3344"/>
    <w:rsid w:val="003A3526"/>
    <w:rsid w:val="003A39C1"/>
    <w:rsid w:val="003A3A76"/>
    <w:rsid w:val="003A3FB7"/>
    <w:rsid w:val="003A41D6"/>
    <w:rsid w:val="003A4589"/>
    <w:rsid w:val="003A4BCB"/>
    <w:rsid w:val="003A4E55"/>
    <w:rsid w:val="003A5247"/>
    <w:rsid w:val="003A5416"/>
    <w:rsid w:val="003A57F5"/>
    <w:rsid w:val="003A5DF8"/>
    <w:rsid w:val="003A5EB7"/>
    <w:rsid w:val="003A62CA"/>
    <w:rsid w:val="003A67A4"/>
    <w:rsid w:val="003A71EC"/>
    <w:rsid w:val="003A720C"/>
    <w:rsid w:val="003A750B"/>
    <w:rsid w:val="003A7FFA"/>
    <w:rsid w:val="003B03F1"/>
    <w:rsid w:val="003B05FC"/>
    <w:rsid w:val="003B0BD5"/>
    <w:rsid w:val="003B0E16"/>
    <w:rsid w:val="003B0FE3"/>
    <w:rsid w:val="003B108F"/>
    <w:rsid w:val="003B15E6"/>
    <w:rsid w:val="003B171B"/>
    <w:rsid w:val="003B1865"/>
    <w:rsid w:val="003B1F04"/>
    <w:rsid w:val="003B1F55"/>
    <w:rsid w:val="003B26DF"/>
    <w:rsid w:val="003B2995"/>
    <w:rsid w:val="003B3434"/>
    <w:rsid w:val="003B34B3"/>
    <w:rsid w:val="003B3564"/>
    <w:rsid w:val="003B4D3E"/>
    <w:rsid w:val="003B50F1"/>
    <w:rsid w:val="003B6277"/>
    <w:rsid w:val="003B63E5"/>
    <w:rsid w:val="003B697F"/>
    <w:rsid w:val="003B6B90"/>
    <w:rsid w:val="003B7AC3"/>
    <w:rsid w:val="003B7DD8"/>
    <w:rsid w:val="003C0A51"/>
    <w:rsid w:val="003C0FE9"/>
    <w:rsid w:val="003C1733"/>
    <w:rsid w:val="003C2649"/>
    <w:rsid w:val="003C2D41"/>
    <w:rsid w:val="003C3AB0"/>
    <w:rsid w:val="003C3C3A"/>
    <w:rsid w:val="003C3D55"/>
    <w:rsid w:val="003C44ED"/>
    <w:rsid w:val="003C53F2"/>
    <w:rsid w:val="003C561C"/>
    <w:rsid w:val="003C5802"/>
    <w:rsid w:val="003C5C58"/>
    <w:rsid w:val="003C786B"/>
    <w:rsid w:val="003D0052"/>
    <w:rsid w:val="003D01CC"/>
    <w:rsid w:val="003D01E6"/>
    <w:rsid w:val="003D06F6"/>
    <w:rsid w:val="003D1379"/>
    <w:rsid w:val="003D1802"/>
    <w:rsid w:val="003D2657"/>
    <w:rsid w:val="003D28AE"/>
    <w:rsid w:val="003D2AEB"/>
    <w:rsid w:val="003D2D1B"/>
    <w:rsid w:val="003D2E68"/>
    <w:rsid w:val="003D361F"/>
    <w:rsid w:val="003D373B"/>
    <w:rsid w:val="003D3D30"/>
    <w:rsid w:val="003D442E"/>
    <w:rsid w:val="003D4684"/>
    <w:rsid w:val="003D4EA8"/>
    <w:rsid w:val="003D534F"/>
    <w:rsid w:val="003D5724"/>
    <w:rsid w:val="003D58DB"/>
    <w:rsid w:val="003D5B3C"/>
    <w:rsid w:val="003D6531"/>
    <w:rsid w:val="003D6A4F"/>
    <w:rsid w:val="003E041E"/>
    <w:rsid w:val="003E06AB"/>
    <w:rsid w:val="003E088F"/>
    <w:rsid w:val="003E0A57"/>
    <w:rsid w:val="003E12FC"/>
    <w:rsid w:val="003E1486"/>
    <w:rsid w:val="003E15AB"/>
    <w:rsid w:val="003E1B5F"/>
    <w:rsid w:val="003E23EC"/>
    <w:rsid w:val="003E2564"/>
    <w:rsid w:val="003E2849"/>
    <w:rsid w:val="003E308E"/>
    <w:rsid w:val="003E3720"/>
    <w:rsid w:val="003E3867"/>
    <w:rsid w:val="003E4047"/>
    <w:rsid w:val="003E440F"/>
    <w:rsid w:val="003E4546"/>
    <w:rsid w:val="003E4A8F"/>
    <w:rsid w:val="003E4B44"/>
    <w:rsid w:val="003E4D4A"/>
    <w:rsid w:val="003E5676"/>
    <w:rsid w:val="003E5801"/>
    <w:rsid w:val="003E5D31"/>
    <w:rsid w:val="003E61E4"/>
    <w:rsid w:val="003E631F"/>
    <w:rsid w:val="003E643D"/>
    <w:rsid w:val="003E655E"/>
    <w:rsid w:val="003E666B"/>
    <w:rsid w:val="003E6D53"/>
    <w:rsid w:val="003E707B"/>
    <w:rsid w:val="003E74B7"/>
    <w:rsid w:val="003E7F95"/>
    <w:rsid w:val="003F0096"/>
    <w:rsid w:val="003F0C90"/>
    <w:rsid w:val="003F19B6"/>
    <w:rsid w:val="003F1AD7"/>
    <w:rsid w:val="003F2893"/>
    <w:rsid w:val="003F2E1A"/>
    <w:rsid w:val="003F39DE"/>
    <w:rsid w:val="003F40EC"/>
    <w:rsid w:val="003F4406"/>
    <w:rsid w:val="003F484C"/>
    <w:rsid w:val="003F485E"/>
    <w:rsid w:val="003F51E9"/>
    <w:rsid w:val="003F5289"/>
    <w:rsid w:val="003F5E70"/>
    <w:rsid w:val="003F5F29"/>
    <w:rsid w:val="003F65BB"/>
    <w:rsid w:val="003F69BA"/>
    <w:rsid w:val="003F6E4B"/>
    <w:rsid w:val="004004F9"/>
    <w:rsid w:val="00400E91"/>
    <w:rsid w:val="004011BD"/>
    <w:rsid w:val="00401DE7"/>
    <w:rsid w:val="0040208C"/>
    <w:rsid w:val="004027A8"/>
    <w:rsid w:val="00402CD6"/>
    <w:rsid w:val="00404D78"/>
    <w:rsid w:val="00405C2F"/>
    <w:rsid w:val="00406566"/>
    <w:rsid w:val="00406BB0"/>
    <w:rsid w:val="004075AC"/>
    <w:rsid w:val="004079BF"/>
    <w:rsid w:val="0041037D"/>
    <w:rsid w:val="004103D8"/>
    <w:rsid w:val="00410FEA"/>
    <w:rsid w:val="004112F1"/>
    <w:rsid w:val="00412A8D"/>
    <w:rsid w:val="004134B8"/>
    <w:rsid w:val="0041392E"/>
    <w:rsid w:val="00415A41"/>
    <w:rsid w:val="00415AA0"/>
    <w:rsid w:val="00417422"/>
    <w:rsid w:val="00417457"/>
    <w:rsid w:val="00417F1A"/>
    <w:rsid w:val="00420B6A"/>
    <w:rsid w:val="00421818"/>
    <w:rsid w:val="00421857"/>
    <w:rsid w:val="0042269E"/>
    <w:rsid w:val="004229FC"/>
    <w:rsid w:val="00422B96"/>
    <w:rsid w:val="0042401A"/>
    <w:rsid w:val="00424265"/>
    <w:rsid w:val="00425014"/>
    <w:rsid w:val="0042579D"/>
    <w:rsid w:val="00425A2F"/>
    <w:rsid w:val="00426478"/>
    <w:rsid w:val="004266A3"/>
    <w:rsid w:val="00426DCF"/>
    <w:rsid w:val="004277C6"/>
    <w:rsid w:val="004278F2"/>
    <w:rsid w:val="0042793A"/>
    <w:rsid w:val="00427D88"/>
    <w:rsid w:val="00430241"/>
    <w:rsid w:val="004309C4"/>
    <w:rsid w:val="004310FA"/>
    <w:rsid w:val="0043184C"/>
    <w:rsid w:val="00431ECA"/>
    <w:rsid w:val="00432955"/>
    <w:rsid w:val="00433327"/>
    <w:rsid w:val="00433CAA"/>
    <w:rsid w:val="00433E0F"/>
    <w:rsid w:val="0043402E"/>
    <w:rsid w:val="004342BA"/>
    <w:rsid w:val="004344AC"/>
    <w:rsid w:val="0043466E"/>
    <w:rsid w:val="004348F9"/>
    <w:rsid w:val="00434AAC"/>
    <w:rsid w:val="00434F6D"/>
    <w:rsid w:val="00435106"/>
    <w:rsid w:val="004351A1"/>
    <w:rsid w:val="004354C6"/>
    <w:rsid w:val="00436863"/>
    <w:rsid w:val="0043725D"/>
    <w:rsid w:val="00437560"/>
    <w:rsid w:val="00437E2D"/>
    <w:rsid w:val="00437E8E"/>
    <w:rsid w:val="00441C18"/>
    <w:rsid w:val="00442259"/>
    <w:rsid w:val="004425C4"/>
    <w:rsid w:val="00442CED"/>
    <w:rsid w:val="004434E5"/>
    <w:rsid w:val="00443733"/>
    <w:rsid w:val="00443D96"/>
    <w:rsid w:val="00443E33"/>
    <w:rsid w:val="00443E8A"/>
    <w:rsid w:val="00443E8C"/>
    <w:rsid w:val="0044418B"/>
    <w:rsid w:val="00444274"/>
    <w:rsid w:val="00444C03"/>
    <w:rsid w:val="00444CAA"/>
    <w:rsid w:val="004451C5"/>
    <w:rsid w:val="00445427"/>
    <w:rsid w:val="004458FE"/>
    <w:rsid w:val="00445A13"/>
    <w:rsid w:val="00445F19"/>
    <w:rsid w:val="004462AA"/>
    <w:rsid w:val="004463E5"/>
    <w:rsid w:val="00447353"/>
    <w:rsid w:val="00447462"/>
    <w:rsid w:val="00447B57"/>
    <w:rsid w:val="00447F67"/>
    <w:rsid w:val="0045098E"/>
    <w:rsid w:val="00450B53"/>
    <w:rsid w:val="0045158E"/>
    <w:rsid w:val="00451E77"/>
    <w:rsid w:val="00452AAC"/>
    <w:rsid w:val="00452E61"/>
    <w:rsid w:val="004532F9"/>
    <w:rsid w:val="004533B1"/>
    <w:rsid w:val="0045387F"/>
    <w:rsid w:val="00453AD1"/>
    <w:rsid w:val="00453D5E"/>
    <w:rsid w:val="00454358"/>
    <w:rsid w:val="00454738"/>
    <w:rsid w:val="004566E0"/>
    <w:rsid w:val="00456994"/>
    <w:rsid w:val="00456E7B"/>
    <w:rsid w:val="00457420"/>
    <w:rsid w:val="004601DC"/>
    <w:rsid w:val="0046065E"/>
    <w:rsid w:val="0046079E"/>
    <w:rsid w:val="004608EE"/>
    <w:rsid w:val="00460D3E"/>
    <w:rsid w:val="00461A83"/>
    <w:rsid w:val="004625C2"/>
    <w:rsid w:val="0046266E"/>
    <w:rsid w:val="00462EEF"/>
    <w:rsid w:val="00462F16"/>
    <w:rsid w:val="00463301"/>
    <w:rsid w:val="004634FD"/>
    <w:rsid w:val="00463597"/>
    <w:rsid w:val="00464760"/>
    <w:rsid w:val="00464E19"/>
    <w:rsid w:val="0046502E"/>
    <w:rsid w:val="004654BE"/>
    <w:rsid w:val="00465687"/>
    <w:rsid w:val="00465A0A"/>
    <w:rsid w:val="00465D32"/>
    <w:rsid w:val="00466C76"/>
    <w:rsid w:val="00466F51"/>
    <w:rsid w:val="00466FD3"/>
    <w:rsid w:val="00467278"/>
    <w:rsid w:val="004672EC"/>
    <w:rsid w:val="00467C74"/>
    <w:rsid w:val="00467D05"/>
    <w:rsid w:val="00467D45"/>
    <w:rsid w:val="00470768"/>
    <w:rsid w:val="004710F7"/>
    <w:rsid w:val="004711C6"/>
    <w:rsid w:val="00471B87"/>
    <w:rsid w:val="00472D7F"/>
    <w:rsid w:val="004732FA"/>
    <w:rsid w:val="004742A8"/>
    <w:rsid w:val="00474941"/>
    <w:rsid w:val="00474F90"/>
    <w:rsid w:val="00475019"/>
    <w:rsid w:val="0047619D"/>
    <w:rsid w:val="004761CB"/>
    <w:rsid w:val="004764BD"/>
    <w:rsid w:val="004764FC"/>
    <w:rsid w:val="00476BCF"/>
    <w:rsid w:val="00476DD9"/>
    <w:rsid w:val="0047708D"/>
    <w:rsid w:val="00477305"/>
    <w:rsid w:val="00477AB6"/>
    <w:rsid w:val="00477B10"/>
    <w:rsid w:val="00477B8E"/>
    <w:rsid w:val="004801BF"/>
    <w:rsid w:val="00480BBD"/>
    <w:rsid w:val="0048154E"/>
    <w:rsid w:val="004816F0"/>
    <w:rsid w:val="00481A3C"/>
    <w:rsid w:val="00481BC8"/>
    <w:rsid w:val="00481E53"/>
    <w:rsid w:val="004820AB"/>
    <w:rsid w:val="00482D8D"/>
    <w:rsid w:val="00483722"/>
    <w:rsid w:val="0048423B"/>
    <w:rsid w:val="004847C5"/>
    <w:rsid w:val="0048486F"/>
    <w:rsid w:val="00486495"/>
    <w:rsid w:val="00486A97"/>
    <w:rsid w:val="00486DD0"/>
    <w:rsid w:val="0048758F"/>
    <w:rsid w:val="00487E4A"/>
    <w:rsid w:val="0049019A"/>
    <w:rsid w:val="0049022F"/>
    <w:rsid w:val="004903C5"/>
    <w:rsid w:val="0049080B"/>
    <w:rsid w:val="00490AA4"/>
    <w:rsid w:val="00490AF5"/>
    <w:rsid w:val="00490C6B"/>
    <w:rsid w:val="00490E45"/>
    <w:rsid w:val="00491CCB"/>
    <w:rsid w:val="00492237"/>
    <w:rsid w:val="004925BF"/>
    <w:rsid w:val="0049261F"/>
    <w:rsid w:val="00493182"/>
    <w:rsid w:val="004937FF"/>
    <w:rsid w:val="00493957"/>
    <w:rsid w:val="00493F7B"/>
    <w:rsid w:val="00494BE7"/>
    <w:rsid w:val="00495367"/>
    <w:rsid w:val="00495A3E"/>
    <w:rsid w:val="00496197"/>
    <w:rsid w:val="00496A10"/>
    <w:rsid w:val="00496B30"/>
    <w:rsid w:val="00496E83"/>
    <w:rsid w:val="00496F81"/>
    <w:rsid w:val="00497116"/>
    <w:rsid w:val="00497263"/>
    <w:rsid w:val="004975CC"/>
    <w:rsid w:val="00497C8B"/>
    <w:rsid w:val="00497EC9"/>
    <w:rsid w:val="004A0344"/>
    <w:rsid w:val="004A06A3"/>
    <w:rsid w:val="004A0D46"/>
    <w:rsid w:val="004A1583"/>
    <w:rsid w:val="004A23D8"/>
    <w:rsid w:val="004A2470"/>
    <w:rsid w:val="004A27D9"/>
    <w:rsid w:val="004A333D"/>
    <w:rsid w:val="004A34D8"/>
    <w:rsid w:val="004A4298"/>
    <w:rsid w:val="004A42EB"/>
    <w:rsid w:val="004A431C"/>
    <w:rsid w:val="004A44DF"/>
    <w:rsid w:val="004A44E1"/>
    <w:rsid w:val="004A5263"/>
    <w:rsid w:val="004A5C08"/>
    <w:rsid w:val="004A5C15"/>
    <w:rsid w:val="004A60D2"/>
    <w:rsid w:val="004A610B"/>
    <w:rsid w:val="004A6EE0"/>
    <w:rsid w:val="004A74AE"/>
    <w:rsid w:val="004B01E4"/>
    <w:rsid w:val="004B10C9"/>
    <w:rsid w:val="004B13FE"/>
    <w:rsid w:val="004B1A53"/>
    <w:rsid w:val="004B21E3"/>
    <w:rsid w:val="004B224E"/>
    <w:rsid w:val="004B29E5"/>
    <w:rsid w:val="004B2A34"/>
    <w:rsid w:val="004B37E5"/>
    <w:rsid w:val="004B39D2"/>
    <w:rsid w:val="004B4736"/>
    <w:rsid w:val="004B5C14"/>
    <w:rsid w:val="004B603A"/>
    <w:rsid w:val="004B6321"/>
    <w:rsid w:val="004B672B"/>
    <w:rsid w:val="004B71B1"/>
    <w:rsid w:val="004C0014"/>
    <w:rsid w:val="004C018D"/>
    <w:rsid w:val="004C0304"/>
    <w:rsid w:val="004C0C3C"/>
    <w:rsid w:val="004C172B"/>
    <w:rsid w:val="004C1D93"/>
    <w:rsid w:val="004C2695"/>
    <w:rsid w:val="004C3933"/>
    <w:rsid w:val="004C3FCF"/>
    <w:rsid w:val="004C486D"/>
    <w:rsid w:val="004C4CFC"/>
    <w:rsid w:val="004C5DDD"/>
    <w:rsid w:val="004C66E7"/>
    <w:rsid w:val="004C6EC3"/>
    <w:rsid w:val="004C7683"/>
    <w:rsid w:val="004C7C8B"/>
    <w:rsid w:val="004C7ECC"/>
    <w:rsid w:val="004C7F2D"/>
    <w:rsid w:val="004D0024"/>
    <w:rsid w:val="004D0038"/>
    <w:rsid w:val="004D0040"/>
    <w:rsid w:val="004D0138"/>
    <w:rsid w:val="004D016A"/>
    <w:rsid w:val="004D0445"/>
    <w:rsid w:val="004D0906"/>
    <w:rsid w:val="004D095B"/>
    <w:rsid w:val="004D0B0E"/>
    <w:rsid w:val="004D1201"/>
    <w:rsid w:val="004D15DC"/>
    <w:rsid w:val="004D201E"/>
    <w:rsid w:val="004D21BE"/>
    <w:rsid w:val="004D24CA"/>
    <w:rsid w:val="004D28CD"/>
    <w:rsid w:val="004D2914"/>
    <w:rsid w:val="004D2AA0"/>
    <w:rsid w:val="004D2B66"/>
    <w:rsid w:val="004D34B7"/>
    <w:rsid w:val="004D4C5C"/>
    <w:rsid w:val="004D537D"/>
    <w:rsid w:val="004D5812"/>
    <w:rsid w:val="004D5B1F"/>
    <w:rsid w:val="004D62FE"/>
    <w:rsid w:val="004D6795"/>
    <w:rsid w:val="004D67B6"/>
    <w:rsid w:val="004D71F9"/>
    <w:rsid w:val="004D7E05"/>
    <w:rsid w:val="004E0103"/>
    <w:rsid w:val="004E0B07"/>
    <w:rsid w:val="004E0C51"/>
    <w:rsid w:val="004E1C29"/>
    <w:rsid w:val="004E243A"/>
    <w:rsid w:val="004E26C7"/>
    <w:rsid w:val="004E36F2"/>
    <w:rsid w:val="004E3730"/>
    <w:rsid w:val="004E3775"/>
    <w:rsid w:val="004E3E92"/>
    <w:rsid w:val="004E41A2"/>
    <w:rsid w:val="004E429D"/>
    <w:rsid w:val="004E490B"/>
    <w:rsid w:val="004E4A0C"/>
    <w:rsid w:val="004E519E"/>
    <w:rsid w:val="004E5774"/>
    <w:rsid w:val="004E5816"/>
    <w:rsid w:val="004E5847"/>
    <w:rsid w:val="004E5FC8"/>
    <w:rsid w:val="004E62A7"/>
    <w:rsid w:val="004E62CD"/>
    <w:rsid w:val="004E638E"/>
    <w:rsid w:val="004E639F"/>
    <w:rsid w:val="004E7055"/>
    <w:rsid w:val="004E77D7"/>
    <w:rsid w:val="004E7D59"/>
    <w:rsid w:val="004F0A25"/>
    <w:rsid w:val="004F16EB"/>
    <w:rsid w:val="004F19CD"/>
    <w:rsid w:val="004F1B49"/>
    <w:rsid w:val="004F229D"/>
    <w:rsid w:val="004F2641"/>
    <w:rsid w:val="004F2D85"/>
    <w:rsid w:val="004F2DF5"/>
    <w:rsid w:val="004F315D"/>
    <w:rsid w:val="004F3338"/>
    <w:rsid w:val="004F4532"/>
    <w:rsid w:val="004F4887"/>
    <w:rsid w:val="004F4E51"/>
    <w:rsid w:val="004F4F12"/>
    <w:rsid w:val="004F5685"/>
    <w:rsid w:val="004F6F45"/>
    <w:rsid w:val="004F712F"/>
    <w:rsid w:val="004F74D3"/>
    <w:rsid w:val="004F763F"/>
    <w:rsid w:val="004F79DA"/>
    <w:rsid w:val="004F7FD1"/>
    <w:rsid w:val="00500637"/>
    <w:rsid w:val="00500663"/>
    <w:rsid w:val="005006CA"/>
    <w:rsid w:val="00500AD0"/>
    <w:rsid w:val="00500D61"/>
    <w:rsid w:val="00500DAE"/>
    <w:rsid w:val="0050124D"/>
    <w:rsid w:val="00501297"/>
    <w:rsid w:val="00501991"/>
    <w:rsid w:val="00501F9C"/>
    <w:rsid w:val="00502705"/>
    <w:rsid w:val="005028A3"/>
    <w:rsid w:val="005028DB"/>
    <w:rsid w:val="005029DE"/>
    <w:rsid w:val="005037B3"/>
    <w:rsid w:val="00504D54"/>
    <w:rsid w:val="00505394"/>
    <w:rsid w:val="00505609"/>
    <w:rsid w:val="0050584C"/>
    <w:rsid w:val="00505BBC"/>
    <w:rsid w:val="005068D5"/>
    <w:rsid w:val="0050693B"/>
    <w:rsid w:val="00506BD1"/>
    <w:rsid w:val="00507046"/>
    <w:rsid w:val="00507335"/>
    <w:rsid w:val="00507CE7"/>
    <w:rsid w:val="00507F9B"/>
    <w:rsid w:val="0051018C"/>
    <w:rsid w:val="00510605"/>
    <w:rsid w:val="00510E44"/>
    <w:rsid w:val="00511249"/>
    <w:rsid w:val="0051170B"/>
    <w:rsid w:val="00511BD2"/>
    <w:rsid w:val="00511E80"/>
    <w:rsid w:val="005122F1"/>
    <w:rsid w:val="005126BF"/>
    <w:rsid w:val="005127D3"/>
    <w:rsid w:val="00512D48"/>
    <w:rsid w:val="0051349F"/>
    <w:rsid w:val="00513904"/>
    <w:rsid w:val="00513E6E"/>
    <w:rsid w:val="00515062"/>
    <w:rsid w:val="00515088"/>
    <w:rsid w:val="00515276"/>
    <w:rsid w:val="00516728"/>
    <w:rsid w:val="00516A0A"/>
    <w:rsid w:val="00517202"/>
    <w:rsid w:val="00517834"/>
    <w:rsid w:val="00520DFC"/>
    <w:rsid w:val="0052120F"/>
    <w:rsid w:val="0052287D"/>
    <w:rsid w:val="00522C6E"/>
    <w:rsid w:val="00522F17"/>
    <w:rsid w:val="005233E0"/>
    <w:rsid w:val="0052384A"/>
    <w:rsid w:val="00523B78"/>
    <w:rsid w:val="00523BA0"/>
    <w:rsid w:val="00524240"/>
    <w:rsid w:val="00524243"/>
    <w:rsid w:val="0052434D"/>
    <w:rsid w:val="00524509"/>
    <w:rsid w:val="00524749"/>
    <w:rsid w:val="005249D6"/>
    <w:rsid w:val="00524C14"/>
    <w:rsid w:val="00524FDE"/>
    <w:rsid w:val="0052560F"/>
    <w:rsid w:val="00525793"/>
    <w:rsid w:val="00525848"/>
    <w:rsid w:val="00525869"/>
    <w:rsid w:val="00525A75"/>
    <w:rsid w:val="005261E7"/>
    <w:rsid w:val="005263D6"/>
    <w:rsid w:val="00526AAD"/>
    <w:rsid w:val="00526F72"/>
    <w:rsid w:val="00526FAD"/>
    <w:rsid w:val="0052741D"/>
    <w:rsid w:val="00527D47"/>
    <w:rsid w:val="0053006E"/>
    <w:rsid w:val="005301DA"/>
    <w:rsid w:val="0053095F"/>
    <w:rsid w:val="0053107C"/>
    <w:rsid w:val="0053108C"/>
    <w:rsid w:val="005316FA"/>
    <w:rsid w:val="00531BB1"/>
    <w:rsid w:val="00531CB7"/>
    <w:rsid w:val="00531FEF"/>
    <w:rsid w:val="00533178"/>
    <w:rsid w:val="00533222"/>
    <w:rsid w:val="00533F27"/>
    <w:rsid w:val="00533F8E"/>
    <w:rsid w:val="0053414E"/>
    <w:rsid w:val="00534653"/>
    <w:rsid w:val="0053480A"/>
    <w:rsid w:val="00535143"/>
    <w:rsid w:val="00535FDB"/>
    <w:rsid w:val="0053641E"/>
    <w:rsid w:val="00536995"/>
    <w:rsid w:val="00536B9E"/>
    <w:rsid w:val="00536FF4"/>
    <w:rsid w:val="0053726A"/>
    <w:rsid w:val="0053756E"/>
    <w:rsid w:val="00537695"/>
    <w:rsid w:val="005377C4"/>
    <w:rsid w:val="00537FBB"/>
    <w:rsid w:val="00540121"/>
    <w:rsid w:val="005401D8"/>
    <w:rsid w:val="005407D6"/>
    <w:rsid w:val="00540B0D"/>
    <w:rsid w:val="00540D34"/>
    <w:rsid w:val="005411BF"/>
    <w:rsid w:val="0054132D"/>
    <w:rsid w:val="00541738"/>
    <w:rsid w:val="00541997"/>
    <w:rsid w:val="00541EC6"/>
    <w:rsid w:val="00542D86"/>
    <w:rsid w:val="00542E23"/>
    <w:rsid w:val="00542FA3"/>
    <w:rsid w:val="005437E4"/>
    <w:rsid w:val="00543BE6"/>
    <w:rsid w:val="00544FEF"/>
    <w:rsid w:val="00545CE7"/>
    <w:rsid w:val="00546021"/>
    <w:rsid w:val="0054636D"/>
    <w:rsid w:val="00546690"/>
    <w:rsid w:val="00546778"/>
    <w:rsid w:val="00546FC7"/>
    <w:rsid w:val="005471CA"/>
    <w:rsid w:val="00550238"/>
    <w:rsid w:val="005502C4"/>
    <w:rsid w:val="005503AE"/>
    <w:rsid w:val="00550AE4"/>
    <w:rsid w:val="00551354"/>
    <w:rsid w:val="00551C10"/>
    <w:rsid w:val="00552900"/>
    <w:rsid w:val="00552BCD"/>
    <w:rsid w:val="00552CC0"/>
    <w:rsid w:val="00553673"/>
    <w:rsid w:val="00553BDE"/>
    <w:rsid w:val="00553E6E"/>
    <w:rsid w:val="00554237"/>
    <w:rsid w:val="0055431C"/>
    <w:rsid w:val="00554BE4"/>
    <w:rsid w:val="00554C8C"/>
    <w:rsid w:val="00554DD3"/>
    <w:rsid w:val="00554F9C"/>
    <w:rsid w:val="005555F7"/>
    <w:rsid w:val="00555C59"/>
    <w:rsid w:val="00556318"/>
    <w:rsid w:val="005576A9"/>
    <w:rsid w:val="00557790"/>
    <w:rsid w:val="005577EA"/>
    <w:rsid w:val="00557DE1"/>
    <w:rsid w:val="00561DD3"/>
    <w:rsid w:val="00561EA5"/>
    <w:rsid w:val="005627E8"/>
    <w:rsid w:val="00563050"/>
    <w:rsid w:val="00563793"/>
    <w:rsid w:val="00563CEA"/>
    <w:rsid w:val="00563F7E"/>
    <w:rsid w:val="00564023"/>
    <w:rsid w:val="0056403A"/>
    <w:rsid w:val="005642BB"/>
    <w:rsid w:val="00564EB1"/>
    <w:rsid w:val="00564FE9"/>
    <w:rsid w:val="0056529B"/>
    <w:rsid w:val="00565E8E"/>
    <w:rsid w:val="00567046"/>
    <w:rsid w:val="005674DB"/>
    <w:rsid w:val="00567885"/>
    <w:rsid w:val="005707F1"/>
    <w:rsid w:val="0057093A"/>
    <w:rsid w:val="00570EDE"/>
    <w:rsid w:val="00572614"/>
    <w:rsid w:val="00572DAE"/>
    <w:rsid w:val="005730A0"/>
    <w:rsid w:val="00573917"/>
    <w:rsid w:val="005741A0"/>
    <w:rsid w:val="005745FC"/>
    <w:rsid w:val="00575804"/>
    <w:rsid w:val="00576A07"/>
    <w:rsid w:val="0057709C"/>
    <w:rsid w:val="005774D4"/>
    <w:rsid w:val="00577CAA"/>
    <w:rsid w:val="00580056"/>
    <w:rsid w:val="005802FD"/>
    <w:rsid w:val="00580C0A"/>
    <w:rsid w:val="00581791"/>
    <w:rsid w:val="005817CA"/>
    <w:rsid w:val="00581898"/>
    <w:rsid w:val="00581A34"/>
    <w:rsid w:val="00582FFC"/>
    <w:rsid w:val="00583251"/>
    <w:rsid w:val="005833DA"/>
    <w:rsid w:val="005838B5"/>
    <w:rsid w:val="0058393D"/>
    <w:rsid w:val="0058395D"/>
    <w:rsid w:val="005839F9"/>
    <w:rsid w:val="00583C92"/>
    <w:rsid w:val="00583CEE"/>
    <w:rsid w:val="00583F1C"/>
    <w:rsid w:val="005841B3"/>
    <w:rsid w:val="00584463"/>
    <w:rsid w:val="00584B9B"/>
    <w:rsid w:val="0058551A"/>
    <w:rsid w:val="00585863"/>
    <w:rsid w:val="0058618B"/>
    <w:rsid w:val="0058657A"/>
    <w:rsid w:val="00586CF1"/>
    <w:rsid w:val="00587136"/>
    <w:rsid w:val="00590029"/>
    <w:rsid w:val="00590259"/>
    <w:rsid w:val="0059040E"/>
    <w:rsid w:val="00590638"/>
    <w:rsid w:val="005918F5"/>
    <w:rsid w:val="005923B8"/>
    <w:rsid w:val="00593397"/>
    <w:rsid w:val="00593487"/>
    <w:rsid w:val="0059378C"/>
    <w:rsid w:val="005943F5"/>
    <w:rsid w:val="00594992"/>
    <w:rsid w:val="00594A0F"/>
    <w:rsid w:val="00594B4B"/>
    <w:rsid w:val="00594DB7"/>
    <w:rsid w:val="0059502D"/>
    <w:rsid w:val="00595509"/>
    <w:rsid w:val="00595E4E"/>
    <w:rsid w:val="00595ED0"/>
    <w:rsid w:val="005962EE"/>
    <w:rsid w:val="00596362"/>
    <w:rsid w:val="0059641D"/>
    <w:rsid w:val="005979D5"/>
    <w:rsid w:val="005A0E84"/>
    <w:rsid w:val="005A1706"/>
    <w:rsid w:val="005A17E9"/>
    <w:rsid w:val="005A1FB9"/>
    <w:rsid w:val="005A2248"/>
    <w:rsid w:val="005A2777"/>
    <w:rsid w:val="005A2BA4"/>
    <w:rsid w:val="005A372B"/>
    <w:rsid w:val="005A372F"/>
    <w:rsid w:val="005A41FF"/>
    <w:rsid w:val="005A44B3"/>
    <w:rsid w:val="005A4BD5"/>
    <w:rsid w:val="005A4D99"/>
    <w:rsid w:val="005A4E1C"/>
    <w:rsid w:val="005A5264"/>
    <w:rsid w:val="005A58ED"/>
    <w:rsid w:val="005A59C4"/>
    <w:rsid w:val="005A5BDD"/>
    <w:rsid w:val="005A5CC7"/>
    <w:rsid w:val="005A5D2B"/>
    <w:rsid w:val="005A623D"/>
    <w:rsid w:val="005A6462"/>
    <w:rsid w:val="005A6783"/>
    <w:rsid w:val="005B01D0"/>
    <w:rsid w:val="005B0893"/>
    <w:rsid w:val="005B0911"/>
    <w:rsid w:val="005B0A11"/>
    <w:rsid w:val="005B135F"/>
    <w:rsid w:val="005B1920"/>
    <w:rsid w:val="005B1EEA"/>
    <w:rsid w:val="005B34F3"/>
    <w:rsid w:val="005B37E6"/>
    <w:rsid w:val="005B4C14"/>
    <w:rsid w:val="005B50F2"/>
    <w:rsid w:val="005B53F1"/>
    <w:rsid w:val="005B563B"/>
    <w:rsid w:val="005B5871"/>
    <w:rsid w:val="005B61B9"/>
    <w:rsid w:val="005B6345"/>
    <w:rsid w:val="005B65AA"/>
    <w:rsid w:val="005B6BB3"/>
    <w:rsid w:val="005B77FC"/>
    <w:rsid w:val="005B7E17"/>
    <w:rsid w:val="005B7E7A"/>
    <w:rsid w:val="005C056B"/>
    <w:rsid w:val="005C1543"/>
    <w:rsid w:val="005C1A40"/>
    <w:rsid w:val="005C1FA7"/>
    <w:rsid w:val="005C1FF1"/>
    <w:rsid w:val="005C2763"/>
    <w:rsid w:val="005C29DF"/>
    <w:rsid w:val="005C2A09"/>
    <w:rsid w:val="005C2B88"/>
    <w:rsid w:val="005C362B"/>
    <w:rsid w:val="005C3730"/>
    <w:rsid w:val="005C3B53"/>
    <w:rsid w:val="005C406B"/>
    <w:rsid w:val="005C42B3"/>
    <w:rsid w:val="005C471B"/>
    <w:rsid w:val="005C475B"/>
    <w:rsid w:val="005C4A1F"/>
    <w:rsid w:val="005C5BC0"/>
    <w:rsid w:val="005C66F4"/>
    <w:rsid w:val="005C67F8"/>
    <w:rsid w:val="005C6EFB"/>
    <w:rsid w:val="005C7298"/>
    <w:rsid w:val="005C73CA"/>
    <w:rsid w:val="005D1D66"/>
    <w:rsid w:val="005D1E43"/>
    <w:rsid w:val="005D1E97"/>
    <w:rsid w:val="005D2C92"/>
    <w:rsid w:val="005D2D34"/>
    <w:rsid w:val="005D360D"/>
    <w:rsid w:val="005D399C"/>
    <w:rsid w:val="005D3A3B"/>
    <w:rsid w:val="005D3D4D"/>
    <w:rsid w:val="005D4691"/>
    <w:rsid w:val="005D50AA"/>
    <w:rsid w:val="005D5316"/>
    <w:rsid w:val="005D5689"/>
    <w:rsid w:val="005D5F72"/>
    <w:rsid w:val="005D66FE"/>
    <w:rsid w:val="005D7A83"/>
    <w:rsid w:val="005E0306"/>
    <w:rsid w:val="005E07A2"/>
    <w:rsid w:val="005E0D0D"/>
    <w:rsid w:val="005E1270"/>
    <w:rsid w:val="005E14F7"/>
    <w:rsid w:val="005E15F4"/>
    <w:rsid w:val="005E33F6"/>
    <w:rsid w:val="005E397D"/>
    <w:rsid w:val="005E39AE"/>
    <w:rsid w:val="005E4E09"/>
    <w:rsid w:val="005E567E"/>
    <w:rsid w:val="005E5E72"/>
    <w:rsid w:val="005E6864"/>
    <w:rsid w:val="005E6B64"/>
    <w:rsid w:val="005E6C60"/>
    <w:rsid w:val="005E6C93"/>
    <w:rsid w:val="005E7069"/>
    <w:rsid w:val="005E719B"/>
    <w:rsid w:val="005E7319"/>
    <w:rsid w:val="005E7C46"/>
    <w:rsid w:val="005F0CC3"/>
    <w:rsid w:val="005F0EB9"/>
    <w:rsid w:val="005F0EBD"/>
    <w:rsid w:val="005F1313"/>
    <w:rsid w:val="005F1705"/>
    <w:rsid w:val="005F1A4B"/>
    <w:rsid w:val="005F1C8F"/>
    <w:rsid w:val="005F1E55"/>
    <w:rsid w:val="005F22D3"/>
    <w:rsid w:val="005F339D"/>
    <w:rsid w:val="005F3957"/>
    <w:rsid w:val="005F3C0D"/>
    <w:rsid w:val="005F3D4E"/>
    <w:rsid w:val="005F440E"/>
    <w:rsid w:val="005F4730"/>
    <w:rsid w:val="005F5315"/>
    <w:rsid w:val="005F58D3"/>
    <w:rsid w:val="005F5B69"/>
    <w:rsid w:val="005F6361"/>
    <w:rsid w:val="005F72DC"/>
    <w:rsid w:val="005F7358"/>
    <w:rsid w:val="005F736C"/>
    <w:rsid w:val="005F74DE"/>
    <w:rsid w:val="005F7C1E"/>
    <w:rsid w:val="00600A39"/>
    <w:rsid w:val="00601288"/>
    <w:rsid w:val="00601495"/>
    <w:rsid w:val="006014C0"/>
    <w:rsid w:val="00601789"/>
    <w:rsid w:val="00601970"/>
    <w:rsid w:val="0060200E"/>
    <w:rsid w:val="0060211F"/>
    <w:rsid w:val="0060213D"/>
    <w:rsid w:val="00602CE3"/>
    <w:rsid w:val="00602F71"/>
    <w:rsid w:val="00602FC1"/>
    <w:rsid w:val="00603183"/>
    <w:rsid w:val="0060352D"/>
    <w:rsid w:val="00604EF7"/>
    <w:rsid w:val="00605441"/>
    <w:rsid w:val="00605738"/>
    <w:rsid w:val="006068FC"/>
    <w:rsid w:val="006069E4"/>
    <w:rsid w:val="0060752F"/>
    <w:rsid w:val="00607729"/>
    <w:rsid w:val="0060776D"/>
    <w:rsid w:val="006078BC"/>
    <w:rsid w:val="00607DEE"/>
    <w:rsid w:val="00610344"/>
    <w:rsid w:val="006109CB"/>
    <w:rsid w:val="00610B30"/>
    <w:rsid w:val="006114E6"/>
    <w:rsid w:val="00611B4B"/>
    <w:rsid w:val="00611FCB"/>
    <w:rsid w:val="0061207E"/>
    <w:rsid w:val="00612A47"/>
    <w:rsid w:val="00612E93"/>
    <w:rsid w:val="00613497"/>
    <w:rsid w:val="0061361D"/>
    <w:rsid w:val="00613B4D"/>
    <w:rsid w:val="00613E35"/>
    <w:rsid w:val="00614686"/>
    <w:rsid w:val="00614A13"/>
    <w:rsid w:val="00614A4D"/>
    <w:rsid w:val="00615105"/>
    <w:rsid w:val="00615542"/>
    <w:rsid w:val="006161EE"/>
    <w:rsid w:val="00616884"/>
    <w:rsid w:val="00616897"/>
    <w:rsid w:val="00617AD0"/>
    <w:rsid w:val="00617BBC"/>
    <w:rsid w:val="00617C1A"/>
    <w:rsid w:val="00617C66"/>
    <w:rsid w:val="00620A50"/>
    <w:rsid w:val="0062122C"/>
    <w:rsid w:val="006214D5"/>
    <w:rsid w:val="006223DE"/>
    <w:rsid w:val="00622647"/>
    <w:rsid w:val="00622F73"/>
    <w:rsid w:val="006234E0"/>
    <w:rsid w:val="006236C2"/>
    <w:rsid w:val="006238C8"/>
    <w:rsid w:val="00623A1B"/>
    <w:rsid w:val="00623E27"/>
    <w:rsid w:val="006247C4"/>
    <w:rsid w:val="006249A1"/>
    <w:rsid w:val="00624C7B"/>
    <w:rsid w:val="006250C4"/>
    <w:rsid w:val="006254FD"/>
    <w:rsid w:val="006256D5"/>
    <w:rsid w:val="006259A8"/>
    <w:rsid w:val="006259BF"/>
    <w:rsid w:val="00625C5F"/>
    <w:rsid w:val="00625F6C"/>
    <w:rsid w:val="006260AB"/>
    <w:rsid w:val="0062634C"/>
    <w:rsid w:val="00626653"/>
    <w:rsid w:val="00626B65"/>
    <w:rsid w:val="00626EB3"/>
    <w:rsid w:val="00627A87"/>
    <w:rsid w:val="00627D8B"/>
    <w:rsid w:val="00627E4C"/>
    <w:rsid w:val="006308AF"/>
    <w:rsid w:val="00631F4E"/>
    <w:rsid w:val="00632C39"/>
    <w:rsid w:val="00633A86"/>
    <w:rsid w:val="006345F2"/>
    <w:rsid w:val="006350CD"/>
    <w:rsid w:val="00635484"/>
    <w:rsid w:val="0063560F"/>
    <w:rsid w:val="00635F1E"/>
    <w:rsid w:val="006361EE"/>
    <w:rsid w:val="006366BE"/>
    <w:rsid w:val="00636976"/>
    <w:rsid w:val="00636B03"/>
    <w:rsid w:val="00637F97"/>
    <w:rsid w:val="006409BD"/>
    <w:rsid w:val="006411F9"/>
    <w:rsid w:val="00641D64"/>
    <w:rsid w:val="00642199"/>
    <w:rsid w:val="0064257E"/>
    <w:rsid w:val="0064362F"/>
    <w:rsid w:val="006438E5"/>
    <w:rsid w:val="006446D7"/>
    <w:rsid w:val="006449B3"/>
    <w:rsid w:val="00644F8D"/>
    <w:rsid w:val="00645589"/>
    <w:rsid w:val="006458BC"/>
    <w:rsid w:val="00645B6B"/>
    <w:rsid w:val="006461D7"/>
    <w:rsid w:val="0064634F"/>
    <w:rsid w:val="0064682D"/>
    <w:rsid w:val="006469A5"/>
    <w:rsid w:val="0064753A"/>
    <w:rsid w:val="00647969"/>
    <w:rsid w:val="00647E98"/>
    <w:rsid w:val="00651083"/>
    <w:rsid w:val="00651123"/>
    <w:rsid w:val="00651240"/>
    <w:rsid w:val="00651290"/>
    <w:rsid w:val="0065133E"/>
    <w:rsid w:val="0065150B"/>
    <w:rsid w:val="0065159A"/>
    <w:rsid w:val="006518F8"/>
    <w:rsid w:val="0065198A"/>
    <w:rsid w:val="00651E96"/>
    <w:rsid w:val="0065217D"/>
    <w:rsid w:val="00652344"/>
    <w:rsid w:val="0065238A"/>
    <w:rsid w:val="00652839"/>
    <w:rsid w:val="00652A54"/>
    <w:rsid w:val="00653003"/>
    <w:rsid w:val="00653351"/>
    <w:rsid w:val="0065370B"/>
    <w:rsid w:val="00653BE3"/>
    <w:rsid w:val="00653C2D"/>
    <w:rsid w:val="00653E4A"/>
    <w:rsid w:val="00654F20"/>
    <w:rsid w:val="00654F66"/>
    <w:rsid w:val="00654F78"/>
    <w:rsid w:val="00656223"/>
    <w:rsid w:val="006564D5"/>
    <w:rsid w:val="0065689F"/>
    <w:rsid w:val="006574E1"/>
    <w:rsid w:val="00657560"/>
    <w:rsid w:val="00657D1D"/>
    <w:rsid w:val="00660CDA"/>
    <w:rsid w:val="00661477"/>
    <w:rsid w:val="006618A4"/>
    <w:rsid w:val="00661EC6"/>
    <w:rsid w:val="0066253E"/>
    <w:rsid w:val="006626A8"/>
    <w:rsid w:val="006634D5"/>
    <w:rsid w:val="00664D72"/>
    <w:rsid w:val="006656A4"/>
    <w:rsid w:val="006656A8"/>
    <w:rsid w:val="00665744"/>
    <w:rsid w:val="00665829"/>
    <w:rsid w:val="00665BBD"/>
    <w:rsid w:val="00666544"/>
    <w:rsid w:val="00666A29"/>
    <w:rsid w:val="006673AF"/>
    <w:rsid w:val="00667435"/>
    <w:rsid w:val="0066749B"/>
    <w:rsid w:val="00667B10"/>
    <w:rsid w:val="006700F3"/>
    <w:rsid w:val="0067142D"/>
    <w:rsid w:val="006715B4"/>
    <w:rsid w:val="00671E97"/>
    <w:rsid w:val="00672010"/>
    <w:rsid w:val="00672421"/>
    <w:rsid w:val="00672554"/>
    <w:rsid w:val="00672745"/>
    <w:rsid w:val="00672870"/>
    <w:rsid w:val="00672DB3"/>
    <w:rsid w:val="00673205"/>
    <w:rsid w:val="006738EE"/>
    <w:rsid w:val="00673997"/>
    <w:rsid w:val="006739F4"/>
    <w:rsid w:val="00673D75"/>
    <w:rsid w:val="00674097"/>
    <w:rsid w:val="006742B6"/>
    <w:rsid w:val="0067464D"/>
    <w:rsid w:val="00674DE4"/>
    <w:rsid w:val="00676B98"/>
    <w:rsid w:val="00676E61"/>
    <w:rsid w:val="006775F3"/>
    <w:rsid w:val="006802C3"/>
    <w:rsid w:val="00680394"/>
    <w:rsid w:val="006809EB"/>
    <w:rsid w:val="00680CDE"/>
    <w:rsid w:val="00680E9C"/>
    <w:rsid w:val="00681256"/>
    <w:rsid w:val="006812EF"/>
    <w:rsid w:val="006818AA"/>
    <w:rsid w:val="00681E71"/>
    <w:rsid w:val="006828BA"/>
    <w:rsid w:val="00682F4A"/>
    <w:rsid w:val="006832E8"/>
    <w:rsid w:val="00683758"/>
    <w:rsid w:val="00683852"/>
    <w:rsid w:val="00683C7F"/>
    <w:rsid w:val="0068411F"/>
    <w:rsid w:val="006842B1"/>
    <w:rsid w:val="006845BD"/>
    <w:rsid w:val="00684CA9"/>
    <w:rsid w:val="0068647E"/>
    <w:rsid w:val="00686C51"/>
    <w:rsid w:val="00686C6D"/>
    <w:rsid w:val="006873C5"/>
    <w:rsid w:val="00690090"/>
    <w:rsid w:val="00690193"/>
    <w:rsid w:val="006915CE"/>
    <w:rsid w:val="00691861"/>
    <w:rsid w:val="00691E1C"/>
    <w:rsid w:val="00692F85"/>
    <w:rsid w:val="0069316B"/>
    <w:rsid w:val="00694791"/>
    <w:rsid w:val="00694FAE"/>
    <w:rsid w:val="00694FCF"/>
    <w:rsid w:val="006950E9"/>
    <w:rsid w:val="00695167"/>
    <w:rsid w:val="006954B6"/>
    <w:rsid w:val="00696040"/>
    <w:rsid w:val="0069625C"/>
    <w:rsid w:val="0069650F"/>
    <w:rsid w:val="006969AE"/>
    <w:rsid w:val="00696C60"/>
    <w:rsid w:val="00697B72"/>
    <w:rsid w:val="00697CA5"/>
    <w:rsid w:val="00697CD0"/>
    <w:rsid w:val="006A0ABB"/>
    <w:rsid w:val="006A0F4D"/>
    <w:rsid w:val="006A1223"/>
    <w:rsid w:val="006A124F"/>
    <w:rsid w:val="006A18BF"/>
    <w:rsid w:val="006A1ABD"/>
    <w:rsid w:val="006A29E3"/>
    <w:rsid w:val="006A353B"/>
    <w:rsid w:val="006A3657"/>
    <w:rsid w:val="006A3AA9"/>
    <w:rsid w:val="006A3C4C"/>
    <w:rsid w:val="006A3EB4"/>
    <w:rsid w:val="006A3FC4"/>
    <w:rsid w:val="006A43CE"/>
    <w:rsid w:val="006A486B"/>
    <w:rsid w:val="006A49CB"/>
    <w:rsid w:val="006A4C89"/>
    <w:rsid w:val="006A5248"/>
    <w:rsid w:val="006A5412"/>
    <w:rsid w:val="006A593A"/>
    <w:rsid w:val="006A5CED"/>
    <w:rsid w:val="006A5D57"/>
    <w:rsid w:val="006A70E8"/>
    <w:rsid w:val="006A727D"/>
    <w:rsid w:val="006B05CB"/>
    <w:rsid w:val="006B07D9"/>
    <w:rsid w:val="006B08B7"/>
    <w:rsid w:val="006B0C44"/>
    <w:rsid w:val="006B13F8"/>
    <w:rsid w:val="006B1C0E"/>
    <w:rsid w:val="006B1C61"/>
    <w:rsid w:val="006B25B9"/>
    <w:rsid w:val="006B25EE"/>
    <w:rsid w:val="006B2AC7"/>
    <w:rsid w:val="006B34ED"/>
    <w:rsid w:val="006B3B9A"/>
    <w:rsid w:val="006B4CD9"/>
    <w:rsid w:val="006B5504"/>
    <w:rsid w:val="006B5D0A"/>
    <w:rsid w:val="006B6811"/>
    <w:rsid w:val="006B6CD1"/>
    <w:rsid w:val="006C0DA2"/>
    <w:rsid w:val="006C0F73"/>
    <w:rsid w:val="006C134A"/>
    <w:rsid w:val="006C2628"/>
    <w:rsid w:val="006C27C4"/>
    <w:rsid w:val="006C2970"/>
    <w:rsid w:val="006C310E"/>
    <w:rsid w:val="006C341B"/>
    <w:rsid w:val="006C4559"/>
    <w:rsid w:val="006C484C"/>
    <w:rsid w:val="006C511D"/>
    <w:rsid w:val="006C5417"/>
    <w:rsid w:val="006C660F"/>
    <w:rsid w:val="006C668C"/>
    <w:rsid w:val="006C780C"/>
    <w:rsid w:val="006C7839"/>
    <w:rsid w:val="006D14AE"/>
    <w:rsid w:val="006D14E2"/>
    <w:rsid w:val="006D1B9D"/>
    <w:rsid w:val="006D1D98"/>
    <w:rsid w:val="006D2EA9"/>
    <w:rsid w:val="006D383E"/>
    <w:rsid w:val="006D3DFF"/>
    <w:rsid w:val="006D43F4"/>
    <w:rsid w:val="006D4582"/>
    <w:rsid w:val="006D51AA"/>
    <w:rsid w:val="006D5287"/>
    <w:rsid w:val="006D52A1"/>
    <w:rsid w:val="006D541E"/>
    <w:rsid w:val="006D5D7E"/>
    <w:rsid w:val="006D6011"/>
    <w:rsid w:val="006D60A3"/>
    <w:rsid w:val="006D62E8"/>
    <w:rsid w:val="006D7A3A"/>
    <w:rsid w:val="006D7DDE"/>
    <w:rsid w:val="006E04C8"/>
    <w:rsid w:val="006E1982"/>
    <w:rsid w:val="006E1FB1"/>
    <w:rsid w:val="006E22E3"/>
    <w:rsid w:val="006E2306"/>
    <w:rsid w:val="006E2354"/>
    <w:rsid w:val="006E28EF"/>
    <w:rsid w:val="006E30DB"/>
    <w:rsid w:val="006E3616"/>
    <w:rsid w:val="006E4231"/>
    <w:rsid w:val="006E44B9"/>
    <w:rsid w:val="006E4595"/>
    <w:rsid w:val="006E5112"/>
    <w:rsid w:val="006E5BDB"/>
    <w:rsid w:val="006E62C0"/>
    <w:rsid w:val="006E6DD4"/>
    <w:rsid w:val="006E7B20"/>
    <w:rsid w:val="006E7C88"/>
    <w:rsid w:val="006F004B"/>
    <w:rsid w:val="006F0211"/>
    <w:rsid w:val="006F024A"/>
    <w:rsid w:val="006F0DA7"/>
    <w:rsid w:val="006F1A86"/>
    <w:rsid w:val="006F1BFB"/>
    <w:rsid w:val="006F22A2"/>
    <w:rsid w:val="006F2339"/>
    <w:rsid w:val="006F2A55"/>
    <w:rsid w:val="006F2BEC"/>
    <w:rsid w:val="006F2E15"/>
    <w:rsid w:val="006F2E17"/>
    <w:rsid w:val="006F3FBC"/>
    <w:rsid w:val="006F471C"/>
    <w:rsid w:val="006F4C08"/>
    <w:rsid w:val="006F51E9"/>
    <w:rsid w:val="006F58C1"/>
    <w:rsid w:val="006F5C6B"/>
    <w:rsid w:val="006F70B7"/>
    <w:rsid w:val="00700420"/>
    <w:rsid w:val="0070068F"/>
    <w:rsid w:val="00700CE1"/>
    <w:rsid w:val="00700D3E"/>
    <w:rsid w:val="00701069"/>
    <w:rsid w:val="00701758"/>
    <w:rsid w:val="007017FF"/>
    <w:rsid w:val="00701F9D"/>
    <w:rsid w:val="0070204C"/>
    <w:rsid w:val="00703437"/>
    <w:rsid w:val="00703B62"/>
    <w:rsid w:val="00704FE9"/>
    <w:rsid w:val="00706350"/>
    <w:rsid w:val="00706EA2"/>
    <w:rsid w:val="007072DE"/>
    <w:rsid w:val="00707604"/>
    <w:rsid w:val="00707CE8"/>
    <w:rsid w:val="00707E45"/>
    <w:rsid w:val="0071069A"/>
    <w:rsid w:val="00710DC2"/>
    <w:rsid w:val="00711075"/>
    <w:rsid w:val="007114D7"/>
    <w:rsid w:val="00711FB8"/>
    <w:rsid w:val="00712476"/>
    <w:rsid w:val="00712CB4"/>
    <w:rsid w:val="007133B0"/>
    <w:rsid w:val="00713A5A"/>
    <w:rsid w:val="0071412A"/>
    <w:rsid w:val="00714643"/>
    <w:rsid w:val="00714FB3"/>
    <w:rsid w:val="00715508"/>
    <w:rsid w:val="007157A7"/>
    <w:rsid w:val="007157D6"/>
    <w:rsid w:val="00715E4A"/>
    <w:rsid w:val="00715E73"/>
    <w:rsid w:val="00715F5C"/>
    <w:rsid w:val="00716443"/>
    <w:rsid w:val="00717114"/>
    <w:rsid w:val="0071719B"/>
    <w:rsid w:val="00717784"/>
    <w:rsid w:val="00717E53"/>
    <w:rsid w:val="00717F3B"/>
    <w:rsid w:val="00720018"/>
    <w:rsid w:val="00720852"/>
    <w:rsid w:val="00720E3B"/>
    <w:rsid w:val="007211A2"/>
    <w:rsid w:val="007218BC"/>
    <w:rsid w:val="007224E9"/>
    <w:rsid w:val="007226D9"/>
    <w:rsid w:val="00722AF9"/>
    <w:rsid w:val="00722F66"/>
    <w:rsid w:val="007230BC"/>
    <w:rsid w:val="00723667"/>
    <w:rsid w:val="00723ADF"/>
    <w:rsid w:val="0072436B"/>
    <w:rsid w:val="00724401"/>
    <w:rsid w:val="00724D6C"/>
    <w:rsid w:val="00725BC5"/>
    <w:rsid w:val="00727277"/>
    <w:rsid w:val="0072763B"/>
    <w:rsid w:val="00727841"/>
    <w:rsid w:val="007278E6"/>
    <w:rsid w:val="007279F6"/>
    <w:rsid w:val="007307FC"/>
    <w:rsid w:val="00730A9F"/>
    <w:rsid w:val="0073129F"/>
    <w:rsid w:val="007312EF"/>
    <w:rsid w:val="007318F6"/>
    <w:rsid w:val="00731B21"/>
    <w:rsid w:val="007323E4"/>
    <w:rsid w:val="00732B9C"/>
    <w:rsid w:val="00732F48"/>
    <w:rsid w:val="00732F9B"/>
    <w:rsid w:val="00733791"/>
    <w:rsid w:val="007343E7"/>
    <w:rsid w:val="00734E8E"/>
    <w:rsid w:val="00735753"/>
    <w:rsid w:val="00736019"/>
    <w:rsid w:val="00736474"/>
    <w:rsid w:val="00736654"/>
    <w:rsid w:val="00736CA4"/>
    <w:rsid w:val="00736D40"/>
    <w:rsid w:val="007370D4"/>
    <w:rsid w:val="0073743E"/>
    <w:rsid w:val="0073762C"/>
    <w:rsid w:val="00737FA7"/>
    <w:rsid w:val="007400EF"/>
    <w:rsid w:val="00740265"/>
    <w:rsid w:val="00741534"/>
    <w:rsid w:val="007422A9"/>
    <w:rsid w:val="007424F9"/>
    <w:rsid w:val="00742FB5"/>
    <w:rsid w:val="007438BA"/>
    <w:rsid w:val="00743FEF"/>
    <w:rsid w:val="007448EE"/>
    <w:rsid w:val="00744F4C"/>
    <w:rsid w:val="007451AD"/>
    <w:rsid w:val="0074548B"/>
    <w:rsid w:val="00745498"/>
    <w:rsid w:val="0074558D"/>
    <w:rsid w:val="007457D8"/>
    <w:rsid w:val="007458CC"/>
    <w:rsid w:val="00745BD3"/>
    <w:rsid w:val="0074636E"/>
    <w:rsid w:val="00746B0E"/>
    <w:rsid w:val="00746BF1"/>
    <w:rsid w:val="00746C38"/>
    <w:rsid w:val="00747061"/>
    <w:rsid w:val="00747254"/>
    <w:rsid w:val="0074734D"/>
    <w:rsid w:val="00747686"/>
    <w:rsid w:val="00747F0F"/>
    <w:rsid w:val="007500A1"/>
    <w:rsid w:val="00750114"/>
    <w:rsid w:val="00750961"/>
    <w:rsid w:val="00750B79"/>
    <w:rsid w:val="00751596"/>
    <w:rsid w:val="00751731"/>
    <w:rsid w:val="007519B3"/>
    <w:rsid w:val="00751BC6"/>
    <w:rsid w:val="00751F99"/>
    <w:rsid w:val="00752290"/>
    <w:rsid w:val="007523AC"/>
    <w:rsid w:val="00752732"/>
    <w:rsid w:val="00753C3E"/>
    <w:rsid w:val="00753F51"/>
    <w:rsid w:val="007543DF"/>
    <w:rsid w:val="0075542B"/>
    <w:rsid w:val="0075566B"/>
    <w:rsid w:val="00755F35"/>
    <w:rsid w:val="00756032"/>
    <w:rsid w:val="0075626B"/>
    <w:rsid w:val="00756484"/>
    <w:rsid w:val="00760733"/>
    <w:rsid w:val="0076095F"/>
    <w:rsid w:val="00760DD8"/>
    <w:rsid w:val="00761597"/>
    <w:rsid w:val="00761FB3"/>
    <w:rsid w:val="00762377"/>
    <w:rsid w:val="00762F81"/>
    <w:rsid w:val="0076382B"/>
    <w:rsid w:val="00763831"/>
    <w:rsid w:val="00763B3A"/>
    <w:rsid w:val="0076424C"/>
    <w:rsid w:val="00764D08"/>
    <w:rsid w:val="00765003"/>
    <w:rsid w:val="007658CE"/>
    <w:rsid w:val="007664C8"/>
    <w:rsid w:val="00766D4D"/>
    <w:rsid w:val="00767212"/>
    <w:rsid w:val="007704F9"/>
    <w:rsid w:val="0077063A"/>
    <w:rsid w:val="0077151A"/>
    <w:rsid w:val="0077189C"/>
    <w:rsid w:val="00771B9B"/>
    <w:rsid w:val="0077260A"/>
    <w:rsid w:val="007734C4"/>
    <w:rsid w:val="00773FA9"/>
    <w:rsid w:val="007742AB"/>
    <w:rsid w:val="00774915"/>
    <w:rsid w:val="00775504"/>
    <w:rsid w:val="00775513"/>
    <w:rsid w:val="00775A31"/>
    <w:rsid w:val="0077606D"/>
    <w:rsid w:val="00776126"/>
    <w:rsid w:val="00776E5B"/>
    <w:rsid w:val="007775E7"/>
    <w:rsid w:val="00780E2B"/>
    <w:rsid w:val="00781112"/>
    <w:rsid w:val="00781197"/>
    <w:rsid w:val="007812F1"/>
    <w:rsid w:val="00781322"/>
    <w:rsid w:val="007814CC"/>
    <w:rsid w:val="00781C4B"/>
    <w:rsid w:val="0078268F"/>
    <w:rsid w:val="00782B11"/>
    <w:rsid w:val="00782ECC"/>
    <w:rsid w:val="0078304F"/>
    <w:rsid w:val="00783EA9"/>
    <w:rsid w:val="00784D5B"/>
    <w:rsid w:val="0078571E"/>
    <w:rsid w:val="0078573F"/>
    <w:rsid w:val="00785867"/>
    <w:rsid w:val="007864B5"/>
    <w:rsid w:val="00786AD9"/>
    <w:rsid w:val="00786F42"/>
    <w:rsid w:val="0078718D"/>
    <w:rsid w:val="007875E9"/>
    <w:rsid w:val="007878B0"/>
    <w:rsid w:val="00787C99"/>
    <w:rsid w:val="00787CAA"/>
    <w:rsid w:val="0079042E"/>
    <w:rsid w:val="00790C79"/>
    <w:rsid w:val="00790EF6"/>
    <w:rsid w:val="00790F82"/>
    <w:rsid w:val="00791B11"/>
    <w:rsid w:val="0079297D"/>
    <w:rsid w:val="007929AB"/>
    <w:rsid w:val="007929B8"/>
    <w:rsid w:val="00792AE9"/>
    <w:rsid w:val="00792B01"/>
    <w:rsid w:val="0079320A"/>
    <w:rsid w:val="00793285"/>
    <w:rsid w:val="0079374A"/>
    <w:rsid w:val="00793C77"/>
    <w:rsid w:val="00793CD6"/>
    <w:rsid w:val="0079423C"/>
    <w:rsid w:val="00794283"/>
    <w:rsid w:val="00794378"/>
    <w:rsid w:val="00795D5F"/>
    <w:rsid w:val="00796C90"/>
    <w:rsid w:val="00797153"/>
    <w:rsid w:val="00797508"/>
    <w:rsid w:val="0079754D"/>
    <w:rsid w:val="0079778A"/>
    <w:rsid w:val="007A093A"/>
    <w:rsid w:val="007A0CB0"/>
    <w:rsid w:val="007A0E9C"/>
    <w:rsid w:val="007A1757"/>
    <w:rsid w:val="007A18E1"/>
    <w:rsid w:val="007A27A5"/>
    <w:rsid w:val="007A2E5E"/>
    <w:rsid w:val="007A4ABC"/>
    <w:rsid w:val="007A55B2"/>
    <w:rsid w:val="007A58E6"/>
    <w:rsid w:val="007A5CB9"/>
    <w:rsid w:val="007A6161"/>
    <w:rsid w:val="007A6537"/>
    <w:rsid w:val="007A7003"/>
    <w:rsid w:val="007A790F"/>
    <w:rsid w:val="007A7F9D"/>
    <w:rsid w:val="007B06A7"/>
    <w:rsid w:val="007B12B2"/>
    <w:rsid w:val="007B1932"/>
    <w:rsid w:val="007B2D35"/>
    <w:rsid w:val="007B2ECA"/>
    <w:rsid w:val="007B3011"/>
    <w:rsid w:val="007B3571"/>
    <w:rsid w:val="007B3589"/>
    <w:rsid w:val="007B3C19"/>
    <w:rsid w:val="007B3EF6"/>
    <w:rsid w:val="007B4817"/>
    <w:rsid w:val="007B5059"/>
    <w:rsid w:val="007B50FA"/>
    <w:rsid w:val="007B5147"/>
    <w:rsid w:val="007B5161"/>
    <w:rsid w:val="007B5BC2"/>
    <w:rsid w:val="007B602E"/>
    <w:rsid w:val="007B6145"/>
    <w:rsid w:val="007B659B"/>
    <w:rsid w:val="007B6747"/>
    <w:rsid w:val="007B7AE2"/>
    <w:rsid w:val="007C08C0"/>
    <w:rsid w:val="007C09D3"/>
    <w:rsid w:val="007C12D7"/>
    <w:rsid w:val="007C1918"/>
    <w:rsid w:val="007C2116"/>
    <w:rsid w:val="007C290B"/>
    <w:rsid w:val="007C3313"/>
    <w:rsid w:val="007C4404"/>
    <w:rsid w:val="007C4408"/>
    <w:rsid w:val="007C4863"/>
    <w:rsid w:val="007C64CD"/>
    <w:rsid w:val="007C6790"/>
    <w:rsid w:val="007C6C39"/>
    <w:rsid w:val="007C6D63"/>
    <w:rsid w:val="007C7DCF"/>
    <w:rsid w:val="007C7E93"/>
    <w:rsid w:val="007D07DE"/>
    <w:rsid w:val="007D0A7D"/>
    <w:rsid w:val="007D0B46"/>
    <w:rsid w:val="007D125F"/>
    <w:rsid w:val="007D1324"/>
    <w:rsid w:val="007D13AD"/>
    <w:rsid w:val="007D142B"/>
    <w:rsid w:val="007D237E"/>
    <w:rsid w:val="007D2396"/>
    <w:rsid w:val="007D2490"/>
    <w:rsid w:val="007D25CD"/>
    <w:rsid w:val="007D292D"/>
    <w:rsid w:val="007D2E2A"/>
    <w:rsid w:val="007D3454"/>
    <w:rsid w:val="007D349E"/>
    <w:rsid w:val="007D38F9"/>
    <w:rsid w:val="007D3E67"/>
    <w:rsid w:val="007D3FB2"/>
    <w:rsid w:val="007D4158"/>
    <w:rsid w:val="007D489F"/>
    <w:rsid w:val="007D48F4"/>
    <w:rsid w:val="007D55C9"/>
    <w:rsid w:val="007D5776"/>
    <w:rsid w:val="007D5987"/>
    <w:rsid w:val="007D602D"/>
    <w:rsid w:val="007D67C2"/>
    <w:rsid w:val="007D67C5"/>
    <w:rsid w:val="007D74B1"/>
    <w:rsid w:val="007D7753"/>
    <w:rsid w:val="007D7BAD"/>
    <w:rsid w:val="007D7DC6"/>
    <w:rsid w:val="007E0482"/>
    <w:rsid w:val="007E1B57"/>
    <w:rsid w:val="007E2265"/>
    <w:rsid w:val="007E3008"/>
    <w:rsid w:val="007E364C"/>
    <w:rsid w:val="007E3C59"/>
    <w:rsid w:val="007E4BF7"/>
    <w:rsid w:val="007E4DB5"/>
    <w:rsid w:val="007E4EC1"/>
    <w:rsid w:val="007E512F"/>
    <w:rsid w:val="007E5D9E"/>
    <w:rsid w:val="007E5F6E"/>
    <w:rsid w:val="007E6513"/>
    <w:rsid w:val="007E7547"/>
    <w:rsid w:val="007F005E"/>
    <w:rsid w:val="007F040E"/>
    <w:rsid w:val="007F09F9"/>
    <w:rsid w:val="007F1159"/>
    <w:rsid w:val="007F15A9"/>
    <w:rsid w:val="007F17C4"/>
    <w:rsid w:val="007F2D69"/>
    <w:rsid w:val="007F30B3"/>
    <w:rsid w:val="007F3BF5"/>
    <w:rsid w:val="007F3E70"/>
    <w:rsid w:val="007F426F"/>
    <w:rsid w:val="007F4C29"/>
    <w:rsid w:val="007F520E"/>
    <w:rsid w:val="007F59E8"/>
    <w:rsid w:val="007F5AE0"/>
    <w:rsid w:val="007F63BF"/>
    <w:rsid w:val="007F6625"/>
    <w:rsid w:val="007F6744"/>
    <w:rsid w:val="007F77B5"/>
    <w:rsid w:val="007F79DD"/>
    <w:rsid w:val="007F7ABC"/>
    <w:rsid w:val="00800532"/>
    <w:rsid w:val="00800671"/>
    <w:rsid w:val="0080093B"/>
    <w:rsid w:val="00800B25"/>
    <w:rsid w:val="00800D80"/>
    <w:rsid w:val="0080107C"/>
    <w:rsid w:val="00801322"/>
    <w:rsid w:val="00801D50"/>
    <w:rsid w:val="00802095"/>
    <w:rsid w:val="0080248E"/>
    <w:rsid w:val="00802D35"/>
    <w:rsid w:val="00802E14"/>
    <w:rsid w:val="00803EE4"/>
    <w:rsid w:val="008045F5"/>
    <w:rsid w:val="00804C49"/>
    <w:rsid w:val="008054C5"/>
    <w:rsid w:val="00805940"/>
    <w:rsid w:val="00805D1C"/>
    <w:rsid w:val="0080688D"/>
    <w:rsid w:val="008076A7"/>
    <w:rsid w:val="00807910"/>
    <w:rsid w:val="00807B6D"/>
    <w:rsid w:val="0081008A"/>
    <w:rsid w:val="00810F47"/>
    <w:rsid w:val="00811A05"/>
    <w:rsid w:val="00811ADC"/>
    <w:rsid w:val="00811DC6"/>
    <w:rsid w:val="0081222C"/>
    <w:rsid w:val="00812AA9"/>
    <w:rsid w:val="00812F0D"/>
    <w:rsid w:val="0081310E"/>
    <w:rsid w:val="00813263"/>
    <w:rsid w:val="00813FF8"/>
    <w:rsid w:val="008143F6"/>
    <w:rsid w:val="0081478D"/>
    <w:rsid w:val="00814AF0"/>
    <w:rsid w:val="00814B29"/>
    <w:rsid w:val="00814BE1"/>
    <w:rsid w:val="00814C3B"/>
    <w:rsid w:val="00815EBA"/>
    <w:rsid w:val="00816573"/>
    <w:rsid w:val="00816856"/>
    <w:rsid w:val="00816BF7"/>
    <w:rsid w:val="00816FB5"/>
    <w:rsid w:val="00816FBC"/>
    <w:rsid w:val="008171BB"/>
    <w:rsid w:val="008172A8"/>
    <w:rsid w:val="00817BDB"/>
    <w:rsid w:val="00817DB6"/>
    <w:rsid w:val="00817FCF"/>
    <w:rsid w:val="00820234"/>
    <w:rsid w:val="008203C8"/>
    <w:rsid w:val="00820ACE"/>
    <w:rsid w:val="0082181A"/>
    <w:rsid w:val="00821920"/>
    <w:rsid w:val="00821DB4"/>
    <w:rsid w:val="008225E7"/>
    <w:rsid w:val="008227E6"/>
    <w:rsid w:val="008228EF"/>
    <w:rsid w:val="00822E0F"/>
    <w:rsid w:val="008235FC"/>
    <w:rsid w:val="00823682"/>
    <w:rsid w:val="00823743"/>
    <w:rsid w:val="00824328"/>
    <w:rsid w:val="00824E24"/>
    <w:rsid w:val="00824E8B"/>
    <w:rsid w:val="00825810"/>
    <w:rsid w:val="00825A94"/>
    <w:rsid w:val="008264D6"/>
    <w:rsid w:val="008268F7"/>
    <w:rsid w:val="00826E14"/>
    <w:rsid w:val="00827CF4"/>
    <w:rsid w:val="00827D6F"/>
    <w:rsid w:val="0083034E"/>
    <w:rsid w:val="0083109D"/>
    <w:rsid w:val="00831FA8"/>
    <w:rsid w:val="00832025"/>
    <w:rsid w:val="0083250D"/>
    <w:rsid w:val="00832A6C"/>
    <w:rsid w:val="00832B03"/>
    <w:rsid w:val="00833EE3"/>
    <w:rsid w:val="00834553"/>
    <w:rsid w:val="0083479C"/>
    <w:rsid w:val="00834AE5"/>
    <w:rsid w:val="00834CAE"/>
    <w:rsid w:val="008350A9"/>
    <w:rsid w:val="0083566B"/>
    <w:rsid w:val="008367EC"/>
    <w:rsid w:val="00836A73"/>
    <w:rsid w:val="00836A80"/>
    <w:rsid w:val="00836AFF"/>
    <w:rsid w:val="00836C02"/>
    <w:rsid w:val="00836FA9"/>
    <w:rsid w:val="008402B1"/>
    <w:rsid w:val="008409CD"/>
    <w:rsid w:val="00840E37"/>
    <w:rsid w:val="008413CC"/>
    <w:rsid w:val="00841A5E"/>
    <w:rsid w:val="00841FE7"/>
    <w:rsid w:val="008436F3"/>
    <w:rsid w:val="00843E34"/>
    <w:rsid w:val="0084434A"/>
    <w:rsid w:val="008450E0"/>
    <w:rsid w:val="00845100"/>
    <w:rsid w:val="0084548E"/>
    <w:rsid w:val="00845DED"/>
    <w:rsid w:val="008461FC"/>
    <w:rsid w:val="00846424"/>
    <w:rsid w:val="00846D06"/>
    <w:rsid w:val="00846F23"/>
    <w:rsid w:val="008472D9"/>
    <w:rsid w:val="00847C38"/>
    <w:rsid w:val="00847E06"/>
    <w:rsid w:val="008500C2"/>
    <w:rsid w:val="008504A6"/>
    <w:rsid w:val="008507E9"/>
    <w:rsid w:val="00850B88"/>
    <w:rsid w:val="008514FA"/>
    <w:rsid w:val="008515D4"/>
    <w:rsid w:val="00851916"/>
    <w:rsid w:val="00852019"/>
    <w:rsid w:val="00852489"/>
    <w:rsid w:val="0085261C"/>
    <w:rsid w:val="00852A01"/>
    <w:rsid w:val="00852E39"/>
    <w:rsid w:val="00853E91"/>
    <w:rsid w:val="00853EC4"/>
    <w:rsid w:val="0085437F"/>
    <w:rsid w:val="0085443B"/>
    <w:rsid w:val="008544E9"/>
    <w:rsid w:val="00854F1E"/>
    <w:rsid w:val="00855CBF"/>
    <w:rsid w:val="00855E18"/>
    <w:rsid w:val="00856845"/>
    <w:rsid w:val="00856E30"/>
    <w:rsid w:val="00857097"/>
    <w:rsid w:val="008576DE"/>
    <w:rsid w:val="00860122"/>
    <w:rsid w:val="008603E5"/>
    <w:rsid w:val="0086088D"/>
    <w:rsid w:val="00860C92"/>
    <w:rsid w:val="00861522"/>
    <w:rsid w:val="008615C2"/>
    <w:rsid w:val="008616F8"/>
    <w:rsid w:val="00861FCF"/>
    <w:rsid w:val="008620DA"/>
    <w:rsid w:val="00862ADE"/>
    <w:rsid w:val="00862CC6"/>
    <w:rsid w:val="00862CF9"/>
    <w:rsid w:val="008631CC"/>
    <w:rsid w:val="008631D4"/>
    <w:rsid w:val="00864A98"/>
    <w:rsid w:val="00864B5E"/>
    <w:rsid w:val="00865F81"/>
    <w:rsid w:val="00865FC9"/>
    <w:rsid w:val="008662C0"/>
    <w:rsid w:val="008662DF"/>
    <w:rsid w:val="008666CF"/>
    <w:rsid w:val="00866BE3"/>
    <w:rsid w:val="00866E21"/>
    <w:rsid w:val="008673D0"/>
    <w:rsid w:val="008708E5"/>
    <w:rsid w:val="00870FB9"/>
    <w:rsid w:val="008719C3"/>
    <w:rsid w:val="008719E5"/>
    <w:rsid w:val="00871D34"/>
    <w:rsid w:val="0087256D"/>
    <w:rsid w:val="00872960"/>
    <w:rsid w:val="00872BA7"/>
    <w:rsid w:val="00872D9D"/>
    <w:rsid w:val="008732CD"/>
    <w:rsid w:val="00873C66"/>
    <w:rsid w:val="00873CEA"/>
    <w:rsid w:val="00873DB5"/>
    <w:rsid w:val="00875DED"/>
    <w:rsid w:val="0087619D"/>
    <w:rsid w:val="0087626C"/>
    <w:rsid w:val="008763E1"/>
    <w:rsid w:val="00876410"/>
    <w:rsid w:val="0087717A"/>
    <w:rsid w:val="008775BD"/>
    <w:rsid w:val="00877B72"/>
    <w:rsid w:val="00877F20"/>
    <w:rsid w:val="00880222"/>
    <w:rsid w:val="008803C4"/>
    <w:rsid w:val="008804F3"/>
    <w:rsid w:val="00880848"/>
    <w:rsid w:val="0088179D"/>
    <w:rsid w:val="00881E91"/>
    <w:rsid w:val="0088254B"/>
    <w:rsid w:val="00882761"/>
    <w:rsid w:val="00882CBF"/>
    <w:rsid w:val="00883339"/>
    <w:rsid w:val="00883757"/>
    <w:rsid w:val="00884281"/>
    <w:rsid w:val="00884C74"/>
    <w:rsid w:val="00884CA6"/>
    <w:rsid w:val="0088500B"/>
    <w:rsid w:val="00885CA3"/>
    <w:rsid w:val="00885FC5"/>
    <w:rsid w:val="00886185"/>
    <w:rsid w:val="008864FC"/>
    <w:rsid w:val="00886B53"/>
    <w:rsid w:val="00887063"/>
    <w:rsid w:val="0088708D"/>
    <w:rsid w:val="00887A39"/>
    <w:rsid w:val="00890483"/>
    <w:rsid w:val="00890700"/>
    <w:rsid w:val="0089090E"/>
    <w:rsid w:val="00890BA4"/>
    <w:rsid w:val="00890EF6"/>
    <w:rsid w:val="00891225"/>
    <w:rsid w:val="008914A9"/>
    <w:rsid w:val="008923AC"/>
    <w:rsid w:val="00892624"/>
    <w:rsid w:val="0089354B"/>
    <w:rsid w:val="00893BBA"/>
    <w:rsid w:val="00893D45"/>
    <w:rsid w:val="008950FB"/>
    <w:rsid w:val="008955C9"/>
    <w:rsid w:val="0089619B"/>
    <w:rsid w:val="00896719"/>
    <w:rsid w:val="00896B60"/>
    <w:rsid w:val="00896CDD"/>
    <w:rsid w:val="0089720B"/>
    <w:rsid w:val="00897563"/>
    <w:rsid w:val="008979A4"/>
    <w:rsid w:val="00897F7B"/>
    <w:rsid w:val="008A05F3"/>
    <w:rsid w:val="008A0C5B"/>
    <w:rsid w:val="008A1470"/>
    <w:rsid w:val="008A17C6"/>
    <w:rsid w:val="008A1C30"/>
    <w:rsid w:val="008A1C43"/>
    <w:rsid w:val="008A1FFB"/>
    <w:rsid w:val="008A2C1C"/>
    <w:rsid w:val="008A2E86"/>
    <w:rsid w:val="008A392E"/>
    <w:rsid w:val="008A3B27"/>
    <w:rsid w:val="008A3DFF"/>
    <w:rsid w:val="008A3EAE"/>
    <w:rsid w:val="008A40FD"/>
    <w:rsid w:val="008A5401"/>
    <w:rsid w:val="008A544B"/>
    <w:rsid w:val="008A5A73"/>
    <w:rsid w:val="008A5B08"/>
    <w:rsid w:val="008A5BCF"/>
    <w:rsid w:val="008A619B"/>
    <w:rsid w:val="008A67EA"/>
    <w:rsid w:val="008A74CA"/>
    <w:rsid w:val="008B05DC"/>
    <w:rsid w:val="008B19AE"/>
    <w:rsid w:val="008B1A08"/>
    <w:rsid w:val="008B2284"/>
    <w:rsid w:val="008B28BD"/>
    <w:rsid w:val="008B2964"/>
    <w:rsid w:val="008B2D48"/>
    <w:rsid w:val="008B3954"/>
    <w:rsid w:val="008B3BC4"/>
    <w:rsid w:val="008B469A"/>
    <w:rsid w:val="008B54BC"/>
    <w:rsid w:val="008B59BB"/>
    <w:rsid w:val="008B6152"/>
    <w:rsid w:val="008B6718"/>
    <w:rsid w:val="008B6864"/>
    <w:rsid w:val="008B6923"/>
    <w:rsid w:val="008B6DB9"/>
    <w:rsid w:val="008B7050"/>
    <w:rsid w:val="008C09E1"/>
    <w:rsid w:val="008C0A5F"/>
    <w:rsid w:val="008C0B2F"/>
    <w:rsid w:val="008C0B91"/>
    <w:rsid w:val="008C1B5F"/>
    <w:rsid w:val="008C2BF8"/>
    <w:rsid w:val="008C30B2"/>
    <w:rsid w:val="008C36DC"/>
    <w:rsid w:val="008C5338"/>
    <w:rsid w:val="008C53BD"/>
    <w:rsid w:val="008C5B5C"/>
    <w:rsid w:val="008C6055"/>
    <w:rsid w:val="008C66D7"/>
    <w:rsid w:val="008C681B"/>
    <w:rsid w:val="008C6910"/>
    <w:rsid w:val="008C6EC5"/>
    <w:rsid w:val="008C6FB3"/>
    <w:rsid w:val="008C7172"/>
    <w:rsid w:val="008C760B"/>
    <w:rsid w:val="008C7BF2"/>
    <w:rsid w:val="008D057D"/>
    <w:rsid w:val="008D066E"/>
    <w:rsid w:val="008D069D"/>
    <w:rsid w:val="008D0FA7"/>
    <w:rsid w:val="008D1760"/>
    <w:rsid w:val="008D17EE"/>
    <w:rsid w:val="008D1D67"/>
    <w:rsid w:val="008D2483"/>
    <w:rsid w:val="008D2832"/>
    <w:rsid w:val="008D2A07"/>
    <w:rsid w:val="008D2C39"/>
    <w:rsid w:val="008D3305"/>
    <w:rsid w:val="008D35FF"/>
    <w:rsid w:val="008D41AA"/>
    <w:rsid w:val="008D4694"/>
    <w:rsid w:val="008D5198"/>
    <w:rsid w:val="008D5359"/>
    <w:rsid w:val="008D563E"/>
    <w:rsid w:val="008D56C4"/>
    <w:rsid w:val="008D6455"/>
    <w:rsid w:val="008D65F1"/>
    <w:rsid w:val="008D6869"/>
    <w:rsid w:val="008D690A"/>
    <w:rsid w:val="008D725C"/>
    <w:rsid w:val="008D74DB"/>
    <w:rsid w:val="008D74F9"/>
    <w:rsid w:val="008D750F"/>
    <w:rsid w:val="008D7951"/>
    <w:rsid w:val="008D7FAE"/>
    <w:rsid w:val="008E00DF"/>
    <w:rsid w:val="008E0E6E"/>
    <w:rsid w:val="008E2727"/>
    <w:rsid w:val="008E28E2"/>
    <w:rsid w:val="008E3701"/>
    <w:rsid w:val="008E373E"/>
    <w:rsid w:val="008E4600"/>
    <w:rsid w:val="008E47BF"/>
    <w:rsid w:val="008E48AB"/>
    <w:rsid w:val="008E4C20"/>
    <w:rsid w:val="008E4FAD"/>
    <w:rsid w:val="008E5846"/>
    <w:rsid w:val="008E5FD9"/>
    <w:rsid w:val="008E6D90"/>
    <w:rsid w:val="008E714A"/>
    <w:rsid w:val="008E72D8"/>
    <w:rsid w:val="008E79C2"/>
    <w:rsid w:val="008E7C0D"/>
    <w:rsid w:val="008F0376"/>
    <w:rsid w:val="008F0F59"/>
    <w:rsid w:val="008F11FF"/>
    <w:rsid w:val="008F1280"/>
    <w:rsid w:val="008F1F45"/>
    <w:rsid w:val="008F2797"/>
    <w:rsid w:val="008F2CF4"/>
    <w:rsid w:val="008F383A"/>
    <w:rsid w:val="008F3A01"/>
    <w:rsid w:val="008F3FE5"/>
    <w:rsid w:val="008F4221"/>
    <w:rsid w:val="008F43ED"/>
    <w:rsid w:val="008F4F43"/>
    <w:rsid w:val="008F56CF"/>
    <w:rsid w:val="008F580C"/>
    <w:rsid w:val="008F5903"/>
    <w:rsid w:val="008F5B7A"/>
    <w:rsid w:val="008F619E"/>
    <w:rsid w:val="008F6273"/>
    <w:rsid w:val="008F6746"/>
    <w:rsid w:val="008F6773"/>
    <w:rsid w:val="008F6FED"/>
    <w:rsid w:val="008F7128"/>
    <w:rsid w:val="008F7653"/>
    <w:rsid w:val="00900884"/>
    <w:rsid w:val="009010AA"/>
    <w:rsid w:val="0090201F"/>
    <w:rsid w:val="0090237F"/>
    <w:rsid w:val="009029B1"/>
    <w:rsid w:val="00903657"/>
    <w:rsid w:val="00903901"/>
    <w:rsid w:val="00903D0B"/>
    <w:rsid w:val="00903F3D"/>
    <w:rsid w:val="009043D4"/>
    <w:rsid w:val="0090497D"/>
    <w:rsid w:val="009051CF"/>
    <w:rsid w:val="009051F8"/>
    <w:rsid w:val="009053AB"/>
    <w:rsid w:val="00905F35"/>
    <w:rsid w:val="00906998"/>
    <w:rsid w:val="00906AB2"/>
    <w:rsid w:val="0090775F"/>
    <w:rsid w:val="009078C0"/>
    <w:rsid w:val="00910E3C"/>
    <w:rsid w:val="0091117A"/>
    <w:rsid w:val="009111C3"/>
    <w:rsid w:val="00911767"/>
    <w:rsid w:val="009124F4"/>
    <w:rsid w:val="009131A7"/>
    <w:rsid w:val="0091341B"/>
    <w:rsid w:val="00913506"/>
    <w:rsid w:val="00913AB7"/>
    <w:rsid w:val="00913B01"/>
    <w:rsid w:val="00913E61"/>
    <w:rsid w:val="00913E84"/>
    <w:rsid w:val="00914254"/>
    <w:rsid w:val="0091474B"/>
    <w:rsid w:val="00915155"/>
    <w:rsid w:val="0091524E"/>
    <w:rsid w:val="00915891"/>
    <w:rsid w:val="0091670D"/>
    <w:rsid w:val="00916BE7"/>
    <w:rsid w:val="00916F4A"/>
    <w:rsid w:val="00920B82"/>
    <w:rsid w:val="00920C35"/>
    <w:rsid w:val="0092130D"/>
    <w:rsid w:val="009217D4"/>
    <w:rsid w:val="00921EC3"/>
    <w:rsid w:val="00922171"/>
    <w:rsid w:val="009226BB"/>
    <w:rsid w:val="00922932"/>
    <w:rsid w:val="00922947"/>
    <w:rsid w:val="00922AEC"/>
    <w:rsid w:val="00923137"/>
    <w:rsid w:val="00924658"/>
    <w:rsid w:val="00924832"/>
    <w:rsid w:val="00925B01"/>
    <w:rsid w:val="00925F62"/>
    <w:rsid w:val="009261F9"/>
    <w:rsid w:val="00926551"/>
    <w:rsid w:val="00926D5A"/>
    <w:rsid w:val="009273D0"/>
    <w:rsid w:val="00927C97"/>
    <w:rsid w:val="00927D78"/>
    <w:rsid w:val="00927E03"/>
    <w:rsid w:val="00927E45"/>
    <w:rsid w:val="00930D05"/>
    <w:rsid w:val="0093143C"/>
    <w:rsid w:val="00931742"/>
    <w:rsid w:val="00931836"/>
    <w:rsid w:val="00932386"/>
    <w:rsid w:val="0093239A"/>
    <w:rsid w:val="009328F0"/>
    <w:rsid w:val="0093390E"/>
    <w:rsid w:val="00933D90"/>
    <w:rsid w:val="00933F73"/>
    <w:rsid w:val="00934D71"/>
    <w:rsid w:val="00935145"/>
    <w:rsid w:val="00935681"/>
    <w:rsid w:val="0093677B"/>
    <w:rsid w:val="009370EB"/>
    <w:rsid w:val="00937216"/>
    <w:rsid w:val="0093765D"/>
    <w:rsid w:val="00937D5B"/>
    <w:rsid w:val="0094079D"/>
    <w:rsid w:val="00940E47"/>
    <w:rsid w:val="00941D1A"/>
    <w:rsid w:val="00941ED1"/>
    <w:rsid w:val="0094300E"/>
    <w:rsid w:val="00943894"/>
    <w:rsid w:val="00943B90"/>
    <w:rsid w:val="0094488E"/>
    <w:rsid w:val="009448DB"/>
    <w:rsid w:val="00944DB9"/>
    <w:rsid w:val="009454FF"/>
    <w:rsid w:val="009455B0"/>
    <w:rsid w:val="009457D7"/>
    <w:rsid w:val="009463EE"/>
    <w:rsid w:val="0094744F"/>
    <w:rsid w:val="0094757F"/>
    <w:rsid w:val="00947602"/>
    <w:rsid w:val="009478CE"/>
    <w:rsid w:val="00947E9B"/>
    <w:rsid w:val="00951586"/>
    <w:rsid w:val="00951806"/>
    <w:rsid w:val="00952146"/>
    <w:rsid w:val="00952C7F"/>
    <w:rsid w:val="00953161"/>
    <w:rsid w:val="00954056"/>
    <w:rsid w:val="0095444B"/>
    <w:rsid w:val="009544FC"/>
    <w:rsid w:val="00954CC3"/>
    <w:rsid w:val="00955046"/>
    <w:rsid w:val="00955C4C"/>
    <w:rsid w:val="009562E7"/>
    <w:rsid w:val="00956BBD"/>
    <w:rsid w:val="00957495"/>
    <w:rsid w:val="00957BC8"/>
    <w:rsid w:val="00960844"/>
    <w:rsid w:val="00960BF3"/>
    <w:rsid w:val="0096114E"/>
    <w:rsid w:val="009615DD"/>
    <w:rsid w:val="00961DC9"/>
    <w:rsid w:val="00962437"/>
    <w:rsid w:val="0096248C"/>
    <w:rsid w:val="0096262C"/>
    <w:rsid w:val="00962689"/>
    <w:rsid w:val="009630A8"/>
    <w:rsid w:val="00963216"/>
    <w:rsid w:val="00963530"/>
    <w:rsid w:val="00963F13"/>
    <w:rsid w:val="009665C1"/>
    <w:rsid w:val="00966759"/>
    <w:rsid w:val="00966C56"/>
    <w:rsid w:val="009670AC"/>
    <w:rsid w:val="00970396"/>
    <w:rsid w:val="009707DB"/>
    <w:rsid w:val="00970CE2"/>
    <w:rsid w:val="00971F3A"/>
    <w:rsid w:val="009722C9"/>
    <w:rsid w:val="0097273E"/>
    <w:rsid w:val="00972BA4"/>
    <w:rsid w:val="00972D3A"/>
    <w:rsid w:val="00973F5A"/>
    <w:rsid w:val="0097487D"/>
    <w:rsid w:val="00974BE0"/>
    <w:rsid w:val="00974DEE"/>
    <w:rsid w:val="0097518A"/>
    <w:rsid w:val="009755A8"/>
    <w:rsid w:val="00975AEF"/>
    <w:rsid w:val="00975B34"/>
    <w:rsid w:val="00975C85"/>
    <w:rsid w:val="00975C87"/>
    <w:rsid w:val="009761E1"/>
    <w:rsid w:val="00976775"/>
    <w:rsid w:val="0097689D"/>
    <w:rsid w:val="00976951"/>
    <w:rsid w:val="00977C31"/>
    <w:rsid w:val="00977E06"/>
    <w:rsid w:val="009800E5"/>
    <w:rsid w:val="009801A6"/>
    <w:rsid w:val="00980398"/>
    <w:rsid w:val="009810B9"/>
    <w:rsid w:val="009815CB"/>
    <w:rsid w:val="00981758"/>
    <w:rsid w:val="009826E4"/>
    <w:rsid w:val="0098304F"/>
    <w:rsid w:val="00983A73"/>
    <w:rsid w:val="00983FC9"/>
    <w:rsid w:val="00984017"/>
    <w:rsid w:val="00984061"/>
    <w:rsid w:val="00985019"/>
    <w:rsid w:val="00985728"/>
    <w:rsid w:val="00985A7E"/>
    <w:rsid w:val="00985F67"/>
    <w:rsid w:val="00986139"/>
    <w:rsid w:val="009862FF"/>
    <w:rsid w:val="009865CF"/>
    <w:rsid w:val="0098681B"/>
    <w:rsid w:val="009869B1"/>
    <w:rsid w:val="00986DF6"/>
    <w:rsid w:val="009871AD"/>
    <w:rsid w:val="009872A0"/>
    <w:rsid w:val="0098744E"/>
    <w:rsid w:val="009877B3"/>
    <w:rsid w:val="009877C7"/>
    <w:rsid w:val="00987FE6"/>
    <w:rsid w:val="00987FE8"/>
    <w:rsid w:val="0099008E"/>
    <w:rsid w:val="0099063C"/>
    <w:rsid w:val="009908C4"/>
    <w:rsid w:val="00990BF2"/>
    <w:rsid w:val="00991306"/>
    <w:rsid w:val="009916A3"/>
    <w:rsid w:val="00991910"/>
    <w:rsid w:val="0099206E"/>
    <w:rsid w:val="00992386"/>
    <w:rsid w:val="00992855"/>
    <w:rsid w:val="00992DD4"/>
    <w:rsid w:val="00993105"/>
    <w:rsid w:val="009946F8"/>
    <w:rsid w:val="009948D8"/>
    <w:rsid w:val="0099499D"/>
    <w:rsid w:val="00995062"/>
    <w:rsid w:val="009956C6"/>
    <w:rsid w:val="0099587C"/>
    <w:rsid w:val="00995963"/>
    <w:rsid w:val="00995B19"/>
    <w:rsid w:val="00995DD4"/>
    <w:rsid w:val="00996381"/>
    <w:rsid w:val="00996AAD"/>
    <w:rsid w:val="00996BE4"/>
    <w:rsid w:val="00996D9F"/>
    <w:rsid w:val="00997992"/>
    <w:rsid w:val="009A0462"/>
    <w:rsid w:val="009A050F"/>
    <w:rsid w:val="009A1F22"/>
    <w:rsid w:val="009A23E5"/>
    <w:rsid w:val="009A262D"/>
    <w:rsid w:val="009A2798"/>
    <w:rsid w:val="009A2A69"/>
    <w:rsid w:val="009A2B6E"/>
    <w:rsid w:val="009A31EB"/>
    <w:rsid w:val="009A33D4"/>
    <w:rsid w:val="009A375C"/>
    <w:rsid w:val="009A39F0"/>
    <w:rsid w:val="009A42C8"/>
    <w:rsid w:val="009A47DB"/>
    <w:rsid w:val="009A49BC"/>
    <w:rsid w:val="009A49BE"/>
    <w:rsid w:val="009A49D5"/>
    <w:rsid w:val="009A4AA2"/>
    <w:rsid w:val="009A51A1"/>
    <w:rsid w:val="009A56E2"/>
    <w:rsid w:val="009A57A8"/>
    <w:rsid w:val="009A57CB"/>
    <w:rsid w:val="009A634D"/>
    <w:rsid w:val="009A6408"/>
    <w:rsid w:val="009A6B89"/>
    <w:rsid w:val="009A6D13"/>
    <w:rsid w:val="009A6FB7"/>
    <w:rsid w:val="009A72C5"/>
    <w:rsid w:val="009B04C9"/>
    <w:rsid w:val="009B07C6"/>
    <w:rsid w:val="009B16C4"/>
    <w:rsid w:val="009B182B"/>
    <w:rsid w:val="009B20C0"/>
    <w:rsid w:val="009B296C"/>
    <w:rsid w:val="009B3AD3"/>
    <w:rsid w:val="009B3AEB"/>
    <w:rsid w:val="009B3FC5"/>
    <w:rsid w:val="009B47A4"/>
    <w:rsid w:val="009B4CA9"/>
    <w:rsid w:val="009B57CF"/>
    <w:rsid w:val="009B5D56"/>
    <w:rsid w:val="009B6400"/>
    <w:rsid w:val="009B7091"/>
    <w:rsid w:val="009B7100"/>
    <w:rsid w:val="009B716A"/>
    <w:rsid w:val="009B7915"/>
    <w:rsid w:val="009C1B9A"/>
    <w:rsid w:val="009C1CA7"/>
    <w:rsid w:val="009C1D93"/>
    <w:rsid w:val="009C25D4"/>
    <w:rsid w:val="009C284A"/>
    <w:rsid w:val="009C2DE4"/>
    <w:rsid w:val="009C340E"/>
    <w:rsid w:val="009C368A"/>
    <w:rsid w:val="009C433E"/>
    <w:rsid w:val="009C4643"/>
    <w:rsid w:val="009C5210"/>
    <w:rsid w:val="009C5CF8"/>
    <w:rsid w:val="009C6098"/>
    <w:rsid w:val="009C68F5"/>
    <w:rsid w:val="009C6A39"/>
    <w:rsid w:val="009C6EBC"/>
    <w:rsid w:val="009C751D"/>
    <w:rsid w:val="009D030A"/>
    <w:rsid w:val="009D04E3"/>
    <w:rsid w:val="009D0F43"/>
    <w:rsid w:val="009D1071"/>
    <w:rsid w:val="009D137B"/>
    <w:rsid w:val="009D178B"/>
    <w:rsid w:val="009D211F"/>
    <w:rsid w:val="009D33E3"/>
    <w:rsid w:val="009D3A03"/>
    <w:rsid w:val="009D3AA1"/>
    <w:rsid w:val="009D3AD0"/>
    <w:rsid w:val="009D5220"/>
    <w:rsid w:val="009D5A65"/>
    <w:rsid w:val="009D5EF8"/>
    <w:rsid w:val="009D645D"/>
    <w:rsid w:val="009D6599"/>
    <w:rsid w:val="009D65A9"/>
    <w:rsid w:val="009D742B"/>
    <w:rsid w:val="009D77A4"/>
    <w:rsid w:val="009D7EA3"/>
    <w:rsid w:val="009E0802"/>
    <w:rsid w:val="009E0D9D"/>
    <w:rsid w:val="009E10F8"/>
    <w:rsid w:val="009E13D6"/>
    <w:rsid w:val="009E151F"/>
    <w:rsid w:val="009E169F"/>
    <w:rsid w:val="009E1ED0"/>
    <w:rsid w:val="009E220C"/>
    <w:rsid w:val="009E260D"/>
    <w:rsid w:val="009E3124"/>
    <w:rsid w:val="009E3838"/>
    <w:rsid w:val="009E3E25"/>
    <w:rsid w:val="009E4D09"/>
    <w:rsid w:val="009E4F1C"/>
    <w:rsid w:val="009E51EE"/>
    <w:rsid w:val="009E52BC"/>
    <w:rsid w:val="009E53D4"/>
    <w:rsid w:val="009E5E63"/>
    <w:rsid w:val="009E5FB7"/>
    <w:rsid w:val="009E6BC4"/>
    <w:rsid w:val="009E74C8"/>
    <w:rsid w:val="009E7565"/>
    <w:rsid w:val="009E791E"/>
    <w:rsid w:val="009F1631"/>
    <w:rsid w:val="009F2186"/>
    <w:rsid w:val="009F21A9"/>
    <w:rsid w:val="009F22F8"/>
    <w:rsid w:val="009F2803"/>
    <w:rsid w:val="009F2BF3"/>
    <w:rsid w:val="009F3449"/>
    <w:rsid w:val="009F3C79"/>
    <w:rsid w:val="009F410C"/>
    <w:rsid w:val="009F4185"/>
    <w:rsid w:val="009F4F8F"/>
    <w:rsid w:val="009F5D89"/>
    <w:rsid w:val="009F67C5"/>
    <w:rsid w:val="009F6C5A"/>
    <w:rsid w:val="009F74EA"/>
    <w:rsid w:val="009F752E"/>
    <w:rsid w:val="009F76D1"/>
    <w:rsid w:val="00A00762"/>
    <w:rsid w:val="00A0096F"/>
    <w:rsid w:val="00A012B1"/>
    <w:rsid w:val="00A01326"/>
    <w:rsid w:val="00A01340"/>
    <w:rsid w:val="00A016CD"/>
    <w:rsid w:val="00A01AE0"/>
    <w:rsid w:val="00A01F7B"/>
    <w:rsid w:val="00A02012"/>
    <w:rsid w:val="00A02218"/>
    <w:rsid w:val="00A02B11"/>
    <w:rsid w:val="00A02EA4"/>
    <w:rsid w:val="00A03099"/>
    <w:rsid w:val="00A03107"/>
    <w:rsid w:val="00A0360E"/>
    <w:rsid w:val="00A03890"/>
    <w:rsid w:val="00A0444F"/>
    <w:rsid w:val="00A04CF9"/>
    <w:rsid w:val="00A0576B"/>
    <w:rsid w:val="00A05ED0"/>
    <w:rsid w:val="00A061D0"/>
    <w:rsid w:val="00A06E47"/>
    <w:rsid w:val="00A073E3"/>
    <w:rsid w:val="00A07FD4"/>
    <w:rsid w:val="00A10159"/>
    <w:rsid w:val="00A10629"/>
    <w:rsid w:val="00A10D37"/>
    <w:rsid w:val="00A115C2"/>
    <w:rsid w:val="00A1179E"/>
    <w:rsid w:val="00A121AF"/>
    <w:rsid w:val="00A123DD"/>
    <w:rsid w:val="00A12ADA"/>
    <w:rsid w:val="00A12BBF"/>
    <w:rsid w:val="00A12D10"/>
    <w:rsid w:val="00A12D98"/>
    <w:rsid w:val="00A12E1D"/>
    <w:rsid w:val="00A132CA"/>
    <w:rsid w:val="00A13D63"/>
    <w:rsid w:val="00A13E36"/>
    <w:rsid w:val="00A13FB2"/>
    <w:rsid w:val="00A149CC"/>
    <w:rsid w:val="00A14ECB"/>
    <w:rsid w:val="00A155F4"/>
    <w:rsid w:val="00A15626"/>
    <w:rsid w:val="00A15EA2"/>
    <w:rsid w:val="00A1600F"/>
    <w:rsid w:val="00A16986"/>
    <w:rsid w:val="00A16FA1"/>
    <w:rsid w:val="00A177CD"/>
    <w:rsid w:val="00A17DA6"/>
    <w:rsid w:val="00A20532"/>
    <w:rsid w:val="00A20D48"/>
    <w:rsid w:val="00A216DA"/>
    <w:rsid w:val="00A219B7"/>
    <w:rsid w:val="00A2216D"/>
    <w:rsid w:val="00A2236D"/>
    <w:rsid w:val="00A2296F"/>
    <w:rsid w:val="00A22CE2"/>
    <w:rsid w:val="00A22D15"/>
    <w:rsid w:val="00A23776"/>
    <w:rsid w:val="00A24185"/>
    <w:rsid w:val="00A244CF"/>
    <w:rsid w:val="00A24B0A"/>
    <w:rsid w:val="00A24EC1"/>
    <w:rsid w:val="00A2513B"/>
    <w:rsid w:val="00A25F48"/>
    <w:rsid w:val="00A26550"/>
    <w:rsid w:val="00A26656"/>
    <w:rsid w:val="00A26708"/>
    <w:rsid w:val="00A304FC"/>
    <w:rsid w:val="00A30946"/>
    <w:rsid w:val="00A30D5E"/>
    <w:rsid w:val="00A31B2A"/>
    <w:rsid w:val="00A32226"/>
    <w:rsid w:val="00A32B62"/>
    <w:rsid w:val="00A33399"/>
    <w:rsid w:val="00A33664"/>
    <w:rsid w:val="00A338DA"/>
    <w:rsid w:val="00A339FB"/>
    <w:rsid w:val="00A3458D"/>
    <w:rsid w:val="00A346E5"/>
    <w:rsid w:val="00A3473A"/>
    <w:rsid w:val="00A34D09"/>
    <w:rsid w:val="00A350A9"/>
    <w:rsid w:val="00A353F3"/>
    <w:rsid w:val="00A3557B"/>
    <w:rsid w:val="00A3559C"/>
    <w:rsid w:val="00A3574F"/>
    <w:rsid w:val="00A3575F"/>
    <w:rsid w:val="00A35BFA"/>
    <w:rsid w:val="00A36392"/>
    <w:rsid w:val="00A36615"/>
    <w:rsid w:val="00A36622"/>
    <w:rsid w:val="00A36928"/>
    <w:rsid w:val="00A36A85"/>
    <w:rsid w:val="00A370E4"/>
    <w:rsid w:val="00A37442"/>
    <w:rsid w:val="00A37BB4"/>
    <w:rsid w:val="00A37E1A"/>
    <w:rsid w:val="00A401C5"/>
    <w:rsid w:val="00A403D4"/>
    <w:rsid w:val="00A40963"/>
    <w:rsid w:val="00A41283"/>
    <w:rsid w:val="00A41B76"/>
    <w:rsid w:val="00A41BFA"/>
    <w:rsid w:val="00A41E75"/>
    <w:rsid w:val="00A42819"/>
    <w:rsid w:val="00A432C6"/>
    <w:rsid w:val="00A4342E"/>
    <w:rsid w:val="00A43520"/>
    <w:rsid w:val="00A4356C"/>
    <w:rsid w:val="00A43712"/>
    <w:rsid w:val="00A440CF"/>
    <w:rsid w:val="00A44783"/>
    <w:rsid w:val="00A45008"/>
    <w:rsid w:val="00A4545E"/>
    <w:rsid w:val="00A470B1"/>
    <w:rsid w:val="00A47553"/>
    <w:rsid w:val="00A4768C"/>
    <w:rsid w:val="00A47A6A"/>
    <w:rsid w:val="00A47F49"/>
    <w:rsid w:val="00A501BD"/>
    <w:rsid w:val="00A50820"/>
    <w:rsid w:val="00A50DA9"/>
    <w:rsid w:val="00A510F9"/>
    <w:rsid w:val="00A51738"/>
    <w:rsid w:val="00A517B2"/>
    <w:rsid w:val="00A51B23"/>
    <w:rsid w:val="00A51CEE"/>
    <w:rsid w:val="00A520A2"/>
    <w:rsid w:val="00A52324"/>
    <w:rsid w:val="00A52366"/>
    <w:rsid w:val="00A52551"/>
    <w:rsid w:val="00A533A9"/>
    <w:rsid w:val="00A53430"/>
    <w:rsid w:val="00A5368B"/>
    <w:rsid w:val="00A53F0D"/>
    <w:rsid w:val="00A54258"/>
    <w:rsid w:val="00A5473D"/>
    <w:rsid w:val="00A548F0"/>
    <w:rsid w:val="00A54B09"/>
    <w:rsid w:val="00A558BE"/>
    <w:rsid w:val="00A558BF"/>
    <w:rsid w:val="00A558CC"/>
    <w:rsid w:val="00A55C08"/>
    <w:rsid w:val="00A56024"/>
    <w:rsid w:val="00A560F5"/>
    <w:rsid w:val="00A573AF"/>
    <w:rsid w:val="00A574D1"/>
    <w:rsid w:val="00A578F5"/>
    <w:rsid w:val="00A60135"/>
    <w:rsid w:val="00A60A42"/>
    <w:rsid w:val="00A60ACA"/>
    <w:rsid w:val="00A60C66"/>
    <w:rsid w:val="00A60DB7"/>
    <w:rsid w:val="00A6167A"/>
    <w:rsid w:val="00A61817"/>
    <w:rsid w:val="00A61CA6"/>
    <w:rsid w:val="00A61FBD"/>
    <w:rsid w:val="00A62CD6"/>
    <w:rsid w:val="00A631FE"/>
    <w:rsid w:val="00A63260"/>
    <w:rsid w:val="00A64535"/>
    <w:rsid w:val="00A64A06"/>
    <w:rsid w:val="00A64D5F"/>
    <w:rsid w:val="00A651C3"/>
    <w:rsid w:val="00A6598B"/>
    <w:rsid w:val="00A66077"/>
    <w:rsid w:val="00A66521"/>
    <w:rsid w:val="00A66583"/>
    <w:rsid w:val="00A66BF5"/>
    <w:rsid w:val="00A66CAD"/>
    <w:rsid w:val="00A66D72"/>
    <w:rsid w:val="00A67E4D"/>
    <w:rsid w:val="00A707D1"/>
    <w:rsid w:val="00A7098A"/>
    <w:rsid w:val="00A70AFB"/>
    <w:rsid w:val="00A711CF"/>
    <w:rsid w:val="00A71C7A"/>
    <w:rsid w:val="00A720CA"/>
    <w:rsid w:val="00A72209"/>
    <w:rsid w:val="00A72397"/>
    <w:rsid w:val="00A72537"/>
    <w:rsid w:val="00A72651"/>
    <w:rsid w:val="00A72BD0"/>
    <w:rsid w:val="00A72C97"/>
    <w:rsid w:val="00A72CA8"/>
    <w:rsid w:val="00A73EB6"/>
    <w:rsid w:val="00A73EDE"/>
    <w:rsid w:val="00A74C0C"/>
    <w:rsid w:val="00A74C17"/>
    <w:rsid w:val="00A75376"/>
    <w:rsid w:val="00A75A28"/>
    <w:rsid w:val="00A75E78"/>
    <w:rsid w:val="00A760AB"/>
    <w:rsid w:val="00A76133"/>
    <w:rsid w:val="00A76295"/>
    <w:rsid w:val="00A7674F"/>
    <w:rsid w:val="00A76858"/>
    <w:rsid w:val="00A76AB0"/>
    <w:rsid w:val="00A77251"/>
    <w:rsid w:val="00A7777A"/>
    <w:rsid w:val="00A80480"/>
    <w:rsid w:val="00A805F8"/>
    <w:rsid w:val="00A81066"/>
    <w:rsid w:val="00A810D5"/>
    <w:rsid w:val="00A81AEB"/>
    <w:rsid w:val="00A81C90"/>
    <w:rsid w:val="00A834C1"/>
    <w:rsid w:val="00A83C95"/>
    <w:rsid w:val="00A8455C"/>
    <w:rsid w:val="00A86747"/>
    <w:rsid w:val="00A8695F"/>
    <w:rsid w:val="00A8741F"/>
    <w:rsid w:val="00A875A7"/>
    <w:rsid w:val="00A87B55"/>
    <w:rsid w:val="00A87BE7"/>
    <w:rsid w:val="00A87C62"/>
    <w:rsid w:val="00A907C7"/>
    <w:rsid w:val="00A9111D"/>
    <w:rsid w:val="00A9294A"/>
    <w:rsid w:val="00A92A5C"/>
    <w:rsid w:val="00A9346E"/>
    <w:rsid w:val="00A938E3"/>
    <w:rsid w:val="00A95557"/>
    <w:rsid w:val="00A95582"/>
    <w:rsid w:val="00A959D3"/>
    <w:rsid w:val="00A95D57"/>
    <w:rsid w:val="00A95DDA"/>
    <w:rsid w:val="00A962D2"/>
    <w:rsid w:val="00A9633F"/>
    <w:rsid w:val="00A969E2"/>
    <w:rsid w:val="00A9718C"/>
    <w:rsid w:val="00A97A82"/>
    <w:rsid w:val="00AA0246"/>
    <w:rsid w:val="00AA047D"/>
    <w:rsid w:val="00AA0DCD"/>
    <w:rsid w:val="00AA2E6C"/>
    <w:rsid w:val="00AA305A"/>
    <w:rsid w:val="00AA3495"/>
    <w:rsid w:val="00AA4030"/>
    <w:rsid w:val="00AA4387"/>
    <w:rsid w:val="00AA4486"/>
    <w:rsid w:val="00AA4913"/>
    <w:rsid w:val="00AA4B3B"/>
    <w:rsid w:val="00AA4D31"/>
    <w:rsid w:val="00AA5193"/>
    <w:rsid w:val="00AA5EFA"/>
    <w:rsid w:val="00AA6453"/>
    <w:rsid w:val="00AA6491"/>
    <w:rsid w:val="00AA7099"/>
    <w:rsid w:val="00AA78F0"/>
    <w:rsid w:val="00AA7FD4"/>
    <w:rsid w:val="00AB050E"/>
    <w:rsid w:val="00AB0584"/>
    <w:rsid w:val="00AB08D6"/>
    <w:rsid w:val="00AB0919"/>
    <w:rsid w:val="00AB0A5D"/>
    <w:rsid w:val="00AB0B0F"/>
    <w:rsid w:val="00AB0CEF"/>
    <w:rsid w:val="00AB0D2A"/>
    <w:rsid w:val="00AB110C"/>
    <w:rsid w:val="00AB1A99"/>
    <w:rsid w:val="00AB1BE2"/>
    <w:rsid w:val="00AB279C"/>
    <w:rsid w:val="00AB28F1"/>
    <w:rsid w:val="00AB437B"/>
    <w:rsid w:val="00AB4CAE"/>
    <w:rsid w:val="00AB4DF9"/>
    <w:rsid w:val="00AB4FE0"/>
    <w:rsid w:val="00AB60A6"/>
    <w:rsid w:val="00AB624F"/>
    <w:rsid w:val="00AB62BC"/>
    <w:rsid w:val="00AB670B"/>
    <w:rsid w:val="00AB6949"/>
    <w:rsid w:val="00AB6A79"/>
    <w:rsid w:val="00AB6BB1"/>
    <w:rsid w:val="00AB6F52"/>
    <w:rsid w:val="00AB7072"/>
    <w:rsid w:val="00AB72D9"/>
    <w:rsid w:val="00AB75D9"/>
    <w:rsid w:val="00AB7A08"/>
    <w:rsid w:val="00AB7C2A"/>
    <w:rsid w:val="00AC01D6"/>
    <w:rsid w:val="00AC0B47"/>
    <w:rsid w:val="00AC0D41"/>
    <w:rsid w:val="00AC1649"/>
    <w:rsid w:val="00AC22FE"/>
    <w:rsid w:val="00AC25CC"/>
    <w:rsid w:val="00AC3667"/>
    <w:rsid w:val="00AC4020"/>
    <w:rsid w:val="00AC4A35"/>
    <w:rsid w:val="00AC4B12"/>
    <w:rsid w:val="00AC5097"/>
    <w:rsid w:val="00AC5BB2"/>
    <w:rsid w:val="00AC5FD2"/>
    <w:rsid w:val="00AC618E"/>
    <w:rsid w:val="00AC6349"/>
    <w:rsid w:val="00AC635B"/>
    <w:rsid w:val="00AC7177"/>
    <w:rsid w:val="00AC750D"/>
    <w:rsid w:val="00AC7AF3"/>
    <w:rsid w:val="00AD02DD"/>
    <w:rsid w:val="00AD0494"/>
    <w:rsid w:val="00AD0F0F"/>
    <w:rsid w:val="00AD10D2"/>
    <w:rsid w:val="00AD15FE"/>
    <w:rsid w:val="00AD16D4"/>
    <w:rsid w:val="00AD1DE9"/>
    <w:rsid w:val="00AD288D"/>
    <w:rsid w:val="00AD2A76"/>
    <w:rsid w:val="00AD2AE1"/>
    <w:rsid w:val="00AD2E57"/>
    <w:rsid w:val="00AD30AE"/>
    <w:rsid w:val="00AD3529"/>
    <w:rsid w:val="00AD3767"/>
    <w:rsid w:val="00AD4107"/>
    <w:rsid w:val="00AD5E0E"/>
    <w:rsid w:val="00AD66B0"/>
    <w:rsid w:val="00AD6933"/>
    <w:rsid w:val="00AD70F0"/>
    <w:rsid w:val="00AD7301"/>
    <w:rsid w:val="00AD7998"/>
    <w:rsid w:val="00AD7C45"/>
    <w:rsid w:val="00AD7CEB"/>
    <w:rsid w:val="00AD7D4B"/>
    <w:rsid w:val="00AD7D4E"/>
    <w:rsid w:val="00AE04C0"/>
    <w:rsid w:val="00AE04EF"/>
    <w:rsid w:val="00AE0D6F"/>
    <w:rsid w:val="00AE10F5"/>
    <w:rsid w:val="00AE1290"/>
    <w:rsid w:val="00AE176B"/>
    <w:rsid w:val="00AE1A34"/>
    <w:rsid w:val="00AE1AF2"/>
    <w:rsid w:val="00AE2AF9"/>
    <w:rsid w:val="00AE2B6A"/>
    <w:rsid w:val="00AE2CEB"/>
    <w:rsid w:val="00AE3A0F"/>
    <w:rsid w:val="00AE3B94"/>
    <w:rsid w:val="00AE4017"/>
    <w:rsid w:val="00AE405B"/>
    <w:rsid w:val="00AE5196"/>
    <w:rsid w:val="00AE5457"/>
    <w:rsid w:val="00AE5682"/>
    <w:rsid w:val="00AE5B59"/>
    <w:rsid w:val="00AE5EAA"/>
    <w:rsid w:val="00AE65F3"/>
    <w:rsid w:val="00AE677F"/>
    <w:rsid w:val="00AE6913"/>
    <w:rsid w:val="00AE736A"/>
    <w:rsid w:val="00AE79D2"/>
    <w:rsid w:val="00AE7AD5"/>
    <w:rsid w:val="00AF0412"/>
    <w:rsid w:val="00AF0427"/>
    <w:rsid w:val="00AF0AA4"/>
    <w:rsid w:val="00AF0EAB"/>
    <w:rsid w:val="00AF1CBE"/>
    <w:rsid w:val="00AF1CE9"/>
    <w:rsid w:val="00AF360B"/>
    <w:rsid w:val="00AF3B81"/>
    <w:rsid w:val="00AF498D"/>
    <w:rsid w:val="00AF586B"/>
    <w:rsid w:val="00AF5F1E"/>
    <w:rsid w:val="00AF677F"/>
    <w:rsid w:val="00AF7129"/>
    <w:rsid w:val="00AF7370"/>
    <w:rsid w:val="00AF75FF"/>
    <w:rsid w:val="00AF78F5"/>
    <w:rsid w:val="00AF7901"/>
    <w:rsid w:val="00B0047C"/>
    <w:rsid w:val="00B004E6"/>
    <w:rsid w:val="00B016F0"/>
    <w:rsid w:val="00B01773"/>
    <w:rsid w:val="00B019DA"/>
    <w:rsid w:val="00B01B87"/>
    <w:rsid w:val="00B01DCB"/>
    <w:rsid w:val="00B021CE"/>
    <w:rsid w:val="00B02477"/>
    <w:rsid w:val="00B02BD5"/>
    <w:rsid w:val="00B03521"/>
    <w:rsid w:val="00B038AE"/>
    <w:rsid w:val="00B0404F"/>
    <w:rsid w:val="00B040CC"/>
    <w:rsid w:val="00B046A1"/>
    <w:rsid w:val="00B046D5"/>
    <w:rsid w:val="00B04C44"/>
    <w:rsid w:val="00B04EAB"/>
    <w:rsid w:val="00B05097"/>
    <w:rsid w:val="00B05711"/>
    <w:rsid w:val="00B05EDE"/>
    <w:rsid w:val="00B06F18"/>
    <w:rsid w:val="00B074B2"/>
    <w:rsid w:val="00B076D3"/>
    <w:rsid w:val="00B07CE5"/>
    <w:rsid w:val="00B07F63"/>
    <w:rsid w:val="00B1054A"/>
    <w:rsid w:val="00B10617"/>
    <w:rsid w:val="00B10905"/>
    <w:rsid w:val="00B10E0A"/>
    <w:rsid w:val="00B1302B"/>
    <w:rsid w:val="00B13C00"/>
    <w:rsid w:val="00B13C2A"/>
    <w:rsid w:val="00B1463C"/>
    <w:rsid w:val="00B15726"/>
    <w:rsid w:val="00B15BAC"/>
    <w:rsid w:val="00B1604E"/>
    <w:rsid w:val="00B174A1"/>
    <w:rsid w:val="00B20950"/>
    <w:rsid w:val="00B20E49"/>
    <w:rsid w:val="00B21333"/>
    <w:rsid w:val="00B21558"/>
    <w:rsid w:val="00B2199B"/>
    <w:rsid w:val="00B21E67"/>
    <w:rsid w:val="00B222AD"/>
    <w:rsid w:val="00B22766"/>
    <w:rsid w:val="00B229E9"/>
    <w:rsid w:val="00B22EDD"/>
    <w:rsid w:val="00B23A5F"/>
    <w:rsid w:val="00B24281"/>
    <w:rsid w:val="00B242DB"/>
    <w:rsid w:val="00B24352"/>
    <w:rsid w:val="00B24962"/>
    <w:rsid w:val="00B2511C"/>
    <w:rsid w:val="00B26C4E"/>
    <w:rsid w:val="00B26E3D"/>
    <w:rsid w:val="00B26FA2"/>
    <w:rsid w:val="00B27586"/>
    <w:rsid w:val="00B27718"/>
    <w:rsid w:val="00B2771A"/>
    <w:rsid w:val="00B27A01"/>
    <w:rsid w:val="00B27ABA"/>
    <w:rsid w:val="00B27B8F"/>
    <w:rsid w:val="00B304DA"/>
    <w:rsid w:val="00B30A26"/>
    <w:rsid w:val="00B31811"/>
    <w:rsid w:val="00B31962"/>
    <w:rsid w:val="00B31A18"/>
    <w:rsid w:val="00B31C4A"/>
    <w:rsid w:val="00B31EE9"/>
    <w:rsid w:val="00B320F9"/>
    <w:rsid w:val="00B324FE"/>
    <w:rsid w:val="00B333F6"/>
    <w:rsid w:val="00B337F7"/>
    <w:rsid w:val="00B33D08"/>
    <w:rsid w:val="00B34D25"/>
    <w:rsid w:val="00B34FF5"/>
    <w:rsid w:val="00B355A9"/>
    <w:rsid w:val="00B35AC2"/>
    <w:rsid w:val="00B360E2"/>
    <w:rsid w:val="00B369BF"/>
    <w:rsid w:val="00B37F63"/>
    <w:rsid w:val="00B40050"/>
    <w:rsid w:val="00B400AA"/>
    <w:rsid w:val="00B40E44"/>
    <w:rsid w:val="00B41895"/>
    <w:rsid w:val="00B430E5"/>
    <w:rsid w:val="00B43BC9"/>
    <w:rsid w:val="00B43DE1"/>
    <w:rsid w:val="00B43F4F"/>
    <w:rsid w:val="00B44726"/>
    <w:rsid w:val="00B44B98"/>
    <w:rsid w:val="00B44F2B"/>
    <w:rsid w:val="00B44FC4"/>
    <w:rsid w:val="00B455FE"/>
    <w:rsid w:val="00B458E6"/>
    <w:rsid w:val="00B45DA5"/>
    <w:rsid w:val="00B45F2D"/>
    <w:rsid w:val="00B45FC8"/>
    <w:rsid w:val="00B462D0"/>
    <w:rsid w:val="00B464C2"/>
    <w:rsid w:val="00B47A3F"/>
    <w:rsid w:val="00B47DF2"/>
    <w:rsid w:val="00B47FA9"/>
    <w:rsid w:val="00B504E8"/>
    <w:rsid w:val="00B505E9"/>
    <w:rsid w:val="00B51D6A"/>
    <w:rsid w:val="00B52455"/>
    <w:rsid w:val="00B5282C"/>
    <w:rsid w:val="00B5355F"/>
    <w:rsid w:val="00B538B3"/>
    <w:rsid w:val="00B5488B"/>
    <w:rsid w:val="00B54E00"/>
    <w:rsid w:val="00B54FF6"/>
    <w:rsid w:val="00B55234"/>
    <w:rsid w:val="00B5545F"/>
    <w:rsid w:val="00B560FE"/>
    <w:rsid w:val="00B561EF"/>
    <w:rsid w:val="00B565BE"/>
    <w:rsid w:val="00B56BBA"/>
    <w:rsid w:val="00B57792"/>
    <w:rsid w:val="00B57831"/>
    <w:rsid w:val="00B57965"/>
    <w:rsid w:val="00B57EF5"/>
    <w:rsid w:val="00B57FB1"/>
    <w:rsid w:val="00B60127"/>
    <w:rsid w:val="00B6043D"/>
    <w:rsid w:val="00B6085C"/>
    <w:rsid w:val="00B60B5F"/>
    <w:rsid w:val="00B60CBE"/>
    <w:rsid w:val="00B60D7C"/>
    <w:rsid w:val="00B6108C"/>
    <w:rsid w:val="00B61244"/>
    <w:rsid w:val="00B6138C"/>
    <w:rsid w:val="00B61C86"/>
    <w:rsid w:val="00B6281E"/>
    <w:rsid w:val="00B628D7"/>
    <w:rsid w:val="00B6306D"/>
    <w:rsid w:val="00B63184"/>
    <w:rsid w:val="00B631E1"/>
    <w:rsid w:val="00B638D8"/>
    <w:rsid w:val="00B64129"/>
    <w:rsid w:val="00B64754"/>
    <w:rsid w:val="00B64B2E"/>
    <w:rsid w:val="00B64F63"/>
    <w:rsid w:val="00B65444"/>
    <w:rsid w:val="00B66096"/>
    <w:rsid w:val="00B669CA"/>
    <w:rsid w:val="00B66F18"/>
    <w:rsid w:val="00B6721C"/>
    <w:rsid w:val="00B67A80"/>
    <w:rsid w:val="00B701FF"/>
    <w:rsid w:val="00B70428"/>
    <w:rsid w:val="00B70876"/>
    <w:rsid w:val="00B71DB9"/>
    <w:rsid w:val="00B7214B"/>
    <w:rsid w:val="00B7247D"/>
    <w:rsid w:val="00B726C1"/>
    <w:rsid w:val="00B72993"/>
    <w:rsid w:val="00B73090"/>
    <w:rsid w:val="00B7373C"/>
    <w:rsid w:val="00B7411B"/>
    <w:rsid w:val="00B74950"/>
    <w:rsid w:val="00B74B4D"/>
    <w:rsid w:val="00B75126"/>
    <w:rsid w:val="00B76460"/>
    <w:rsid w:val="00B76A76"/>
    <w:rsid w:val="00B76CAE"/>
    <w:rsid w:val="00B76EB5"/>
    <w:rsid w:val="00B7760B"/>
    <w:rsid w:val="00B77735"/>
    <w:rsid w:val="00B77C7B"/>
    <w:rsid w:val="00B77D4C"/>
    <w:rsid w:val="00B802AC"/>
    <w:rsid w:val="00B80947"/>
    <w:rsid w:val="00B81F62"/>
    <w:rsid w:val="00B820E2"/>
    <w:rsid w:val="00B822E6"/>
    <w:rsid w:val="00B8256D"/>
    <w:rsid w:val="00B82B2D"/>
    <w:rsid w:val="00B82C71"/>
    <w:rsid w:val="00B83EF3"/>
    <w:rsid w:val="00B840E2"/>
    <w:rsid w:val="00B84469"/>
    <w:rsid w:val="00B848C5"/>
    <w:rsid w:val="00B84F2A"/>
    <w:rsid w:val="00B84FB8"/>
    <w:rsid w:val="00B8595C"/>
    <w:rsid w:val="00B85AB6"/>
    <w:rsid w:val="00B8682C"/>
    <w:rsid w:val="00B86E84"/>
    <w:rsid w:val="00B87271"/>
    <w:rsid w:val="00B875C8"/>
    <w:rsid w:val="00B8771F"/>
    <w:rsid w:val="00B90760"/>
    <w:rsid w:val="00B919FE"/>
    <w:rsid w:val="00B91CD4"/>
    <w:rsid w:val="00B925A3"/>
    <w:rsid w:val="00B93183"/>
    <w:rsid w:val="00B94661"/>
    <w:rsid w:val="00B949CA"/>
    <w:rsid w:val="00B95391"/>
    <w:rsid w:val="00B96160"/>
    <w:rsid w:val="00B9690C"/>
    <w:rsid w:val="00B96B4B"/>
    <w:rsid w:val="00B97C77"/>
    <w:rsid w:val="00B97E33"/>
    <w:rsid w:val="00BA05D7"/>
    <w:rsid w:val="00BA0D9C"/>
    <w:rsid w:val="00BA10FC"/>
    <w:rsid w:val="00BA1A2C"/>
    <w:rsid w:val="00BA1BBB"/>
    <w:rsid w:val="00BA296B"/>
    <w:rsid w:val="00BA2C6B"/>
    <w:rsid w:val="00BA2D9B"/>
    <w:rsid w:val="00BA313D"/>
    <w:rsid w:val="00BA3C66"/>
    <w:rsid w:val="00BA4443"/>
    <w:rsid w:val="00BA4457"/>
    <w:rsid w:val="00BA4F54"/>
    <w:rsid w:val="00BA5AE1"/>
    <w:rsid w:val="00BA5C54"/>
    <w:rsid w:val="00BA6068"/>
    <w:rsid w:val="00BA61E4"/>
    <w:rsid w:val="00BA6261"/>
    <w:rsid w:val="00BA6302"/>
    <w:rsid w:val="00BA6308"/>
    <w:rsid w:val="00BA6ACC"/>
    <w:rsid w:val="00BA709C"/>
    <w:rsid w:val="00BA7150"/>
    <w:rsid w:val="00BA7608"/>
    <w:rsid w:val="00BA7751"/>
    <w:rsid w:val="00BA7A6E"/>
    <w:rsid w:val="00BA7D57"/>
    <w:rsid w:val="00BA7E30"/>
    <w:rsid w:val="00BB1441"/>
    <w:rsid w:val="00BB14E6"/>
    <w:rsid w:val="00BB15D4"/>
    <w:rsid w:val="00BB1788"/>
    <w:rsid w:val="00BB2041"/>
    <w:rsid w:val="00BB222A"/>
    <w:rsid w:val="00BB227B"/>
    <w:rsid w:val="00BB2C24"/>
    <w:rsid w:val="00BB34CE"/>
    <w:rsid w:val="00BB35F9"/>
    <w:rsid w:val="00BB363A"/>
    <w:rsid w:val="00BB366A"/>
    <w:rsid w:val="00BB3958"/>
    <w:rsid w:val="00BB39D4"/>
    <w:rsid w:val="00BB3F3D"/>
    <w:rsid w:val="00BB4157"/>
    <w:rsid w:val="00BB4355"/>
    <w:rsid w:val="00BB50DF"/>
    <w:rsid w:val="00BB57C5"/>
    <w:rsid w:val="00BB680E"/>
    <w:rsid w:val="00BB6A8D"/>
    <w:rsid w:val="00BB6C1B"/>
    <w:rsid w:val="00BB6C57"/>
    <w:rsid w:val="00BB6F8F"/>
    <w:rsid w:val="00BB767C"/>
    <w:rsid w:val="00BB76C8"/>
    <w:rsid w:val="00BB7777"/>
    <w:rsid w:val="00BB7EDC"/>
    <w:rsid w:val="00BC062B"/>
    <w:rsid w:val="00BC069C"/>
    <w:rsid w:val="00BC08DC"/>
    <w:rsid w:val="00BC0CAB"/>
    <w:rsid w:val="00BC1265"/>
    <w:rsid w:val="00BC1728"/>
    <w:rsid w:val="00BC1C58"/>
    <w:rsid w:val="00BC203D"/>
    <w:rsid w:val="00BC3111"/>
    <w:rsid w:val="00BC3350"/>
    <w:rsid w:val="00BC386F"/>
    <w:rsid w:val="00BC3E92"/>
    <w:rsid w:val="00BC44B8"/>
    <w:rsid w:val="00BC45BD"/>
    <w:rsid w:val="00BC4BF8"/>
    <w:rsid w:val="00BC4C3E"/>
    <w:rsid w:val="00BC5130"/>
    <w:rsid w:val="00BC5F0A"/>
    <w:rsid w:val="00BC5FC4"/>
    <w:rsid w:val="00BC6B9E"/>
    <w:rsid w:val="00BC7981"/>
    <w:rsid w:val="00BD00C8"/>
    <w:rsid w:val="00BD01B0"/>
    <w:rsid w:val="00BD036A"/>
    <w:rsid w:val="00BD06CE"/>
    <w:rsid w:val="00BD06E0"/>
    <w:rsid w:val="00BD09A6"/>
    <w:rsid w:val="00BD1C9D"/>
    <w:rsid w:val="00BD21D9"/>
    <w:rsid w:val="00BD2348"/>
    <w:rsid w:val="00BD3B59"/>
    <w:rsid w:val="00BD40B1"/>
    <w:rsid w:val="00BD4ABF"/>
    <w:rsid w:val="00BD4EAE"/>
    <w:rsid w:val="00BD4F5B"/>
    <w:rsid w:val="00BD54F3"/>
    <w:rsid w:val="00BD59AF"/>
    <w:rsid w:val="00BD7134"/>
    <w:rsid w:val="00BD7320"/>
    <w:rsid w:val="00BD7505"/>
    <w:rsid w:val="00BD778C"/>
    <w:rsid w:val="00BE024B"/>
    <w:rsid w:val="00BE1658"/>
    <w:rsid w:val="00BE19EF"/>
    <w:rsid w:val="00BE24CE"/>
    <w:rsid w:val="00BE2BBF"/>
    <w:rsid w:val="00BE3457"/>
    <w:rsid w:val="00BE421F"/>
    <w:rsid w:val="00BE4466"/>
    <w:rsid w:val="00BE45F1"/>
    <w:rsid w:val="00BE462B"/>
    <w:rsid w:val="00BE4FF1"/>
    <w:rsid w:val="00BE51BC"/>
    <w:rsid w:val="00BE54B6"/>
    <w:rsid w:val="00BE5714"/>
    <w:rsid w:val="00BE5F37"/>
    <w:rsid w:val="00BE6053"/>
    <w:rsid w:val="00BE6105"/>
    <w:rsid w:val="00BE6C3C"/>
    <w:rsid w:val="00BE7690"/>
    <w:rsid w:val="00BE7D7F"/>
    <w:rsid w:val="00BF19B2"/>
    <w:rsid w:val="00BF1F50"/>
    <w:rsid w:val="00BF20AD"/>
    <w:rsid w:val="00BF2EB8"/>
    <w:rsid w:val="00BF32FD"/>
    <w:rsid w:val="00BF39F3"/>
    <w:rsid w:val="00BF3FA2"/>
    <w:rsid w:val="00BF442E"/>
    <w:rsid w:val="00BF45D5"/>
    <w:rsid w:val="00BF4793"/>
    <w:rsid w:val="00BF47AF"/>
    <w:rsid w:val="00BF4A90"/>
    <w:rsid w:val="00BF5431"/>
    <w:rsid w:val="00BF5A9B"/>
    <w:rsid w:val="00BF6450"/>
    <w:rsid w:val="00BF6612"/>
    <w:rsid w:val="00BF712E"/>
    <w:rsid w:val="00BF713D"/>
    <w:rsid w:val="00BF788C"/>
    <w:rsid w:val="00C0003B"/>
    <w:rsid w:val="00C00390"/>
    <w:rsid w:val="00C007E1"/>
    <w:rsid w:val="00C008E8"/>
    <w:rsid w:val="00C00A91"/>
    <w:rsid w:val="00C00CA4"/>
    <w:rsid w:val="00C00E60"/>
    <w:rsid w:val="00C015DC"/>
    <w:rsid w:val="00C016F8"/>
    <w:rsid w:val="00C021F0"/>
    <w:rsid w:val="00C02436"/>
    <w:rsid w:val="00C02725"/>
    <w:rsid w:val="00C02977"/>
    <w:rsid w:val="00C03100"/>
    <w:rsid w:val="00C031AD"/>
    <w:rsid w:val="00C031D7"/>
    <w:rsid w:val="00C0366C"/>
    <w:rsid w:val="00C03F7E"/>
    <w:rsid w:val="00C04B3A"/>
    <w:rsid w:val="00C04E0B"/>
    <w:rsid w:val="00C051CD"/>
    <w:rsid w:val="00C05837"/>
    <w:rsid w:val="00C05BCD"/>
    <w:rsid w:val="00C0680C"/>
    <w:rsid w:val="00C06966"/>
    <w:rsid w:val="00C06DA3"/>
    <w:rsid w:val="00C072C4"/>
    <w:rsid w:val="00C07344"/>
    <w:rsid w:val="00C075F7"/>
    <w:rsid w:val="00C07A3C"/>
    <w:rsid w:val="00C07C7B"/>
    <w:rsid w:val="00C07EBD"/>
    <w:rsid w:val="00C106B5"/>
    <w:rsid w:val="00C1075C"/>
    <w:rsid w:val="00C10866"/>
    <w:rsid w:val="00C111B7"/>
    <w:rsid w:val="00C11BDB"/>
    <w:rsid w:val="00C1218E"/>
    <w:rsid w:val="00C124C4"/>
    <w:rsid w:val="00C1257B"/>
    <w:rsid w:val="00C12663"/>
    <w:rsid w:val="00C12AB9"/>
    <w:rsid w:val="00C138C4"/>
    <w:rsid w:val="00C1481A"/>
    <w:rsid w:val="00C14A85"/>
    <w:rsid w:val="00C1590B"/>
    <w:rsid w:val="00C159DC"/>
    <w:rsid w:val="00C15F30"/>
    <w:rsid w:val="00C16CA1"/>
    <w:rsid w:val="00C16CDF"/>
    <w:rsid w:val="00C170A5"/>
    <w:rsid w:val="00C17217"/>
    <w:rsid w:val="00C2002A"/>
    <w:rsid w:val="00C20746"/>
    <w:rsid w:val="00C2080B"/>
    <w:rsid w:val="00C20DD0"/>
    <w:rsid w:val="00C21697"/>
    <w:rsid w:val="00C21F0F"/>
    <w:rsid w:val="00C22AE0"/>
    <w:rsid w:val="00C237B3"/>
    <w:rsid w:val="00C23821"/>
    <w:rsid w:val="00C23884"/>
    <w:rsid w:val="00C23940"/>
    <w:rsid w:val="00C23AF9"/>
    <w:rsid w:val="00C23BCF"/>
    <w:rsid w:val="00C24E86"/>
    <w:rsid w:val="00C25028"/>
    <w:rsid w:val="00C25BD1"/>
    <w:rsid w:val="00C25E0A"/>
    <w:rsid w:val="00C261A2"/>
    <w:rsid w:val="00C26E73"/>
    <w:rsid w:val="00C26EC3"/>
    <w:rsid w:val="00C271B9"/>
    <w:rsid w:val="00C279BF"/>
    <w:rsid w:val="00C27A93"/>
    <w:rsid w:val="00C3032E"/>
    <w:rsid w:val="00C30622"/>
    <w:rsid w:val="00C3076E"/>
    <w:rsid w:val="00C309CF"/>
    <w:rsid w:val="00C30AA9"/>
    <w:rsid w:val="00C31F2A"/>
    <w:rsid w:val="00C328FE"/>
    <w:rsid w:val="00C32DF5"/>
    <w:rsid w:val="00C32E0D"/>
    <w:rsid w:val="00C32FF3"/>
    <w:rsid w:val="00C33742"/>
    <w:rsid w:val="00C337F4"/>
    <w:rsid w:val="00C33D63"/>
    <w:rsid w:val="00C3443D"/>
    <w:rsid w:val="00C3445E"/>
    <w:rsid w:val="00C34AAA"/>
    <w:rsid w:val="00C34FCC"/>
    <w:rsid w:val="00C3539E"/>
    <w:rsid w:val="00C3598B"/>
    <w:rsid w:val="00C35CB1"/>
    <w:rsid w:val="00C362DB"/>
    <w:rsid w:val="00C36623"/>
    <w:rsid w:val="00C370D5"/>
    <w:rsid w:val="00C37427"/>
    <w:rsid w:val="00C3753B"/>
    <w:rsid w:val="00C37E02"/>
    <w:rsid w:val="00C4018E"/>
    <w:rsid w:val="00C40260"/>
    <w:rsid w:val="00C40316"/>
    <w:rsid w:val="00C40850"/>
    <w:rsid w:val="00C409D7"/>
    <w:rsid w:val="00C40BC4"/>
    <w:rsid w:val="00C4105F"/>
    <w:rsid w:val="00C41BDC"/>
    <w:rsid w:val="00C41D2D"/>
    <w:rsid w:val="00C41DA9"/>
    <w:rsid w:val="00C42386"/>
    <w:rsid w:val="00C42410"/>
    <w:rsid w:val="00C429F9"/>
    <w:rsid w:val="00C42A50"/>
    <w:rsid w:val="00C42A96"/>
    <w:rsid w:val="00C42BA0"/>
    <w:rsid w:val="00C43451"/>
    <w:rsid w:val="00C437AE"/>
    <w:rsid w:val="00C43DA5"/>
    <w:rsid w:val="00C44026"/>
    <w:rsid w:val="00C44591"/>
    <w:rsid w:val="00C449E4"/>
    <w:rsid w:val="00C454C2"/>
    <w:rsid w:val="00C45F0E"/>
    <w:rsid w:val="00C46297"/>
    <w:rsid w:val="00C463C1"/>
    <w:rsid w:val="00C468EE"/>
    <w:rsid w:val="00C47149"/>
    <w:rsid w:val="00C4780B"/>
    <w:rsid w:val="00C50297"/>
    <w:rsid w:val="00C50AFB"/>
    <w:rsid w:val="00C50C08"/>
    <w:rsid w:val="00C5141C"/>
    <w:rsid w:val="00C51501"/>
    <w:rsid w:val="00C521AC"/>
    <w:rsid w:val="00C5236F"/>
    <w:rsid w:val="00C5238C"/>
    <w:rsid w:val="00C52515"/>
    <w:rsid w:val="00C52B4C"/>
    <w:rsid w:val="00C52B63"/>
    <w:rsid w:val="00C52FE0"/>
    <w:rsid w:val="00C53063"/>
    <w:rsid w:val="00C5380A"/>
    <w:rsid w:val="00C5394B"/>
    <w:rsid w:val="00C54111"/>
    <w:rsid w:val="00C54E0E"/>
    <w:rsid w:val="00C55357"/>
    <w:rsid w:val="00C56B2E"/>
    <w:rsid w:val="00C56CB9"/>
    <w:rsid w:val="00C576B3"/>
    <w:rsid w:val="00C57D37"/>
    <w:rsid w:val="00C57E36"/>
    <w:rsid w:val="00C60699"/>
    <w:rsid w:val="00C60CB0"/>
    <w:rsid w:val="00C6174C"/>
    <w:rsid w:val="00C61789"/>
    <w:rsid w:val="00C6196B"/>
    <w:rsid w:val="00C61C79"/>
    <w:rsid w:val="00C623BF"/>
    <w:rsid w:val="00C63951"/>
    <w:rsid w:val="00C63FB2"/>
    <w:rsid w:val="00C6444B"/>
    <w:rsid w:val="00C65077"/>
    <w:rsid w:val="00C6509E"/>
    <w:rsid w:val="00C6560C"/>
    <w:rsid w:val="00C65A9A"/>
    <w:rsid w:val="00C65AC3"/>
    <w:rsid w:val="00C661DA"/>
    <w:rsid w:val="00C6668D"/>
    <w:rsid w:val="00C666CB"/>
    <w:rsid w:val="00C66F3E"/>
    <w:rsid w:val="00C67D90"/>
    <w:rsid w:val="00C67FB7"/>
    <w:rsid w:val="00C7033F"/>
    <w:rsid w:val="00C732B5"/>
    <w:rsid w:val="00C733B9"/>
    <w:rsid w:val="00C73AC3"/>
    <w:rsid w:val="00C752C6"/>
    <w:rsid w:val="00C7583B"/>
    <w:rsid w:val="00C758AC"/>
    <w:rsid w:val="00C761E5"/>
    <w:rsid w:val="00C762DB"/>
    <w:rsid w:val="00C76944"/>
    <w:rsid w:val="00C776DA"/>
    <w:rsid w:val="00C77CAE"/>
    <w:rsid w:val="00C801E6"/>
    <w:rsid w:val="00C802FE"/>
    <w:rsid w:val="00C8040E"/>
    <w:rsid w:val="00C80457"/>
    <w:rsid w:val="00C804C9"/>
    <w:rsid w:val="00C80A28"/>
    <w:rsid w:val="00C80BB6"/>
    <w:rsid w:val="00C80BC3"/>
    <w:rsid w:val="00C80C5C"/>
    <w:rsid w:val="00C80C8F"/>
    <w:rsid w:val="00C81338"/>
    <w:rsid w:val="00C8136E"/>
    <w:rsid w:val="00C81397"/>
    <w:rsid w:val="00C8162F"/>
    <w:rsid w:val="00C81916"/>
    <w:rsid w:val="00C81DC5"/>
    <w:rsid w:val="00C82C6E"/>
    <w:rsid w:val="00C84D64"/>
    <w:rsid w:val="00C84DA4"/>
    <w:rsid w:val="00C853F5"/>
    <w:rsid w:val="00C8603C"/>
    <w:rsid w:val="00C86EEB"/>
    <w:rsid w:val="00C86FA4"/>
    <w:rsid w:val="00C876F3"/>
    <w:rsid w:val="00C87F2B"/>
    <w:rsid w:val="00C908BC"/>
    <w:rsid w:val="00C9178D"/>
    <w:rsid w:val="00C92106"/>
    <w:rsid w:val="00C92187"/>
    <w:rsid w:val="00C93110"/>
    <w:rsid w:val="00C932F4"/>
    <w:rsid w:val="00C93575"/>
    <w:rsid w:val="00C93AC4"/>
    <w:rsid w:val="00C93C0A"/>
    <w:rsid w:val="00C93D7B"/>
    <w:rsid w:val="00C93E67"/>
    <w:rsid w:val="00C94264"/>
    <w:rsid w:val="00C946A3"/>
    <w:rsid w:val="00C95134"/>
    <w:rsid w:val="00C95D4B"/>
    <w:rsid w:val="00C95FD6"/>
    <w:rsid w:val="00C96C09"/>
    <w:rsid w:val="00C96CA5"/>
    <w:rsid w:val="00C96F2E"/>
    <w:rsid w:val="00C97322"/>
    <w:rsid w:val="00C97A24"/>
    <w:rsid w:val="00C97A3B"/>
    <w:rsid w:val="00CA04A9"/>
    <w:rsid w:val="00CA0F2E"/>
    <w:rsid w:val="00CA14BE"/>
    <w:rsid w:val="00CA1A3C"/>
    <w:rsid w:val="00CA1C20"/>
    <w:rsid w:val="00CA1E65"/>
    <w:rsid w:val="00CA2037"/>
    <w:rsid w:val="00CA21C4"/>
    <w:rsid w:val="00CA4028"/>
    <w:rsid w:val="00CA40B1"/>
    <w:rsid w:val="00CA45B0"/>
    <w:rsid w:val="00CA5056"/>
    <w:rsid w:val="00CA53C5"/>
    <w:rsid w:val="00CA573D"/>
    <w:rsid w:val="00CA5B04"/>
    <w:rsid w:val="00CA5DA3"/>
    <w:rsid w:val="00CA5DBE"/>
    <w:rsid w:val="00CA6703"/>
    <w:rsid w:val="00CA69B3"/>
    <w:rsid w:val="00CA6E77"/>
    <w:rsid w:val="00CA7A1F"/>
    <w:rsid w:val="00CA7D57"/>
    <w:rsid w:val="00CA7FFA"/>
    <w:rsid w:val="00CB0346"/>
    <w:rsid w:val="00CB05EC"/>
    <w:rsid w:val="00CB0D0F"/>
    <w:rsid w:val="00CB0F52"/>
    <w:rsid w:val="00CB12F5"/>
    <w:rsid w:val="00CB17A8"/>
    <w:rsid w:val="00CB1C64"/>
    <w:rsid w:val="00CB2179"/>
    <w:rsid w:val="00CB2873"/>
    <w:rsid w:val="00CB2B02"/>
    <w:rsid w:val="00CB2B03"/>
    <w:rsid w:val="00CB30CB"/>
    <w:rsid w:val="00CB36FB"/>
    <w:rsid w:val="00CB3D11"/>
    <w:rsid w:val="00CB3E02"/>
    <w:rsid w:val="00CB4485"/>
    <w:rsid w:val="00CB499F"/>
    <w:rsid w:val="00CB4ADB"/>
    <w:rsid w:val="00CB5144"/>
    <w:rsid w:val="00CB5755"/>
    <w:rsid w:val="00CB57E0"/>
    <w:rsid w:val="00CB69FF"/>
    <w:rsid w:val="00CB6EC9"/>
    <w:rsid w:val="00CB7424"/>
    <w:rsid w:val="00CB7583"/>
    <w:rsid w:val="00CC02F0"/>
    <w:rsid w:val="00CC0A1C"/>
    <w:rsid w:val="00CC19B4"/>
    <w:rsid w:val="00CC2048"/>
    <w:rsid w:val="00CC2C69"/>
    <w:rsid w:val="00CC2F8B"/>
    <w:rsid w:val="00CC30DE"/>
    <w:rsid w:val="00CC3898"/>
    <w:rsid w:val="00CC3F35"/>
    <w:rsid w:val="00CC4689"/>
    <w:rsid w:val="00CC4744"/>
    <w:rsid w:val="00CC48CC"/>
    <w:rsid w:val="00CC4E92"/>
    <w:rsid w:val="00CC53D7"/>
    <w:rsid w:val="00CC5849"/>
    <w:rsid w:val="00CC6296"/>
    <w:rsid w:val="00CC682B"/>
    <w:rsid w:val="00CC712D"/>
    <w:rsid w:val="00CC78D2"/>
    <w:rsid w:val="00CD025F"/>
    <w:rsid w:val="00CD0A29"/>
    <w:rsid w:val="00CD0F04"/>
    <w:rsid w:val="00CD1339"/>
    <w:rsid w:val="00CD13CD"/>
    <w:rsid w:val="00CD1515"/>
    <w:rsid w:val="00CD189E"/>
    <w:rsid w:val="00CD194B"/>
    <w:rsid w:val="00CD1C89"/>
    <w:rsid w:val="00CD24C3"/>
    <w:rsid w:val="00CD2D33"/>
    <w:rsid w:val="00CD33C7"/>
    <w:rsid w:val="00CD3744"/>
    <w:rsid w:val="00CD4762"/>
    <w:rsid w:val="00CD4AB0"/>
    <w:rsid w:val="00CD4F6E"/>
    <w:rsid w:val="00CD50EC"/>
    <w:rsid w:val="00CD53A0"/>
    <w:rsid w:val="00CD58CD"/>
    <w:rsid w:val="00CD60CF"/>
    <w:rsid w:val="00CD634F"/>
    <w:rsid w:val="00CD6528"/>
    <w:rsid w:val="00CD6C4C"/>
    <w:rsid w:val="00CD6D7D"/>
    <w:rsid w:val="00CD7AAB"/>
    <w:rsid w:val="00CD7C0F"/>
    <w:rsid w:val="00CD7FB8"/>
    <w:rsid w:val="00CE0EA0"/>
    <w:rsid w:val="00CE1834"/>
    <w:rsid w:val="00CE1D69"/>
    <w:rsid w:val="00CE1E75"/>
    <w:rsid w:val="00CE2E50"/>
    <w:rsid w:val="00CE2FC6"/>
    <w:rsid w:val="00CE3584"/>
    <w:rsid w:val="00CE51AB"/>
    <w:rsid w:val="00CE5522"/>
    <w:rsid w:val="00CE567E"/>
    <w:rsid w:val="00CE5B42"/>
    <w:rsid w:val="00CE622A"/>
    <w:rsid w:val="00CE67B3"/>
    <w:rsid w:val="00CE6AC6"/>
    <w:rsid w:val="00CF078F"/>
    <w:rsid w:val="00CF0B84"/>
    <w:rsid w:val="00CF0C10"/>
    <w:rsid w:val="00CF117A"/>
    <w:rsid w:val="00CF12F5"/>
    <w:rsid w:val="00CF1304"/>
    <w:rsid w:val="00CF1D08"/>
    <w:rsid w:val="00CF1ED4"/>
    <w:rsid w:val="00CF2F0F"/>
    <w:rsid w:val="00CF3138"/>
    <w:rsid w:val="00CF325B"/>
    <w:rsid w:val="00CF48A8"/>
    <w:rsid w:val="00CF4DBF"/>
    <w:rsid w:val="00CF5540"/>
    <w:rsid w:val="00CF5C52"/>
    <w:rsid w:val="00CF5EE9"/>
    <w:rsid w:val="00CF6173"/>
    <w:rsid w:val="00CF76F6"/>
    <w:rsid w:val="00D004E8"/>
    <w:rsid w:val="00D00AC0"/>
    <w:rsid w:val="00D00BC3"/>
    <w:rsid w:val="00D01DFF"/>
    <w:rsid w:val="00D01E6B"/>
    <w:rsid w:val="00D01E85"/>
    <w:rsid w:val="00D0208E"/>
    <w:rsid w:val="00D0208F"/>
    <w:rsid w:val="00D02198"/>
    <w:rsid w:val="00D02F2C"/>
    <w:rsid w:val="00D03C2D"/>
    <w:rsid w:val="00D04232"/>
    <w:rsid w:val="00D042A9"/>
    <w:rsid w:val="00D04519"/>
    <w:rsid w:val="00D04E9E"/>
    <w:rsid w:val="00D0509C"/>
    <w:rsid w:val="00D05449"/>
    <w:rsid w:val="00D056A5"/>
    <w:rsid w:val="00D05FE0"/>
    <w:rsid w:val="00D0602E"/>
    <w:rsid w:val="00D0650B"/>
    <w:rsid w:val="00D07E52"/>
    <w:rsid w:val="00D10346"/>
    <w:rsid w:val="00D1057F"/>
    <w:rsid w:val="00D10629"/>
    <w:rsid w:val="00D10632"/>
    <w:rsid w:val="00D11138"/>
    <w:rsid w:val="00D11687"/>
    <w:rsid w:val="00D11E4E"/>
    <w:rsid w:val="00D12CB5"/>
    <w:rsid w:val="00D13699"/>
    <w:rsid w:val="00D1387E"/>
    <w:rsid w:val="00D13A8A"/>
    <w:rsid w:val="00D13D05"/>
    <w:rsid w:val="00D140AE"/>
    <w:rsid w:val="00D14282"/>
    <w:rsid w:val="00D14661"/>
    <w:rsid w:val="00D14C0E"/>
    <w:rsid w:val="00D151F6"/>
    <w:rsid w:val="00D1521C"/>
    <w:rsid w:val="00D156CC"/>
    <w:rsid w:val="00D1664D"/>
    <w:rsid w:val="00D16BE7"/>
    <w:rsid w:val="00D17470"/>
    <w:rsid w:val="00D17705"/>
    <w:rsid w:val="00D17C0A"/>
    <w:rsid w:val="00D20BCD"/>
    <w:rsid w:val="00D21191"/>
    <w:rsid w:val="00D215A7"/>
    <w:rsid w:val="00D215E2"/>
    <w:rsid w:val="00D21D73"/>
    <w:rsid w:val="00D225F1"/>
    <w:rsid w:val="00D227E3"/>
    <w:rsid w:val="00D23208"/>
    <w:rsid w:val="00D23817"/>
    <w:rsid w:val="00D24D05"/>
    <w:rsid w:val="00D24D98"/>
    <w:rsid w:val="00D2579A"/>
    <w:rsid w:val="00D25FE3"/>
    <w:rsid w:val="00D26048"/>
    <w:rsid w:val="00D264FE"/>
    <w:rsid w:val="00D26D01"/>
    <w:rsid w:val="00D26E80"/>
    <w:rsid w:val="00D274F8"/>
    <w:rsid w:val="00D30232"/>
    <w:rsid w:val="00D3035B"/>
    <w:rsid w:val="00D304E3"/>
    <w:rsid w:val="00D305C5"/>
    <w:rsid w:val="00D30AC2"/>
    <w:rsid w:val="00D31A64"/>
    <w:rsid w:val="00D31E19"/>
    <w:rsid w:val="00D32189"/>
    <w:rsid w:val="00D3246F"/>
    <w:rsid w:val="00D32744"/>
    <w:rsid w:val="00D33015"/>
    <w:rsid w:val="00D3338E"/>
    <w:rsid w:val="00D3393E"/>
    <w:rsid w:val="00D33FED"/>
    <w:rsid w:val="00D3458A"/>
    <w:rsid w:val="00D34B20"/>
    <w:rsid w:val="00D350E9"/>
    <w:rsid w:val="00D350FB"/>
    <w:rsid w:val="00D3687A"/>
    <w:rsid w:val="00D36979"/>
    <w:rsid w:val="00D36CE6"/>
    <w:rsid w:val="00D3715D"/>
    <w:rsid w:val="00D371DA"/>
    <w:rsid w:val="00D37A44"/>
    <w:rsid w:val="00D37A72"/>
    <w:rsid w:val="00D4008C"/>
    <w:rsid w:val="00D405FE"/>
    <w:rsid w:val="00D40E44"/>
    <w:rsid w:val="00D4114B"/>
    <w:rsid w:val="00D41B41"/>
    <w:rsid w:val="00D41EA5"/>
    <w:rsid w:val="00D4268F"/>
    <w:rsid w:val="00D43333"/>
    <w:rsid w:val="00D436AC"/>
    <w:rsid w:val="00D4407D"/>
    <w:rsid w:val="00D44E15"/>
    <w:rsid w:val="00D45072"/>
    <w:rsid w:val="00D4509E"/>
    <w:rsid w:val="00D45C19"/>
    <w:rsid w:val="00D46447"/>
    <w:rsid w:val="00D466F2"/>
    <w:rsid w:val="00D468EB"/>
    <w:rsid w:val="00D46992"/>
    <w:rsid w:val="00D47190"/>
    <w:rsid w:val="00D474FA"/>
    <w:rsid w:val="00D5157E"/>
    <w:rsid w:val="00D516D2"/>
    <w:rsid w:val="00D5170E"/>
    <w:rsid w:val="00D51873"/>
    <w:rsid w:val="00D519D0"/>
    <w:rsid w:val="00D53053"/>
    <w:rsid w:val="00D5322B"/>
    <w:rsid w:val="00D53329"/>
    <w:rsid w:val="00D551CB"/>
    <w:rsid w:val="00D557C7"/>
    <w:rsid w:val="00D55A21"/>
    <w:rsid w:val="00D55C95"/>
    <w:rsid w:val="00D560A8"/>
    <w:rsid w:val="00D56493"/>
    <w:rsid w:val="00D5651E"/>
    <w:rsid w:val="00D56C58"/>
    <w:rsid w:val="00D56C85"/>
    <w:rsid w:val="00D56D74"/>
    <w:rsid w:val="00D56F55"/>
    <w:rsid w:val="00D57C3A"/>
    <w:rsid w:val="00D60016"/>
    <w:rsid w:val="00D60FDF"/>
    <w:rsid w:val="00D61487"/>
    <w:rsid w:val="00D61BC2"/>
    <w:rsid w:val="00D61CD7"/>
    <w:rsid w:val="00D61F92"/>
    <w:rsid w:val="00D6221C"/>
    <w:rsid w:val="00D62417"/>
    <w:rsid w:val="00D6293B"/>
    <w:rsid w:val="00D63185"/>
    <w:rsid w:val="00D63649"/>
    <w:rsid w:val="00D63B25"/>
    <w:rsid w:val="00D63F27"/>
    <w:rsid w:val="00D63FC0"/>
    <w:rsid w:val="00D64BB4"/>
    <w:rsid w:val="00D64E93"/>
    <w:rsid w:val="00D65C21"/>
    <w:rsid w:val="00D65D28"/>
    <w:rsid w:val="00D660AF"/>
    <w:rsid w:val="00D67E80"/>
    <w:rsid w:val="00D7022B"/>
    <w:rsid w:val="00D70826"/>
    <w:rsid w:val="00D70DDA"/>
    <w:rsid w:val="00D7393D"/>
    <w:rsid w:val="00D73B20"/>
    <w:rsid w:val="00D740F4"/>
    <w:rsid w:val="00D74117"/>
    <w:rsid w:val="00D74F2A"/>
    <w:rsid w:val="00D75782"/>
    <w:rsid w:val="00D76F6E"/>
    <w:rsid w:val="00D775C6"/>
    <w:rsid w:val="00D77CB7"/>
    <w:rsid w:val="00D77F41"/>
    <w:rsid w:val="00D77FEF"/>
    <w:rsid w:val="00D8006A"/>
    <w:rsid w:val="00D805B3"/>
    <w:rsid w:val="00D80850"/>
    <w:rsid w:val="00D809E3"/>
    <w:rsid w:val="00D80C0C"/>
    <w:rsid w:val="00D80DC5"/>
    <w:rsid w:val="00D811CA"/>
    <w:rsid w:val="00D81867"/>
    <w:rsid w:val="00D81EB0"/>
    <w:rsid w:val="00D81F4E"/>
    <w:rsid w:val="00D823EA"/>
    <w:rsid w:val="00D82911"/>
    <w:rsid w:val="00D83A13"/>
    <w:rsid w:val="00D84698"/>
    <w:rsid w:val="00D84BF4"/>
    <w:rsid w:val="00D8506E"/>
    <w:rsid w:val="00D8573E"/>
    <w:rsid w:val="00D85777"/>
    <w:rsid w:val="00D85DB1"/>
    <w:rsid w:val="00D85F6A"/>
    <w:rsid w:val="00D8610D"/>
    <w:rsid w:val="00D86322"/>
    <w:rsid w:val="00D86649"/>
    <w:rsid w:val="00D8682B"/>
    <w:rsid w:val="00D86BF8"/>
    <w:rsid w:val="00D86DF5"/>
    <w:rsid w:val="00D86E72"/>
    <w:rsid w:val="00D872D2"/>
    <w:rsid w:val="00D874A0"/>
    <w:rsid w:val="00D878A2"/>
    <w:rsid w:val="00D9080D"/>
    <w:rsid w:val="00D911DD"/>
    <w:rsid w:val="00D9186C"/>
    <w:rsid w:val="00D927B8"/>
    <w:rsid w:val="00D92BE6"/>
    <w:rsid w:val="00D93A87"/>
    <w:rsid w:val="00D94281"/>
    <w:rsid w:val="00D94646"/>
    <w:rsid w:val="00D94CFF"/>
    <w:rsid w:val="00D95518"/>
    <w:rsid w:val="00D95A68"/>
    <w:rsid w:val="00D95C08"/>
    <w:rsid w:val="00D9601D"/>
    <w:rsid w:val="00D97AA7"/>
    <w:rsid w:val="00D97B15"/>
    <w:rsid w:val="00D97FC1"/>
    <w:rsid w:val="00DA025A"/>
    <w:rsid w:val="00DA02EE"/>
    <w:rsid w:val="00DA0675"/>
    <w:rsid w:val="00DA071F"/>
    <w:rsid w:val="00DA09CA"/>
    <w:rsid w:val="00DA0ACC"/>
    <w:rsid w:val="00DA1522"/>
    <w:rsid w:val="00DA1552"/>
    <w:rsid w:val="00DA1A86"/>
    <w:rsid w:val="00DA2119"/>
    <w:rsid w:val="00DA2375"/>
    <w:rsid w:val="00DA2957"/>
    <w:rsid w:val="00DA2B31"/>
    <w:rsid w:val="00DA383F"/>
    <w:rsid w:val="00DA391C"/>
    <w:rsid w:val="00DA3C5B"/>
    <w:rsid w:val="00DA418B"/>
    <w:rsid w:val="00DA44FC"/>
    <w:rsid w:val="00DA46B0"/>
    <w:rsid w:val="00DA46F1"/>
    <w:rsid w:val="00DA48C9"/>
    <w:rsid w:val="00DA49B2"/>
    <w:rsid w:val="00DA51E1"/>
    <w:rsid w:val="00DA6312"/>
    <w:rsid w:val="00DA679C"/>
    <w:rsid w:val="00DA67CB"/>
    <w:rsid w:val="00DA6D68"/>
    <w:rsid w:val="00DA759C"/>
    <w:rsid w:val="00DA7A59"/>
    <w:rsid w:val="00DA7AE5"/>
    <w:rsid w:val="00DA7FD2"/>
    <w:rsid w:val="00DB0225"/>
    <w:rsid w:val="00DB0539"/>
    <w:rsid w:val="00DB0745"/>
    <w:rsid w:val="00DB1115"/>
    <w:rsid w:val="00DB151C"/>
    <w:rsid w:val="00DB1A2E"/>
    <w:rsid w:val="00DB1BDF"/>
    <w:rsid w:val="00DB2126"/>
    <w:rsid w:val="00DB2B1C"/>
    <w:rsid w:val="00DB2BBC"/>
    <w:rsid w:val="00DB2CC5"/>
    <w:rsid w:val="00DB34FD"/>
    <w:rsid w:val="00DB3A09"/>
    <w:rsid w:val="00DB3D29"/>
    <w:rsid w:val="00DB3DC6"/>
    <w:rsid w:val="00DB4976"/>
    <w:rsid w:val="00DB50E1"/>
    <w:rsid w:val="00DB5899"/>
    <w:rsid w:val="00DB5938"/>
    <w:rsid w:val="00DB6033"/>
    <w:rsid w:val="00DB620D"/>
    <w:rsid w:val="00DB7D08"/>
    <w:rsid w:val="00DB7E02"/>
    <w:rsid w:val="00DB7F40"/>
    <w:rsid w:val="00DC17F0"/>
    <w:rsid w:val="00DC1BB2"/>
    <w:rsid w:val="00DC2F5E"/>
    <w:rsid w:val="00DC466D"/>
    <w:rsid w:val="00DC4696"/>
    <w:rsid w:val="00DC4841"/>
    <w:rsid w:val="00DC4928"/>
    <w:rsid w:val="00DC4994"/>
    <w:rsid w:val="00DC4F62"/>
    <w:rsid w:val="00DC53B7"/>
    <w:rsid w:val="00DC5A2F"/>
    <w:rsid w:val="00DC619B"/>
    <w:rsid w:val="00DC669B"/>
    <w:rsid w:val="00DC6878"/>
    <w:rsid w:val="00DC6B1B"/>
    <w:rsid w:val="00DC7DB9"/>
    <w:rsid w:val="00DD00CE"/>
    <w:rsid w:val="00DD0629"/>
    <w:rsid w:val="00DD0750"/>
    <w:rsid w:val="00DD0A30"/>
    <w:rsid w:val="00DD0C20"/>
    <w:rsid w:val="00DD1429"/>
    <w:rsid w:val="00DD1B4B"/>
    <w:rsid w:val="00DD21EE"/>
    <w:rsid w:val="00DD28AA"/>
    <w:rsid w:val="00DD2DDF"/>
    <w:rsid w:val="00DD303B"/>
    <w:rsid w:val="00DD30DD"/>
    <w:rsid w:val="00DD50D8"/>
    <w:rsid w:val="00DD5340"/>
    <w:rsid w:val="00DD5863"/>
    <w:rsid w:val="00DD5A3B"/>
    <w:rsid w:val="00DD5A5D"/>
    <w:rsid w:val="00DD5FA7"/>
    <w:rsid w:val="00DD60F0"/>
    <w:rsid w:val="00DD6BAF"/>
    <w:rsid w:val="00DD72A8"/>
    <w:rsid w:val="00DE0B1A"/>
    <w:rsid w:val="00DE0F40"/>
    <w:rsid w:val="00DE0F98"/>
    <w:rsid w:val="00DE14DE"/>
    <w:rsid w:val="00DE151B"/>
    <w:rsid w:val="00DE1922"/>
    <w:rsid w:val="00DE1FF3"/>
    <w:rsid w:val="00DE2629"/>
    <w:rsid w:val="00DE2E29"/>
    <w:rsid w:val="00DE3127"/>
    <w:rsid w:val="00DE36B9"/>
    <w:rsid w:val="00DE3AB3"/>
    <w:rsid w:val="00DE3FE6"/>
    <w:rsid w:val="00DE4C87"/>
    <w:rsid w:val="00DE506E"/>
    <w:rsid w:val="00DE5873"/>
    <w:rsid w:val="00DE6122"/>
    <w:rsid w:val="00DE6585"/>
    <w:rsid w:val="00DE7763"/>
    <w:rsid w:val="00DE787D"/>
    <w:rsid w:val="00DE7E03"/>
    <w:rsid w:val="00DF037E"/>
    <w:rsid w:val="00DF0929"/>
    <w:rsid w:val="00DF0DAE"/>
    <w:rsid w:val="00DF0DDD"/>
    <w:rsid w:val="00DF19B5"/>
    <w:rsid w:val="00DF1CAF"/>
    <w:rsid w:val="00DF215B"/>
    <w:rsid w:val="00DF2947"/>
    <w:rsid w:val="00DF2ECE"/>
    <w:rsid w:val="00DF3737"/>
    <w:rsid w:val="00DF384F"/>
    <w:rsid w:val="00DF3B46"/>
    <w:rsid w:val="00DF43EC"/>
    <w:rsid w:val="00DF4CB4"/>
    <w:rsid w:val="00DF4D0F"/>
    <w:rsid w:val="00DF50D9"/>
    <w:rsid w:val="00DF673E"/>
    <w:rsid w:val="00DF6835"/>
    <w:rsid w:val="00DF708C"/>
    <w:rsid w:val="00DF7EF2"/>
    <w:rsid w:val="00E002AF"/>
    <w:rsid w:val="00E0037B"/>
    <w:rsid w:val="00E0138B"/>
    <w:rsid w:val="00E0145E"/>
    <w:rsid w:val="00E01751"/>
    <w:rsid w:val="00E01BE1"/>
    <w:rsid w:val="00E022E1"/>
    <w:rsid w:val="00E0268E"/>
    <w:rsid w:val="00E028EA"/>
    <w:rsid w:val="00E03011"/>
    <w:rsid w:val="00E03D1D"/>
    <w:rsid w:val="00E040B1"/>
    <w:rsid w:val="00E04147"/>
    <w:rsid w:val="00E042AD"/>
    <w:rsid w:val="00E043A4"/>
    <w:rsid w:val="00E0495F"/>
    <w:rsid w:val="00E05033"/>
    <w:rsid w:val="00E0551C"/>
    <w:rsid w:val="00E061F9"/>
    <w:rsid w:val="00E0643A"/>
    <w:rsid w:val="00E06956"/>
    <w:rsid w:val="00E07ABB"/>
    <w:rsid w:val="00E10A70"/>
    <w:rsid w:val="00E1167F"/>
    <w:rsid w:val="00E11B2C"/>
    <w:rsid w:val="00E11EA9"/>
    <w:rsid w:val="00E125BC"/>
    <w:rsid w:val="00E12646"/>
    <w:rsid w:val="00E12D69"/>
    <w:rsid w:val="00E1300E"/>
    <w:rsid w:val="00E1308E"/>
    <w:rsid w:val="00E130FE"/>
    <w:rsid w:val="00E1310C"/>
    <w:rsid w:val="00E147F7"/>
    <w:rsid w:val="00E149AC"/>
    <w:rsid w:val="00E15334"/>
    <w:rsid w:val="00E15462"/>
    <w:rsid w:val="00E15D23"/>
    <w:rsid w:val="00E15DDE"/>
    <w:rsid w:val="00E15E0D"/>
    <w:rsid w:val="00E15F6F"/>
    <w:rsid w:val="00E169A4"/>
    <w:rsid w:val="00E16DC4"/>
    <w:rsid w:val="00E17147"/>
    <w:rsid w:val="00E17330"/>
    <w:rsid w:val="00E17478"/>
    <w:rsid w:val="00E20AEB"/>
    <w:rsid w:val="00E20EC4"/>
    <w:rsid w:val="00E214E8"/>
    <w:rsid w:val="00E217B3"/>
    <w:rsid w:val="00E2212E"/>
    <w:rsid w:val="00E223C7"/>
    <w:rsid w:val="00E2259F"/>
    <w:rsid w:val="00E22685"/>
    <w:rsid w:val="00E22D99"/>
    <w:rsid w:val="00E23774"/>
    <w:rsid w:val="00E24F95"/>
    <w:rsid w:val="00E257CE"/>
    <w:rsid w:val="00E266C9"/>
    <w:rsid w:val="00E267F5"/>
    <w:rsid w:val="00E26D04"/>
    <w:rsid w:val="00E26F98"/>
    <w:rsid w:val="00E272F6"/>
    <w:rsid w:val="00E2742C"/>
    <w:rsid w:val="00E27433"/>
    <w:rsid w:val="00E27D36"/>
    <w:rsid w:val="00E30809"/>
    <w:rsid w:val="00E310ED"/>
    <w:rsid w:val="00E31201"/>
    <w:rsid w:val="00E319CE"/>
    <w:rsid w:val="00E31B01"/>
    <w:rsid w:val="00E31E3C"/>
    <w:rsid w:val="00E32A88"/>
    <w:rsid w:val="00E32ACB"/>
    <w:rsid w:val="00E334CC"/>
    <w:rsid w:val="00E336F0"/>
    <w:rsid w:val="00E3397B"/>
    <w:rsid w:val="00E34BD0"/>
    <w:rsid w:val="00E35716"/>
    <w:rsid w:val="00E357B8"/>
    <w:rsid w:val="00E35CC4"/>
    <w:rsid w:val="00E35EC6"/>
    <w:rsid w:val="00E36401"/>
    <w:rsid w:val="00E37147"/>
    <w:rsid w:val="00E37B4E"/>
    <w:rsid w:val="00E4025C"/>
    <w:rsid w:val="00E402EF"/>
    <w:rsid w:val="00E40C72"/>
    <w:rsid w:val="00E41932"/>
    <w:rsid w:val="00E42082"/>
    <w:rsid w:val="00E4260B"/>
    <w:rsid w:val="00E42870"/>
    <w:rsid w:val="00E42A5F"/>
    <w:rsid w:val="00E42C0F"/>
    <w:rsid w:val="00E42DF9"/>
    <w:rsid w:val="00E43427"/>
    <w:rsid w:val="00E43B25"/>
    <w:rsid w:val="00E44BB4"/>
    <w:rsid w:val="00E44C52"/>
    <w:rsid w:val="00E44D3E"/>
    <w:rsid w:val="00E450F9"/>
    <w:rsid w:val="00E458A1"/>
    <w:rsid w:val="00E4735B"/>
    <w:rsid w:val="00E47ACD"/>
    <w:rsid w:val="00E50D26"/>
    <w:rsid w:val="00E51039"/>
    <w:rsid w:val="00E51358"/>
    <w:rsid w:val="00E513E2"/>
    <w:rsid w:val="00E516DE"/>
    <w:rsid w:val="00E51A8A"/>
    <w:rsid w:val="00E52D33"/>
    <w:rsid w:val="00E52F9A"/>
    <w:rsid w:val="00E53885"/>
    <w:rsid w:val="00E53DE8"/>
    <w:rsid w:val="00E545EC"/>
    <w:rsid w:val="00E54DF8"/>
    <w:rsid w:val="00E55E74"/>
    <w:rsid w:val="00E5646D"/>
    <w:rsid w:val="00E56644"/>
    <w:rsid w:val="00E5668E"/>
    <w:rsid w:val="00E5676C"/>
    <w:rsid w:val="00E57B17"/>
    <w:rsid w:val="00E57E33"/>
    <w:rsid w:val="00E60011"/>
    <w:rsid w:val="00E60A79"/>
    <w:rsid w:val="00E6185B"/>
    <w:rsid w:val="00E61970"/>
    <w:rsid w:val="00E61B7E"/>
    <w:rsid w:val="00E62166"/>
    <w:rsid w:val="00E62B43"/>
    <w:rsid w:val="00E63201"/>
    <w:rsid w:val="00E63542"/>
    <w:rsid w:val="00E63656"/>
    <w:rsid w:val="00E647FF"/>
    <w:rsid w:val="00E64B5D"/>
    <w:rsid w:val="00E657A8"/>
    <w:rsid w:val="00E658A3"/>
    <w:rsid w:val="00E662B9"/>
    <w:rsid w:val="00E6646C"/>
    <w:rsid w:val="00E672CF"/>
    <w:rsid w:val="00E678AE"/>
    <w:rsid w:val="00E700FE"/>
    <w:rsid w:val="00E712FB"/>
    <w:rsid w:val="00E71397"/>
    <w:rsid w:val="00E714C3"/>
    <w:rsid w:val="00E716F4"/>
    <w:rsid w:val="00E71F5F"/>
    <w:rsid w:val="00E7213D"/>
    <w:rsid w:val="00E7219F"/>
    <w:rsid w:val="00E747ED"/>
    <w:rsid w:val="00E74C2C"/>
    <w:rsid w:val="00E74E69"/>
    <w:rsid w:val="00E7539C"/>
    <w:rsid w:val="00E75C82"/>
    <w:rsid w:val="00E76086"/>
    <w:rsid w:val="00E76A77"/>
    <w:rsid w:val="00E76DD7"/>
    <w:rsid w:val="00E805DE"/>
    <w:rsid w:val="00E80F92"/>
    <w:rsid w:val="00E81562"/>
    <w:rsid w:val="00E818AC"/>
    <w:rsid w:val="00E818E0"/>
    <w:rsid w:val="00E81F39"/>
    <w:rsid w:val="00E82284"/>
    <w:rsid w:val="00E8237F"/>
    <w:rsid w:val="00E82E34"/>
    <w:rsid w:val="00E83DFA"/>
    <w:rsid w:val="00E84589"/>
    <w:rsid w:val="00E84985"/>
    <w:rsid w:val="00E84D27"/>
    <w:rsid w:val="00E85F8C"/>
    <w:rsid w:val="00E865F7"/>
    <w:rsid w:val="00E86F90"/>
    <w:rsid w:val="00E872BA"/>
    <w:rsid w:val="00E90C82"/>
    <w:rsid w:val="00E90D46"/>
    <w:rsid w:val="00E90E8D"/>
    <w:rsid w:val="00E90FB2"/>
    <w:rsid w:val="00E91345"/>
    <w:rsid w:val="00E9188F"/>
    <w:rsid w:val="00E918CD"/>
    <w:rsid w:val="00E91D17"/>
    <w:rsid w:val="00E92E83"/>
    <w:rsid w:val="00E93314"/>
    <w:rsid w:val="00E934D9"/>
    <w:rsid w:val="00E93707"/>
    <w:rsid w:val="00E939E8"/>
    <w:rsid w:val="00E9457B"/>
    <w:rsid w:val="00E94BAC"/>
    <w:rsid w:val="00E94D2A"/>
    <w:rsid w:val="00E950A4"/>
    <w:rsid w:val="00E95384"/>
    <w:rsid w:val="00E954EB"/>
    <w:rsid w:val="00E95F5A"/>
    <w:rsid w:val="00E9639F"/>
    <w:rsid w:val="00E97040"/>
    <w:rsid w:val="00E97DDF"/>
    <w:rsid w:val="00E97E11"/>
    <w:rsid w:val="00EA1ACF"/>
    <w:rsid w:val="00EA1B68"/>
    <w:rsid w:val="00EA20F0"/>
    <w:rsid w:val="00EA2FA2"/>
    <w:rsid w:val="00EA32FD"/>
    <w:rsid w:val="00EA38F6"/>
    <w:rsid w:val="00EA39B0"/>
    <w:rsid w:val="00EA3B29"/>
    <w:rsid w:val="00EA3CD1"/>
    <w:rsid w:val="00EA4796"/>
    <w:rsid w:val="00EA4AED"/>
    <w:rsid w:val="00EA4B93"/>
    <w:rsid w:val="00EA65C7"/>
    <w:rsid w:val="00EA7051"/>
    <w:rsid w:val="00EA7235"/>
    <w:rsid w:val="00EA7CBC"/>
    <w:rsid w:val="00EA7D1D"/>
    <w:rsid w:val="00EB0475"/>
    <w:rsid w:val="00EB0B74"/>
    <w:rsid w:val="00EB1E1B"/>
    <w:rsid w:val="00EB242F"/>
    <w:rsid w:val="00EB26B5"/>
    <w:rsid w:val="00EB2FD4"/>
    <w:rsid w:val="00EB2FD9"/>
    <w:rsid w:val="00EB34B8"/>
    <w:rsid w:val="00EB355A"/>
    <w:rsid w:val="00EB53F9"/>
    <w:rsid w:val="00EB54A5"/>
    <w:rsid w:val="00EB5B2F"/>
    <w:rsid w:val="00EB5D66"/>
    <w:rsid w:val="00EB6234"/>
    <w:rsid w:val="00EB64A0"/>
    <w:rsid w:val="00EB6699"/>
    <w:rsid w:val="00EB68E7"/>
    <w:rsid w:val="00EB6E83"/>
    <w:rsid w:val="00EB6E8F"/>
    <w:rsid w:val="00EB6F7D"/>
    <w:rsid w:val="00EB71AD"/>
    <w:rsid w:val="00EB744C"/>
    <w:rsid w:val="00EB7473"/>
    <w:rsid w:val="00EB763D"/>
    <w:rsid w:val="00EB7977"/>
    <w:rsid w:val="00EB7EBD"/>
    <w:rsid w:val="00EC03D9"/>
    <w:rsid w:val="00EC0D9B"/>
    <w:rsid w:val="00EC10C6"/>
    <w:rsid w:val="00EC12CC"/>
    <w:rsid w:val="00EC1452"/>
    <w:rsid w:val="00EC1A71"/>
    <w:rsid w:val="00EC1BEC"/>
    <w:rsid w:val="00EC1CA0"/>
    <w:rsid w:val="00EC2B7D"/>
    <w:rsid w:val="00EC2DFB"/>
    <w:rsid w:val="00EC2F8A"/>
    <w:rsid w:val="00EC361A"/>
    <w:rsid w:val="00EC36A8"/>
    <w:rsid w:val="00EC46B2"/>
    <w:rsid w:val="00EC4E2C"/>
    <w:rsid w:val="00EC662F"/>
    <w:rsid w:val="00EC7534"/>
    <w:rsid w:val="00EC78BA"/>
    <w:rsid w:val="00EC7BB1"/>
    <w:rsid w:val="00ED006A"/>
    <w:rsid w:val="00ED03D8"/>
    <w:rsid w:val="00ED04BB"/>
    <w:rsid w:val="00ED0B25"/>
    <w:rsid w:val="00ED0E3C"/>
    <w:rsid w:val="00ED0E4D"/>
    <w:rsid w:val="00ED13F9"/>
    <w:rsid w:val="00ED1D11"/>
    <w:rsid w:val="00ED1F50"/>
    <w:rsid w:val="00ED2A4F"/>
    <w:rsid w:val="00ED2CA5"/>
    <w:rsid w:val="00ED2CAD"/>
    <w:rsid w:val="00ED33E1"/>
    <w:rsid w:val="00ED3C2F"/>
    <w:rsid w:val="00ED3D52"/>
    <w:rsid w:val="00ED3E11"/>
    <w:rsid w:val="00ED4832"/>
    <w:rsid w:val="00ED4BC4"/>
    <w:rsid w:val="00ED4C25"/>
    <w:rsid w:val="00ED4EED"/>
    <w:rsid w:val="00ED5138"/>
    <w:rsid w:val="00ED5423"/>
    <w:rsid w:val="00ED553D"/>
    <w:rsid w:val="00ED576B"/>
    <w:rsid w:val="00ED5F32"/>
    <w:rsid w:val="00ED61F3"/>
    <w:rsid w:val="00ED62E8"/>
    <w:rsid w:val="00ED63BC"/>
    <w:rsid w:val="00ED6448"/>
    <w:rsid w:val="00ED6695"/>
    <w:rsid w:val="00ED6EB4"/>
    <w:rsid w:val="00ED6FF1"/>
    <w:rsid w:val="00ED7029"/>
    <w:rsid w:val="00ED7106"/>
    <w:rsid w:val="00ED7253"/>
    <w:rsid w:val="00ED75B9"/>
    <w:rsid w:val="00ED7825"/>
    <w:rsid w:val="00ED788E"/>
    <w:rsid w:val="00EE00CC"/>
    <w:rsid w:val="00EE0B09"/>
    <w:rsid w:val="00EE1051"/>
    <w:rsid w:val="00EE1ED1"/>
    <w:rsid w:val="00EE26D2"/>
    <w:rsid w:val="00EE27A5"/>
    <w:rsid w:val="00EE2831"/>
    <w:rsid w:val="00EE2AFA"/>
    <w:rsid w:val="00EE2F2F"/>
    <w:rsid w:val="00EE31BF"/>
    <w:rsid w:val="00EE3851"/>
    <w:rsid w:val="00EE3AB3"/>
    <w:rsid w:val="00EE3E32"/>
    <w:rsid w:val="00EE4187"/>
    <w:rsid w:val="00EE4219"/>
    <w:rsid w:val="00EE4D7B"/>
    <w:rsid w:val="00EE51B7"/>
    <w:rsid w:val="00EE5919"/>
    <w:rsid w:val="00EE62C9"/>
    <w:rsid w:val="00EE6D5A"/>
    <w:rsid w:val="00EE7B34"/>
    <w:rsid w:val="00EF00B1"/>
    <w:rsid w:val="00EF0741"/>
    <w:rsid w:val="00EF0F6F"/>
    <w:rsid w:val="00EF1833"/>
    <w:rsid w:val="00EF202F"/>
    <w:rsid w:val="00EF2815"/>
    <w:rsid w:val="00EF2880"/>
    <w:rsid w:val="00EF3176"/>
    <w:rsid w:val="00EF3FCB"/>
    <w:rsid w:val="00EF4560"/>
    <w:rsid w:val="00EF5672"/>
    <w:rsid w:val="00EF577F"/>
    <w:rsid w:val="00EF65F1"/>
    <w:rsid w:val="00EF671E"/>
    <w:rsid w:val="00EF72DA"/>
    <w:rsid w:val="00EF75CA"/>
    <w:rsid w:val="00EF7FBD"/>
    <w:rsid w:val="00F0008A"/>
    <w:rsid w:val="00F007BA"/>
    <w:rsid w:val="00F00DAE"/>
    <w:rsid w:val="00F01D2E"/>
    <w:rsid w:val="00F01E0F"/>
    <w:rsid w:val="00F0224B"/>
    <w:rsid w:val="00F028B1"/>
    <w:rsid w:val="00F02966"/>
    <w:rsid w:val="00F03114"/>
    <w:rsid w:val="00F031F1"/>
    <w:rsid w:val="00F03409"/>
    <w:rsid w:val="00F03F35"/>
    <w:rsid w:val="00F040FA"/>
    <w:rsid w:val="00F0445C"/>
    <w:rsid w:val="00F0446C"/>
    <w:rsid w:val="00F04A99"/>
    <w:rsid w:val="00F04E95"/>
    <w:rsid w:val="00F05027"/>
    <w:rsid w:val="00F05052"/>
    <w:rsid w:val="00F05DF5"/>
    <w:rsid w:val="00F062C7"/>
    <w:rsid w:val="00F06449"/>
    <w:rsid w:val="00F06698"/>
    <w:rsid w:val="00F06A0F"/>
    <w:rsid w:val="00F072E6"/>
    <w:rsid w:val="00F077E7"/>
    <w:rsid w:val="00F10B49"/>
    <w:rsid w:val="00F1252F"/>
    <w:rsid w:val="00F127D1"/>
    <w:rsid w:val="00F127FE"/>
    <w:rsid w:val="00F12E0A"/>
    <w:rsid w:val="00F12F89"/>
    <w:rsid w:val="00F13402"/>
    <w:rsid w:val="00F13D5A"/>
    <w:rsid w:val="00F13F14"/>
    <w:rsid w:val="00F142C3"/>
    <w:rsid w:val="00F14799"/>
    <w:rsid w:val="00F149C2"/>
    <w:rsid w:val="00F149CF"/>
    <w:rsid w:val="00F149EB"/>
    <w:rsid w:val="00F14C06"/>
    <w:rsid w:val="00F14F54"/>
    <w:rsid w:val="00F15086"/>
    <w:rsid w:val="00F1586E"/>
    <w:rsid w:val="00F166E8"/>
    <w:rsid w:val="00F16CF3"/>
    <w:rsid w:val="00F16EEC"/>
    <w:rsid w:val="00F174A2"/>
    <w:rsid w:val="00F2087C"/>
    <w:rsid w:val="00F21031"/>
    <w:rsid w:val="00F21A16"/>
    <w:rsid w:val="00F21BE8"/>
    <w:rsid w:val="00F227D0"/>
    <w:rsid w:val="00F23759"/>
    <w:rsid w:val="00F23AB1"/>
    <w:rsid w:val="00F248C1"/>
    <w:rsid w:val="00F24D27"/>
    <w:rsid w:val="00F25309"/>
    <w:rsid w:val="00F25864"/>
    <w:rsid w:val="00F2677C"/>
    <w:rsid w:val="00F26B75"/>
    <w:rsid w:val="00F27086"/>
    <w:rsid w:val="00F27528"/>
    <w:rsid w:val="00F27726"/>
    <w:rsid w:val="00F2776F"/>
    <w:rsid w:val="00F304CE"/>
    <w:rsid w:val="00F3156A"/>
    <w:rsid w:val="00F31571"/>
    <w:rsid w:val="00F3167C"/>
    <w:rsid w:val="00F32602"/>
    <w:rsid w:val="00F3304F"/>
    <w:rsid w:val="00F3359A"/>
    <w:rsid w:val="00F337EC"/>
    <w:rsid w:val="00F33806"/>
    <w:rsid w:val="00F33CE7"/>
    <w:rsid w:val="00F34692"/>
    <w:rsid w:val="00F349E3"/>
    <w:rsid w:val="00F34B68"/>
    <w:rsid w:val="00F354B5"/>
    <w:rsid w:val="00F3662F"/>
    <w:rsid w:val="00F36ABA"/>
    <w:rsid w:val="00F36DE9"/>
    <w:rsid w:val="00F37155"/>
    <w:rsid w:val="00F37228"/>
    <w:rsid w:val="00F40DCE"/>
    <w:rsid w:val="00F40E9C"/>
    <w:rsid w:val="00F4185E"/>
    <w:rsid w:val="00F41A43"/>
    <w:rsid w:val="00F41F7C"/>
    <w:rsid w:val="00F42123"/>
    <w:rsid w:val="00F42150"/>
    <w:rsid w:val="00F4293D"/>
    <w:rsid w:val="00F42D0C"/>
    <w:rsid w:val="00F43391"/>
    <w:rsid w:val="00F43980"/>
    <w:rsid w:val="00F4412A"/>
    <w:rsid w:val="00F44310"/>
    <w:rsid w:val="00F44797"/>
    <w:rsid w:val="00F44C81"/>
    <w:rsid w:val="00F456F6"/>
    <w:rsid w:val="00F45ECC"/>
    <w:rsid w:val="00F4695F"/>
    <w:rsid w:val="00F47199"/>
    <w:rsid w:val="00F47387"/>
    <w:rsid w:val="00F47A0A"/>
    <w:rsid w:val="00F500FE"/>
    <w:rsid w:val="00F502D2"/>
    <w:rsid w:val="00F505A6"/>
    <w:rsid w:val="00F50C43"/>
    <w:rsid w:val="00F50D09"/>
    <w:rsid w:val="00F51DCA"/>
    <w:rsid w:val="00F52385"/>
    <w:rsid w:val="00F52944"/>
    <w:rsid w:val="00F53AA7"/>
    <w:rsid w:val="00F54957"/>
    <w:rsid w:val="00F54B51"/>
    <w:rsid w:val="00F54DFD"/>
    <w:rsid w:val="00F550B2"/>
    <w:rsid w:val="00F5634F"/>
    <w:rsid w:val="00F5668D"/>
    <w:rsid w:val="00F570BC"/>
    <w:rsid w:val="00F579E2"/>
    <w:rsid w:val="00F6067B"/>
    <w:rsid w:val="00F60B6A"/>
    <w:rsid w:val="00F60D7F"/>
    <w:rsid w:val="00F61A56"/>
    <w:rsid w:val="00F61CFB"/>
    <w:rsid w:val="00F61EB1"/>
    <w:rsid w:val="00F62050"/>
    <w:rsid w:val="00F62435"/>
    <w:rsid w:val="00F634DD"/>
    <w:rsid w:val="00F6393B"/>
    <w:rsid w:val="00F6426E"/>
    <w:rsid w:val="00F650CF"/>
    <w:rsid w:val="00F6600C"/>
    <w:rsid w:val="00F6763D"/>
    <w:rsid w:val="00F67829"/>
    <w:rsid w:val="00F67A40"/>
    <w:rsid w:val="00F67D8D"/>
    <w:rsid w:val="00F70279"/>
    <w:rsid w:val="00F70FC8"/>
    <w:rsid w:val="00F711A3"/>
    <w:rsid w:val="00F7159B"/>
    <w:rsid w:val="00F71D63"/>
    <w:rsid w:val="00F7201F"/>
    <w:rsid w:val="00F72235"/>
    <w:rsid w:val="00F72963"/>
    <w:rsid w:val="00F72C10"/>
    <w:rsid w:val="00F74372"/>
    <w:rsid w:val="00F74921"/>
    <w:rsid w:val="00F7523D"/>
    <w:rsid w:val="00F7545A"/>
    <w:rsid w:val="00F75713"/>
    <w:rsid w:val="00F7643C"/>
    <w:rsid w:val="00F7647A"/>
    <w:rsid w:val="00F76906"/>
    <w:rsid w:val="00F76E8C"/>
    <w:rsid w:val="00F76F95"/>
    <w:rsid w:val="00F774C5"/>
    <w:rsid w:val="00F77AC9"/>
    <w:rsid w:val="00F80541"/>
    <w:rsid w:val="00F80B57"/>
    <w:rsid w:val="00F80E5A"/>
    <w:rsid w:val="00F8137B"/>
    <w:rsid w:val="00F81835"/>
    <w:rsid w:val="00F81D71"/>
    <w:rsid w:val="00F82255"/>
    <w:rsid w:val="00F8230B"/>
    <w:rsid w:val="00F82A11"/>
    <w:rsid w:val="00F83A82"/>
    <w:rsid w:val="00F83EAE"/>
    <w:rsid w:val="00F84FDB"/>
    <w:rsid w:val="00F853F2"/>
    <w:rsid w:val="00F85616"/>
    <w:rsid w:val="00F857A8"/>
    <w:rsid w:val="00F86896"/>
    <w:rsid w:val="00F86989"/>
    <w:rsid w:val="00F86D83"/>
    <w:rsid w:val="00F86DAD"/>
    <w:rsid w:val="00F877FA"/>
    <w:rsid w:val="00F87BA6"/>
    <w:rsid w:val="00F87E2D"/>
    <w:rsid w:val="00F90912"/>
    <w:rsid w:val="00F912C3"/>
    <w:rsid w:val="00F925CB"/>
    <w:rsid w:val="00F92B0B"/>
    <w:rsid w:val="00F92D0A"/>
    <w:rsid w:val="00F9315D"/>
    <w:rsid w:val="00F93A4C"/>
    <w:rsid w:val="00F95BDE"/>
    <w:rsid w:val="00F96169"/>
    <w:rsid w:val="00F96FA0"/>
    <w:rsid w:val="00F97434"/>
    <w:rsid w:val="00F97840"/>
    <w:rsid w:val="00F97FA7"/>
    <w:rsid w:val="00FA0069"/>
    <w:rsid w:val="00FA02A2"/>
    <w:rsid w:val="00FA0332"/>
    <w:rsid w:val="00FA0684"/>
    <w:rsid w:val="00FA0FE8"/>
    <w:rsid w:val="00FA10CD"/>
    <w:rsid w:val="00FA1616"/>
    <w:rsid w:val="00FA19FD"/>
    <w:rsid w:val="00FA1C04"/>
    <w:rsid w:val="00FA2280"/>
    <w:rsid w:val="00FA2866"/>
    <w:rsid w:val="00FA2D19"/>
    <w:rsid w:val="00FA375D"/>
    <w:rsid w:val="00FA3850"/>
    <w:rsid w:val="00FA3AC5"/>
    <w:rsid w:val="00FA4579"/>
    <w:rsid w:val="00FA474F"/>
    <w:rsid w:val="00FA4D68"/>
    <w:rsid w:val="00FA581F"/>
    <w:rsid w:val="00FA597C"/>
    <w:rsid w:val="00FA5CB1"/>
    <w:rsid w:val="00FA6548"/>
    <w:rsid w:val="00FA7718"/>
    <w:rsid w:val="00FA7A80"/>
    <w:rsid w:val="00FB0386"/>
    <w:rsid w:val="00FB0BA6"/>
    <w:rsid w:val="00FB0D20"/>
    <w:rsid w:val="00FB10D7"/>
    <w:rsid w:val="00FB2312"/>
    <w:rsid w:val="00FB23F3"/>
    <w:rsid w:val="00FB277D"/>
    <w:rsid w:val="00FB2FBB"/>
    <w:rsid w:val="00FB321B"/>
    <w:rsid w:val="00FB330D"/>
    <w:rsid w:val="00FB4200"/>
    <w:rsid w:val="00FB5761"/>
    <w:rsid w:val="00FB5F93"/>
    <w:rsid w:val="00FB5F98"/>
    <w:rsid w:val="00FB6265"/>
    <w:rsid w:val="00FB7095"/>
    <w:rsid w:val="00FB7354"/>
    <w:rsid w:val="00FB7891"/>
    <w:rsid w:val="00FB78C9"/>
    <w:rsid w:val="00FC03BB"/>
    <w:rsid w:val="00FC088E"/>
    <w:rsid w:val="00FC0D3B"/>
    <w:rsid w:val="00FC1973"/>
    <w:rsid w:val="00FC2396"/>
    <w:rsid w:val="00FC268D"/>
    <w:rsid w:val="00FC2F26"/>
    <w:rsid w:val="00FC33C4"/>
    <w:rsid w:val="00FC388D"/>
    <w:rsid w:val="00FC38B1"/>
    <w:rsid w:val="00FC3D3B"/>
    <w:rsid w:val="00FC3DC9"/>
    <w:rsid w:val="00FC401B"/>
    <w:rsid w:val="00FC43C5"/>
    <w:rsid w:val="00FC445D"/>
    <w:rsid w:val="00FC4493"/>
    <w:rsid w:val="00FC49D8"/>
    <w:rsid w:val="00FC51C7"/>
    <w:rsid w:val="00FC5A03"/>
    <w:rsid w:val="00FC616F"/>
    <w:rsid w:val="00FC63D3"/>
    <w:rsid w:val="00FC6452"/>
    <w:rsid w:val="00FC6D41"/>
    <w:rsid w:val="00FC73B5"/>
    <w:rsid w:val="00FC76AB"/>
    <w:rsid w:val="00FC7B75"/>
    <w:rsid w:val="00FC7D41"/>
    <w:rsid w:val="00FC7D5C"/>
    <w:rsid w:val="00FD0434"/>
    <w:rsid w:val="00FD12BF"/>
    <w:rsid w:val="00FD18A2"/>
    <w:rsid w:val="00FD1B77"/>
    <w:rsid w:val="00FD216C"/>
    <w:rsid w:val="00FD2705"/>
    <w:rsid w:val="00FD2FC7"/>
    <w:rsid w:val="00FD3CF1"/>
    <w:rsid w:val="00FD48A5"/>
    <w:rsid w:val="00FD4E0D"/>
    <w:rsid w:val="00FD57EA"/>
    <w:rsid w:val="00FD5D00"/>
    <w:rsid w:val="00FD6077"/>
    <w:rsid w:val="00FD6813"/>
    <w:rsid w:val="00FD69DF"/>
    <w:rsid w:val="00FD7A80"/>
    <w:rsid w:val="00FD7C25"/>
    <w:rsid w:val="00FD7D51"/>
    <w:rsid w:val="00FE013F"/>
    <w:rsid w:val="00FE0221"/>
    <w:rsid w:val="00FE069E"/>
    <w:rsid w:val="00FE0C7D"/>
    <w:rsid w:val="00FE0E28"/>
    <w:rsid w:val="00FE0E76"/>
    <w:rsid w:val="00FE108B"/>
    <w:rsid w:val="00FE19C2"/>
    <w:rsid w:val="00FE2E25"/>
    <w:rsid w:val="00FE390B"/>
    <w:rsid w:val="00FE3B32"/>
    <w:rsid w:val="00FE3ED5"/>
    <w:rsid w:val="00FE40C8"/>
    <w:rsid w:val="00FE45CC"/>
    <w:rsid w:val="00FE4833"/>
    <w:rsid w:val="00FE4B83"/>
    <w:rsid w:val="00FE4F9A"/>
    <w:rsid w:val="00FE5118"/>
    <w:rsid w:val="00FE5184"/>
    <w:rsid w:val="00FE5615"/>
    <w:rsid w:val="00FE61A6"/>
    <w:rsid w:val="00FE6325"/>
    <w:rsid w:val="00FE65EA"/>
    <w:rsid w:val="00FE671A"/>
    <w:rsid w:val="00FE7614"/>
    <w:rsid w:val="00FE76F6"/>
    <w:rsid w:val="00FF0361"/>
    <w:rsid w:val="00FF0BA0"/>
    <w:rsid w:val="00FF0F17"/>
    <w:rsid w:val="00FF0FC3"/>
    <w:rsid w:val="00FF13B2"/>
    <w:rsid w:val="00FF2932"/>
    <w:rsid w:val="00FF328E"/>
    <w:rsid w:val="00FF3DE2"/>
    <w:rsid w:val="00FF3EED"/>
    <w:rsid w:val="00FF43BC"/>
    <w:rsid w:val="00FF46B0"/>
    <w:rsid w:val="00FF4D68"/>
    <w:rsid w:val="00FF53A8"/>
    <w:rsid w:val="00FF5B6E"/>
    <w:rsid w:val="00FF6165"/>
    <w:rsid w:val="00FF6E96"/>
    <w:rsid w:val="00FF71E9"/>
    <w:rsid w:val="00FF74E7"/>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C46297"/>
    <w:pPr>
      <w:spacing w:before="100" w:beforeAutospacing="1" w:after="100" w:afterAutospacing="1" w:line="240" w:lineRule="auto"/>
    </w:pPr>
    <w:rPr>
      <w:sz w:val="24"/>
      <w:szCs w:val="24"/>
      <w:lang w:eastAsia="uk-UA"/>
    </w:rPr>
  </w:style>
  <w:style w:type="character" w:styleId="a5">
    <w:name w:val="Strong"/>
    <w:basedOn w:val="a0"/>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nhideWhenUsed/>
    <w:rsid w:val="00C124C4"/>
    <w:pPr>
      <w:tabs>
        <w:tab w:val="center" w:pos="4819"/>
        <w:tab w:val="right" w:pos="9639"/>
      </w:tabs>
      <w:spacing w:line="240" w:lineRule="auto"/>
    </w:pPr>
  </w:style>
  <w:style w:type="character" w:customStyle="1" w:styleId="af0">
    <w:name w:val="Верхний колонтитул Знак"/>
    <w:basedOn w:val="a0"/>
    <w:link w:val="af"/>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iPriority w:val="99"/>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77A30"/>
  </w:style>
  <w:style w:type="paragraph" w:customStyle="1" w:styleId="af9">
    <w:name w:val="Нормальний текст"/>
    <w:basedOn w:val="a"/>
    <w:rsid w:val="00277A30"/>
    <w:pPr>
      <w:spacing w:before="120" w:line="240" w:lineRule="auto"/>
      <w:ind w:firstLine="567"/>
    </w:pPr>
    <w:rPr>
      <w:rFonts w:ascii="Antiqua" w:hAnsi="Antiqua"/>
      <w:sz w:val="26"/>
    </w:rPr>
  </w:style>
  <w:style w:type="paragraph" w:customStyle="1" w:styleId="afa">
    <w:name w:val="Знак Знак Знак Знак"/>
    <w:basedOn w:val="a"/>
    <w:rsid w:val="00277A30"/>
    <w:pPr>
      <w:spacing w:line="240" w:lineRule="auto"/>
    </w:pPr>
    <w:rPr>
      <w:rFonts w:ascii="Verdana" w:hAnsi="Verdana"/>
      <w:sz w:val="24"/>
      <w:szCs w:val="24"/>
      <w:lang w:val="en-US"/>
    </w:rPr>
  </w:style>
  <w:style w:type="paragraph" w:customStyle="1" w:styleId="afb">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c">
    <w:name w:val="Body Text Indent"/>
    <w:basedOn w:val="a"/>
    <w:link w:val="afd"/>
    <w:rsid w:val="00277A30"/>
    <w:pPr>
      <w:spacing w:after="120" w:line="240" w:lineRule="auto"/>
      <w:ind w:left="283"/>
    </w:pPr>
    <w:rPr>
      <w:sz w:val="24"/>
      <w:szCs w:val="24"/>
    </w:rPr>
  </w:style>
  <w:style w:type="character" w:customStyle="1" w:styleId="afd">
    <w:name w:val="Основной текст с отступом Знак"/>
    <w:basedOn w:val="a0"/>
    <w:link w:val="afc"/>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e">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qFormat/>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1">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2">
    <w:name w:val="annotation reference"/>
    <w:basedOn w:val="a0"/>
    <w:uiPriority w:val="99"/>
    <w:semiHidden/>
    <w:unhideWhenUsed/>
    <w:rsid w:val="00CB3E02"/>
    <w:rPr>
      <w:sz w:val="16"/>
      <w:szCs w:val="16"/>
    </w:rPr>
  </w:style>
  <w:style w:type="paragraph" w:styleId="aff3">
    <w:name w:val="annotation text"/>
    <w:basedOn w:val="a"/>
    <w:link w:val="aff4"/>
    <w:uiPriority w:val="99"/>
    <w:semiHidden/>
    <w:unhideWhenUsed/>
    <w:rsid w:val="00CB3E02"/>
    <w:pPr>
      <w:spacing w:after="160" w:line="240" w:lineRule="auto"/>
    </w:pPr>
    <w:rPr>
      <w:lang w:val="en-US"/>
    </w:rPr>
  </w:style>
  <w:style w:type="character" w:customStyle="1" w:styleId="aff4">
    <w:name w:val="Текст примечания Знак"/>
    <w:basedOn w:val="a0"/>
    <w:link w:val="aff3"/>
    <w:uiPriority w:val="99"/>
    <w:semiHidden/>
    <w:rsid w:val="00CB3E02"/>
    <w:rPr>
      <w:sz w:val="20"/>
      <w:szCs w:val="20"/>
      <w:lang w:val="en-US"/>
    </w:rPr>
  </w:style>
  <w:style w:type="paragraph" w:styleId="aff5">
    <w:name w:val="annotation subject"/>
    <w:basedOn w:val="aff3"/>
    <w:next w:val="aff3"/>
    <w:link w:val="aff6"/>
    <w:uiPriority w:val="99"/>
    <w:semiHidden/>
    <w:unhideWhenUsed/>
    <w:rsid w:val="00CB3E02"/>
    <w:rPr>
      <w:b/>
      <w:bCs/>
    </w:rPr>
  </w:style>
  <w:style w:type="character" w:customStyle="1" w:styleId="aff6">
    <w:name w:val="Тема примечания Знак"/>
    <w:basedOn w:val="aff4"/>
    <w:link w:val="aff5"/>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973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d"/>
    <w:uiPriority w:val="39"/>
    <w:rsid w:val="00973F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Указатель2"/>
    <w:basedOn w:val="a"/>
    <w:qFormat/>
    <w:rsid w:val="00F505A6"/>
    <w:pPr>
      <w:widowControl/>
      <w:suppressLineNumbers/>
      <w:suppressAutoHyphens/>
      <w:adjustRightInd/>
      <w:spacing w:line="240" w:lineRule="auto"/>
      <w:jc w:val="left"/>
      <w:textAlignment w:val="auto"/>
    </w:pPr>
    <w:rPr>
      <w:rFonts w:cs="Lohit Devanagari"/>
      <w:color w:val="00000A"/>
      <w:sz w:val="24"/>
      <w:szCs w:val="24"/>
      <w:lang w:eastAsia="zh-CN"/>
    </w:rPr>
  </w:style>
  <w:style w:type="paragraph" w:customStyle="1" w:styleId="aff7">
    <w:name w:val="Абзац списку"/>
    <w:basedOn w:val="a"/>
    <w:qFormat/>
    <w:rsid w:val="00F505A6"/>
    <w:pPr>
      <w:widowControl/>
      <w:suppressAutoHyphens/>
      <w:adjustRightInd/>
      <w:spacing w:line="240" w:lineRule="auto"/>
      <w:ind w:left="720"/>
      <w:contextualSpacing/>
      <w:jc w:val="left"/>
      <w:textAlignment w:val="auto"/>
    </w:pPr>
    <w:rPr>
      <w:color w:val="00000A"/>
      <w:sz w:val="28"/>
      <w:szCs w:val="28"/>
      <w:lang w:eastAsia="zh-CN"/>
    </w:rPr>
  </w:style>
  <w:style w:type="paragraph" w:customStyle="1" w:styleId="2a">
    <w:name w:val="Обычный2"/>
    <w:uiPriority w:val="99"/>
    <w:qFormat/>
    <w:rsid w:val="00F505A6"/>
    <w:rPr>
      <w:rFonts w:ascii="Calibri" w:eastAsia="Calibri" w:hAnsi="Calibri" w:cs="Calibri"/>
      <w:szCs w:val="20"/>
      <w:lang w:eastAsia="uk-UA"/>
    </w:rPr>
  </w:style>
  <w:style w:type="character" w:customStyle="1" w:styleId="2b">
    <w:name w:val="Основной текст (2) + Полужирный;Курсив"/>
    <w:basedOn w:val="a0"/>
    <w:rsid w:val="00C8162F"/>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C46297"/>
    <w:pPr>
      <w:spacing w:before="100" w:beforeAutospacing="1" w:after="100" w:afterAutospacing="1" w:line="240" w:lineRule="auto"/>
    </w:pPr>
    <w:rPr>
      <w:sz w:val="24"/>
      <w:szCs w:val="24"/>
      <w:lang w:eastAsia="uk-UA"/>
    </w:rPr>
  </w:style>
  <w:style w:type="character" w:styleId="a5">
    <w:name w:val="Strong"/>
    <w:basedOn w:val="a0"/>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nhideWhenUsed/>
    <w:rsid w:val="00C124C4"/>
    <w:pPr>
      <w:tabs>
        <w:tab w:val="center" w:pos="4819"/>
        <w:tab w:val="right" w:pos="9639"/>
      </w:tabs>
      <w:spacing w:line="240" w:lineRule="auto"/>
    </w:pPr>
  </w:style>
  <w:style w:type="character" w:customStyle="1" w:styleId="af0">
    <w:name w:val="Верхний колонтитул Знак"/>
    <w:basedOn w:val="a0"/>
    <w:link w:val="af"/>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iPriority w:val="99"/>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77A30"/>
  </w:style>
  <w:style w:type="paragraph" w:customStyle="1" w:styleId="af9">
    <w:name w:val="Нормальний текст"/>
    <w:basedOn w:val="a"/>
    <w:rsid w:val="00277A30"/>
    <w:pPr>
      <w:spacing w:before="120" w:line="240" w:lineRule="auto"/>
      <w:ind w:firstLine="567"/>
    </w:pPr>
    <w:rPr>
      <w:rFonts w:ascii="Antiqua" w:hAnsi="Antiqua"/>
      <w:sz w:val="26"/>
    </w:rPr>
  </w:style>
  <w:style w:type="paragraph" w:customStyle="1" w:styleId="afa">
    <w:name w:val="Знак Знак Знак Знак"/>
    <w:basedOn w:val="a"/>
    <w:rsid w:val="00277A30"/>
    <w:pPr>
      <w:spacing w:line="240" w:lineRule="auto"/>
    </w:pPr>
    <w:rPr>
      <w:rFonts w:ascii="Verdana" w:hAnsi="Verdana"/>
      <w:sz w:val="24"/>
      <w:szCs w:val="24"/>
      <w:lang w:val="en-US"/>
    </w:rPr>
  </w:style>
  <w:style w:type="paragraph" w:customStyle="1" w:styleId="afb">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c">
    <w:name w:val="Body Text Indent"/>
    <w:basedOn w:val="a"/>
    <w:link w:val="afd"/>
    <w:rsid w:val="00277A30"/>
    <w:pPr>
      <w:spacing w:after="120" w:line="240" w:lineRule="auto"/>
      <w:ind w:left="283"/>
    </w:pPr>
    <w:rPr>
      <w:sz w:val="24"/>
      <w:szCs w:val="24"/>
    </w:rPr>
  </w:style>
  <w:style w:type="character" w:customStyle="1" w:styleId="afd">
    <w:name w:val="Основной текст с отступом Знак"/>
    <w:basedOn w:val="a0"/>
    <w:link w:val="afc"/>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e">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qFormat/>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1">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2">
    <w:name w:val="annotation reference"/>
    <w:basedOn w:val="a0"/>
    <w:uiPriority w:val="99"/>
    <w:semiHidden/>
    <w:unhideWhenUsed/>
    <w:rsid w:val="00CB3E02"/>
    <w:rPr>
      <w:sz w:val="16"/>
      <w:szCs w:val="16"/>
    </w:rPr>
  </w:style>
  <w:style w:type="paragraph" w:styleId="aff3">
    <w:name w:val="annotation text"/>
    <w:basedOn w:val="a"/>
    <w:link w:val="aff4"/>
    <w:uiPriority w:val="99"/>
    <w:semiHidden/>
    <w:unhideWhenUsed/>
    <w:rsid w:val="00CB3E02"/>
    <w:pPr>
      <w:spacing w:after="160" w:line="240" w:lineRule="auto"/>
    </w:pPr>
    <w:rPr>
      <w:lang w:val="en-US"/>
    </w:rPr>
  </w:style>
  <w:style w:type="character" w:customStyle="1" w:styleId="aff4">
    <w:name w:val="Текст примечания Знак"/>
    <w:basedOn w:val="a0"/>
    <w:link w:val="aff3"/>
    <w:uiPriority w:val="99"/>
    <w:semiHidden/>
    <w:rsid w:val="00CB3E02"/>
    <w:rPr>
      <w:sz w:val="20"/>
      <w:szCs w:val="20"/>
      <w:lang w:val="en-US"/>
    </w:rPr>
  </w:style>
  <w:style w:type="paragraph" w:styleId="aff5">
    <w:name w:val="annotation subject"/>
    <w:basedOn w:val="aff3"/>
    <w:next w:val="aff3"/>
    <w:link w:val="aff6"/>
    <w:uiPriority w:val="99"/>
    <w:semiHidden/>
    <w:unhideWhenUsed/>
    <w:rsid w:val="00CB3E02"/>
    <w:rPr>
      <w:b/>
      <w:bCs/>
    </w:rPr>
  </w:style>
  <w:style w:type="character" w:customStyle="1" w:styleId="aff6">
    <w:name w:val="Тема примечания Знак"/>
    <w:basedOn w:val="aff4"/>
    <w:link w:val="aff5"/>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973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d"/>
    <w:uiPriority w:val="39"/>
    <w:rsid w:val="00973F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Указатель2"/>
    <w:basedOn w:val="a"/>
    <w:qFormat/>
    <w:rsid w:val="00F505A6"/>
    <w:pPr>
      <w:widowControl/>
      <w:suppressLineNumbers/>
      <w:suppressAutoHyphens/>
      <w:adjustRightInd/>
      <w:spacing w:line="240" w:lineRule="auto"/>
      <w:jc w:val="left"/>
      <w:textAlignment w:val="auto"/>
    </w:pPr>
    <w:rPr>
      <w:rFonts w:cs="Lohit Devanagari"/>
      <w:color w:val="00000A"/>
      <w:sz w:val="24"/>
      <w:szCs w:val="24"/>
      <w:lang w:eastAsia="zh-CN"/>
    </w:rPr>
  </w:style>
  <w:style w:type="paragraph" w:customStyle="1" w:styleId="aff7">
    <w:name w:val="Абзац списку"/>
    <w:basedOn w:val="a"/>
    <w:qFormat/>
    <w:rsid w:val="00F505A6"/>
    <w:pPr>
      <w:widowControl/>
      <w:suppressAutoHyphens/>
      <w:adjustRightInd/>
      <w:spacing w:line="240" w:lineRule="auto"/>
      <w:ind w:left="720"/>
      <w:contextualSpacing/>
      <w:jc w:val="left"/>
      <w:textAlignment w:val="auto"/>
    </w:pPr>
    <w:rPr>
      <w:color w:val="00000A"/>
      <w:sz w:val="28"/>
      <w:szCs w:val="28"/>
      <w:lang w:eastAsia="zh-CN"/>
    </w:rPr>
  </w:style>
  <w:style w:type="paragraph" w:customStyle="1" w:styleId="2a">
    <w:name w:val="Обычный2"/>
    <w:uiPriority w:val="99"/>
    <w:qFormat/>
    <w:rsid w:val="00F505A6"/>
    <w:rPr>
      <w:rFonts w:ascii="Calibri" w:eastAsia="Calibri" w:hAnsi="Calibri" w:cs="Calibri"/>
      <w:szCs w:val="20"/>
      <w:lang w:eastAsia="uk-UA"/>
    </w:rPr>
  </w:style>
</w:styles>
</file>

<file path=word/webSettings.xml><?xml version="1.0" encoding="utf-8"?>
<w:webSettings xmlns:r="http://schemas.openxmlformats.org/officeDocument/2006/relationships" xmlns:w="http://schemas.openxmlformats.org/wordprocessingml/2006/main">
  <w:divs>
    <w:div w:id="31075975">
      <w:bodyDiv w:val="1"/>
      <w:marLeft w:val="0"/>
      <w:marRight w:val="0"/>
      <w:marTop w:val="0"/>
      <w:marBottom w:val="0"/>
      <w:divBdr>
        <w:top w:val="none" w:sz="0" w:space="0" w:color="auto"/>
        <w:left w:val="none" w:sz="0" w:space="0" w:color="auto"/>
        <w:bottom w:val="none" w:sz="0" w:space="0" w:color="auto"/>
        <w:right w:val="none" w:sz="0" w:space="0" w:color="auto"/>
      </w:divBdr>
    </w:div>
    <w:div w:id="96566704">
      <w:bodyDiv w:val="1"/>
      <w:marLeft w:val="0"/>
      <w:marRight w:val="0"/>
      <w:marTop w:val="0"/>
      <w:marBottom w:val="0"/>
      <w:divBdr>
        <w:top w:val="none" w:sz="0" w:space="0" w:color="auto"/>
        <w:left w:val="none" w:sz="0" w:space="0" w:color="auto"/>
        <w:bottom w:val="none" w:sz="0" w:space="0" w:color="auto"/>
        <w:right w:val="none" w:sz="0" w:space="0" w:color="auto"/>
      </w:divBdr>
    </w:div>
    <w:div w:id="114838612">
      <w:bodyDiv w:val="1"/>
      <w:marLeft w:val="0"/>
      <w:marRight w:val="0"/>
      <w:marTop w:val="0"/>
      <w:marBottom w:val="0"/>
      <w:divBdr>
        <w:top w:val="none" w:sz="0" w:space="0" w:color="auto"/>
        <w:left w:val="none" w:sz="0" w:space="0" w:color="auto"/>
        <w:bottom w:val="none" w:sz="0" w:space="0" w:color="auto"/>
        <w:right w:val="none" w:sz="0" w:space="0" w:color="auto"/>
      </w:divBdr>
    </w:div>
    <w:div w:id="159733132">
      <w:bodyDiv w:val="1"/>
      <w:marLeft w:val="0"/>
      <w:marRight w:val="0"/>
      <w:marTop w:val="0"/>
      <w:marBottom w:val="0"/>
      <w:divBdr>
        <w:top w:val="none" w:sz="0" w:space="0" w:color="auto"/>
        <w:left w:val="none" w:sz="0" w:space="0" w:color="auto"/>
        <w:bottom w:val="none" w:sz="0" w:space="0" w:color="auto"/>
        <w:right w:val="none" w:sz="0" w:space="0" w:color="auto"/>
      </w:divBdr>
    </w:div>
    <w:div w:id="207301488">
      <w:bodyDiv w:val="1"/>
      <w:marLeft w:val="0"/>
      <w:marRight w:val="0"/>
      <w:marTop w:val="0"/>
      <w:marBottom w:val="0"/>
      <w:divBdr>
        <w:top w:val="none" w:sz="0" w:space="0" w:color="auto"/>
        <w:left w:val="none" w:sz="0" w:space="0" w:color="auto"/>
        <w:bottom w:val="none" w:sz="0" w:space="0" w:color="auto"/>
        <w:right w:val="none" w:sz="0" w:space="0" w:color="auto"/>
      </w:divBdr>
    </w:div>
    <w:div w:id="229459968">
      <w:bodyDiv w:val="1"/>
      <w:marLeft w:val="0"/>
      <w:marRight w:val="0"/>
      <w:marTop w:val="0"/>
      <w:marBottom w:val="0"/>
      <w:divBdr>
        <w:top w:val="none" w:sz="0" w:space="0" w:color="auto"/>
        <w:left w:val="none" w:sz="0" w:space="0" w:color="auto"/>
        <w:bottom w:val="none" w:sz="0" w:space="0" w:color="auto"/>
        <w:right w:val="none" w:sz="0" w:space="0" w:color="auto"/>
      </w:divBdr>
    </w:div>
    <w:div w:id="245311376">
      <w:bodyDiv w:val="1"/>
      <w:marLeft w:val="0"/>
      <w:marRight w:val="0"/>
      <w:marTop w:val="0"/>
      <w:marBottom w:val="0"/>
      <w:divBdr>
        <w:top w:val="none" w:sz="0" w:space="0" w:color="auto"/>
        <w:left w:val="none" w:sz="0" w:space="0" w:color="auto"/>
        <w:bottom w:val="none" w:sz="0" w:space="0" w:color="auto"/>
        <w:right w:val="none" w:sz="0" w:space="0" w:color="auto"/>
      </w:divBdr>
    </w:div>
    <w:div w:id="331954286">
      <w:bodyDiv w:val="1"/>
      <w:marLeft w:val="0"/>
      <w:marRight w:val="0"/>
      <w:marTop w:val="0"/>
      <w:marBottom w:val="0"/>
      <w:divBdr>
        <w:top w:val="none" w:sz="0" w:space="0" w:color="auto"/>
        <w:left w:val="none" w:sz="0" w:space="0" w:color="auto"/>
        <w:bottom w:val="none" w:sz="0" w:space="0" w:color="auto"/>
        <w:right w:val="none" w:sz="0" w:space="0" w:color="auto"/>
      </w:divBdr>
      <w:divsChild>
        <w:div w:id="1503157115">
          <w:marLeft w:val="0"/>
          <w:marRight w:val="0"/>
          <w:marTop w:val="0"/>
          <w:marBottom w:val="0"/>
          <w:divBdr>
            <w:top w:val="none" w:sz="0" w:space="0" w:color="auto"/>
            <w:left w:val="none" w:sz="0" w:space="0" w:color="auto"/>
            <w:bottom w:val="none" w:sz="0" w:space="0" w:color="auto"/>
            <w:right w:val="none" w:sz="0" w:space="0" w:color="auto"/>
          </w:divBdr>
          <w:divsChild>
            <w:div w:id="1385324977">
              <w:marLeft w:val="0"/>
              <w:marRight w:val="0"/>
              <w:marTop w:val="0"/>
              <w:marBottom w:val="0"/>
              <w:divBdr>
                <w:top w:val="none" w:sz="0" w:space="0" w:color="auto"/>
                <w:left w:val="none" w:sz="0" w:space="0" w:color="auto"/>
                <w:bottom w:val="none" w:sz="0" w:space="0" w:color="auto"/>
                <w:right w:val="none" w:sz="0" w:space="0" w:color="auto"/>
              </w:divBdr>
              <w:divsChild>
                <w:div w:id="1353217431">
                  <w:marLeft w:val="0"/>
                  <w:marRight w:val="0"/>
                  <w:marTop w:val="0"/>
                  <w:marBottom w:val="0"/>
                  <w:divBdr>
                    <w:top w:val="none" w:sz="0" w:space="0" w:color="auto"/>
                    <w:left w:val="none" w:sz="0" w:space="0" w:color="auto"/>
                    <w:bottom w:val="none" w:sz="0" w:space="0" w:color="auto"/>
                    <w:right w:val="none" w:sz="0" w:space="0" w:color="auto"/>
                  </w:divBdr>
                  <w:divsChild>
                    <w:div w:id="194193513">
                      <w:marLeft w:val="-240"/>
                      <w:marRight w:val="-240"/>
                      <w:marTop w:val="0"/>
                      <w:marBottom w:val="0"/>
                      <w:divBdr>
                        <w:top w:val="none" w:sz="0" w:space="0" w:color="auto"/>
                        <w:left w:val="none" w:sz="0" w:space="0" w:color="auto"/>
                        <w:bottom w:val="none" w:sz="0" w:space="0" w:color="auto"/>
                        <w:right w:val="none" w:sz="0" w:space="0" w:color="auto"/>
                      </w:divBdr>
                      <w:divsChild>
                        <w:div w:id="1578400837">
                          <w:marLeft w:val="0"/>
                          <w:marRight w:val="0"/>
                          <w:marTop w:val="0"/>
                          <w:marBottom w:val="0"/>
                          <w:divBdr>
                            <w:top w:val="none" w:sz="0" w:space="0" w:color="auto"/>
                            <w:left w:val="none" w:sz="0" w:space="0" w:color="auto"/>
                            <w:bottom w:val="none" w:sz="0" w:space="0" w:color="auto"/>
                            <w:right w:val="none" w:sz="0" w:space="0" w:color="auto"/>
                          </w:divBdr>
                          <w:divsChild>
                            <w:div w:id="1762098230">
                              <w:marLeft w:val="0"/>
                              <w:marRight w:val="0"/>
                              <w:marTop w:val="0"/>
                              <w:marBottom w:val="0"/>
                              <w:divBdr>
                                <w:top w:val="none" w:sz="0" w:space="0" w:color="auto"/>
                                <w:left w:val="none" w:sz="0" w:space="0" w:color="auto"/>
                                <w:bottom w:val="none" w:sz="0" w:space="0" w:color="auto"/>
                                <w:right w:val="none" w:sz="0" w:space="0" w:color="auto"/>
                              </w:divBdr>
                            </w:div>
                            <w:div w:id="1174495391">
                              <w:marLeft w:val="0"/>
                              <w:marRight w:val="0"/>
                              <w:marTop w:val="0"/>
                              <w:marBottom w:val="0"/>
                              <w:divBdr>
                                <w:top w:val="none" w:sz="0" w:space="0" w:color="auto"/>
                                <w:left w:val="none" w:sz="0" w:space="0" w:color="auto"/>
                                <w:bottom w:val="none" w:sz="0" w:space="0" w:color="auto"/>
                                <w:right w:val="none" w:sz="0" w:space="0" w:color="auto"/>
                              </w:divBdr>
                              <w:divsChild>
                                <w:div w:id="1395618782">
                                  <w:marLeft w:val="165"/>
                                  <w:marRight w:val="165"/>
                                  <w:marTop w:val="0"/>
                                  <w:marBottom w:val="0"/>
                                  <w:divBdr>
                                    <w:top w:val="none" w:sz="0" w:space="0" w:color="auto"/>
                                    <w:left w:val="none" w:sz="0" w:space="0" w:color="auto"/>
                                    <w:bottom w:val="none" w:sz="0" w:space="0" w:color="auto"/>
                                    <w:right w:val="none" w:sz="0" w:space="0" w:color="auto"/>
                                  </w:divBdr>
                                  <w:divsChild>
                                    <w:div w:id="876048270">
                                      <w:marLeft w:val="0"/>
                                      <w:marRight w:val="0"/>
                                      <w:marTop w:val="0"/>
                                      <w:marBottom w:val="0"/>
                                      <w:divBdr>
                                        <w:top w:val="none" w:sz="0" w:space="0" w:color="auto"/>
                                        <w:left w:val="none" w:sz="0" w:space="0" w:color="auto"/>
                                        <w:bottom w:val="none" w:sz="0" w:space="0" w:color="auto"/>
                                        <w:right w:val="none" w:sz="0" w:space="0" w:color="auto"/>
                                      </w:divBdr>
                                      <w:divsChild>
                                        <w:div w:id="1226574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025677">
      <w:bodyDiv w:val="1"/>
      <w:marLeft w:val="0"/>
      <w:marRight w:val="0"/>
      <w:marTop w:val="0"/>
      <w:marBottom w:val="0"/>
      <w:divBdr>
        <w:top w:val="none" w:sz="0" w:space="0" w:color="auto"/>
        <w:left w:val="none" w:sz="0" w:space="0" w:color="auto"/>
        <w:bottom w:val="none" w:sz="0" w:space="0" w:color="auto"/>
        <w:right w:val="none" w:sz="0" w:space="0" w:color="auto"/>
      </w:divBdr>
      <w:divsChild>
        <w:div w:id="577398078">
          <w:marLeft w:val="0"/>
          <w:marRight w:val="0"/>
          <w:marTop w:val="0"/>
          <w:marBottom w:val="0"/>
          <w:divBdr>
            <w:top w:val="none" w:sz="0" w:space="0" w:color="auto"/>
            <w:left w:val="none" w:sz="0" w:space="0" w:color="auto"/>
            <w:bottom w:val="none" w:sz="0" w:space="0" w:color="auto"/>
            <w:right w:val="none" w:sz="0" w:space="0" w:color="auto"/>
          </w:divBdr>
        </w:div>
      </w:divsChild>
    </w:div>
    <w:div w:id="380642069">
      <w:bodyDiv w:val="1"/>
      <w:marLeft w:val="0"/>
      <w:marRight w:val="0"/>
      <w:marTop w:val="0"/>
      <w:marBottom w:val="0"/>
      <w:divBdr>
        <w:top w:val="none" w:sz="0" w:space="0" w:color="auto"/>
        <w:left w:val="none" w:sz="0" w:space="0" w:color="auto"/>
        <w:bottom w:val="none" w:sz="0" w:space="0" w:color="auto"/>
        <w:right w:val="none" w:sz="0" w:space="0" w:color="auto"/>
      </w:divBdr>
    </w:div>
    <w:div w:id="412553788">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95557437">
      <w:bodyDiv w:val="1"/>
      <w:marLeft w:val="0"/>
      <w:marRight w:val="0"/>
      <w:marTop w:val="0"/>
      <w:marBottom w:val="0"/>
      <w:divBdr>
        <w:top w:val="none" w:sz="0" w:space="0" w:color="auto"/>
        <w:left w:val="none" w:sz="0" w:space="0" w:color="auto"/>
        <w:bottom w:val="none" w:sz="0" w:space="0" w:color="auto"/>
        <w:right w:val="none" w:sz="0" w:space="0" w:color="auto"/>
      </w:divBdr>
    </w:div>
    <w:div w:id="610627409">
      <w:bodyDiv w:val="1"/>
      <w:marLeft w:val="0"/>
      <w:marRight w:val="0"/>
      <w:marTop w:val="0"/>
      <w:marBottom w:val="0"/>
      <w:divBdr>
        <w:top w:val="none" w:sz="0" w:space="0" w:color="auto"/>
        <w:left w:val="none" w:sz="0" w:space="0" w:color="auto"/>
        <w:bottom w:val="none" w:sz="0" w:space="0" w:color="auto"/>
        <w:right w:val="none" w:sz="0" w:space="0" w:color="auto"/>
      </w:divBdr>
    </w:div>
    <w:div w:id="690107500">
      <w:bodyDiv w:val="1"/>
      <w:marLeft w:val="0"/>
      <w:marRight w:val="0"/>
      <w:marTop w:val="0"/>
      <w:marBottom w:val="0"/>
      <w:divBdr>
        <w:top w:val="none" w:sz="0" w:space="0" w:color="auto"/>
        <w:left w:val="none" w:sz="0" w:space="0" w:color="auto"/>
        <w:bottom w:val="none" w:sz="0" w:space="0" w:color="auto"/>
        <w:right w:val="none" w:sz="0" w:space="0" w:color="auto"/>
      </w:divBdr>
      <w:divsChild>
        <w:div w:id="1576665576">
          <w:marLeft w:val="0"/>
          <w:marRight w:val="0"/>
          <w:marTop w:val="0"/>
          <w:marBottom w:val="0"/>
          <w:divBdr>
            <w:top w:val="none" w:sz="0" w:space="0" w:color="auto"/>
            <w:left w:val="none" w:sz="0" w:space="0" w:color="auto"/>
            <w:bottom w:val="none" w:sz="0" w:space="0" w:color="auto"/>
            <w:right w:val="none" w:sz="0" w:space="0" w:color="auto"/>
          </w:divBdr>
        </w:div>
      </w:divsChild>
    </w:div>
    <w:div w:id="707991332">
      <w:bodyDiv w:val="1"/>
      <w:marLeft w:val="0"/>
      <w:marRight w:val="0"/>
      <w:marTop w:val="0"/>
      <w:marBottom w:val="0"/>
      <w:divBdr>
        <w:top w:val="none" w:sz="0" w:space="0" w:color="auto"/>
        <w:left w:val="none" w:sz="0" w:space="0" w:color="auto"/>
        <w:bottom w:val="none" w:sz="0" w:space="0" w:color="auto"/>
        <w:right w:val="none" w:sz="0" w:space="0" w:color="auto"/>
      </w:divBdr>
    </w:div>
    <w:div w:id="765883016">
      <w:bodyDiv w:val="1"/>
      <w:marLeft w:val="0"/>
      <w:marRight w:val="0"/>
      <w:marTop w:val="0"/>
      <w:marBottom w:val="0"/>
      <w:divBdr>
        <w:top w:val="none" w:sz="0" w:space="0" w:color="auto"/>
        <w:left w:val="none" w:sz="0" w:space="0" w:color="auto"/>
        <w:bottom w:val="none" w:sz="0" w:space="0" w:color="auto"/>
        <w:right w:val="none" w:sz="0" w:space="0" w:color="auto"/>
      </w:divBdr>
    </w:div>
    <w:div w:id="799417623">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80049210">
      <w:bodyDiv w:val="1"/>
      <w:marLeft w:val="0"/>
      <w:marRight w:val="0"/>
      <w:marTop w:val="0"/>
      <w:marBottom w:val="0"/>
      <w:divBdr>
        <w:top w:val="none" w:sz="0" w:space="0" w:color="auto"/>
        <w:left w:val="none" w:sz="0" w:space="0" w:color="auto"/>
        <w:bottom w:val="none" w:sz="0" w:space="0" w:color="auto"/>
        <w:right w:val="none" w:sz="0" w:space="0" w:color="auto"/>
      </w:divBdr>
    </w:div>
    <w:div w:id="883322994">
      <w:bodyDiv w:val="1"/>
      <w:marLeft w:val="0"/>
      <w:marRight w:val="0"/>
      <w:marTop w:val="0"/>
      <w:marBottom w:val="0"/>
      <w:divBdr>
        <w:top w:val="none" w:sz="0" w:space="0" w:color="auto"/>
        <w:left w:val="none" w:sz="0" w:space="0" w:color="auto"/>
        <w:bottom w:val="none" w:sz="0" w:space="0" w:color="auto"/>
        <w:right w:val="none" w:sz="0" w:space="0" w:color="auto"/>
      </w:divBdr>
    </w:div>
    <w:div w:id="885608921">
      <w:bodyDiv w:val="1"/>
      <w:marLeft w:val="0"/>
      <w:marRight w:val="0"/>
      <w:marTop w:val="0"/>
      <w:marBottom w:val="0"/>
      <w:divBdr>
        <w:top w:val="none" w:sz="0" w:space="0" w:color="auto"/>
        <w:left w:val="none" w:sz="0" w:space="0" w:color="auto"/>
        <w:bottom w:val="none" w:sz="0" w:space="0" w:color="auto"/>
        <w:right w:val="none" w:sz="0" w:space="0" w:color="auto"/>
      </w:divBdr>
    </w:div>
    <w:div w:id="894701494">
      <w:bodyDiv w:val="1"/>
      <w:marLeft w:val="0"/>
      <w:marRight w:val="0"/>
      <w:marTop w:val="0"/>
      <w:marBottom w:val="0"/>
      <w:divBdr>
        <w:top w:val="none" w:sz="0" w:space="0" w:color="auto"/>
        <w:left w:val="none" w:sz="0" w:space="0" w:color="auto"/>
        <w:bottom w:val="none" w:sz="0" w:space="0" w:color="auto"/>
        <w:right w:val="none" w:sz="0" w:space="0" w:color="auto"/>
      </w:divBdr>
    </w:div>
    <w:div w:id="916790058">
      <w:bodyDiv w:val="1"/>
      <w:marLeft w:val="0"/>
      <w:marRight w:val="0"/>
      <w:marTop w:val="0"/>
      <w:marBottom w:val="0"/>
      <w:divBdr>
        <w:top w:val="none" w:sz="0" w:space="0" w:color="auto"/>
        <w:left w:val="none" w:sz="0" w:space="0" w:color="auto"/>
        <w:bottom w:val="none" w:sz="0" w:space="0" w:color="auto"/>
        <w:right w:val="none" w:sz="0" w:space="0" w:color="auto"/>
      </w:divBdr>
    </w:div>
    <w:div w:id="923608822">
      <w:bodyDiv w:val="1"/>
      <w:marLeft w:val="0"/>
      <w:marRight w:val="0"/>
      <w:marTop w:val="0"/>
      <w:marBottom w:val="0"/>
      <w:divBdr>
        <w:top w:val="none" w:sz="0" w:space="0" w:color="auto"/>
        <w:left w:val="none" w:sz="0" w:space="0" w:color="auto"/>
        <w:bottom w:val="none" w:sz="0" w:space="0" w:color="auto"/>
        <w:right w:val="none" w:sz="0" w:space="0" w:color="auto"/>
      </w:divBdr>
    </w:div>
    <w:div w:id="967711244">
      <w:bodyDiv w:val="1"/>
      <w:marLeft w:val="0"/>
      <w:marRight w:val="0"/>
      <w:marTop w:val="0"/>
      <w:marBottom w:val="0"/>
      <w:divBdr>
        <w:top w:val="none" w:sz="0" w:space="0" w:color="auto"/>
        <w:left w:val="none" w:sz="0" w:space="0" w:color="auto"/>
        <w:bottom w:val="none" w:sz="0" w:space="0" w:color="auto"/>
        <w:right w:val="none" w:sz="0" w:space="0" w:color="auto"/>
      </w:divBdr>
    </w:div>
    <w:div w:id="971791863">
      <w:bodyDiv w:val="1"/>
      <w:marLeft w:val="0"/>
      <w:marRight w:val="0"/>
      <w:marTop w:val="0"/>
      <w:marBottom w:val="0"/>
      <w:divBdr>
        <w:top w:val="none" w:sz="0" w:space="0" w:color="auto"/>
        <w:left w:val="none" w:sz="0" w:space="0" w:color="auto"/>
        <w:bottom w:val="none" w:sz="0" w:space="0" w:color="auto"/>
        <w:right w:val="none" w:sz="0" w:space="0" w:color="auto"/>
      </w:divBdr>
    </w:div>
    <w:div w:id="973684134">
      <w:bodyDiv w:val="1"/>
      <w:marLeft w:val="0"/>
      <w:marRight w:val="0"/>
      <w:marTop w:val="0"/>
      <w:marBottom w:val="0"/>
      <w:divBdr>
        <w:top w:val="none" w:sz="0" w:space="0" w:color="auto"/>
        <w:left w:val="none" w:sz="0" w:space="0" w:color="auto"/>
        <w:bottom w:val="none" w:sz="0" w:space="0" w:color="auto"/>
        <w:right w:val="none" w:sz="0" w:space="0" w:color="auto"/>
      </w:divBdr>
    </w:div>
    <w:div w:id="991105710">
      <w:bodyDiv w:val="1"/>
      <w:marLeft w:val="0"/>
      <w:marRight w:val="0"/>
      <w:marTop w:val="0"/>
      <w:marBottom w:val="0"/>
      <w:divBdr>
        <w:top w:val="none" w:sz="0" w:space="0" w:color="auto"/>
        <w:left w:val="none" w:sz="0" w:space="0" w:color="auto"/>
        <w:bottom w:val="none" w:sz="0" w:space="0" w:color="auto"/>
        <w:right w:val="none" w:sz="0" w:space="0" w:color="auto"/>
      </w:divBdr>
    </w:div>
    <w:div w:id="1018122470">
      <w:bodyDiv w:val="1"/>
      <w:marLeft w:val="0"/>
      <w:marRight w:val="0"/>
      <w:marTop w:val="0"/>
      <w:marBottom w:val="0"/>
      <w:divBdr>
        <w:top w:val="none" w:sz="0" w:space="0" w:color="auto"/>
        <w:left w:val="none" w:sz="0" w:space="0" w:color="auto"/>
        <w:bottom w:val="none" w:sz="0" w:space="0" w:color="auto"/>
        <w:right w:val="none" w:sz="0" w:space="0" w:color="auto"/>
      </w:divBdr>
    </w:div>
    <w:div w:id="1080372931">
      <w:bodyDiv w:val="1"/>
      <w:marLeft w:val="0"/>
      <w:marRight w:val="0"/>
      <w:marTop w:val="0"/>
      <w:marBottom w:val="0"/>
      <w:divBdr>
        <w:top w:val="none" w:sz="0" w:space="0" w:color="auto"/>
        <w:left w:val="none" w:sz="0" w:space="0" w:color="auto"/>
        <w:bottom w:val="none" w:sz="0" w:space="0" w:color="auto"/>
        <w:right w:val="none" w:sz="0" w:space="0" w:color="auto"/>
      </w:divBdr>
    </w:div>
    <w:div w:id="1142889758">
      <w:bodyDiv w:val="1"/>
      <w:marLeft w:val="0"/>
      <w:marRight w:val="0"/>
      <w:marTop w:val="0"/>
      <w:marBottom w:val="0"/>
      <w:divBdr>
        <w:top w:val="none" w:sz="0" w:space="0" w:color="auto"/>
        <w:left w:val="none" w:sz="0" w:space="0" w:color="auto"/>
        <w:bottom w:val="none" w:sz="0" w:space="0" w:color="auto"/>
        <w:right w:val="none" w:sz="0" w:space="0" w:color="auto"/>
      </w:divBdr>
    </w:div>
    <w:div w:id="1155217578">
      <w:bodyDiv w:val="1"/>
      <w:marLeft w:val="0"/>
      <w:marRight w:val="0"/>
      <w:marTop w:val="0"/>
      <w:marBottom w:val="0"/>
      <w:divBdr>
        <w:top w:val="none" w:sz="0" w:space="0" w:color="auto"/>
        <w:left w:val="none" w:sz="0" w:space="0" w:color="auto"/>
        <w:bottom w:val="none" w:sz="0" w:space="0" w:color="auto"/>
        <w:right w:val="none" w:sz="0" w:space="0" w:color="auto"/>
      </w:divBdr>
    </w:div>
    <w:div w:id="1178620913">
      <w:bodyDiv w:val="1"/>
      <w:marLeft w:val="0"/>
      <w:marRight w:val="0"/>
      <w:marTop w:val="0"/>
      <w:marBottom w:val="0"/>
      <w:divBdr>
        <w:top w:val="none" w:sz="0" w:space="0" w:color="auto"/>
        <w:left w:val="none" w:sz="0" w:space="0" w:color="auto"/>
        <w:bottom w:val="none" w:sz="0" w:space="0" w:color="auto"/>
        <w:right w:val="none" w:sz="0" w:space="0" w:color="auto"/>
      </w:divBdr>
    </w:div>
    <w:div w:id="1182665179">
      <w:bodyDiv w:val="1"/>
      <w:marLeft w:val="0"/>
      <w:marRight w:val="0"/>
      <w:marTop w:val="0"/>
      <w:marBottom w:val="0"/>
      <w:divBdr>
        <w:top w:val="none" w:sz="0" w:space="0" w:color="auto"/>
        <w:left w:val="none" w:sz="0" w:space="0" w:color="auto"/>
        <w:bottom w:val="none" w:sz="0" w:space="0" w:color="auto"/>
        <w:right w:val="none" w:sz="0" w:space="0" w:color="auto"/>
      </w:divBdr>
    </w:div>
    <w:div w:id="1183325831">
      <w:bodyDiv w:val="1"/>
      <w:marLeft w:val="0"/>
      <w:marRight w:val="0"/>
      <w:marTop w:val="0"/>
      <w:marBottom w:val="0"/>
      <w:divBdr>
        <w:top w:val="none" w:sz="0" w:space="0" w:color="auto"/>
        <w:left w:val="none" w:sz="0" w:space="0" w:color="auto"/>
        <w:bottom w:val="none" w:sz="0" w:space="0" w:color="auto"/>
        <w:right w:val="none" w:sz="0" w:space="0" w:color="auto"/>
      </w:divBdr>
    </w:div>
    <w:div w:id="1212376623">
      <w:bodyDiv w:val="1"/>
      <w:marLeft w:val="0"/>
      <w:marRight w:val="0"/>
      <w:marTop w:val="0"/>
      <w:marBottom w:val="0"/>
      <w:divBdr>
        <w:top w:val="none" w:sz="0" w:space="0" w:color="auto"/>
        <w:left w:val="none" w:sz="0" w:space="0" w:color="auto"/>
        <w:bottom w:val="none" w:sz="0" w:space="0" w:color="auto"/>
        <w:right w:val="none" w:sz="0" w:space="0" w:color="auto"/>
      </w:divBdr>
    </w:div>
    <w:div w:id="1238128970">
      <w:bodyDiv w:val="1"/>
      <w:marLeft w:val="0"/>
      <w:marRight w:val="0"/>
      <w:marTop w:val="0"/>
      <w:marBottom w:val="0"/>
      <w:divBdr>
        <w:top w:val="none" w:sz="0" w:space="0" w:color="auto"/>
        <w:left w:val="none" w:sz="0" w:space="0" w:color="auto"/>
        <w:bottom w:val="none" w:sz="0" w:space="0" w:color="auto"/>
        <w:right w:val="none" w:sz="0" w:space="0" w:color="auto"/>
      </w:divBdr>
    </w:div>
    <w:div w:id="1262303226">
      <w:bodyDiv w:val="1"/>
      <w:marLeft w:val="0"/>
      <w:marRight w:val="0"/>
      <w:marTop w:val="0"/>
      <w:marBottom w:val="0"/>
      <w:divBdr>
        <w:top w:val="none" w:sz="0" w:space="0" w:color="auto"/>
        <w:left w:val="none" w:sz="0" w:space="0" w:color="auto"/>
        <w:bottom w:val="none" w:sz="0" w:space="0" w:color="auto"/>
        <w:right w:val="none" w:sz="0" w:space="0" w:color="auto"/>
      </w:divBdr>
    </w:div>
    <w:div w:id="1281497805">
      <w:bodyDiv w:val="1"/>
      <w:marLeft w:val="0"/>
      <w:marRight w:val="0"/>
      <w:marTop w:val="0"/>
      <w:marBottom w:val="0"/>
      <w:divBdr>
        <w:top w:val="none" w:sz="0" w:space="0" w:color="auto"/>
        <w:left w:val="none" w:sz="0" w:space="0" w:color="auto"/>
        <w:bottom w:val="none" w:sz="0" w:space="0" w:color="auto"/>
        <w:right w:val="none" w:sz="0" w:space="0" w:color="auto"/>
      </w:divBdr>
    </w:div>
    <w:div w:id="1282227800">
      <w:bodyDiv w:val="1"/>
      <w:marLeft w:val="0"/>
      <w:marRight w:val="0"/>
      <w:marTop w:val="0"/>
      <w:marBottom w:val="0"/>
      <w:divBdr>
        <w:top w:val="none" w:sz="0" w:space="0" w:color="auto"/>
        <w:left w:val="none" w:sz="0" w:space="0" w:color="auto"/>
        <w:bottom w:val="none" w:sz="0" w:space="0" w:color="auto"/>
        <w:right w:val="none" w:sz="0" w:space="0" w:color="auto"/>
      </w:divBdr>
    </w:div>
    <w:div w:id="1305235866">
      <w:bodyDiv w:val="1"/>
      <w:marLeft w:val="0"/>
      <w:marRight w:val="0"/>
      <w:marTop w:val="0"/>
      <w:marBottom w:val="0"/>
      <w:divBdr>
        <w:top w:val="none" w:sz="0" w:space="0" w:color="auto"/>
        <w:left w:val="none" w:sz="0" w:space="0" w:color="auto"/>
        <w:bottom w:val="none" w:sz="0" w:space="0" w:color="auto"/>
        <w:right w:val="none" w:sz="0" w:space="0" w:color="auto"/>
      </w:divBdr>
    </w:div>
    <w:div w:id="1319647742">
      <w:bodyDiv w:val="1"/>
      <w:marLeft w:val="0"/>
      <w:marRight w:val="0"/>
      <w:marTop w:val="0"/>
      <w:marBottom w:val="0"/>
      <w:divBdr>
        <w:top w:val="none" w:sz="0" w:space="0" w:color="auto"/>
        <w:left w:val="none" w:sz="0" w:space="0" w:color="auto"/>
        <w:bottom w:val="none" w:sz="0" w:space="0" w:color="auto"/>
        <w:right w:val="none" w:sz="0" w:space="0" w:color="auto"/>
      </w:divBdr>
    </w:div>
    <w:div w:id="1354185653">
      <w:bodyDiv w:val="1"/>
      <w:marLeft w:val="0"/>
      <w:marRight w:val="0"/>
      <w:marTop w:val="0"/>
      <w:marBottom w:val="0"/>
      <w:divBdr>
        <w:top w:val="none" w:sz="0" w:space="0" w:color="auto"/>
        <w:left w:val="none" w:sz="0" w:space="0" w:color="auto"/>
        <w:bottom w:val="none" w:sz="0" w:space="0" w:color="auto"/>
        <w:right w:val="none" w:sz="0" w:space="0" w:color="auto"/>
      </w:divBdr>
    </w:div>
    <w:div w:id="1357999172">
      <w:bodyDiv w:val="1"/>
      <w:marLeft w:val="0"/>
      <w:marRight w:val="0"/>
      <w:marTop w:val="0"/>
      <w:marBottom w:val="0"/>
      <w:divBdr>
        <w:top w:val="none" w:sz="0" w:space="0" w:color="auto"/>
        <w:left w:val="none" w:sz="0" w:space="0" w:color="auto"/>
        <w:bottom w:val="none" w:sz="0" w:space="0" w:color="auto"/>
        <w:right w:val="none" w:sz="0" w:space="0" w:color="auto"/>
      </w:divBdr>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377698816">
      <w:bodyDiv w:val="1"/>
      <w:marLeft w:val="0"/>
      <w:marRight w:val="0"/>
      <w:marTop w:val="0"/>
      <w:marBottom w:val="0"/>
      <w:divBdr>
        <w:top w:val="none" w:sz="0" w:space="0" w:color="auto"/>
        <w:left w:val="none" w:sz="0" w:space="0" w:color="auto"/>
        <w:bottom w:val="none" w:sz="0" w:space="0" w:color="auto"/>
        <w:right w:val="none" w:sz="0" w:space="0" w:color="auto"/>
      </w:divBdr>
    </w:div>
    <w:div w:id="1383677592">
      <w:bodyDiv w:val="1"/>
      <w:marLeft w:val="0"/>
      <w:marRight w:val="0"/>
      <w:marTop w:val="0"/>
      <w:marBottom w:val="0"/>
      <w:divBdr>
        <w:top w:val="none" w:sz="0" w:space="0" w:color="auto"/>
        <w:left w:val="none" w:sz="0" w:space="0" w:color="auto"/>
        <w:bottom w:val="none" w:sz="0" w:space="0" w:color="auto"/>
        <w:right w:val="none" w:sz="0" w:space="0" w:color="auto"/>
      </w:divBdr>
    </w:div>
    <w:div w:id="1391883409">
      <w:bodyDiv w:val="1"/>
      <w:marLeft w:val="0"/>
      <w:marRight w:val="0"/>
      <w:marTop w:val="0"/>
      <w:marBottom w:val="0"/>
      <w:divBdr>
        <w:top w:val="none" w:sz="0" w:space="0" w:color="auto"/>
        <w:left w:val="none" w:sz="0" w:space="0" w:color="auto"/>
        <w:bottom w:val="none" w:sz="0" w:space="0" w:color="auto"/>
        <w:right w:val="none" w:sz="0" w:space="0" w:color="auto"/>
      </w:divBdr>
    </w:div>
    <w:div w:id="1446387674">
      <w:bodyDiv w:val="1"/>
      <w:marLeft w:val="0"/>
      <w:marRight w:val="0"/>
      <w:marTop w:val="0"/>
      <w:marBottom w:val="0"/>
      <w:divBdr>
        <w:top w:val="none" w:sz="0" w:space="0" w:color="auto"/>
        <w:left w:val="none" w:sz="0" w:space="0" w:color="auto"/>
        <w:bottom w:val="none" w:sz="0" w:space="0" w:color="auto"/>
        <w:right w:val="none" w:sz="0" w:space="0" w:color="auto"/>
      </w:divBdr>
    </w:div>
    <w:div w:id="1457022877">
      <w:bodyDiv w:val="1"/>
      <w:marLeft w:val="0"/>
      <w:marRight w:val="0"/>
      <w:marTop w:val="0"/>
      <w:marBottom w:val="0"/>
      <w:divBdr>
        <w:top w:val="none" w:sz="0" w:space="0" w:color="auto"/>
        <w:left w:val="none" w:sz="0" w:space="0" w:color="auto"/>
        <w:bottom w:val="none" w:sz="0" w:space="0" w:color="auto"/>
        <w:right w:val="none" w:sz="0" w:space="0" w:color="auto"/>
      </w:divBdr>
    </w:div>
    <w:div w:id="1463959352">
      <w:bodyDiv w:val="1"/>
      <w:marLeft w:val="0"/>
      <w:marRight w:val="0"/>
      <w:marTop w:val="0"/>
      <w:marBottom w:val="0"/>
      <w:divBdr>
        <w:top w:val="none" w:sz="0" w:space="0" w:color="auto"/>
        <w:left w:val="none" w:sz="0" w:space="0" w:color="auto"/>
        <w:bottom w:val="none" w:sz="0" w:space="0" w:color="auto"/>
        <w:right w:val="none" w:sz="0" w:space="0" w:color="auto"/>
      </w:divBdr>
    </w:div>
    <w:div w:id="1546024163">
      <w:bodyDiv w:val="1"/>
      <w:marLeft w:val="0"/>
      <w:marRight w:val="0"/>
      <w:marTop w:val="0"/>
      <w:marBottom w:val="0"/>
      <w:divBdr>
        <w:top w:val="none" w:sz="0" w:space="0" w:color="auto"/>
        <w:left w:val="none" w:sz="0" w:space="0" w:color="auto"/>
        <w:bottom w:val="none" w:sz="0" w:space="0" w:color="auto"/>
        <w:right w:val="none" w:sz="0" w:space="0" w:color="auto"/>
      </w:divBdr>
    </w:div>
    <w:div w:id="1593009844">
      <w:bodyDiv w:val="1"/>
      <w:marLeft w:val="0"/>
      <w:marRight w:val="0"/>
      <w:marTop w:val="0"/>
      <w:marBottom w:val="0"/>
      <w:divBdr>
        <w:top w:val="none" w:sz="0" w:space="0" w:color="auto"/>
        <w:left w:val="none" w:sz="0" w:space="0" w:color="auto"/>
        <w:bottom w:val="none" w:sz="0" w:space="0" w:color="auto"/>
        <w:right w:val="none" w:sz="0" w:space="0" w:color="auto"/>
      </w:divBdr>
    </w:div>
    <w:div w:id="1609774309">
      <w:bodyDiv w:val="1"/>
      <w:marLeft w:val="0"/>
      <w:marRight w:val="0"/>
      <w:marTop w:val="0"/>
      <w:marBottom w:val="0"/>
      <w:divBdr>
        <w:top w:val="none" w:sz="0" w:space="0" w:color="auto"/>
        <w:left w:val="none" w:sz="0" w:space="0" w:color="auto"/>
        <w:bottom w:val="none" w:sz="0" w:space="0" w:color="auto"/>
        <w:right w:val="none" w:sz="0" w:space="0" w:color="auto"/>
      </w:divBdr>
    </w:div>
    <w:div w:id="1643343819">
      <w:bodyDiv w:val="1"/>
      <w:marLeft w:val="0"/>
      <w:marRight w:val="0"/>
      <w:marTop w:val="0"/>
      <w:marBottom w:val="0"/>
      <w:divBdr>
        <w:top w:val="none" w:sz="0" w:space="0" w:color="auto"/>
        <w:left w:val="none" w:sz="0" w:space="0" w:color="auto"/>
        <w:bottom w:val="none" w:sz="0" w:space="0" w:color="auto"/>
        <w:right w:val="none" w:sz="0" w:space="0" w:color="auto"/>
      </w:divBdr>
    </w:div>
    <w:div w:id="1683816452">
      <w:bodyDiv w:val="1"/>
      <w:marLeft w:val="0"/>
      <w:marRight w:val="0"/>
      <w:marTop w:val="0"/>
      <w:marBottom w:val="0"/>
      <w:divBdr>
        <w:top w:val="none" w:sz="0" w:space="0" w:color="auto"/>
        <w:left w:val="none" w:sz="0" w:space="0" w:color="auto"/>
        <w:bottom w:val="none" w:sz="0" w:space="0" w:color="auto"/>
        <w:right w:val="none" w:sz="0" w:space="0" w:color="auto"/>
      </w:divBdr>
    </w:div>
    <w:div w:id="1727754830">
      <w:bodyDiv w:val="1"/>
      <w:marLeft w:val="0"/>
      <w:marRight w:val="0"/>
      <w:marTop w:val="0"/>
      <w:marBottom w:val="0"/>
      <w:divBdr>
        <w:top w:val="none" w:sz="0" w:space="0" w:color="auto"/>
        <w:left w:val="none" w:sz="0" w:space="0" w:color="auto"/>
        <w:bottom w:val="none" w:sz="0" w:space="0" w:color="auto"/>
        <w:right w:val="none" w:sz="0" w:space="0" w:color="auto"/>
      </w:divBdr>
    </w:div>
    <w:div w:id="1761828341">
      <w:bodyDiv w:val="1"/>
      <w:marLeft w:val="0"/>
      <w:marRight w:val="0"/>
      <w:marTop w:val="0"/>
      <w:marBottom w:val="0"/>
      <w:divBdr>
        <w:top w:val="none" w:sz="0" w:space="0" w:color="auto"/>
        <w:left w:val="none" w:sz="0" w:space="0" w:color="auto"/>
        <w:bottom w:val="none" w:sz="0" w:space="0" w:color="auto"/>
        <w:right w:val="none" w:sz="0" w:space="0" w:color="auto"/>
      </w:divBdr>
    </w:div>
    <w:div w:id="1774322314">
      <w:bodyDiv w:val="1"/>
      <w:marLeft w:val="0"/>
      <w:marRight w:val="0"/>
      <w:marTop w:val="0"/>
      <w:marBottom w:val="0"/>
      <w:divBdr>
        <w:top w:val="none" w:sz="0" w:space="0" w:color="auto"/>
        <w:left w:val="none" w:sz="0" w:space="0" w:color="auto"/>
        <w:bottom w:val="none" w:sz="0" w:space="0" w:color="auto"/>
        <w:right w:val="none" w:sz="0" w:space="0" w:color="auto"/>
      </w:divBdr>
    </w:div>
    <w:div w:id="1815102892">
      <w:bodyDiv w:val="1"/>
      <w:marLeft w:val="0"/>
      <w:marRight w:val="0"/>
      <w:marTop w:val="0"/>
      <w:marBottom w:val="0"/>
      <w:divBdr>
        <w:top w:val="none" w:sz="0" w:space="0" w:color="auto"/>
        <w:left w:val="none" w:sz="0" w:space="0" w:color="auto"/>
        <w:bottom w:val="none" w:sz="0" w:space="0" w:color="auto"/>
        <w:right w:val="none" w:sz="0" w:space="0" w:color="auto"/>
      </w:divBdr>
    </w:div>
    <w:div w:id="1853492534">
      <w:bodyDiv w:val="1"/>
      <w:marLeft w:val="0"/>
      <w:marRight w:val="0"/>
      <w:marTop w:val="0"/>
      <w:marBottom w:val="0"/>
      <w:divBdr>
        <w:top w:val="none" w:sz="0" w:space="0" w:color="auto"/>
        <w:left w:val="none" w:sz="0" w:space="0" w:color="auto"/>
        <w:bottom w:val="none" w:sz="0" w:space="0" w:color="auto"/>
        <w:right w:val="none" w:sz="0" w:space="0" w:color="auto"/>
      </w:divBdr>
    </w:div>
    <w:div w:id="1910533272">
      <w:bodyDiv w:val="1"/>
      <w:marLeft w:val="0"/>
      <w:marRight w:val="0"/>
      <w:marTop w:val="0"/>
      <w:marBottom w:val="0"/>
      <w:divBdr>
        <w:top w:val="none" w:sz="0" w:space="0" w:color="auto"/>
        <w:left w:val="none" w:sz="0" w:space="0" w:color="auto"/>
        <w:bottom w:val="none" w:sz="0" w:space="0" w:color="auto"/>
        <w:right w:val="none" w:sz="0" w:space="0" w:color="auto"/>
      </w:divBdr>
    </w:div>
    <w:div w:id="1926649566">
      <w:bodyDiv w:val="1"/>
      <w:marLeft w:val="0"/>
      <w:marRight w:val="0"/>
      <w:marTop w:val="0"/>
      <w:marBottom w:val="0"/>
      <w:divBdr>
        <w:top w:val="none" w:sz="0" w:space="0" w:color="auto"/>
        <w:left w:val="none" w:sz="0" w:space="0" w:color="auto"/>
        <w:bottom w:val="none" w:sz="0" w:space="0" w:color="auto"/>
        <w:right w:val="none" w:sz="0" w:space="0" w:color="auto"/>
      </w:divBdr>
    </w:div>
    <w:div w:id="1979452546">
      <w:bodyDiv w:val="1"/>
      <w:marLeft w:val="0"/>
      <w:marRight w:val="0"/>
      <w:marTop w:val="0"/>
      <w:marBottom w:val="0"/>
      <w:divBdr>
        <w:top w:val="none" w:sz="0" w:space="0" w:color="auto"/>
        <w:left w:val="none" w:sz="0" w:space="0" w:color="auto"/>
        <w:bottom w:val="none" w:sz="0" w:space="0" w:color="auto"/>
        <w:right w:val="none" w:sz="0" w:space="0" w:color="auto"/>
      </w:divBdr>
    </w:div>
    <w:div w:id="1983071551">
      <w:bodyDiv w:val="1"/>
      <w:marLeft w:val="0"/>
      <w:marRight w:val="0"/>
      <w:marTop w:val="0"/>
      <w:marBottom w:val="0"/>
      <w:divBdr>
        <w:top w:val="none" w:sz="0" w:space="0" w:color="auto"/>
        <w:left w:val="none" w:sz="0" w:space="0" w:color="auto"/>
        <w:bottom w:val="none" w:sz="0" w:space="0" w:color="auto"/>
        <w:right w:val="none" w:sz="0" w:space="0" w:color="auto"/>
      </w:divBdr>
    </w:div>
    <w:div w:id="1990550354">
      <w:bodyDiv w:val="1"/>
      <w:marLeft w:val="0"/>
      <w:marRight w:val="0"/>
      <w:marTop w:val="0"/>
      <w:marBottom w:val="0"/>
      <w:divBdr>
        <w:top w:val="none" w:sz="0" w:space="0" w:color="auto"/>
        <w:left w:val="none" w:sz="0" w:space="0" w:color="auto"/>
        <w:bottom w:val="none" w:sz="0" w:space="0" w:color="auto"/>
        <w:right w:val="none" w:sz="0" w:space="0" w:color="auto"/>
      </w:divBdr>
    </w:div>
    <w:div w:id="1993292351">
      <w:bodyDiv w:val="1"/>
      <w:marLeft w:val="0"/>
      <w:marRight w:val="0"/>
      <w:marTop w:val="0"/>
      <w:marBottom w:val="0"/>
      <w:divBdr>
        <w:top w:val="none" w:sz="0" w:space="0" w:color="auto"/>
        <w:left w:val="none" w:sz="0" w:space="0" w:color="auto"/>
        <w:bottom w:val="none" w:sz="0" w:space="0" w:color="auto"/>
        <w:right w:val="none" w:sz="0" w:space="0" w:color="auto"/>
      </w:divBdr>
    </w:div>
    <w:div w:id="2006786339">
      <w:bodyDiv w:val="1"/>
      <w:marLeft w:val="0"/>
      <w:marRight w:val="0"/>
      <w:marTop w:val="0"/>
      <w:marBottom w:val="0"/>
      <w:divBdr>
        <w:top w:val="none" w:sz="0" w:space="0" w:color="auto"/>
        <w:left w:val="none" w:sz="0" w:space="0" w:color="auto"/>
        <w:bottom w:val="none" w:sz="0" w:space="0" w:color="auto"/>
        <w:right w:val="none" w:sz="0" w:space="0" w:color="auto"/>
      </w:divBdr>
    </w:div>
    <w:div w:id="2032297437">
      <w:bodyDiv w:val="1"/>
      <w:marLeft w:val="0"/>
      <w:marRight w:val="0"/>
      <w:marTop w:val="0"/>
      <w:marBottom w:val="0"/>
      <w:divBdr>
        <w:top w:val="none" w:sz="0" w:space="0" w:color="auto"/>
        <w:left w:val="none" w:sz="0" w:space="0" w:color="auto"/>
        <w:bottom w:val="none" w:sz="0" w:space="0" w:color="auto"/>
        <w:right w:val="none" w:sz="0" w:space="0" w:color="auto"/>
      </w:divBdr>
    </w:div>
    <w:div w:id="2037777671">
      <w:bodyDiv w:val="1"/>
      <w:marLeft w:val="0"/>
      <w:marRight w:val="0"/>
      <w:marTop w:val="0"/>
      <w:marBottom w:val="0"/>
      <w:divBdr>
        <w:top w:val="none" w:sz="0" w:space="0" w:color="auto"/>
        <w:left w:val="none" w:sz="0" w:space="0" w:color="auto"/>
        <w:bottom w:val="none" w:sz="0" w:space="0" w:color="auto"/>
        <w:right w:val="none" w:sz="0" w:space="0" w:color="auto"/>
      </w:divBdr>
    </w:div>
    <w:div w:id="2043432622">
      <w:bodyDiv w:val="1"/>
      <w:marLeft w:val="0"/>
      <w:marRight w:val="0"/>
      <w:marTop w:val="0"/>
      <w:marBottom w:val="0"/>
      <w:divBdr>
        <w:top w:val="none" w:sz="0" w:space="0" w:color="auto"/>
        <w:left w:val="none" w:sz="0" w:space="0" w:color="auto"/>
        <w:bottom w:val="none" w:sz="0" w:space="0" w:color="auto"/>
        <w:right w:val="none" w:sz="0" w:space="0" w:color="auto"/>
      </w:divBdr>
    </w:div>
    <w:div w:id="2089031397">
      <w:bodyDiv w:val="1"/>
      <w:marLeft w:val="0"/>
      <w:marRight w:val="0"/>
      <w:marTop w:val="0"/>
      <w:marBottom w:val="0"/>
      <w:divBdr>
        <w:top w:val="none" w:sz="0" w:space="0" w:color="auto"/>
        <w:left w:val="none" w:sz="0" w:space="0" w:color="auto"/>
        <w:bottom w:val="none" w:sz="0" w:space="0" w:color="auto"/>
        <w:right w:val="none" w:sz="0" w:space="0" w:color="auto"/>
      </w:divBdr>
    </w:div>
    <w:div w:id="2117361906">
      <w:bodyDiv w:val="1"/>
      <w:marLeft w:val="0"/>
      <w:marRight w:val="0"/>
      <w:marTop w:val="0"/>
      <w:marBottom w:val="0"/>
      <w:divBdr>
        <w:top w:val="none" w:sz="0" w:space="0" w:color="auto"/>
        <w:left w:val="none" w:sz="0" w:space="0" w:color="auto"/>
        <w:bottom w:val="none" w:sz="0" w:space="0" w:color="auto"/>
        <w:right w:val="none" w:sz="0" w:space="0" w:color="auto"/>
      </w:divBdr>
    </w:div>
    <w:div w:id="2119106972">
      <w:bodyDiv w:val="1"/>
      <w:marLeft w:val="0"/>
      <w:marRight w:val="0"/>
      <w:marTop w:val="0"/>
      <w:marBottom w:val="0"/>
      <w:divBdr>
        <w:top w:val="none" w:sz="0" w:space="0" w:color="auto"/>
        <w:left w:val="none" w:sz="0" w:space="0" w:color="auto"/>
        <w:bottom w:val="none" w:sz="0" w:space="0" w:color="auto"/>
        <w:right w:val="none" w:sz="0" w:space="0" w:color="auto"/>
      </w:divBdr>
    </w:div>
    <w:div w:id="2128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10C8-B2EF-440F-888B-67AACC7B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9883</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2023-01-27T12:03:00Z</dcterms:created>
  <dcterms:modified xsi:type="dcterms:W3CDTF">2023-01-30T09:19:00Z</dcterms:modified>
</cp:coreProperties>
</file>