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2B" w:rsidRPr="007221EA" w:rsidRDefault="00A4242B" w:rsidP="00C93808">
      <w:pPr>
        <w:pStyle w:val="15"/>
        <w:jc w:val="center"/>
        <w:rPr>
          <w:b/>
          <w:sz w:val="28"/>
          <w:szCs w:val="28"/>
        </w:rPr>
      </w:pPr>
      <w:r w:rsidRPr="007221EA">
        <w:rPr>
          <w:b/>
          <w:sz w:val="28"/>
          <w:szCs w:val="28"/>
        </w:rPr>
        <w:t xml:space="preserve">Департамент муніципальної безпеки </w:t>
      </w:r>
    </w:p>
    <w:p w:rsidR="00A4242B" w:rsidRPr="007221EA" w:rsidRDefault="00A4242B" w:rsidP="00C93808">
      <w:pPr>
        <w:pStyle w:val="15"/>
        <w:jc w:val="center"/>
        <w:rPr>
          <w:b/>
          <w:sz w:val="28"/>
          <w:szCs w:val="28"/>
        </w:rPr>
      </w:pPr>
      <w:r w:rsidRPr="007221EA">
        <w:rPr>
          <w:b/>
          <w:sz w:val="28"/>
          <w:szCs w:val="28"/>
        </w:rPr>
        <w:t xml:space="preserve">виконавчого органу Київської міської ради </w:t>
      </w:r>
    </w:p>
    <w:p w:rsidR="00A4242B" w:rsidRPr="007221EA" w:rsidRDefault="00A4242B" w:rsidP="00C93808">
      <w:pPr>
        <w:pStyle w:val="15"/>
        <w:jc w:val="center"/>
        <w:rPr>
          <w:b/>
          <w:color w:val="000000"/>
          <w:sz w:val="28"/>
          <w:szCs w:val="28"/>
        </w:rPr>
      </w:pPr>
      <w:r w:rsidRPr="007221EA">
        <w:rPr>
          <w:b/>
          <w:sz w:val="28"/>
          <w:szCs w:val="28"/>
        </w:rPr>
        <w:t>(Київської міської державної адміністрації)</w:t>
      </w:r>
    </w:p>
    <w:p w:rsidR="00A4242B" w:rsidRPr="007221EA" w:rsidRDefault="00A4242B" w:rsidP="00C93808">
      <w:pPr>
        <w:pStyle w:val="af2"/>
        <w:spacing w:before="0" w:beforeAutospacing="0" w:after="0" w:afterAutospacing="0"/>
        <w:jc w:val="center"/>
        <w:rPr>
          <w:b/>
          <w:color w:val="000000"/>
          <w:sz w:val="28"/>
          <w:szCs w:val="28"/>
        </w:rPr>
      </w:pPr>
    </w:p>
    <w:p w:rsidR="00A4242B" w:rsidRPr="007221EA" w:rsidRDefault="00A4242B" w:rsidP="00C93808">
      <w:pPr>
        <w:pStyle w:val="af2"/>
        <w:spacing w:before="0" w:beforeAutospacing="0" w:after="0" w:afterAutospacing="0"/>
        <w:jc w:val="center"/>
        <w:rPr>
          <w:b/>
          <w:color w:val="000000"/>
          <w:sz w:val="28"/>
          <w:szCs w:val="28"/>
        </w:rPr>
      </w:pPr>
    </w:p>
    <w:p w:rsidR="00A4242B" w:rsidRPr="007221EA" w:rsidRDefault="00A4242B" w:rsidP="002819F8">
      <w:pPr>
        <w:ind w:left="5528"/>
        <w:contextualSpacing/>
        <w:jc w:val="both"/>
        <w:rPr>
          <w:rFonts w:ascii="Times New Roman" w:hAnsi="Times New Roman"/>
          <w:lang w:val="uk-UA"/>
        </w:rPr>
      </w:pPr>
      <w:r w:rsidRPr="007221EA">
        <w:rPr>
          <w:rFonts w:ascii="Times New Roman" w:hAnsi="Times New Roman"/>
          <w:lang w:val="uk-UA"/>
        </w:rPr>
        <w:t>ЗАТВЕРДЖЕНО</w:t>
      </w:r>
    </w:p>
    <w:p w:rsidR="00A4242B" w:rsidRPr="007221EA" w:rsidRDefault="00A4242B" w:rsidP="002819F8">
      <w:pPr>
        <w:pStyle w:val="af2"/>
        <w:spacing w:before="0" w:beforeAutospacing="0" w:after="0" w:afterAutospacing="0"/>
        <w:ind w:left="5528"/>
        <w:contextualSpacing/>
        <w:rPr>
          <w:rFonts w:ascii="Times New Roman" w:hAnsi="Times New Roman"/>
        </w:rPr>
      </w:pPr>
      <w:r w:rsidRPr="007221EA">
        <w:rPr>
          <w:rFonts w:ascii="Times New Roman" w:hAnsi="Times New Roman"/>
        </w:rPr>
        <w:t>протоколом  Уповноваженої особи</w:t>
      </w:r>
    </w:p>
    <w:p w:rsidR="00A4242B" w:rsidRPr="007221EA" w:rsidRDefault="00A4242B" w:rsidP="002819F8">
      <w:pPr>
        <w:pStyle w:val="af2"/>
        <w:spacing w:before="0" w:beforeAutospacing="0" w:after="0" w:afterAutospacing="0"/>
        <w:ind w:left="5528"/>
        <w:contextualSpacing/>
        <w:rPr>
          <w:rFonts w:ascii="Times New Roman" w:hAnsi="Times New Roman"/>
        </w:rPr>
      </w:pPr>
      <w:r w:rsidRPr="001F1D18">
        <w:rPr>
          <w:rFonts w:ascii="Times New Roman" w:hAnsi="Times New Roman"/>
        </w:rPr>
        <w:t>№</w:t>
      </w:r>
      <w:r w:rsidR="001F1D18" w:rsidRPr="001F1D18">
        <w:rPr>
          <w:rFonts w:ascii="Times New Roman" w:hAnsi="Times New Roman"/>
        </w:rPr>
        <w:t xml:space="preserve"> 11</w:t>
      </w:r>
      <w:r w:rsidRPr="001F1D18">
        <w:rPr>
          <w:rStyle w:val="apple-converted-space"/>
          <w:rFonts w:ascii="Times New Roman" w:hAnsi="Times New Roman"/>
        </w:rPr>
        <w:t> </w:t>
      </w:r>
      <w:r w:rsidRPr="001F1D18">
        <w:rPr>
          <w:rFonts w:ascii="Times New Roman" w:hAnsi="Times New Roman"/>
        </w:rPr>
        <w:t xml:space="preserve"> від «</w:t>
      </w:r>
      <w:r w:rsidR="001F1D18" w:rsidRPr="001F1D18">
        <w:rPr>
          <w:rFonts w:ascii="Times New Roman" w:hAnsi="Times New Roman"/>
        </w:rPr>
        <w:t>30» січня 2023</w:t>
      </w:r>
      <w:r w:rsidRPr="001F1D18">
        <w:rPr>
          <w:rFonts w:ascii="Times New Roman" w:hAnsi="Times New Roman"/>
        </w:rPr>
        <w:t xml:space="preserve"> року</w:t>
      </w:r>
      <w:r w:rsidRPr="007221EA">
        <w:rPr>
          <w:rStyle w:val="apple-converted-space"/>
          <w:rFonts w:ascii="Times New Roman" w:hAnsi="Times New Roman"/>
        </w:rPr>
        <w:t> </w:t>
      </w:r>
    </w:p>
    <w:p w:rsidR="00A4242B" w:rsidRPr="007221EA" w:rsidRDefault="00A4242B" w:rsidP="002819F8">
      <w:pPr>
        <w:pStyle w:val="af2"/>
        <w:spacing w:before="0" w:beforeAutospacing="0" w:after="0" w:afterAutospacing="0"/>
        <w:ind w:left="5528"/>
        <w:contextualSpacing/>
        <w:rPr>
          <w:rStyle w:val="apple-converted-space"/>
          <w:rFonts w:ascii="Times New Roman" w:hAnsi="Times New Roman"/>
        </w:rPr>
      </w:pPr>
      <w:r w:rsidRPr="007221EA">
        <w:rPr>
          <w:rFonts w:ascii="Times New Roman" w:hAnsi="Times New Roman"/>
        </w:rPr>
        <w:t>Уповноважена особа</w:t>
      </w:r>
    </w:p>
    <w:p w:rsidR="00A4242B" w:rsidRPr="007221EA" w:rsidRDefault="00A4242B" w:rsidP="002819F8">
      <w:pPr>
        <w:pStyle w:val="af2"/>
        <w:spacing w:before="0" w:beforeAutospacing="0" w:after="0" w:afterAutospacing="0"/>
        <w:ind w:left="5528"/>
        <w:contextualSpacing/>
        <w:rPr>
          <w:rFonts w:ascii="Times New Roman" w:hAnsi="Times New Roman"/>
        </w:rPr>
      </w:pPr>
    </w:p>
    <w:p w:rsidR="00A4242B" w:rsidRPr="007221EA" w:rsidRDefault="00A4242B" w:rsidP="002819F8">
      <w:pPr>
        <w:pStyle w:val="af2"/>
        <w:spacing w:before="0" w:beforeAutospacing="0" w:after="0" w:afterAutospacing="0"/>
        <w:ind w:left="5528"/>
        <w:contextualSpacing/>
        <w:rPr>
          <w:rFonts w:ascii="Times New Roman" w:hAnsi="Times New Roman"/>
        </w:rPr>
      </w:pPr>
      <w:r w:rsidRPr="007221EA">
        <w:rPr>
          <w:rFonts w:ascii="Times New Roman" w:hAnsi="Times New Roman"/>
        </w:rPr>
        <w:t>__________________ М.О. Шуліка</w:t>
      </w:r>
    </w:p>
    <w:p w:rsidR="00A4242B" w:rsidRPr="007221EA" w:rsidRDefault="00A4242B" w:rsidP="002819F8">
      <w:pPr>
        <w:pStyle w:val="af2"/>
        <w:spacing w:before="0" w:beforeAutospacing="0" w:after="0" w:afterAutospacing="0"/>
        <w:jc w:val="center"/>
        <w:rPr>
          <w:rFonts w:ascii="Times New Roman" w:hAnsi="Times New Roman"/>
          <w:color w:val="000000"/>
          <w:sz w:val="28"/>
          <w:szCs w:val="28"/>
        </w:rPr>
      </w:pPr>
    </w:p>
    <w:p w:rsidR="00A4242B" w:rsidRPr="007221EA" w:rsidRDefault="00A4242B" w:rsidP="00C93808">
      <w:pPr>
        <w:pStyle w:val="af2"/>
        <w:spacing w:before="0" w:beforeAutospacing="0" w:after="0" w:afterAutospacing="0"/>
        <w:jc w:val="center"/>
        <w:rPr>
          <w:color w:val="000000"/>
          <w:sz w:val="28"/>
          <w:szCs w:val="28"/>
        </w:rPr>
      </w:pPr>
    </w:p>
    <w:p w:rsidR="00A4242B" w:rsidRPr="007221EA" w:rsidRDefault="00A4242B" w:rsidP="00C93808">
      <w:pPr>
        <w:pStyle w:val="af2"/>
        <w:spacing w:before="0" w:beforeAutospacing="0" w:after="0" w:afterAutospacing="0"/>
        <w:rPr>
          <w:color w:val="000000"/>
          <w:sz w:val="28"/>
          <w:szCs w:val="28"/>
        </w:rPr>
      </w:pPr>
    </w:p>
    <w:p w:rsidR="00A4242B" w:rsidRPr="007221EA" w:rsidRDefault="00A4242B" w:rsidP="00C93808">
      <w:pPr>
        <w:pStyle w:val="af2"/>
        <w:spacing w:before="0" w:beforeAutospacing="0" w:after="0" w:afterAutospacing="0"/>
        <w:rPr>
          <w:color w:val="000000"/>
          <w:sz w:val="28"/>
          <w:szCs w:val="28"/>
        </w:rPr>
      </w:pPr>
    </w:p>
    <w:p w:rsidR="00A4242B" w:rsidRPr="007221EA" w:rsidRDefault="00A4242B" w:rsidP="00C93808">
      <w:pPr>
        <w:pStyle w:val="af2"/>
        <w:spacing w:before="0" w:beforeAutospacing="0" w:after="0" w:afterAutospacing="0"/>
        <w:rPr>
          <w:color w:val="000000"/>
          <w:sz w:val="28"/>
          <w:szCs w:val="28"/>
        </w:rPr>
      </w:pPr>
    </w:p>
    <w:p w:rsidR="00A4242B" w:rsidRPr="007221EA" w:rsidRDefault="00A4242B" w:rsidP="00C93808">
      <w:pPr>
        <w:pStyle w:val="15"/>
        <w:jc w:val="center"/>
        <w:rPr>
          <w:b/>
          <w:sz w:val="28"/>
          <w:szCs w:val="28"/>
        </w:rPr>
      </w:pPr>
      <w:r w:rsidRPr="007221EA">
        <w:rPr>
          <w:b/>
          <w:sz w:val="28"/>
          <w:szCs w:val="28"/>
        </w:rPr>
        <w:t>ТЕНДЕРНА ДОКУМЕНТАЦІЯ</w:t>
      </w:r>
    </w:p>
    <w:p w:rsidR="00A4242B" w:rsidRPr="007221EA" w:rsidRDefault="00A4242B" w:rsidP="00C93808">
      <w:pPr>
        <w:shd w:val="clear" w:color="auto" w:fill="FFFFFF"/>
        <w:spacing w:after="0" w:line="240" w:lineRule="auto"/>
        <w:jc w:val="center"/>
        <w:rPr>
          <w:rFonts w:ascii="Times New Roman" w:hAnsi="Times New Roman"/>
          <w:spacing w:val="20"/>
          <w:sz w:val="28"/>
          <w:szCs w:val="28"/>
          <w:lang w:val="uk-UA"/>
        </w:rPr>
      </w:pPr>
    </w:p>
    <w:p w:rsidR="00A4242B" w:rsidRDefault="00A4242B" w:rsidP="00C93808">
      <w:pPr>
        <w:spacing w:after="0" w:line="240" w:lineRule="auto"/>
        <w:jc w:val="center"/>
        <w:rPr>
          <w:rFonts w:ascii="Times New Roman" w:hAnsi="Times New Roman"/>
          <w:i/>
          <w:lang w:val="uk-UA"/>
        </w:rPr>
      </w:pPr>
      <w:r w:rsidRPr="007221EA">
        <w:rPr>
          <w:rFonts w:ascii="Times New Roman" w:hAnsi="Times New Roman"/>
          <w:i/>
          <w:lang w:val="uk-UA"/>
        </w:rPr>
        <w:t>відкриті торги з особливостями</w:t>
      </w:r>
    </w:p>
    <w:p w:rsidR="001F10D4" w:rsidRPr="007221EA" w:rsidRDefault="001F10D4" w:rsidP="00C93808">
      <w:pPr>
        <w:spacing w:after="0" w:line="240" w:lineRule="auto"/>
        <w:jc w:val="center"/>
        <w:rPr>
          <w:rFonts w:ascii="Times New Roman" w:hAnsi="Times New Roman"/>
          <w:i/>
          <w:lang w:val="uk-UA"/>
        </w:rPr>
      </w:pPr>
    </w:p>
    <w:p w:rsidR="00A4242B" w:rsidRDefault="005C3C4C" w:rsidP="00C93808">
      <w:pPr>
        <w:spacing w:after="0" w:line="240" w:lineRule="auto"/>
        <w:jc w:val="center"/>
        <w:rPr>
          <w:rFonts w:ascii="Times New Roman" w:hAnsi="Times New Roman"/>
          <w:spacing w:val="20"/>
          <w:sz w:val="28"/>
          <w:szCs w:val="28"/>
          <w:lang w:val="uk-UA"/>
        </w:rPr>
      </w:pPr>
      <w:r>
        <w:rPr>
          <w:rFonts w:ascii="Times New Roman" w:hAnsi="Times New Roman"/>
          <w:spacing w:val="20"/>
          <w:sz w:val="28"/>
          <w:szCs w:val="28"/>
          <w:lang w:val="uk-UA"/>
        </w:rPr>
        <w:t>«</w:t>
      </w:r>
      <w:r w:rsidR="001F10D4">
        <w:rPr>
          <w:rFonts w:ascii="Times New Roman" w:hAnsi="Times New Roman"/>
          <w:spacing w:val="20"/>
          <w:sz w:val="28"/>
          <w:szCs w:val="28"/>
          <w:lang w:val="uk-UA"/>
        </w:rPr>
        <w:t>ПРОТИПОЖЕЖНЕ ОБЛАДНАННЯ РІЗНЕ</w:t>
      </w:r>
      <w:r>
        <w:rPr>
          <w:rFonts w:ascii="Times New Roman" w:hAnsi="Times New Roman"/>
          <w:spacing w:val="20"/>
          <w:sz w:val="28"/>
          <w:szCs w:val="28"/>
          <w:lang w:val="uk-UA"/>
        </w:rPr>
        <w:t>»</w:t>
      </w:r>
    </w:p>
    <w:p w:rsidR="001F10D4" w:rsidRPr="007221EA" w:rsidRDefault="001F10D4" w:rsidP="00C93808">
      <w:pPr>
        <w:spacing w:after="0" w:line="240" w:lineRule="auto"/>
        <w:jc w:val="center"/>
        <w:rPr>
          <w:rFonts w:ascii="Times New Roman" w:hAnsi="Times New Roman"/>
          <w:i/>
          <w:lang w:val="uk-UA"/>
        </w:rPr>
      </w:pPr>
    </w:p>
    <w:p w:rsidR="00A4242B" w:rsidRPr="007221EA" w:rsidRDefault="00A4242B" w:rsidP="001F10D4">
      <w:pPr>
        <w:pStyle w:val="af2"/>
        <w:spacing w:before="0" w:beforeAutospacing="0" w:after="0" w:afterAutospacing="0"/>
        <w:jc w:val="center"/>
        <w:rPr>
          <w:b/>
          <w:sz w:val="28"/>
          <w:szCs w:val="28"/>
        </w:rPr>
      </w:pPr>
      <w:r w:rsidRPr="0027273A">
        <w:rPr>
          <w:rFonts w:ascii="Times New Roman" w:hAnsi="Times New Roman"/>
          <w:i/>
          <w:sz w:val="28"/>
          <w:szCs w:val="28"/>
        </w:rPr>
        <w:t xml:space="preserve">ДК 021:2015: 44480000-8 — Протипожежне обладнання різне </w:t>
      </w:r>
    </w:p>
    <w:p w:rsidR="00A4242B" w:rsidRPr="007221EA" w:rsidRDefault="00A4242B" w:rsidP="00C93808">
      <w:pPr>
        <w:pStyle w:val="af2"/>
        <w:spacing w:before="0" w:beforeAutospacing="0" w:after="0" w:afterAutospacing="0"/>
        <w:rPr>
          <w:b/>
          <w:sz w:val="28"/>
          <w:szCs w:val="28"/>
        </w:rPr>
      </w:pPr>
    </w:p>
    <w:p w:rsidR="00A4242B" w:rsidRPr="007221EA" w:rsidRDefault="00A4242B" w:rsidP="00C93808">
      <w:pPr>
        <w:pStyle w:val="af2"/>
        <w:spacing w:before="0" w:beforeAutospacing="0" w:after="0" w:afterAutospacing="0"/>
        <w:rPr>
          <w:b/>
          <w:sz w:val="28"/>
          <w:szCs w:val="28"/>
        </w:rPr>
      </w:pPr>
    </w:p>
    <w:p w:rsidR="00A4242B" w:rsidRPr="007221EA" w:rsidRDefault="00A4242B" w:rsidP="00C93808">
      <w:pPr>
        <w:pStyle w:val="af2"/>
        <w:spacing w:before="0" w:beforeAutospacing="0" w:after="0" w:afterAutospacing="0"/>
        <w:rPr>
          <w:b/>
          <w:sz w:val="28"/>
          <w:szCs w:val="28"/>
        </w:rPr>
      </w:pPr>
    </w:p>
    <w:p w:rsidR="00A4242B" w:rsidRPr="007221EA" w:rsidRDefault="00A4242B" w:rsidP="00C93808">
      <w:pPr>
        <w:pStyle w:val="af2"/>
        <w:spacing w:before="0" w:beforeAutospacing="0" w:after="0" w:afterAutospacing="0"/>
        <w:rPr>
          <w:b/>
          <w:sz w:val="28"/>
          <w:szCs w:val="28"/>
        </w:rPr>
      </w:pPr>
    </w:p>
    <w:p w:rsidR="00A4242B" w:rsidRPr="007221EA" w:rsidRDefault="00A4242B" w:rsidP="00C93808">
      <w:pPr>
        <w:pStyle w:val="af2"/>
        <w:spacing w:before="0" w:beforeAutospacing="0" w:after="0" w:afterAutospacing="0"/>
        <w:rPr>
          <w:b/>
          <w:sz w:val="28"/>
          <w:szCs w:val="28"/>
        </w:rPr>
      </w:pPr>
    </w:p>
    <w:p w:rsidR="00A4242B" w:rsidRPr="007221EA" w:rsidRDefault="00A4242B" w:rsidP="00C93808">
      <w:pPr>
        <w:pStyle w:val="af2"/>
        <w:spacing w:before="0" w:beforeAutospacing="0" w:after="0" w:afterAutospacing="0"/>
        <w:rPr>
          <w:b/>
          <w:sz w:val="28"/>
          <w:szCs w:val="28"/>
        </w:rPr>
      </w:pPr>
    </w:p>
    <w:p w:rsidR="00A4242B" w:rsidRPr="007221EA" w:rsidRDefault="00A4242B" w:rsidP="00C93808">
      <w:pPr>
        <w:pStyle w:val="af2"/>
        <w:spacing w:before="0" w:beforeAutospacing="0" w:after="0" w:afterAutospacing="0"/>
        <w:rPr>
          <w:b/>
          <w:sz w:val="28"/>
          <w:szCs w:val="28"/>
        </w:rPr>
      </w:pPr>
    </w:p>
    <w:p w:rsidR="00A4242B" w:rsidRPr="007221EA" w:rsidRDefault="00A4242B" w:rsidP="00C93808">
      <w:pPr>
        <w:pStyle w:val="af2"/>
        <w:spacing w:before="0" w:beforeAutospacing="0" w:after="0" w:afterAutospacing="0"/>
        <w:rPr>
          <w:b/>
          <w:sz w:val="28"/>
          <w:szCs w:val="28"/>
        </w:rPr>
      </w:pPr>
    </w:p>
    <w:p w:rsidR="00A4242B" w:rsidRPr="007221EA" w:rsidRDefault="00A4242B" w:rsidP="00C93808">
      <w:pPr>
        <w:pStyle w:val="af2"/>
        <w:spacing w:before="0" w:beforeAutospacing="0" w:after="0" w:afterAutospacing="0"/>
        <w:rPr>
          <w:b/>
          <w:sz w:val="28"/>
          <w:szCs w:val="28"/>
        </w:rPr>
      </w:pPr>
    </w:p>
    <w:p w:rsidR="00A4242B" w:rsidRPr="007221EA" w:rsidRDefault="00A4242B" w:rsidP="00C93808">
      <w:pPr>
        <w:pStyle w:val="af2"/>
        <w:spacing w:before="0" w:beforeAutospacing="0" w:after="0" w:afterAutospacing="0"/>
        <w:rPr>
          <w:b/>
          <w:sz w:val="28"/>
          <w:szCs w:val="28"/>
        </w:rPr>
      </w:pPr>
    </w:p>
    <w:p w:rsidR="00A4242B" w:rsidRPr="007221EA" w:rsidRDefault="00A4242B" w:rsidP="00C93808">
      <w:pPr>
        <w:pStyle w:val="af2"/>
        <w:spacing w:before="0" w:beforeAutospacing="0" w:after="0" w:afterAutospacing="0"/>
        <w:rPr>
          <w:b/>
          <w:sz w:val="28"/>
          <w:szCs w:val="28"/>
        </w:rPr>
      </w:pPr>
    </w:p>
    <w:p w:rsidR="00A4242B" w:rsidRDefault="00A4242B" w:rsidP="00C93808">
      <w:pPr>
        <w:pStyle w:val="af2"/>
        <w:spacing w:before="0" w:beforeAutospacing="0" w:after="0" w:afterAutospacing="0"/>
        <w:rPr>
          <w:b/>
          <w:sz w:val="28"/>
          <w:szCs w:val="28"/>
        </w:rPr>
      </w:pPr>
    </w:p>
    <w:p w:rsidR="00A4242B" w:rsidRDefault="00A4242B" w:rsidP="00C93808">
      <w:pPr>
        <w:pStyle w:val="af2"/>
        <w:spacing w:before="0" w:beforeAutospacing="0" w:after="0" w:afterAutospacing="0"/>
        <w:rPr>
          <w:b/>
          <w:sz w:val="28"/>
          <w:szCs w:val="28"/>
        </w:rPr>
      </w:pPr>
    </w:p>
    <w:p w:rsidR="00A4242B" w:rsidRDefault="00A4242B" w:rsidP="00C93808">
      <w:pPr>
        <w:pStyle w:val="af2"/>
        <w:spacing w:before="0" w:beforeAutospacing="0" w:after="0" w:afterAutospacing="0"/>
        <w:rPr>
          <w:b/>
          <w:sz w:val="28"/>
          <w:szCs w:val="28"/>
        </w:rPr>
      </w:pPr>
    </w:p>
    <w:p w:rsidR="005C3C4C" w:rsidRDefault="005C3C4C" w:rsidP="00C93808">
      <w:pPr>
        <w:pStyle w:val="af2"/>
        <w:spacing w:before="0" w:beforeAutospacing="0" w:after="0" w:afterAutospacing="0"/>
        <w:rPr>
          <w:b/>
          <w:sz w:val="28"/>
          <w:szCs w:val="28"/>
        </w:rPr>
      </w:pPr>
    </w:p>
    <w:p w:rsidR="005C3C4C" w:rsidRDefault="005C3C4C" w:rsidP="00C93808">
      <w:pPr>
        <w:pStyle w:val="af2"/>
        <w:spacing w:before="0" w:beforeAutospacing="0" w:after="0" w:afterAutospacing="0"/>
        <w:rPr>
          <w:b/>
          <w:sz w:val="28"/>
          <w:szCs w:val="28"/>
        </w:rPr>
      </w:pPr>
    </w:p>
    <w:p w:rsidR="005C3C4C" w:rsidRDefault="005C3C4C" w:rsidP="00C93808">
      <w:pPr>
        <w:pStyle w:val="af2"/>
        <w:spacing w:before="0" w:beforeAutospacing="0" w:after="0" w:afterAutospacing="0"/>
        <w:rPr>
          <w:b/>
          <w:sz w:val="28"/>
          <w:szCs w:val="28"/>
        </w:rPr>
      </w:pPr>
    </w:p>
    <w:p w:rsidR="005C3C4C" w:rsidRDefault="005C3C4C" w:rsidP="00C93808">
      <w:pPr>
        <w:pStyle w:val="af2"/>
        <w:spacing w:before="0" w:beforeAutospacing="0" w:after="0" w:afterAutospacing="0"/>
        <w:rPr>
          <w:b/>
          <w:sz w:val="28"/>
          <w:szCs w:val="28"/>
        </w:rPr>
      </w:pPr>
    </w:p>
    <w:p w:rsidR="005C3C4C" w:rsidRDefault="005C3C4C" w:rsidP="00C93808">
      <w:pPr>
        <w:pStyle w:val="af2"/>
        <w:spacing w:before="0" w:beforeAutospacing="0" w:after="0" w:afterAutospacing="0"/>
        <w:rPr>
          <w:b/>
          <w:sz w:val="28"/>
          <w:szCs w:val="28"/>
        </w:rPr>
      </w:pPr>
    </w:p>
    <w:p w:rsidR="005C3C4C" w:rsidRDefault="005C3C4C" w:rsidP="00C93808">
      <w:pPr>
        <w:pStyle w:val="af2"/>
        <w:spacing w:before="0" w:beforeAutospacing="0" w:after="0" w:afterAutospacing="0"/>
        <w:rPr>
          <w:b/>
          <w:sz w:val="28"/>
          <w:szCs w:val="28"/>
        </w:rPr>
      </w:pPr>
    </w:p>
    <w:p w:rsidR="005C3C4C" w:rsidRPr="007221EA" w:rsidRDefault="005C3C4C" w:rsidP="00C93808">
      <w:pPr>
        <w:pStyle w:val="af2"/>
        <w:spacing w:before="0" w:beforeAutospacing="0" w:after="0" w:afterAutospacing="0"/>
        <w:rPr>
          <w:b/>
          <w:sz w:val="28"/>
          <w:szCs w:val="28"/>
        </w:rPr>
      </w:pPr>
    </w:p>
    <w:p w:rsidR="00A4242B" w:rsidRPr="007221EA" w:rsidRDefault="00A4242B" w:rsidP="00C93808">
      <w:pPr>
        <w:pStyle w:val="15"/>
        <w:ind w:firstLine="0"/>
        <w:jc w:val="center"/>
        <w:rPr>
          <w:b/>
          <w:sz w:val="28"/>
          <w:szCs w:val="28"/>
        </w:rPr>
      </w:pPr>
      <w:r w:rsidRPr="007221EA">
        <w:rPr>
          <w:b/>
          <w:sz w:val="28"/>
          <w:szCs w:val="28"/>
        </w:rPr>
        <w:t>м. Київ</w:t>
      </w:r>
    </w:p>
    <w:p w:rsidR="00A4242B" w:rsidRPr="007221EA" w:rsidRDefault="00A4242B" w:rsidP="00C93808">
      <w:pPr>
        <w:pStyle w:val="15"/>
        <w:ind w:firstLine="0"/>
        <w:jc w:val="center"/>
        <w:rPr>
          <w:b/>
          <w:sz w:val="28"/>
          <w:szCs w:val="28"/>
        </w:rPr>
      </w:pPr>
      <w:r w:rsidRPr="007221EA">
        <w:rPr>
          <w:b/>
          <w:sz w:val="28"/>
          <w:szCs w:val="28"/>
        </w:rPr>
        <w:t>2022 рік</w:t>
      </w:r>
    </w:p>
    <w:p w:rsidR="00A4242B" w:rsidRPr="007221EA" w:rsidRDefault="00A4242B" w:rsidP="00585038">
      <w:pPr>
        <w:pStyle w:val="15"/>
        <w:ind w:firstLine="0"/>
      </w:pPr>
    </w:p>
    <w:p w:rsidR="00A4242B" w:rsidRPr="007221EA" w:rsidRDefault="00A4242B" w:rsidP="00C93808">
      <w:pPr>
        <w:pStyle w:val="15"/>
      </w:pPr>
    </w:p>
    <w:p w:rsidR="00A4242B" w:rsidRPr="007221EA" w:rsidRDefault="00A4242B" w:rsidP="00C93808">
      <w:pPr>
        <w:spacing w:after="0" w:line="240" w:lineRule="auto"/>
        <w:rPr>
          <w:rFonts w:ascii="Times New Roman" w:hAnsi="Times New Roman"/>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66"/>
        <w:gridCol w:w="2930"/>
        <w:gridCol w:w="5954"/>
      </w:tblGrid>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b/>
                <w:bCs/>
                <w:sz w:val="24"/>
                <w:szCs w:val="24"/>
                <w:lang w:val="uk-UA" w:eastAsia="ru-RU"/>
              </w:rPr>
            </w:pPr>
            <w:r w:rsidRPr="007221EA">
              <w:rPr>
                <w:rFonts w:ascii="Times New Roman" w:hAnsi="Times New Roman"/>
                <w:b/>
                <w:bCs/>
                <w:sz w:val="24"/>
                <w:szCs w:val="24"/>
                <w:lang w:val="uk-UA" w:eastAsia="ru-RU"/>
              </w:rPr>
              <w:t>№</w:t>
            </w:r>
          </w:p>
        </w:tc>
        <w:tc>
          <w:tcPr>
            <w:tcW w:w="4700" w:type="pct"/>
            <w:gridSpan w:val="2"/>
            <w:shd w:val="clear" w:color="auto" w:fill="FFFFFF"/>
          </w:tcPr>
          <w:p w:rsidR="00A4242B" w:rsidRPr="007221EA" w:rsidRDefault="00A4242B" w:rsidP="00C93808">
            <w:pPr>
              <w:spacing w:after="0" w:line="240" w:lineRule="auto"/>
              <w:jc w:val="center"/>
              <w:rPr>
                <w:rFonts w:ascii="Times New Roman" w:hAnsi="Times New Roman"/>
                <w:b/>
                <w:bCs/>
                <w:sz w:val="24"/>
                <w:szCs w:val="24"/>
                <w:lang w:val="uk-UA" w:eastAsia="ru-RU"/>
              </w:rPr>
            </w:pPr>
            <w:r w:rsidRPr="007221EA">
              <w:rPr>
                <w:rFonts w:ascii="Times New Roman" w:hAnsi="Times New Roman"/>
                <w:b/>
                <w:bCs/>
                <w:sz w:val="24"/>
                <w:szCs w:val="24"/>
                <w:lang w:val="uk-UA" w:eastAsia="ru-RU"/>
              </w:rPr>
              <w:t>Загальні положення</w:t>
            </w:r>
          </w:p>
        </w:tc>
      </w:tr>
      <w:tr w:rsidR="00A4242B" w:rsidRPr="007221EA" w:rsidTr="00FF6DEF">
        <w:trPr>
          <w:trHeight w:val="17"/>
        </w:trPr>
        <w:tc>
          <w:tcPr>
            <w:tcW w:w="300" w:type="pct"/>
            <w:shd w:val="clear" w:color="auto" w:fill="FFFFFF"/>
          </w:tcPr>
          <w:p w:rsidR="00A4242B" w:rsidRPr="007221EA" w:rsidRDefault="00A4242B" w:rsidP="00C93808">
            <w:pPr>
              <w:spacing w:after="0" w:line="240" w:lineRule="auto"/>
              <w:jc w:val="center"/>
              <w:rPr>
                <w:rFonts w:ascii="Times New Roman" w:hAnsi="Times New Roman"/>
                <w:sz w:val="16"/>
                <w:szCs w:val="16"/>
                <w:lang w:val="uk-UA" w:eastAsia="ru-RU"/>
              </w:rPr>
            </w:pPr>
            <w:r w:rsidRPr="007221EA">
              <w:rPr>
                <w:rFonts w:ascii="Times New Roman" w:hAnsi="Times New Roman"/>
                <w:sz w:val="16"/>
                <w:szCs w:val="16"/>
                <w:lang w:val="uk-UA" w:eastAsia="ru-RU"/>
              </w:rPr>
              <w:t>1</w:t>
            </w:r>
          </w:p>
        </w:tc>
        <w:tc>
          <w:tcPr>
            <w:tcW w:w="1550" w:type="pct"/>
            <w:shd w:val="clear" w:color="auto" w:fill="FFFFFF"/>
          </w:tcPr>
          <w:p w:rsidR="00A4242B" w:rsidRPr="007221EA" w:rsidRDefault="00A4242B" w:rsidP="00C93808">
            <w:pPr>
              <w:spacing w:after="0" w:line="240" w:lineRule="auto"/>
              <w:jc w:val="center"/>
              <w:rPr>
                <w:rFonts w:ascii="Times New Roman" w:hAnsi="Times New Roman"/>
                <w:sz w:val="16"/>
                <w:szCs w:val="16"/>
                <w:lang w:val="uk-UA" w:eastAsia="ru-RU"/>
              </w:rPr>
            </w:pPr>
            <w:r w:rsidRPr="007221EA">
              <w:rPr>
                <w:rFonts w:ascii="Times New Roman" w:hAnsi="Times New Roman"/>
                <w:sz w:val="16"/>
                <w:szCs w:val="16"/>
                <w:lang w:val="uk-UA" w:eastAsia="ru-RU"/>
              </w:rPr>
              <w:t>2</w:t>
            </w:r>
          </w:p>
        </w:tc>
        <w:tc>
          <w:tcPr>
            <w:tcW w:w="3150" w:type="pct"/>
            <w:shd w:val="clear" w:color="auto" w:fill="FFFFFF"/>
          </w:tcPr>
          <w:p w:rsidR="00A4242B" w:rsidRPr="007221EA" w:rsidRDefault="00A4242B" w:rsidP="00C93808">
            <w:pPr>
              <w:spacing w:after="0" w:line="240" w:lineRule="auto"/>
              <w:jc w:val="center"/>
              <w:rPr>
                <w:rFonts w:ascii="Times New Roman" w:hAnsi="Times New Roman"/>
                <w:sz w:val="16"/>
                <w:szCs w:val="16"/>
                <w:lang w:val="uk-UA" w:eastAsia="ru-RU"/>
              </w:rPr>
            </w:pPr>
            <w:r w:rsidRPr="007221EA">
              <w:rPr>
                <w:rFonts w:ascii="Times New Roman" w:hAnsi="Times New Roman"/>
                <w:sz w:val="16"/>
                <w:szCs w:val="16"/>
                <w:lang w:val="uk-UA" w:eastAsia="ru-RU"/>
              </w:rPr>
              <w:t>3</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1</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2</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Інформація про замовника торгів</w:t>
            </w:r>
          </w:p>
        </w:tc>
        <w:tc>
          <w:tcPr>
            <w:tcW w:w="31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p>
        </w:tc>
      </w:tr>
      <w:tr w:rsidR="00A4242B" w:rsidRPr="00C2390D"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2.1</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повне найменування</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Департамент муніципальної безпеки виконавчого органу Київської міської ради (Київської міської державної адміністрації).</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2.2</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місцезнаходження</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вул. Вишгородська, </w:t>
            </w:r>
            <w:smartTag w:uri="urn:schemas-microsoft-com:office:smarttags" w:element="metricconverter">
              <w:smartTagPr>
                <w:attr w:name="ProductID" w:val="21, м"/>
              </w:smartTagPr>
              <w:r w:rsidRPr="007221EA">
                <w:rPr>
                  <w:rFonts w:ascii="Times New Roman" w:hAnsi="Times New Roman"/>
                  <w:sz w:val="24"/>
                  <w:szCs w:val="24"/>
                  <w:lang w:val="uk-UA" w:eastAsia="ru-RU"/>
                </w:rPr>
                <w:t>21, м</w:t>
              </w:r>
            </w:smartTag>
            <w:r w:rsidRPr="007221EA">
              <w:rPr>
                <w:rFonts w:ascii="Times New Roman" w:hAnsi="Times New Roman"/>
                <w:sz w:val="24"/>
                <w:szCs w:val="24"/>
                <w:lang w:val="uk-UA" w:eastAsia="ru-RU"/>
              </w:rPr>
              <w:t>. Київ, 04074</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2.3</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A4242B" w:rsidRPr="007221EA" w:rsidRDefault="00A4242B" w:rsidP="00AB751B">
            <w:pPr>
              <w:ind w:right="78"/>
              <w:rPr>
                <w:rFonts w:ascii="Times New Roman" w:hAnsi="Times New Roman"/>
                <w:lang w:val="uk-UA"/>
              </w:rPr>
            </w:pPr>
            <w:r w:rsidRPr="007221EA">
              <w:rPr>
                <w:rFonts w:ascii="Times New Roman" w:hAnsi="Times New Roman"/>
                <w:lang w:val="uk-UA"/>
              </w:rPr>
              <w:t>Прізвище, ім'я, по батькові: Шуліка Марина Олександрівна.</w:t>
            </w:r>
          </w:p>
          <w:p w:rsidR="00A4242B" w:rsidRPr="007221EA" w:rsidRDefault="00A4242B" w:rsidP="00AB751B">
            <w:pPr>
              <w:ind w:right="78"/>
              <w:rPr>
                <w:rFonts w:ascii="Times New Roman" w:hAnsi="Times New Roman"/>
                <w:lang w:val="uk-UA"/>
              </w:rPr>
            </w:pPr>
            <w:r w:rsidRPr="007221EA">
              <w:rPr>
                <w:rFonts w:ascii="Times New Roman" w:hAnsi="Times New Roman"/>
                <w:lang w:val="uk-UA"/>
              </w:rPr>
              <w:t xml:space="preserve">Посада: головний спеціаліст відділу бухгалтерського обліку, фінансового забезпечення та звітності Департаменту муніципальної безпеки виконавчого органу </w:t>
            </w:r>
            <w:proofErr w:type="spellStart"/>
            <w:r w:rsidRPr="007221EA">
              <w:rPr>
                <w:rFonts w:ascii="Times New Roman" w:hAnsi="Times New Roman"/>
                <w:lang w:val="uk-UA"/>
              </w:rPr>
              <w:t>Київіської</w:t>
            </w:r>
            <w:proofErr w:type="spellEnd"/>
            <w:r w:rsidRPr="007221EA">
              <w:rPr>
                <w:rFonts w:ascii="Times New Roman" w:hAnsi="Times New Roman"/>
                <w:lang w:val="uk-UA"/>
              </w:rPr>
              <w:t xml:space="preserve"> міської ради (Київської міської державної адміністрації)</w:t>
            </w:r>
          </w:p>
          <w:p w:rsidR="00A4242B" w:rsidRPr="007221EA" w:rsidRDefault="00A4242B" w:rsidP="00AB751B">
            <w:pPr>
              <w:ind w:right="78"/>
              <w:rPr>
                <w:rFonts w:ascii="Times New Roman" w:hAnsi="Times New Roman"/>
                <w:lang w:val="uk-UA"/>
              </w:rPr>
            </w:pPr>
            <w:r w:rsidRPr="007221EA">
              <w:rPr>
                <w:rFonts w:ascii="Times New Roman" w:hAnsi="Times New Roman"/>
                <w:lang w:val="uk-UA"/>
              </w:rPr>
              <w:t xml:space="preserve">Адреса: </w:t>
            </w:r>
            <w:smartTag w:uri="urn:schemas-microsoft-com:office:smarttags" w:element="metricconverter">
              <w:smartTagPr>
                <w:attr w:name="ProductID" w:val="04074, м"/>
              </w:smartTagPr>
              <w:r w:rsidRPr="007221EA">
                <w:rPr>
                  <w:rFonts w:ascii="Times New Roman" w:hAnsi="Times New Roman"/>
                  <w:lang w:val="uk-UA"/>
                </w:rPr>
                <w:t>04074, м</w:t>
              </w:r>
            </w:smartTag>
            <w:r w:rsidRPr="007221EA">
              <w:rPr>
                <w:rFonts w:ascii="Times New Roman" w:hAnsi="Times New Roman"/>
                <w:lang w:val="uk-UA"/>
              </w:rPr>
              <w:t>. Київ, вулиця Вишгородська, 21.</w:t>
            </w:r>
          </w:p>
          <w:p w:rsidR="00A4242B" w:rsidRPr="007221EA" w:rsidRDefault="00A4242B" w:rsidP="00AB751B">
            <w:pPr>
              <w:ind w:right="78"/>
              <w:rPr>
                <w:rFonts w:ascii="Times New Roman" w:hAnsi="Times New Roman"/>
                <w:lang w:val="uk-UA"/>
              </w:rPr>
            </w:pPr>
            <w:r w:rsidRPr="007221EA">
              <w:rPr>
                <w:rFonts w:ascii="Times New Roman" w:hAnsi="Times New Roman"/>
                <w:lang w:val="uk-UA"/>
              </w:rPr>
              <w:t>Номер телефону: (044) 430-00-18.</w:t>
            </w:r>
          </w:p>
          <w:p w:rsidR="00A4242B" w:rsidRDefault="00A4242B" w:rsidP="00AB751B">
            <w:pPr>
              <w:spacing w:after="0" w:line="240" w:lineRule="auto"/>
              <w:rPr>
                <w:rFonts w:ascii="Times New Roman" w:hAnsi="Times New Roman"/>
                <w:lang w:val="uk-UA"/>
              </w:rPr>
            </w:pPr>
            <w:r w:rsidRPr="007221EA">
              <w:rPr>
                <w:rFonts w:ascii="Times New Roman" w:hAnsi="Times New Roman"/>
                <w:lang w:val="uk-UA"/>
              </w:rPr>
              <w:t xml:space="preserve">Електронна адреса: </w:t>
            </w:r>
            <w:hyperlink r:id="rId5" w:history="1">
              <w:r w:rsidRPr="00EA473E">
                <w:rPr>
                  <w:rStyle w:val="a3"/>
                  <w:rFonts w:ascii="Times New Roman" w:hAnsi="Times New Roman"/>
                  <w:lang w:val="uk-UA"/>
                </w:rPr>
                <w:t>tender.municipal@gmail.com</w:t>
              </w:r>
            </w:hyperlink>
          </w:p>
          <w:p w:rsidR="00A4242B" w:rsidRPr="007221EA" w:rsidRDefault="00A4242B" w:rsidP="00A81A63">
            <w:pPr>
              <w:spacing w:after="0" w:line="240" w:lineRule="auto"/>
              <w:jc w:val="both"/>
              <w:rPr>
                <w:rFonts w:ascii="Times New Roman" w:hAnsi="Times New Roman"/>
                <w:sz w:val="24"/>
                <w:szCs w:val="24"/>
                <w:lang w:val="uk-UA" w:eastAsia="ru-RU"/>
              </w:rPr>
            </w:pPr>
            <w:r w:rsidRPr="00A81A63">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81A63">
              <w:rPr>
                <w:rFonts w:ascii="Times New Roman" w:hAnsi="Times New Roman"/>
                <w:sz w:val="24"/>
                <w:szCs w:val="24"/>
                <w:lang w:val="uk-UA" w:eastAsia="ru-RU"/>
              </w:rPr>
              <w:t>закупівель</w:t>
            </w:r>
            <w:proofErr w:type="spellEnd"/>
            <w:r w:rsidRPr="00A81A63">
              <w:rPr>
                <w:rFonts w:ascii="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1A63">
              <w:rPr>
                <w:rFonts w:ascii="Times New Roman" w:hAnsi="Times New Roman"/>
                <w:sz w:val="24"/>
                <w:szCs w:val="24"/>
                <w:lang w:val="uk-UA" w:eastAsia="ru-RU"/>
              </w:rPr>
              <w:t>закупівель</w:t>
            </w:r>
            <w:proofErr w:type="spellEnd"/>
            <w:r w:rsidRPr="00A81A63">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81A63">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3</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Процедура закупівлі</w:t>
            </w:r>
          </w:p>
        </w:tc>
        <w:tc>
          <w:tcPr>
            <w:tcW w:w="31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відкриті торги з особливостями</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4</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Інформація про предмет закупівлі</w:t>
            </w:r>
          </w:p>
        </w:tc>
        <w:tc>
          <w:tcPr>
            <w:tcW w:w="31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p>
        </w:tc>
      </w:tr>
      <w:tr w:rsidR="00A4242B" w:rsidRPr="00C2390D"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4.1</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назва предмета закупівлі</w:t>
            </w:r>
          </w:p>
        </w:tc>
        <w:tc>
          <w:tcPr>
            <w:tcW w:w="3150" w:type="pct"/>
            <w:shd w:val="clear" w:color="auto" w:fill="FFFFFF"/>
          </w:tcPr>
          <w:p w:rsidR="005C3C4C" w:rsidRPr="005C3C4C" w:rsidRDefault="005C3C4C" w:rsidP="005C3C4C">
            <w:pPr>
              <w:spacing w:after="0" w:line="240" w:lineRule="auto"/>
              <w:rPr>
                <w:rFonts w:ascii="Times New Roman" w:hAnsi="Times New Roman"/>
                <w:sz w:val="24"/>
                <w:szCs w:val="24"/>
                <w:lang w:val="uk-UA"/>
              </w:rPr>
            </w:pPr>
            <w:r w:rsidRPr="005C3C4C">
              <w:rPr>
                <w:rFonts w:ascii="Times New Roman" w:hAnsi="Times New Roman"/>
                <w:sz w:val="24"/>
                <w:szCs w:val="24"/>
                <w:lang w:val="uk-UA"/>
              </w:rPr>
              <w:t>«ПРОТИПОЖЕЖНЕ ОБЛАДНАННЯ РІЗНЕ»</w:t>
            </w:r>
          </w:p>
          <w:p w:rsidR="005C3C4C" w:rsidRPr="005C3C4C" w:rsidRDefault="005C3C4C" w:rsidP="005C3C4C">
            <w:pPr>
              <w:spacing w:after="0" w:line="240" w:lineRule="auto"/>
              <w:rPr>
                <w:rFonts w:ascii="Times New Roman" w:hAnsi="Times New Roman"/>
                <w:sz w:val="24"/>
                <w:szCs w:val="24"/>
                <w:lang w:val="uk-UA"/>
              </w:rPr>
            </w:pPr>
            <w:r w:rsidRPr="005C3C4C">
              <w:rPr>
                <w:rFonts w:ascii="Times New Roman" w:hAnsi="Times New Roman"/>
                <w:sz w:val="24"/>
                <w:szCs w:val="24"/>
                <w:lang w:val="uk-UA"/>
              </w:rPr>
              <w:t xml:space="preserve">ДК 021:2015: 44480000-8 — Протипожежне обладнання різне </w:t>
            </w:r>
          </w:p>
          <w:p w:rsidR="00A4242B" w:rsidRPr="0005297D" w:rsidRDefault="00A4242B" w:rsidP="00C93808">
            <w:pPr>
              <w:spacing w:after="0" w:line="240" w:lineRule="auto"/>
              <w:rPr>
                <w:rFonts w:ascii="Times New Roman" w:hAnsi="Times New Roman"/>
                <w:sz w:val="24"/>
                <w:szCs w:val="24"/>
                <w:highlight w:val="yellow"/>
                <w:lang w:val="uk-UA" w:eastAsia="ru-RU"/>
              </w:rPr>
            </w:pP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4.2</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закупівля здійснюється без поділу на лоти</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4.3</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кількість товару та місце його поставки</w:t>
            </w:r>
          </w:p>
        </w:tc>
        <w:tc>
          <w:tcPr>
            <w:tcW w:w="31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 xml:space="preserve">Місце поставки: м. Київ, вул. </w:t>
            </w:r>
            <w:proofErr w:type="spellStart"/>
            <w:r w:rsidRPr="00762018">
              <w:rPr>
                <w:rFonts w:ascii="Times New Roman" w:hAnsi="Times New Roman"/>
                <w:sz w:val="24"/>
                <w:szCs w:val="24"/>
                <w:lang w:val="uk-UA" w:eastAsia="ru-RU"/>
              </w:rPr>
              <w:t>Світлицького</w:t>
            </w:r>
            <w:proofErr w:type="spellEnd"/>
            <w:r w:rsidRPr="00762018">
              <w:rPr>
                <w:rFonts w:ascii="Times New Roman" w:hAnsi="Times New Roman"/>
                <w:sz w:val="24"/>
                <w:szCs w:val="24"/>
                <w:lang w:val="uk-UA" w:eastAsia="ru-RU"/>
              </w:rPr>
              <w:t>, 37</w:t>
            </w:r>
          </w:p>
          <w:p w:rsidR="00A4242B" w:rsidRPr="007221EA" w:rsidRDefault="000B2FA4" w:rsidP="00255D4B">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Кількість товару: 1080 </w:t>
            </w:r>
            <w:r w:rsidR="00A4242B" w:rsidRPr="007221EA">
              <w:rPr>
                <w:rFonts w:ascii="Times New Roman" w:hAnsi="Times New Roman"/>
                <w:sz w:val="24"/>
                <w:szCs w:val="24"/>
                <w:lang w:val="uk-UA" w:eastAsia="ru-RU"/>
              </w:rPr>
              <w:t>штук</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4.4</w:t>
            </w:r>
          </w:p>
        </w:tc>
        <w:tc>
          <w:tcPr>
            <w:tcW w:w="1550" w:type="pct"/>
            <w:shd w:val="clear" w:color="auto" w:fill="FFFFFF"/>
          </w:tcPr>
          <w:p w:rsidR="00A4242B" w:rsidRPr="00762018" w:rsidRDefault="00A4242B" w:rsidP="00C93808">
            <w:pPr>
              <w:spacing w:after="0" w:line="240" w:lineRule="auto"/>
              <w:rPr>
                <w:rFonts w:ascii="Times New Roman" w:hAnsi="Times New Roman"/>
                <w:sz w:val="24"/>
                <w:szCs w:val="24"/>
                <w:lang w:val="uk-UA" w:eastAsia="ru-RU"/>
              </w:rPr>
            </w:pPr>
            <w:r w:rsidRPr="00762018">
              <w:rPr>
                <w:rFonts w:ascii="Times New Roman" w:hAnsi="Times New Roman"/>
                <w:sz w:val="24"/>
                <w:szCs w:val="24"/>
                <w:lang w:val="uk-UA" w:eastAsia="ru-RU"/>
              </w:rPr>
              <w:t xml:space="preserve">строк поставки товарів </w:t>
            </w:r>
          </w:p>
        </w:tc>
        <w:tc>
          <w:tcPr>
            <w:tcW w:w="3150" w:type="pct"/>
            <w:shd w:val="clear" w:color="auto" w:fill="FFFFFF"/>
          </w:tcPr>
          <w:p w:rsidR="00A4242B" w:rsidRPr="00762018" w:rsidRDefault="000B2FA4" w:rsidP="00C93808">
            <w:pPr>
              <w:spacing w:after="0" w:line="240" w:lineRule="auto"/>
              <w:rPr>
                <w:rFonts w:ascii="Times New Roman" w:hAnsi="Times New Roman"/>
                <w:sz w:val="24"/>
                <w:szCs w:val="24"/>
                <w:lang w:val="uk-UA" w:eastAsia="ru-RU"/>
              </w:rPr>
            </w:pPr>
            <w:r w:rsidRPr="00762018">
              <w:rPr>
                <w:rFonts w:ascii="Times New Roman" w:hAnsi="Times New Roman"/>
                <w:sz w:val="24"/>
                <w:szCs w:val="24"/>
                <w:lang w:val="uk-UA" w:eastAsia="ru-RU"/>
              </w:rPr>
              <w:t>До 31.03.2023 включно</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5</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Недискримінація учасників</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на рівних умовах</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6</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валютою тендерної пропозиції є гривня</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7</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8</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A4242B" w:rsidRPr="007221EA" w:rsidTr="00B413F2">
        <w:tc>
          <w:tcPr>
            <w:tcW w:w="5000" w:type="pct"/>
            <w:gridSpan w:val="3"/>
            <w:shd w:val="clear" w:color="auto" w:fill="FFFFFF"/>
          </w:tcPr>
          <w:p w:rsidR="00A4242B" w:rsidRPr="007221EA" w:rsidRDefault="00A4242B" w:rsidP="00C93808">
            <w:pPr>
              <w:spacing w:after="0" w:line="240" w:lineRule="auto"/>
              <w:jc w:val="center"/>
              <w:rPr>
                <w:rFonts w:ascii="Times New Roman" w:hAnsi="Times New Roman"/>
                <w:b/>
                <w:bCs/>
                <w:sz w:val="24"/>
                <w:szCs w:val="24"/>
                <w:lang w:val="uk-UA" w:eastAsia="ru-RU"/>
              </w:rPr>
            </w:pPr>
            <w:r w:rsidRPr="007221EA">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A4242B" w:rsidRPr="00C2390D"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1</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w:t>
            </w:r>
            <w:r w:rsidRPr="007221EA">
              <w:rPr>
                <w:rFonts w:ascii="Times New Roman" w:hAnsi="Times New Roman"/>
                <w:sz w:val="24"/>
                <w:szCs w:val="24"/>
                <w:lang w:val="uk-UA" w:eastAsia="ru-RU"/>
              </w:rPr>
              <w:lastRenderedPageBreak/>
              <w:t xml:space="preserve">оприлюднення надати роз’яснення на звернення шляхом оприлюднення його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автоматично зупиняє перебіг відкритих торгів.</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2</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Внесення змін до тендерної документації</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221EA">
              <w:rPr>
                <w:rFonts w:ascii="Times New Roman" w:hAnsi="Times New Roman"/>
                <w:sz w:val="24"/>
                <w:szCs w:val="24"/>
                <w:lang w:val="uk-UA" w:eastAsia="ru-RU"/>
              </w:rPr>
              <w:t>внести</w:t>
            </w:r>
            <w:proofErr w:type="spellEnd"/>
            <w:r w:rsidRPr="007221EA">
              <w:rPr>
                <w:rFonts w:ascii="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21EA">
              <w:rPr>
                <w:rFonts w:ascii="Times New Roman" w:hAnsi="Times New Roman"/>
                <w:sz w:val="24"/>
                <w:szCs w:val="24"/>
                <w:lang w:val="uk-UA" w:eastAsia="ru-RU"/>
              </w:rPr>
              <w:t>машинозчитувальному</w:t>
            </w:r>
            <w:proofErr w:type="spellEnd"/>
            <w:r w:rsidRPr="007221EA">
              <w:rPr>
                <w:rFonts w:ascii="Times New Roman" w:hAnsi="Times New Roman"/>
                <w:sz w:val="24"/>
                <w:szCs w:val="24"/>
                <w:lang w:val="uk-UA" w:eastAsia="ru-RU"/>
              </w:rPr>
              <w:t xml:space="preserve"> форматі розміщуються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протягом одного дня з дати прийняття рішення про їх внесення.</w:t>
            </w:r>
          </w:p>
        </w:tc>
      </w:tr>
      <w:tr w:rsidR="00A4242B" w:rsidRPr="007221EA" w:rsidTr="00B413F2">
        <w:tc>
          <w:tcPr>
            <w:tcW w:w="5000" w:type="pct"/>
            <w:gridSpan w:val="3"/>
            <w:shd w:val="clear" w:color="auto" w:fill="FFFFFF"/>
          </w:tcPr>
          <w:p w:rsidR="00A4242B" w:rsidRPr="007221EA" w:rsidRDefault="00A4242B" w:rsidP="00C93808">
            <w:pPr>
              <w:spacing w:after="0" w:line="240" w:lineRule="auto"/>
              <w:jc w:val="center"/>
              <w:rPr>
                <w:rFonts w:ascii="Times New Roman" w:hAnsi="Times New Roman"/>
                <w:b/>
                <w:bCs/>
                <w:sz w:val="24"/>
                <w:szCs w:val="24"/>
                <w:lang w:val="uk-UA" w:eastAsia="ru-RU"/>
              </w:rPr>
            </w:pPr>
            <w:r w:rsidRPr="007221EA">
              <w:rPr>
                <w:rFonts w:ascii="Times New Roman" w:hAnsi="Times New Roman"/>
                <w:b/>
                <w:bCs/>
                <w:sz w:val="24"/>
                <w:szCs w:val="24"/>
                <w:lang w:val="uk-UA" w:eastAsia="ru-RU"/>
              </w:rPr>
              <w:t>Інструкція з підготовки тендерної пропозиції</w:t>
            </w:r>
          </w:p>
        </w:tc>
      </w:tr>
      <w:tr w:rsidR="00A4242B" w:rsidRPr="00C2390D"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1</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Зміст і спосіб подання тендерної пропозиції</w:t>
            </w:r>
          </w:p>
        </w:tc>
        <w:tc>
          <w:tcPr>
            <w:tcW w:w="3150" w:type="pct"/>
            <w:shd w:val="clear" w:color="auto" w:fill="FFFFFF"/>
          </w:tcPr>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Тендерна пропозиція подається в електронному вигляді через електронну систему </w:t>
            </w:r>
            <w:proofErr w:type="spellStart"/>
            <w:r w:rsidRPr="007221EA">
              <w:rPr>
                <w:rFonts w:ascii="Times New Roman" w:hAnsi="Times New Roman"/>
                <w:sz w:val="24"/>
                <w:szCs w:val="24"/>
                <w:lang w:val="uk-UA"/>
              </w:rPr>
              <w:t>закупівель</w:t>
            </w:r>
            <w:proofErr w:type="spellEnd"/>
            <w:r w:rsidRPr="007221EA">
              <w:rPr>
                <w:rFonts w:ascii="Times New Roman" w:hAnsi="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файлів, а саме:</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1) заповнену та підписану тендерну пропозицію за формою, наведеною у Додатку 1;</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2) інформацію та документи, що підтверджують відповідність учасника кваліфікаційним критеріям (Додаток 2);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3) інформацію щодо відповідності учасника вимогам, встановленим статтею 17 Закону (Додаток 3);</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lastRenderedPageBreak/>
              <w:t>4) інформацію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підготовлену у відповідності з вимогами пункту 6 розділу ІІІ тендерної документації та Додатку 4;</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5) 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підготовлену у відповідності з вимогами пункту 7 розділу ІІІ тендерної документації та Додатку 4;</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6) копію Статуту зі змінами та доповненнями з                                                                                          відміткою державного реєстратора (у випадку відсутності відмітки державного реєстратора, Учасник додатково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7) копію свідоцтва про реєстрацію Учасника платником податку на додану вартість чи єдиного податку або копія витягу з реєстру платників податку на додану вартість або реєстру платників єдиного податку;</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8) документ, який підтверджує статус та повноваження особи на підписання документів пропозиції та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w:t>
            </w:r>
            <w:proofErr w:type="spellStart"/>
            <w:r w:rsidRPr="007221EA">
              <w:rPr>
                <w:rFonts w:ascii="Times New Roman" w:hAnsi="Times New Roman"/>
                <w:sz w:val="24"/>
                <w:szCs w:val="24"/>
                <w:lang w:val="uk-UA"/>
              </w:rPr>
              <w:t>авторизаційний</w:t>
            </w:r>
            <w:proofErr w:type="spellEnd"/>
            <w:r w:rsidRPr="007221EA">
              <w:rPr>
                <w:rFonts w:ascii="Times New Roman" w:hAnsi="Times New Roman"/>
                <w:sz w:val="24"/>
                <w:szCs w:val="24"/>
                <w:lang w:val="uk-UA"/>
              </w:rPr>
              <w:t xml:space="preserve"> лист тощо (у разі підписання документів пропозиції та договору за результатами закупівлі іншою особою).</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У разі наявності в установчих документах учасника певних обмежень (за строком, сумою тощо) учасник надає документ (рішення, протокол, дозвіл тощо), який надає право підписувати документи, що входять до складу тендерної пропозиції та договору за результатами закупівлі;</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9) проект договору, який наведено у Додатку 5 та довідку у довільній формі про згоду з проектом договору, наведеного у Додатку 5;</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10) гарантію щодо згоди на використання персональних даних від осіб, які уповноважені учасником на підписання документів пропозиції та договору за результатами закупівлі відповідно до Закону України «Про захист персональних даних» з наступним змістом, але не виключно: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«Відповідно до Закону України «Про захист персональних даних» даю згоду на обробку, </w:t>
            </w:r>
            <w:r w:rsidRPr="007221EA">
              <w:rPr>
                <w:rFonts w:ascii="Times New Roman" w:hAnsi="Times New Roman"/>
                <w:sz w:val="24"/>
                <w:szCs w:val="24"/>
                <w:lang w:val="uk-UA"/>
              </w:rPr>
              <w:lastRenderedPageBreak/>
              <w:t>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11) документ про створення об’єднання учасників, у разі якщо тендерна пропозиція подається таким об’єднанням;</w:t>
            </w:r>
          </w:p>
          <w:p w:rsidR="00A4242B" w:rsidRPr="007221EA" w:rsidRDefault="00A4242B" w:rsidP="00C93808">
            <w:pPr>
              <w:pStyle w:val="a4"/>
              <w:shd w:val="clear" w:color="auto" w:fill="FFFFFF"/>
              <w:spacing w:after="0" w:line="240" w:lineRule="auto"/>
              <w:ind w:left="0" w:right="-2" w:firstLine="191"/>
              <w:jc w:val="both"/>
              <w:rPr>
                <w:rFonts w:ascii="Times New Roman" w:hAnsi="Times New Roman"/>
                <w:sz w:val="24"/>
                <w:szCs w:val="24"/>
                <w:lang w:val="uk-UA"/>
              </w:rPr>
            </w:pPr>
            <w:r w:rsidRPr="007221EA">
              <w:rPr>
                <w:rFonts w:ascii="Times New Roman" w:hAnsi="Times New Roman"/>
                <w:sz w:val="24"/>
                <w:szCs w:val="24"/>
                <w:lang w:val="uk-UA"/>
              </w:rPr>
              <w:t>12) інші документи та матеріали, які повинні бути оформлені та подані учасниками згідно з усіма положеннями, документами та додатками, що вимагаються цією тендерною документацією.</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Під час використання електронної системи </w:t>
            </w:r>
            <w:proofErr w:type="spellStart"/>
            <w:r w:rsidRPr="007221EA">
              <w:rPr>
                <w:rFonts w:ascii="Times New Roman" w:hAnsi="Times New Roman"/>
                <w:sz w:val="24"/>
                <w:szCs w:val="24"/>
                <w:lang w:val="uk-UA"/>
              </w:rPr>
              <w:t>закупівель</w:t>
            </w:r>
            <w:proofErr w:type="spellEnd"/>
            <w:r w:rsidRPr="007221EA">
              <w:rPr>
                <w:rFonts w:ascii="Times New Roman" w:hAnsi="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21EA">
              <w:rPr>
                <w:rFonts w:ascii="Times New Roman" w:hAnsi="Times New Roman"/>
                <w:sz w:val="24"/>
                <w:szCs w:val="24"/>
                <w:lang w:val="uk-UA"/>
              </w:rPr>
              <w:t>закупівель</w:t>
            </w:r>
            <w:proofErr w:type="spellEnd"/>
            <w:r w:rsidRPr="007221EA">
              <w:rPr>
                <w:rFonts w:ascii="Times New Roman" w:hAnsi="Times New Roman"/>
                <w:sz w:val="24"/>
                <w:szCs w:val="24"/>
                <w:lang w:val="uk-UA"/>
              </w:rPr>
              <w:t xml:space="preserve"> із накладанням удосконаленого електронного підпису або кваліфікованого електронного підпису.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У разі подання у складі тендерної пропозиції електронного(</w:t>
            </w:r>
            <w:proofErr w:type="spellStart"/>
            <w:r w:rsidRPr="007221EA">
              <w:rPr>
                <w:rFonts w:ascii="Times New Roman" w:hAnsi="Times New Roman"/>
                <w:sz w:val="24"/>
                <w:szCs w:val="24"/>
                <w:lang w:val="uk-UA"/>
              </w:rPr>
              <w:t>их</w:t>
            </w:r>
            <w:proofErr w:type="spellEnd"/>
            <w:r w:rsidRPr="007221EA">
              <w:rPr>
                <w:rFonts w:ascii="Times New Roman" w:hAnsi="Times New Roman"/>
                <w:sz w:val="24"/>
                <w:szCs w:val="24"/>
                <w:lang w:val="uk-UA"/>
              </w:rPr>
              <w:t>) документа(</w:t>
            </w:r>
            <w:proofErr w:type="spellStart"/>
            <w:r w:rsidRPr="007221EA">
              <w:rPr>
                <w:rFonts w:ascii="Times New Roman" w:hAnsi="Times New Roman"/>
                <w:sz w:val="24"/>
                <w:szCs w:val="24"/>
                <w:lang w:val="uk-UA"/>
              </w:rPr>
              <w:t>ів</w:t>
            </w:r>
            <w:proofErr w:type="spellEnd"/>
            <w:r w:rsidRPr="007221EA">
              <w:rPr>
                <w:rFonts w:ascii="Times New Roman" w:hAnsi="Times New Roman"/>
                <w:sz w:val="24"/>
                <w:szCs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proofErr w:type="spellStart"/>
            <w:r w:rsidRPr="007221EA">
              <w:rPr>
                <w:rFonts w:ascii="Times New Roman" w:hAnsi="Times New Roman"/>
                <w:sz w:val="24"/>
                <w:szCs w:val="24"/>
                <w:lang w:val="uk-UA"/>
              </w:rPr>
              <w:t>Перелікформальних</w:t>
            </w:r>
            <w:proofErr w:type="spellEnd"/>
            <w:r w:rsidRPr="007221EA">
              <w:rPr>
                <w:rFonts w:ascii="Times New Roman" w:hAnsi="Times New Roman"/>
                <w:sz w:val="24"/>
                <w:szCs w:val="24"/>
                <w:lang w:val="uk-UA"/>
              </w:rPr>
              <w:t xml:space="preserve"> помилок, затверджений наказом Мінекономіки від 15.04.2020 № 710:</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A4242B" w:rsidRPr="007221EA" w:rsidRDefault="00A4242B" w:rsidP="00176617">
            <w:pPr>
              <w:pStyle w:val="a4"/>
              <w:numPr>
                <w:ilvl w:val="0"/>
                <w:numId w:val="1"/>
              </w:numPr>
              <w:shd w:val="clear" w:color="auto" w:fill="FFFFFF"/>
              <w:spacing w:after="0" w:line="240" w:lineRule="auto"/>
              <w:ind w:right="-2" w:firstLine="191"/>
              <w:jc w:val="both"/>
              <w:rPr>
                <w:rFonts w:ascii="Times New Roman" w:hAnsi="Times New Roman"/>
                <w:sz w:val="24"/>
                <w:szCs w:val="24"/>
                <w:lang w:val="uk-UA"/>
              </w:rPr>
            </w:pPr>
            <w:r w:rsidRPr="007221EA">
              <w:rPr>
                <w:rFonts w:ascii="Times New Roman" w:hAnsi="Times New Roman"/>
                <w:sz w:val="24"/>
                <w:szCs w:val="24"/>
                <w:lang w:val="uk-UA"/>
              </w:rPr>
              <w:t xml:space="preserve">уживання великої літери; </w:t>
            </w:r>
          </w:p>
          <w:p w:rsidR="00A4242B" w:rsidRPr="007221EA" w:rsidRDefault="00A4242B" w:rsidP="00176617">
            <w:pPr>
              <w:pStyle w:val="a4"/>
              <w:numPr>
                <w:ilvl w:val="0"/>
                <w:numId w:val="1"/>
              </w:numPr>
              <w:shd w:val="clear" w:color="auto" w:fill="FFFFFF"/>
              <w:spacing w:after="0" w:line="240" w:lineRule="auto"/>
              <w:ind w:right="-2" w:firstLine="191"/>
              <w:jc w:val="both"/>
              <w:rPr>
                <w:rFonts w:ascii="Times New Roman" w:hAnsi="Times New Roman"/>
                <w:sz w:val="24"/>
                <w:szCs w:val="24"/>
                <w:lang w:val="uk-UA"/>
              </w:rPr>
            </w:pPr>
            <w:r w:rsidRPr="007221EA">
              <w:rPr>
                <w:rFonts w:ascii="Times New Roman" w:hAnsi="Times New Roman"/>
                <w:sz w:val="24"/>
                <w:szCs w:val="24"/>
                <w:lang w:val="uk-UA"/>
              </w:rPr>
              <w:t xml:space="preserve">уживання розділових знаків та відмінювання слів у реченні; </w:t>
            </w:r>
          </w:p>
          <w:p w:rsidR="00A4242B" w:rsidRPr="007221EA" w:rsidRDefault="00A4242B" w:rsidP="00176617">
            <w:pPr>
              <w:pStyle w:val="a4"/>
              <w:numPr>
                <w:ilvl w:val="0"/>
                <w:numId w:val="1"/>
              </w:numPr>
              <w:shd w:val="clear" w:color="auto" w:fill="FFFFFF"/>
              <w:spacing w:after="0" w:line="240" w:lineRule="auto"/>
              <w:ind w:right="-2" w:firstLine="191"/>
              <w:jc w:val="both"/>
              <w:rPr>
                <w:rFonts w:ascii="Times New Roman" w:hAnsi="Times New Roman"/>
                <w:sz w:val="24"/>
                <w:szCs w:val="24"/>
                <w:lang w:val="uk-UA"/>
              </w:rPr>
            </w:pPr>
            <w:r w:rsidRPr="007221EA">
              <w:rPr>
                <w:rFonts w:ascii="Times New Roman" w:hAnsi="Times New Roman"/>
                <w:sz w:val="24"/>
                <w:szCs w:val="24"/>
                <w:lang w:val="uk-UA"/>
              </w:rPr>
              <w:t xml:space="preserve">використання слова або </w:t>
            </w:r>
            <w:proofErr w:type="spellStart"/>
            <w:r w:rsidRPr="007221EA">
              <w:rPr>
                <w:rFonts w:ascii="Times New Roman" w:hAnsi="Times New Roman"/>
                <w:sz w:val="24"/>
                <w:szCs w:val="24"/>
                <w:lang w:val="uk-UA"/>
              </w:rPr>
              <w:t>мовного</w:t>
            </w:r>
            <w:proofErr w:type="spellEnd"/>
            <w:r w:rsidRPr="007221EA">
              <w:rPr>
                <w:rFonts w:ascii="Times New Roman" w:hAnsi="Times New Roman"/>
                <w:sz w:val="24"/>
                <w:szCs w:val="24"/>
                <w:lang w:val="uk-UA"/>
              </w:rPr>
              <w:t xml:space="preserve"> звороту, запозичених з іншої мови; </w:t>
            </w:r>
          </w:p>
          <w:p w:rsidR="00A4242B" w:rsidRPr="007221EA" w:rsidRDefault="00A4242B" w:rsidP="00176617">
            <w:pPr>
              <w:pStyle w:val="a4"/>
              <w:numPr>
                <w:ilvl w:val="0"/>
                <w:numId w:val="1"/>
              </w:numPr>
              <w:shd w:val="clear" w:color="auto" w:fill="FFFFFF"/>
              <w:spacing w:after="0" w:line="240" w:lineRule="auto"/>
              <w:ind w:right="-2" w:firstLine="191"/>
              <w:jc w:val="both"/>
              <w:rPr>
                <w:rFonts w:ascii="Times New Roman" w:hAnsi="Times New Roman"/>
                <w:sz w:val="24"/>
                <w:szCs w:val="24"/>
                <w:lang w:val="uk-UA"/>
              </w:rPr>
            </w:pPr>
            <w:r w:rsidRPr="007221EA">
              <w:rPr>
                <w:rFonts w:ascii="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21EA">
              <w:rPr>
                <w:rFonts w:ascii="Times New Roman" w:hAnsi="Times New Roman"/>
                <w:sz w:val="24"/>
                <w:szCs w:val="24"/>
                <w:lang w:val="uk-UA"/>
              </w:rPr>
              <w:t>закупівель</w:t>
            </w:r>
            <w:proofErr w:type="spellEnd"/>
            <w:r w:rsidRPr="007221EA">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 </w:t>
            </w:r>
          </w:p>
          <w:p w:rsidR="00A4242B" w:rsidRPr="007221EA" w:rsidRDefault="00A4242B" w:rsidP="00176617">
            <w:pPr>
              <w:pStyle w:val="a4"/>
              <w:numPr>
                <w:ilvl w:val="0"/>
                <w:numId w:val="1"/>
              </w:numPr>
              <w:shd w:val="clear" w:color="auto" w:fill="FFFFFF"/>
              <w:spacing w:after="0" w:line="240" w:lineRule="auto"/>
              <w:ind w:right="-2" w:firstLine="191"/>
              <w:jc w:val="both"/>
              <w:rPr>
                <w:rFonts w:ascii="Times New Roman" w:hAnsi="Times New Roman"/>
                <w:sz w:val="24"/>
                <w:szCs w:val="24"/>
                <w:lang w:val="uk-UA"/>
              </w:rPr>
            </w:pPr>
            <w:r w:rsidRPr="007221EA">
              <w:rPr>
                <w:rFonts w:ascii="Times New Roman" w:hAnsi="Times New Roman"/>
                <w:sz w:val="24"/>
                <w:szCs w:val="24"/>
                <w:lang w:val="uk-UA"/>
              </w:rPr>
              <w:t xml:space="preserve">застосування правил переносу частини слова з рядка в рядок; </w:t>
            </w:r>
          </w:p>
          <w:p w:rsidR="00A4242B" w:rsidRPr="007221EA" w:rsidRDefault="00A4242B" w:rsidP="00176617">
            <w:pPr>
              <w:pStyle w:val="a4"/>
              <w:numPr>
                <w:ilvl w:val="0"/>
                <w:numId w:val="1"/>
              </w:numPr>
              <w:shd w:val="clear" w:color="auto" w:fill="FFFFFF"/>
              <w:spacing w:after="0" w:line="240" w:lineRule="auto"/>
              <w:ind w:right="-2" w:firstLine="191"/>
              <w:jc w:val="both"/>
              <w:rPr>
                <w:rFonts w:ascii="Times New Roman" w:hAnsi="Times New Roman"/>
                <w:sz w:val="24"/>
                <w:szCs w:val="24"/>
                <w:lang w:val="uk-UA"/>
              </w:rPr>
            </w:pPr>
            <w:r w:rsidRPr="007221EA">
              <w:rPr>
                <w:rFonts w:ascii="Times New Roman" w:hAnsi="Times New Roman"/>
                <w:sz w:val="24"/>
                <w:szCs w:val="24"/>
                <w:lang w:val="uk-UA"/>
              </w:rPr>
              <w:t xml:space="preserve">написання слів разом та/або окремо, та/або через дефіс; </w:t>
            </w:r>
          </w:p>
          <w:p w:rsidR="00A4242B" w:rsidRPr="007221EA" w:rsidRDefault="00A4242B" w:rsidP="00176617">
            <w:pPr>
              <w:pStyle w:val="a4"/>
              <w:numPr>
                <w:ilvl w:val="0"/>
                <w:numId w:val="1"/>
              </w:numPr>
              <w:shd w:val="clear" w:color="auto" w:fill="FFFFFF"/>
              <w:spacing w:after="0" w:line="240" w:lineRule="auto"/>
              <w:ind w:right="-2" w:firstLine="191"/>
              <w:jc w:val="both"/>
              <w:rPr>
                <w:rFonts w:ascii="Times New Roman" w:hAnsi="Times New Roman"/>
                <w:sz w:val="24"/>
                <w:szCs w:val="24"/>
                <w:lang w:val="uk-UA"/>
              </w:rPr>
            </w:pPr>
            <w:r w:rsidRPr="007221EA">
              <w:rPr>
                <w:rFonts w:ascii="Times New Roman" w:hAnsi="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242B" w:rsidRPr="007221EA" w:rsidRDefault="00A4242B" w:rsidP="00C93808">
            <w:pPr>
              <w:shd w:val="clear" w:color="auto" w:fill="FFFFFF"/>
              <w:spacing w:after="0" w:line="240" w:lineRule="auto"/>
              <w:ind w:right="-2" w:firstLine="191"/>
              <w:contextualSpacing/>
              <w:jc w:val="both"/>
              <w:rPr>
                <w:rFonts w:ascii="Times New Roman" w:hAnsi="Times New Roman"/>
                <w:sz w:val="24"/>
                <w:szCs w:val="24"/>
                <w:lang w:val="uk-UA"/>
              </w:rPr>
            </w:pPr>
            <w:r w:rsidRPr="007221EA">
              <w:rPr>
                <w:rFonts w:ascii="Times New Roman" w:hAnsi="Times New Roman"/>
                <w:sz w:val="24"/>
                <w:szCs w:val="24"/>
                <w:lang w:val="uk-UA"/>
              </w:rPr>
              <w:t>Приклади формальних помилок:</w:t>
            </w:r>
          </w:p>
          <w:p w:rsidR="00A4242B" w:rsidRPr="007221EA" w:rsidRDefault="00A4242B" w:rsidP="00176617">
            <w:pPr>
              <w:pStyle w:val="a4"/>
              <w:numPr>
                <w:ilvl w:val="0"/>
                <w:numId w:val="2"/>
              </w:numPr>
              <w:shd w:val="clear" w:color="auto" w:fill="FFFFFF"/>
              <w:spacing w:after="0" w:line="240" w:lineRule="auto"/>
              <w:ind w:right="-2" w:firstLine="191"/>
              <w:jc w:val="both"/>
              <w:rPr>
                <w:rFonts w:ascii="Times New Roman" w:hAnsi="Times New Roman"/>
                <w:sz w:val="24"/>
                <w:szCs w:val="24"/>
                <w:lang w:val="uk-UA"/>
              </w:rPr>
            </w:pPr>
            <w:r w:rsidRPr="007221EA">
              <w:rPr>
                <w:rFonts w:ascii="Times New Roman" w:hAnsi="Times New Roman"/>
                <w:sz w:val="24"/>
                <w:szCs w:val="24"/>
                <w:lang w:val="uk-UA"/>
              </w:rPr>
              <w:t xml:space="preserve">«вінницька область» замість «Вінницька область» або «місто </w:t>
            </w:r>
            <w:proofErr w:type="spellStart"/>
            <w:r w:rsidRPr="007221EA">
              <w:rPr>
                <w:rFonts w:ascii="Times New Roman" w:hAnsi="Times New Roman"/>
                <w:sz w:val="24"/>
                <w:szCs w:val="24"/>
                <w:lang w:val="uk-UA"/>
              </w:rPr>
              <w:t>львів</w:t>
            </w:r>
            <w:proofErr w:type="spellEnd"/>
            <w:r w:rsidRPr="007221EA">
              <w:rPr>
                <w:rFonts w:ascii="Times New Roman" w:hAnsi="Times New Roman"/>
                <w:sz w:val="24"/>
                <w:szCs w:val="24"/>
                <w:lang w:val="uk-UA"/>
              </w:rPr>
              <w:t xml:space="preserve">» замість «місто Львів»; </w:t>
            </w:r>
          </w:p>
          <w:p w:rsidR="00A4242B" w:rsidRPr="007221EA" w:rsidRDefault="00A4242B" w:rsidP="00176617">
            <w:pPr>
              <w:pStyle w:val="a4"/>
              <w:numPr>
                <w:ilvl w:val="0"/>
                <w:numId w:val="2"/>
              </w:numPr>
              <w:shd w:val="clear" w:color="auto" w:fill="FFFFFF"/>
              <w:spacing w:after="0" w:line="240" w:lineRule="auto"/>
              <w:ind w:right="-2" w:firstLine="191"/>
              <w:jc w:val="both"/>
              <w:rPr>
                <w:rFonts w:ascii="Times New Roman" w:hAnsi="Times New Roman"/>
                <w:sz w:val="24"/>
                <w:szCs w:val="24"/>
                <w:lang w:val="uk-UA"/>
              </w:rPr>
            </w:pPr>
            <w:r w:rsidRPr="007221EA">
              <w:rPr>
                <w:rFonts w:ascii="Times New Roman" w:hAnsi="Times New Roman"/>
                <w:sz w:val="24"/>
                <w:szCs w:val="24"/>
                <w:lang w:val="uk-UA"/>
              </w:rPr>
              <w:t>«у складі тендерна пропозиція» замість «у складі тендерної пропозиції»;</w:t>
            </w:r>
          </w:p>
          <w:p w:rsidR="00A4242B" w:rsidRPr="007221EA" w:rsidRDefault="00A4242B" w:rsidP="00176617">
            <w:pPr>
              <w:pStyle w:val="a4"/>
              <w:numPr>
                <w:ilvl w:val="0"/>
                <w:numId w:val="2"/>
              </w:numPr>
              <w:shd w:val="clear" w:color="auto" w:fill="FFFFFF"/>
              <w:spacing w:after="0" w:line="240" w:lineRule="auto"/>
              <w:ind w:right="-2" w:firstLine="191"/>
              <w:jc w:val="both"/>
              <w:rPr>
                <w:rFonts w:ascii="Times New Roman" w:hAnsi="Times New Roman"/>
                <w:sz w:val="24"/>
                <w:szCs w:val="24"/>
                <w:lang w:val="uk-UA"/>
              </w:rPr>
            </w:pPr>
            <w:r w:rsidRPr="007221EA">
              <w:rPr>
                <w:rFonts w:ascii="Times New Roman" w:hAnsi="Times New Roman"/>
                <w:sz w:val="24"/>
                <w:szCs w:val="24"/>
                <w:lang w:val="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4242B" w:rsidRPr="007221EA" w:rsidRDefault="00A4242B" w:rsidP="00176617">
            <w:pPr>
              <w:pStyle w:val="a4"/>
              <w:numPr>
                <w:ilvl w:val="0"/>
                <w:numId w:val="2"/>
              </w:numPr>
              <w:shd w:val="clear" w:color="auto" w:fill="FFFFFF"/>
              <w:spacing w:after="0" w:line="240" w:lineRule="auto"/>
              <w:ind w:right="-2" w:firstLine="191"/>
              <w:jc w:val="both"/>
              <w:rPr>
                <w:rFonts w:ascii="Times New Roman" w:hAnsi="Times New Roman"/>
                <w:sz w:val="24"/>
                <w:szCs w:val="24"/>
                <w:lang w:val="uk-UA"/>
              </w:rPr>
            </w:pPr>
            <w:r w:rsidRPr="007221EA">
              <w:rPr>
                <w:rFonts w:ascii="Times New Roman" w:hAnsi="Times New Roman"/>
                <w:sz w:val="24"/>
                <w:szCs w:val="24"/>
                <w:lang w:val="uk-UA"/>
              </w:rPr>
              <w:t>«</w:t>
            </w:r>
            <w:proofErr w:type="spellStart"/>
            <w:r w:rsidRPr="007221EA">
              <w:rPr>
                <w:rFonts w:ascii="Times New Roman" w:hAnsi="Times New Roman"/>
                <w:sz w:val="24"/>
                <w:szCs w:val="24"/>
                <w:lang w:val="uk-UA"/>
              </w:rPr>
              <w:t>тендернапропозиція</w:t>
            </w:r>
            <w:proofErr w:type="spellEnd"/>
            <w:r w:rsidRPr="007221EA">
              <w:rPr>
                <w:rFonts w:ascii="Times New Roman" w:hAnsi="Times New Roman"/>
                <w:sz w:val="24"/>
                <w:szCs w:val="24"/>
                <w:lang w:val="uk-UA"/>
              </w:rPr>
              <w:t>» замість «тендерна пропозиція»;</w:t>
            </w:r>
          </w:p>
          <w:p w:rsidR="00A4242B" w:rsidRPr="007221EA" w:rsidRDefault="00A4242B" w:rsidP="00176617">
            <w:pPr>
              <w:pStyle w:val="a4"/>
              <w:numPr>
                <w:ilvl w:val="0"/>
                <w:numId w:val="2"/>
              </w:numPr>
              <w:shd w:val="clear" w:color="auto" w:fill="FFFFFF"/>
              <w:spacing w:after="0" w:line="240" w:lineRule="auto"/>
              <w:ind w:right="-2" w:firstLine="191"/>
              <w:jc w:val="both"/>
              <w:rPr>
                <w:rFonts w:ascii="Times New Roman" w:hAnsi="Times New Roman"/>
                <w:sz w:val="24"/>
                <w:szCs w:val="24"/>
                <w:lang w:val="uk-UA"/>
              </w:rPr>
            </w:pPr>
            <w:r w:rsidRPr="007221EA">
              <w:rPr>
                <w:rFonts w:ascii="Times New Roman" w:hAnsi="Times New Roman"/>
                <w:sz w:val="24"/>
                <w:szCs w:val="24"/>
                <w:lang w:val="uk-UA"/>
              </w:rPr>
              <w:t>«</w:t>
            </w:r>
            <w:proofErr w:type="spellStart"/>
            <w:r w:rsidRPr="007221EA">
              <w:rPr>
                <w:rFonts w:ascii="Times New Roman" w:hAnsi="Times New Roman"/>
                <w:sz w:val="24"/>
                <w:szCs w:val="24"/>
                <w:lang w:val="uk-UA"/>
              </w:rPr>
              <w:t>срток</w:t>
            </w:r>
            <w:proofErr w:type="spellEnd"/>
            <w:r w:rsidRPr="007221EA">
              <w:rPr>
                <w:rFonts w:ascii="Times New Roman" w:hAnsi="Times New Roman"/>
                <w:sz w:val="24"/>
                <w:szCs w:val="24"/>
                <w:lang w:val="uk-UA"/>
              </w:rPr>
              <w:t xml:space="preserve"> поставки» замість «строк поставки»;</w:t>
            </w:r>
          </w:p>
          <w:p w:rsidR="00A4242B" w:rsidRPr="007221EA" w:rsidRDefault="00A4242B" w:rsidP="00176617">
            <w:pPr>
              <w:pStyle w:val="a4"/>
              <w:numPr>
                <w:ilvl w:val="0"/>
                <w:numId w:val="2"/>
              </w:numPr>
              <w:shd w:val="clear" w:color="auto" w:fill="FFFFFF"/>
              <w:spacing w:after="0" w:line="240" w:lineRule="auto"/>
              <w:ind w:right="-2" w:firstLine="191"/>
              <w:jc w:val="both"/>
              <w:rPr>
                <w:rFonts w:ascii="Times New Roman" w:hAnsi="Times New Roman"/>
                <w:sz w:val="24"/>
                <w:szCs w:val="24"/>
                <w:lang w:val="uk-UA"/>
              </w:rPr>
            </w:pPr>
            <w:r w:rsidRPr="007221EA">
              <w:rPr>
                <w:rFonts w:ascii="Times New Roman" w:hAnsi="Times New Roman"/>
                <w:sz w:val="24"/>
                <w:szCs w:val="24"/>
                <w:lang w:val="uk-UA"/>
              </w:rPr>
              <w:t>«Довідка» замість «Лист», «Гарантійний лист» замість «Довідка», «Лист» замість «Гарантійний лист» тощо;</w:t>
            </w:r>
          </w:p>
          <w:p w:rsidR="00A4242B" w:rsidRPr="007221EA" w:rsidRDefault="00A4242B" w:rsidP="00176617">
            <w:pPr>
              <w:pStyle w:val="a4"/>
              <w:numPr>
                <w:ilvl w:val="0"/>
                <w:numId w:val="2"/>
              </w:numPr>
              <w:shd w:val="clear" w:color="auto" w:fill="FFFFFF"/>
              <w:spacing w:after="0" w:line="240" w:lineRule="auto"/>
              <w:ind w:right="-2" w:firstLine="191"/>
              <w:jc w:val="both"/>
              <w:rPr>
                <w:rFonts w:ascii="Times New Roman" w:hAnsi="Times New Roman"/>
                <w:sz w:val="24"/>
                <w:szCs w:val="24"/>
                <w:lang w:val="uk-UA"/>
              </w:rPr>
            </w:pPr>
            <w:r w:rsidRPr="007221EA">
              <w:rPr>
                <w:rFonts w:ascii="Times New Roman" w:hAnsi="Times New Roman"/>
                <w:sz w:val="24"/>
                <w:szCs w:val="24"/>
                <w:lang w:val="uk-UA"/>
              </w:rPr>
              <w:t>подання документа у форматі  «PDF» замість «JPEG», «JPEG» замість «PDF», «RAR» замість «PDF», «7z» замість «PDF» тощо.</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2</w:t>
            </w:r>
          </w:p>
        </w:tc>
        <w:tc>
          <w:tcPr>
            <w:tcW w:w="15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Забезпечення тендерної пропозиції</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Не вимагається</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3</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Не вимагається</w:t>
            </w:r>
          </w:p>
        </w:tc>
      </w:tr>
      <w:tr w:rsidR="00A4242B" w:rsidRPr="00C2390D"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4</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4242B" w:rsidRPr="007221EA" w:rsidRDefault="00A4242B" w:rsidP="00C93808">
            <w:pPr>
              <w:pStyle w:val="a4"/>
              <w:numPr>
                <w:ilvl w:val="0"/>
                <w:numId w:val="3"/>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A4242B" w:rsidRPr="007221EA" w:rsidRDefault="00A4242B" w:rsidP="00C93808">
            <w:pPr>
              <w:pStyle w:val="a4"/>
              <w:numPr>
                <w:ilvl w:val="0"/>
                <w:numId w:val="3"/>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w:t>
            </w:r>
          </w:p>
        </w:tc>
      </w:tr>
      <w:tr w:rsidR="00A4242B" w:rsidRPr="00C2390D"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5</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Кваліфікаційні критерії та інформація про спосіб їх підтвердження викладені у Додатку № 2 до тендерної документації.</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3.</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6</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7</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Інформація про субпідрядника / співвиконавця</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A4242B" w:rsidRPr="00C2390D"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8</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Учасник процедури закупівлі має право </w:t>
            </w:r>
            <w:proofErr w:type="spellStart"/>
            <w:r w:rsidRPr="007221EA">
              <w:rPr>
                <w:rFonts w:ascii="Times New Roman" w:hAnsi="Times New Roman"/>
                <w:sz w:val="24"/>
                <w:szCs w:val="24"/>
                <w:lang w:val="uk-UA" w:eastAsia="ru-RU"/>
              </w:rPr>
              <w:t>внести</w:t>
            </w:r>
            <w:proofErr w:type="spellEnd"/>
            <w:r w:rsidRPr="007221EA">
              <w:rPr>
                <w:rFonts w:ascii="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до закінчення кінцевого строку подання тендерних пропозицій.</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9</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Ступень локалізації виробництва</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Не вимагається</w:t>
            </w:r>
          </w:p>
        </w:tc>
      </w:tr>
      <w:tr w:rsidR="00A4242B" w:rsidRPr="007221EA" w:rsidTr="00B413F2">
        <w:tc>
          <w:tcPr>
            <w:tcW w:w="5000" w:type="pct"/>
            <w:gridSpan w:val="3"/>
            <w:shd w:val="clear" w:color="auto" w:fill="FFFFFF"/>
          </w:tcPr>
          <w:p w:rsidR="00A4242B" w:rsidRPr="007221EA" w:rsidRDefault="00A4242B" w:rsidP="00C93808">
            <w:pPr>
              <w:spacing w:after="0" w:line="240" w:lineRule="auto"/>
              <w:jc w:val="center"/>
              <w:rPr>
                <w:rFonts w:ascii="Times New Roman" w:hAnsi="Times New Roman"/>
                <w:b/>
                <w:bCs/>
                <w:sz w:val="24"/>
                <w:szCs w:val="24"/>
                <w:lang w:val="uk-UA" w:eastAsia="ru-RU"/>
              </w:rPr>
            </w:pPr>
            <w:r w:rsidRPr="007221EA">
              <w:rPr>
                <w:rFonts w:ascii="Times New Roman" w:hAnsi="Times New Roman"/>
                <w:b/>
                <w:bCs/>
                <w:sz w:val="24"/>
                <w:szCs w:val="24"/>
                <w:lang w:val="uk-UA" w:eastAsia="ru-RU"/>
              </w:rPr>
              <w:t>Подання та розкриття тендерної пропозиції</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1</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Кінцевий строк подання тендерної пропозиції</w:t>
            </w:r>
          </w:p>
        </w:tc>
        <w:tc>
          <w:tcPr>
            <w:tcW w:w="3150" w:type="pct"/>
            <w:shd w:val="clear" w:color="auto" w:fill="FFFFFF"/>
          </w:tcPr>
          <w:p w:rsidR="00A4242B" w:rsidRPr="005C3C4C" w:rsidRDefault="00A4242B" w:rsidP="00C93808">
            <w:pPr>
              <w:spacing w:after="0" w:line="240" w:lineRule="auto"/>
              <w:jc w:val="both"/>
              <w:rPr>
                <w:rFonts w:ascii="Times New Roman" w:hAnsi="Times New Roman"/>
                <w:i/>
                <w:iCs/>
                <w:sz w:val="24"/>
                <w:szCs w:val="24"/>
                <w:lang w:val="uk-UA" w:eastAsia="ru-RU"/>
              </w:rPr>
            </w:pPr>
            <w:r w:rsidRPr="007221EA">
              <w:rPr>
                <w:rFonts w:ascii="Times New Roman" w:hAnsi="Times New Roman"/>
                <w:sz w:val="24"/>
                <w:szCs w:val="24"/>
                <w:lang w:val="uk-UA" w:eastAsia="ru-RU"/>
              </w:rPr>
              <w:t>Кінцевий строк подання тендерних пропозицій</w:t>
            </w:r>
            <w:r w:rsidRPr="00BC1262">
              <w:rPr>
                <w:rFonts w:ascii="Times New Roman" w:hAnsi="Times New Roman"/>
                <w:color w:val="FF0000"/>
                <w:sz w:val="24"/>
                <w:szCs w:val="24"/>
                <w:lang w:val="uk-UA" w:eastAsia="ru-RU"/>
              </w:rPr>
              <w:t xml:space="preserve">: </w:t>
            </w:r>
            <w:r w:rsidRPr="005C3C4C">
              <w:rPr>
                <w:rFonts w:ascii="Times New Roman" w:hAnsi="Times New Roman"/>
                <w:sz w:val="24"/>
                <w:szCs w:val="24"/>
                <w:lang w:val="uk-UA" w:eastAsia="ru-RU"/>
              </w:rPr>
              <w:t xml:space="preserve">18:00 год. </w:t>
            </w:r>
            <w:r w:rsidR="000B2FA4">
              <w:rPr>
                <w:rFonts w:ascii="Times New Roman" w:hAnsi="Times New Roman"/>
                <w:sz w:val="24"/>
                <w:szCs w:val="24"/>
                <w:lang w:val="uk-UA" w:eastAsia="ru-RU"/>
              </w:rPr>
              <w:t>09.02</w:t>
            </w:r>
            <w:r w:rsidRPr="005C3C4C">
              <w:rPr>
                <w:rFonts w:ascii="Times New Roman" w:hAnsi="Times New Roman"/>
                <w:sz w:val="24"/>
                <w:szCs w:val="24"/>
                <w:lang w:val="uk-UA" w:eastAsia="ru-RU"/>
              </w:rPr>
              <w:t>.2022.</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2</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Дата та час розкриття тендерної пропозиції</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одразу після завершення електронного аукціону.</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Якщо була подана одна тендерна пропозиція, електронна система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4242B" w:rsidRPr="007221EA" w:rsidTr="00B413F2">
        <w:tc>
          <w:tcPr>
            <w:tcW w:w="5000" w:type="pct"/>
            <w:gridSpan w:val="3"/>
            <w:shd w:val="clear" w:color="auto" w:fill="FFFFFF"/>
          </w:tcPr>
          <w:p w:rsidR="00A4242B" w:rsidRPr="007221EA" w:rsidRDefault="00A4242B" w:rsidP="00C93808">
            <w:pPr>
              <w:spacing w:after="0" w:line="240" w:lineRule="auto"/>
              <w:jc w:val="center"/>
              <w:rPr>
                <w:rFonts w:ascii="Times New Roman" w:hAnsi="Times New Roman"/>
                <w:b/>
                <w:bCs/>
                <w:sz w:val="24"/>
                <w:szCs w:val="24"/>
                <w:lang w:val="uk-UA" w:eastAsia="ru-RU"/>
              </w:rPr>
            </w:pPr>
            <w:r w:rsidRPr="007221EA">
              <w:rPr>
                <w:rFonts w:ascii="Times New Roman" w:hAnsi="Times New Roman"/>
                <w:b/>
                <w:bCs/>
                <w:sz w:val="24"/>
                <w:szCs w:val="24"/>
                <w:lang w:val="uk-UA" w:eastAsia="ru-RU"/>
              </w:rPr>
              <w:t>Оцінка тендерної пропозиції</w:t>
            </w:r>
          </w:p>
        </w:tc>
      </w:tr>
      <w:tr w:rsidR="00A4242B" w:rsidRPr="00C2390D"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1</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Єдиний критерій оцінки – Ціна – 100%.</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w:t>
            </w:r>
          </w:p>
        </w:tc>
      </w:tr>
      <w:tr w:rsidR="00A4242B" w:rsidRPr="00C2390D"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2</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highlight w:val="yellow"/>
                <w:lang w:val="uk-UA" w:eastAsia="ru-RU"/>
              </w:rPr>
            </w:pPr>
            <w:r w:rsidRPr="007221EA">
              <w:rPr>
                <w:rFonts w:ascii="Times New Roman" w:hAnsi="Times New Roman"/>
                <w:sz w:val="24"/>
                <w:szCs w:val="24"/>
                <w:lang w:val="uk-UA" w:eastAsia="ru-RU"/>
              </w:rPr>
              <w:t>Інша інформація</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21EA">
              <w:rPr>
                <w:rFonts w:ascii="Times New Roman" w:hAnsi="Times New Roman"/>
                <w:sz w:val="24"/>
                <w:szCs w:val="24"/>
                <w:lang w:val="uk-UA" w:eastAsia="ru-RU"/>
              </w:rPr>
              <w:lastRenderedPageBreak/>
              <w:t>бенефіціарним</w:t>
            </w:r>
            <w:proofErr w:type="spellEnd"/>
            <w:r w:rsidRPr="007221EA">
              <w:rPr>
                <w:rFonts w:ascii="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 разі ненадання учасником довідки в довільній формі та / </w:t>
            </w:r>
            <w:proofErr w:type="spellStart"/>
            <w:r w:rsidRPr="007221EA">
              <w:rPr>
                <w:rFonts w:ascii="Times New Roman" w:hAnsi="Times New Roman"/>
                <w:sz w:val="24"/>
                <w:szCs w:val="24"/>
                <w:lang w:val="uk-UA" w:eastAsia="ru-RU"/>
              </w:rPr>
              <w:t>абоВитягу</w:t>
            </w:r>
            <w:proofErr w:type="spellEnd"/>
            <w:r w:rsidRPr="007221EA">
              <w:rPr>
                <w:rFonts w:ascii="Times New Roman" w:hAnsi="Times New Roman"/>
                <w:sz w:val="24"/>
                <w:szCs w:val="24"/>
                <w:lang w:val="uk-UA" w:eastAsia="ru-RU"/>
              </w:rPr>
              <w:t xml:space="preserve">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21EA">
              <w:rPr>
                <w:rFonts w:ascii="Times New Roman" w:hAnsi="Times New Roman"/>
                <w:sz w:val="24"/>
                <w:szCs w:val="24"/>
                <w:lang w:val="uk-UA" w:eastAsia="ru-RU"/>
              </w:rPr>
              <w:t>бенефіціарним</w:t>
            </w:r>
            <w:proofErr w:type="spellEnd"/>
            <w:r w:rsidRPr="007221EA">
              <w:rPr>
                <w:rFonts w:ascii="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21EA">
              <w:rPr>
                <w:rFonts w:ascii="Times New Roman" w:hAnsi="Times New Roman"/>
                <w:sz w:val="24"/>
                <w:szCs w:val="24"/>
                <w:lang w:val="uk-UA" w:eastAsia="ru-RU"/>
              </w:rPr>
              <w:t>бенефіціарним</w:t>
            </w:r>
            <w:proofErr w:type="spellEnd"/>
            <w:r w:rsidRPr="007221EA">
              <w:rPr>
                <w:rFonts w:ascii="Times New Roman" w:hAnsi="Times New Roman"/>
                <w:sz w:val="24"/>
                <w:szCs w:val="24"/>
                <w:lang w:val="uk-UA" w:eastAsia="ru-RU"/>
              </w:rPr>
              <w:t xml:space="preserve"> власником </w:t>
            </w:r>
            <w:r w:rsidRPr="007221EA">
              <w:rPr>
                <w:rFonts w:ascii="Times New Roman" w:hAnsi="Times New Roman"/>
                <w:sz w:val="24"/>
                <w:szCs w:val="24"/>
                <w:lang w:val="uk-UA" w:eastAsia="ru-RU"/>
              </w:rPr>
              <w:lastRenderedPageBreak/>
              <w:t xml:space="preserve">(власником)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21EA">
              <w:rPr>
                <w:rFonts w:ascii="Times New Roman" w:hAnsi="Times New Roman"/>
                <w:sz w:val="24"/>
                <w:szCs w:val="24"/>
                <w:lang w:val="uk-UA" w:eastAsia="ru-RU"/>
              </w:rPr>
              <w:t>невідповідностей</w:t>
            </w:r>
            <w:proofErr w:type="spellEnd"/>
            <w:r w:rsidRPr="007221EA">
              <w:rPr>
                <w:rFonts w:ascii="Times New Roman" w:hAnsi="Times New Roman"/>
                <w:sz w:val="24"/>
                <w:szCs w:val="24"/>
                <w:lang w:val="uk-UA" w:eastAsia="ru-RU"/>
              </w:rPr>
              <w:t xml:space="preserve"> в електронній системі </w:t>
            </w:r>
            <w:proofErr w:type="spellStart"/>
            <w:r w:rsidRPr="007221EA">
              <w:rPr>
                <w:rFonts w:ascii="Times New Roman" w:hAnsi="Times New Roman"/>
                <w:sz w:val="24"/>
                <w:szCs w:val="24"/>
                <w:lang w:val="uk-UA" w:eastAsia="ru-RU"/>
              </w:rPr>
              <w:lastRenderedPageBreak/>
              <w:t>закупівель</w:t>
            </w:r>
            <w:proofErr w:type="spellEnd"/>
            <w:r w:rsidRPr="007221EA">
              <w:rPr>
                <w:rFonts w:ascii="Times New Roman" w:hAnsi="Times New Roman"/>
                <w:sz w:val="24"/>
                <w:szCs w:val="24"/>
                <w:lang w:val="uk-UA" w:eastAsia="ru-RU"/>
              </w:rPr>
              <w:t>.</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21EA">
              <w:rPr>
                <w:rFonts w:ascii="Times New Roman" w:hAnsi="Times New Roman"/>
                <w:sz w:val="24"/>
                <w:szCs w:val="24"/>
                <w:lang w:val="uk-UA" w:eastAsia="ru-RU"/>
              </w:rPr>
              <w:t>невідповідностей</w:t>
            </w:r>
            <w:proofErr w:type="spellEnd"/>
            <w:r w:rsidRPr="007221EA">
              <w:rPr>
                <w:rFonts w:ascii="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4242B" w:rsidRPr="007221EA" w:rsidRDefault="00A4242B" w:rsidP="00C93808">
            <w:pPr>
              <w:spacing w:after="0" w:line="240" w:lineRule="auto"/>
              <w:jc w:val="both"/>
              <w:rPr>
                <w:rFonts w:ascii="Times New Roman" w:hAnsi="Times New Roman"/>
                <w:sz w:val="24"/>
                <w:szCs w:val="24"/>
                <w:highlight w:val="yellow"/>
                <w:lang w:val="uk-UA" w:eastAsia="ru-RU"/>
              </w:rPr>
            </w:pPr>
            <w:r w:rsidRPr="007221EA">
              <w:rPr>
                <w:rFonts w:ascii="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4242B" w:rsidRPr="007221EA" w:rsidRDefault="00A4242B" w:rsidP="00C93808">
            <w:pPr>
              <w:spacing w:after="0" w:line="240" w:lineRule="auto"/>
              <w:jc w:val="both"/>
              <w:rPr>
                <w:rFonts w:ascii="Times New Roman" w:hAnsi="Times New Roman"/>
                <w:sz w:val="24"/>
                <w:szCs w:val="24"/>
                <w:highlight w:val="yellow"/>
                <w:lang w:val="uk-UA" w:eastAsia="ru-RU"/>
              </w:rPr>
            </w:pPr>
          </w:p>
        </w:tc>
      </w:tr>
      <w:tr w:rsidR="00A4242B" w:rsidRPr="00C2390D"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3</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Відхилення тендерних пропозицій</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у разі, коли:</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1) учасник процедури закупівлі:</w:t>
            </w:r>
          </w:p>
          <w:p w:rsidR="00A4242B" w:rsidRPr="007221EA" w:rsidRDefault="00A4242B" w:rsidP="00C93808">
            <w:pPr>
              <w:pStyle w:val="a4"/>
              <w:numPr>
                <w:ilvl w:val="0"/>
                <w:numId w:val="4"/>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4242B" w:rsidRPr="007221EA" w:rsidRDefault="00A4242B" w:rsidP="00C93808">
            <w:pPr>
              <w:pStyle w:val="a4"/>
              <w:numPr>
                <w:ilvl w:val="0"/>
                <w:numId w:val="4"/>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4242B" w:rsidRPr="007221EA" w:rsidRDefault="00A4242B" w:rsidP="00C93808">
            <w:pPr>
              <w:pStyle w:val="a4"/>
              <w:numPr>
                <w:ilvl w:val="0"/>
                <w:numId w:val="4"/>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21EA">
              <w:rPr>
                <w:rFonts w:ascii="Times New Roman" w:hAnsi="Times New Roman"/>
                <w:sz w:val="24"/>
                <w:szCs w:val="24"/>
                <w:lang w:val="uk-UA" w:eastAsia="ru-RU"/>
              </w:rPr>
              <w:t>невідповідностей</w:t>
            </w:r>
            <w:proofErr w:type="spellEnd"/>
            <w:r w:rsidRPr="007221EA">
              <w:rPr>
                <w:rFonts w:ascii="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повідомлення з вимогою про усунення таких </w:t>
            </w:r>
            <w:proofErr w:type="spellStart"/>
            <w:r w:rsidRPr="007221EA">
              <w:rPr>
                <w:rFonts w:ascii="Times New Roman" w:hAnsi="Times New Roman"/>
                <w:sz w:val="24"/>
                <w:szCs w:val="24"/>
                <w:lang w:val="uk-UA" w:eastAsia="ru-RU"/>
              </w:rPr>
              <w:t>невідповідностей</w:t>
            </w:r>
            <w:proofErr w:type="spellEnd"/>
            <w:r w:rsidRPr="007221EA">
              <w:rPr>
                <w:rFonts w:ascii="Times New Roman" w:hAnsi="Times New Roman"/>
                <w:sz w:val="24"/>
                <w:szCs w:val="24"/>
                <w:lang w:val="uk-UA" w:eastAsia="ru-RU"/>
              </w:rPr>
              <w:t>;</w:t>
            </w:r>
          </w:p>
          <w:p w:rsidR="00A4242B" w:rsidRPr="007221EA" w:rsidRDefault="00A4242B" w:rsidP="00C93808">
            <w:pPr>
              <w:pStyle w:val="a4"/>
              <w:numPr>
                <w:ilvl w:val="0"/>
                <w:numId w:val="4"/>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4242B" w:rsidRPr="007221EA" w:rsidRDefault="00A4242B" w:rsidP="00C93808">
            <w:pPr>
              <w:pStyle w:val="a4"/>
              <w:numPr>
                <w:ilvl w:val="0"/>
                <w:numId w:val="4"/>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A4242B" w:rsidRPr="007221EA" w:rsidRDefault="00A4242B" w:rsidP="00C93808">
            <w:pPr>
              <w:pStyle w:val="a4"/>
              <w:numPr>
                <w:ilvl w:val="0"/>
                <w:numId w:val="4"/>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21EA">
              <w:rPr>
                <w:rFonts w:ascii="Times New Roman" w:hAnsi="Times New Roman"/>
                <w:sz w:val="24"/>
                <w:szCs w:val="24"/>
                <w:lang w:val="uk-UA" w:eastAsia="ru-RU"/>
              </w:rPr>
              <w:t>бенефіціарним</w:t>
            </w:r>
            <w:proofErr w:type="spellEnd"/>
            <w:r w:rsidRPr="007221EA">
              <w:rPr>
                <w:rFonts w:ascii="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2) тендерна пропозиція:</w:t>
            </w:r>
          </w:p>
          <w:p w:rsidR="00A4242B" w:rsidRPr="007221EA" w:rsidRDefault="00A4242B" w:rsidP="00C93808">
            <w:pPr>
              <w:pStyle w:val="a4"/>
              <w:numPr>
                <w:ilvl w:val="0"/>
                <w:numId w:val="5"/>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A4242B" w:rsidRPr="007221EA" w:rsidRDefault="00A4242B" w:rsidP="00C93808">
            <w:pPr>
              <w:pStyle w:val="a4"/>
              <w:numPr>
                <w:ilvl w:val="0"/>
                <w:numId w:val="5"/>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викладена іншою мовою (мовами), ніж мова (мови), що передбачена тендерною документацією;</w:t>
            </w:r>
          </w:p>
          <w:p w:rsidR="00A4242B" w:rsidRPr="007221EA" w:rsidRDefault="00A4242B" w:rsidP="00C93808">
            <w:pPr>
              <w:pStyle w:val="a4"/>
              <w:numPr>
                <w:ilvl w:val="0"/>
                <w:numId w:val="5"/>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є такою, строк дії якої закінчився;</w:t>
            </w:r>
          </w:p>
          <w:p w:rsidR="00A4242B" w:rsidRPr="007221EA" w:rsidRDefault="00A4242B" w:rsidP="00C93808">
            <w:pPr>
              <w:pStyle w:val="a4"/>
              <w:numPr>
                <w:ilvl w:val="0"/>
                <w:numId w:val="5"/>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7221EA">
              <w:rPr>
                <w:rFonts w:ascii="Times New Roman" w:hAnsi="Times New Roman"/>
                <w:sz w:val="24"/>
                <w:szCs w:val="24"/>
                <w:lang w:val="uk-UA" w:eastAsia="ru-RU"/>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242B" w:rsidRPr="007221EA" w:rsidRDefault="00A4242B" w:rsidP="00C93808">
            <w:pPr>
              <w:pStyle w:val="a4"/>
              <w:numPr>
                <w:ilvl w:val="0"/>
                <w:numId w:val="5"/>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3) переможець процедури закупівлі:</w:t>
            </w:r>
          </w:p>
          <w:p w:rsidR="00A4242B" w:rsidRPr="007221EA" w:rsidRDefault="00A4242B" w:rsidP="00C93808">
            <w:pPr>
              <w:pStyle w:val="a4"/>
              <w:numPr>
                <w:ilvl w:val="0"/>
                <w:numId w:val="6"/>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4242B" w:rsidRPr="007221EA" w:rsidRDefault="00A4242B" w:rsidP="00C93808">
            <w:pPr>
              <w:pStyle w:val="a4"/>
              <w:numPr>
                <w:ilvl w:val="0"/>
                <w:numId w:val="6"/>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4242B" w:rsidRPr="007221EA" w:rsidRDefault="00A4242B" w:rsidP="00C93808">
            <w:pPr>
              <w:pStyle w:val="a4"/>
              <w:numPr>
                <w:ilvl w:val="0"/>
                <w:numId w:val="6"/>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A4242B" w:rsidRPr="007221EA" w:rsidRDefault="00A4242B" w:rsidP="00C93808">
            <w:pPr>
              <w:pStyle w:val="a4"/>
              <w:numPr>
                <w:ilvl w:val="0"/>
                <w:numId w:val="6"/>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A4242B" w:rsidRPr="007221EA" w:rsidRDefault="00A4242B" w:rsidP="00C93808">
            <w:pPr>
              <w:pStyle w:val="a4"/>
              <w:numPr>
                <w:ilvl w:val="0"/>
                <w:numId w:val="6"/>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у разі, коли:</w:t>
            </w:r>
          </w:p>
          <w:p w:rsidR="00A4242B" w:rsidRPr="007221EA" w:rsidRDefault="00A4242B" w:rsidP="00C93808">
            <w:pPr>
              <w:pStyle w:val="a4"/>
              <w:numPr>
                <w:ilvl w:val="0"/>
                <w:numId w:val="7"/>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242B" w:rsidRPr="007221EA" w:rsidRDefault="00A4242B" w:rsidP="00C93808">
            <w:pPr>
              <w:pStyle w:val="a4"/>
              <w:numPr>
                <w:ilvl w:val="0"/>
                <w:numId w:val="7"/>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w:t>
            </w:r>
            <w:r w:rsidRPr="007221EA">
              <w:rPr>
                <w:rFonts w:ascii="Times New Roman" w:hAnsi="Times New Roman"/>
                <w:sz w:val="24"/>
                <w:szCs w:val="24"/>
                <w:lang w:val="uk-UA" w:eastAsia="ru-RU"/>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w:t>
            </w:r>
          </w:p>
        </w:tc>
      </w:tr>
      <w:tr w:rsidR="00A4242B" w:rsidRPr="007221EA" w:rsidTr="00B413F2">
        <w:tc>
          <w:tcPr>
            <w:tcW w:w="5000" w:type="pct"/>
            <w:gridSpan w:val="3"/>
            <w:shd w:val="clear" w:color="auto" w:fill="FFFFFF"/>
          </w:tcPr>
          <w:p w:rsidR="00A4242B" w:rsidRPr="007221EA" w:rsidRDefault="00A4242B" w:rsidP="00C93808">
            <w:pPr>
              <w:spacing w:after="0" w:line="240" w:lineRule="auto"/>
              <w:jc w:val="center"/>
              <w:rPr>
                <w:rFonts w:ascii="Times New Roman" w:hAnsi="Times New Roman"/>
                <w:b/>
                <w:bCs/>
                <w:sz w:val="24"/>
                <w:szCs w:val="24"/>
                <w:lang w:val="uk-UA" w:eastAsia="ru-RU"/>
              </w:rPr>
            </w:pPr>
            <w:r w:rsidRPr="007221EA">
              <w:rPr>
                <w:rFonts w:ascii="Times New Roman" w:hAnsi="Times New Roman"/>
                <w:b/>
                <w:bCs/>
                <w:sz w:val="24"/>
                <w:szCs w:val="24"/>
                <w:lang w:val="uk-UA" w:eastAsia="ru-RU"/>
              </w:rPr>
              <w:lastRenderedPageBreak/>
              <w:t>Результати тендеру та укладання договору про закупівлю</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1</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Замовник відміняє відкриті торги у разі:</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1) відсутності подальшої потреби в закупівлі товарів, робіт чи послуг;</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з описом таких порушень;</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3) скорочення обсягу видатків на здійснення закупівлі товарів, робіт чи послуг;</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підстави прийняття такого рішення. </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Відкриті торги автоматично відміняються електронною системою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у разі:</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Електронною системою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Відкриті торги можуть бути відмінені частково (за лотом).</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в день її оприлюднення.</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2</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Строк укладання договору про закупівлю</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повідомлення про намір укласти договір про закупівлю.</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7221EA">
              <w:rPr>
                <w:rFonts w:ascii="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3</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Проект договору про закупівлю</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Проект договору про закупівлю викладений у Додатку № 5 до тендерної документації.</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4</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Умови укладання договору про закупівлю</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4242B" w:rsidRPr="007221EA" w:rsidRDefault="00A4242B" w:rsidP="00C93808">
            <w:pPr>
              <w:pStyle w:val="a4"/>
              <w:numPr>
                <w:ilvl w:val="0"/>
                <w:numId w:val="8"/>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визначення грошового еквівалента зобов’язання в іноземній валюті; </w:t>
            </w:r>
          </w:p>
          <w:p w:rsidR="00A4242B" w:rsidRPr="007221EA" w:rsidRDefault="00A4242B" w:rsidP="00C93808">
            <w:pPr>
              <w:pStyle w:val="a4"/>
              <w:numPr>
                <w:ilvl w:val="0"/>
                <w:numId w:val="8"/>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4242B" w:rsidRPr="007221EA" w:rsidRDefault="00A4242B" w:rsidP="00C93808">
            <w:pPr>
              <w:pStyle w:val="a4"/>
              <w:numPr>
                <w:ilvl w:val="0"/>
                <w:numId w:val="8"/>
              </w:num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або направлення інформації на електронну адресу: tender.municipal@gmail.com або направлення інформації на поштову адресу замовника, а саме: 04074, м. Київ, вулиця Вишгородська, 21;</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t>5</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 xml:space="preserve">Дії замовника при відмові переможця процедури закупівлі від підписання </w:t>
            </w:r>
            <w:r w:rsidRPr="007221EA">
              <w:rPr>
                <w:rFonts w:ascii="Times New Roman" w:hAnsi="Times New Roman"/>
                <w:sz w:val="24"/>
                <w:szCs w:val="24"/>
                <w:lang w:val="uk-UA" w:eastAsia="ru-RU"/>
              </w:rPr>
              <w:lastRenderedPageBreak/>
              <w:t>договір про закупівлю</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w:t>
            </w:r>
            <w:r w:rsidRPr="007221EA">
              <w:rPr>
                <w:rFonts w:ascii="Times New Roman" w:hAnsi="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4242B" w:rsidRPr="007221EA" w:rsidTr="00FF6DEF">
        <w:tc>
          <w:tcPr>
            <w:tcW w:w="300" w:type="pct"/>
            <w:shd w:val="clear" w:color="auto" w:fill="FFFFFF"/>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6</w:t>
            </w:r>
          </w:p>
        </w:tc>
        <w:tc>
          <w:tcPr>
            <w:tcW w:w="1550" w:type="pct"/>
            <w:shd w:val="clear" w:color="auto" w:fill="FFFFFF"/>
          </w:tcPr>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Забезпечення виконання договору про закупівлю</w:t>
            </w:r>
          </w:p>
        </w:tc>
        <w:tc>
          <w:tcPr>
            <w:tcW w:w="3150" w:type="pct"/>
            <w:shd w:val="clear" w:color="auto" w:fill="FFFFFF"/>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Не вимагається.</w:t>
            </w:r>
          </w:p>
        </w:tc>
      </w:tr>
    </w:tbl>
    <w:p w:rsidR="00A4242B" w:rsidRDefault="00A4242B" w:rsidP="00C93808">
      <w:pPr>
        <w:spacing w:after="0" w:line="240" w:lineRule="auto"/>
        <w:rPr>
          <w:rFonts w:ascii="Times New Roman" w:hAnsi="Times New Roman"/>
          <w:lang w:val="uk-UA"/>
        </w:rPr>
      </w:pPr>
    </w:p>
    <w:p w:rsidR="00A4242B" w:rsidRDefault="00A4242B" w:rsidP="00C93808">
      <w:pPr>
        <w:spacing w:after="0" w:line="240" w:lineRule="auto"/>
        <w:rPr>
          <w:rFonts w:ascii="Times New Roman" w:hAnsi="Times New Roman"/>
          <w:lang w:val="uk-UA"/>
        </w:rPr>
      </w:pPr>
    </w:p>
    <w:p w:rsidR="00A4242B" w:rsidRPr="0075246B" w:rsidRDefault="00A4242B" w:rsidP="00C93808">
      <w:pPr>
        <w:spacing w:after="0" w:line="240" w:lineRule="auto"/>
        <w:rPr>
          <w:rFonts w:ascii="Times New Roman" w:hAnsi="Times New Roman"/>
          <w:b/>
          <w:lang w:val="uk-UA"/>
        </w:rPr>
      </w:pPr>
      <w:r w:rsidRPr="0075246B">
        <w:rPr>
          <w:rFonts w:ascii="Times New Roman" w:hAnsi="Times New Roman"/>
          <w:b/>
          <w:lang w:val="uk-UA"/>
        </w:rPr>
        <w:t>Перелік додатків до тендерної документації:</w:t>
      </w:r>
    </w:p>
    <w:p w:rsidR="00A4242B" w:rsidRDefault="00A4242B" w:rsidP="0075246B">
      <w:pPr>
        <w:pStyle w:val="a4"/>
        <w:numPr>
          <w:ilvl w:val="0"/>
          <w:numId w:val="11"/>
        </w:numPr>
        <w:spacing w:after="0" w:line="240" w:lineRule="auto"/>
        <w:rPr>
          <w:rFonts w:ascii="Times New Roman" w:hAnsi="Times New Roman"/>
          <w:lang w:val="uk-UA"/>
        </w:rPr>
      </w:pPr>
      <w:r w:rsidRPr="0075246B">
        <w:rPr>
          <w:rFonts w:ascii="Times New Roman" w:hAnsi="Times New Roman"/>
          <w:lang w:val="uk-UA"/>
        </w:rPr>
        <w:t xml:space="preserve">Додаток №1 </w:t>
      </w:r>
      <w:r>
        <w:rPr>
          <w:rFonts w:ascii="Times New Roman" w:hAnsi="Times New Roman"/>
          <w:lang w:val="uk-UA"/>
        </w:rPr>
        <w:t>Тендерна пропозиція</w:t>
      </w:r>
      <w:r w:rsidRPr="0075246B">
        <w:rPr>
          <w:rFonts w:ascii="Times New Roman" w:hAnsi="Times New Roman"/>
          <w:lang w:val="uk-UA"/>
        </w:rPr>
        <w:t>;</w:t>
      </w:r>
    </w:p>
    <w:p w:rsidR="00A4242B" w:rsidRDefault="00A4242B" w:rsidP="0075246B">
      <w:pPr>
        <w:pStyle w:val="a4"/>
        <w:numPr>
          <w:ilvl w:val="0"/>
          <w:numId w:val="11"/>
        </w:numPr>
        <w:spacing w:after="0" w:line="240" w:lineRule="auto"/>
        <w:rPr>
          <w:rFonts w:ascii="Times New Roman" w:hAnsi="Times New Roman"/>
          <w:lang w:val="uk-UA"/>
        </w:rPr>
      </w:pPr>
      <w:r w:rsidRPr="0075246B">
        <w:rPr>
          <w:rFonts w:ascii="Times New Roman" w:hAnsi="Times New Roman"/>
          <w:lang w:val="uk-UA"/>
        </w:rPr>
        <w:t>Додаток №2</w:t>
      </w:r>
      <w:r>
        <w:rPr>
          <w:rFonts w:ascii="Times New Roman" w:hAnsi="Times New Roman"/>
          <w:lang w:val="uk-UA"/>
        </w:rPr>
        <w:t xml:space="preserve"> </w:t>
      </w:r>
      <w:r w:rsidRPr="0075246B">
        <w:rPr>
          <w:rFonts w:ascii="Times New Roman" w:hAnsi="Times New Roman"/>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r>
        <w:rPr>
          <w:rFonts w:ascii="Times New Roman" w:hAnsi="Times New Roman"/>
          <w:lang w:val="uk-UA"/>
        </w:rPr>
        <w:t>;</w:t>
      </w:r>
    </w:p>
    <w:p w:rsidR="00A4242B" w:rsidRDefault="00A4242B" w:rsidP="0075246B">
      <w:pPr>
        <w:pStyle w:val="a4"/>
        <w:numPr>
          <w:ilvl w:val="0"/>
          <w:numId w:val="11"/>
        </w:numPr>
        <w:spacing w:after="0" w:line="240" w:lineRule="auto"/>
        <w:rPr>
          <w:rFonts w:ascii="Times New Roman" w:hAnsi="Times New Roman"/>
          <w:lang w:val="uk-UA"/>
        </w:rPr>
      </w:pPr>
      <w:r w:rsidRPr="0075246B">
        <w:rPr>
          <w:rFonts w:ascii="Times New Roman" w:hAnsi="Times New Roman"/>
          <w:lang w:val="uk-UA"/>
        </w:rPr>
        <w:t>Додаток №3</w:t>
      </w:r>
      <w:r>
        <w:rPr>
          <w:rFonts w:ascii="Times New Roman" w:hAnsi="Times New Roman"/>
          <w:lang w:val="uk-UA"/>
        </w:rPr>
        <w:t xml:space="preserve"> </w:t>
      </w:r>
      <w:r w:rsidRPr="0075246B">
        <w:rPr>
          <w:rFonts w:ascii="Times New Roman" w:hAnsi="Times New Roman"/>
          <w:lang w:val="uk-UA"/>
        </w:rPr>
        <w:t>Підстави для відмови в участі у процедурі закупівлі</w:t>
      </w:r>
      <w:r>
        <w:rPr>
          <w:rFonts w:ascii="Times New Roman" w:hAnsi="Times New Roman"/>
          <w:lang w:val="uk-UA"/>
        </w:rPr>
        <w:t>;</w:t>
      </w:r>
    </w:p>
    <w:p w:rsidR="00A4242B" w:rsidRDefault="00A4242B" w:rsidP="0075246B">
      <w:pPr>
        <w:pStyle w:val="a4"/>
        <w:numPr>
          <w:ilvl w:val="0"/>
          <w:numId w:val="11"/>
        </w:numPr>
        <w:spacing w:after="0" w:line="240" w:lineRule="auto"/>
        <w:rPr>
          <w:rFonts w:ascii="Times New Roman" w:hAnsi="Times New Roman"/>
          <w:lang w:val="uk-UA"/>
        </w:rPr>
      </w:pPr>
      <w:r>
        <w:rPr>
          <w:rFonts w:ascii="Times New Roman" w:hAnsi="Times New Roman"/>
          <w:lang w:val="uk-UA"/>
        </w:rPr>
        <w:t>Додаток № 4</w:t>
      </w:r>
      <w:r w:rsidRPr="0075246B">
        <w:t xml:space="preserve"> </w:t>
      </w:r>
      <w:r w:rsidRPr="0075246B">
        <w:rPr>
          <w:rFonts w:ascii="Times New Roman" w:hAnsi="Times New Roman"/>
          <w:lang w:val="uk-UA"/>
        </w:rPr>
        <w:t>Технічні вимоги до предмету закупівлі;</w:t>
      </w:r>
    </w:p>
    <w:p w:rsidR="00A4242B" w:rsidRPr="0075246B" w:rsidRDefault="00A4242B" w:rsidP="0075246B">
      <w:pPr>
        <w:pStyle w:val="a4"/>
        <w:numPr>
          <w:ilvl w:val="0"/>
          <w:numId w:val="11"/>
        </w:numPr>
        <w:spacing w:after="0" w:line="240" w:lineRule="auto"/>
        <w:rPr>
          <w:rFonts w:ascii="Times New Roman" w:hAnsi="Times New Roman"/>
          <w:lang w:val="uk-UA"/>
        </w:rPr>
      </w:pPr>
      <w:r w:rsidRPr="0075246B">
        <w:rPr>
          <w:rFonts w:ascii="Times New Roman" w:hAnsi="Times New Roman"/>
          <w:lang w:val="uk-UA"/>
        </w:rPr>
        <w:t>Додаток № 5</w:t>
      </w:r>
      <w:r>
        <w:rPr>
          <w:rFonts w:ascii="Times New Roman" w:hAnsi="Times New Roman"/>
          <w:lang w:val="uk-UA"/>
        </w:rPr>
        <w:t xml:space="preserve"> Проект договору.</w:t>
      </w:r>
    </w:p>
    <w:p w:rsidR="00A4242B" w:rsidRDefault="00A4242B" w:rsidP="00C93808">
      <w:pPr>
        <w:spacing w:after="0" w:line="240" w:lineRule="auto"/>
        <w:rPr>
          <w:rFonts w:ascii="Times New Roman" w:hAnsi="Times New Roman"/>
          <w:lang w:val="uk-UA"/>
        </w:rPr>
      </w:pPr>
    </w:p>
    <w:p w:rsidR="00A4242B" w:rsidRDefault="00A4242B" w:rsidP="00C93808">
      <w:pPr>
        <w:spacing w:after="0" w:line="240" w:lineRule="auto"/>
        <w:rPr>
          <w:rFonts w:ascii="Times New Roman" w:hAnsi="Times New Roman"/>
          <w:lang w:val="uk-UA"/>
        </w:rPr>
      </w:pPr>
    </w:p>
    <w:p w:rsidR="00A4242B" w:rsidRDefault="00A4242B" w:rsidP="00C93808">
      <w:pPr>
        <w:spacing w:after="0" w:line="240" w:lineRule="auto"/>
        <w:rPr>
          <w:rFonts w:ascii="Times New Roman" w:hAnsi="Times New Roman"/>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Pr="007221EA" w:rsidRDefault="00A4242B" w:rsidP="00C93808">
      <w:pPr>
        <w:spacing w:after="0" w:line="240" w:lineRule="auto"/>
        <w:jc w:val="right"/>
        <w:rPr>
          <w:rFonts w:ascii="Times New Roman" w:hAnsi="Times New Roman"/>
          <w:b/>
          <w:bCs/>
          <w:sz w:val="24"/>
          <w:szCs w:val="24"/>
          <w:lang w:val="uk-UA"/>
        </w:rPr>
      </w:pPr>
    </w:p>
    <w:p w:rsidR="00A4242B" w:rsidRDefault="00A4242B" w:rsidP="00E36F29">
      <w:pPr>
        <w:spacing w:after="0" w:line="240" w:lineRule="auto"/>
        <w:rPr>
          <w:rFonts w:ascii="Times New Roman" w:hAnsi="Times New Roman"/>
          <w:b/>
          <w:bCs/>
          <w:sz w:val="24"/>
          <w:szCs w:val="24"/>
          <w:lang w:val="uk-UA"/>
        </w:rPr>
      </w:pPr>
    </w:p>
    <w:p w:rsidR="00A4242B" w:rsidRPr="007221EA" w:rsidRDefault="00A4242B" w:rsidP="00E36F29">
      <w:pPr>
        <w:spacing w:after="0" w:line="240" w:lineRule="auto"/>
        <w:rPr>
          <w:rFonts w:ascii="Times New Roman" w:hAnsi="Times New Roman"/>
          <w:b/>
          <w:bCs/>
          <w:sz w:val="24"/>
          <w:szCs w:val="24"/>
          <w:lang w:val="uk-UA"/>
        </w:rPr>
      </w:pPr>
    </w:p>
    <w:p w:rsidR="00A4242B" w:rsidRDefault="00A4242B" w:rsidP="0062412A">
      <w:pPr>
        <w:spacing w:after="0" w:line="240" w:lineRule="auto"/>
        <w:jc w:val="right"/>
        <w:rPr>
          <w:rFonts w:ascii="Times New Roman" w:hAnsi="Times New Roman"/>
          <w:sz w:val="24"/>
          <w:szCs w:val="24"/>
          <w:lang w:val="uk-UA" w:eastAsia="ru-RU"/>
        </w:rPr>
      </w:pPr>
    </w:p>
    <w:p w:rsidR="00A4242B" w:rsidRDefault="00A4242B" w:rsidP="0062412A">
      <w:pPr>
        <w:spacing w:after="0" w:line="240" w:lineRule="auto"/>
        <w:jc w:val="right"/>
        <w:rPr>
          <w:rFonts w:ascii="Times New Roman" w:hAnsi="Times New Roman"/>
          <w:sz w:val="24"/>
          <w:szCs w:val="24"/>
          <w:lang w:val="uk-UA" w:eastAsia="ru-RU"/>
        </w:rPr>
      </w:pPr>
    </w:p>
    <w:p w:rsidR="00A4242B" w:rsidRDefault="00A4242B" w:rsidP="0062412A">
      <w:pPr>
        <w:spacing w:after="0" w:line="240" w:lineRule="auto"/>
        <w:jc w:val="right"/>
        <w:rPr>
          <w:rFonts w:ascii="Times New Roman" w:hAnsi="Times New Roman"/>
          <w:sz w:val="24"/>
          <w:szCs w:val="24"/>
          <w:lang w:val="uk-UA" w:eastAsia="ru-RU"/>
        </w:rPr>
      </w:pPr>
    </w:p>
    <w:p w:rsidR="00A4242B" w:rsidRDefault="00A4242B" w:rsidP="0062412A">
      <w:pPr>
        <w:spacing w:after="0" w:line="240" w:lineRule="auto"/>
        <w:jc w:val="right"/>
        <w:rPr>
          <w:rFonts w:ascii="Times New Roman" w:hAnsi="Times New Roman"/>
          <w:sz w:val="24"/>
          <w:szCs w:val="24"/>
          <w:lang w:val="uk-UA" w:eastAsia="ru-RU"/>
        </w:rPr>
      </w:pPr>
    </w:p>
    <w:p w:rsidR="005C3C4C" w:rsidRDefault="005C3C4C" w:rsidP="0062412A">
      <w:pPr>
        <w:spacing w:after="0" w:line="240" w:lineRule="auto"/>
        <w:jc w:val="right"/>
        <w:rPr>
          <w:rFonts w:ascii="Times New Roman" w:hAnsi="Times New Roman"/>
          <w:sz w:val="24"/>
          <w:szCs w:val="24"/>
          <w:lang w:val="uk-UA" w:eastAsia="ru-RU"/>
        </w:rPr>
      </w:pPr>
    </w:p>
    <w:p w:rsidR="005C3C4C" w:rsidRDefault="005C3C4C" w:rsidP="0062412A">
      <w:pPr>
        <w:spacing w:after="0" w:line="240" w:lineRule="auto"/>
        <w:jc w:val="right"/>
        <w:rPr>
          <w:rFonts w:ascii="Times New Roman" w:hAnsi="Times New Roman"/>
          <w:sz w:val="24"/>
          <w:szCs w:val="24"/>
          <w:lang w:val="uk-UA" w:eastAsia="ru-RU"/>
        </w:rPr>
      </w:pPr>
    </w:p>
    <w:p w:rsidR="005C3C4C" w:rsidRDefault="005C3C4C" w:rsidP="0062412A">
      <w:pPr>
        <w:spacing w:after="0" w:line="240" w:lineRule="auto"/>
        <w:jc w:val="right"/>
        <w:rPr>
          <w:rFonts w:ascii="Times New Roman" w:hAnsi="Times New Roman"/>
          <w:sz w:val="24"/>
          <w:szCs w:val="24"/>
          <w:lang w:val="uk-UA" w:eastAsia="ru-RU"/>
        </w:rPr>
      </w:pPr>
    </w:p>
    <w:p w:rsidR="005C3C4C" w:rsidRDefault="005C3C4C" w:rsidP="0062412A">
      <w:pPr>
        <w:spacing w:after="0" w:line="240" w:lineRule="auto"/>
        <w:jc w:val="right"/>
        <w:rPr>
          <w:rFonts w:ascii="Times New Roman" w:hAnsi="Times New Roman"/>
          <w:sz w:val="24"/>
          <w:szCs w:val="24"/>
          <w:lang w:val="uk-UA" w:eastAsia="ru-RU"/>
        </w:rPr>
      </w:pPr>
    </w:p>
    <w:p w:rsidR="005C3C4C" w:rsidRDefault="005C3C4C" w:rsidP="0062412A">
      <w:pPr>
        <w:spacing w:after="0" w:line="240" w:lineRule="auto"/>
        <w:jc w:val="right"/>
        <w:rPr>
          <w:rFonts w:ascii="Times New Roman" w:hAnsi="Times New Roman"/>
          <w:sz w:val="24"/>
          <w:szCs w:val="24"/>
          <w:lang w:val="uk-UA" w:eastAsia="ru-RU"/>
        </w:rPr>
      </w:pPr>
    </w:p>
    <w:p w:rsidR="005C3C4C" w:rsidRDefault="005C3C4C" w:rsidP="0062412A">
      <w:pPr>
        <w:spacing w:after="0" w:line="240" w:lineRule="auto"/>
        <w:jc w:val="right"/>
        <w:rPr>
          <w:rFonts w:ascii="Times New Roman" w:hAnsi="Times New Roman"/>
          <w:sz w:val="24"/>
          <w:szCs w:val="24"/>
          <w:lang w:val="uk-UA" w:eastAsia="ru-RU"/>
        </w:rPr>
      </w:pPr>
    </w:p>
    <w:p w:rsidR="005C3C4C" w:rsidRDefault="005C3C4C" w:rsidP="0062412A">
      <w:pPr>
        <w:spacing w:after="0" w:line="240" w:lineRule="auto"/>
        <w:jc w:val="right"/>
        <w:rPr>
          <w:rFonts w:ascii="Times New Roman" w:hAnsi="Times New Roman"/>
          <w:sz w:val="24"/>
          <w:szCs w:val="24"/>
          <w:lang w:val="uk-UA" w:eastAsia="ru-RU"/>
        </w:rPr>
      </w:pPr>
    </w:p>
    <w:p w:rsidR="005C3C4C" w:rsidRDefault="005C3C4C" w:rsidP="0062412A">
      <w:pPr>
        <w:spacing w:after="0" w:line="240" w:lineRule="auto"/>
        <w:jc w:val="right"/>
        <w:rPr>
          <w:rFonts w:ascii="Times New Roman" w:hAnsi="Times New Roman"/>
          <w:sz w:val="24"/>
          <w:szCs w:val="24"/>
          <w:lang w:val="uk-UA" w:eastAsia="ru-RU"/>
        </w:rPr>
      </w:pPr>
    </w:p>
    <w:p w:rsidR="00A4242B" w:rsidRDefault="00A4242B" w:rsidP="0062412A">
      <w:pPr>
        <w:spacing w:after="0" w:line="240" w:lineRule="auto"/>
        <w:jc w:val="right"/>
        <w:rPr>
          <w:rFonts w:ascii="Times New Roman" w:hAnsi="Times New Roman"/>
          <w:sz w:val="24"/>
          <w:szCs w:val="24"/>
          <w:lang w:val="uk-UA" w:eastAsia="ru-RU"/>
        </w:rPr>
      </w:pPr>
    </w:p>
    <w:p w:rsidR="00A4242B" w:rsidRPr="007221EA" w:rsidRDefault="00A4242B" w:rsidP="0062412A">
      <w:pPr>
        <w:spacing w:after="0" w:line="240" w:lineRule="auto"/>
        <w:jc w:val="right"/>
        <w:rPr>
          <w:rFonts w:ascii="Times New Roman" w:hAnsi="Times New Roman"/>
          <w:sz w:val="24"/>
          <w:szCs w:val="24"/>
          <w:lang w:val="uk-UA" w:eastAsia="ru-RU"/>
        </w:rPr>
      </w:pPr>
      <w:r w:rsidRPr="007221EA">
        <w:rPr>
          <w:rFonts w:ascii="Times New Roman" w:hAnsi="Times New Roman"/>
          <w:sz w:val="24"/>
          <w:szCs w:val="24"/>
          <w:lang w:val="uk-UA" w:eastAsia="ru-RU"/>
        </w:rPr>
        <w:t>Додаток №1 до тендерної документації</w:t>
      </w:r>
    </w:p>
    <w:p w:rsidR="00A4242B" w:rsidRPr="007221EA" w:rsidRDefault="00A4242B" w:rsidP="00C93808">
      <w:pPr>
        <w:spacing w:after="0" w:line="240" w:lineRule="auto"/>
        <w:jc w:val="right"/>
        <w:rPr>
          <w:rFonts w:ascii="Times New Roman" w:hAnsi="Times New Roman"/>
          <w:sz w:val="24"/>
          <w:szCs w:val="24"/>
          <w:lang w:val="uk-UA" w:eastAsia="ru-RU"/>
        </w:rPr>
      </w:pPr>
    </w:p>
    <w:p w:rsidR="00A4242B" w:rsidRPr="007221EA" w:rsidRDefault="00A4242B" w:rsidP="00C93808">
      <w:pPr>
        <w:spacing w:after="0" w:line="240" w:lineRule="auto"/>
        <w:ind w:right="196"/>
        <w:rPr>
          <w:rFonts w:ascii="Times New Roman" w:hAnsi="Times New Roman"/>
          <w:i/>
          <w:sz w:val="20"/>
          <w:szCs w:val="20"/>
          <w:lang w:val="uk-UA"/>
        </w:rPr>
      </w:pPr>
      <w:r w:rsidRPr="007221EA">
        <w:rPr>
          <w:rFonts w:ascii="Times New Roman" w:hAnsi="Times New Roman"/>
          <w:i/>
          <w:sz w:val="20"/>
          <w:szCs w:val="20"/>
          <w:lang w:val="uk-UA"/>
        </w:rPr>
        <w:t xml:space="preserve"> «Тендерна пропозиція» </w:t>
      </w:r>
    </w:p>
    <w:p w:rsidR="00A4242B" w:rsidRPr="007221EA" w:rsidRDefault="00A4242B" w:rsidP="00C93808">
      <w:pPr>
        <w:spacing w:after="0" w:line="240" w:lineRule="auto"/>
        <w:ind w:right="196"/>
        <w:rPr>
          <w:rFonts w:ascii="Times New Roman" w:hAnsi="Times New Roman"/>
          <w:i/>
          <w:color w:val="000000"/>
          <w:sz w:val="20"/>
          <w:szCs w:val="20"/>
          <w:lang w:val="uk-UA"/>
        </w:rPr>
      </w:pPr>
      <w:r w:rsidRPr="007221EA">
        <w:rPr>
          <w:rFonts w:ascii="Times New Roman" w:hAnsi="Times New Roman"/>
          <w:i/>
          <w:color w:val="000000"/>
          <w:sz w:val="20"/>
          <w:szCs w:val="20"/>
          <w:lang w:val="uk-UA"/>
        </w:rPr>
        <w:t>подається за формою, наведеною нижче на фірмовому бланку.</w:t>
      </w:r>
    </w:p>
    <w:p w:rsidR="00A4242B" w:rsidRPr="007221EA" w:rsidRDefault="00A4242B" w:rsidP="00C93808">
      <w:pPr>
        <w:spacing w:after="0" w:line="240" w:lineRule="auto"/>
        <w:ind w:right="196"/>
        <w:rPr>
          <w:rFonts w:ascii="Times New Roman" w:hAnsi="Times New Roman"/>
          <w:i/>
          <w:color w:val="000000"/>
          <w:sz w:val="20"/>
          <w:szCs w:val="20"/>
          <w:lang w:val="uk-UA"/>
        </w:rPr>
      </w:pPr>
      <w:r w:rsidRPr="007221EA">
        <w:rPr>
          <w:rFonts w:ascii="Times New Roman" w:hAnsi="Times New Roman"/>
          <w:i/>
          <w:color w:val="000000"/>
          <w:sz w:val="20"/>
          <w:szCs w:val="20"/>
          <w:lang w:val="uk-UA"/>
        </w:rPr>
        <w:t>Учасник не повинен відступати від наведеної форми.</w:t>
      </w:r>
    </w:p>
    <w:p w:rsidR="00A4242B" w:rsidRPr="007221EA" w:rsidRDefault="00A4242B" w:rsidP="00C93808">
      <w:pPr>
        <w:spacing w:after="0" w:line="240" w:lineRule="auto"/>
        <w:ind w:firstLine="567"/>
        <w:jc w:val="right"/>
        <w:rPr>
          <w:rFonts w:ascii="Times New Roman" w:hAnsi="Times New Roman"/>
          <w:sz w:val="16"/>
          <w:szCs w:val="16"/>
          <w:lang w:val="uk-UA"/>
        </w:rPr>
      </w:pPr>
    </w:p>
    <w:p w:rsidR="00A4242B" w:rsidRPr="007221EA" w:rsidRDefault="00A4242B" w:rsidP="00C93808">
      <w:pPr>
        <w:spacing w:after="0" w:line="240" w:lineRule="auto"/>
        <w:jc w:val="center"/>
        <w:rPr>
          <w:rFonts w:ascii="Times New Roman" w:hAnsi="Times New Roman"/>
          <w:b/>
          <w:lang w:val="uk-UA"/>
        </w:rPr>
      </w:pPr>
      <w:r w:rsidRPr="007221EA">
        <w:rPr>
          <w:rFonts w:ascii="Times New Roman" w:hAnsi="Times New Roman"/>
          <w:b/>
          <w:lang w:val="uk-UA"/>
        </w:rPr>
        <w:t>ТЕНДЕРНА ПРОПОЗИЦІЯ</w:t>
      </w:r>
    </w:p>
    <w:p w:rsidR="00A4242B" w:rsidRPr="007221EA" w:rsidRDefault="00A4242B" w:rsidP="00C93808">
      <w:pPr>
        <w:spacing w:after="0" w:line="240" w:lineRule="auto"/>
        <w:jc w:val="center"/>
        <w:rPr>
          <w:rFonts w:ascii="Times New Roman" w:hAnsi="Times New Roman"/>
          <w:b/>
          <w:sz w:val="10"/>
          <w:szCs w:val="10"/>
          <w:lang w:val="uk-UA"/>
        </w:rPr>
      </w:pPr>
    </w:p>
    <w:p w:rsidR="00A4242B" w:rsidRPr="007221EA" w:rsidRDefault="00A4242B" w:rsidP="00C93808">
      <w:pPr>
        <w:spacing w:after="0" w:line="240" w:lineRule="auto"/>
        <w:jc w:val="both"/>
        <w:rPr>
          <w:rFonts w:ascii="Times New Roman" w:hAnsi="Times New Roman"/>
          <w:sz w:val="10"/>
          <w:szCs w:val="10"/>
          <w:lang w:val="uk-UA"/>
        </w:rPr>
      </w:pPr>
    </w:p>
    <w:p w:rsidR="00A4242B" w:rsidRPr="007221EA" w:rsidRDefault="00A4242B" w:rsidP="00C93808">
      <w:pPr>
        <w:spacing w:after="0" w:line="240" w:lineRule="auto"/>
        <w:jc w:val="both"/>
        <w:rPr>
          <w:rFonts w:ascii="Times New Roman" w:hAnsi="Times New Roman"/>
          <w:lang w:val="uk-UA"/>
        </w:rPr>
      </w:pPr>
      <w:r w:rsidRPr="007221EA">
        <w:rPr>
          <w:rFonts w:ascii="Times New Roman" w:hAnsi="Times New Roman"/>
          <w:lang w:val="uk-UA"/>
        </w:rPr>
        <w:t>Дата ____________ р.</w:t>
      </w:r>
    </w:p>
    <w:p w:rsidR="00A4242B" w:rsidRPr="005C3C4C" w:rsidRDefault="00A4242B" w:rsidP="005C3C4C">
      <w:pPr>
        <w:pStyle w:val="21"/>
        <w:tabs>
          <w:tab w:val="left" w:pos="540"/>
        </w:tabs>
        <w:spacing w:after="0" w:line="240" w:lineRule="auto"/>
        <w:ind w:right="-25"/>
        <w:contextualSpacing/>
        <w:jc w:val="both"/>
      </w:pPr>
      <w:r w:rsidRPr="007221EA">
        <w:rPr>
          <w:color w:val="000000"/>
        </w:rPr>
        <w:tab/>
        <w:t xml:space="preserve">Ми, (повне найменування та адреса місцезнаходження учасника), надаємо свою пропозицію щодо участі у торгах на закупівлю </w:t>
      </w:r>
      <w:r w:rsidR="005C3C4C">
        <w:t>«ПРОТИПОЖЕЖНЕ ОБЛАДНАННЯ РІЗНЕ» ДК 021:2015: 44480000-8 — Протипожежне обладнання різне</w:t>
      </w:r>
      <w:r>
        <w:t xml:space="preserve"> </w:t>
      </w:r>
      <w:r w:rsidRPr="007221EA">
        <w:rPr>
          <w:color w:val="000000"/>
        </w:rPr>
        <w:t>згідно з технічними та іншими вимогами замовника торгів.</w:t>
      </w:r>
    </w:p>
    <w:p w:rsidR="00A4242B" w:rsidRPr="007221EA" w:rsidRDefault="00A4242B" w:rsidP="00C93808">
      <w:pPr>
        <w:pStyle w:val="21"/>
        <w:tabs>
          <w:tab w:val="left" w:pos="540"/>
        </w:tabs>
        <w:spacing w:after="0" w:line="240" w:lineRule="auto"/>
        <w:ind w:left="0" w:right="-25" w:firstLine="540"/>
        <w:contextualSpacing/>
        <w:jc w:val="both"/>
        <w:rPr>
          <w:color w:val="000000"/>
        </w:rPr>
      </w:pPr>
      <w:r w:rsidRPr="007221EA">
        <w:rPr>
          <w:color w:val="000000"/>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та на суму: </w:t>
      </w:r>
    </w:p>
    <w:p w:rsidR="00A4242B" w:rsidRPr="007221EA" w:rsidRDefault="00A4242B" w:rsidP="00C93808">
      <w:pPr>
        <w:pStyle w:val="21"/>
        <w:tabs>
          <w:tab w:val="left" w:pos="540"/>
        </w:tabs>
        <w:spacing w:after="0" w:line="240" w:lineRule="auto"/>
        <w:ind w:left="0" w:right="-25" w:firstLine="540"/>
        <w:jc w:val="both"/>
        <w:rPr>
          <w:color w:val="000000"/>
          <w:sz w:val="16"/>
          <w:szCs w:val="16"/>
        </w:rPr>
      </w:pPr>
    </w:p>
    <w:tbl>
      <w:tblPr>
        <w:tblW w:w="9632"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98" w:type="dxa"/>
        </w:tblCellMar>
        <w:tblLook w:val="00A0" w:firstRow="1" w:lastRow="0" w:firstColumn="1" w:lastColumn="0" w:noHBand="0" w:noVBand="0"/>
      </w:tblPr>
      <w:tblGrid>
        <w:gridCol w:w="2165"/>
        <w:gridCol w:w="958"/>
        <w:gridCol w:w="653"/>
        <w:gridCol w:w="2976"/>
        <w:gridCol w:w="2880"/>
      </w:tblGrid>
      <w:tr w:rsidR="00A4242B" w:rsidRPr="007221EA" w:rsidTr="005B50C1">
        <w:trPr>
          <w:cantSplit/>
          <w:trHeight w:hRule="exact" w:val="2300"/>
        </w:trPr>
        <w:tc>
          <w:tcPr>
            <w:tcW w:w="2165" w:type="dxa"/>
            <w:vAlign w:val="center"/>
          </w:tcPr>
          <w:p w:rsidR="00A4242B" w:rsidRPr="007221EA" w:rsidRDefault="00A4242B" w:rsidP="00C93808">
            <w:pPr>
              <w:spacing w:after="0" w:line="240" w:lineRule="auto"/>
              <w:jc w:val="center"/>
              <w:rPr>
                <w:rFonts w:ascii="Times New Roman" w:hAnsi="Times New Roman"/>
                <w:sz w:val="24"/>
                <w:szCs w:val="24"/>
                <w:lang w:val="uk-UA"/>
              </w:rPr>
            </w:pPr>
            <w:r w:rsidRPr="007221EA">
              <w:rPr>
                <w:rFonts w:ascii="Times New Roman" w:hAnsi="Times New Roman"/>
                <w:sz w:val="24"/>
                <w:szCs w:val="24"/>
                <w:lang w:val="uk-UA"/>
              </w:rPr>
              <w:t>Найменування запропонованого товару, виробника та країни походження товару</w:t>
            </w:r>
          </w:p>
        </w:tc>
        <w:tc>
          <w:tcPr>
            <w:tcW w:w="958" w:type="dxa"/>
            <w:textDirection w:val="btLr"/>
            <w:vAlign w:val="center"/>
          </w:tcPr>
          <w:p w:rsidR="00A4242B" w:rsidRPr="007221EA" w:rsidRDefault="00A4242B" w:rsidP="00C93808">
            <w:pPr>
              <w:spacing w:after="0" w:line="240" w:lineRule="auto"/>
              <w:jc w:val="center"/>
              <w:rPr>
                <w:rFonts w:ascii="Times New Roman" w:hAnsi="Times New Roman"/>
                <w:sz w:val="24"/>
                <w:szCs w:val="24"/>
                <w:lang w:val="uk-UA"/>
              </w:rPr>
            </w:pPr>
            <w:r w:rsidRPr="007221EA">
              <w:rPr>
                <w:rFonts w:ascii="Times New Roman" w:hAnsi="Times New Roman"/>
                <w:sz w:val="24"/>
                <w:szCs w:val="24"/>
                <w:lang w:val="uk-UA"/>
              </w:rPr>
              <w:t>Одиниця виміру</w:t>
            </w:r>
          </w:p>
        </w:tc>
        <w:tc>
          <w:tcPr>
            <w:tcW w:w="653" w:type="dxa"/>
            <w:textDirection w:val="btLr"/>
            <w:vAlign w:val="center"/>
          </w:tcPr>
          <w:p w:rsidR="00A4242B" w:rsidRPr="007221EA" w:rsidRDefault="00A4242B" w:rsidP="00C93808">
            <w:pPr>
              <w:spacing w:after="0" w:line="240" w:lineRule="auto"/>
              <w:jc w:val="center"/>
              <w:rPr>
                <w:rFonts w:ascii="Times New Roman" w:hAnsi="Times New Roman"/>
                <w:sz w:val="24"/>
                <w:szCs w:val="24"/>
                <w:lang w:val="uk-UA"/>
              </w:rPr>
            </w:pPr>
            <w:r w:rsidRPr="007221EA">
              <w:rPr>
                <w:rFonts w:ascii="Times New Roman" w:hAnsi="Times New Roman"/>
                <w:sz w:val="24"/>
                <w:szCs w:val="24"/>
                <w:lang w:val="uk-UA"/>
              </w:rPr>
              <w:t>Кількість</w:t>
            </w:r>
          </w:p>
        </w:tc>
        <w:tc>
          <w:tcPr>
            <w:tcW w:w="2976" w:type="dxa"/>
            <w:vAlign w:val="center"/>
          </w:tcPr>
          <w:p w:rsidR="00A4242B" w:rsidRPr="007221EA" w:rsidRDefault="00A4242B" w:rsidP="00C93808">
            <w:pPr>
              <w:spacing w:after="0" w:line="240" w:lineRule="auto"/>
              <w:jc w:val="center"/>
              <w:rPr>
                <w:rFonts w:ascii="Times New Roman" w:hAnsi="Times New Roman"/>
                <w:sz w:val="24"/>
                <w:szCs w:val="24"/>
                <w:lang w:val="uk-UA"/>
              </w:rPr>
            </w:pPr>
            <w:r w:rsidRPr="007221EA">
              <w:rPr>
                <w:rFonts w:ascii="Times New Roman" w:hAnsi="Times New Roman"/>
                <w:sz w:val="24"/>
                <w:szCs w:val="24"/>
                <w:lang w:val="uk-UA"/>
              </w:rPr>
              <w:t>Ціна за одиницю товару, грн (з урахуванням податків, усіх загальнообов’язкових платежів та з урахуванням доставки Замовнику</w:t>
            </w:r>
          </w:p>
        </w:tc>
        <w:tc>
          <w:tcPr>
            <w:tcW w:w="2880" w:type="dxa"/>
            <w:vAlign w:val="center"/>
          </w:tcPr>
          <w:p w:rsidR="00A4242B" w:rsidRPr="007221EA" w:rsidRDefault="00A4242B" w:rsidP="00C93808">
            <w:pPr>
              <w:spacing w:after="0" w:line="240" w:lineRule="auto"/>
              <w:jc w:val="center"/>
              <w:rPr>
                <w:rFonts w:ascii="Times New Roman" w:hAnsi="Times New Roman"/>
                <w:sz w:val="24"/>
                <w:szCs w:val="24"/>
                <w:lang w:val="uk-UA"/>
              </w:rPr>
            </w:pPr>
            <w:r w:rsidRPr="007221EA">
              <w:rPr>
                <w:rFonts w:ascii="Times New Roman" w:hAnsi="Times New Roman"/>
                <w:sz w:val="24"/>
                <w:szCs w:val="24"/>
                <w:lang w:val="uk-UA"/>
              </w:rPr>
              <w:t>Сума, грн</w:t>
            </w:r>
            <w:r w:rsidRPr="007221EA">
              <w:rPr>
                <w:rFonts w:ascii="Times New Roman" w:hAnsi="Times New Roman"/>
                <w:sz w:val="24"/>
                <w:szCs w:val="24"/>
                <w:lang w:val="uk-UA"/>
              </w:rPr>
              <w:br/>
              <w:t>(з урахуванням податків, усіх загальнообов’язкових платежів та з урахуванням доставки Замовнику</w:t>
            </w:r>
          </w:p>
        </w:tc>
      </w:tr>
      <w:tr w:rsidR="00A4242B" w:rsidRPr="007221EA" w:rsidTr="005B50C1">
        <w:trPr>
          <w:cantSplit/>
          <w:trHeight w:hRule="exact" w:val="341"/>
        </w:trPr>
        <w:tc>
          <w:tcPr>
            <w:tcW w:w="2165" w:type="dxa"/>
          </w:tcPr>
          <w:p w:rsidR="00A4242B" w:rsidRPr="007221EA" w:rsidRDefault="00A4242B" w:rsidP="00C93808">
            <w:pPr>
              <w:spacing w:after="0" w:line="240" w:lineRule="auto"/>
              <w:ind w:firstLine="360"/>
              <w:jc w:val="center"/>
              <w:rPr>
                <w:rFonts w:ascii="Times New Roman" w:hAnsi="Times New Roman"/>
                <w:sz w:val="24"/>
                <w:szCs w:val="24"/>
                <w:lang w:val="uk-UA"/>
              </w:rPr>
            </w:pPr>
          </w:p>
        </w:tc>
        <w:tc>
          <w:tcPr>
            <w:tcW w:w="958" w:type="dxa"/>
          </w:tcPr>
          <w:p w:rsidR="00A4242B" w:rsidRPr="007221EA" w:rsidRDefault="00A4242B" w:rsidP="00C93808">
            <w:pPr>
              <w:spacing w:after="0" w:line="240" w:lineRule="auto"/>
              <w:jc w:val="center"/>
              <w:rPr>
                <w:rFonts w:ascii="Times New Roman" w:hAnsi="Times New Roman"/>
                <w:sz w:val="24"/>
                <w:szCs w:val="24"/>
                <w:lang w:val="uk-UA"/>
              </w:rPr>
            </w:pPr>
          </w:p>
        </w:tc>
        <w:tc>
          <w:tcPr>
            <w:tcW w:w="653" w:type="dxa"/>
          </w:tcPr>
          <w:p w:rsidR="00A4242B" w:rsidRPr="007221EA" w:rsidRDefault="00A4242B" w:rsidP="00C93808">
            <w:pPr>
              <w:spacing w:after="0" w:line="240" w:lineRule="auto"/>
              <w:ind w:firstLine="360"/>
              <w:jc w:val="center"/>
              <w:rPr>
                <w:rFonts w:ascii="Times New Roman" w:hAnsi="Times New Roman"/>
                <w:sz w:val="24"/>
                <w:szCs w:val="24"/>
                <w:lang w:val="uk-UA"/>
              </w:rPr>
            </w:pPr>
          </w:p>
        </w:tc>
        <w:tc>
          <w:tcPr>
            <w:tcW w:w="2976" w:type="dxa"/>
          </w:tcPr>
          <w:p w:rsidR="00A4242B" w:rsidRPr="007221EA" w:rsidRDefault="00A4242B" w:rsidP="00C93808">
            <w:pPr>
              <w:spacing w:after="0" w:line="240" w:lineRule="auto"/>
              <w:jc w:val="center"/>
              <w:rPr>
                <w:rFonts w:ascii="Times New Roman" w:hAnsi="Times New Roman"/>
                <w:sz w:val="24"/>
                <w:szCs w:val="24"/>
                <w:lang w:val="uk-UA"/>
              </w:rPr>
            </w:pPr>
          </w:p>
        </w:tc>
        <w:tc>
          <w:tcPr>
            <w:tcW w:w="2880" w:type="dxa"/>
          </w:tcPr>
          <w:p w:rsidR="00A4242B" w:rsidRPr="007221EA" w:rsidRDefault="00A4242B" w:rsidP="00C93808">
            <w:pPr>
              <w:spacing w:after="0" w:line="240" w:lineRule="auto"/>
              <w:jc w:val="center"/>
              <w:rPr>
                <w:rFonts w:ascii="Times New Roman" w:hAnsi="Times New Roman"/>
                <w:sz w:val="24"/>
                <w:szCs w:val="24"/>
                <w:lang w:val="uk-UA"/>
              </w:rPr>
            </w:pPr>
          </w:p>
        </w:tc>
      </w:tr>
      <w:tr w:rsidR="00A4242B" w:rsidRPr="007221EA" w:rsidTr="005B50C1">
        <w:trPr>
          <w:cantSplit/>
          <w:trHeight w:hRule="exact" w:val="341"/>
        </w:trPr>
        <w:tc>
          <w:tcPr>
            <w:tcW w:w="2165" w:type="dxa"/>
          </w:tcPr>
          <w:p w:rsidR="00A4242B" w:rsidRPr="007221EA" w:rsidRDefault="00A4242B" w:rsidP="00C93808">
            <w:pPr>
              <w:spacing w:after="0" w:line="240" w:lineRule="auto"/>
              <w:ind w:firstLine="360"/>
              <w:jc w:val="center"/>
              <w:rPr>
                <w:rFonts w:ascii="Times New Roman" w:hAnsi="Times New Roman"/>
                <w:sz w:val="24"/>
                <w:szCs w:val="24"/>
                <w:lang w:val="uk-UA"/>
              </w:rPr>
            </w:pPr>
          </w:p>
        </w:tc>
        <w:tc>
          <w:tcPr>
            <w:tcW w:w="958" w:type="dxa"/>
          </w:tcPr>
          <w:p w:rsidR="00A4242B" w:rsidRPr="007221EA" w:rsidRDefault="00A4242B" w:rsidP="00C93808">
            <w:pPr>
              <w:spacing w:after="0" w:line="240" w:lineRule="auto"/>
              <w:jc w:val="center"/>
              <w:rPr>
                <w:rFonts w:ascii="Times New Roman" w:hAnsi="Times New Roman"/>
                <w:sz w:val="24"/>
                <w:szCs w:val="24"/>
                <w:lang w:val="uk-UA"/>
              </w:rPr>
            </w:pPr>
          </w:p>
        </w:tc>
        <w:tc>
          <w:tcPr>
            <w:tcW w:w="653" w:type="dxa"/>
          </w:tcPr>
          <w:p w:rsidR="00A4242B" w:rsidRPr="007221EA" w:rsidRDefault="00A4242B" w:rsidP="00C93808">
            <w:pPr>
              <w:spacing w:after="0" w:line="240" w:lineRule="auto"/>
              <w:ind w:firstLine="360"/>
              <w:jc w:val="center"/>
              <w:rPr>
                <w:rFonts w:ascii="Times New Roman" w:hAnsi="Times New Roman"/>
                <w:sz w:val="24"/>
                <w:szCs w:val="24"/>
                <w:lang w:val="uk-UA"/>
              </w:rPr>
            </w:pPr>
          </w:p>
        </w:tc>
        <w:tc>
          <w:tcPr>
            <w:tcW w:w="2976" w:type="dxa"/>
          </w:tcPr>
          <w:p w:rsidR="00A4242B" w:rsidRPr="007221EA" w:rsidRDefault="00A4242B" w:rsidP="00C93808">
            <w:pPr>
              <w:spacing w:after="0" w:line="240" w:lineRule="auto"/>
              <w:jc w:val="center"/>
              <w:rPr>
                <w:rFonts w:ascii="Times New Roman" w:hAnsi="Times New Roman"/>
                <w:sz w:val="24"/>
                <w:szCs w:val="24"/>
                <w:lang w:val="uk-UA"/>
              </w:rPr>
            </w:pPr>
          </w:p>
        </w:tc>
        <w:tc>
          <w:tcPr>
            <w:tcW w:w="2880" w:type="dxa"/>
          </w:tcPr>
          <w:p w:rsidR="00A4242B" w:rsidRPr="007221EA" w:rsidRDefault="00A4242B" w:rsidP="00C93808">
            <w:pPr>
              <w:spacing w:after="0" w:line="240" w:lineRule="auto"/>
              <w:jc w:val="center"/>
              <w:rPr>
                <w:rFonts w:ascii="Times New Roman" w:hAnsi="Times New Roman"/>
                <w:sz w:val="24"/>
                <w:szCs w:val="24"/>
                <w:lang w:val="uk-UA"/>
              </w:rPr>
            </w:pPr>
          </w:p>
        </w:tc>
      </w:tr>
      <w:tr w:rsidR="00A4242B" w:rsidRPr="007221EA" w:rsidTr="005B50C1">
        <w:trPr>
          <w:cantSplit/>
          <w:trHeight w:hRule="exact" w:val="341"/>
        </w:trPr>
        <w:tc>
          <w:tcPr>
            <w:tcW w:w="2165" w:type="dxa"/>
          </w:tcPr>
          <w:p w:rsidR="00A4242B" w:rsidRPr="007221EA" w:rsidRDefault="00A4242B" w:rsidP="00C93808">
            <w:pPr>
              <w:spacing w:after="0" w:line="240" w:lineRule="auto"/>
              <w:ind w:firstLine="360"/>
              <w:jc w:val="center"/>
              <w:rPr>
                <w:rFonts w:ascii="Times New Roman" w:hAnsi="Times New Roman"/>
                <w:sz w:val="24"/>
                <w:szCs w:val="24"/>
                <w:lang w:val="uk-UA"/>
              </w:rPr>
            </w:pPr>
          </w:p>
        </w:tc>
        <w:tc>
          <w:tcPr>
            <w:tcW w:w="958" w:type="dxa"/>
          </w:tcPr>
          <w:p w:rsidR="00A4242B" w:rsidRPr="007221EA" w:rsidRDefault="00A4242B" w:rsidP="00C93808">
            <w:pPr>
              <w:spacing w:after="0" w:line="240" w:lineRule="auto"/>
              <w:jc w:val="center"/>
              <w:rPr>
                <w:rFonts w:ascii="Times New Roman" w:hAnsi="Times New Roman"/>
                <w:sz w:val="24"/>
                <w:szCs w:val="24"/>
                <w:lang w:val="uk-UA"/>
              </w:rPr>
            </w:pPr>
          </w:p>
        </w:tc>
        <w:tc>
          <w:tcPr>
            <w:tcW w:w="653" w:type="dxa"/>
          </w:tcPr>
          <w:p w:rsidR="00A4242B" w:rsidRPr="007221EA" w:rsidRDefault="00A4242B" w:rsidP="00C93808">
            <w:pPr>
              <w:spacing w:after="0" w:line="240" w:lineRule="auto"/>
              <w:ind w:firstLine="360"/>
              <w:jc w:val="center"/>
              <w:rPr>
                <w:rFonts w:ascii="Times New Roman" w:hAnsi="Times New Roman"/>
                <w:sz w:val="24"/>
                <w:szCs w:val="24"/>
                <w:lang w:val="uk-UA"/>
              </w:rPr>
            </w:pPr>
          </w:p>
        </w:tc>
        <w:tc>
          <w:tcPr>
            <w:tcW w:w="2976" w:type="dxa"/>
          </w:tcPr>
          <w:p w:rsidR="00A4242B" w:rsidRPr="007221EA" w:rsidRDefault="00A4242B" w:rsidP="00C93808">
            <w:pPr>
              <w:spacing w:after="0" w:line="240" w:lineRule="auto"/>
              <w:jc w:val="center"/>
              <w:rPr>
                <w:rFonts w:ascii="Times New Roman" w:hAnsi="Times New Roman"/>
                <w:sz w:val="24"/>
                <w:szCs w:val="24"/>
                <w:lang w:val="uk-UA"/>
              </w:rPr>
            </w:pPr>
          </w:p>
        </w:tc>
        <w:tc>
          <w:tcPr>
            <w:tcW w:w="2880" w:type="dxa"/>
          </w:tcPr>
          <w:p w:rsidR="00A4242B" w:rsidRPr="007221EA" w:rsidRDefault="00A4242B" w:rsidP="00C93808">
            <w:pPr>
              <w:spacing w:after="0" w:line="240" w:lineRule="auto"/>
              <w:jc w:val="center"/>
              <w:rPr>
                <w:rFonts w:ascii="Times New Roman" w:hAnsi="Times New Roman"/>
                <w:sz w:val="24"/>
                <w:szCs w:val="24"/>
                <w:lang w:val="uk-UA"/>
              </w:rPr>
            </w:pPr>
          </w:p>
        </w:tc>
      </w:tr>
      <w:tr w:rsidR="00A4242B" w:rsidRPr="007221EA" w:rsidTr="005B50C1">
        <w:trPr>
          <w:cantSplit/>
          <w:trHeight w:hRule="exact" w:val="341"/>
        </w:trPr>
        <w:tc>
          <w:tcPr>
            <w:tcW w:w="2165" w:type="dxa"/>
          </w:tcPr>
          <w:p w:rsidR="00A4242B" w:rsidRPr="007221EA" w:rsidRDefault="00A4242B" w:rsidP="00C93808">
            <w:pPr>
              <w:spacing w:after="0" w:line="240" w:lineRule="auto"/>
              <w:ind w:firstLine="360"/>
              <w:jc w:val="center"/>
              <w:rPr>
                <w:rFonts w:ascii="Times New Roman" w:hAnsi="Times New Roman"/>
                <w:sz w:val="24"/>
                <w:szCs w:val="24"/>
                <w:lang w:val="uk-UA"/>
              </w:rPr>
            </w:pPr>
          </w:p>
        </w:tc>
        <w:tc>
          <w:tcPr>
            <w:tcW w:w="958" w:type="dxa"/>
          </w:tcPr>
          <w:p w:rsidR="00A4242B" w:rsidRPr="007221EA" w:rsidRDefault="00A4242B" w:rsidP="00C93808">
            <w:pPr>
              <w:spacing w:after="0" w:line="240" w:lineRule="auto"/>
              <w:jc w:val="center"/>
              <w:rPr>
                <w:rFonts w:ascii="Times New Roman" w:hAnsi="Times New Roman"/>
                <w:sz w:val="24"/>
                <w:szCs w:val="24"/>
                <w:lang w:val="uk-UA"/>
              </w:rPr>
            </w:pPr>
          </w:p>
        </w:tc>
        <w:tc>
          <w:tcPr>
            <w:tcW w:w="653" w:type="dxa"/>
          </w:tcPr>
          <w:p w:rsidR="00A4242B" w:rsidRPr="007221EA" w:rsidRDefault="00A4242B" w:rsidP="00C93808">
            <w:pPr>
              <w:spacing w:after="0" w:line="240" w:lineRule="auto"/>
              <w:ind w:firstLine="360"/>
              <w:jc w:val="center"/>
              <w:rPr>
                <w:rFonts w:ascii="Times New Roman" w:hAnsi="Times New Roman"/>
                <w:sz w:val="24"/>
                <w:szCs w:val="24"/>
                <w:lang w:val="uk-UA"/>
              </w:rPr>
            </w:pPr>
          </w:p>
        </w:tc>
        <w:tc>
          <w:tcPr>
            <w:tcW w:w="2976" w:type="dxa"/>
          </w:tcPr>
          <w:p w:rsidR="00A4242B" w:rsidRPr="007221EA" w:rsidRDefault="00A4242B" w:rsidP="00C93808">
            <w:pPr>
              <w:spacing w:after="0" w:line="240" w:lineRule="auto"/>
              <w:jc w:val="center"/>
              <w:rPr>
                <w:rFonts w:ascii="Times New Roman" w:hAnsi="Times New Roman"/>
                <w:sz w:val="24"/>
                <w:szCs w:val="24"/>
                <w:lang w:val="uk-UA"/>
              </w:rPr>
            </w:pPr>
          </w:p>
        </w:tc>
        <w:tc>
          <w:tcPr>
            <w:tcW w:w="2880" w:type="dxa"/>
          </w:tcPr>
          <w:p w:rsidR="00A4242B" w:rsidRPr="007221EA" w:rsidRDefault="00A4242B" w:rsidP="00C93808">
            <w:pPr>
              <w:spacing w:after="0" w:line="240" w:lineRule="auto"/>
              <w:jc w:val="center"/>
              <w:rPr>
                <w:rFonts w:ascii="Times New Roman" w:hAnsi="Times New Roman"/>
                <w:sz w:val="24"/>
                <w:szCs w:val="24"/>
                <w:lang w:val="uk-UA"/>
              </w:rPr>
            </w:pPr>
          </w:p>
        </w:tc>
      </w:tr>
      <w:tr w:rsidR="00A4242B" w:rsidRPr="007221EA" w:rsidTr="005B50C1">
        <w:trPr>
          <w:cantSplit/>
          <w:trHeight w:hRule="exact" w:val="341"/>
        </w:trPr>
        <w:tc>
          <w:tcPr>
            <w:tcW w:w="2165" w:type="dxa"/>
          </w:tcPr>
          <w:p w:rsidR="00A4242B" w:rsidRPr="007221EA" w:rsidRDefault="00A4242B" w:rsidP="00C93808">
            <w:pPr>
              <w:spacing w:after="0" w:line="240" w:lineRule="auto"/>
              <w:ind w:firstLine="360"/>
              <w:jc w:val="center"/>
              <w:rPr>
                <w:rFonts w:ascii="Times New Roman" w:hAnsi="Times New Roman"/>
                <w:sz w:val="24"/>
                <w:szCs w:val="24"/>
                <w:lang w:val="uk-UA"/>
              </w:rPr>
            </w:pPr>
          </w:p>
        </w:tc>
        <w:tc>
          <w:tcPr>
            <w:tcW w:w="958" w:type="dxa"/>
          </w:tcPr>
          <w:p w:rsidR="00A4242B" w:rsidRPr="007221EA" w:rsidRDefault="00A4242B" w:rsidP="00C93808">
            <w:pPr>
              <w:spacing w:after="0" w:line="240" w:lineRule="auto"/>
              <w:jc w:val="center"/>
              <w:rPr>
                <w:rFonts w:ascii="Times New Roman" w:hAnsi="Times New Roman"/>
                <w:sz w:val="24"/>
                <w:szCs w:val="24"/>
                <w:lang w:val="uk-UA"/>
              </w:rPr>
            </w:pPr>
          </w:p>
        </w:tc>
        <w:tc>
          <w:tcPr>
            <w:tcW w:w="653" w:type="dxa"/>
          </w:tcPr>
          <w:p w:rsidR="00A4242B" w:rsidRPr="007221EA" w:rsidRDefault="00A4242B" w:rsidP="00C93808">
            <w:pPr>
              <w:spacing w:after="0" w:line="240" w:lineRule="auto"/>
              <w:ind w:firstLine="360"/>
              <w:jc w:val="center"/>
              <w:rPr>
                <w:rFonts w:ascii="Times New Roman" w:hAnsi="Times New Roman"/>
                <w:sz w:val="24"/>
                <w:szCs w:val="24"/>
                <w:lang w:val="uk-UA"/>
              </w:rPr>
            </w:pPr>
          </w:p>
        </w:tc>
        <w:tc>
          <w:tcPr>
            <w:tcW w:w="2976" w:type="dxa"/>
          </w:tcPr>
          <w:p w:rsidR="00A4242B" w:rsidRPr="007221EA" w:rsidRDefault="00A4242B" w:rsidP="00C93808">
            <w:pPr>
              <w:spacing w:after="0" w:line="240" w:lineRule="auto"/>
              <w:jc w:val="center"/>
              <w:rPr>
                <w:rFonts w:ascii="Times New Roman" w:hAnsi="Times New Roman"/>
                <w:sz w:val="24"/>
                <w:szCs w:val="24"/>
                <w:lang w:val="uk-UA"/>
              </w:rPr>
            </w:pPr>
          </w:p>
        </w:tc>
        <w:tc>
          <w:tcPr>
            <w:tcW w:w="2880" w:type="dxa"/>
          </w:tcPr>
          <w:p w:rsidR="00A4242B" w:rsidRPr="007221EA" w:rsidRDefault="00A4242B" w:rsidP="00C93808">
            <w:pPr>
              <w:spacing w:after="0" w:line="240" w:lineRule="auto"/>
              <w:jc w:val="center"/>
              <w:rPr>
                <w:rFonts w:ascii="Times New Roman" w:hAnsi="Times New Roman"/>
                <w:sz w:val="24"/>
                <w:szCs w:val="24"/>
                <w:lang w:val="uk-UA"/>
              </w:rPr>
            </w:pPr>
          </w:p>
        </w:tc>
      </w:tr>
      <w:tr w:rsidR="00A4242B" w:rsidRPr="007221EA" w:rsidTr="005B50C1">
        <w:trPr>
          <w:cantSplit/>
          <w:trHeight w:hRule="exact" w:val="341"/>
        </w:trPr>
        <w:tc>
          <w:tcPr>
            <w:tcW w:w="2165" w:type="dxa"/>
          </w:tcPr>
          <w:p w:rsidR="00A4242B" w:rsidRPr="007221EA" w:rsidRDefault="00A4242B" w:rsidP="00C93808">
            <w:pPr>
              <w:spacing w:after="0" w:line="240" w:lineRule="auto"/>
              <w:ind w:firstLine="360"/>
              <w:jc w:val="center"/>
              <w:rPr>
                <w:rFonts w:ascii="Times New Roman" w:hAnsi="Times New Roman"/>
                <w:sz w:val="24"/>
                <w:szCs w:val="24"/>
                <w:lang w:val="uk-UA"/>
              </w:rPr>
            </w:pPr>
          </w:p>
        </w:tc>
        <w:tc>
          <w:tcPr>
            <w:tcW w:w="958" w:type="dxa"/>
          </w:tcPr>
          <w:p w:rsidR="00A4242B" w:rsidRPr="007221EA" w:rsidRDefault="00A4242B" w:rsidP="00C93808">
            <w:pPr>
              <w:spacing w:after="0" w:line="240" w:lineRule="auto"/>
              <w:jc w:val="center"/>
              <w:rPr>
                <w:rFonts w:ascii="Times New Roman" w:hAnsi="Times New Roman"/>
                <w:sz w:val="24"/>
                <w:szCs w:val="24"/>
                <w:lang w:val="uk-UA"/>
              </w:rPr>
            </w:pPr>
          </w:p>
        </w:tc>
        <w:tc>
          <w:tcPr>
            <w:tcW w:w="653" w:type="dxa"/>
          </w:tcPr>
          <w:p w:rsidR="00A4242B" w:rsidRPr="007221EA" w:rsidRDefault="00A4242B" w:rsidP="00C93808">
            <w:pPr>
              <w:spacing w:after="0" w:line="240" w:lineRule="auto"/>
              <w:ind w:firstLine="360"/>
              <w:jc w:val="center"/>
              <w:rPr>
                <w:rFonts w:ascii="Times New Roman" w:hAnsi="Times New Roman"/>
                <w:sz w:val="24"/>
                <w:szCs w:val="24"/>
                <w:lang w:val="uk-UA"/>
              </w:rPr>
            </w:pPr>
          </w:p>
        </w:tc>
        <w:tc>
          <w:tcPr>
            <w:tcW w:w="2976" w:type="dxa"/>
          </w:tcPr>
          <w:p w:rsidR="00A4242B" w:rsidRPr="007221EA" w:rsidRDefault="00A4242B" w:rsidP="00C93808">
            <w:pPr>
              <w:spacing w:after="0" w:line="240" w:lineRule="auto"/>
              <w:jc w:val="center"/>
              <w:rPr>
                <w:rFonts w:ascii="Times New Roman" w:hAnsi="Times New Roman"/>
                <w:sz w:val="24"/>
                <w:szCs w:val="24"/>
                <w:lang w:val="uk-UA"/>
              </w:rPr>
            </w:pPr>
          </w:p>
        </w:tc>
        <w:tc>
          <w:tcPr>
            <w:tcW w:w="2880" w:type="dxa"/>
          </w:tcPr>
          <w:p w:rsidR="00A4242B" w:rsidRPr="007221EA" w:rsidRDefault="00A4242B" w:rsidP="00C93808">
            <w:pPr>
              <w:spacing w:after="0" w:line="240" w:lineRule="auto"/>
              <w:jc w:val="center"/>
              <w:rPr>
                <w:rFonts w:ascii="Times New Roman" w:hAnsi="Times New Roman"/>
                <w:sz w:val="24"/>
                <w:szCs w:val="24"/>
                <w:lang w:val="uk-UA"/>
              </w:rPr>
            </w:pPr>
          </w:p>
        </w:tc>
      </w:tr>
    </w:tbl>
    <w:p w:rsidR="00A4242B" w:rsidRPr="007221EA" w:rsidRDefault="00A4242B" w:rsidP="00C93808">
      <w:pPr>
        <w:pStyle w:val="21"/>
        <w:tabs>
          <w:tab w:val="left" w:pos="540"/>
        </w:tabs>
        <w:spacing w:after="0" w:line="240" w:lineRule="auto"/>
        <w:ind w:left="0" w:right="-23" w:firstLine="360"/>
        <w:jc w:val="both"/>
        <w:rPr>
          <w:color w:val="000000"/>
          <w:sz w:val="10"/>
          <w:szCs w:val="10"/>
        </w:rPr>
      </w:pPr>
    </w:p>
    <w:p w:rsidR="00A4242B" w:rsidRPr="007221EA" w:rsidRDefault="00A4242B" w:rsidP="00C93808">
      <w:pPr>
        <w:pStyle w:val="21"/>
        <w:tabs>
          <w:tab w:val="left" w:pos="540"/>
        </w:tabs>
        <w:spacing w:after="0" w:line="240" w:lineRule="auto"/>
        <w:ind w:left="0" w:right="-23" w:firstLine="360"/>
        <w:jc w:val="both"/>
        <w:rPr>
          <w:color w:val="000000"/>
        </w:rPr>
      </w:pPr>
      <w:r w:rsidRPr="007221EA">
        <w:rPr>
          <w:color w:val="000000"/>
        </w:rPr>
        <w:t>1. Ваша тендерна документація разом з нашою пропозицією (за умови її відповідності всім вимогам) мають силу протоколу намірів між нами. У разі прийняття рішення про намір укласти договір про закупівлю, ми візьмемо на себе зобов’язання виконати всі умови, передбачені договором.</w:t>
      </w:r>
    </w:p>
    <w:p w:rsidR="00A4242B" w:rsidRPr="007221EA" w:rsidRDefault="00A4242B" w:rsidP="00C93808">
      <w:pPr>
        <w:pStyle w:val="21"/>
        <w:tabs>
          <w:tab w:val="left" w:pos="540"/>
        </w:tabs>
        <w:spacing w:after="0" w:line="240" w:lineRule="auto"/>
        <w:ind w:left="0" w:right="-23" w:firstLine="360"/>
        <w:jc w:val="both"/>
        <w:rPr>
          <w:color w:val="000000"/>
        </w:rPr>
      </w:pPr>
      <w:r w:rsidRPr="007221EA">
        <w:rPr>
          <w:color w:val="000000"/>
        </w:rPr>
        <w:t>2. Ми погоджуємося дотримуватися умов цієї пропозиції протягом 90 днів з дати кінцевого строку подання тендерних пропозицій. Наша пропозиція буде обов’язковою для нас і може бути прийняте рішення про намір укласти договір про закупівлю Вами у будь-який час до закінчення зазначеного терміну.</w:t>
      </w:r>
    </w:p>
    <w:p w:rsidR="00A4242B" w:rsidRPr="007221EA" w:rsidRDefault="00A4242B" w:rsidP="00C93808">
      <w:pPr>
        <w:tabs>
          <w:tab w:val="left" w:pos="540"/>
        </w:tabs>
        <w:spacing w:after="0" w:line="240" w:lineRule="auto"/>
        <w:ind w:right="-23" w:firstLine="360"/>
        <w:jc w:val="both"/>
        <w:rPr>
          <w:rFonts w:ascii="Times New Roman" w:hAnsi="Times New Roman"/>
          <w:color w:val="000000"/>
          <w:lang w:val="uk-UA"/>
        </w:rPr>
      </w:pPr>
      <w:r w:rsidRPr="007221EA">
        <w:rPr>
          <w:rFonts w:ascii="Times New Roman" w:hAnsi="Times New Roman"/>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4242B" w:rsidRPr="007221EA" w:rsidRDefault="00A4242B" w:rsidP="00C93808">
      <w:pPr>
        <w:tabs>
          <w:tab w:val="left" w:pos="540"/>
        </w:tabs>
        <w:spacing w:after="0" w:line="240" w:lineRule="auto"/>
        <w:ind w:right="-23" w:firstLine="360"/>
        <w:jc w:val="both"/>
        <w:rPr>
          <w:rFonts w:ascii="Times New Roman" w:hAnsi="Times New Roman"/>
          <w:color w:val="000000"/>
          <w:lang w:val="uk-UA"/>
        </w:rPr>
      </w:pPr>
      <w:r w:rsidRPr="007221EA">
        <w:rPr>
          <w:rFonts w:ascii="Times New Roman" w:hAnsi="Times New Roman"/>
          <w:color w:val="000000"/>
          <w:lang w:val="uk-UA"/>
        </w:rPr>
        <w:t>4. Ми розуміємо та погоджуємося, що Ви можете відмінити процедуру закупівлі у разі наявності обставин для цього згідно з Законом.</w:t>
      </w:r>
    </w:p>
    <w:p w:rsidR="00A4242B" w:rsidRPr="007221EA" w:rsidRDefault="00A4242B" w:rsidP="00C93808">
      <w:pPr>
        <w:tabs>
          <w:tab w:val="left" w:pos="540"/>
        </w:tabs>
        <w:spacing w:after="0" w:line="240" w:lineRule="auto"/>
        <w:ind w:right="-23" w:firstLine="360"/>
        <w:jc w:val="both"/>
        <w:rPr>
          <w:rFonts w:ascii="Times New Roman" w:hAnsi="Times New Roman"/>
          <w:color w:val="000000"/>
          <w:lang w:val="uk-UA"/>
        </w:rPr>
      </w:pPr>
      <w:r w:rsidRPr="007221EA">
        <w:rPr>
          <w:rFonts w:ascii="Times New Roman" w:hAnsi="Times New Roman"/>
          <w:color w:val="000000"/>
          <w:lang w:val="uk-UA"/>
        </w:rPr>
        <w:t>5. Якщо наша пропозиція буде визнана найбільш економічно вигідною та бути прийняте рішення про намір укласти договір про закупівлю, ми беремо на себе зобов’язання підписати договір із Замовником, проект якого наведено у Додатку 5 до тендерної документації,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4242B" w:rsidRPr="007221EA" w:rsidRDefault="00A4242B" w:rsidP="00C93808">
      <w:pPr>
        <w:tabs>
          <w:tab w:val="left" w:pos="540"/>
        </w:tabs>
        <w:spacing w:after="0" w:line="240" w:lineRule="auto"/>
        <w:ind w:right="-23" w:firstLine="360"/>
        <w:jc w:val="both"/>
        <w:rPr>
          <w:rFonts w:ascii="Times New Roman" w:hAnsi="Times New Roman"/>
          <w:color w:val="000000"/>
          <w:lang w:val="uk-UA"/>
        </w:rPr>
      </w:pPr>
      <w:r w:rsidRPr="007221EA">
        <w:rPr>
          <w:rFonts w:ascii="Times New Roman" w:hAnsi="Times New Roman"/>
          <w:color w:val="000000"/>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4242B" w:rsidRPr="007221EA" w:rsidRDefault="00A4242B" w:rsidP="00C93808">
      <w:pPr>
        <w:spacing w:after="0" w:line="240" w:lineRule="auto"/>
        <w:ind w:firstLine="709"/>
        <w:rPr>
          <w:rFonts w:ascii="Times New Roman" w:hAnsi="Times New Roman"/>
          <w:sz w:val="10"/>
          <w:szCs w:val="10"/>
          <w:lang w:val="uk-UA"/>
        </w:rPr>
      </w:pPr>
    </w:p>
    <w:p w:rsidR="00A4242B" w:rsidRDefault="00A4242B" w:rsidP="00B43896">
      <w:pPr>
        <w:shd w:val="clear" w:color="auto" w:fill="FFFFFF"/>
        <w:spacing w:after="0" w:line="240" w:lineRule="auto"/>
        <w:jc w:val="center"/>
        <w:rPr>
          <w:rFonts w:ascii="Times New Roman" w:hAnsi="Times New Roman"/>
          <w:i/>
          <w:spacing w:val="-8"/>
          <w:u w:val="single"/>
          <w:lang w:val="uk-UA"/>
        </w:rPr>
      </w:pPr>
      <w:r w:rsidRPr="007221EA">
        <w:rPr>
          <w:rFonts w:ascii="Times New Roman" w:hAnsi="Times New Roman"/>
          <w:i/>
          <w:spacing w:val="-8"/>
          <w:u w:val="single"/>
          <w:lang w:val="uk-UA"/>
        </w:rPr>
        <w:t>(Посада, прізвище, ініціали, підпис уповноваженої особи Учасника, завірені печаткою)</w:t>
      </w:r>
    </w:p>
    <w:p w:rsidR="00A4242B" w:rsidRDefault="00A4242B" w:rsidP="00B43896">
      <w:pPr>
        <w:shd w:val="clear" w:color="auto" w:fill="FFFFFF"/>
        <w:spacing w:after="0" w:line="240" w:lineRule="auto"/>
        <w:jc w:val="center"/>
        <w:rPr>
          <w:rFonts w:ascii="Times New Roman" w:hAnsi="Times New Roman"/>
          <w:i/>
          <w:spacing w:val="-8"/>
          <w:u w:val="single"/>
          <w:lang w:val="uk-UA"/>
        </w:rPr>
      </w:pPr>
    </w:p>
    <w:p w:rsidR="00A4242B" w:rsidRDefault="00A4242B" w:rsidP="00B43896">
      <w:pPr>
        <w:shd w:val="clear" w:color="auto" w:fill="FFFFFF"/>
        <w:spacing w:after="0" w:line="240" w:lineRule="auto"/>
        <w:jc w:val="center"/>
        <w:rPr>
          <w:rFonts w:ascii="Times New Roman" w:hAnsi="Times New Roman"/>
          <w:i/>
          <w:spacing w:val="-8"/>
          <w:u w:val="single"/>
          <w:lang w:val="uk-UA"/>
        </w:rPr>
      </w:pPr>
    </w:p>
    <w:p w:rsidR="00A4242B" w:rsidRPr="00B43896" w:rsidRDefault="00A4242B" w:rsidP="00B43896">
      <w:pPr>
        <w:shd w:val="clear" w:color="auto" w:fill="FFFFFF"/>
        <w:spacing w:after="0" w:line="240" w:lineRule="auto"/>
        <w:ind w:left="4248" w:firstLine="708"/>
        <w:jc w:val="center"/>
        <w:rPr>
          <w:rFonts w:ascii="Times New Roman" w:hAnsi="Times New Roman"/>
          <w:i/>
          <w:spacing w:val="-8"/>
          <w:u w:val="single"/>
          <w:lang w:val="uk-UA"/>
        </w:rPr>
      </w:pPr>
      <w:r w:rsidRPr="007221EA">
        <w:rPr>
          <w:rFonts w:ascii="Times New Roman" w:hAnsi="Times New Roman"/>
          <w:bCs/>
          <w:sz w:val="24"/>
          <w:szCs w:val="24"/>
          <w:lang w:val="uk-UA" w:eastAsia="ru-RU"/>
        </w:rPr>
        <w:t>Додаток №2 до тендерної документації</w:t>
      </w:r>
    </w:p>
    <w:p w:rsidR="00A4242B" w:rsidRDefault="00A4242B" w:rsidP="00B43896">
      <w:pPr>
        <w:tabs>
          <w:tab w:val="left" w:pos="180"/>
        </w:tabs>
        <w:spacing w:after="0" w:line="240" w:lineRule="auto"/>
        <w:ind w:right="-25"/>
        <w:rPr>
          <w:rFonts w:ascii="Times New Roman" w:hAnsi="Times New Roman"/>
          <w:b/>
          <w:sz w:val="28"/>
          <w:szCs w:val="28"/>
          <w:lang w:val="uk-UA"/>
        </w:rPr>
      </w:pPr>
    </w:p>
    <w:p w:rsidR="00A4242B" w:rsidRPr="007221EA" w:rsidRDefault="00A4242B" w:rsidP="00C93808">
      <w:pPr>
        <w:tabs>
          <w:tab w:val="left" w:pos="180"/>
        </w:tabs>
        <w:spacing w:after="0" w:line="240" w:lineRule="auto"/>
        <w:ind w:right="-25"/>
        <w:jc w:val="center"/>
        <w:rPr>
          <w:rFonts w:ascii="Times New Roman" w:hAnsi="Times New Roman"/>
          <w:b/>
          <w:sz w:val="28"/>
          <w:szCs w:val="28"/>
          <w:lang w:val="uk-UA"/>
        </w:rPr>
      </w:pPr>
      <w:r w:rsidRPr="007221EA">
        <w:rPr>
          <w:rFonts w:ascii="Times New Roman" w:hAnsi="Times New Roman"/>
          <w:b/>
          <w:sz w:val="28"/>
          <w:szCs w:val="28"/>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A4242B" w:rsidRPr="007221EA" w:rsidRDefault="00A4242B" w:rsidP="00C93808">
      <w:pPr>
        <w:tabs>
          <w:tab w:val="left" w:pos="180"/>
        </w:tabs>
        <w:spacing w:after="0" w:line="240" w:lineRule="auto"/>
        <w:ind w:left="680" w:right="-25"/>
        <w:jc w:val="center"/>
        <w:rPr>
          <w:rFonts w:ascii="Times New Roman" w:hAnsi="Times New Roman"/>
          <w:b/>
          <w:sz w:val="16"/>
          <w:szCs w:val="16"/>
          <w:lang w:val="uk-UA"/>
        </w:rPr>
      </w:pPr>
    </w:p>
    <w:p w:rsidR="00A4242B" w:rsidRPr="007221EA" w:rsidRDefault="00A4242B" w:rsidP="00C93808">
      <w:pPr>
        <w:tabs>
          <w:tab w:val="left" w:pos="180"/>
        </w:tabs>
        <w:spacing w:after="0" w:line="240" w:lineRule="auto"/>
        <w:ind w:right="-25" w:firstLine="680"/>
        <w:jc w:val="both"/>
        <w:rPr>
          <w:rFonts w:ascii="Times New Roman" w:hAnsi="Times New Roman"/>
          <w:lang w:val="uk-UA"/>
        </w:rPr>
      </w:pPr>
      <w:r w:rsidRPr="007221EA">
        <w:rPr>
          <w:rFonts w:ascii="Times New Roman" w:hAnsi="Times New Roman"/>
          <w:lang w:val="uk-UA"/>
        </w:rPr>
        <w:t xml:space="preserve">Для участі у процедурі </w:t>
      </w:r>
      <w:proofErr w:type="spellStart"/>
      <w:r w:rsidRPr="007221EA">
        <w:rPr>
          <w:rFonts w:ascii="Times New Roman" w:hAnsi="Times New Roman"/>
          <w:lang w:val="uk-UA"/>
        </w:rPr>
        <w:t>закупівель</w:t>
      </w:r>
      <w:proofErr w:type="spellEnd"/>
      <w:r w:rsidRPr="007221EA">
        <w:rPr>
          <w:rFonts w:ascii="Times New Roman" w:hAnsi="Times New Roman"/>
          <w:lang w:val="uk-UA"/>
        </w:rPr>
        <w:t xml:space="preserve"> учасники повинні мати кваліфікаційні дані, які відповідають вимогам, наведеним у таблиці.</w:t>
      </w:r>
    </w:p>
    <w:tbl>
      <w:tblPr>
        <w:tblW w:w="100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3168"/>
        <w:gridCol w:w="6832"/>
      </w:tblGrid>
      <w:tr w:rsidR="00A4242B" w:rsidRPr="007221EA" w:rsidTr="005B50C1">
        <w:trPr>
          <w:trHeight w:val="458"/>
          <w:jc w:val="center"/>
        </w:trPr>
        <w:tc>
          <w:tcPr>
            <w:tcW w:w="10000" w:type="dxa"/>
            <w:gridSpan w:val="2"/>
            <w:vAlign w:val="center"/>
          </w:tcPr>
          <w:p w:rsidR="00A4242B" w:rsidRPr="007221EA" w:rsidRDefault="00A4242B" w:rsidP="00C93808">
            <w:pPr>
              <w:widowControl w:val="0"/>
              <w:autoSpaceDE w:val="0"/>
              <w:autoSpaceDN w:val="0"/>
              <w:adjustRightInd w:val="0"/>
              <w:spacing w:after="0" w:line="240" w:lineRule="auto"/>
              <w:jc w:val="center"/>
              <w:rPr>
                <w:rFonts w:ascii="Times New Roman" w:hAnsi="Times New Roman"/>
                <w:b/>
                <w:bCs/>
                <w:lang w:val="uk-UA"/>
              </w:rPr>
            </w:pPr>
            <w:r w:rsidRPr="007221EA">
              <w:rPr>
                <w:rFonts w:ascii="Times New Roman" w:hAnsi="Times New Roman"/>
                <w:b/>
                <w:lang w:val="uk-UA"/>
              </w:rPr>
              <w:t>Кваліфікаційні вимоги до учасників процедури закупівлі</w:t>
            </w:r>
          </w:p>
        </w:tc>
      </w:tr>
      <w:tr w:rsidR="00A4242B" w:rsidRPr="00C2390D" w:rsidTr="005B50C1">
        <w:trPr>
          <w:trHeight w:val="356"/>
          <w:jc w:val="center"/>
        </w:trPr>
        <w:tc>
          <w:tcPr>
            <w:tcW w:w="3168" w:type="dxa"/>
            <w:vAlign w:val="center"/>
          </w:tcPr>
          <w:p w:rsidR="00A4242B" w:rsidRPr="007221EA" w:rsidRDefault="00A4242B" w:rsidP="00C93808">
            <w:pPr>
              <w:spacing w:after="0" w:line="240" w:lineRule="auto"/>
              <w:jc w:val="center"/>
              <w:rPr>
                <w:rFonts w:ascii="Times New Roman" w:hAnsi="Times New Roman"/>
                <w:b/>
                <w:lang w:val="uk-UA"/>
              </w:rPr>
            </w:pPr>
            <w:r w:rsidRPr="007221EA">
              <w:rPr>
                <w:rFonts w:ascii="Times New Roman" w:hAnsi="Times New Roman"/>
                <w:b/>
                <w:lang w:val="uk-UA"/>
              </w:rPr>
              <w:t>Вимога</w:t>
            </w:r>
          </w:p>
        </w:tc>
        <w:tc>
          <w:tcPr>
            <w:tcW w:w="6832" w:type="dxa"/>
            <w:vAlign w:val="center"/>
          </w:tcPr>
          <w:p w:rsidR="00A4242B" w:rsidRPr="007221EA" w:rsidRDefault="00A4242B" w:rsidP="00C93808">
            <w:pPr>
              <w:spacing w:after="0" w:line="240" w:lineRule="auto"/>
              <w:jc w:val="center"/>
              <w:rPr>
                <w:rFonts w:ascii="Times New Roman" w:hAnsi="Times New Roman"/>
                <w:b/>
                <w:lang w:val="uk-UA"/>
              </w:rPr>
            </w:pPr>
            <w:r w:rsidRPr="007221EA">
              <w:rPr>
                <w:rFonts w:ascii="Times New Roman" w:hAnsi="Times New Roman"/>
                <w:b/>
                <w:lang w:val="uk-UA"/>
              </w:rPr>
              <w:t>Підтвердження відповідності (перелік документів, що вимагаються від Учасника)</w:t>
            </w:r>
          </w:p>
        </w:tc>
      </w:tr>
      <w:tr w:rsidR="00A4242B" w:rsidRPr="007221EA" w:rsidTr="005B50C1">
        <w:trPr>
          <w:trHeight w:val="704"/>
          <w:jc w:val="center"/>
        </w:trPr>
        <w:tc>
          <w:tcPr>
            <w:tcW w:w="3168" w:type="dxa"/>
          </w:tcPr>
          <w:p w:rsidR="00A4242B" w:rsidRPr="007221EA" w:rsidRDefault="00A4242B" w:rsidP="00C93808">
            <w:pPr>
              <w:spacing w:after="0" w:line="240" w:lineRule="auto"/>
              <w:ind w:firstLine="305"/>
              <w:jc w:val="both"/>
              <w:rPr>
                <w:rFonts w:ascii="Times New Roman" w:hAnsi="Times New Roman"/>
                <w:lang w:val="uk-UA"/>
              </w:rPr>
            </w:pPr>
            <w:r w:rsidRPr="007221EA">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32" w:type="dxa"/>
            <w:vAlign w:val="center"/>
          </w:tcPr>
          <w:p w:rsidR="00A4242B" w:rsidRPr="007221EA" w:rsidRDefault="00A4242B" w:rsidP="00C93808">
            <w:pPr>
              <w:spacing w:after="0" w:line="240" w:lineRule="auto"/>
              <w:ind w:firstLine="305"/>
              <w:jc w:val="both"/>
              <w:rPr>
                <w:rFonts w:ascii="Times New Roman" w:hAnsi="Times New Roman"/>
                <w:lang w:val="uk-UA"/>
              </w:rPr>
            </w:pPr>
            <w:r w:rsidRPr="007221EA">
              <w:rPr>
                <w:rFonts w:ascii="Times New Roman" w:hAnsi="Times New Roman"/>
                <w:lang w:val="uk-UA"/>
              </w:rPr>
              <w:t>1. Інформаційна довідка, яка містить відомості про виконання аналогічного (аналогічних) за предметом закупівлі договору (договорів), складена за формою:</w:t>
            </w:r>
          </w:p>
          <w:tbl>
            <w:tblPr>
              <w:tblW w:w="6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709"/>
              <w:gridCol w:w="2409"/>
              <w:gridCol w:w="2268"/>
              <w:gridCol w:w="992"/>
            </w:tblGrid>
            <w:tr w:rsidR="00A4242B" w:rsidRPr="007221EA" w:rsidTr="005B50C1">
              <w:tc>
                <w:tcPr>
                  <w:tcW w:w="427" w:type="dxa"/>
                  <w:tcBorders>
                    <w:top w:val="single" w:sz="4" w:space="0" w:color="auto"/>
                    <w:left w:val="single" w:sz="4" w:space="0" w:color="auto"/>
                    <w:bottom w:val="single" w:sz="4" w:space="0" w:color="auto"/>
                    <w:right w:val="single" w:sz="4" w:space="0" w:color="auto"/>
                  </w:tcBorders>
                </w:tcPr>
                <w:p w:rsidR="00A4242B" w:rsidRPr="007221EA" w:rsidRDefault="00A4242B" w:rsidP="00C93808">
                  <w:pPr>
                    <w:spacing w:after="0" w:line="240" w:lineRule="auto"/>
                    <w:jc w:val="both"/>
                    <w:rPr>
                      <w:rFonts w:ascii="Times New Roman" w:hAnsi="Times New Roman"/>
                      <w:lang w:val="uk-UA"/>
                    </w:rPr>
                  </w:pPr>
                  <w:r w:rsidRPr="007221EA">
                    <w:rPr>
                      <w:rFonts w:ascii="Times New Roman" w:hAnsi="Times New Roman"/>
                      <w:lang w:val="uk-UA"/>
                    </w:rPr>
                    <w:t>№</w:t>
                  </w:r>
                </w:p>
              </w:tc>
              <w:tc>
                <w:tcPr>
                  <w:tcW w:w="709" w:type="dxa"/>
                  <w:tcBorders>
                    <w:top w:val="single" w:sz="4" w:space="0" w:color="auto"/>
                    <w:left w:val="single" w:sz="4" w:space="0" w:color="auto"/>
                    <w:bottom w:val="single" w:sz="4" w:space="0" w:color="auto"/>
                    <w:right w:val="single" w:sz="4" w:space="0" w:color="auto"/>
                  </w:tcBorders>
                </w:tcPr>
                <w:p w:rsidR="00A4242B" w:rsidRPr="007221EA" w:rsidRDefault="00A4242B" w:rsidP="00C93808">
                  <w:pPr>
                    <w:spacing w:after="0" w:line="240" w:lineRule="auto"/>
                    <w:jc w:val="both"/>
                    <w:rPr>
                      <w:rFonts w:ascii="Times New Roman" w:hAnsi="Times New Roman"/>
                      <w:lang w:val="uk-UA"/>
                    </w:rPr>
                  </w:pPr>
                  <w:r w:rsidRPr="007221EA">
                    <w:rPr>
                      <w:rFonts w:ascii="Times New Roman" w:hAnsi="Times New Roman"/>
                      <w:lang w:val="uk-UA"/>
                    </w:rPr>
                    <w:t>Предмет договору</w:t>
                  </w:r>
                </w:p>
              </w:tc>
              <w:tc>
                <w:tcPr>
                  <w:tcW w:w="2409" w:type="dxa"/>
                  <w:tcBorders>
                    <w:top w:val="single" w:sz="4" w:space="0" w:color="auto"/>
                    <w:left w:val="single" w:sz="4" w:space="0" w:color="auto"/>
                    <w:bottom w:val="single" w:sz="4" w:space="0" w:color="auto"/>
                    <w:right w:val="single" w:sz="4" w:space="0" w:color="auto"/>
                  </w:tcBorders>
                </w:tcPr>
                <w:p w:rsidR="00A4242B" w:rsidRPr="007221EA" w:rsidRDefault="00A4242B" w:rsidP="00C93808">
                  <w:pPr>
                    <w:spacing w:after="0" w:line="240" w:lineRule="auto"/>
                    <w:jc w:val="both"/>
                    <w:rPr>
                      <w:rFonts w:ascii="Times New Roman" w:hAnsi="Times New Roman"/>
                      <w:spacing w:val="-10"/>
                      <w:kern w:val="24"/>
                      <w:lang w:val="uk-UA"/>
                    </w:rPr>
                  </w:pPr>
                  <w:r w:rsidRPr="007221EA">
                    <w:rPr>
                      <w:rFonts w:ascii="Times New Roman" w:hAnsi="Times New Roman"/>
                      <w:spacing w:val="-10"/>
                      <w:kern w:val="24"/>
                      <w:lang w:val="uk-UA"/>
                    </w:rPr>
                    <w:t>Повна назва організації з якою укладено договір, код ЄДРПОУ, місцезнаходження Учасника</w:t>
                  </w:r>
                </w:p>
              </w:tc>
              <w:tc>
                <w:tcPr>
                  <w:tcW w:w="2268" w:type="dxa"/>
                  <w:tcBorders>
                    <w:top w:val="single" w:sz="4" w:space="0" w:color="auto"/>
                    <w:left w:val="single" w:sz="4" w:space="0" w:color="auto"/>
                    <w:bottom w:val="single" w:sz="4" w:space="0" w:color="auto"/>
                    <w:right w:val="single" w:sz="4" w:space="0" w:color="auto"/>
                  </w:tcBorders>
                </w:tcPr>
                <w:p w:rsidR="00A4242B" w:rsidRPr="007221EA" w:rsidRDefault="00A4242B" w:rsidP="00C93808">
                  <w:pPr>
                    <w:spacing w:after="0" w:line="240" w:lineRule="auto"/>
                    <w:jc w:val="both"/>
                    <w:rPr>
                      <w:rFonts w:ascii="Times New Roman" w:hAnsi="Times New Roman"/>
                      <w:spacing w:val="-4"/>
                      <w:lang w:val="uk-UA"/>
                    </w:rPr>
                  </w:pPr>
                  <w:r w:rsidRPr="007221EA">
                    <w:rPr>
                      <w:rFonts w:ascii="Times New Roman" w:hAnsi="Times New Roman"/>
                      <w:spacing w:val="-4"/>
                      <w:lang w:val="uk-UA"/>
                    </w:rPr>
                    <w:t>Адреса, контактні телефони особи контрагента, відповідальної за виконання договору</w:t>
                  </w:r>
                </w:p>
              </w:tc>
              <w:tc>
                <w:tcPr>
                  <w:tcW w:w="992" w:type="dxa"/>
                  <w:tcBorders>
                    <w:top w:val="single" w:sz="4" w:space="0" w:color="auto"/>
                    <w:left w:val="single" w:sz="4" w:space="0" w:color="auto"/>
                    <w:bottom w:val="single" w:sz="4" w:space="0" w:color="auto"/>
                    <w:right w:val="single" w:sz="4" w:space="0" w:color="auto"/>
                  </w:tcBorders>
                </w:tcPr>
                <w:p w:rsidR="00A4242B" w:rsidRPr="007221EA" w:rsidRDefault="00A4242B" w:rsidP="00C93808">
                  <w:pPr>
                    <w:spacing w:after="0" w:line="240" w:lineRule="auto"/>
                    <w:jc w:val="both"/>
                    <w:rPr>
                      <w:rFonts w:ascii="Times New Roman" w:hAnsi="Times New Roman"/>
                      <w:lang w:val="uk-UA"/>
                    </w:rPr>
                  </w:pPr>
                  <w:r w:rsidRPr="007221EA">
                    <w:rPr>
                      <w:rFonts w:ascii="Times New Roman" w:hAnsi="Times New Roman"/>
                      <w:lang w:val="uk-UA"/>
                    </w:rPr>
                    <w:t>Сума договору, грн. з ПДВ</w:t>
                  </w:r>
                </w:p>
              </w:tc>
            </w:tr>
          </w:tbl>
          <w:p w:rsidR="00A4242B" w:rsidRPr="007221EA" w:rsidRDefault="00A4242B" w:rsidP="00C93808">
            <w:pPr>
              <w:spacing w:after="0" w:line="240" w:lineRule="auto"/>
              <w:ind w:firstLine="305"/>
              <w:jc w:val="both"/>
              <w:rPr>
                <w:rFonts w:ascii="Times New Roman" w:hAnsi="Times New Roman"/>
                <w:lang w:val="uk-UA"/>
              </w:rPr>
            </w:pPr>
            <w:r w:rsidRPr="007221EA">
              <w:rPr>
                <w:rFonts w:ascii="Times New Roman" w:hAnsi="Times New Roman"/>
                <w:lang w:val="uk-UA"/>
              </w:rPr>
              <w:t xml:space="preserve">2. Копія аналогічного договору та лист-відгук від організацій (зазначені в довідці, складеній відповідно до </w:t>
            </w:r>
            <w:proofErr w:type="spellStart"/>
            <w:r w:rsidRPr="007221EA">
              <w:rPr>
                <w:rFonts w:ascii="Times New Roman" w:hAnsi="Times New Roman"/>
                <w:lang w:val="uk-UA"/>
              </w:rPr>
              <w:t>п.п</w:t>
            </w:r>
            <w:proofErr w:type="spellEnd"/>
            <w:r w:rsidRPr="007221EA">
              <w:rPr>
                <w:rFonts w:ascii="Times New Roman" w:hAnsi="Times New Roman"/>
                <w:lang w:val="uk-UA"/>
              </w:rPr>
              <w:t xml:space="preserve">. 1.), з якими було укладено аналогічний договір. Відгук повинен містити вихідний номер та дату, інформацію щодо дати і номера договору, на який надано відгук, предмета та суми договору, суми поставленого товару, наявності/відсутності укладених додаткових угод, а також інформацію про відсутність обґрунтованих претензій чи застосованих до Учасника </w:t>
            </w:r>
            <w:proofErr w:type="spellStart"/>
            <w:r w:rsidRPr="007221EA">
              <w:rPr>
                <w:rFonts w:ascii="Times New Roman" w:hAnsi="Times New Roman"/>
                <w:lang w:val="uk-UA"/>
              </w:rPr>
              <w:t>оперативно</w:t>
            </w:r>
            <w:proofErr w:type="spellEnd"/>
            <w:r w:rsidRPr="007221EA">
              <w:rPr>
                <w:rFonts w:ascii="Times New Roman" w:hAnsi="Times New Roman"/>
                <w:lang w:val="uk-UA"/>
              </w:rPr>
              <w:t>-господарських санкцій, позовів щодо порушення Учасником умов договору.</w:t>
            </w:r>
          </w:p>
          <w:p w:rsidR="00A4242B" w:rsidRPr="007221EA" w:rsidRDefault="00A4242B" w:rsidP="00C93808">
            <w:pPr>
              <w:spacing w:after="0" w:line="240" w:lineRule="auto"/>
              <w:ind w:firstLine="305"/>
              <w:jc w:val="both"/>
              <w:rPr>
                <w:rFonts w:ascii="Times New Roman" w:hAnsi="Times New Roman"/>
                <w:lang w:val="uk-UA"/>
              </w:rPr>
            </w:pPr>
            <w:r w:rsidRPr="007221EA">
              <w:rPr>
                <w:rFonts w:ascii="Times New Roman" w:hAnsi="Times New Roman"/>
                <w:lang w:val="uk-UA"/>
              </w:rPr>
              <w:t xml:space="preserve">3. Копія документа (видаткової накладної або </w:t>
            </w:r>
            <w:proofErr w:type="spellStart"/>
            <w:r w:rsidRPr="007221EA">
              <w:rPr>
                <w:rFonts w:ascii="Times New Roman" w:hAnsi="Times New Roman"/>
                <w:lang w:val="uk-UA"/>
              </w:rPr>
              <w:t>акта</w:t>
            </w:r>
            <w:proofErr w:type="spellEnd"/>
            <w:r w:rsidRPr="007221EA">
              <w:rPr>
                <w:rFonts w:ascii="Times New Roman" w:hAnsi="Times New Roman"/>
                <w:lang w:val="uk-UA"/>
              </w:rPr>
              <w:t xml:space="preserve"> приймання-передачі), що підтверджує поставку товару, що є предметом закупівлі по аналогічному договору, зазначеного в довідці відповідно до </w:t>
            </w:r>
            <w:proofErr w:type="spellStart"/>
            <w:r w:rsidRPr="007221EA">
              <w:rPr>
                <w:rFonts w:ascii="Times New Roman" w:hAnsi="Times New Roman"/>
                <w:lang w:val="uk-UA"/>
              </w:rPr>
              <w:t>п.п</w:t>
            </w:r>
            <w:proofErr w:type="spellEnd"/>
            <w:r w:rsidRPr="007221EA">
              <w:rPr>
                <w:rFonts w:ascii="Times New Roman" w:hAnsi="Times New Roman"/>
                <w:lang w:val="uk-UA"/>
              </w:rPr>
              <w:t>. 1.</w:t>
            </w:r>
          </w:p>
          <w:p w:rsidR="00A4242B" w:rsidRPr="007221EA" w:rsidRDefault="00A4242B" w:rsidP="00C93808">
            <w:pPr>
              <w:spacing w:after="0" w:line="240" w:lineRule="auto"/>
              <w:ind w:firstLine="305"/>
              <w:jc w:val="both"/>
              <w:rPr>
                <w:rFonts w:ascii="Times New Roman" w:hAnsi="Times New Roman"/>
                <w:lang w:val="uk-UA"/>
              </w:rPr>
            </w:pPr>
            <w:r w:rsidRPr="005C3C4C">
              <w:rPr>
                <w:rFonts w:ascii="Times New Roman" w:hAnsi="Times New Roman"/>
                <w:lang w:val="uk-UA"/>
              </w:rPr>
              <w:t>Аналогічним договором є договір, у якому предме</w:t>
            </w:r>
            <w:r w:rsidR="005C3C4C" w:rsidRPr="005C3C4C">
              <w:rPr>
                <w:rFonts w:ascii="Times New Roman" w:hAnsi="Times New Roman"/>
                <w:lang w:val="uk-UA"/>
              </w:rPr>
              <w:t>том договору є продаж учасником протипожежного обладнання: ДК 021:2015: 44480000-8 — Протипожежне обладнання різне.</w:t>
            </w:r>
          </w:p>
        </w:tc>
      </w:tr>
    </w:tbl>
    <w:p w:rsidR="00A4242B" w:rsidRPr="007221EA" w:rsidRDefault="00A4242B" w:rsidP="00C93808">
      <w:pPr>
        <w:tabs>
          <w:tab w:val="left" w:pos="0"/>
          <w:tab w:val="center" w:pos="4153"/>
          <w:tab w:val="right" w:pos="8306"/>
        </w:tabs>
        <w:spacing w:after="0" w:line="240" w:lineRule="auto"/>
        <w:jc w:val="right"/>
        <w:rPr>
          <w:rFonts w:ascii="Times New Roman" w:hAnsi="Times New Roman"/>
          <w:b/>
          <w:sz w:val="20"/>
          <w:szCs w:val="20"/>
          <w:lang w:val="uk-UA"/>
        </w:rPr>
      </w:pPr>
    </w:p>
    <w:p w:rsidR="00A4242B" w:rsidRPr="007221EA" w:rsidRDefault="00A4242B" w:rsidP="00C93808">
      <w:pPr>
        <w:tabs>
          <w:tab w:val="left" w:pos="0"/>
          <w:tab w:val="left" w:pos="1360"/>
          <w:tab w:val="center" w:pos="4153"/>
          <w:tab w:val="right" w:pos="8306"/>
        </w:tabs>
        <w:spacing w:after="0" w:line="240" w:lineRule="auto"/>
        <w:jc w:val="both"/>
        <w:rPr>
          <w:rFonts w:ascii="Times New Roman" w:hAnsi="Times New Roman"/>
          <w:sz w:val="20"/>
          <w:szCs w:val="20"/>
          <w:lang w:val="uk-UA"/>
        </w:rPr>
      </w:pPr>
      <w:r w:rsidRPr="007221EA">
        <w:rPr>
          <w:rFonts w:ascii="Times New Roman" w:hAnsi="Times New Roman"/>
          <w:sz w:val="24"/>
          <w:szCs w:val="24"/>
          <w:lang w:val="uk-UA"/>
        </w:rPr>
        <w:t>У разі участі у закупівлі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242B" w:rsidRPr="007221EA" w:rsidRDefault="00A4242B" w:rsidP="00C93808">
      <w:pPr>
        <w:tabs>
          <w:tab w:val="left" w:pos="0"/>
          <w:tab w:val="center" w:pos="4153"/>
          <w:tab w:val="right" w:pos="8306"/>
        </w:tabs>
        <w:spacing w:after="0" w:line="240" w:lineRule="auto"/>
        <w:jc w:val="right"/>
        <w:rPr>
          <w:rFonts w:ascii="Times New Roman" w:hAnsi="Times New Roman"/>
          <w:i/>
          <w:sz w:val="20"/>
          <w:szCs w:val="20"/>
          <w:lang w:val="uk-UA" w:eastAsia="ru-RU"/>
        </w:rPr>
      </w:pPr>
      <w:r w:rsidRPr="007221EA">
        <w:rPr>
          <w:rFonts w:ascii="Times New Roman" w:hAnsi="Times New Roman"/>
          <w:sz w:val="20"/>
          <w:szCs w:val="20"/>
          <w:lang w:val="uk-UA"/>
        </w:rPr>
        <w:br w:type="page"/>
      </w:r>
    </w:p>
    <w:p w:rsidR="00A4242B" w:rsidRPr="007221EA" w:rsidRDefault="00A4242B" w:rsidP="00C93808">
      <w:pPr>
        <w:spacing w:after="0" w:line="240" w:lineRule="auto"/>
        <w:rPr>
          <w:rFonts w:ascii="Times New Roman" w:hAnsi="Times New Roman"/>
          <w:sz w:val="24"/>
          <w:szCs w:val="24"/>
          <w:lang w:val="uk-UA" w:eastAsia="ru-RU"/>
        </w:rPr>
      </w:pPr>
      <w:r w:rsidRPr="007221EA">
        <w:rPr>
          <w:rFonts w:ascii="Times New Roman" w:hAnsi="Times New Roman"/>
          <w:sz w:val="24"/>
          <w:szCs w:val="24"/>
          <w:lang w:val="uk-UA" w:eastAsia="ru-RU"/>
        </w:rPr>
        <w:t xml:space="preserve">                                                                                                       </w:t>
      </w:r>
    </w:p>
    <w:p w:rsidR="00A4242B" w:rsidRPr="007221EA" w:rsidRDefault="00A4242B" w:rsidP="0062412A">
      <w:pPr>
        <w:spacing w:after="0" w:line="240" w:lineRule="auto"/>
        <w:ind w:left="4956"/>
        <w:rPr>
          <w:rFonts w:ascii="Times New Roman" w:hAnsi="Times New Roman"/>
          <w:sz w:val="24"/>
          <w:szCs w:val="24"/>
          <w:lang w:val="uk-UA" w:eastAsia="ru-RU"/>
        </w:rPr>
      </w:pPr>
      <w:r w:rsidRPr="007221EA">
        <w:rPr>
          <w:rFonts w:ascii="Times New Roman" w:hAnsi="Times New Roman"/>
          <w:sz w:val="24"/>
          <w:szCs w:val="24"/>
          <w:lang w:val="uk-UA" w:eastAsia="ru-RU"/>
        </w:rPr>
        <w:t>Додаток №3 до тендерної документації</w:t>
      </w:r>
    </w:p>
    <w:p w:rsidR="00A4242B" w:rsidRPr="007221EA" w:rsidRDefault="00A4242B" w:rsidP="0062412A">
      <w:pPr>
        <w:spacing w:after="0" w:line="240" w:lineRule="auto"/>
        <w:ind w:left="4956"/>
        <w:rPr>
          <w:rFonts w:ascii="Times New Roman" w:hAnsi="Times New Roman"/>
          <w:sz w:val="24"/>
          <w:szCs w:val="24"/>
          <w:lang w:val="uk-UA" w:eastAsia="ru-RU"/>
        </w:rPr>
      </w:pPr>
    </w:p>
    <w:p w:rsidR="00A4242B" w:rsidRPr="007221EA" w:rsidRDefault="00A4242B" w:rsidP="00C93808">
      <w:pPr>
        <w:spacing w:after="0" w:line="240" w:lineRule="auto"/>
        <w:jc w:val="center"/>
        <w:rPr>
          <w:rFonts w:ascii="Times New Roman" w:hAnsi="Times New Roman"/>
          <w:b/>
          <w:bCs/>
          <w:sz w:val="24"/>
          <w:szCs w:val="24"/>
          <w:lang w:val="uk-UA"/>
        </w:rPr>
      </w:pPr>
      <w:r w:rsidRPr="007221EA">
        <w:rPr>
          <w:rFonts w:ascii="Times New Roman" w:hAnsi="Times New Roman"/>
          <w:b/>
          <w:bCs/>
          <w:sz w:val="24"/>
          <w:szCs w:val="24"/>
          <w:lang w:val="uk-UA"/>
        </w:rPr>
        <w:t>Підстави для відмови в участі у процедурі закупівлі</w:t>
      </w:r>
    </w:p>
    <w:tbl>
      <w:tblPr>
        <w:tblW w:w="10774" w:type="dxa"/>
        <w:tblInd w:w="-972" w:type="dxa"/>
        <w:tblCellMar>
          <w:top w:w="15" w:type="dxa"/>
          <w:left w:w="15" w:type="dxa"/>
          <w:bottom w:w="15" w:type="dxa"/>
          <w:right w:w="15" w:type="dxa"/>
        </w:tblCellMar>
        <w:tblLook w:val="00A0" w:firstRow="1" w:lastRow="0" w:firstColumn="1" w:lastColumn="0" w:noHBand="0" w:noVBand="0"/>
      </w:tblPr>
      <w:tblGrid>
        <w:gridCol w:w="563"/>
        <w:gridCol w:w="3548"/>
        <w:gridCol w:w="2977"/>
        <w:gridCol w:w="3686"/>
      </w:tblGrid>
      <w:tr w:rsidR="00A4242B" w:rsidRPr="00C2390D" w:rsidTr="00C97DB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b/>
                <w:bCs/>
                <w:sz w:val="24"/>
                <w:szCs w:val="24"/>
                <w:lang w:val="uk-UA" w:eastAsia="ru-RU"/>
              </w:rPr>
              <w:t>Підстави для відмови в участі у процедурі закупівлі</w:t>
            </w:r>
          </w:p>
          <w:p w:rsidR="00A4242B" w:rsidRPr="007221EA" w:rsidRDefault="00A4242B" w:rsidP="00C93808">
            <w:pPr>
              <w:spacing w:after="0" w:line="240" w:lineRule="auto"/>
              <w:rPr>
                <w:rFonts w:ascii="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4242B" w:rsidRPr="007221EA" w:rsidRDefault="00A4242B" w:rsidP="00C93808">
            <w:pPr>
              <w:spacing w:after="0" w:line="240" w:lineRule="auto"/>
              <w:jc w:val="center"/>
              <w:rPr>
                <w:rFonts w:ascii="Times New Roman" w:hAnsi="Times New Roman"/>
                <w:b/>
                <w:bCs/>
                <w:sz w:val="24"/>
                <w:szCs w:val="24"/>
                <w:lang w:val="uk-UA" w:eastAsia="ru-RU"/>
              </w:rPr>
            </w:pPr>
            <w:r w:rsidRPr="007221EA">
              <w:rPr>
                <w:rFonts w:ascii="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242B" w:rsidRPr="007221EA" w:rsidRDefault="00A4242B" w:rsidP="00C93808">
            <w:pPr>
              <w:spacing w:after="0" w:line="240" w:lineRule="auto"/>
              <w:jc w:val="center"/>
              <w:rPr>
                <w:rFonts w:ascii="Times New Roman" w:hAnsi="Times New Roman"/>
                <w:sz w:val="24"/>
                <w:szCs w:val="24"/>
                <w:lang w:val="uk-UA" w:eastAsia="ru-RU"/>
              </w:rPr>
            </w:pPr>
            <w:r w:rsidRPr="007221EA">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7221EA">
              <w:rPr>
                <w:rFonts w:ascii="Times New Roman" w:hAnsi="Times New Roman"/>
                <w:b/>
                <w:bCs/>
                <w:sz w:val="24"/>
                <w:szCs w:val="24"/>
                <w:lang w:val="uk-UA" w:eastAsia="ru-RU"/>
              </w:rPr>
              <w:t>закупівель</w:t>
            </w:r>
            <w:proofErr w:type="spellEnd"/>
            <w:r w:rsidRPr="007221EA">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221EA">
              <w:rPr>
                <w:rFonts w:ascii="Times New Roman" w:hAnsi="Times New Roman"/>
                <w:b/>
                <w:bCs/>
                <w:sz w:val="24"/>
                <w:szCs w:val="24"/>
                <w:lang w:val="uk-UA" w:eastAsia="ru-RU"/>
              </w:rPr>
              <w:t>закупівель</w:t>
            </w:r>
            <w:proofErr w:type="spellEnd"/>
            <w:r w:rsidRPr="007221EA">
              <w:rPr>
                <w:rFonts w:ascii="Times New Roman" w:hAnsi="Times New Roman"/>
                <w:b/>
                <w:bCs/>
                <w:sz w:val="24"/>
                <w:szCs w:val="24"/>
                <w:lang w:val="uk-UA" w:eastAsia="ru-RU"/>
              </w:rPr>
              <w:t>:</w:t>
            </w:r>
          </w:p>
        </w:tc>
      </w:tr>
      <w:tr w:rsidR="00A4242B" w:rsidRPr="007221EA" w:rsidTr="00C97DB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7221EA">
              <w:rPr>
                <w:rFonts w:ascii="Times New Roman" w:hAnsi="Times New Roman"/>
                <w:i/>
                <w:iCs/>
                <w:sz w:val="24"/>
                <w:szCs w:val="24"/>
                <w:shd w:val="clear" w:color="auto" w:fill="FFFFFF"/>
                <w:lang w:val="uk-UA" w:eastAsia="ru-RU"/>
              </w:rPr>
              <w:t>(</w:t>
            </w:r>
            <w:r w:rsidRPr="007221EA">
              <w:rPr>
                <w:rFonts w:ascii="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A4242B" w:rsidRPr="00C2390D" w:rsidTr="00C97DB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7221EA">
              <w:rPr>
                <w:rFonts w:ascii="Times New Roman" w:hAnsi="Times New Roman"/>
                <w:sz w:val="24"/>
                <w:szCs w:val="24"/>
                <w:shd w:val="clear" w:color="auto" w:fill="FFFFFF"/>
                <w:lang w:val="uk-UA" w:eastAsia="ru-RU"/>
              </w:rPr>
              <w:t>внесено</w:t>
            </w:r>
            <w:proofErr w:type="spellEnd"/>
            <w:r w:rsidRPr="007221EA">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7221EA">
              <w:rPr>
                <w:rFonts w:ascii="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221EA">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7221EA">
              <w:rPr>
                <w:rFonts w:ascii="Times New Roman" w:hAnsi="Times New Roman"/>
                <w:sz w:val="24"/>
                <w:szCs w:val="24"/>
                <w:shd w:val="clear" w:color="auto" w:fill="FFFFFF"/>
                <w:lang w:val="uk-UA" w:eastAsia="ru-RU"/>
              </w:rPr>
              <w:t>внесено</w:t>
            </w:r>
            <w:proofErr w:type="spellEnd"/>
            <w:r w:rsidRPr="007221EA">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7221EA">
              <w:rPr>
                <w:rFonts w:ascii="Times New Roman" w:hAnsi="Times New Roman"/>
                <w:sz w:val="24"/>
                <w:szCs w:val="24"/>
                <w:lang w:val="uk-UA" w:eastAsia="ru-RU"/>
              </w:rPr>
              <w:t>.</w:t>
            </w:r>
          </w:p>
          <w:p w:rsidR="00A4242B" w:rsidRPr="007221EA" w:rsidRDefault="00A4242B" w:rsidP="00C93808">
            <w:pPr>
              <w:spacing w:after="0" w:line="240" w:lineRule="auto"/>
              <w:rPr>
                <w:rFonts w:ascii="Times New Roman" w:hAnsi="Times New Roman"/>
                <w:sz w:val="24"/>
                <w:szCs w:val="24"/>
                <w:lang w:val="uk-UA" w:eastAsia="ru-RU"/>
              </w:rPr>
            </w:pPr>
          </w:p>
        </w:tc>
      </w:tr>
      <w:tr w:rsidR="00A4242B" w:rsidRPr="00C2390D" w:rsidTr="00C97DB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shd w:val="clear" w:color="auto" w:fill="FFFFFF"/>
                <w:lang w:val="uk-UA" w:eastAsia="ru-RU"/>
              </w:rPr>
              <w:t xml:space="preserve">службову (посадову) особу </w:t>
            </w:r>
            <w:r w:rsidRPr="007221EA">
              <w:rPr>
                <w:rFonts w:ascii="Times New Roman" w:hAnsi="Times New Roman"/>
                <w:sz w:val="24"/>
                <w:szCs w:val="24"/>
                <w:shd w:val="clear" w:color="auto" w:fill="FFFFFF"/>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221EA">
              <w:rPr>
                <w:rFonts w:ascii="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 xml:space="preserve">Учасник процедури </w:t>
            </w:r>
            <w:r w:rsidRPr="007221EA">
              <w:rPr>
                <w:rFonts w:ascii="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 xml:space="preserve">На момент оприлюднення </w:t>
            </w:r>
            <w:r w:rsidRPr="007221EA">
              <w:rPr>
                <w:rFonts w:ascii="Times New Roman" w:hAnsi="Times New Roman"/>
                <w:sz w:val="24"/>
                <w:szCs w:val="24"/>
                <w:lang w:val="uk-UA" w:eastAsia="ru-RU"/>
              </w:rPr>
              <w:lastRenderedPageBreak/>
              <w:t xml:space="preserve">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221EA">
              <w:rPr>
                <w:rFonts w:ascii="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4242B" w:rsidRPr="007221EA" w:rsidTr="00C97DB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7221EA">
                <w:rPr>
                  <w:rFonts w:ascii="Times New Roman" w:hAnsi="Times New Roman"/>
                  <w:sz w:val="24"/>
                  <w:szCs w:val="24"/>
                  <w:shd w:val="clear" w:color="auto" w:fill="FFFFFF"/>
                  <w:lang w:val="uk-UA" w:eastAsia="ru-RU"/>
                </w:rPr>
                <w:t>пунктом 1 статті 50</w:t>
              </w:r>
            </w:hyperlink>
            <w:r w:rsidRPr="007221EA">
              <w:rPr>
                <w:rFonts w:ascii="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7221EA">
              <w:rPr>
                <w:rFonts w:ascii="Times New Roman" w:hAnsi="Times New Roman"/>
                <w:sz w:val="24"/>
                <w:szCs w:val="24"/>
                <w:shd w:val="clear" w:color="auto" w:fill="FFFFFF"/>
                <w:lang w:val="uk-UA" w:eastAsia="ru-RU"/>
              </w:rPr>
              <w:t>антиконкурентних</w:t>
            </w:r>
            <w:proofErr w:type="spellEnd"/>
            <w:r w:rsidRPr="007221EA">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7221EA">
              <w:rPr>
                <w:rFonts w:ascii="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A4242B" w:rsidRPr="007221EA" w:rsidTr="00C97DB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221EA">
              <w:rPr>
                <w:rFonts w:ascii="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судимості не має та в розшуку не перебуває.</w:t>
            </w:r>
          </w:p>
        </w:tc>
      </w:tr>
      <w:tr w:rsidR="00A4242B" w:rsidRPr="00C2390D" w:rsidTr="00C97DB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shd w:val="clear" w:color="auto" w:fill="FFFFFF"/>
                <w:lang w:val="uk-UA" w:eastAsia="ru-RU"/>
              </w:rPr>
              <w:t xml:space="preserve">службова (посадова) особа учасника процедури закупівлі, </w:t>
            </w:r>
            <w:r w:rsidRPr="007221EA">
              <w:rPr>
                <w:rFonts w:ascii="Times New Roman" w:hAnsi="Times New Roman"/>
                <w:sz w:val="24"/>
                <w:szCs w:val="24"/>
                <w:shd w:val="clear" w:color="auto" w:fill="FFFFFF"/>
                <w:lang w:val="uk-UA" w:eastAsia="ru-RU"/>
              </w:rPr>
              <w:lastRenderedPageBreak/>
              <w:t>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221EA">
              <w:rPr>
                <w:rFonts w:ascii="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 xml:space="preserve">Учасник процедури закупівлі підтверджує </w:t>
            </w:r>
            <w:r w:rsidRPr="007221EA">
              <w:rPr>
                <w:rFonts w:ascii="Times New Roman" w:hAnsi="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 xml:space="preserve">Переможець процедури закупівлі має надати повний витяг з </w:t>
            </w:r>
            <w:r w:rsidRPr="007221EA">
              <w:rPr>
                <w:rFonts w:ascii="Times New Roman" w:hAnsi="Times New Roman"/>
                <w:sz w:val="24"/>
                <w:szCs w:val="24"/>
                <w:lang w:val="uk-UA" w:eastAsia="ru-RU"/>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A4242B" w:rsidRPr="007221EA" w:rsidTr="00C97DB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221EA">
              <w:rPr>
                <w:rFonts w:ascii="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7221EA">
              <w:rPr>
                <w:rFonts w:ascii="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7221EA">
              <w:rPr>
                <w:rFonts w:ascii="Times New Roman" w:hAnsi="Times New Roman"/>
                <w:sz w:val="24"/>
                <w:szCs w:val="24"/>
                <w:lang w:val="uk-UA" w:eastAsia="ru-RU"/>
              </w:rPr>
              <w:t>. </w:t>
            </w:r>
          </w:p>
        </w:tc>
      </w:tr>
      <w:tr w:rsidR="00A4242B" w:rsidRPr="007221EA" w:rsidTr="00C97DB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7221EA">
              <w:rPr>
                <w:rFonts w:ascii="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7221EA">
              <w:rPr>
                <w:rFonts w:ascii="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w:t>
            </w:r>
            <w:r w:rsidRPr="007221EA">
              <w:rPr>
                <w:rFonts w:ascii="Times New Roman" w:hAnsi="Times New Roman"/>
                <w:sz w:val="24"/>
                <w:szCs w:val="24"/>
                <w:shd w:val="clear" w:color="auto" w:fill="FFFFFF"/>
                <w:lang w:val="uk-UA" w:eastAsia="ru-RU"/>
              </w:rPr>
              <w:lastRenderedPageBreak/>
              <w:t>нього не відкрита ліквідаційна процедура.</w:t>
            </w:r>
          </w:p>
        </w:tc>
      </w:tr>
      <w:tr w:rsidR="00A4242B" w:rsidRPr="00C2390D" w:rsidTr="00C97DB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221EA">
              <w:rPr>
                <w:rFonts w:ascii="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7221EA">
              <w:rPr>
                <w:rFonts w:ascii="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7221EA">
              <w:rPr>
                <w:rFonts w:ascii="Times New Roman" w:hAnsi="Times New Roman"/>
                <w:sz w:val="24"/>
                <w:szCs w:val="24"/>
                <w:lang w:val="uk-UA" w:eastAsia="ru-RU"/>
              </w:rPr>
              <w:t>   в який містить інформацію про те, що</w:t>
            </w:r>
            <w:r w:rsidRPr="007221EA">
              <w:rPr>
                <w:rFonts w:ascii="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A4242B" w:rsidRPr="007221EA" w:rsidTr="00C97DB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221EA">
              <w:rPr>
                <w:rFonts w:ascii="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A4242B" w:rsidRPr="007221EA" w:rsidRDefault="00A4242B" w:rsidP="00C93808">
            <w:pPr>
              <w:spacing w:after="0" w:line="240" w:lineRule="auto"/>
              <w:jc w:val="both"/>
              <w:rPr>
                <w:rFonts w:ascii="Times New Roman" w:hAnsi="Times New Roman"/>
                <w:i/>
                <w:iCs/>
                <w:sz w:val="24"/>
                <w:szCs w:val="24"/>
                <w:lang w:val="uk-UA" w:eastAsia="ru-RU"/>
              </w:rPr>
            </w:pPr>
            <w:r w:rsidRPr="007221EA">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під час подання тендерної пропозиції</w:t>
            </w:r>
          </w:p>
          <w:p w:rsidR="00A4242B" w:rsidRPr="007221EA" w:rsidRDefault="00A4242B" w:rsidP="00C93808">
            <w:pPr>
              <w:spacing w:after="0" w:line="240" w:lineRule="auto"/>
              <w:jc w:val="both"/>
              <w:rPr>
                <w:rFonts w:ascii="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A4242B" w:rsidRPr="007221EA" w:rsidRDefault="00A4242B" w:rsidP="00C93808">
            <w:pPr>
              <w:spacing w:after="0" w:line="240" w:lineRule="auto"/>
              <w:rPr>
                <w:rFonts w:ascii="Times New Roman" w:hAnsi="Times New Roman"/>
                <w:sz w:val="24"/>
                <w:szCs w:val="24"/>
                <w:lang w:val="uk-UA" w:eastAsia="ru-RU"/>
              </w:rPr>
            </w:pP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A4242B" w:rsidRPr="007221EA" w:rsidTr="00C97DB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7221EA">
              <w:rPr>
                <w:rFonts w:ascii="Times New Roman" w:hAnsi="Times New Roman"/>
                <w:sz w:val="24"/>
                <w:szCs w:val="24"/>
                <w:shd w:val="clear" w:color="auto" w:fill="FFFFFF"/>
                <w:lang w:val="uk-UA" w:eastAsia="ru-RU"/>
              </w:rPr>
              <w:t>закупівель</w:t>
            </w:r>
            <w:proofErr w:type="spellEnd"/>
            <w:r w:rsidRPr="007221EA">
              <w:rPr>
                <w:rFonts w:ascii="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7221EA">
              <w:rPr>
                <w:rFonts w:ascii="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A4242B" w:rsidRPr="007221EA" w:rsidTr="00C97DB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w:t>
            </w:r>
            <w:r w:rsidRPr="007221EA">
              <w:rPr>
                <w:rFonts w:ascii="Times New Roman" w:hAnsi="Times New Roman"/>
                <w:sz w:val="24"/>
                <w:szCs w:val="24"/>
                <w:shd w:val="clear" w:color="auto" w:fill="FFFFFF"/>
                <w:lang w:val="uk-UA" w:eastAsia="ru-RU"/>
              </w:rPr>
              <w:lastRenderedPageBreak/>
              <w:t>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221EA">
              <w:rPr>
                <w:rFonts w:ascii="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7221EA">
              <w:rPr>
                <w:rFonts w:ascii="Times New Roman" w:hAnsi="Times New Roman"/>
                <w:sz w:val="24"/>
                <w:szCs w:val="24"/>
                <w:lang w:val="uk-UA" w:eastAsia="ru-RU"/>
              </w:rPr>
              <w:lastRenderedPageBreak/>
              <w:t xml:space="preserve">такої підстави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7221EA">
              <w:rPr>
                <w:rFonts w:ascii="Times New Roman" w:hAnsi="Times New Roman"/>
                <w:sz w:val="24"/>
                <w:szCs w:val="24"/>
                <w:lang w:val="uk-UA" w:eastAsia="ru-RU"/>
              </w:rPr>
              <w:lastRenderedPageBreak/>
              <w:t>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судимості не має та в розшуку не перебуває.</w:t>
            </w:r>
          </w:p>
        </w:tc>
      </w:tr>
      <w:tr w:rsidR="00A4242B" w:rsidRPr="007221EA" w:rsidTr="00C97DB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221EA">
              <w:rPr>
                <w:rFonts w:ascii="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Замовник не вимагає підтвердження відповідно до пункту 44 Особливостей</w:t>
            </w:r>
          </w:p>
        </w:tc>
      </w:tr>
      <w:tr w:rsidR="00A4242B" w:rsidRPr="00C2390D" w:rsidTr="00C97DB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hd w:val="clear" w:color="auto" w:fill="FFFFFF"/>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4242B" w:rsidRPr="007221EA" w:rsidRDefault="00A4242B" w:rsidP="00C93808">
            <w:pPr>
              <w:shd w:val="clear" w:color="auto" w:fill="FFFFFF"/>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7221EA">
              <w:rPr>
                <w:rFonts w:ascii="Times New Roman" w:hAnsi="Times New Roman"/>
                <w:sz w:val="24"/>
                <w:szCs w:val="24"/>
                <w:lang w:val="uk-UA" w:eastAsia="ru-RU"/>
              </w:rPr>
              <w:lastRenderedPageBreak/>
              <w:t>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A4242B" w:rsidRPr="007221EA" w:rsidRDefault="00A4242B" w:rsidP="00C93808">
            <w:pPr>
              <w:spacing w:after="0" w:line="240" w:lineRule="auto"/>
              <w:jc w:val="both"/>
              <w:rPr>
                <w:rFonts w:ascii="Times New Roman" w:hAnsi="Times New Roman"/>
                <w:sz w:val="24"/>
                <w:szCs w:val="24"/>
                <w:lang w:val="uk-UA"/>
              </w:rPr>
            </w:pPr>
            <w:r w:rsidRPr="007221EA">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221EA">
              <w:rPr>
                <w:rFonts w:ascii="Times New Roman" w:hAnsi="Times New Roman"/>
                <w:sz w:val="24"/>
                <w:szCs w:val="24"/>
                <w:lang w:val="uk-UA" w:eastAsia="ru-RU"/>
              </w:rPr>
              <w:t>закупівель</w:t>
            </w:r>
            <w:proofErr w:type="spellEnd"/>
            <w:r w:rsidRPr="007221EA">
              <w:rPr>
                <w:rFonts w:ascii="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221EA">
              <w:rPr>
                <w:rFonts w:ascii="Times New Roman" w:hAnsi="Times New Roman"/>
                <w:sz w:val="24"/>
                <w:szCs w:val="24"/>
                <w:lang w:val="uk-UA"/>
              </w:rPr>
              <w:t>надати:</w:t>
            </w:r>
          </w:p>
          <w:p w:rsidR="00A4242B" w:rsidRPr="007221EA" w:rsidRDefault="00A4242B" w:rsidP="00176617">
            <w:pPr>
              <w:pStyle w:val="a4"/>
              <w:numPr>
                <w:ilvl w:val="0"/>
                <w:numId w:val="9"/>
              </w:numPr>
              <w:spacing w:after="0" w:line="240" w:lineRule="auto"/>
              <w:ind w:left="410"/>
              <w:jc w:val="both"/>
              <w:rPr>
                <w:rFonts w:ascii="Times New Roman" w:hAnsi="Times New Roman"/>
                <w:sz w:val="24"/>
                <w:szCs w:val="24"/>
                <w:lang w:val="uk-UA"/>
              </w:rPr>
            </w:pPr>
            <w:r w:rsidRPr="007221EA">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7221EA">
              <w:rPr>
                <w:rFonts w:ascii="Times New Roman" w:hAnsi="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4242B" w:rsidRPr="007221EA" w:rsidRDefault="00A4242B" w:rsidP="00C93808">
            <w:pPr>
              <w:spacing w:after="0" w:line="240" w:lineRule="auto"/>
              <w:ind w:left="50"/>
              <w:jc w:val="both"/>
              <w:rPr>
                <w:rFonts w:ascii="Times New Roman" w:hAnsi="Times New Roman"/>
                <w:sz w:val="24"/>
                <w:szCs w:val="24"/>
                <w:lang w:val="uk-UA"/>
              </w:rPr>
            </w:pPr>
            <w:r w:rsidRPr="007221EA">
              <w:rPr>
                <w:rFonts w:ascii="Times New Roman" w:hAnsi="Times New Roman"/>
                <w:sz w:val="24"/>
                <w:szCs w:val="24"/>
                <w:lang w:val="uk-UA"/>
              </w:rPr>
              <w:t xml:space="preserve">або </w:t>
            </w:r>
          </w:p>
          <w:p w:rsidR="00A4242B" w:rsidRPr="007221EA" w:rsidRDefault="00A4242B" w:rsidP="00176617">
            <w:pPr>
              <w:pStyle w:val="a4"/>
              <w:numPr>
                <w:ilvl w:val="0"/>
                <w:numId w:val="9"/>
              </w:numPr>
              <w:spacing w:after="0" w:line="240" w:lineRule="auto"/>
              <w:ind w:left="410"/>
              <w:jc w:val="both"/>
              <w:rPr>
                <w:rFonts w:ascii="Times New Roman" w:hAnsi="Times New Roman"/>
                <w:sz w:val="24"/>
                <w:szCs w:val="24"/>
                <w:lang w:val="uk-UA"/>
              </w:rPr>
            </w:pPr>
            <w:r w:rsidRPr="007221EA">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242B" w:rsidRPr="007221EA" w:rsidRDefault="00A4242B" w:rsidP="00C93808">
            <w:pPr>
              <w:spacing w:after="0" w:line="240" w:lineRule="auto"/>
              <w:rPr>
                <w:rFonts w:ascii="Times New Roman" w:hAnsi="Times New Roman"/>
                <w:sz w:val="24"/>
                <w:szCs w:val="24"/>
                <w:lang w:val="uk-UA" w:eastAsia="ru-RU"/>
              </w:rPr>
            </w:pP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або</w:t>
            </w:r>
          </w:p>
          <w:p w:rsidR="00A4242B" w:rsidRPr="007221EA" w:rsidRDefault="00A4242B" w:rsidP="00C93808">
            <w:pPr>
              <w:spacing w:after="0" w:line="240" w:lineRule="auto"/>
              <w:rPr>
                <w:rFonts w:ascii="Times New Roman" w:hAnsi="Times New Roman"/>
                <w:sz w:val="24"/>
                <w:szCs w:val="24"/>
                <w:lang w:val="uk-UA" w:eastAsia="ru-RU"/>
              </w:rPr>
            </w:pP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w:t>
            </w:r>
            <w:r w:rsidRPr="007221EA">
              <w:rPr>
                <w:rFonts w:ascii="Times New Roman" w:hAnsi="Times New Roman"/>
                <w:sz w:val="24"/>
                <w:szCs w:val="24"/>
                <w:lang w:val="uk-UA" w:eastAsia="ru-RU"/>
              </w:rPr>
              <w:lastRenderedPageBreak/>
              <w:t>що сплатив або зобов’язався сплатити відповідні зобов’язання та відшкодування завданих збитків.</w:t>
            </w:r>
          </w:p>
        </w:tc>
      </w:tr>
    </w:tbl>
    <w:p w:rsidR="00A4242B" w:rsidRPr="007221EA" w:rsidRDefault="00A4242B" w:rsidP="00C93808">
      <w:pPr>
        <w:spacing w:after="0" w:line="240" w:lineRule="auto"/>
        <w:rPr>
          <w:rFonts w:ascii="Times New Roman" w:hAnsi="Times New Roman"/>
          <w:lang w:val="uk-UA"/>
        </w:rPr>
      </w:pPr>
    </w:p>
    <w:p w:rsidR="00A4242B" w:rsidRPr="007221EA" w:rsidRDefault="00A4242B" w:rsidP="00C93808">
      <w:pPr>
        <w:spacing w:after="0" w:line="240" w:lineRule="auto"/>
        <w:jc w:val="both"/>
        <w:rPr>
          <w:rFonts w:ascii="Times New Roman" w:hAnsi="Times New Roman"/>
          <w:sz w:val="24"/>
          <w:szCs w:val="24"/>
          <w:lang w:val="uk-UA" w:eastAsia="ru-RU"/>
        </w:rPr>
      </w:pPr>
      <w:r w:rsidRPr="007221EA">
        <w:rPr>
          <w:rFonts w:ascii="Times New Roman" w:hAnsi="Times New Roman"/>
          <w:b/>
          <w:bCs/>
          <w:sz w:val="24"/>
          <w:szCs w:val="24"/>
          <w:lang w:val="uk-UA" w:eastAsia="ru-RU"/>
        </w:rPr>
        <w:t>ВАЖЛИВО!</w:t>
      </w:r>
      <w:r w:rsidRPr="007221EA">
        <w:rPr>
          <w:rFonts w:ascii="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221EA">
        <w:rPr>
          <w:rFonts w:ascii="Times New Roman" w:hAnsi="Times New Roman"/>
          <w:b/>
          <w:bCs/>
          <w:sz w:val="24"/>
          <w:szCs w:val="24"/>
          <w:lang w:val="uk-UA" w:eastAsia="ru-RU"/>
        </w:rPr>
        <w:t>це службова (посадова) особа</w:t>
      </w:r>
      <w:r w:rsidRPr="007221EA">
        <w:rPr>
          <w:rFonts w:ascii="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221EA">
        <w:rPr>
          <w:rFonts w:ascii="Times New Roman" w:hAnsi="Times New Roman"/>
          <w:b/>
          <w:bCs/>
          <w:sz w:val="24"/>
          <w:szCs w:val="24"/>
          <w:lang w:val="uk-UA" w:eastAsia="ru-RU"/>
        </w:rPr>
        <w:t>це фізична особа</w:t>
      </w:r>
      <w:r w:rsidRPr="007221EA">
        <w:rPr>
          <w:rFonts w:ascii="Times New Roman" w:hAnsi="Times New Roman"/>
          <w:sz w:val="24"/>
          <w:szCs w:val="24"/>
          <w:lang w:val="uk-UA" w:eastAsia="ru-RU"/>
        </w:rPr>
        <w:t xml:space="preserve"> (відповідно до листа Міністерства юстиції України від 03.11.2006 № 22-48-548).</w:t>
      </w:r>
    </w:p>
    <w:p w:rsidR="00A4242B" w:rsidRPr="007221EA" w:rsidRDefault="00A4242B" w:rsidP="00C93808">
      <w:pPr>
        <w:spacing w:after="0" w:line="240" w:lineRule="auto"/>
        <w:jc w:val="both"/>
        <w:rPr>
          <w:rFonts w:ascii="Times New Roman" w:hAnsi="Times New Roman"/>
          <w:sz w:val="24"/>
          <w:szCs w:val="24"/>
          <w:lang w:val="uk-UA"/>
        </w:rPr>
      </w:pPr>
    </w:p>
    <w:p w:rsidR="00A4242B" w:rsidRPr="007221EA" w:rsidRDefault="00A4242B" w:rsidP="00C93808">
      <w:pPr>
        <w:spacing w:after="0" w:line="240" w:lineRule="auto"/>
        <w:jc w:val="both"/>
        <w:rPr>
          <w:rFonts w:ascii="Times New Roman" w:hAnsi="Times New Roman"/>
          <w:sz w:val="24"/>
          <w:szCs w:val="24"/>
          <w:lang w:val="uk-UA"/>
        </w:rPr>
      </w:pPr>
      <w:r w:rsidRPr="007221EA">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4242B" w:rsidRPr="007221EA" w:rsidRDefault="00A4242B" w:rsidP="00C93808">
      <w:pPr>
        <w:spacing w:after="0" w:line="240" w:lineRule="auto"/>
        <w:jc w:val="both"/>
        <w:rPr>
          <w:rFonts w:ascii="Times New Roman" w:hAnsi="Times New Roman"/>
          <w:sz w:val="24"/>
          <w:szCs w:val="24"/>
          <w:lang w:val="uk-UA"/>
        </w:rPr>
      </w:pPr>
    </w:p>
    <w:p w:rsidR="00A4242B" w:rsidRPr="007221EA" w:rsidRDefault="00A4242B" w:rsidP="00C93808">
      <w:pPr>
        <w:spacing w:after="0" w:line="240" w:lineRule="auto"/>
        <w:jc w:val="both"/>
        <w:rPr>
          <w:rFonts w:ascii="Times New Roman" w:hAnsi="Times New Roman"/>
          <w:sz w:val="24"/>
          <w:szCs w:val="24"/>
          <w:lang w:val="uk-UA"/>
        </w:rPr>
      </w:pPr>
    </w:p>
    <w:p w:rsidR="00A4242B" w:rsidRPr="007221EA" w:rsidRDefault="00A4242B" w:rsidP="00C93808">
      <w:pPr>
        <w:spacing w:after="0" w:line="240" w:lineRule="auto"/>
        <w:jc w:val="both"/>
        <w:rPr>
          <w:rFonts w:ascii="Times New Roman" w:hAnsi="Times New Roman"/>
          <w:sz w:val="24"/>
          <w:szCs w:val="24"/>
          <w:lang w:val="uk-UA"/>
        </w:rPr>
      </w:pPr>
    </w:p>
    <w:p w:rsidR="00A4242B" w:rsidRPr="007221EA" w:rsidRDefault="00A4242B" w:rsidP="00C93808">
      <w:pPr>
        <w:spacing w:after="0" w:line="240" w:lineRule="auto"/>
        <w:jc w:val="both"/>
        <w:rPr>
          <w:rFonts w:ascii="Times New Roman" w:hAnsi="Times New Roman"/>
          <w:sz w:val="24"/>
          <w:szCs w:val="24"/>
          <w:lang w:val="uk-UA"/>
        </w:rPr>
      </w:pPr>
    </w:p>
    <w:p w:rsidR="00A4242B" w:rsidRPr="007221EA" w:rsidRDefault="00A4242B" w:rsidP="00C93808">
      <w:pPr>
        <w:spacing w:after="0" w:line="240" w:lineRule="auto"/>
        <w:jc w:val="both"/>
        <w:rPr>
          <w:rFonts w:ascii="Times New Roman" w:hAnsi="Times New Roman"/>
          <w:sz w:val="24"/>
          <w:szCs w:val="24"/>
          <w:lang w:val="uk-UA"/>
        </w:rPr>
      </w:pPr>
    </w:p>
    <w:p w:rsidR="00A4242B" w:rsidRPr="007221EA" w:rsidRDefault="00A4242B" w:rsidP="00C93808">
      <w:pPr>
        <w:spacing w:after="0" w:line="240" w:lineRule="auto"/>
        <w:jc w:val="both"/>
        <w:rPr>
          <w:rFonts w:ascii="Times New Roman" w:hAnsi="Times New Roman"/>
          <w:sz w:val="24"/>
          <w:szCs w:val="24"/>
          <w:lang w:val="uk-UA"/>
        </w:rPr>
      </w:pPr>
    </w:p>
    <w:p w:rsidR="00A4242B" w:rsidRPr="007221EA" w:rsidRDefault="00A4242B" w:rsidP="00C93808">
      <w:pPr>
        <w:spacing w:after="0" w:line="240" w:lineRule="auto"/>
        <w:jc w:val="both"/>
        <w:rPr>
          <w:rFonts w:ascii="Times New Roman" w:hAnsi="Times New Roman"/>
          <w:sz w:val="24"/>
          <w:szCs w:val="24"/>
          <w:lang w:val="uk-UA"/>
        </w:rPr>
      </w:pPr>
    </w:p>
    <w:p w:rsidR="00A4242B" w:rsidRPr="007221EA" w:rsidRDefault="00A4242B" w:rsidP="00C93808">
      <w:pPr>
        <w:spacing w:after="0" w:line="240" w:lineRule="auto"/>
        <w:jc w:val="both"/>
        <w:rPr>
          <w:rFonts w:ascii="Times New Roman" w:hAnsi="Times New Roman"/>
          <w:sz w:val="24"/>
          <w:szCs w:val="24"/>
          <w:lang w:val="uk-UA"/>
        </w:rPr>
      </w:pPr>
    </w:p>
    <w:p w:rsidR="00A4242B" w:rsidRPr="007221EA" w:rsidRDefault="00A4242B" w:rsidP="00C93808">
      <w:pPr>
        <w:spacing w:after="0" w:line="240" w:lineRule="auto"/>
        <w:jc w:val="both"/>
        <w:rPr>
          <w:rFonts w:ascii="Times New Roman" w:hAnsi="Times New Roman"/>
          <w:sz w:val="24"/>
          <w:szCs w:val="24"/>
          <w:lang w:val="uk-UA"/>
        </w:rPr>
      </w:pPr>
    </w:p>
    <w:p w:rsidR="00A4242B" w:rsidRPr="007221EA" w:rsidRDefault="00A4242B" w:rsidP="00C93808">
      <w:pPr>
        <w:spacing w:after="0" w:line="240" w:lineRule="auto"/>
        <w:ind w:left="2832" w:firstLine="708"/>
        <w:jc w:val="right"/>
        <w:rPr>
          <w:rFonts w:ascii="Times New Roman" w:hAnsi="Times New Roman"/>
          <w:b/>
          <w:sz w:val="24"/>
          <w:szCs w:val="24"/>
          <w:lang w:val="uk-UA" w:eastAsia="ru-RU"/>
        </w:rPr>
      </w:pPr>
    </w:p>
    <w:p w:rsidR="00A4242B" w:rsidRPr="007221EA" w:rsidRDefault="00A4242B" w:rsidP="00C93808">
      <w:pPr>
        <w:spacing w:after="0" w:line="240" w:lineRule="auto"/>
        <w:jc w:val="right"/>
        <w:rPr>
          <w:rFonts w:ascii="Times New Roman" w:hAnsi="Times New Roman"/>
          <w:iCs/>
          <w:sz w:val="24"/>
          <w:szCs w:val="24"/>
          <w:lang w:val="uk-UA" w:eastAsia="ar-SA"/>
        </w:rPr>
      </w:pPr>
      <w:bookmarkStart w:id="0" w:name="_Hlk111123819"/>
      <w:r w:rsidRPr="007221EA">
        <w:rPr>
          <w:rFonts w:ascii="Times New Roman" w:hAnsi="Times New Roman"/>
          <w:iCs/>
          <w:sz w:val="24"/>
          <w:szCs w:val="24"/>
          <w:lang w:val="uk-UA" w:eastAsia="ar-SA"/>
        </w:rPr>
        <w:t xml:space="preserve">Додаток </w:t>
      </w:r>
      <w:r>
        <w:rPr>
          <w:rFonts w:ascii="Times New Roman" w:hAnsi="Times New Roman"/>
          <w:iCs/>
          <w:sz w:val="24"/>
          <w:szCs w:val="24"/>
          <w:lang w:val="uk-UA" w:eastAsia="ar-SA"/>
        </w:rPr>
        <w:t>№</w:t>
      </w:r>
      <w:r w:rsidRPr="007221EA">
        <w:rPr>
          <w:rFonts w:ascii="Times New Roman" w:hAnsi="Times New Roman"/>
          <w:iCs/>
          <w:sz w:val="24"/>
          <w:szCs w:val="24"/>
          <w:lang w:val="uk-UA" w:eastAsia="ar-SA"/>
        </w:rPr>
        <w:t>4 до тендерної документації</w:t>
      </w:r>
    </w:p>
    <w:p w:rsidR="00A4242B" w:rsidRPr="000B2FA4" w:rsidRDefault="00A4242B" w:rsidP="00C93808">
      <w:pPr>
        <w:spacing w:after="0" w:line="240" w:lineRule="auto"/>
        <w:jc w:val="right"/>
        <w:rPr>
          <w:rFonts w:ascii="Times New Roman" w:hAnsi="Times New Roman"/>
          <w:b/>
          <w:iCs/>
          <w:sz w:val="24"/>
          <w:szCs w:val="24"/>
          <w:lang w:val="uk-UA" w:eastAsia="ar-SA"/>
        </w:rPr>
      </w:pPr>
    </w:p>
    <w:p w:rsidR="00A4242B" w:rsidRPr="000B2FA4" w:rsidRDefault="00A4242B" w:rsidP="00D54C6E">
      <w:pPr>
        <w:pStyle w:val="af6"/>
        <w:jc w:val="center"/>
        <w:rPr>
          <w:rFonts w:ascii="Times New Roman" w:hAnsi="Times New Roman" w:cs="Times New Roman"/>
          <w:b/>
          <w:caps/>
          <w:kern w:val="32"/>
        </w:rPr>
      </w:pPr>
      <w:bookmarkStart w:id="1" w:name="_Toc266874771"/>
      <w:bookmarkStart w:id="2" w:name="_Toc216771547"/>
      <w:bookmarkStart w:id="3" w:name="bookmark0"/>
      <w:bookmarkEnd w:id="0"/>
    </w:p>
    <w:p w:rsidR="00A4242B" w:rsidRPr="000B2FA4" w:rsidRDefault="00A4242B" w:rsidP="00D54C6E">
      <w:pPr>
        <w:pStyle w:val="af6"/>
        <w:jc w:val="center"/>
        <w:rPr>
          <w:rFonts w:ascii="Times New Roman" w:hAnsi="Times New Roman" w:cs="Times New Roman"/>
          <w:b/>
          <w:caps/>
          <w:kern w:val="32"/>
        </w:rPr>
      </w:pPr>
      <w:r w:rsidRPr="000B2FA4">
        <w:rPr>
          <w:rFonts w:ascii="Times New Roman" w:hAnsi="Times New Roman" w:cs="Times New Roman"/>
          <w:b/>
          <w:caps/>
          <w:kern w:val="32"/>
        </w:rPr>
        <w:t>Технічні вимоги до предмету закупівлі:</w:t>
      </w:r>
    </w:p>
    <w:p w:rsidR="00A4242B" w:rsidRPr="000B2FA4" w:rsidRDefault="00A4242B" w:rsidP="00D54C6E">
      <w:pPr>
        <w:pStyle w:val="af6"/>
        <w:jc w:val="center"/>
        <w:rPr>
          <w:rFonts w:ascii="Times New Roman" w:hAnsi="Times New Roman" w:cs="Times New Roman"/>
          <w:b/>
          <w:caps/>
          <w:kern w:val="32"/>
        </w:rPr>
      </w:pPr>
      <w:r w:rsidRPr="000B2FA4">
        <w:rPr>
          <w:rFonts w:ascii="Times New Roman" w:hAnsi="Times New Roman" w:cs="Times New Roman"/>
          <w:b/>
          <w:caps/>
          <w:kern w:val="32"/>
        </w:rPr>
        <w:t xml:space="preserve">код згідно </w:t>
      </w:r>
      <w:r w:rsidRPr="000B2FA4">
        <w:rPr>
          <w:rFonts w:ascii="Times New Roman" w:hAnsi="Times New Roman" w:cs="Times New Roman"/>
          <w:color w:val="auto"/>
        </w:rPr>
        <w:t>ДК 021:2015: 44480000-8 «Протипожежне обладнання різне</w:t>
      </w:r>
      <w:r w:rsidRPr="000B2FA4">
        <w:rPr>
          <w:rFonts w:ascii="Times New Roman" w:hAnsi="Times New Roman" w:cs="Times New Roman"/>
        </w:rPr>
        <w:t>»</w:t>
      </w:r>
    </w:p>
    <w:bookmarkEnd w:id="1"/>
    <w:bookmarkEnd w:id="2"/>
    <w:bookmarkEnd w:id="3"/>
    <w:p w:rsidR="000B2FA4" w:rsidRPr="000B2FA4" w:rsidRDefault="000B2FA4" w:rsidP="000B2FA4">
      <w:pPr>
        <w:keepNext/>
        <w:spacing w:line="240" w:lineRule="auto"/>
        <w:rPr>
          <w:rFonts w:ascii="Times New Roman" w:hAnsi="Times New Roman"/>
          <w:b/>
          <w:bCs/>
        </w:rPr>
      </w:pPr>
    </w:p>
    <w:p w:rsidR="000B2FA4" w:rsidRPr="000B2FA4" w:rsidRDefault="000B2FA4" w:rsidP="000B2FA4">
      <w:pPr>
        <w:pStyle w:val="c7e0e3eeebeee2eeea"/>
        <w:ind w:left="57" w:firstLine="652"/>
        <w:jc w:val="both"/>
        <w:rPr>
          <w:rFonts w:ascii="Times New Roman" w:hAnsi="Times New Roman" w:cs="Times New Roman"/>
          <w:sz w:val="24"/>
          <w:szCs w:val="24"/>
        </w:rPr>
      </w:pPr>
      <w:r w:rsidRPr="000B2FA4">
        <w:rPr>
          <w:rStyle w:val="16"/>
          <w:rFonts w:ascii="Times New Roman" w:hAnsi="Times New Roman" w:cs="Times New Roman"/>
          <w:color w:val="000000"/>
          <w:sz w:val="24"/>
          <w:szCs w:val="24"/>
          <w:highlight w:val="white"/>
        </w:rPr>
        <w:t>Пожежні рукави діаметром 51 та 77 міліметрів (скатки довжиною 20 метрів</w:t>
      </w:r>
      <w:r w:rsidRPr="000B2FA4">
        <w:rPr>
          <w:rStyle w:val="16"/>
          <w:rFonts w:ascii="Times New Roman" w:hAnsi="Times New Roman" w:cs="Times New Roman"/>
          <w:sz w:val="24"/>
          <w:szCs w:val="24"/>
          <w:highlight w:val="white"/>
        </w:rPr>
        <w:t xml:space="preserve">), клас 3 </w:t>
      </w:r>
      <w:r w:rsidRPr="000B2FA4">
        <w:rPr>
          <w:rFonts w:ascii="Times New Roman" w:hAnsi="Times New Roman" w:cs="Times New Roman"/>
          <w:sz w:val="24"/>
          <w:szCs w:val="24"/>
          <w:highlight w:val="white"/>
          <w:shd w:val="clear" w:color="auto" w:fill="FFFFFF"/>
        </w:rPr>
        <w:t>ДСТУ 9069:2021</w:t>
      </w:r>
      <w:r w:rsidRPr="000B2FA4">
        <w:rPr>
          <w:rStyle w:val="16"/>
          <w:rFonts w:ascii="Times New Roman" w:hAnsi="Times New Roman" w:cs="Times New Roman"/>
          <w:sz w:val="24"/>
          <w:szCs w:val="24"/>
          <w:highlight w:val="white"/>
        </w:rPr>
        <w:t>.</w:t>
      </w:r>
    </w:p>
    <w:p w:rsidR="000B2FA4" w:rsidRPr="000B2FA4" w:rsidRDefault="000B2FA4" w:rsidP="000B2FA4">
      <w:pPr>
        <w:pStyle w:val="c7e0e3eeebeee2eeea"/>
        <w:ind w:left="57"/>
        <w:jc w:val="both"/>
        <w:rPr>
          <w:rStyle w:val="16"/>
          <w:rFonts w:ascii="Times New Roman" w:hAnsi="Times New Roman" w:cs="Times New Roman"/>
          <w:color w:val="000000"/>
          <w:sz w:val="24"/>
          <w:szCs w:val="24"/>
          <w:highlight w:val="white"/>
        </w:rPr>
      </w:pPr>
    </w:p>
    <w:p w:rsidR="000B2FA4" w:rsidRPr="000B2FA4" w:rsidRDefault="000B2FA4" w:rsidP="000B2FA4">
      <w:pPr>
        <w:pStyle w:val="a4"/>
        <w:tabs>
          <w:tab w:val="left" w:pos="2160"/>
          <w:tab w:val="left" w:pos="3600"/>
        </w:tabs>
        <w:snapToGrid w:val="0"/>
        <w:ind w:left="0"/>
        <w:jc w:val="center"/>
        <w:rPr>
          <w:rFonts w:ascii="Times New Roman" w:eastAsia="Times New Roman" w:hAnsi="Times New Roman"/>
          <w:b/>
          <w:bCs/>
          <w:color w:val="00000A"/>
          <w:spacing w:val="1"/>
          <w:sz w:val="24"/>
          <w:szCs w:val="24"/>
          <w:highlight w:val="white"/>
          <w:shd w:val="clear" w:color="auto" w:fill="FFFFFF"/>
          <w:lang w:val="uk-UA"/>
        </w:rPr>
      </w:pPr>
      <w:r w:rsidRPr="000B2FA4">
        <w:rPr>
          <w:rStyle w:val="16"/>
          <w:rFonts w:ascii="Times New Roman" w:hAnsi="Times New Roman"/>
          <w:color w:val="000000"/>
          <w:spacing w:val="1"/>
          <w:sz w:val="24"/>
          <w:szCs w:val="24"/>
          <w:highlight w:val="white"/>
          <w:lang w:val="uk-UA"/>
        </w:rPr>
        <w:t>Р</w:t>
      </w:r>
      <w:r w:rsidRPr="000B2FA4">
        <w:rPr>
          <w:rStyle w:val="16"/>
          <w:rFonts w:ascii="Times New Roman" w:eastAsia="Times New Roman" w:hAnsi="Times New Roman"/>
          <w:color w:val="00000A"/>
          <w:spacing w:val="1"/>
          <w:sz w:val="24"/>
          <w:szCs w:val="24"/>
          <w:highlight w:val="white"/>
          <w:shd w:val="clear" w:color="auto" w:fill="FFFFFF"/>
          <w:lang w:val="uk-UA"/>
        </w:rPr>
        <w:t xml:space="preserve">укав пожежний напірний </w:t>
      </w:r>
      <w:proofErr w:type="spellStart"/>
      <w:r w:rsidRPr="000B2FA4">
        <w:rPr>
          <w:rStyle w:val="16"/>
          <w:rFonts w:ascii="Times New Roman" w:eastAsia="Times New Roman" w:hAnsi="Times New Roman"/>
          <w:color w:val="00000A"/>
          <w:spacing w:val="1"/>
          <w:sz w:val="24"/>
          <w:szCs w:val="24"/>
          <w:highlight w:val="white"/>
          <w:shd w:val="clear" w:color="auto" w:fill="FFFFFF"/>
          <w:lang w:val="uk-UA"/>
        </w:rPr>
        <w:t>плоскоскладаний</w:t>
      </w:r>
      <w:proofErr w:type="spellEnd"/>
      <w:r w:rsidRPr="000B2FA4">
        <w:rPr>
          <w:rStyle w:val="16"/>
          <w:rFonts w:ascii="Times New Roman" w:eastAsia="Times New Roman" w:hAnsi="Times New Roman"/>
          <w:color w:val="00000A"/>
          <w:spacing w:val="1"/>
          <w:sz w:val="24"/>
          <w:szCs w:val="24"/>
          <w:highlight w:val="white"/>
          <w:shd w:val="clear" w:color="auto" w:fill="FFFFFF"/>
          <w:lang w:val="uk-UA"/>
        </w:rPr>
        <w:t xml:space="preserve"> 51 мм</w:t>
      </w:r>
      <w:r w:rsidRPr="000B2FA4">
        <w:rPr>
          <w:rStyle w:val="16"/>
          <w:rFonts w:ascii="Times New Roman" w:hAnsi="Times New Roman"/>
          <w:color w:val="000000"/>
          <w:sz w:val="24"/>
          <w:szCs w:val="24"/>
        </w:rPr>
        <w:t xml:space="preserve"> </w:t>
      </w:r>
      <w:proofErr w:type="spellStart"/>
      <w:r w:rsidRPr="000B2FA4">
        <w:rPr>
          <w:rStyle w:val="16"/>
          <w:rFonts w:ascii="Times New Roman" w:hAnsi="Times New Roman"/>
          <w:color w:val="000000"/>
          <w:sz w:val="24"/>
          <w:szCs w:val="24"/>
        </w:rPr>
        <w:t>клас</w:t>
      </w:r>
      <w:proofErr w:type="spellEnd"/>
      <w:r w:rsidRPr="000B2FA4">
        <w:rPr>
          <w:rStyle w:val="16"/>
          <w:rFonts w:ascii="Times New Roman" w:hAnsi="Times New Roman"/>
          <w:color w:val="000000"/>
          <w:sz w:val="24"/>
          <w:szCs w:val="24"/>
        </w:rPr>
        <w:t xml:space="preserve"> 3</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4650"/>
      </w:tblGrid>
      <w:tr w:rsidR="000B2FA4" w:rsidRPr="000B2FA4" w:rsidTr="000B2FA4">
        <w:tc>
          <w:tcPr>
            <w:tcW w:w="4990" w:type="dxa"/>
            <w:shd w:val="clear" w:color="auto" w:fill="auto"/>
            <w:vAlign w:val="center"/>
          </w:tcPr>
          <w:p w:rsidR="000B2FA4" w:rsidRPr="000B2FA4" w:rsidRDefault="000B2FA4" w:rsidP="000B2FA4">
            <w:pPr>
              <w:spacing w:line="240" w:lineRule="auto"/>
              <w:jc w:val="center"/>
              <w:rPr>
                <w:rFonts w:ascii="Times New Roman" w:hAnsi="Times New Roman"/>
                <w:sz w:val="24"/>
                <w:szCs w:val="24"/>
              </w:rPr>
            </w:pPr>
            <w:r w:rsidRPr="000B2FA4">
              <w:rPr>
                <w:rFonts w:ascii="Times New Roman" w:hAnsi="Times New Roman"/>
                <w:b/>
                <w:color w:val="000000"/>
                <w:sz w:val="24"/>
                <w:szCs w:val="24"/>
              </w:rPr>
              <w:t>Характеристики</w:t>
            </w:r>
          </w:p>
        </w:tc>
        <w:tc>
          <w:tcPr>
            <w:tcW w:w="4650" w:type="dxa"/>
            <w:shd w:val="clear" w:color="auto" w:fill="auto"/>
            <w:vAlign w:val="center"/>
          </w:tcPr>
          <w:p w:rsidR="000B2FA4" w:rsidRPr="000B2FA4" w:rsidRDefault="000B2FA4" w:rsidP="000B2FA4">
            <w:pPr>
              <w:spacing w:line="240" w:lineRule="auto"/>
              <w:rPr>
                <w:rFonts w:ascii="Times New Roman" w:hAnsi="Times New Roman"/>
                <w:sz w:val="24"/>
                <w:szCs w:val="24"/>
              </w:rPr>
            </w:pPr>
            <w:r w:rsidRPr="000B2FA4">
              <w:rPr>
                <w:rFonts w:ascii="Times New Roman" w:hAnsi="Times New Roman"/>
                <w:b/>
                <w:bCs/>
                <w:sz w:val="24"/>
                <w:szCs w:val="24"/>
                <w:highlight w:val="white"/>
                <w:shd w:val="clear" w:color="auto" w:fill="FFFFFF"/>
              </w:rPr>
              <w:t>ДСТУ 9069:2021 «</w:t>
            </w:r>
            <w:proofErr w:type="spellStart"/>
            <w:r w:rsidRPr="000B2FA4">
              <w:rPr>
                <w:rFonts w:ascii="Times New Roman" w:hAnsi="Times New Roman"/>
                <w:b/>
                <w:bCs/>
                <w:sz w:val="24"/>
                <w:szCs w:val="24"/>
                <w:highlight w:val="white"/>
                <w:shd w:val="clear" w:color="auto" w:fill="FFFFFF"/>
              </w:rPr>
              <w:t>Протипожежна</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техніка</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Рукави</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пожежні</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плоскоскладані</w:t>
            </w:r>
            <w:proofErr w:type="spellEnd"/>
            <w:r w:rsidRPr="000B2FA4">
              <w:rPr>
                <w:rFonts w:ascii="Times New Roman" w:hAnsi="Times New Roman"/>
                <w:b/>
                <w:bCs/>
                <w:sz w:val="24"/>
                <w:szCs w:val="24"/>
                <w:highlight w:val="white"/>
                <w:shd w:val="clear" w:color="auto" w:fill="FFFFFF"/>
              </w:rPr>
              <w:t xml:space="preserve"> для </w:t>
            </w:r>
            <w:proofErr w:type="spellStart"/>
            <w:r w:rsidRPr="000B2FA4">
              <w:rPr>
                <w:rFonts w:ascii="Times New Roman" w:hAnsi="Times New Roman"/>
                <w:b/>
                <w:bCs/>
                <w:sz w:val="24"/>
                <w:szCs w:val="24"/>
                <w:highlight w:val="white"/>
                <w:shd w:val="clear" w:color="auto" w:fill="FFFFFF"/>
              </w:rPr>
              <w:t>пожежно-рятувальних</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автомобілів</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Загальні</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вимоги</w:t>
            </w:r>
            <w:proofErr w:type="spellEnd"/>
            <w:r w:rsidRPr="000B2FA4">
              <w:rPr>
                <w:rFonts w:ascii="Times New Roman" w:hAnsi="Times New Roman"/>
                <w:b/>
                <w:bCs/>
                <w:sz w:val="24"/>
                <w:szCs w:val="24"/>
                <w:highlight w:val="white"/>
                <w:shd w:val="clear" w:color="auto" w:fill="FFFFFF"/>
              </w:rPr>
              <w:t xml:space="preserve"> та </w:t>
            </w:r>
            <w:proofErr w:type="spellStart"/>
            <w:r w:rsidRPr="000B2FA4">
              <w:rPr>
                <w:rFonts w:ascii="Times New Roman" w:hAnsi="Times New Roman"/>
                <w:b/>
                <w:bCs/>
                <w:sz w:val="24"/>
                <w:szCs w:val="24"/>
                <w:highlight w:val="white"/>
                <w:shd w:val="clear" w:color="auto" w:fill="FFFFFF"/>
              </w:rPr>
              <w:t>методи</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випробування</w:t>
            </w:r>
            <w:proofErr w:type="spellEnd"/>
            <w:r w:rsidRPr="000B2FA4">
              <w:rPr>
                <w:rFonts w:ascii="Times New Roman" w:hAnsi="Times New Roman"/>
                <w:b/>
                <w:bCs/>
                <w:sz w:val="24"/>
                <w:szCs w:val="24"/>
                <w:shd w:val="clear" w:color="auto" w:fill="FFFFFF"/>
              </w:rPr>
              <w:t xml:space="preserve">»  </w:t>
            </w:r>
            <w:proofErr w:type="spellStart"/>
            <w:r w:rsidRPr="000B2FA4">
              <w:rPr>
                <w:rFonts w:ascii="Times New Roman" w:hAnsi="Times New Roman"/>
                <w:b/>
                <w:bCs/>
                <w:sz w:val="24"/>
                <w:szCs w:val="24"/>
                <w:shd w:val="clear" w:color="auto" w:fill="FFFFFF"/>
              </w:rPr>
              <w:t>Клас</w:t>
            </w:r>
            <w:proofErr w:type="spellEnd"/>
            <w:r w:rsidRPr="000B2FA4">
              <w:rPr>
                <w:rFonts w:ascii="Times New Roman" w:hAnsi="Times New Roman"/>
                <w:b/>
                <w:bCs/>
                <w:sz w:val="24"/>
                <w:szCs w:val="24"/>
                <w:shd w:val="clear" w:color="auto" w:fill="FFFFFF"/>
              </w:rPr>
              <w:t xml:space="preserve"> 3</w:t>
            </w:r>
          </w:p>
        </w:tc>
      </w:tr>
      <w:tr w:rsidR="000B2FA4" w:rsidRPr="000B2FA4" w:rsidTr="000B2FA4">
        <w:tc>
          <w:tcPr>
            <w:tcW w:w="4990" w:type="dxa"/>
            <w:shd w:val="clear" w:color="auto" w:fill="auto"/>
          </w:tcPr>
          <w:p w:rsidR="000B2FA4" w:rsidRPr="000B2FA4" w:rsidRDefault="000B2FA4" w:rsidP="000B2FA4">
            <w:pPr>
              <w:tabs>
                <w:tab w:val="left" w:pos="540"/>
              </w:tabs>
              <w:spacing w:line="240" w:lineRule="auto"/>
              <w:rPr>
                <w:rFonts w:ascii="Times New Roman" w:hAnsi="Times New Roman"/>
                <w:sz w:val="24"/>
                <w:szCs w:val="24"/>
              </w:rPr>
            </w:pPr>
            <w:proofErr w:type="spellStart"/>
            <w:r w:rsidRPr="000B2FA4">
              <w:rPr>
                <w:rFonts w:ascii="Times New Roman" w:hAnsi="Times New Roman"/>
                <w:color w:val="000000"/>
                <w:spacing w:val="1"/>
                <w:sz w:val="24"/>
                <w:szCs w:val="24"/>
                <w:highlight w:val="white"/>
              </w:rPr>
              <w:t>Внутрішній</w:t>
            </w:r>
            <w:proofErr w:type="spellEnd"/>
            <w:r w:rsidRPr="000B2FA4">
              <w:rPr>
                <w:rFonts w:ascii="Times New Roman" w:hAnsi="Times New Roman"/>
                <w:color w:val="000000"/>
                <w:spacing w:val="1"/>
                <w:sz w:val="24"/>
                <w:szCs w:val="24"/>
                <w:highlight w:val="white"/>
              </w:rPr>
              <w:t xml:space="preserve"> </w:t>
            </w:r>
            <w:proofErr w:type="spellStart"/>
            <w:r w:rsidRPr="000B2FA4">
              <w:rPr>
                <w:rFonts w:ascii="Times New Roman" w:hAnsi="Times New Roman"/>
                <w:color w:val="000000"/>
                <w:spacing w:val="1"/>
                <w:sz w:val="24"/>
                <w:szCs w:val="24"/>
                <w:highlight w:val="white"/>
              </w:rPr>
              <w:t>діаметр</w:t>
            </w:r>
            <w:proofErr w:type="spellEnd"/>
            <w:r w:rsidRPr="000B2FA4">
              <w:rPr>
                <w:rFonts w:ascii="Times New Roman" w:hAnsi="Times New Roman"/>
                <w:color w:val="000000"/>
                <w:spacing w:val="1"/>
                <w:sz w:val="24"/>
                <w:szCs w:val="24"/>
                <w:highlight w:val="white"/>
              </w:rPr>
              <w:t xml:space="preserve">, (мм)   </w:t>
            </w:r>
          </w:p>
        </w:tc>
        <w:tc>
          <w:tcPr>
            <w:tcW w:w="4650" w:type="dxa"/>
            <w:shd w:val="clear" w:color="auto" w:fill="auto"/>
          </w:tcPr>
          <w:p w:rsidR="000B2FA4" w:rsidRPr="000B2FA4" w:rsidRDefault="000B2FA4" w:rsidP="000B2FA4">
            <w:pPr>
              <w:spacing w:line="240" w:lineRule="auto"/>
              <w:jc w:val="center"/>
              <w:rPr>
                <w:rFonts w:ascii="Times New Roman" w:hAnsi="Times New Roman"/>
                <w:sz w:val="24"/>
                <w:szCs w:val="24"/>
              </w:rPr>
            </w:pPr>
            <w:r w:rsidRPr="000B2FA4">
              <w:rPr>
                <w:rFonts w:ascii="Times New Roman" w:hAnsi="Times New Roman"/>
                <w:color w:val="000000"/>
                <w:spacing w:val="1"/>
                <w:sz w:val="24"/>
                <w:szCs w:val="24"/>
                <w:highlight w:val="white"/>
              </w:rPr>
              <w:t xml:space="preserve">51,0 ± 1,0 </w:t>
            </w:r>
          </w:p>
        </w:tc>
      </w:tr>
      <w:tr w:rsidR="000B2FA4" w:rsidRPr="000B2FA4" w:rsidTr="000B2FA4">
        <w:tc>
          <w:tcPr>
            <w:tcW w:w="4990" w:type="dxa"/>
            <w:shd w:val="clear" w:color="auto" w:fill="auto"/>
          </w:tcPr>
          <w:p w:rsidR="000B2FA4" w:rsidRPr="000B2FA4" w:rsidRDefault="000B2FA4" w:rsidP="000B2FA4">
            <w:pPr>
              <w:spacing w:line="240" w:lineRule="auto"/>
              <w:rPr>
                <w:rFonts w:ascii="Times New Roman" w:hAnsi="Times New Roman"/>
                <w:sz w:val="24"/>
                <w:szCs w:val="24"/>
              </w:rPr>
            </w:pPr>
            <w:proofErr w:type="spellStart"/>
            <w:r w:rsidRPr="000B2FA4">
              <w:rPr>
                <w:rFonts w:ascii="Times New Roman" w:hAnsi="Times New Roman"/>
                <w:color w:val="000000"/>
                <w:spacing w:val="1"/>
                <w:sz w:val="24"/>
                <w:szCs w:val="24"/>
                <w:highlight w:val="white"/>
              </w:rPr>
              <w:t>Довжина</w:t>
            </w:r>
            <w:proofErr w:type="spellEnd"/>
            <w:r w:rsidRPr="000B2FA4">
              <w:rPr>
                <w:rFonts w:ascii="Times New Roman" w:hAnsi="Times New Roman"/>
                <w:color w:val="000000"/>
                <w:spacing w:val="1"/>
                <w:sz w:val="24"/>
                <w:szCs w:val="24"/>
                <w:highlight w:val="white"/>
              </w:rPr>
              <w:t xml:space="preserve"> рукава (м)     </w:t>
            </w:r>
          </w:p>
        </w:tc>
        <w:tc>
          <w:tcPr>
            <w:tcW w:w="4650" w:type="dxa"/>
            <w:shd w:val="clear" w:color="auto" w:fill="auto"/>
          </w:tcPr>
          <w:p w:rsidR="000B2FA4" w:rsidRPr="000B2FA4" w:rsidRDefault="000B2FA4" w:rsidP="000B2FA4">
            <w:pPr>
              <w:spacing w:line="240" w:lineRule="auto"/>
              <w:jc w:val="center"/>
              <w:rPr>
                <w:rFonts w:ascii="Times New Roman" w:hAnsi="Times New Roman"/>
                <w:sz w:val="24"/>
                <w:szCs w:val="24"/>
              </w:rPr>
            </w:pPr>
            <w:r w:rsidRPr="000B2FA4">
              <w:rPr>
                <w:rFonts w:ascii="Times New Roman" w:hAnsi="Times New Roman"/>
                <w:color w:val="000000"/>
                <w:spacing w:val="1"/>
                <w:sz w:val="24"/>
                <w:szCs w:val="24"/>
                <w:highlight w:val="white"/>
              </w:rPr>
              <w:t>20+1</w:t>
            </w:r>
          </w:p>
        </w:tc>
      </w:tr>
      <w:tr w:rsidR="000B2FA4" w:rsidRPr="000B2FA4" w:rsidTr="000B2FA4">
        <w:tc>
          <w:tcPr>
            <w:tcW w:w="4990" w:type="dxa"/>
            <w:shd w:val="clear" w:color="auto" w:fill="auto"/>
          </w:tcPr>
          <w:p w:rsidR="000B2FA4" w:rsidRPr="000B2FA4" w:rsidRDefault="000B2FA4" w:rsidP="000B2FA4">
            <w:pPr>
              <w:spacing w:line="240" w:lineRule="auto"/>
              <w:rPr>
                <w:rFonts w:ascii="Times New Roman" w:hAnsi="Times New Roman"/>
                <w:sz w:val="24"/>
                <w:szCs w:val="24"/>
              </w:rPr>
            </w:pPr>
            <w:proofErr w:type="spellStart"/>
            <w:r w:rsidRPr="000B2FA4">
              <w:rPr>
                <w:rFonts w:ascii="Times New Roman" w:hAnsi="Times New Roman"/>
                <w:color w:val="000000"/>
                <w:spacing w:val="1"/>
                <w:sz w:val="24"/>
                <w:szCs w:val="24"/>
                <w:highlight w:val="white"/>
              </w:rPr>
              <w:t>Гідравлічний</w:t>
            </w:r>
            <w:proofErr w:type="spellEnd"/>
            <w:r w:rsidRPr="000B2FA4">
              <w:rPr>
                <w:rFonts w:ascii="Times New Roman" w:hAnsi="Times New Roman"/>
                <w:color w:val="000000"/>
                <w:spacing w:val="1"/>
                <w:sz w:val="24"/>
                <w:szCs w:val="24"/>
                <w:highlight w:val="white"/>
              </w:rPr>
              <w:t xml:space="preserve"> </w:t>
            </w:r>
            <w:proofErr w:type="spellStart"/>
            <w:r w:rsidRPr="000B2FA4">
              <w:rPr>
                <w:rFonts w:ascii="Times New Roman" w:hAnsi="Times New Roman"/>
                <w:color w:val="000000"/>
                <w:spacing w:val="1"/>
                <w:sz w:val="24"/>
                <w:szCs w:val="24"/>
                <w:highlight w:val="white"/>
              </w:rPr>
              <w:t>робочий</w:t>
            </w:r>
            <w:proofErr w:type="spellEnd"/>
            <w:r w:rsidRPr="000B2FA4">
              <w:rPr>
                <w:rFonts w:ascii="Times New Roman" w:hAnsi="Times New Roman"/>
                <w:color w:val="000000"/>
                <w:spacing w:val="1"/>
                <w:sz w:val="24"/>
                <w:szCs w:val="24"/>
                <w:highlight w:val="white"/>
              </w:rPr>
              <w:t xml:space="preserve"> </w:t>
            </w:r>
            <w:proofErr w:type="spellStart"/>
            <w:r w:rsidRPr="000B2FA4">
              <w:rPr>
                <w:rFonts w:ascii="Times New Roman" w:hAnsi="Times New Roman"/>
                <w:color w:val="000000"/>
                <w:spacing w:val="1"/>
                <w:sz w:val="24"/>
                <w:szCs w:val="24"/>
                <w:highlight w:val="white"/>
              </w:rPr>
              <w:t>тиск</w:t>
            </w:r>
            <w:proofErr w:type="spellEnd"/>
            <w:r w:rsidRPr="000B2FA4">
              <w:rPr>
                <w:rFonts w:ascii="Times New Roman" w:hAnsi="Times New Roman"/>
                <w:color w:val="000000"/>
                <w:spacing w:val="1"/>
                <w:sz w:val="24"/>
                <w:szCs w:val="24"/>
                <w:highlight w:val="white"/>
              </w:rPr>
              <w:t xml:space="preserve">, (МПа) </w:t>
            </w:r>
          </w:p>
        </w:tc>
        <w:tc>
          <w:tcPr>
            <w:tcW w:w="4650" w:type="dxa"/>
            <w:shd w:val="clear" w:color="auto" w:fill="auto"/>
          </w:tcPr>
          <w:p w:rsidR="000B2FA4" w:rsidRPr="000B2FA4" w:rsidRDefault="000B2FA4" w:rsidP="000B2FA4">
            <w:pPr>
              <w:spacing w:line="240" w:lineRule="auto"/>
              <w:jc w:val="center"/>
              <w:rPr>
                <w:rFonts w:ascii="Times New Roman" w:hAnsi="Times New Roman"/>
                <w:sz w:val="24"/>
                <w:szCs w:val="24"/>
              </w:rPr>
            </w:pPr>
            <w:r w:rsidRPr="000B2FA4">
              <w:rPr>
                <w:rFonts w:ascii="Times New Roman" w:hAnsi="Times New Roman"/>
                <w:color w:val="000000"/>
                <w:spacing w:val="1"/>
                <w:sz w:val="24"/>
                <w:szCs w:val="24"/>
                <w:highlight w:val="white"/>
              </w:rPr>
              <w:t>1,6 ± 0,05</w:t>
            </w:r>
          </w:p>
        </w:tc>
      </w:tr>
      <w:tr w:rsidR="000B2FA4" w:rsidRPr="000B2FA4" w:rsidTr="000B2FA4">
        <w:tc>
          <w:tcPr>
            <w:tcW w:w="4990" w:type="dxa"/>
            <w:shd w:val="clear" w:color="auto" w:fill="auto"/>
          </w:tcPr>
          <w:p w:rsidR="000B2FA4" w:rsidRPr="000B2FA4" w:rsidRDefault="000B2FA4" w:rsidP="000B2FA4">
            <w:pPr>
              <w:spacing w:line="240" w:lineRule="auto"/>
              <w:rPr>
                <w:rFonts w:ascii="Times New Roman" w:hAnsi="Times New Roman"/>
                <w:sz w:val="24"/>
                <w:szCs w:val="24"/>
              </w:rPr>
            </w:pPr>
            <w:proofErr w:type="spellStart"/>
            <w:r w:rsidRPr="000B2FA4">
              <w:rPr>
                <w:rFonts w:ascii="Times New Roman" w:hAnsi="Times New Roman"/>
                <w:color w:val="000000"/>
                <w:spacing w:val="1"/>
                <w:sz w:val="24"/>
                <w:szCs w:val="24"/>
                <w:highlight w:val="white"/>
              </w:rPr>
              <w:t>Випробувальний</w:t>
            </w:r>
            <w:proofErr w:type="spellEnd"/>
            <w:r w:rsidRPr="000B2FA4">
              <w:rPr>
                <w:rFonts w:ascii="Times New Roman" w:hAnsi="Times New Roman"/>
                <w:color w:val="000000"/>
                <w:spacing w:val="1"/>
                <w:sz w:val="24"/>
                <w:szCs w:val="24"/>
                <w:highlight w:val="white"/>
              </w:rPr>
              <w:t xml:space="preserve"> </w:t>
            </w:r>
            <w:proofErr w:type="spellStart"/>
            <w:r w:rsidRPr="000B2FA4">
              <w:rPr>
                <w:rFonts w:ascii="Times New Roman" w:hAnsi="Times New Roman"/>
                <w:color w:val="000000"/>
                <w:spacing w:val="1"/>
                <w:sz w:val="24"/>
                <w:szCs w:val="24"/>
                <w:highlight w:val="white"/>
              </w:rPr>
              <w:t>тиск</w:t>
            </w:r>
            <w:proofErr w:type="spellEnd"/>
            <w:r w:rsidRPr="000B2FA4">
              <w:rPr>
                <w:rFonts w:ascii="Times New Roman" w:hAnsi="Times New Roman"/>
                <w:color w:val="000000"/>
                <w:spacing w:val="1"/>
                <w:sz w:val="24"/>
                <w:szCs w:val="24"/>
                <w:highlight w:val="white"/>
              </w:rPr>
              <w:t xml:space="preserve">, (МПа)  </w:t>
            </w:r>
          </w:p>
        </w:tc>
        <w:tc>
          <w:tcPr>
            <w:tcW w:w="4650" w:type="dxa"/>
            <w:shd w:val="clear" w:color="auto" w:fill="auto"/>
          </w:tcPr>
          <w:p w:rsidR="000B2FA4" w:rsidRPr="000B2FA4" w:rsidRDefault="000B2FA4" w:rsidP="000B2FA4">
            <w:pPr>
              <w:spacing w:line="240" w:lineRule="auto"/>
              <w:jc w:val="center"/>
              <w:rPr>
                <w:rFonts w:ascii="Times New Roman" w:hAnsi="Times New Roman"/>
                <w:sz w:val="24"/>
                <w:szCs w:val="24"/>
              </w:rPr>
            </w:pPr>
            <w:r w:rsidRPr="000B2FA4">
              <w:rPr>
                <w:rFonts w:ascii="Times New Roman" w:hAnsi="Times New Roman"/>
                <w:color w:val="000000"/>
                <w:spacing w:val="1"/>
                <w:sz w:val="24"/>
                <w:szCs w:val="24"/>
                <w:highlight w:val="white"/>
              </w:rPr>
              <w:t>2,4 ± 0,05</w:t>
            </w:r>
          </w:p>
        </w:tc>
      </w:tr>
      <w:tr w:rsidR="000B2FA4" w:rsidRPr="000B2FA4" w:rsidTr="000B2FA4">
        <w:tc>
          <w:tcPr>
            <w:tcW w:w="4990" w:type="dxa"/>
            <w:shd w:val="clear" w:color="auto" w:fill="auto"/>
          </w:tcPr>
          <w:p w:rsidR="000B2FA4" w:rsidRPr="000B2FA4" w:rsidRDefault="000B2FA4" w:rsidP="000B2FA4">
            <w:pPr>
              <w:tabs>
                <w:tab w:val="left" w:pos="450"/>
              </w:tabs>
              <w:spacing w:line="240" w:lineRule="auto"/>
              <w:rPr>
                <w:rFonts w:ascii="Times New Roman" w:hAnsi="Times New Roman"/>
                <w:sz w:val="24"/>
                <w:szCs w:val="24"/>
              </w:rPr>
            </w:pPr>
            <w:proofErr w:type="spellStart"/>
            <w:r w:rsidRPr="000B2FA4">
              <w:rPr>
                <w:rFonts w:ascii="Times New Roman" w:hAnsi="Times New Roman"/>
                <w:color w:val="000000"/>
                <w:spacing w:val="1"/>
                <w:sz w:val="24"/>
                <w:szCs w:val="24"/>
                <w:highlight w:val="white"/>
              </w:rPr>
              <w:t>Розривний</w:t>
            </w:r>
            <w:proofErr w:type="spellEnd"/>
            <w:r w:rsidRPr="000B2FA4">
              <w:rPr>
                <w:rFonts w:ascii="Times New Roman" w:hAnsi="Times New Roman"/>
                <w:color w:val="000000"/>
                <w:spacing w:val="1"/>
                <w:sz w:val="24"/>
                <w:szCs w:val="24"/>
                <w:highlight w:val="white"/>
              </w:rPr>
              <w:t xml:space="preserve"> </w:t>
            </w:r>
            <w:proofErr w:type="spellStart"/>
            <w:r w:rsidRPr="000B2FA4">
              <w:rPr>
                <w:rFonts w:ascii="Times New Roman" w:hAnsi="Times New Roman"/>
                <w:color w:val="000000"/>
                <w:spacing w:val="1"/>
                <w:sz w:val="24"/>
                <w:szCs w:val="24"/>
                <w:highlight w:val="white"/>
              </w:rPr>
              <w:t>тиск</w:t>
            </w:r>
            <w:proofErr w:type="spellEnd"/>
            <w:r w:rsidRPr="000B2FA4">
              <w:rPr>
                <w:rFonts w:ascii="Times New Roman" w:hAnsi="Times New Roman"/>
                <w:color w:val="000000"/>
                <w:spacing w:val="1"/>
                <w:sz w:val="24"/>
                <w:szCs w:val="24"/>
                <w:highlight w:val="white"/>
              </w:rPr>
              <w:t xml:space="preserve">, (МПа)  </w:t>
            </w:r>
          </w:p>
        </w:tc>
        <w:tc>
          <w:tcPr>
            <w:tcW w:w="4650" w:type="dxa"/>
            <w:shd w:val="clear" w:color="auto" w:fill="auto"/>
          </w:tcPr>
          <w:p w:rsidR="000B2FA4" w:rsidRPr="000B2FA4" w:rsidRDefault="000B2FA4" w:rsidP="000B2FA4">
            <w:pPr>
              <w:tabs>
                <w:tab w:val="left" w:pos="3960"/>
              </w:tabs>
              <w:spacing w:line="240" w:lineRule="auto"/>
              <w:jc w:val="center"/>
              <w:rPr>
                <w:rFonts w:ascii="Times New Roman" w:hAnsi="Times New Roman"/>
                <w:sz w:val="24"/>
                <w:szCs w:val="24"/>
              </w:rPr>
            </w:pPr>
            <w:r w:rsidRPr="000B2FA4">
              <w:rPr>
                <w:rFonts w:ascii="Times New Roman" w:hAnsi="Times New Roman"/>
                <w:color w:val="000000"/>
                <w:spacing w:val="1"/>
                <w:sz w:val="24"/>
                <w:szCs w:val="24"/>
                <w:highlight w:val="white"/>
              </w:rPr>
              <w:t>6,0 ± 0,05</w:t>
            </w:r>
          </w:p>
        </w:tc>
      </w:tr>
      <w:tr w:rsidR="000B2FA4" w:rsidRPr="000B2FA4" w:rsidTr="000B2FA4">
        <w:tc>
          <w:tcPr>
            <w:tcW w:w="4990" w:type="dxa"/>
            <w:shd w:val="clear" w:color="auto" w:fill="auto"/>
          </w:tcPr>
          <w:p w:rsidR="000B2FA4" w:rsidRPr="000B2FA4" w:rsidRDefault="000B2FA4" w:rsidP="000B2FA4">
            <w:pPr>
              <w:tabs>
                <w:tab w:val="left" w:pos="450"/>
              </w:tabs>
              <w:spacing w:line="240" w:lineRule="auto"/>
              <w:rPr>
                <w:rFonts w:ascii="Times New Roman" w:hAnsi="Times New Roman"/>
                <w:sz w:val="24"/>
                <w:szCs w:val="24"/>
              </w:rPr>
            </w:pPr>
            <w:proofErr w:type="spellStart"/>
            <w:r w:rsidRPr="000B2FA4">
              <w:rPr>
                <w:rFonts w:ascii="Times New Roman" w:hAnsi="Times New Roman"/>
                <w:color w:val="000000"/>
                <w:spacing w:val="1"/>
                <w:sz w:val="24"/>
                <w:szCs w:val="24"/>
                <w:highlight w:val="white"/>
              </w:rPr>
              <w:t>Стійкість</w:t>
            </w:r>
            <w:proofErr w:type="spellEnd"/>
            <w:r w:rsidRPr="000B2FA4">
              <w:rPr>
                <w:rFonts w:ascii="Times New Roman" w:hAnsi="Times New Roman"/>
                <w:color w:val="000000"/>
                <w:spacing w:val="1"/>
                <w:sz w:val="24"/>
                <w:szCs w:val="24"/>
                <w:highlight w:val="white"/>
              </w:rPr>
              <w:t xml:space="preserve"> до </w:t>
            </w:r>
            <w:proofErr w:type="spellStart"/>
            <w:r w:rsidRPr="000B2FA4">
              <w:rPr>
                <w:rFonts w:ascii="Times New Roman" w:hAnsi="Times New Roman"/>
                <w:color w:val="000000"/>
                <w:spacing w:val="1"/>
                <w:sz w:val="24"/>
                <w:szCs w:val="24"/>
                <w:highlight w:val="white"/>
              </w:rPr>
              <w:t>точкового</w:t>
            </w:r>
            <w:proofErr w:type="spellEnd"/>
            <w:r w:rsidRPr="000B2FA4">
              <w:rPr>
                <w:rFonts w:ascii="Times New Roman" w:hAnsi="Times New Roman"/>
                <w:color w:val="000000"/>
                <w:spacing w:val="1"/>
                <w:sz w:val="24"/>
                <w:szCs w:val="24"/>
                <w:highlight w:val="white"/>
              </w:rPr>
              <w:t xml:space="preserve"> </w:t>
            </w:r>
            <w:proofErr w:type="spellStart"/>
            <w:r w:rsidRPr="000B2FA4">
              <w:rPr>
                <w:rFonts w:ascii="Times New Roman" w:hAnsi="Times New Roman"/>
                <w:color w:val="000000"/>
                <w:spacing w:val="1"/>
                <w:sz w:val="24"/>
                <w:szCs w:val="24"/>
                <w:highlight w:val="white"/>
              </w:rPr>
              <w:t>стирання</w:t>
            </w:r>
            <w:proofErr w:type="spellEnd"/>
            <w:r w:rsidRPr="000B2FA4">
              <w:rPr>
                <w:rFonts w:ascii="Times New Roman" w:hAnsi="Times New Roman"/>
                <w:color w:val="000000"/>
                <w:spacing w:val="1"/>
                <w:sz w:val="24"/>
                <w:szCs w:val="24"/>
                <w:highlight w:val="white"/>
              </w:rPr>
              <w:t>, цикли</w:t>
            </w:r>
            <w:r w:rsidRPr="000B2FA4">
              <w:rPr>
                <w:rFonts w:ascii="Times New Roman" w:hAnsi="Times New Roman"/>
                <w:color w:val="000000"/>
                <w:spacing w:val="1"/>
                <w:sz w:val="24"/>
                <w:szCs w:val="24"/>
              </w:rPr>
              <w:t xml:space="preserve"> (</w:t>
            </w:r>
            <w:proofErr w:type="spellStart"/>
            <w:r w:rsidRPr="000B2FA4">
              <w:rPr>
                <w:rFonts w:ascii="Times New Roman" w:hAnsi="Times New Roman"/>
                <w:color w:val="000000"/>
                <w:spacing w:val="1"/>
                <w:sz w:val="24"/>
                <w:szCs w:val="24"/>
              </w:rPr>
              <w:t>подвійні</w:t>
            </w:r>
            <w:proofErr w:type="spellEnd"/>
            <w:r w:rsidRPr="000B2FA4">
              <w:rPr>
                <w:rFonts w:ascii="Times New Roman" w:hAnsi="Times New Roman"/>
                <w:color w:val="000000"/>
                <w:spacing w:val="1"/>
                <w:sz w:val="24"/>
                <w:szCs w:val="24"/>
              </w:rPr>
              <w:t xml:space="preserve"> ходи)</w:t>
            </w:r>
          </w:p>
        </w:tc>
        <w:tc>
          <w:tcPr>
            <w:tcW w:w="4650" w:type="dxa"/>
            <w:shd w:val="clear" w:color="auto" w:fill="auto"/>
          </w:tcPr>
          <w:p w:rsidR="000B2FA4" w:rsidRPr="000B2FA4" w:rsidRDefault="000B2FA4" w:rsidP="000B2FA4">
            <w:pPr>
              <w:tabs>
                <w:tab w:val="left" w:pos="3960"/>
              </w:tabs>
              <w:spacing w:line="240" w:lineRule="auto"/>
              <w:jc w:val="center"/>
              <w:rPr>
                <w:rFonts w:ascii="Times New Roman" w:hAnsi="Times New Roman"/>
                <w:sz w:val="24"/>
                <w:szCs w:val="24"/>
              </w:rPr>
            </w:pPr>
            <w:r w:rsidRPr="000B2FA4">
              <w:rPr>
                <w:rFonts w:ascii="Times New Roman" w:hAnsi="Times New Roman"/>
                <w:color w:val="000000"/>
                <w:spacing w:val="1"/>
                <w:sz w:val="24"/>
                <w:szCs w:val="24"/>
                <w:highlight w:val="white"/>
              </w:rPr>
              <w:t>70</w:t>
            </w:r>
          </w:p>
        </w:tc>
      </w:tr>
      <w:tr w:rsidR="000B2FA4" w:rsidRPr="000B2FA4" w:rsidTr="000B2FA4">
        <w:tc>
          <w:tcPr>
            <w:tcW w:w="4990" w:type="dxa"/>
            <w:shd w:val="clear" w:color="auto" w:fill="auto"/>
          </w:tcPr>
          <w:p w:rsidR="000B2FA4" w:rsidRPr="000B2FA4" w:rsidRDefault="000B2FA4" w:rsidP="000B2FA4">
            <w:pPr>
              <w:spacing w:line="240" w:lineRule="auto"/>
              <w:jc w:val="both"/>
              <w:rPr>
                <w:rFonts w:ascii="Times New Roman" w:hAnsi="Times New Roman"/>
                <w:sz w:val="24"/>
                <w:szCs w:val="24"/>
              </w:rPr>
            </w:pPr>
            <w:proofErr w:type="spellStart"/>
            <w:r w:rsidRPr="000B2FA4">
              <w:rPr>
                <w:rFonts w:ascii="Times New Roman" w:eastAsia="Times New Roman" w:hAnsi="Times New Roman"/>
                <w:bCs/>
                <w:color w:val="000000"/>
                <w:sz w:val="24"/>
                <w:szCs w:val="24"/>
              </w:rPr>
              <w:t>Маса</w:t>
            </w:r>
            <w:proofErr w:type="spellEnd"/>
            <w:r w:rsidRPr="000B2FA4">
              <w:rPr>
                <w:rFonts w:ascii="Times New Roman" w:eastAsia="Times New Roman" w:hAnsi="Times New Roman"/>
                <w:bCs/>
                <w:color w:val="000000"/>
                <w:sz w:val="24"/>
                <w:szCs w:val="24"/>
              </w:rPr>
              <w:t xml:space="preserve"> погонного метра рукава, не </w:t>
            </w:r>
            <w:proofErr w:type="spellStart"/>
            <w:r w:rsidRPr="000B2FA4">
              <w:rPr>
                <w:rFonts w:ascii="Times New Roman" w:eastAsia="Times New Roman" w:hAnsi="Times New Roman"/>
                <w:bCs/>
                <w:color w:val="000000"/>
                <w:sz w:val="24"/>
                <w:szCs w:val="24"/>
              </w:rPr>
              <w:t>більше</w:t>
            </w:r>
            <w:proofErr w:type="spellEnd"/>
            <w:r w:rsidRPr="000B2FA4">
              <w:rPr>
                <w:rFonts w:ascii="Times New Roman" w:eastAsia="Times New Roman" w:hAnsi="Times New Roman"/>
                <w:bCs/>
                <w:color w:val="000000"/>
                <w:sz w:val="24"/>
                <w:szCs w:val="24"/>
              </w:rPr>
              <w:t xml:space="preserve"> (кг)</w:t>
            </w:r>
          </w:p>
        </w:tc>
        <w:tc>
          <w:tcPr>
            <w:tcW w:w="4650" w:type="dxa"/>
            <w:shd w:val="clear" w:color="auto" w:fill="auto"/>
          </w:tcPr>
          <w:p w:rsidR="000B2FA4" w:rsidRPr="000B2FA4" w:rsidRDefault="000B2FA4" w:rsidP="000B2FA4">
            <w:pPr>
              <w:tabs>
                <w:tab w:val="left" w:pos="3960"/>
              </w:tabs>
              <w:snapToGrid w:val="0"/>
              <w:spacing w:line="240" w:lineRule="auto"/>
              <w:jc w:val="center"/>
              <w:rPr>
                <w:rFonts w:ascii="Times New Roman" w:hAnsi="Times New Roman"/>
                <w:sz w:val="24"/>
                <w:szCs w:val="24"/>
              </w:rPr>
            </w:pPr>
            <w:r w:rsidRPr="000B2FA4">
              <w:rPr>
                <w:rFonts w:ascii="Times New Roman" w:hAnsi="Times New Roman"/>
                <w:sz w:val="24"/>
                <w:szCs w:val="24"/>
              </w:rPr>
              <w:t>0,5</w:t>
            </w:r>
          </w:p>
        </w:tc>
      </w:tr>
      <w:tr w:rsidR="000B2FA4" w:rsidRPr="000B2FA4" w:rsidTr="000B2FA4">
        <w:tc>
          <w:tcPr>
            <w:tcW w:w="4990" w:type="dxa"/>
            <w:shd w:val="clear" w:color="auto" w:fill="auto"/>
          </w:tcPr>
          <w:p w:rsidR="000B2FA4" w:rsidRPr="000B2FA4" w:rsidRDefault="000B2FA4" w:rsidP="000B2FA4">
            <w:pPr>
              <w:shd w:val="clear" w:color="auto" w:fill="FFFFFF"/>
              <w:spacing w:line="0" w:lineRule="atLeast"/>
              <w:rPr>
                <w:rFonts w:ascii="Times New Roman" w:eastAsia="Times New Roman" w:hAnsi="Times New Roman"/>
                <w:bCs/>
                <w:color w:val="000000"/>
                <w:sz w:val="24"/>
                <w:szCs w:val="24"/>
              </w:rPr>
            </w:pPr>
            <w:proofErr w:type="spellStart"/>
            <w:r w:rsidRPr="000B2FA4">
              <w:rPr>
                <w:rFonts w:ascii="Times New Roman" w:eastAsia="Times New Roman" w:hAnsi="Times New Roman"/>
                <w:bCs/>
                <w:color w:val="000000"/>
                <w:sz w:val="24"/>
                <w:szCs w:val="24"/>
              </w:rPr>
              <w:t>Температурний</w:t>
            </w:r>
            <w:proofErr w:type="spellEnd"/>
            <w:r w:rsidRPr="000B2FA4">
              <w:rPr>
                <w:rFonts w:ascii="Times New Roman" w:eastAsia="Times New Roman" w:hAnsi="Times New Roman"/>
                <w:bCs/>
                <w:color w:val="000000"/>
                <w:sz w:val="24"/>
                <w:szCs w:val="24"/>
              </w:rPr>
              <w:t xml:space="preserve"> </w:t>
            </w:r>
            <w:proofErr w:type="spellStart"/>
            <w:r w:rsidRPr="000B2FA4">
              <w:rPr>
                <w:rFonts w:ascii="Times New Roman" w:eastAsia="Times New Roman" w:hAnsi="Times New Roman"/>
                <w:bCs/>
                <w:color w:val="000000"/>
                <w:sz w:val="24"/>
                <w:szCs w:val="24"/>
              </w:rPr>
              <w:t>діапазон</w:t>
            </w:r>
            <w:proofErr w:type="spellEnd"/>
            <w:r w:rsidRPr="000B2FA4">
              <w:rPr>
                <w:rFonts w:ascii="Times New Roman" w:eastAsia="Times New Roman" w:hAnsi="Times New Roman"/>
                <w:bCs/>
                <w:color w:val="000000"/>
                <w:sz w:val="24"/>
                <w:szCs w:val="24"/>
              </w:rPr>
              <w:t xml:space="preserve"> </w:t>
            </w:r>
            <w:proofErr w:type="spellStart"/>
            <w:r w:rsidRPr="000B2FA4">
              <w:rPr>
                <w:rFonts w:ascii="Times New Roman" w:eastAsia="Times New Roman" w:hAnsi="Times New Roman"/>
                <w:bCs/>
                <w:color w:val="000000"/>
                <w:sz w:val="24"/>
                <w:szCs w:val="24"/>
              </w:rPr>
              <w:t>експлуатації</w:t>
            </w:r>
            <w:proofErr w:type="spellEnd"/>
            <w:r w:rsidRPr="000B2FA4">
              <w:rPr>
                <w:rFonts w:ascii="Times New Roman" w:eastAsia="Times New Roman" w:hAnsi="Times New Roman"/>
                <w:bCs/>
                <w:color w:val="000000"/>
                <w:sz w:val="24"/>
                <w:szCs w:val="24"/>
              </w:rPr>
              <w:t xml:space="preserve">, ºС </w:t>
            </w:r>
          </w:p>
        </w:tc>
        <w:tc>
          <w:tcPr>
            <w:tcW w:w="4650" w:type="dxa"/>
            <w:shd w:val="clear" w:color="auto" w:fill="auto"/>
          </w:tcPr>
          <w:p w:rsidR="000B2FA4" w:rsidRPr="000B2FA4" w:rsidRDefault="000B2FA4" w:rsidP="000B2FA4">
            <w:pPr>
              <w:shd w:val="clear" w:color="auto" w:fill="FFFFFF"/>
              <w:spacing w:line="0" w:lineRule="atLeast"/>
              <w:jc w:val="center"/>
              <w:rPr>
                <w:rFonts w:ascii="Times New Roman" w:eastAsia="Times New Roman" w:hAnsi="Times New Roman"/>
                <w:bCs/>
                <w:color w:val="000000"/>
                <w:sz w:val="24"/>
                <w:szCs w:val="24"/>
              </w:rPr>
            </w:pPr>
            <w:proofErr w:type="spellStart"/>
            <w:r w:rsidRPr="000B2FA4">
              <w:rPr>
                <w:rFonts w:ascii="Times New Roman" w:eastAsia="Times New Roman" w:hAnsi="Times New Roman"/>
                <w:bCs/>
                <w:color w:val="000000"/>
                <w:sz w:val="24"/>
                <w:szCs w:val="24"/>
              </w:rPr>
              <w:t>від</w:t>
            </w:r>
            <w:proofErr w:type="spellEnd"/>
            <w:r w:rsidRPr="000B2FA4">
              <w:rPr>
                <w:rFonts w:ascii="Times New Roman" w:eastAsia="Times New Roman" w:hAnsi="Times New Roman"/>
                <w:bCs/>
                <w:color w:val="000000"/>
                <w:sz w:val="24"/>
                <w:szCs w:val="24"/>
              </w:rPr>
              <w:t xml:space="preserve"> - 40 до + 40</w:t>
            </w:r>
          </w:p>
        </w:tc>
      </w:tr>
      <w:tr w:rsidR="000B2FA4" w:rsidRPr="000B2FA4" w:rsidTr="000B2FA4">
        <w:tc>
          <w:tcPr>
            <w:tcW w:w="4990" w:type="dxa"/>
            <w:shd w:val="clear" w:color="auto" w:fill="auto"/>
          </w:tcPr>
          <w:p w:rsidR="000B2FA4" w:rsidRPr="000B2FA4" w:rsidRDefault="000B2FA4" w:rsidP="000B2FA4">
            <w:pPr>
              <w:shd w:val="clear" w:color="auto" w:fill="FFFFFF"/>
              <w:spacing w:line="0" w:lineRule="atLeast"/>
              <w:rPr>
                <w:rFonts w:ascii="Times New Roman" w:eastAsia="Times New Roman" w:hAnsi="Times New Roman"/>
                <w:bCs/>
                <w:color w:val="000000"/>
                <w:sz w:val="24"/>
                <w:szCs w:val="24"/>
              </w:rPr>
            </w:pPr>
            <w:proofErr w:type="spellStart"/>
            <w:r w:rsidRPr="000B2FA4">
              <w:rPr>
                <w:rFonts w:ascii="Times New Roman" w:eastAsia="Times New Roman" w:hAnsi="Times New Roman"/>
                <w:bCs/>
                <w:color w:val="000000"/>
                <w:sz w:val="24"/>
                <w:szCs w:val="24"/>
              </w:rPr>
              <w:t>Кількість</w:t>
            </w:r>
            <w:proofErr w:type="spellEnd"/>
            <w:r w:rsidRPr="000B2FA4">
              <w:rPr>
                <w:rFonts w:ascii="Times New Roman" w:eastAsia="Times New Roman" w:hAnsi="Times New Roman"/>
                <w:bCs/>
                <w:color w:val="000000"/>
                <w:sz w:val="24"/>
                <w:szCs w:val="24"/>
              </w:rPr>
              <w:t xml:space="preserve">: </w:t>
            </w:r>
          </w:p>
        </w:tc>
        <w:tc>
          <w:tcPr>
            <w:tcW w:w="4650" w:type="dxa"/>
            <w:shd w:val="clear" w:color="auto" w:fill="auto"/>
          </w:tcPr>
          <w:p w:rsidR="000B2FA4" w:rsidRPr="000B2FA4" w:rsidRDefault="000B2FA4" w:rsidP="000B2FA4">
            <w:pPr>
              <w:shd w:val="clear" w:color="auto" w:fill="FFFFFF"/>
              <w:spacing w:line="0" w:lineRule="atLeast"/>
              <w:jc w:val="center"/>
              <w:rPr>
                <w:rFonts w:ascii="Times New Roman" w:eastAsia="Times New Roman" w:hAnsi="Times New Roman"/>
                <w:bCs/>
                <w:color w:val="000000"/>
                <w:sz w:val="24"/>
                <w:szCs w:val="24"/>
              </w:rPr>
            </w:pPr>
            <w:r w:rsidRPr="000B2FA4">
              <w:rPr>
                <w:rFonts w:ascii="Times New Roman" w:eastAsia="Times New Roman" w:hAnsi="Times New Roman"/>
                <w:bCs/>
                <w:color w:val="000000"/>
                <w:sz w:val="24"/>
                <w:szCs w:val="24"/>
              </w:rPr>
              <w:t>900 шт.</w:t>
            </w:r>
          </w:p>
        </w:tc>
      </w:tr>
    </w:tbl>
    <w:p w:rsidR="000B2FA4" w:rsidRPr="000B2FA4" w:rsidRDefault="000B2FA4" w:rsidP="000B2FA4">
      <w:pPr>
        <w:pStyle w:val="a4"/>
        <w:tabs>
          <w:tab w:val="left" w:pos="2160"/>
          <w:tab w:val="left" w:pos="3600"/>
        </w:tabs>
        <w:snapToGrid w:val="0"/>
        <w:ind w:left="0"/>
        <w:jc w:val="center"/>
        <w:rPr>
          <w:rStyle w:val="16"/>
          <w:rFonts w:ascii="Times New Roman" w:hAnsi="Times New Roman"/>
          <w:b/>
          <w:bCs/>
          <w:color w:val="000000"/>
          <w:spacing w:val="1"/>
          <w:sz w:val="24"/>
          <w:szCs w:val="24"/>
          <w:highlight w:val="white"/>
          <w:lang w:val="uk-UA"/>
        </w:rPr>
      </w:pPr>
    </w:p>
    <w:p w:rsidR="000B2FA4" w:rsidRPr="000B2FA4" w:rsidRDefault="000B2FA4" w:rsidP="000B2FA4">
      <w:pPr>
        <w:pStyle w:val="a4"/>
        <w:tabs>
          <w:tab w:val="left" w:pos="2160"/>
          <w:tab w:val="left" w:pos="3600"/>
        </w:tabs>
        <w:snapToGrid w:val="0"/>
        <w:ind w:left="0"/>
        <w:jc w:val="center"/>
        <w:rPr>
          <w:rFonts w:ascii="Times New Roman" w:eastAsia="Times New Roman" w:hAnsi="Times New Roman"/>
          <w:b/>
          <w:bCs/>
          <w:color w:val="00000A"/>
          <w:spacing w:val="1"/>
          <w:sz w:val="24"/>
          <w:szCs w:val="24"/>
          <w:highlight w:val="white"/>
          <w:shd w:val="clear" w:color="auto" w:fill="FFFFFF"/>
          <w:lang w:val="uk-UA"/>
        </w:rPr>
      </w:pPr>
      <w:r w:rsidRPr="000B2FA4">
        <w:rPr>
          <w:rStyle w:val="16"/>
          <w:rFonts w:ascii="Times New Roman" w:hAnsi="Times New Roman"/>
          <w:color w:val="000000"/>
          <w:spacing w:val="1"/>
          <w:sz w:val="24"/>
          <w:szCs w:val="24"/>
          <w:highlight w:val="white"/>
          <w:lang w:val="uk-UA"/>
        </w:rPr>
        <w:t>Р</w:t>
      </w:r>
      <w:r w:rsidRPr="000B2FA4">
        <w:rPr>
          <w:rStyle w:val="16"/>
          <w:rFonts w:ascii="Times New Roman" w:eastAsia="Times New Roman" w:hAnsi="Times New Roman"/>
          <w:color w:val="00000A"/>
          <w:spacing w:val="1"/>
          <w:sz w:val="24"/>
          <w:szCs w:val="24"/>
          <w:highlight w:val="white"/>
          <w:shd w:val="clear" w:color="auto" w:fill="FFFFFF"/>
          <w:lang w:val="uk-UA"/>
        </w:rPr>
        <w:t xml:space="preserve">укав пожежний напірний </w:t>
      </w:r>
      <w:proofErr w:type="spellStart"/>
      <w:r w:rsidRPr="000B2FA4">
        <w:rPr>
          <w:rStyle w:val="16"/>
          <w:rFonts w:ascii="Times New Roman" w:eastAsia="Times New Roman" w:hAnsi="Times New Roman"/>
          <w:color w:val="00000A"/>
          <w:spacing w:val="1"/>
          <w:sz w:val="24"/>
          <w:szCs w:val="24"/>
          <w:highlight w:val="white"/>
          <w:shd w:val="clear" w:color="auto" w:fill="FFFFFF"/>
          <w:lang w:val="uk-UA"/>
        </w:rPr>
        <w:t>плоскоскладаний</w:t>
      </w:r>
      <w:proofErr w:type="spellEnd"/>
      <w:r w:rsidRPr="000B2FA4">
        <w:rPr>
          <w:rStyle w:val="16"/>
          <w:rFonts w:ascii="Times New Roman" w:eastAsia="Times New Roman" w:hAnsi="Times New Roman"/>
          <w:color w:val="00000A"/>
          <w:spacing w:val="1"/>
          <w:sz w:val="24"/>
          <w:szCs w:val="24"/>
          <w:highlight w:val="white"/>
          <w:shd w:val="clear" w:color="auto" w:fill="FFFFFF"/>
          <w:lang w:val="uk-UA"/>
        </w:rPr>
        <w:t xml:space="preserve"> 77 мм</w:t>
      </w:r>
      <w:r w:rsidRPr="000B2FA4">
        <w:rPr>
          <w:rStyle w:val="16"/>
          <w:rFonts w:ascii="Times New Roman" w:hAnsi="Times New Roman"/>
          <w:color w:val="000000"/>
          <w:sz w:val="24"/>
          <w:szCs w:val="24"/>
        </w:rPr>
        <w:t xml:space="preserve"> </w:t>
      </w:r>
      <w:proofErr w:type="spellStart"/>
      <w:r w:rsidRPr="000B2FA4">
        <w:rPr>
          <w:rStyle w:val="16"/>
          <w:rFonts w:ascii="Times New Roman" w:hAnsi="Times New Roman"/>
          <w:color w:val="000000"/>
          <w:sz w:val="24"/>
          <w:szCs w:val="24"/>
        </w:rPr>
        <w:t>клас</w:t>
      </w:r>
      <w:proofErr w:type="spellEnd"/>
      <w:r w:rsidRPr="000B2FA4">
        <w:rPr>
          <w:rStyle w:val="16"/>
          <w:rFonts w:ascii="Times New Roman" w:hAnsi="Times New Roman"/>
          <w:color w:val="000000"/>
          <w:sz w:val="24"/>
          <w:szCs w:val="24"/>
        </w:rPr>
        <w:t xml:space="preserve"> 3</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0B2FA4" w:rsidRPr="000B2FA4" w:rsidTr="000B2FA4">
        <w:tc>
          <w:tcPr>
            <w:tcW w:w="4962" w:type="dxa"/>
            <w:shd w:val="clear" w:color="auto" w:fill="auto"/>
            <w:vAlign w:val="center"/>
          </w:tcPr>
          <w:p w:rsidR="000B2FA4" w:rsidRPr="000B2FA4" w:rsidRDefault="000B2FA4" w:rsidP="000B2FA4">
            <w:pPr>
              <w:spacing w:line="240" w:lineRule="auto"/>
              <w:jc w:val="center"/>
              <w:rPr>
                <w:rFonts w:ascii="Times New Roman" w:hAnsi="Times New Roman"/>
                <w:b/>
                <w:color w:val="000000"/>
                <w:sz w:val="24"/>
                <w:szCs w:val="24"/>
              </w:rPr>
            </w:pPr>
            <w:proofErr w:type="spellStart"/>
            <w:r w:rsidRPr="000B2FA4">
              <w:rPr>
                <w:rFonts w:ascii="Times New Roman" w:hAnsi="Times New Roman"/>
                <w:b/>
                <w:color w:val="000000"/>
                <w:sz w:val="24"/>
                <w:szCs w:val="24"/>
              </w:rPr>
              <w:t>Найменування</w:t>
            </w:r>
            <w:proofErr w:type="spellEnd"/>
            <w:r w:rsidRPr="000B2FA4">
              <w:rPr>
                <w:rFonts w:ascii="Times New Roman" w:hAnsi="Times New Roman"/>
                <w:b/>
                <w:color w:val="000000"/>
                <w:sz w:val="24"/>
                <w:szCs w:val="24"/>
              </w:rPr>
              <w:t xml:space="preserve">,  </w:t>
            </w:r>
          </w:p>
          <w:p w:rsidR="000B2FA4" w:rsidRPr="000B2FA4" w:rsidRDefault="000B2FA4" w:rsidP="000B2FA4">
            <w:pPr>
              <w:spacing w:line="240" w:lineRule="auto"/>
              <w:jc w:val="center"/>
              <w:rPr>
                <w:rFonts w:ascii="Times New Roman" w:hAnsi="Times New Roman"/>
                <w:sz w:val="24"/>
                <w:szCs w:val="24"/>
              </w:rPr>
            </w:pPr>
            <w:r w:rsidRPr="000B2FA4">
              <w:rPr>
                <w:rFonts w:ascii="Times New Roman" w:hAnsi="Times New Roman"/>
                <w:b/>
                <w:color w:val="000000"/>
                <w:sz w:val="24"/>
                <w:szCs w:val="24"/>
              </w:rPr>
              <w:t>характеристики</w:t>
            </w:r>
          </w:p>
        </w:tc>
        <w:tc>
          <w:tcPr>
            <w:tcW w:w="4819" w:type="dxa"/>
            <w:shd w:val="clear" w:color="auto" w:fill="auto"/>
            <w:vAlign w:val="center"/>
          </w:tcPr>
          <w:p w:rsidR="000B2FA4" w:rsidRPr="000B2FA4" w:rsidRDefault="000B2FA4" w:rsidP="000B2FA4">
            <w:pPr>
              <w:spacing w:line="240" w:lineRule="auto"/>
              <w:jc w:val="both"/>
              <w:rPr>
                <w:rFonts w:ascii="Times New Roman" w:hAnsi="Times New Roman"/>
                <w:sz w:val="24"/>
                <w:szCs w:val="24"/>
              </w:rPr>
            </w:pPr>
            <w:r w:rsidRPr="000B2FA4">
              <w:rPr>
                <w:rFonts w:ascii="Times New Roman" w:hAnsi="Times New Roman"/>
                <w:b/>
                <w:bCs/>
                <w:sz w:val="24"/>
                <w:szCs w:val="24"/>
                <w:highlight w:val="white"/>
                <w:shd w:val="clear" w:color="auto" w:fill="FFFFFF"/>
              </w:rPr>
              <w:t>ДСТУ 9069:2021 “</w:t>
            </w:r>
            <w:proofErr w:type="spellStart"/>
            <w:r w:rsidRPr="000B2FA4">
              <w:rPr>
                <w:rFonts w:ascii="Times New Roman" w:hAnsi="Times New Roman"/>
                <w:b/>
                <w:bCs/>
                <w:sz w:val="24"/>
                <w:szCs w:val="24"/>
                <w:highlight w:val="white"/>
                <w:shd w:val="clear" w:color="auto" w:fill="FFFFFF"/>
              </w:rPr>
              <w:t>Протипожежна</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техніка</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Рукави</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пожежні</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плоскоскладані</w:t>
            </w:r>
            <w:proofErr w:type="spellEnd"/>
            <w:r w:rsidRPr="000B2FA4">
              <w:rPr>
                <w:rFonts w:ascii="Times New Roman" w:hAnsi="Times New Roman"/>
                <w:b/>
                <w:bCs/>
                <w:sz w:val="24"/>
                <w:szCs w:val="24"/>
                <w:highlight w:val="white"/>
                <w:shd w:val="clear" w:color="auto" w:fill="FFFFFF"/>
              </w:rPr>
              <w:t xml:space="preserve"> для </w:t>
            </w:r>
            <w:proofErr w:type="spellStart"/>
            <w:r w:rsidRPr="000B2FA4">
              <w:rPr>
                <w:rFonts w:ascii="Times New Roman" w:hAnsi="Times New Roman"/>
                <w:b/>
                <w:bCs/>
                <w:sz w:val="24"/>
                <w:szCs w:val="24"/>
                <w:highlight w:val="white"/>
                <w:shd w:val="clear" w:color="auto" w:fill="FFFFFF"/>
              </w:rPr>
              <w:t>пожежно-рятувальних</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автомобілів</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Загальні</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вимоги</w:t>
            </w:r>
            <w:proofErr w:type="spellEnd"/>
            <w:r w:rsidRPr="000B2FA4">
              <w:rPr>
                <w:rFonts w:ascii="Times New Roman" w:hAnsi="Times New Roman"/>
                <w:b/>
                <w:bCs/>
                <w:sz w:val="24"/>
                <w:szCs w:val="24"/>
                <w:highlight w:val="white"/>
                <w:shd w:val="clear" w:color="auto" w:fill="FFFFFF"/>
              </w:rPr>
              <w:t xml:space="preserve"> та </w:t>
            </w:r>
            <w:proofErr w:type="spellStart"/>
            <w:r w:rsidRPr="000B2FA4">
              <w:rPr>
                <w:rFonts w:ascii="Times New Roman" w:hAnsi="Times New Roman"/>
                <w:b/>
                <w:bCs/>
                <w:sz w:val="24"/>
                <w:szCs w:val="24"/>
                <w:highlight w:val="white"/>
                <w:shd w:val="clear" w:color="auto" w:fill="FFFFFF"/>
              </w:rPr>
              <w:t>методи</w:t>
            </w:r>
            <w:proofErr w:type="spellEnd"/>
            <w:r w:rsidRPr="000B2FA4">
              <w:rPr>
                <w:rFonts w:ascii="Times New Roman" w:hAnsi="Times New Roman"/>
                <w:b/>
                <w:bCs/>
                <w:sz w:val="24"/>
                <w:szCs w:val="24"/>
                <w:highlight w:val="white"/>
                <w:shd w:val="clear" w:color="auto" w:fill="FFFFFF"/>
              </w:rPr>
              <w:t xml:space="preserve"> </w:t>
            </w:r>
            <w:proofErr w:type="spellStart"/>
            <w:r w:rsidRPr="000B2FA4">
              <w:rPr>
                <w:rFonts w:ascii="Times New Roman" w:hAnsi="Times New Roman"/>
                <w:b/>
                <w:bCs/>
                <w:sz w:val="24"/>
                <w:szCs w:val="24"/>
                <w:highlight w:val="white"/>
                <w:shd w:val="clear" w:color="auto" w:fill="FFFFFF"/>
              </w:rPr>
              <w:t>випробування</w:t>
            </w:r>
            <w:proofErr w:type="spellEnd"/>
            <w:r w:rsidRPr="000B2FA4">
              <w:rPr>
                <w:rFonts w:ascii="Times New Roman" w:hAnsi="Times New Roman"/>
                <w:b/>
                <w:bCs/>
                <w:sz w:val="24"/>
                <w:szCs w:val="24"/>
                <w:highlight w:val="white"/>
                <w:shd w:val="clear" w:color="auto" w:fill="FFFFFF"/>
              </w:rPr>
              <w:t>”</w:t>
            </w:r>
            <w:r w:rsidRPr="000B2FA4">
              <w:rPr>
                <w:rFonts w:ascii="Times New Roman" w:hAnsi="Times New Roman"/>
                <w:b/>
                <w:bCs/>
                <w:sz w:val="24"/>
                <w:szCs w:val="24"/>
                <w:shd w:val="clear" w:color="auto" w:fill="FFFFFF"/>
              </w:rPr>
              <w:t xml:space="preserve"> </w:t>
            </w:r>
            <w:proofErr w:type="spellStart"/>
            <w:r w:rsidRPr="000B2FA4">
              <w:rPr>
                <w:rFonts w:ascii="Times New Roman" w:hAnsi="Times New Roman"/>
                <w:b/>
                <w:bCs/>
                <w:sz w:val="24"/>
                <w:szCs w:val="24"/>
                <w:shd w:val="clear" w:color="auto" w:fill="FFFFFF"/>
              </w:rPr>
              <w:t>Клас</w:t>
            </w:r>
            <w:proofErr w:type="spellEnd"/>
            <w:r w:rsidRPr="000B2FA4">
              <w:rPr>
                <w:rFonts w:ascii="Times New Roman" w:hAnsi="Times New Roman"/>
                <w:b/>
                <w:bCs/>
                <w:sz w:val="24"/>
                <w:szCs w:val="24"/>
                <w:shd w:val="clear" w:color="auto" w:fill="FFFFFF"/>
              </w:rPr>
              <w:t xml:space="preserve"> 3</w:t>
            </w:r>
          </w:p>
        </w:tc>
      </w:tr>
      <w:tr w:rsidR="000B2FA4" w:rsidRPr="000B2FA4" w:rsidTr="000B2FA4">
        <w:tc>
          <w:tcPr>
            <w:tcW w:w="4962" w:type="dxa"/>
            <w:shd w:val="clear" w:color="auto" w:fill="auto"/>
          </w:tcPr>
          <w:p w:rsidR="000B2FA4" w:rsidRPr="000B2FA4" w:rsidRDefault="000B2FA4" w:rsidP="000B2FA4">
            <w:pPr>
              <w:tabs>
                <w:tab w:val="left" w:pos="540"/>
              </w:tabs>
              <w:spacing w:line="240" w:lineRule="auto"/>
              <w:rPr>
                <w:rFonts w:ascii="Times New Roman" w:hAnsi="Times New Roman"/>
                <w:sz w:val="24"/>
                <w:szCs w:val="24"/>
              </w:rPr>
            </w:pPr>
            <w:proofErr w:type="spellStart"/>
            <w:r w:rsidRPr="000B2FA4">
              <w:rPr>
                <w:rFonts w:ascii="Times New Roman" w:hAnsi="Times New Roman"/>
                <w:color w:val="000000"/>
                <w:spacing w:val="1"/>
                <w:sz w:val="24"/>
                <w:szCs w:val="24"/>
                <w:highlight w:val="white"/>
              </w:rPr>
              <w:t>Внутрішній</w:t>
            </w:r>
            <w:proofErr w:type="spellEnd"/>
            <w:r w:rsidRPr="000B2FA4">
              <w:rPr>
                <w:rFonts w:ascii="Times New Roman" w:hAnsi="Times New Roman"/>
                <w:color w:val="000000"/>
                <w:spacing w:val="1"/>
                <w:sz w:val="24"/>
                <w:szCs w:val="24"/>
                <w:highlight w:val="white"/>
              </w:rPr>
              <w:t xml:space="preserve"> </w:t>
            </w:r>
            <w:proofErr w:type="spellStart"/>
            <w:r w:rsidRPr="000B2FA4">
              <w:rPr>
                <w:rFonts w:ascii="Times New Roman" w:hAnsi="Times New Roman"/>
                <w:color w:val="000000"/>
                <w:spacing w:val="1"/>
                <w:sz w:val="24"/>
                <w:szCs w:val="24"/>
                <w:highlight w:val="white"/>
              </w:rPr>
              <w:t>діаметр</w:t>
            </w:r>
            <w:proofErr w:type="spellEnd"/>
            <w:r w:rsidRPr="000B2FA4">
              <w:rPr>
                <w:rFonts w:ascii="Times New Roman" w:hAnsi="Times New Roman"/>
                <w:color w:val="000000"/>
                <w:spacing w:val="1"/>
                <w:sz w:val="24"/>
                <w:szCs w:val="24"/>
                <w:highlight w:val="white"/>
              </w:rPr>
              <w:t xml:space="preserve">, (мм)   </w:t>
            </w:r>
          </w:p>
        </w:tc>
        <w:tc>
          <w:tcPr>
            <w:tcW w:w="4819" w:type="dxa"/>
            <w:shd w:val="clear" w:color="auto" w:fill="auto"/>
          </w:tcPr>
          <w:p w:rsidR="000B2FA4" w:rsidRPr="000B2FA4" w:rsidRDefault="000B2FA4" w:rsidP="000B2FA4">
            <w:pPr>
              <w:spacing w:line="240" w:lineRule="auto"/>
              <w:jc w:val="center"/>
              <w:rPr>
                <w:rFonts w:ascii="Times New Roman" w:hAnsi="Times New Roman"/>
                <w:sz w:val="24"/>
                <w:szCs w:val="24"/>
              </w:rPr>
            </w:pPr>
            <w:r w:rsidRPr="000B2FA4">
              <w:rPr>
                <w:rFonts w:ascii="Times New Roman" w:hAnsi="Times New Roman"/>
                <w:color w:val="000000"/>
                <w:spacing w:val="1"/>
                <w:sz w:val="24"/>
                <w:szCs w:val="24"/>
                <w:highlight w:val="white"/>
              </w:rPr>
              <w:t>77,0 ± 1,5</w:t>
            </w:r>
          </w:p>
        </w:tc>
      </w:tr>
      <w:tr w:rsidR="000B2FA4" w:rsidRPr="000B2FA4" w:rsidTr="000B2FA4">
        <w:tc>
          <w:tcPr>
            <w:tcW w:w="4962" w:type="dxa"/>
            <w:shd w:val="clear" w:color="auto" w:fill="auto"/>
          </w:tcPr>
          <w:p w:rsidR="000B2FA4" w:rsidRPr="000B2FA4" w:rsidRDefault="000B2FA4" w:rsidP="000B2FA4">
            <w:pPr>
              <w:spacing w:line="240" w:lineRule="auto"/>
              <w:rPr>
                <w:rFonts w:ascii="Times New Roman" w:hAnsi="Times New Roman"/>
                <w:sz w:val="24"/>
                <w:szCs w:val="24"/>
              </w:rPr>
            </w:pPr>
            <w:proofErr w:type="spellStart"/>
            <w:r w:rsidRPr="000B2FA4">
              <w:rPr>
                <w:rFonts w:ascii="Times New Roman" w:hAnsi="Times New Roman"/>
                <w:color w:val="000000"/>
                <w:spacing w:val="1"/>
                <w:sz w:val="24"/>
                <w:szCs w:val="24"/>
                <w:highlight w:val="white"/>
              </w:rPr>
              <w:t>Довжина</w:t>
            </w:r>
            <w:proofErr w:type="spellEnd"/>
            <w:r w:rsidRPr="000B2FA4">
              <w:rPr>
                <w:rFonts w:ascii="Times New Roman" w:hAnsi="Times New Roman"/>
                <w:color w:val="000000"/>
                <w:spacing w:val="1"/>
                <w:sz w:val="24"/>
                <w:szCs w:val="24"/>
                <w:highlight w:val="white"/>
              </w:rPr>
              <w:t xml:space="preserve"> рукава (м)     </w:t>
            </w:r>
          </w:p>
        </w:tc>
        <w:tc>
          <w:tcPr>
            <w:tcW w:w="4819" w:type="dxa"/>
            <w:shd w:val="clear" w:color="auto" w:fill="auto"/>
          </w:tcPr>
          <w:p w:rsidR="000B2FA4" w:rsidRPr="000B2FA4" w:rsidRDefault="000B2FA4" w:rsidP="000B2FA4">
            <w:pPr>
              <w:spacing w:line="240" w:lineRule="auto"/>
              <w:jc w:val="center"/>
              <w:rPr>
                <w:rFonts w:ascii="Times New Roman" w:hAnsi="Times New Roman"/>
                <w:sz w:val="24"/>
                <w:szCs w:val="24"/>
              </w:rPr>
            </w:pPr>
            <w:r w:rsidRPr="000B2FA4">
              <w:rPr>
                <w:rFonts w:ascii="Times New Roman" w:hAnsi="Times New Roman"/>
                <w:color w:val="000000"/>
                <w:spacing w:val="1"/>
                <w:sz w:val="24"/>
                <w:szCs w:val="24"/>
                <w:highlight w:val="white"/>
              </w:rPr>
              <w:t>20+1</w:t>
            </w:r>
          </w:p>
        </w:tc>
      </w:tr>
      <w:tr w:rsidR="000B2FA4" w:rsidRPr="000B2FA4" w:rsidTr="000B2FA4">
        <w:tc>
          <w:tcPr>
            <w:tcW w:w="4962" w:type="dxa"/>
            <w:shd w:val="clear" w:color="auto" w:fill="auto"/>
          </w:tcPr>
          <w:p w:rsidR="000B2FA4" w:rsidRPr="000B2FA4" w:rsidRDefault="000B2FA4" w:rsidP="000B2FA4">
            <w:pPr>
              <w:spacing w:line="240" w:lineRule="auto"/>
              <w:rPr>
                <w:rFonts w:ascii="Times New Roman" w:hAnsi="Times New Roman"/>
                <w:sz w:val="24"/>
                <w:szCs w:val="24"/>
              </w:rPr>
            </w:pPr>
            <w:proofErr w:type="spellStart"/>
            <w:r w:rsidRPr="000B2FA4">
              <w:rPr>
                <w:rFonts w:ascii="Times New Roman" w:hAnsi="Times New Roman"/>
                <w:color w:val="000000"/>
                <w:spacing w:val="1"/>
                <w:sz w:val="24"/>
                <w:szCs w:val="24"/>
                <w:highlight w:val="white"/>
              </w:rPr>
              <w:t>Гідравлічний</w:t>
            </w:r>
            <w:proofErr w:type="spellEnd"/>
            <w:r w:rsidRPr="000B2FA4">
              <w:rPr>
                <w:rFonts w:ascii="Times New Roman" w:hAnsi="Times New Roman"/>
                <w:color w:val="000000"/>
                <w:spacing w:val="1"/>
                <w:sz w:val="24"/>
                <w:szCs w:val="24"/>
                <w:highlight w:val="white"/>
              </w:rPr>
              <w:t xml:space="preserve"> </w:t>
            </w:r>
            <w:proofErr w:type="spellStart"/>
            <w:r w:rsidRPr="000B2FA4">
              <w:rPr>
                <w:rFonts w:ascii="Times New Roman" w:hAnsi="Times New Roman"/>
                <w:color w:val="000000"/>
                <w:spacing w:val="1"/>
                <w:sz w:val="24"/>
                <w:szCs w:val="24"/>
                <w:highlight w:val="white"/>
              </w:rPr>
              <w:t>робочий</w:t>
            </w:r>
            <w:proofErr w:type="spellEnd"/>
            <w:r w:rsidRPr="000B2FA4">
              <w:rPr>
                <w:rFonts w:ascii="Times New Roman" w:hAnsi="Times New Roman"/>
                <w:color w:val="000000"/>
                <w:spacing w:val="1"/>
                <w:sz w:val="24"/>
                <w:szCs w:val="24"/>
                <w:highlight w:val="white"/>
              </w:rPr>
              <w:t xml:space="preserve"> </w:t>
            </w:r>
            <w:proofErr w:type="spellStart"/>
            <w:r w:rsidRPr="000B2FA4">
              <w:rPr>
                <w:rFonts w:ascii="Times New Roman" w:hAnsi="Times New Roman"/>
                <w:color w:val="000000"/>
                <w:spacing w:val="1"/>
                <w:sz w:val="24"/>
                <w:szCs w:val="24"/>
                <w:highlight w:val="white"/>
              </w:rPr>
              <w:t>тиск</w:t>
            </w:r>
            <w:proofErr w:type="spellEnd"/>
            <w:r w:rsidRPr="000B2FA4">
              <w:rPr>
                <w:rFonts w:ascii="Times New Roman" w:hAnsi="Times New Roman"/>
                <w:color w:val="000000"/>
                <w:spacing w:val="1"/>
                <w:sz w:val="24"/>
                <w:szCs w:val="24"/>
                <w:highlight w:val="white"/>
              </w:rPr>
              <w:t xml:space="preserve">, (МПа) </w:t>
            </w:r>
          </w:p>
        </w:tc>
        <w:tc>
          <w:tcPr>
            <w:tcW w:w="4819" w:type="dxa"/>
            <w:shd w:val="clear" w:color="auto" w:fill="auto"/>
          </w:tcPr>
          <w:p w:rsidR="000B2FA4" w:rsidRPr="000B2FA4" w:rsidRDefault="000B2FA4" w:rsidP="000B2FA4">
            <w:pPr>
              <w:spacing w:line="240" w:lineRule="auto"/>
              <w:jc w:val="center"/>
              <w:rPr>
                <w:rFonts w:ascii="Times New Roman" w:hAnsi="Times New Roman"/>
                <w:sz w:val="24"/>
                <w:szCs w:val="24"/>
              </w:rPr>
            </w:pPr>
            <w:r w:rsidRPr="000B2FA4">
              <w:rPr>
                <w:rFonts w:ascii="Times New Roman" w:hAnsi="Times New Roman"/>
                <w:color w:val="000000"/>
                <w:spacing w:val="1"/>
                <w:sz w:val="24"/>
                <w:szCs w:val="24"/>
                <w:highlight w:val="white"/>
              </w:rPr>
              <w:t>1,6 ± 0,05</w:t>
            </w:r>
          </w:p>
        </w:tc>
      </w:tr>
      <w:tr w:rsidR="000B2FA4" w:rsidRPr="000B2FA4" w:rsidTr="000B2FA4">
        <w:tc>
          <w:tcPr>
            <w:tcW w:w="4962" w:type="dxa"/>
            <w:shd w:val="clear" w:color="auto" w:fill="auto"/>
          </w:tcPr>
          <w:p w:rsidR="000B2FA4" w:rsidRPr="000B2FA4" w:rsidRDefault="000B2FA4" w:rsidP="000B2FA4">
            <w:pPr>
              <w:spacing w:line="240" w:lineRule="auto"/>
              <w:rPr>
                <w:rFonts w:ascii="Times New Roman" w:hAnsi="Times New Roman"/>
                <w:sz w:val="24"/>
                <w:szCs w:val="24"/>
              </w:rPr>
            </w:pPr>
            <w:proofErr w:type="spellStart"/>
            <w:r w:rsidRPr="000B2FA4">
              <w:rPr>
                <w:rFonts w:ascii="Times New Roman" w:hAnsi="Times New Roman"/>
                <w:color w:val="000000"/>
                <w:spacing w:val="1"/>
                <w:sz w:val="24"/>
                <w:szCs w:val="24"/>
                <w:highlight w:val="white"/>
              </w:rPr>
              <w:t>Випробувальний</w:t>
            </w:r>
            <w:proofErr w:type="spellEnd"/>
            <w:r w:rsidRPr="000B2FA4">
              <w:rPr>
                <w:rFonts w:ascii="Times New Roman" w:hAnsi="Times New Roman"/>
                <w:color w:val="000000"/>
                <w:spacing w:val="1"/>
                <w:sz w:val="24"/>
                <w:szCs w:val="24"/>
                <w:highlight w:val="white"/>
              </w:rPr>
              <w:t xml:space="preserve"> </w:t>
            </w:r>
            <w:proofErr w:type="spellStart"/>
            <w:r w:rsidRPr="000B2FA4">
              <w:rPr>
                <w:rFonts w:ascii="Times New Roman" w:hAnsi="Times New Roman"/>
                <w:color w:val="000000"/>
                <w:spacing w:val="1"/>
                <w:sz w:val="24"/>
                <w:szCs w:val="24"/>
                <w:highlight w:val="white"/>
              </w:rPr>
              <w:t>тиск</w:t>
            </w:r>
            <w:proofErr w:type="spellEnd"/>
            <w:r w:rsidRPr="000B2FA4">
              <w:rPr>
                <w:rFonts w:ascii="Times New Roman" w:hAnsi="Times New Roman"/>
                <w:color w:val="000000"/>
                <w:spacing w:val="1"/>
                <w:sz w:val="24"/>
                <w:szCs w:val="24"/>
                <w:highlight w:val="white"/>
              </w:rPr>
              <w:t xml:space="preserve">, (МПа)  </w:t>
            </w:r>
          </w:p>
        </w:tc>
        <w:tc>
          <w:tcPr>
            <w:tcW w:w="4819" w:type="dxa"/>
            <w:shd w:val="clear" w:color="auto" w:fill="auto"/>
          </w:tcPr>
          <w:p w:rsidR="000B2FA4" w:rsidRPr="000B2FA4" w:rsidRDefault="000B2FA4" w:rsidP="000B2FA4">
            <w:pPr>
              <w:spacing w:line="240" w:lineRule="auto"/>
              <w:jc w:val="center"/>
              <w:rPr>
                <w:rFonts w:ascii="Times New Roman" w:hAnsi="Times New Roman"/>
                <w:sz w:val="24"/>
                <w:szCs w:val="24"/>
              </w:rPr>
            </w:pPr>
            <w:r w:rsidRPr="000B2FA4">
              <w:rPr>
                <w:rFonts w:ascii="Times New Roman" w:hAnsi="Times New Roman"/>
                <w:color w:val="000000"/>
                <w:spacing w:val="1"/>
                <w:sz w:val="24"/>
                <w:szCs w:val="24"/>
                <w:highlight w:val="white"/>
              </w:rPr>
              <w:t>2,4 ± 0,05</w:t>
            </w:r>
          </w:p>
        </w:tc>
      </w:tr>
      <w:tr w:rsidR="000B2FA4" w:rsidRPr="000B2FA4" w:rsidTr="000B2FA4">
        <w:tc>
          <w:tcPr>
            <w:tcW w:w="4962" w:type="dxa"/>
            <w:shd w:val="clear" w:color="auto" w:fill="auto"/>
          </w:tcPr>
          <w:p w:rsidR="000B2FA4" w:rsidRPr="000B2FA4" w:rsidRDefault="000B2FA4" w:rsidP="000B2FA4">
            <w:pPr>
              <w:tabs>
                <w:tab w:val="left" w:pos="450"/>
              </w:tabs>
              <w:spacing w:line="240" w:lineRule="auto"/>
              <w:rPr>
                <w:rFonts w:ascii="Times New Roman" w:hAnsi="Times New Roman"/>
                <w:sz w:val="24"/>
                <w:szCs w:val="24"/>
              </w:rPr>
            </w:pPr>
            <w:proofErr w:type="spellStart"/>
            <w:r w:rsidRPr="000B2FA4">
              <w:rPr>
                <w:rFonts w:ascii="Times New Roman" w:hAnsi="Times New Roman"/>
                <w:color w:val="000000"/>
                <w:spacing w:val="1"/>
                <w:sz w:val="24"/>
                <w:szCs w:val="24"/>
                <w:highlight w:val="white"/>
              </w:rPr>
              <w:t>Розривний</w:t>
            </w:r>
            <w:proofErr w:type="spellEnd"/>
            <w:r w:rsidRPr="000B2FA4">
              <w:rPr>
                <w:rFonts w:ascii="Times New Roman" w:hAnsi="Times New Roman"/>
                <w:color w:val="000000"/>
                <w:spacing w:val="1"/>
                <w:sz w:val="24"/>
                <w:szCs w:val="24"/>
                <w:highlight w:val="white"/>
              </w:rPr>
              <w:t xml:space="preserve"> </w:t>
            </w:r>
            <w:proofErr w:type="spellStart"/>
            <w:r w:rsidRPr="000B2FA4">
              <w:rPr>
                <w:rFonts w:ascii="Times New Roman" w:hAnsi="Times New Roman"/>
                <w:color w:val="000000"/>
                <w:spacing w:val="1"/>
                <w:sz w:val="24"/>
                <w:szCs w:val="24"/>
                <w:highlight w:val="white"/>
              </w:rPr>
              <w:t>тиск</w:t>
            </w:r>
            <w:proofErr w:type="spellEnd"/>
            <w:r w:rsidRPr="000B2FA4">
              <w:rPr>
                <w:rFonts w:ascii="Times New Roman" w:hAnsi="Times New Roman"/>
                <w:color w:val="000000"/>
                <w:spacing w:val="1"/>
                <w:sz w:val="24"/>
                <w:szCs w:val="24"/>
                <w:highlight w:val="white"/>
              </w:rPr>
              <w:t xml:space="preserve">, (МПа)  </w:t>
            </w:r>
          </w:p>
        </w:tc>
        <w:tc>
          <w:tcPr>
            <w:tcW w:w="4819" w:type="dxa"/>
            <w:shd w:val="clear" w:color="auto" w:fill="auto"/>
          </w:tcPr>
          <w:p w:rsidR="000B2FA4" w:rsidRPr="000B2FA4" w:rsidRDefault="000B2FA4" w:rsidP="000B2FA4">
            <w:pPr>
              <w:tabs>
                <w:tab w:val="left" w:pos="3960"/>
              </w:tabs>
              <w:spacing w:line="240" w:lineRule="auto"/>
              <w:jc w:val="center"/>
              <w:rPr>
                <w:rFonts w:ascii="Times New Roman" w:hAnsi="Times New Roman"/>
                <w:sz w:val="24"/>
                <w:szCs w:val="24"/>
              </w:rPr>
            </w:pPr>
            <w:r w:rsidRPr="000B2FA4">
              <w:rPr>
                <w:rFonts w:ascii="Times New Roman" w:hAnsi="Times New Roman"/>
                <w:color w:val="000000"/>
                <w:spacing w:val="1"/>
                <w:sz w:val="24"/>
                <w:szCs w:val="24"/>
                <w:highlight w:val="white"/>
              </w:rPr>
              <w:t>6,0 ± 0,05</w:t>
            </w:r>
          </w:p>
        </w:tc>
      </w:tr>
      <w:tr w:rsidR="000B2FA4" w:rsidRPr="000B2FA4" w:rsidTr="000B2FA4">
        <w:trPr>
          <w:trHeight w:val="536"/>
        </w:trPr>
        <w:tc>
          <w:tcPr>
            <w:tcW w:w="4962" w:type="dxa"/>
            <w:shd w:val="clear" w:color="auto" w:fill="auto"/>
          </w:tcPr>
          <w:p w:rsidR="000B2FA4" w:rsidRPr="000B2FA4" w:rsidRDefault="000B2FA4" w:rsidP="000B2FA4">
            <w:pPr>
              <w:tabs>
                <w:tab w:val="left" w:pos="450"/>
              </w:tabs>
              <w:spacing w:line="240" w:lineRule="auto"/>
              <w:rPr>
                <w:rFonts w:ascii="Times New Roman" w:hAnsi="Times New Roman"/>
                <w:sz w:val="24"/>
                <w:szCs w:val="24"/>
              </w:rPr>
            </w:pPr>
            <w:proofErr w:type="spellStart"/>
            <w:r w:rsidRPr="000B2FA4">
              <w:rPr>
                <w:rFonts w:ascii="Times New Roman" w:hAnsi="Times New Roman"/>
                <w:color w:val="000000"/>
                <w:spacing w:val="1"/>
                <w:sz w:val="24"/>
                <w:szCs w:val="24"/>
                <w:highlight w:val="white"/>
              </w:rPr>
              <w:t>Стійкість</w:t>
            </w:r>
            <w:proofErr w:type="spellEnd"/>
            <w:r w:rsidRPr="000B2FA4">
              <w:rPr>
                <w:rFonts w:ascii="Times New Roman" w:hAnsi="Times New Roman"/>
                <w:color w:val="000000"/>
                <w:spacing w:val="1"/>
                <w:sz w:val="24"/>
                <w:szCs w:val="24"/>
                <w:highlight w:val="white"/>
              </w:rPr>
              <w:t xml:space="preserve"> до </w:t>
            </w:r>
            <w:proofErr w:type="spellStart"/>
            <w:r w:rsidRPr="000B2FA4">
              <w:rPr>
                <w:rFonts w:ascii="Times New Roman" w:hAnsi="Times New Roman"/>
                <w:color w:val="000000"/>
                <w:spacing w:val="1"/>
                <w:sz w:val="24"/>
                <w:szCs w:val="24"/>
                <w:highlight w:val="white"/>
              </w:rPr>
              <w:t>точкового</w:t>
            </w:r>
            <w:proofErr w:type="spellEnd"/>
            <w:r w:rsidRPr="000B2FA4">
              <w:rPr>
                <w:rFonts w:ascii="Times New Roman" w:hAnsi="Times New Roman"/>
                <w:color w:val="000000"/>
                <w:spacing w:val="1"/>
                <w:sz w:val="24"/>
                <w:szCs w:val="24"/>
                <w:highlight w:val="white"/>
              </w:rPr>
              <w:t xml:space="preserve"> </w:t>
            </w:r>
            <w:proofErr w:type="spellStart"/>
            <w:r w:rsidRPr="000B2FA4">
              <w:rPr>
                <w:rFonts w:ascii="Times New Roman" w:hAnsi="Times New Roman"/>
                <w:color w:val="000000"/>
                <w:spacing w:val="1"/>
                <w:sz w:val="24"/>
                <w:szCs w:val="24"/>
                <w:highlight w:val="white"/>
              </w:rPr>
              <w:t>стирання</w:t>
            </w:r>
            <w:proofErr w:type="spellEnd"/>
            <w:r w:rsidRPr="000B2FA4">
              <w:rPr>
                <w:rFonts w:ascii="Times New Roman" w:hAnsi="Times New Roman"/>
                <w:color w:val="000000"/>
                <w:spacing w:val="1"/>
                <w:sz w:val="24"/>
                <w:szCs w:val="24"/>
                <w:highlight w:val="white"/>
              </w:rPr>
              <w:t>, цикли</w:t>
            </w:r>
            <w:r w:rsidRPr="000B2FA4">
              <w:rPr>
                <w:rFonts w:ascii="Times New Roman" w:hAnsi="Times New Roman"/>
                <w:color w:val="000000"/>
                <w:spacing w:val="1"/>
                <w:sz w:val="24"/>
                <w:szCs w:val="24"/>
              </w:rPr>
              <w:t xml:space="preserve"> (</w:t>
            </w:r>
            <w:proofErr w:type="spellStart"/>
            <w:r w:rsidRPr="000B2FA4">
              <w:rPr>
                <w:rFonts w:ascii="Times New Roman" w:hAnsi="Times New Roman"/>
                <w:color w:val="000000"/>
                <w:spacing w:val="1"/>
                <w:sz w:val="24"/>
                <w:szCs w:val="24"/>
              </w:rPr>
              <w:t>подвійні</w:t>
            </w:r>
            <w:proofErr w:type="spellEnd"/>
            <w:r w:rsidRPr="000B2FA4">
              <w:rPr>
                <w:rFonts w:ascii="Times New Roman" w:hAnsi="Times New Roman"/>
                <w:color w:val="000000"/>
                <w:spacing w:val="1"/>
                <w:sz w:val="24"/>
                <w:szCs w:val="24"/>
              </w:rPr>
              <w:t xml:space="preserve"> ходи)</w:t>
            </w:r>
          </w:p>
        </w:tc>
        <w:tc>
          <w:tcPr>
            <w:tcW w:w="4819" w:type="dxa"/>
            <w:shd w:val="clear" w:color="auto" w:fill="auto"/>
          </w:tcPr>
          <w:p w:rsidR="000B2FA4" w:rsidRPr="000B2FA4" w:rsidRDefault="000B2FA4" w:rsidP="000B2FA4">
            <w:pPr>
              <w:tabs>
                <w:tab w:val="left" w:pos="3960"/>
              </w:tabs>
              <w:spacing w:line="240" w:lineRule="auto"/>
              <w:jc w:val="center"/>
              <w:rPr>
                <w:rFonts w:ascii="Times New Roman" w:hAnsi="Times New Roman"/>
                <w:sz w:val="24"/>
                <w:szCs w:val="24"/>
              </w:rPr>
            </w:pPr>
            <w:r w:rsidRPr="000B2FA4">
              <w:rPr>
                <w:rFonts w:ascii="Times New Roman" w:hAnsi="Times New Roman"/>
                <w:color w:val="000000"/>
                <w:spacing w:val="1"/>
                <w:sz w:val="24"/>
                <w:szCs w:val="24"/>
              </w:rPr>
              <w:t>100</w:t>
            </w:r>
          </w:p>
        </w:tc>
      </w:tr>
      <w:tr w:rsidR="000B2FA4" w:rsidRPr="000B2FA4" w:rsidTr="000B2FA4">
        <w:trPr>
          <w:trHeight w:val="283"/>
        </w:trPr>
        <w:tc>
          <w:tcPr>
            <w:tcW w:w="4962" w:type="dxa"/>
            <w:shd w:val="clear" w:color="auto" w:fill="auto"/>
          </w:tcPr>
          <w:p w:rsidR="000B2FA4" w:rsidRPr="000B2FA4" w:rsidRDefault="000B2FA4" w:rsidP="000B2FA4">
            <w:pPr>
              <w:spacing w:line="240" w:lineRule="auto"/>
              <w:jc w:val="both"/>
              <w:rPr>
                <w:rFonts w:ascii="Times New Roman" w:hAnsi="Times New Roman"/>
                <w:sz w:val="24"/>
                <w:szCs w:val="24"/>
              </w:rPr>
            </w:pPr>
            <w:proofErr w:type="spellStart"/>
            <w:r w:rsidRPr="000B2FA4">
              <w:rPr>
                <w:rFonts w:ascii="Times New Roman" w:eastAsia="Times New Roman" w:hAnsi="Times New Roman"/>
                <w:bCs/>
                <w:color w:val="000000"/>
                <w:sz w:val="24"/>
                <w:szCs w:val="24"/>
              </w:rPr>
              <w:lastRenderedPageBreak/>
              <w:t>Маса</w:t>
            </w:r>
            <w:proofErr w:type="spellEnd"/>
            <w:r w:rsidRPr="000B2FA4">
              <w:rPr>
                <w:rFonts w:ascii="Times New Roman" w:eastAsia="Times New Roman" w:hAnsi="Times New Roman"/>
                <w:bCs/>
                <w:color w:val="000000"/>
                <w:sz w:val="24"/>
                <w:szCs w:val="24"/>
              </w:rPr>
              <w:t xml:space="preserve"> погонного метра рукава, не </w:t>
            </w:r>
            <w:proofErr w:type="spellStart"/>
            <w:r w:rsidRPr="000B2FA4">
              <w:rPr>
                <w:rFonts w:ascii="Times New Roman" w:eastAsia="Times New Roman" w:hAnsi="Times New Roman"/>
                <w:bCs/>
                <w:color w:val="000000"/>
                <w:sz w:val="24"/>
                <w:szCs w:val="24"/>
              </w:rPr>
              <w:t>більше</w:t>
            </w:r>
            <w:proofErr w:type="spellEnd"/>
            <w:r w:rsidRPr="000B2FA4">
              <w:rPr>
                <w:rFonts w:ascii="Times New Roman" w:eastAsia="Times New Roman" w:hAnsi="Times New Roman"/>
                <w:bCs/>
                <w:color w:val="000000"/>
                <w:sz w:val="24"/>
                <w:szCs w:val="24"/>
              </w:rPr>
              <w:t xml:space="preserve"> (кг)</w:t>
            </w:r>
          </w:p>
        </w:tc>
        <w:tc>
          <w:tcPr>
            <w:tcW w:w="4819" w:type="dxa"/>
            <w:shd w:val="clear" w:color="auto" w:fill="auto"/>
          </w:tcPr>
          <w:p w:rsidR="000B2FA4" w:rsidRPr="000B2FA4" w:rsidRDefault="000B2FA4" w:rsidP="000B2FA4">
            <w:pPr>
              <w:tabs>
                <w:tab w:val="left" w:pos="3960"/>
              </w:tabs>
              <w:snapToGrid w:val="0"/>
              <w:spacing w:line="240" w:lineRule="auto"/>
              <w:jc w:val="center"/>
              <w:rPr>
                <w:rFonts w:ascii="Times New Roman" w:hAnsi="Times New Roman"/>
                <w:sz w:val="24"/>
                <w:szCs w:val="24"/>
              </w:rPr>
            </w:pPr>
            <w:r w:rsidRPr="000B2FA4">
              <w:rPr>
                <w:rFonts w:ascii="Times New Roman" w:hAnsi="Times New Roman"/>
                <w:sz w:val="24"/>
                <w:szCs w:val="24"/>
              </w:rPr>
              <w:t>0,79</w:t>
            </w:r>
          </w:p>
        </w:tc>
      </w:tr>
      <w:tr w:rsidR="000B2FA4" w:rsidRPr="000B2FA4" w:rsidTr="000B2FA4">
        <w:tc>
          <w:tcPr>
            <w:tcW w:w="4962" w:type="dxa"/>
            <w:shd w:val="clear" w:color="auto" w:fill="auto"/>
          </w:tcPr>
          <w:p w:rsidR="000B2FA4" w:rsidRPr="000B2FA4" w:rsidRDefault="000B2FA4" w:rsidP="000B2FA4">
            <w:pPr>
              <w:shd w:val="clear" w:color="auto" w:fill="FFFFFF"/>
              <w:spacing w:line="0" w:lineRule="atLeast"/>
              <w:rPr>
                <w:rFonts w:ascii="Times New Roman" w:eastAsia="Times New Roman" w:hAnsi="Times New Roman"/>
                <w:bCs/>
                <w:color w:val="000000"/>
                <w:sz w:val="24"/>
                <w:szCs w:val="24"/>
              </w:rPr>
            </w:pPr>
            <w:proofErr w:type="spellStart"/>
            <w:r w:rsidRPr="000B2FA4">
              <w:rPr>
                <w:rFonts w:ascii="Times New Roman" w:eastAsia="Times New Roman" w:hAnsi="Times New Roman"/>
                <w:bCs/>
                <w:color w:val="000000"/>
                <w:sz w:val="24"/>
                <w:szCs w:val="24"/>
              </w:rPr>
              <w:t>Температурний</w:t>
            </w:r>
            <w:proofErr w:type="spellEnd"/>
            <w:r w:rsidRPr="000B2FA4">
              <w:rPr>
                <w:rFonts w:ascii="Times New Roman" w:eastAsia="Times New Roman" w:hAnsi="Times New Roman"/>
                <w:bCs/>
                <w:color w:val="000000"/>
                <w:sz w:val="24"/>
                <w:szCs w:val="24"/>
              </w:rPr>
              <w:t xml:space="preserve"> </w:t>
            </w:r>
            <w:proofErr w:type="spellStart"/>
            <w:r w:rsidRPr="000B2FA4">
              <w:rPr>
                <w:rFonts w:ascii="Times New Roman" w:eastAsia="Times New Roman" w:hAnsi="Times New Roman"/>
                <w:bCs/>
                <w:color w:val="000000"/>
                <w:sz w:val="24"/>
                <w:szCs w:val="24"/>
              </w:rPr>
              <w:t>діапазон</w:t>
            </w:r>
            <w:proofErr w:type="spellEnd"/>
            <w:r w:rsidRPr="000B2FA4">
              <w:rPr>
                <w:rFonts w:ascii="Times New Roman" w:eastAsia="Times New Roman" w:hAnsi="Times New Roman"/>
                <w:bCs/>
                <w:color w:val="000000"/>
                <w:sz w:val="24"/>
                <w:szCs w:val="24"/>
              </w:rPr>
              <w:t xml:space="preserve"> </w:t>
            </w:r>
            <w:proofErr w:type="spellStart"/>
            <w:r w:rsidRPr="000B2FA4">
              <w:rPr>
                <w:rFonts w:ascii="Times New Roman" w:eastAsia="Times New Roman" w:hAnsi="Times New Roman"/>
                <w:bCs/>
                <w:color w:val="000000"/>
                <w:sz w:val="24"/>
                <w:szCs w:val="24"/>
              </w:rPr>
              <w:t>експлуатації</w:t>
            </w:r>
            <w:proofErr w:type="spellEnd"/>
            <w:r w:rsidRPr="000B2FA4">
              <w:rPr>
                <w:rFonts w:ascii="Times New Roman" w:eastAsia="Times New Roman" w:hAnsi="Times New Roman"/>
                <w:bCs/>
                <w:color w:val="000000"/>
                <w:sz w:val="24"/>
                <w:szCs w:val="24"/>
              </w:rPr>
              <w:t xml:space="preserve">, ºС </w:t>
            </w:r>
          </w:p>
        </w:tc>
        <w:tc>
          <w:tcPr>
            <w:tcW w:w="4819" w:type="dxa"/>
            <w:shd w:val="clear" w:color="auto" w:fill="auto"/>
          </w:tcPr>
          <w:p w:rsidR="000B2FA4" w:rsidRPr="000B2FA4" w:rsidRDefault="000B2FA4" w:rsidP="000B2FA4">
            <w:pPr>
              <w:shd w:val="clear" w:color="auto" w:fill="FFFFFF"/>
              <w:spacing w:line="0" w:lineRule="atLeast"/>
              <w:jc w:val="center"/>
              <w:rPr>
                <w:rFonts w:ascii="Times New Roman" w:eastAsia="Times New Roman" w:hAnsi="Times New Roman"/>
                <w:bCs/>
                <w:color w:val="000000"/>
                <w:sz w:val="24"/>
                <w:szCs w:val="24"/>
              </w:rPr>
            </w:pPr>
            <w:proofErr w:type="spellStart"/>
            <w:r w:rsidRPr="000B2FA4">
              <w:rPr>
                <w:rFonts w:ascii="Times New Roman" w:eastAsia="Times New Roman" w:hAnsi="Times New Roman"/>
                <w:bCs/>
                <w:color w:val="000000"/>
                <w:sz w:val="24"/>
                <w:szCs w:val="24"/>
              </w:rPr>
              <w:t>від</w:t>
            </w:r>
            <w:proofErr w:type="spellEnd"/>
            <w:r w:rsidRPr="000B2FA4">
              <w:rPr>
                <w:rFonts w:ascii="Times New Roman" w:eastAsia="Times New Roman" w:hAnsi="Times New Roman"/>
                <w:bCs/>
                <w:color w:val="000000"/>
                <w:sz w:val="24"/>
                <w:szCs w:val="24"/>
              </w:rPr>
              <w:t xml:space="preserve"> - 40 до + 40</w:t>
            </w:r>
          </w:p>
        </w:tc>
      </w:tr>
      <w:tr w:rsidR="000B2FA4" w:rsidRPr="000B2FA4" w:rsidTr="000B2FA4">
        <w:tc>
          <w:tcPr>
            <w:tcW w:w="4962" w:type="dxa"/>
            <w:shd w:val="clear" w:color="auto" w:fill="auto"/>
          </w:tcPr>
          <w:p w:rsidR="000B2FA4" w:rsidRPr="000B2FA4" w:rsidRDefault="000B2FA4" w:rsidP="000B2FA4">
            <w:pPr>
              <w:shd w:val="clear" w:color="auto" w:fill="FFFFFF"/>
              <w:spacing w:line="0" w:lineRule="atLeast"/>
              <w:rPr>
                <w:rFonts w:ascii="Times New Roman" w:eastAsia="Times New Roman" w:hAnsi="Times New Roman"/>
                <w:bCs/>
                <w:color w:val="000000"/>
                <w:sz w:val="24"/>
                <w:szCs w:val="24"/>
              </w:rPr>
            </w:pPr>
            <w:proofErr w:type="spellStart"/>
            <w:r w:rsidRPr="000B2FA4">
              <w:rPr>
                <w:rFonts w:ascii="Times New Roman" w:eastAsia="Times New Roman" w:hAnsi="Times New Roman"/>
                <w:bCs/>
                <w:color w:val="000000"/>
                <w:sz w:val="24"/>
                <w:szCs w:val="24"/>
              </w:rPr>
              <w:t>Кількість</w:t>
            </w:r>
            <w:proofErr w:type="spellEnd"/>
            <w:r w:rsidRPr="000B2FA4">
              <w:rPr>
                <w:rFonts w:ascii="Times New Roman" w:eastAsia="Times New Roman" w:hAnsi="Times New Roman"/>
                <w:bCs/>
                <w:color w:val="000000"/>
                <w:sz w:val="24"/>
                <w:szCs w:val="24"/>
              </w:rPr>
              <w:t>:</w:t>
            </w:r>
          </w:p>
        </w:tc>
        <w:tc>
          <w:tcPr>
            <w:tcW w:w="4819" w:type="dxa"/>
            <w:shd w:val="clear" w:color="auto" w:fill="auto"/>
          </w:tcPr>
          <w:p w:rsidR="000B2FA4" w:rsidRPr="000B2FA4" w:rsidRDefault="000B2FA4" w:rsidP="000B2FA4">
            <w:pPr>
              <w:shd w:val="clear" w:color="auto" w:fill="FFFFFF"/>
              <w:spacing w:line="0" w:lineRule="atLeast"/>
              <w:jc w:val="center"/>
              <w:rPr>
                <w:rFonts w:ascii="Times New Roman" w:eastAsia="Times New Roman" w:hAnsi="Times New Roman"/>
                <w:bCs/>
                <w:color w:val="000000"/>
                <w:sz w:val="24"/>
                <w:szCs w:val="24"/>
              </w:rPr>
            </w:pPr>
            <w:r w:rsidRPr="000B2FA4">
              <w:rPr>
                <w:rFonts w:ascii="Times New Roman" w:eastAsia="Times New Roman" w:hAnsi="Times New Roman"/>
                <w:bCs/>
                <w:color w:val="000000"/>
                <w:sz w:val="24"/>
                <w:szCs w:val="24"/>
              </w:rPr>
              <w:t>180 шт.</w:t>
            </w:r>
          </w:p>
        </w:tc>
      </w:tr>
    </w:tbl>
    <w:p w:rsidR="000B2FA4" w:rsidRPr="000B2FA4" w:rsidRDefault="000B2FA4" w:rsidP="000B2FA4">
      <w:pPr>
        <w:pStyle w:val="Default"/>
      </w:pPr>
    </w:p>
    <w:p w:rsidR="000B2FA4" w:rsidRPr="000B2FA4" w:rsidRDefault="000B2FA4" w:rsidP="000B2FA4">
      <w:pPr>
        <w:snapToGrid w:val="0"/>
        <w:jc w:val="both"/>
        <w:rPr>
          <w:rFonts w:ascii="Times New Roman" w:hAnsi="Times New Roman"/>
          <w:bCs/>
          <w:color w:val="000000"/>
          <w:spacing w:val="1"/>
          <w:sz w:val="24"/>
          <w:szCs w:val="24"/>
          <w:highlight w:val="white"/>
        </w:rPr>
      </w:pPr>
      <w:r w:rsidRPr="000B2FA4">
        <w:rPr>
          <w:rFonts w:ascii="Times New Roman" w:hAnsi="Times New Roman"/>
          <w:b/>
          <w:bCs/>
          <w:color w:val="000000"/>
          <w:spacing w:val="1"/>
          <w:sz w:val="24"/>
          <w:szCs w:val="24"/>
          <w:highlight w:val="white"/>
        </w:rPr>
        <w:tab/>
      </w:r>
      <w:proofErr w:type="spellStart"/>
      <w:r w:rsidRPr="000B2FA4">
        <w:rPr>
          <w:rFonts w:ascii="Times New Roman" w:hAnsi="Times New Roman"/>
          <w:bCs/>
          <w:color w:val="000000"/>
          <w:spacing w:val="1"/>
          <w:sz w:val="24"/>
          <w:szCs w:val="24"/>
          <w:highlight w:val="white"/>
        </w:rPr>
        <w:t>Запропонований</w:t>
      </w:r>
      <w:proofErr w:type="spellEnd"/>
      <w:r w:rsidRPr="000B2FA4">
        <w:rPr>
          <w:rFonts w:ascii="Times New Roman" w:hAnsi="Times New Roman"/>
          <w:bCs/>
          <w:color w:val="000000"/>
          <w:spacing w:val="1"/>
          <w:sz w:val="24"/>
          <w:szCs w:val="24"/>
          <w:highlight w:val="white"/>
        </w:rPr>
        <w:t xml:space="preserve"> товар повинен бути </w:t>
      </w:r>
      <w:proofErr w:type="spellStart"/>
      <w:r w:rsidRPr="000B2FA4">
        <w:rPr>
          <w:rFonts w:ascii="Times New Roman" w:hAnsi="Times New Roman"/>
          <w:bCs/>
          <w:color w:val="000000"/>
          <w:spacing w:val="1"/>
          <w:sz w:val="24"/>
          <w:szCs w:val="24"/>
          <w:highlight w:val="white"/>
        </w:rPr>
        <w:t>новим</w:t>
      </w:r>
      <w:proofErr w:type="spellEnd"/>
      <w:r w:rsidRPr="000B2FA4">
        <w:rPr>
          <w:rFonts w:ascii="Times New Roman" w:hAnsi="Times New Roman"/>
          <w:bCs/>
          <w:color w:val="000000"/>
          <w:spacing w:val="1"/>
          <w:sz w:val="24"/>
          <w:szCs w:val="24"/>
          <w:highlight w:val="white"/>
        </w:rPr>
        <w:t xml:space="preserve">, </w:t>
      </w:r>
      <w:proofErr w:type="spellStart"/>
      <w:r w:rsidRPr="000B2FA4">
        <w:rPr>
          <w:rFonts w:ascii="Times New Roman" w:hAnsi="Times New Roman"/>
          <w:bCs/>
          <w:color w:val="000000"/>
          <w:spacing w:val="1"/>
          <w:sz w:val="24"/>
          <w:szCs w:val="24"/>
          <w:highlight w:val="white"/>
        </w:rPr>
        <w:t>виготовленим</w:t>
      </w:r>
      <w:proofErr w:type="spellEnd"/>
      <w:r w:rsidRPr="000B2FA4">
        <w:rPr>
          <w:rFonts w:ascii="Times New Roman" w:hAnsi="Times New Roman"/>
          <w:bCs/>
          <w:color w:val="000000"/>
          <w:spacing w:val="1"/>
          <w:sz w:val="24"/>
          <w:szCs w:val="24"/>
          <w:highlight w:val="white"/>
        </w:rPr>
        <w:t xml:space="preserve"> не </w:t>
      </w:r>
      <w:proofErr w:type="spellStart"/>
      <w:r w:rsidRPr="000B2FA4">
        <w:rPr>
          <w:rFonts w:ascii="Times New Roman" w:hAnsi="Times New Roman"/>
          <w:bCs/>
          <w:color w:val="000000"/>
          <w:spacing w:val="1"/>
          <w:sz w:val="24"/>
          <w:szCs w:val="24"/>
          <w:highlight w:val="white"/>
        </w:rPr>
        <w:t>раніше</w:t>
      </w:r>
      <w:proofErr w:type="spellEnd"/>
      <w:r w:rsidRPr="000B2FA4">
        <w:rPr>
          <w:rFonts w:ascii="Times New Roman" w:hAnsi="Times New Roman"/>
          <w:bCs/>
          <w:color w:val="000000"/>
          <w:spacing w:val="1"/>
          <w:sz w:val="24"/>
          <w:szCs w:val="24"/>
          <w:highlight w:val="white"/>
        </w:rPr>
        <w:t xml:space="preserve"> 2022 року.</w:t>
      </w:r>
    </w:p>
    <w:p w:rsidR="000B2FA4" w:rsidRPr="000B2FA4" w:rsidRDefault="000B2FA4" w:rsidP="000B2FA4">
      <w:pPr>
        <w:snapToGrid w:val="0"/>
        <w:jc w:val="both"/>
        <w:rPr>
          <w:rFonts w:ascii="Times New Roman" w:hAnsi="Times New Roman"/>
          <w:bCs/>
          <w:color w:val="000000"/>
          <w:spacing w:val="1"/>
          <w:sz w:val="24"/>
          <w:szCs w:val="24"/>
          <w:highlight w:val="white"/>
        </w:rPr>
      </w:pPr>
      <w:r w:rsidRPr="000B2FA4">
        <w:rPr>
          <w:rFonts w:ascii="Times New Roman" w:hAnsi="Times New Roman"/>
          <w:bCs/>
          <w:color w:val="000000"/>
          <w:spacing w:val="1"/>
          <w:sz w:val="24"/>
          <w:szCs w:val="24"/>
          <w:highlight w:val="white"/>
        </w:rPr>
        <w:tab/>
      </w:r>
      <w:proofErr w:type="spellStart"/>
      <w:r w:rsidRPr="000B2FA4">
        <w:rPr>
          <w:rFonts w:ascii="Times New Roman" w:hAnsi="Times New Roman"/>
          <w:bCs/>
          <w:color w:val="000000"/>
          <w:spacing w:val="1"/>
          <w:sz w:val="24"/>
          <w:szCs w:val="24"/>
          <w:highlight w:val="white"/>
        </w:rPr>
        <w:t>Гарантійний</w:t>
      </w:r>
      <w:proofErr w:type="spellEnd"/>
      <w:r w:rsidRPr="000B2FA4">
        <w:rPr>
          <w:rFonts w:ascii="Times New Roman" w:hAnsi="Times New Roman"/>
          <w:bCs/>
          <w:color w:val="000000"/>
          <w:spacing w:val="1"/>
          <w:sz w:val="24"/>
          <w:szCs w:val="24"/>
          <w:highlight w:val="white"/>
        </w:rPr>
        <w:t xml:space="preserve"> </w:t>
      </w:r>
      <w:proofErr w:type="spellStart"/>
      <w:r w:rsidRPr="000B2FA4">
        <w:rPr>
          <w:rFonts w:ascii="Times New Roman" w:hAnsi="Times New Roman"/>
          <w:bCs/>
          <w:color w:val="000000"/>
          <w:spacing w:val="1"/>
          <w:sz w:val="24"/>
          <w:szCs w:val="24"/>
          <w:highlight w:val="white"/>
        </w:rPr>
        <w:t>термін</w:t>
      </w:r>
      <w:proofErr w:type="spellEnd"/>
      <w:r w:rsidRPr="000B2FA4">
        <w:rPr>
          <w:rFonts w:ascii="Times New Roman" w:hAnsi="Times New Roman"/>
          <w:bCs/>
          <w:color w:val="000000"/>
          <w:spacing w:val="1"/>
          <w:sz w:val="24"/>
          <w:szCs w:val="24"/>
          <w:highlight w:val="white"/>
        </w:rPr>
        <w:t xml:space="preserve"> </w:t>
      </w:r>
      <w:proofErr w:type="spellStart"/>
      <w:r w:rsidRPr="000B2FA4">
        <w:rPr>
          <w:rFonts w:ascii="Times New Roman" w:hAnsi="Times New Roman"/>
          <w:bCs/>
          <w:color w:val="000000"/>
          <w:spacing w:val="1"/>
          <w:sz w:val="24"/>
          <w:szCs w:val="24"/>
          <w:highlight w:val="white"/>
        </w:rPr>
        <w:t>експлуатації</w:t>
      </w:r>
      <w:proofErr w:type="spellEnd"/>
      <w:r w:rsidRPr="000B2FA4">
        <w:rPr>
          <w:rFonts w:ascii="Times New Roman" w:hAnsi="Times New Roman"/>
          <w:bCs/>
          <w:color w:val="000000"/>
          <w:spacing w:val="1"/>
          <w:sz w:val="24"/>
          <w:szCs w:val="24"/>
          <w:highlight w:val="white"/>
        </w:rPr>
        <w:t xml:space="preserve"> </w:t>
      </w:r>
      <w:proofErr w:type="spellStart"/>
      <w:r w:rsidRPr="000B2FA4">
        <w:rPr>
          <w:rFonts w:ascii="Times New Roman" w:hAnsi="Times New Roman"/>
          <w:bCs/>
          <w:color w:val="000000"/>
          <w:spacing w:val="1"/>
          <w:sz w:val="24"/>
          <w:szCs w:val="24"/>
          <w:highlight w:val="white"/>
        </w:rPr>
        <w:t>рукавів</w:t>
      </w:r>
      <w:proofErr w:type="spellEnd"/>
      <w:r w:rsidRPr="000B2FA4">
        <w:rPr>
          <w:rFonts w:ascii="Times New Roman" w:hAnsi="Times New Roman"/>
          <w:bCs/>
          <w:color w:val="000000"/>
          <w:spacing w:val="1"/>
          <w:sz w:val="24"/>
          <w:szCs w:val="24"/>
          <w:highlight w:val="white"/>
        </w:rPr>
        <w:t xml:space="preserve"> повинен бути не </w:t>
      </w:r>
      <w:proofErr w:type="spellStart"/>
      <w:r w:rsidRPr="000B2FA4">
        <w:rPr>
          <w:rFonts w:ascii="Times New Roman" w:hAnsi="Times New Roman"/>
          <w:bCs/>
          <w:color w:val="000000"/>
          <w:spacing w:val="1"/>
          <w:sz w:val="24"/>
          <w:szCs w:val="24"/>
          <w:highlight w:val="white"/>
        </w:rPr>
        <w:t>менше</w:t>
      </w:r>
      <w:proofErr w:type="spellEnd"/>
      <w:r w:rsidRPr="000B2FA4">
        <w:rPr>
          <w:rFonts w:ascii="Times New Roman" w:hAnsi="Times New Roman"/>
          <w:bCs/>
          <w:color w:val="000000"/>
          <w:spacing w:val="1"/>
          <w:sz w:val="24"/>
          <w:szCs w:val="24"/>
          <w:highlight w:val="white"/>
        </w:rPr>
        <w:t xml:space="preserve"> 12 </w:t>
      </w:r>
      <w:proofErr w:type="spellStart"/>
      <w:r w:rsidRPr="000B2FA4">
        <w:rPr>
          <w:rFonts w:ascii="Times New Roman" w:hAnsi="Times New Roman"/>
          <w:bCs/>
          <w:color w:val="000000"/>
          <w:spacing w:val="1"/>
          <w:sz w:val="24"/>
          <w:szCs w:val="24"/>
          <w:highlight w:val="white"/>
        </w:rPr>
        <w:t>місяців</w:t>
      </w:r>
      <w:proofErr w:type="spellEnd"/>
      <w:r w:rsidRPr="000B2FA4">
        <w:rPr>
          <w:rFonts w:ascii="Times New Roman" w:hAnsi="Times New Roman"/>
          <w:bCs/>
          <w:color w:val="000000"/>
          <w:spacing w:val="1"/>
          <w:sz w:val="24"/>
          <w:szCs w:val="24"/>
          <w:highlight w:val="white"/>
        </w:rPr>
        <w:t>.</w:t>
      </w:r>
    </w:p>
    <w:p w:rsidR="000B2FA4" w:rsidRPr="000B2FA4" w:rsidRDefault="000B2FA4" w:rsidP="000B2FA4">
      <w:pPr>
        <w:snapToGrid w:val="0"/>
        <w:jc w:val="both"/>
        <w:rPr>
          <w:rFonts w:ascii="Times New Roman" w:hAnsi="Times New Roman"/>
          <w:bCs/>
          <w:color w:val="000000"/>
          <w:spacing w:val="1"/>
          <w:sz w:val="24"/>
          <w:szCs w:val="24"/>
          <w:highlight w:val="white"/>
        </w:rPr>
      </w:pPr>
    </w:p>
    <w:p w:rsidR="000B2FA4" w:rsidRPr="000B2FA4" w:rsidRDefault="000B2FA4" w:rsidP="000B2FA4">
      <w:pPr>
        <w:jc w:val="both"/>
        <w:rPr>
          <w:rFonts w:ascii="Times New Roman" w:hAnsi="Times New Roman"/>
          <w:sz w:val="24"/>
          <w:szCs w:val="24"/>
        </w:rPr>
      </w:pPr>
      <w:r w:rsidRPr="000B2FA4">
        <w:rPr>
          <w:rFonts w:ascii="Times New Roman" w:hAnsi="Times New Roman"/>
          <w:color w:val="000000"/>
          <w:sz w:val="24"/>
          <w:szCs w:val="24"/>
          <w:highlight w:val="white"/>
          <w:shd w:val="clear" w:color="auto" w:fill="FFFFFF"/>
        </w:rPr>
        <w:tab/>
      </w:r>
      <w:proofErr w:type="spellStart"/>
      <w:r w:rsidRPr="000B2FA4">
        <w:rPr>
          <w:rFonts w:ascii="Times New Roman" w:hAnsi="Times New Roman"/>
          <w:sz w:val="24"/>
          <w:szCs w:val="24"/>
        </w:rPr>
        <w:t>Учасник</w:t>
      </w:r>
      <w:proofErr w:type="spellEnd"/>
      <w:r w:rsidRPr="000B2FA4">
        <w:rPr>
          <w:rFonts w:ascii="Times New Roman" w:hAnsi="Times New Roman"/>
          <w:sz w:val="24"/>
          <w:szCs w:val="24"/>
        </w:rPr>
        <w:t xml:space="preserve"> у </w:t>
      </w:r>
      <w:proofErr w:type="spellStart"/>
      <w:r w:rsidRPr="000B2FA4">
        <w:rPr>
          <w:rFonts w:ascii="Times New Roman" w:hAnsi="Times New Roman"/>
          <w:sz w:val="24"/>
          <w:szCs w:val="24"/>
        </w:rPr>
        <w:t>складі</w:t>
      </w:r>
      <w:proofErr w:type="spellEnd"/>
      <w:r w:rsidRPr="000B2FA4">
        <w:rPr>
          <w:rFonts w:ascii="Times New Roman" w:hAnsi="Times New Roman"/>
          <w:sz w:val="24"/>
          <w:szCs w:val="24"/>
        </w:rPr>
        <w:t xml:space="preserve"> </w:t>
      </w:r>
      <w:proofErr w:type="spellStart"/>
      <w:r w:rsidRPr="000B2FA4">
        <w:rPr>
          <w:rFonts w:ascii="Times New Roman" w:hAnsi="Times New Roman"/>
          <w:sz w:val="24"/>
          <w:szCs w:val="24"/>
        </w:rPr>
        <w:t>тендерної</w:t>
      </w:r>
      <w:proofErr w:type="spellEnd"/>
      <w:r w:rsidRPr="000B2FA4">
        <w:rPr>
          <w:rFonts w:ascii="Times New Roman" w:hAnsi="Times New Roman"/>
          <w:sz w:val="24"/>
          <w:szCs w:val="24"/>
        </w:rPr>
        <w:t xml:space="preserve"> </w:t>
      </w:r>
      <w:proofErr w:type="spellStart"/>
      <w:r w:rsidRPr="000B2FA4">
        <w:rPr>
          <w:rFonts w:ascii="Times New Roman" w:hAnsi="Times New Roman"/>
          <w:sz w:val="24"/>
          <w:szCs w:val="24"/>
        </w:rPr>
        <w:t>пропозиції</w:t>
      </w:r>
      <w:proofErr w:type="spellEnd"/>
      <w:r w:rsidRPr="000B2FA4">
        <w:rPr>
          <w:rFonts w:ascii="Times New Roman" w:hAnsi="Times New Roman"/>
          <w:sz w:val="24"/>
          <w:szCs w:val="24"/>
        </w:rPr>
        <w:t xml:space="preserve"> </w:t>
      </w:r>
      <w:proofErr w:type="spellStart"/>
      <w:r w:rsidRPr="000B2FA4">
        <w:rPr>
          <w:rFonts w:ascii="Times New Roman" w:hAnsi="Times New Roman"/>
          <w:sz w:val="24"/>
          <w:szCs w:val="24"/>
        </w:rPr>
        <w:t>надає</w:t>
      </w:r>
      <w:proofErr w:type="spellEnd"/>
      <w:r w:rsidRPr="000B2FA4">
        <w:rPr>
          <w:rFonts w:ascii="Times New Roman" w:hAnsi="Times New Roman"/>
          <w:sz w:val="24"/>
          <w:szCs w:val="24"/>
          <w:highlight w:val="white"/>
        </w:rPr>
        <w:t xml:space="preserve"> </w:t>
      </w:r>
      <w:proofErr w:type="spellStart"/>
      <w:r w:rsidRPr="000B2FA4">
        <w:rPr>
          <w:rFonts w:ascii="Times New Roman" w:hAnsi="Times New Roman"/>
          <w:sz w:val="24"/>
          <w:szCs w:val="24"/>
          <w:shd w:val="clear" w:color="auto" w:fill="FFFFFF"/>
        </w:rPr>
        <w:t>копії</w:t>
      </w:r>
      <w:proofErr w:type="spellEnd"/>
      <w:r w:rsidRPr="000B2FA4">
        <w:rPr>
          <w:rFonts w:ascii="Times New Roman" w:hAnsi="Times New Roman"/>
          <w:sz w:val="24"/>
          <w:szCs w:val="24"/>
          <w:shd w:val="clear" w:color="auto" w:fill="FFFFFF"/>
        </w:rPr>
        <w:t xml:space="preserve"> </w:t>
      </w:r>
      <w:proofErr w:type="spellStart"/>
      <w:r w:rsidRPr="000B2FA4">
        <w:rPr>
          <w:rFonts w:ascii="Times New Roman" w:hAnsi="Times New Roman"/>
          <w:sz w:val="24"/>
          <w:szCs w:val="24"/>
          <w:shd w:val="clear" w:color="auto" w:fill="FFFFFF"/>
        </w:rPr>
        <w:t>документів</w:t>
      </w:r>
      <w:proofErr w:type="spellEnd"/>
      <w:r w:rsidRPr="000B2FA4">
        <w:rPr>
          <w:rFonts w:ascii="Times New Roman" w:hAnsi="Times New Roman"/>
          <w:sz w:val="24"/>
          <w:szCs w:val="24"/>
          <w:shd w:val="clear" w:color="auto" w:fill="FFFFFF"/>
        </w:rPr>
        <w:t xml:space="preserve">, </w:t>
      </w:r>
      <w:proofErr w:type="spellStart"/>
      <w:r w:rsidRPr="000B2FA4">
        <w:rPr>
          <w:rFonts w:ascii="Times New Roman" w:hAnsi="Times New Roman"/>
          <w:sz w:val="24"/>
          <w:szCs w:val="24"/>
          <w:shd w:val="clear" w:color="auto" w:fill="FFFFFF"/>
        </w:rPr>
        <w:t>що</w:t>
      </w:r>
      <w:proofErr w:type="spellEnd"/>
      <w:r w:rsidRPr="000B2FA4">
        <w:rPr>
          <w:rFonts w:ascii="Times New Roman" w:hAnsi="Times New Roman"/>
          <w:sz w:val="24"/>
          <w:szCs w:val="24"/>
          <w:shd w:val="clear" w:color="auto" w:fill="FFFFFF"/>
        </w:rPr>
        <w:t xml:space="preserve"> </w:t>
      </w:r>
      <w:proofErr w:type="spellStart"/>
      <w:r w:rsidRPr="000B2FA4">
        <w:rPr>
          <w:rFonts w:ascii="Times New Roman" w:hAnsi="Times New Roman"/>
          <w:sz w:val="24"/>
          <w:szCs w:val="24"/>
          <w:shd w:val="clear" w:color="auto" w:fill="FFFFFF"/>
        </w:rPr>
        <w:t>засвідчують</w:t>
      </w:r>
      <w:proofErr w:type="spellEnd"/>
      <w:r w:rsidRPr="000B2FA4">
        <w:rPr>
          <w:rFonts w:ascii="Times New Roman" w:hAnsi="Times New Roman"/>
          <w:sz w:val="24"/>
          <w:szCs w:val="24"/>
          <w:shd w:val="clear" w:color="auto" w:fill="FFFFFF"/>
        </w:rPr>
        <w:t xml:space="preserve"> </w:t>
      </w:r>
      <w:proofErr w:type="spellStart"/>
      <w:r w:rsidRPr="000B2FA4">
        <w:rPr>
          <w:rFonts w:ascii="Times New Roman" w:hAnsi="Times New Roman"/>
          <w:sz w:val="24"/>
          <w:szCs w:val="24"/>
          <w:shd w:val="clear" w:color="auto" w:fill="FFFFFF"/>
        </w:rPr>
        <w:t>якість</w:t>
      </w:r>
      <w:proofErr w:type="spellEnd"/>
      <w:r w:rsidRPr="000B2FA4">
        <w:rPr>
          <w:rFonts w:ascii="Times New Roman" w:hAnsi="Times New Roman"/>
          <w:sz w:val="24"/>
          <w:szCs w:val="24"/>
          <w:shd w:val="clear" w:color="auto" w:fill="FFFFFF"/>
        </w:rPr>
        <w:t xml:space="preserve"> та </w:t>
      </w:r>
      <w:proofErr w:type="spellStart"/>
      <w:r w:rsidRPr="000B2FA4">
        <w:rPr>
          <w:rFonts w:ascii="Times New Roman" w:hAnsi="Times New Roman"/>
          <w:sz w:val="24"/>
          <w:szCs w:val="24"/>
          <w:shd w:val="clear" w:color="auto" w:fill="FFFFFF"/>
        </w:rPr>
        <w:t>безпеку</w:t>
      </w:r>
      <w:proofErr w:type="spellEnd"/>
      <w:r w:rsidRPr="000B2FA4">
        <w:rPr>
          <w:rFonts w:ascii="Times New Roman" w:hAnsi="Times New Roman"/>
          <w:sz w:val="24"/>
          <w:szCs w:val="24"/>
          <w:shd w:val="clear" w:color="auto" w:fill="FFFFFF"/>
        </w:rPr>
        <w:t xml:space="preserve"> </w:t>
      </w:r>
      <w:proofErr w:type="spellStart"/>
      <w:r w:rsidRPr="000B2FA4">
        <w:rPr>
          <w:rFonts w:ascii="Times New Roman" w:hAnsi="Times New Roman"/>
          <w:sz w:val="24"/>
          <w:szCs w:val="24"/>
          <w:shd w:val="clear" w:color="auto" w:fill="FFFFFF"/>
        </w:rPr>
        <w:t>запропонованого</w:t>
      </w:r>
      <w:proofErr w:type="spellEnd"/>
      <w:r w:rsidRPr="000B2FA4">
        <w:rPr>
          <w:rFonts w:ascii="Times New Roman" w:hAnsi="Times New Roman"/>
          <w:sz w:val="24"/>
          <w:szCs w:val="24"/>
          <w:shd w:val="clear" w:color="auto" w:fill="FFFFFF"/>
        </w:rPr>
        <w:t xml:space="preserve"> товару, а </w:t>
      </w:r>
      <w:proofErr w:type="spellStart"/>
      <w:r w:rsidRPr="000B2FA4">
        <w:rPr>
          <w:rFonts w:ascii="Times New Roman" w:hAnsi="Times New Roman"/>
          <w:sz w:val="24"/>
          <w:szCs w:val="24"/>
          <w:shd w:val="clear" w:color="auto" w:fill="FFFFFF"/>
        </w:rPr>
        <w:t>саме</w:t>
      </w:r>
      <w:proofErr w:type="spellEnd"/>
      <w:r w:rsidRPr="000B2FA4">
        <w:rPr>
          <w:rFonts w:ascii="Times New Roman" w:hAnsi="Times New Roman"/>
          <w:sz w:val="24"/>
          <w:szCs w:val="24"/>
          <w:shd w:val="clear" w:color="auto" w:fill="FFFFFF"/>
        </w:rPr>
        <w:t>:</w:t>
      </w:r>
    </w:p>
    <w:p w:rsidR="000B2FA4" w:rsidRPr="000B2FA4" w:rsidRDefault="000B2FA4" w:rsidP="000B2FA4">
      <w:pPr>
        <w:ind w:firstLine="708"/>
        <w:rPr>
          <w:rFonts w:ascii="Times New Roman" w:hAnsi="Times New Roman"/>
          <w:color w:val="000000"/>
          <w:sz w:val="24"/>
          <w:szCs w:val="24"/>
          <w:shd w:val="clear" w:color="auto" w:fill="FFFFFF"/>
        </w:rPr>
      </w:pPr>
      <w:r w:rsidRPr="000B2FA4">
        <w:rPr>
          <w:rFonts w:ascii="Times New Roman" w:eastAsia="Arial Unicode MS" w:hAnsi="Times New Roman"/>
          <w:color w:val="000000"/>
          <w:spacing w:val="1"/>
          <w:sz w:val="24"/>
          <w:szCs w:val="24"/>
          <w:highlight w:val="white"/>
          <w:shd w:val="clear" w:color="auto" w:fill="FFFFFF"/>
        </w:rPr>
        <w:t>-</w:t>
      </w:r>
      <w:r w:rsidRPr="000B2FA4">
        <w:rPr>
          <w:rFonts w:ascii="Times New Roman" w:eastAsia="Arial Unicode MS" w:hAnsi="Times New Roman"/>
          <w:color w:val="000000"/>
          <w:spacing w:val="1"/>
          <w:sz w:val="24"/>
          <w:szCs w:val="24"/>
          <w:shd w:val="clear" w:color="auto" w:fill="FFFFFF"/>
        </w:rPr>
        <w:t xml:space="preserve"> </w:t>
      </w:r>
      <w:proofErr w:type="spellStart"/>
      <w:r w:rsidRPr="000B2FA4">
        <w:rPr>
          <w:rFonts w:ascii="Times New Roman" w:eastAsia="Arial Unicode MS" w:hAnsi="Times New Roman"/>
          <w:color w:val="000000"/>
          <w:spacing w:val="1"/>
          <w:sz w:val="24"/>
          <w:szCs w:val="24"/>
          <w:shd w:val="clear" w:color="auto" w:fill="FFFFFF"/>
        </w:rPr>
        <w:t>Сертифікат</w:t>
      </w:r>
      <w:proofErr w:type="spellEnd"/>
      <w:r w:rsidRPr="000B2FA4">
        <w:rPr>
          <w:rFonts w:ascii="Times New Roman" w:eastAsia="Arial Unicode MS" w:hAnsi="Times New Roman"/>
          <w:color w:val="000000"/>
          <w:spacing w:val="1"/>
          <w:sz w:val="24"/>
          <w:szCs w:val="24"/>
          <w:shd w:val="clear" w:color="auto" w:fill="FFFFFF"/>
        </w:rPr>
        <w:t xml:space="preserve"> </w:t>
      </w:r>
      <w:proofErr w:type="spellStart"/>
      <w:r w:rsidRPr="000B2FA4">
        <w:rPr>
          <w:rFonts w:ascii="Times New Roman" w:eastAsia="Arial Unicode MS" w:hAnsi="Times New Roman"/>
          <w:color w:val="000000"/>
          <w:spacing w:val="1"/>
          <w:sz w:val="24"/>
          <w:szCs w:val="24"/>
          <w:shd w:val="clear" w:color="auto" w:fill="FFFFFF"/>
        </w:rPr>
        <w:t>відповідності</w:t>
      </w:r>
      <w:proofErr w:type="spellEnd"/>
      <w:r w:rsidRPr="000B2FA4">
        <w:rPr>
          <w:rFonts w:ascii="Times New Roman" w:hAnsi="Times New Roman"/>
          <w:color w:val="000000"/>
          <w:sz w:val="24"/>
          <w:szCs w:val="24"/>
          <w:highlight w:val="white"/>
          <w:shd w:val="clear" w:color="auto" w:fill="FFFFFF"/>
        </w:rPr>
        <w:t xml:space="preserve">. </w:t>
      </w:r>
    </w:p>
    <w:p w:rsidR="000B2FA4" w:rsidRPr="000B2FA4" w:rsidRDefault="000B2FA4" w:rsidP="000B2FA4">
      <w:pPr>
        <w:ind w:firstLine="708"/>
        <w:rPr>
          <w:rFonts w:ascii="Times New Roman" w:hAnsi="Times New Roman"/>
          <w:color w:val="000000"/>
          <w:sz w:val="24"/>
          <w:szCs w:val="24"/>
          <w:highlight w:val="white"/>
          <w:shd w:val="clear" w:color="auto" w:fill="FFFFFF"/>
        </w:rPr>
      </w:pPr>
      <w:r w:rsidRPr="000B2FA4">
        <w:rPr>
          <w:rFonts w:ascii="Times New Roman" w:eastAsia="Arial Unicode MS" w:hAnsi="Times New Roman"/>
          <w:color w:val="000000"/>
          <w:spacing w:val="1"/>
          <w:sz w:val="24"/>
          <w:szCs w:val="24"/>
          <w:highlight w:val="white"/>
          <w:shd w:val="clear" w:color="auto" w:fill="FFFFFF"/>
        </w:rPr>
        <w:t xml:space="preserve">- </w:t>
      </w:r>
      <w:proofErr w:type="spellStart"/>
      <w:r w:rsidRPr="000B2FA4">
        <w:rPr>
          <w:rFonts w:ascii="Times New Roman" w:eastAsia="Arial Unicode MS" w:hAnsi="Times New Roman"/>
          <w:color w:val="000000"/>
          <w:spacing w:val="1"/>
          <w:sz w:val="24"/>
          <w:szCs w:val="24"/>
          <w:highlight w:val="white"/>
          <w:shd w:val="clear" w:color="auto" w:fill="FFFFFF"/>
        </w:rPr>
        <w:t>Скановані</w:t>
      </w:r>
      <w:proofErr w:type="spellEnd"/>
      <w:r w:rsidRPr="000B2FA4">
        <w:rPr>
          <w:rFonts w:ascii="Times New Roman" w:eastAsia="Arial Unicode MS" w:hAnsi="Times New Roman"/>
          <w:color w:val="000000"/>
          <w:spacing w:val="1"/>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копії</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протоколів</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випробовувань</w:t>
      </w:r>
      <w:proofErr w:type="spellEnd"/>
      <w:r w:rsidRPr="000B2FA4">
        <w:rPr>
          <w:rFonts w:ascii="Times New Roman" w:hAnsi="Times New Roman"/>
          <w:color w:val="000000"/>
          <w:sz w:val="24"/>
          <w:szCs w:val="24"/>
          <w:highlight w:val="white"/>
          <w:shd w:val="clear" w:color="auto" w:fill="FFFFFF"/>
        </w:rPr>
        <w:t xml:space="preserve"> на </w:t>
      </w:r>
      <w:proofErr w:type="spellStart"/>
      <w:r w:rsidRPr="000B2FA4">
        <w:rPr>
          <w:rFonts w:ascii="Times New Roman" w:hAnsi="Times New Roman"/>
          <w:color w:val="000000"/>
          <w:sz w:val="24"/>
          <w:szCs w:val="24"/>
          <w:highlight w:val="white"/>
          <w:shd w:val="clear" w:color="auto" w:fill="FFFFFF"/>
        </w:rPr>
        <w:t>р</w:t>
      </w:r>
      <w:r w:rsidRPr="000B2FA4">
        <w:rPr>
          <w:rFonts w:ascii="Times New Roman" w:hAnsi="Times New Roman"/>
          <w:sz w:val="24"/>
          <w:szCs w:val="24"/>
          <w:highlight w:val="white"/>
          <w:shd w:val="clear" w:color="auto" w:fill="FFFFFF"/>
        </w:rPr>
        <w:t>укави</w:t>
      </w:r>
      <w:proofErr w:type="spellEnd"/>
      <w:r w:rsidRPr="000B2FA4">
        <w:rPr>
          <w:rFonts w:ascii="Times New Roman" w:hAnsi="Times New Roman"/>
          <w:sz w:val="24"/>
          <w:szCs w:val="24"/>
          <w:highlight w:val="white"/>
          <w:shd w:val="clear" w:color="auto" w:fill="FFFFFF"/>
        </w:rPr>
        <w:t xml:space="preserve"> </w:t>
      </w:r>
      <w:proofErr w:type="spellStart"/>
      <w:r w:rsidRPr="000B2FA4">
        <w:rPr>
          <w:rFonts w:ascii="Times New Roman" w:hAnsi="Times New Roman"/>
          <w:sz w:val="24"/>
          <w:szCs w:val="24"/>
          <w:highlight w:val="white"/>
          <w:shd w:val="clear" w:color="auto" w:fill="FFFFFF"/>
        </w:rPr>
        <w:t>пожежні</w:t>
      </w:r>
      <w:proofErr w:type="spellEnd"/>
      <w:r w:rsidRPr="000B2FA4">
        <w:rPr>
          <w:rFonts w:ascii="Times New Roman" w:hAnsi="Times New Roman"/>
          <w:sz w:val="24"/>
          <w:szCs w:val="24"/>
          <w:highlight w:val="white"/>
          <w:shd w:val="clear" w:color="auto" w:fill="FFFFFF"/>
        </w:rPr>
        <w:t xml:space="preserve"> </w:t>
      </w:r>
      <w:proofErr w:type="spellStart"/>
      <w:r w:rsidRPr="000B2FA4">
        <w:rPr>
          <w:rFonts w:ascii="Times New Roman" w:hAnsi="Times New Roman"/>
          <w:sz w:val="24"/>
          <w:szCs w:val="24"/>
          <w:highlight w:val="white"/>
          <w:shd w:val="clear" w:color="auto" w:fill="FFFFFF"/>
        </w:rPr>
        <w:t>діаметром</w:t>
      </w:r>
      <w:proofErr w:type="spellEnd"/>
      <w:r w:rsidRPr="000B2FA4">
        <w:rPr>
          <w:rFonts w:ascii="Times New Roman" w:hAnsi="Times New Roman"/>
          <w:sz w:val="24"/>
          <w:szCs w:val="24"/>
          <w:highlight w:val="white"/>
          <w:shd w:val="clear" w:color="auto" w:fill="FFFFFF"/>
        </w:rPr>
        <w:t xml:space="preserve"> 51 та 77 мм. </w:t>
      </w:r>
      <w:proofErr w:type="spellStart"/>
      <w:r w:rsidRPr="000B2FA4">
        <w:rPr>
          <w:rFonts w:ascii="Times New Roman" w:hAnsi="Times New Roman"/>
          <w:sz w:val="24"/>
          <w:szCs w:val="24"/>
          <w:highlight w:val="white"/>
          <w:shd w:val="clear" w:color="auto" w:fill="FFFFFF"/>
        </w:rPr>
        <w:t>щодо</w:t>
      </w:r>
      <w:proofErr w:type="spellEnd"/>
      <w:r w:rsidRPr="000B2FA4">
        <w:rPr>
          <w:rFonts w:ascii="Times New Roman" w:hAnsi="Times New Roman"/>
          <w:sz w:val="24"/>
          <w:szCs w:val="24"/>
          <w:highlight w:val="white"/>
          <w:shd w:val="clear" w:color="auto" w:fill="FFFFFF"/>
        </w:rPr>
        <w:t xml:space="preserve"> </w:t>
      </w:r>
      <w:proofErr w:type="spellStart"/>
      <w:r w:rsidRPr="000B2FA4">
        <w:rPr>
          <w:rFonts w:ascii="Times New Roman" w:hAnsi="Times New Roman"/>
          <w:sz w:val="24"/>
          <w:szCs w:val="24"/>
          <w:highlight w:val="white"/>
          <w:shd w:val="clear" w:color="auto" w:fill="FFFFFF"/>
        </w:rPr>
        <w:t>відповідності</w:t>
      </w:r>
      <w:proofErr w:type="spellEnd"/>
      <w:r w:rsidRPr="000B2FA4">
        <w:rPr>
          <w:rFonts w:ascii="Times New Roman" w:hAnsi="Times New Roman"/>
          <w:sz w:val="24"/>
          <w:szCs w:val="24"/>
          <w:highlight w:val="white"/>
          <w:shd w:val="clear" w:color="auto" w:fill="FFFFFF"/>
        </w:rPr>
        <w:t xml:space="preserve"> </w:t>
      </w:r>
      <w:proofErr w:type="spellStart"/>
      <w:r w:rsidRPr="000B2FA4">
        <w:rPr>
          <w:rFonts w:ascii="Times New Roman" w:hAnsi="Times New Roman"/>
          <w:sz w:val="24"/>
          <w:szCs w:val="24"/>
          <w:highlight w:val="white"/>
          <w:shd w:val="clear" w:color="auto" w:fill="FFFFFF"/>
        </w:rPr>
        <w:t>заявленим</w:t>
      </w:r>
      <w:proofErr w:type="spellEnd"/>
      <w:r w:rsidRPr="000B2FA4">
        <w:rPr>
          <w:rFonts w:ascii="Times New Roman" w:hAnsi="Times New Roman"/>
          <w:sz w:val="24"/>
          <w:szCs w:val="24"/>
          <w:highlight w:val="white"/>
          <w:shd w:val="clear" w:color="auto" w:fill="FFFFFF"/>
        </w:rPr>
        <w:t xml:space="preserve"> характеристикам та </w:t>
      </w:r>
      <w:proofErr w:type="spellStart"/>
      <w:r w:rsidRPr="000B2FA4">
        <w:rPr>
          <w:rFonts w:ascii="Times New Roman" w:hAnsi="Times New Roman"/>
          <w:sz w:val="24"/>
          <w:szCs w:val="24"/>
          <w:highlight w:val="white"/>
          <w:shd w:val="clear" w:color="auto" w:fill="FFFFFF"/>
        </w:rPr>
        <w:t>вимогам</w:t>
      </w:r>
      <w:proofErr w:type="spellEnd"/>
      <w:r w:rsidRPr="000B2FA4">
        <w:rPr>
          <w:rFonts w:ascii="Times New Roman" w:hAnsi="Times New Roman"/>
          <w:sz w:val="24"/>
          <w:szCs w:val="24"/>
          <w:highlight w:val="white"/>
          <w:shd w:val="clear" w:color="auto" w:fill="FFFFFF"/>
        </w:rPr>
        <w:t xml:space="preserve"> ДСТУ 9069:2021,</w:t>
      </w:r>
      <w:r w:rsidRPr="000B2FA4">
        <w:rPr>
          <w:rFonts w:ascii="Times New Roman" w:hAnsi="Times New Roman"/>
          <w:color w:val="000000"/>
          <w:sz w:val="24"/>
          <w:szCs w:val="24"/>
          <w:highlight w:val="white"/>
          <w:shd w:val="clear" w:color="auto" w:fill="FFFFFF"/>
        </w:rPr>
        <w:t xml:space="preserve"> виданого </w:t>
      </w:r>
      <w:proofErr w:type="spellStart"/>
      <w:r w:rsidRPr="000B2FA4">
        <w:rPr>
          <w:rFonts w:ascii="Times New Roman" w:hAnsi="Times New Roman"/>
          <w:color w:val="000000"/>
          <w:sz w:val="24"/>
          <w:szCs w:val="24"/>
          <w:highlight w:val="white"/>
          <w:shd w:val="clear" w:color="auto" w:fill="FFFFFF"/>
        </w:rPr>
        <w:t>акредитованою</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лабораторією</w:t>
      </w:r>
      <w:proofErr w:type="spellEnd"/>
      <w:r w:rsidRPr="000B2FA4">
        <w:rPr>
          <w:rFonts w:ascii="Times New Roman" w:hAnsi="Times New Roman"/>
          <w:color w:val="000000"/>
          <w:sz w:val="24"/>
          <w:szCs w:val="24"/>
          <w:highlight w:val="white"/>
          <w:shd w:val="clear" w:color="auto" w:fill="FFFFFF"/>
        </w:rPr>
        <w:t xml:space="preserve"> ІДУ НД ЦЗ. </w:t>
      </w:r>
    </w:p>
    <w:p w:rsidR="000B2FA4" w:rsidRPr="000B2FA4" w:rsidRDefault="000B2FA4" w:rsidP="000B2FA4">
      <w:pPr>
        <w:ind w:firstLine="709"/>
        <w:rPr>
          <w:rFonts w:ascii="Times New Roman" w:hAnsi="Times New Roman"/>
          <w:color w:val="000000"/>
          <w:sz w:val="24"/>
          <w:szCs w:val="24"/>
          <w:highlight w:val="white"/>
          <w:shd w:val="clear" w:color="auto" w:fill="FFFFFF"/>
        </w:rPr>
      </w:pPr>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Копію</w:t>
      </w:r>
      <w:proofErr w:type="spellEnd"/>
      <w:r w:rsidRPr="000B2FA4">
        <w:rPr>
          <w:rFonts w:ascii="Times New Roman" w:hAnsi="Times New Roman"/>
          <w:color w:val="000000"/>
          <w:sz w:val="24"/>
          <w:szCs w:val="24"/>
          <w:highlight w:val="white"/>
          <w:shd w:val="clear" w:color="auto" w:fill="FFFFFF"/>
        </w:rPr>
        <w:t xml:space="preserve"> паспорту на рукав </w:t>
      </w:r>
      <w:proofErr w:type="spellStart"/>
      <w:r w:rsidRPr="000B2FA4">
        <w:rPr>
          <w:rFonts w:ascii="Times New Roman" w:hAnsi="Times New Roman"/>
          <w:color w:val="000000"/>
          <w:sz w:val="24"/>
          <w:szCs w:val="24"/>
          <w:highlight w:val="white"/>
          <w:shd w:val="clear" w:color="auto" w:fill="FFFFFF"/>
        </w:rPr>
        <w:t>від</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виробника</w:t>
      </w:r>
      <w:proofErr w:type="spellEnd"/>
      <w:r w:rsidRPr="000B2FA4">
        <w:rPr>
          <w:rFonts w:ascii="Times New Roman" w:hAnsi="Times New Roman"/>
          <w:color w:val="000000"/>
          <w:sz w:val="24"/>
          <w:szCs w:val="24"/>
          <w:highlight w:val="white"/>
          <w:shd w:val="clear" w:color="auto" w:fill="FFFFFF"/>
        </w:rPr>
        <w:t xml:space="preserve"> з </w:t>
      </w:r>
      <w:proofErr w:type="spellStart"/>
      <w:r w:rsidRPr="000B2FA4">
        <w:rPr>
          <w:rFonts w:ascii="Times New Roman" w:hAnsi="Times New Roman"/>
          <w:color w:val="000000"/>
          <w:sz w:val="24"/>
          <w:szCs w:val="24"/>
          <w:highlight w:val="white"/>
          <w:shd w:val="clear" w:color="auto" w:fill="FFFFFF"/>
        </w:rPr>
        <w:t>зазначенням</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гарантійних</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зобов’язань</w:t>
      </w:r>
      <w:proofErr w:type="spellEnd"/>
      <w:r w:rsidRPr="000B2FA4">
        <w:rPr>
          <w:rFonts w:ascii="Times New Roman" w:hAnsi="Times New Roman"/>
          <w:color w:val="000000"/>
          <w:sz w:val="24"/>
          <w:szCs w:val="24"/>
          <w:highlight w:val="white"/>
          <w:shd w:val="clear" w:color="auto" w:fill="FFFFFF"/>
        </w:rPr>
        <w:t>.</w:t>
      </w:r>
    </w:p>
    <w:p w:rsidR="000B2FA4" w:rsidRPr="000B2FA4" w:rsidRDefault="000B2FA4" w:rsidP="000B2FA4">
      <w:pPr>
        <w:ind w:firstLine="708"/>
        <w:rPr>
          <w:rFonts w:ascii="Times New Roman" w:hAnsi="Times New Roman"/>
          <w:color w:val="000000"/>
          <w:sz w:val="24"/>
          <w:szCs w:val="24"/>
          <w:highlight w:val="white"/>
          <w:shd w:val="clear" w:color="auto" w:fill="FFFFFF"/>
        </w:rPr>
      </w:pPr>
      <w:proofErr w:type="spellStart"/>
      <w:r w:rsidRPr="000B2FA4">
        <w:rPr>
          <w:rFonts w:ascii="Times New Roman" w:hAnsi="Times New Roman"/>
          <w:color w:val="000000"/>
          <w:sz w:val="24"/>
          <w:szCs w:val="24"/>
          <w:highlight w:val="white"/>
          <w:shd w:val="clear" w:color="auto" w:fill="FFFFFF"/>
        </w:rPr>
        <w:t>Переможець</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тендерної</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процедури</w:t>
      </w:r>
      <w:proofErr w:type="spellEnd"/>
      <w:r w:rsidRPr="000B2FA4">
        <w:rPr>
          <w:rFonts w:ascii="Times New Roman" w:hAnsi="Times New Roman"/>
          <w:color w:val="000000"/>
          <w:sz w:val="24"/>
          <w:szCs w:val="24"/>
          <w:highlight w:val="white"/>
          <w:shd w:val="clear" w:color="auto" w:fill="FFFFFF"/>
        </w:rPr>
        <w:t xml:space="preserve">, на </w:t>
      </w:r>
      <w:proofErr w:type="spellStart"/>
      <w:r w:rsidRPr="000B2FA4">
        <w:rPr>
          <w:rFonts w:ascii="Times New Roman" w:hAnsi="Times New Roman"/>
          <w:color w:val="000000"/>
          <w:sz w:val="24"/>
          <w:szCs w:val="24"/>
          <w:highlight w:val="white"/>
          <w:shd w:val="clear" w:color="auto" w:fill="FFFFFF"/>
        </w:rPr>
        <w:t>вимогу</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Замовника</w:t>
      </w:r>
      <w:proofErr w:type="spellEnd"/>
      <w:r w:rsidRPr="000B2FA4">
        <w:rPr>
          <w:rFonts w:ascii="Times New Roman" w:hAnsi="Times New Roman"/>
          <w:color w:val="000000"/>
          <w:sz w:val="24"/>
          <w:szCs w:val="24"/>
          <w:highlight w:val="white"/>
          <w:shd w:val="clear" w:color="auto" w:fill="FFFFFF"/>
        </w:rPr>
        <w:t xml:space="preserve"> в 3-х </w:t>
      </w:r>
      <w:proofErr w:type="spellStart"/>
      <w:r w:rsidRPr="000B2FA4">
        <w:rPr>
          <w:rFonts w:ascii="Times New Roman" w:hAnsi="Times New Roman"/>
          <w:color w:val="000000"/>
          <w:sz w:val="24"/>
          <w:szCs w:val="24"/>
          <w:highlight w:val="white"/>
          <w:shd w:val="clear" w:color="auto" w:fill="FFFFFF"/>
        </w:rPr>
        <w:t>денний</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термін</w:t>
      </w:r>
      <w:proofErr w:type="spellEnd"/>
      <w:r w:rsidRPr="000B2FA4">
        <w:rPr>
          <w:rFonts w:ascii="Times New Roman" w:hAnsi="Times New Roman"/>
          <w:color w:val="000000"/>
          <w:sz w:val="24"/>
          <w:szCs w:val="24"/>
          <w:highlight w:val="white"/>
          <w:shd w:val="clear" w:color="auto" w:fill="FFFFFF"/>
        </w:rPr>
        <w:t xml:space="preserve">, повинен </w:t>
      </w:r>
      <w:proofErr w:type="spellStart"/>
      <w:r w:rsidRPr="000B2FA4">
        <w:rPr>
          <w:rFonts w:ascii="Times New Roman" w:hAnsi="Times New Roman"/>
          <w:color w:val="000000"/>
          <w:sz w:val="24"/>
          <w:szCs w:val="24"/>
          <w:highlight w:val="white"/>
          <w:shd w:val="clear" w:color="auto" w:fill="FFFFFF"/>
        </w:rPr>
        <w:t>надати</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зразок</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пропонуємого</w:t>
      </w:r>
      <w:proofErr w:type="spellEnd"/>
      <w:r w:rsidRPr="000B2FA4">
        <w:rPr>
          <w:rFonts w:ascii="Times New Roman" w:hAnsi="Times New Roman"/>
          <w:color w:val="000000"/>
          <w:sz w:val="24"/>
          <w:szCs w:val="24"/>
          <w:highlight w:val="white"/>
          <w:shd w:val="clear" w:color="auto" w:fill="FFFFFF"/>
        </w:rPr>
        <w:t xml:space="preserve"> товару для </w:t>
      </w:r>
      <w:proofErr w:type="spellStart"/>
      <w:r w:rsidRPr="000B2FA4">
        <w:rPr>
          <w:rFonts w:ascii="Times New Roman" w:hAnsi="Times New Roman"/>
          <w:color w:val="000000"/>
          <w:sz w:val="24"/>
          <w:szCs w:val="24"/>
          <w:highlight w:val="white"/>
          <w:shd w:val="clear" w:color="auto" w:fill="FFFFFF"/>
        </w:rPr>
        <w:t>звірки</w:t>
      </w:r>
      <w:proofErr w:type="spellEnd"/>
      <w:r w:rsidRPr="000B2FA4">
        <w:rPr>
          <w:rFonts w:ascii="Times New Roman" w:hAnsi="Times New Roman"/>
          <w:color w:val="000000"/>
          <w:sz w:val="24"/>
          <w:szCs w:val="24"/>
          <w:highlight w:val="white"/>
          <w:shd w:val="clear" w:color="auto" w:fill="FFFFFF"/>
        </w:rPr>
        <w:t xml:space="preserve"> при </w:t>
      </w:r>
      <w:proofErr w:type="spellStart"/>
      <w:r w:rsidRPr="000B2FA4">
        <w:rPr>
          <w:rFonts w:ascii="Times New Roman" w:hAnsi="Times New Roman"/>
          <w:color w:val="000000"/>
          <w:sz w:val="24"/>
          <w:szCs w:val="24"/>
          <w:highlight w:val="white"/>
          <w:shd w:val="clear" w:color="auto" w:fill="FFFFFF"/>
        </w:rPr>
        <w:t>поставці</w:t>
      </w:r>
      <w:proofErr w:type="spellEnd"/>
      <w:r w:rsidRPr="000B2FA4">
        <w:rPr>
          <w:rFonts w:ascii="Times New Roman" w:hAnsi="Times New Roman"/>
          <w:color w:val="000000"/>
          <w:sz w:val="24"/>
          <w:szCs w:val="24"/>
          <w:highlight w:val="white"/>
          <w:shd w:val="clear" w:color="auto" w:fill="FFFFFF"/>
        </w:rPr>
        <w:t xml:space="preserve"> та </w:t>
      </w:r>
      <w:proofErr w:type="spellStart"/>
      <w:r w:rsidRPr="000B2FA4">
        <w:rPr>
          <w:rFonts w:ascii="Times New Roman" w:hAnsi="Times New Roman"/>
          <w:color w:val="000000"/>
          <w:sz w:val="24"/>
          <w:szCs w:val="24"/>
          <w:highlight w:val="white"/>
          <w:shd w:val="clear" w:color="auto" w:fill="FFFFFF"/>
        </w:rPr>
        <w:t>можливого</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випробування</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Зразок</w:t>
      </w:r>
      <w:proofErr w:type="spellEnd"/>
      <w:r w:rsidRPr="000B2FA4">
        <w:rPr>
          <w:rFonts w:ascii="Times New Roman" w:hAnsi="Times New Roman"/>
          <w:color w:val="000000"/>
          <w:sz w:val="24"/>
          <w:szCs w:val="24"/>
          <w:highlight w:val="white"/>
          <w:shd w:val="clear" w:color="auto" w:fill="FFFFFF"/>
        </w:rPr>
        <w:t xml:space="preserve"> по </w:t>
      </w:r>
      <w:proofErr w:type="spellStart"/>
      <w:r w:rsidRPr="000B2FA4">
        <w:rPr>
          <w:rFonts w:ascii="Times New Roman" w:hAnsi="Times New Roman"/>
          <w:color w:val="000000"/>
          <w:sz w:val="24"/>
          <w:szCs w:val="24"/>
          <w:highlight w:val="white"/>
          <w:shd w:val="clear" w:color="auto" w:fill="FFFFFF"/>
        </w:rPr>
        <w:t>кількості</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враховується</w:t>
      </w:r>
      <w:proofErr w:type="spellEnd"/>
      <w:r w:rsidRPr="000B2FA4">
        <w:rPr>
          <w:rFonts w:ascii="Times New Roman" w:hAnsi="Times New Roman"/>
          <w:color w:val="000000"/>
          <w:sz w:val="24"/>
          <w:szCs w:val="24"/>
          <w:highlight w:val="white"/>
          <w:shd w:val="clear" w:color="auto" w:fill="FFFFFF"/>
        </w:rPr>
        <w:t xml:space="preserve"> до поставки при </w:t>
      </w:r>
      <w:proofErr w:type="spellStart"/>
      <w:r w:rsidRPr="000B2FA4">
        <w:rPr>
          <w:rFonts w:ascii="Times New Roman" w:hAnsi="Times New Roman"/>
          <w:color w:val="000000"/>
          <w:sz w:val="24"/>
          <w:szCs w:val="24"/>
          <w:highlight w:val="white"/>
          <w:shd w:val="clear" w:color="auto" w:fill="FFFFFF"/>
        </w:rPr>
        <w:t>підтвердженні</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якості</w:t>
      </w:r>
      <w:proofErr w:type="spellEnd"/>
      <w:r w:rsidRPr="000B2FA4">
        <w:rPr>
          <w:rFonts w:ascii="Times New Roman" w:hAnsi="Times New Roman"/>
          <w:color w:val="000000"/>
          <w:sz w:val="24"/>
          <w:szCs w:val="24"/>
          <w:highlight w:val="white"/>
          <w:shd w:val="clear" w:color="auto" w:fill="FFFFFF"/>
        </w:rPr>
        <w:t xml:space="preserve"> та </w:t>
      </w:r>
      <w:proofErr w:type="spellStart"/>
      <w:r w:rsidRPr="000B2FA4">
        <w:rPr>
          <w:rFonts w:ascii="Times New Roman" w:hAnsi="Times New Roman"/>
          <w:color w:val="000000"/>
          <w:sz w:val="24"/>
          <w:szCs w:val="24"/>
          <w:highlight w:val="white"/>
          <w:shd w:val="clear" w:color="auto" w:fill="FFFFFF"/>
        </w:rPr>
        <w:t>технічних</w:t>
      </w:r>
      <w:proofErr w:type="spellEnd"/>
      <w:r w:rsidRPr="000B2FA4">
        <w:rPr>
          <w:rFonts w:ascii="Times New Roman" w:hAnsi="Times New Roman"/>
          <w:color w:val="000000"/>
          <w:sz w:val="24"/>
          <w:szCs w:val="24"/>
          <w:highlight w:val="white"/>
          <w:shd w:val="clear" w:color="auto" w:fill="FFFFFF"/>
        </w:rPr>
        <w:t xml:space="preserve"> </w:t>
      </w:r>
      <w:proofErr w:type="spellStart"/>
      <w:r w:rsidRPr="000B2FA4">
        <w:rPr>
          <w:rFonts w:ascii="Times New Roman" w:hAnsi="Times New Roman"/>
          <w:color w:val="000000"/>
          <w:sz w:val="24"/>
          <w:szCs w:val="24"/>
          <w:highlight w:val="white"/>
          <w:shd w:val="clear" w:color="auto" w:fill="FFFFFF"/>
        </w:rPr>
        <w:t>вимог</w:t>
      </w:r>
      <w:proofErr w:type="spellEnd"/>
      <w:r w:rsidRPr="000B2FA4">
        <w:rPr>
          <w:rFonts w:ascii="Times New Roman" w:hAnsi="Times New Roman"/>
          <w:color w:val="000000"/>
          <w:sz w:val="24"/>
          <w:szCs w:val="24"/>
          <w:highlight w:val="white"/>
          <w:shd w:val="clear" w:color="auto" w:fill="FFFFFF"/>
        </w:rPr>
        <w:t>.</w:t>
      </w:r>
    </w:p>
    <w:p w:rsidR="000B2FA4" w:rsidRPr="000B2FA4" w:rsidRDefault="000B2FA4" w:rsidP="000B2FA4">
      <w:pPr>
        <w:ind w:firstLine="708"/>
        <w:rPr>
          <w:rFonts w:ascii="Times New Roman" w:hAnsi="Times New Roman"/>
          <w:color w:val="000000"/>
          <w:sz w:val="24"/>
          <w:szCs w:val="24"/>
          <w:highlight w:val="white"/>
          <w:shd w:val="clear" w:color="auto" w:fill="FFFFFF"/>
        </w:rPr>
      </w:pPr>
    </w:p>
    <w:p w:rsidR="000B2FA4" w:rsidRPr="000B2FA4" w:rsidRDefault="000B2FA4" w:rsidP="000B2FA4">
      <w:pPr>
        <w:ind w:firstLine="708"/>
        <w:rPr>
          <w:rFonts w:ascii="Times New Roman" w:hAnsi="Times New Roman"/>
          <w:color w:val="000000"/>
          <w:sz w:val="24"/>
          <w:szCs w:val="24"/>
          <w:highlight w:val="white"/>
          <w:shd w:val="clear" w:color="auto" w:fill="FFFFFF"/>
        </w:rPr>
      </w:pPr>
    </w:p>
    <w:p w:rsidR="000B2FA4" w:rsidRPr="000B2FA4" w:rsidRDefault="000B2FA4" w:rsidP="000B2FA4">
      <w:pPr>
        <w:ind w:firstLine="709"/>
        <w:rPr>
          <w:rFonts w:ascii="Times New Roman" w:hAnsi="Times New Roman"/>
          <w:color w:val="000000"/>
          <w:sz w:val="24"/>
          <w:szCs w:val="24"/>
          <w:highlight w:val="white"/>
          <w:shd w:val="clear" w:color="auto" w:fill="FFFFFF"/>
        </w:rPr>
      </w:pPr>
    </w:p>
    <w:p w:rsidR="000B2FA4" w:rsidRPr="000B2FA4" w:rsidRDefault="000B2FA4" w:rsidP="000B2FA4">
      <w:pPr>
        <w:widowControl w:val="0"/>
        <w:jc w:val="both"/>
        <w:rPr>
          <w:rFonts w:ascii="Times New Roman" w:hAnsi="Times New Roman"/>
          <w:color w:val="000000"/>
          <w:sz w:val="24"/>
          <w:szCs w:val="24"/>
          <w:highlight w:val="white"/>
        </w:rPr>
      </w:pPr>
    </w:p>
    <w:p w:rsidR="000B2FA4" w:rsidRPr="000B2FA4" w:rsidRDefault="000B2FA4" w:rsidP="000B2FA4">
      <w:pPr>
        <w:jc w:val="both"/>
        <w:rPr>
          <w:rFonts w:ascii="Times New Roman" w:hAnsi="Times New Roman"/>
          <w:spacing w:val="1"/>
          <w:sz w:val="24"/>
          <w:szCs w:val="24"/>
          <w:highlight w:val="white"/>
        </w:rPr>
      </w:pPr>
      <w:r w:rsidRPr="000B2FA4">
        <w:rPr>
          <w:rFonts w:ascii="Times New Roman" w:hAnsi="Times New Roman"/>
          <w:color w:val="000000"/>
          <w:sz w:val="24"/>
          <w:szCs w:val="24"/>
          <w:highlight w:val="white"/>
          <w:shd w:val="clear" w:color="auto" w:fill="FFFFFF"/>
        </w:rPr>
        <w:tab/>
      </w:r>
    </w:p>
    <w:p w:rsidR="000B2FA4" w:rsidRPr="000B2FA4" w:rsidRDefault="000B2FA4" w:rsidP="0062412A">
      <w:pPr>
        <w:spacing w:after="0" w:line="240" w:lineRule="auto"/>
        <w:jc w:val="right"/>
        <w:rPr>
          <w:rFonts w:ascii="Times New Roman" w:hAnsi="Times New Roman"/>
          <w:bCs/>
          <w:sz w:val="24"/>
          <w:szCs w:val="24"/>
          <w:lang w:val="uk-UA"/>
        </w:rPr>
      </w:pPr>
    </w:p>
    <w:p w:rsidR="000B2FA4" w:rsidRPr="000B2FA4" w:rsidRDefault="000B2FA4" w:rsidP="0062412A">
      <w:pPr>
        <w:spacing w:after="0" w:line="240" w:lineRule="auto"/>
        <w:jc w:val="right"/>
        <w:rPr>
          <w:rFonts w:ascii="Times New Roman" w:hAnsi="Times New Roman"/>
          <w:bCs/>
          <w:sz w:val="24"/>
          <w:szCs w:val="24"/>
          <w:lang w:val="uk-UA"/>
        </w:rPr>
      </w:pPr>
    </w:p>
    <w:p w:rsidR="000B2FA4" w:rsidRPr="000B2FA4" w:rsidRDefault="000B2FA4" w:rsidP="0062412A">
      <w:pPr>
        <w:spacing w:after="0" w:line="240" w:lineRule="auto"/>
        <w:jc w:val="right"/>
        <w:rPr>
          <w:rFonts w:ascii="Times New Roman" w:hAnsi="Times New Roman"/>
          <w:bCs/>
          <w:sz w:val="24"/>
          <w:szCs w:val="24"/>
          <w:lang w:val="uk-UA"/>
        </w:rPr>
      </w:pPr>
    </w:p>
    <w:p w:rsidR="000B2FA4" w:rsidRPr="000B2FA4" w:rsidRDefault="000B2FA4" w:rsidP="0062412A">
      <w:pPr>
        <w:spacing w:after="0" w:line="240" w:lineRule="auto"/>
        <w:jc w:val="right"/>
        <w:rPr>
          <w:rFonts w:ascii="Times New Roman" w:hAnsi="Times New Roman"/>
          <w:bCs/>
          <w:sz w:val="24"/>
          <w:szCs w:val="24"/>
          <w:lang w:val="uk-UA"/>
        </w:rPr>
      </w:pPr>
    </w:p>
    <w:p w:rsidR="000B2FA4" w:rsidRPr="000B2FA4" w:rsidRDefault="000B2FA4" w:rsidP="0062412A">
      <w:pPr>
        <w:spacing w:after="0" w:line="240" w:lineRule="auto"/>
        <w:jc w:val="right"/>
        <w:rPr>
          <w:rFonts w:ascii="Times New Roman" w:hAnsi="Times New Roman"/>
          <w:bCs/>
          <w:sz w:val="24"/>
          <w:szCs w:val="24"/>
          <w:lang w:val="uk-UA"/>
        </w:rPr>
      </w:pPr>
    </w:p>
    <w:p w:rsidR="000B2FA4" w:rsidRPr="000B2FA4" w:rsidRDefault="000B2FA4" w:rsidP="0062412A">
      <w:pPr>
        <w:spacing w:after="0" w:line="240" w:lineRule="auto"/>
        <w:jc w:val="right"/>
        <w:rPr>
          <w:rFonts w:ascii="Times New Roman" w:hAnsi="Times New Roman"/>
          <w:bCs/>
          <w:sz w:val="24"/>
          <w:szCs w:val="24"/>
          <w:lang w:val="uk-UA"/>
        </w:rPr>
      </w:pPr>
    </w:p>
    <w:p w:rsidR="000B2FA4" w:rsidRPr="000B2FA4" w:rsidRDefault="000B2FA4" w:rsidP="0062412A">
      <w:pPr>
        <w:spacing w:after="0" w:line="240" w:lineRule="auto"/>
        <w:jc w:val="right"/>
        <w:rPr>
          <w:rFonts w:ascii="Times New Roman" w:hAnsi="Times New Roman"/>
          <w:bCs/>
          <w:sz w:val="24"/>
          <w:szCs w:val="24"/>
          <w:lang w:val="uk-UA"/>
        </w:rPr>
      </w:pPr>
    </w:p>
    <w:p w:rsidR="000B2FA4" w:rsidRPr="000B2FA4" w:rsidRDefault="000B2FA4" w:rsidP="0062412A">
      <w:pPr>
        <w:spacing w:after="0" w:line="240" w:lineRule="auto"/>
        <w:jc w:val="right"/>
        <w:rPr>
          <w:rFonts w:ascii="Times New Roman" w:hAnsi="Times New Roman"/>
          <w:bCs/>
          <w:sz w:val="24"/>
          <w:szCs w:val="24"/>
          <w:lang w:val="uk-UA"/>
        </w:rPr>
      </w:pPr>
    </w:p>
    <w:p w:rsidR="000B2FA4" w:rsidRPr="000B2FA4" w:rsidRDefault="000B2FA4" w:rsidP="0062412A">
      <w:pPr>
        <w:spacing w:after="0" w:line="240" w:lineRule="auto"/>
        <w:jc w:val="right"/>
        <w:rPr>
          <w:rFonts w:ascii="Times New Roman" w:hAnsi="Times New Roman"/>
          <w:bCs/>
          <w:sz w:val="24"/>
          <w:szCs w:val="24"/>
          <w:lang w:val="uk-UA"/>
        </w:rPr>
      </w:pPr>
    </w:p>
    <w:p w:rsidR="000B2FA4" w:rsidRPr="000B2FA4" w:rsidRDefault="000B2FA4" w:rsidP="0062412A">
      <w:pPr>
        <w:spacing w:after="0" w:line="240" w:lineRule="auto"/>
        <w:jc w:val="right"/>
        <w:rPr>
          <w:rFonts w:ascii="Times New Roman" w:hAnsi="Times New Roman"/>
          <w:bCs/>
          <w:sz w:val="24"/>
          <w:szCs w:val="24"/>
          <w:lang w:val="uk-UA"/>
        </w:rPr>
      </w:pPr>
    </w:p>
    <w:p w:rsidR="000B2FA4" w:rsidRPr="000B2FA4" w:rsidRDefault="000B2FA4" w:rsidP="0062412A">
      <w:pPr>
        <w:spacing w:after="0" w:line="240" w:lineRule="auto"/>
        <w:jc w:val="right"/>
        <w:rPr>
          <w:rFonts w:ascii="Times New Roman" w:hAnsi="Times New Roman"/>
          <w:bCs/>
          <w:sz w:val="24"/>
          <w:szCs w:val="24"/>
          <w:lang w:val="uk-UA"/>
        </w:rPr>
      </w:pPr>
    </w:p>
    <w:p w:rsidR="000B2FA4" w:rsidRPr="000B2FA4" w:rsidRDefault="000B2FA4" w:rsidP="0062412A">
      <w:pPr>
        <w:spacing w:after="0" w:line="240" w:lineRule="auto"/>
        <w:jc w:val="right"/>
        <w:rPr>
          <w:rFonts w:ascii="Times New Roman" w:hAnsi="Times New Roman"/>
          <w:bCs/>
          <w:sz w:val="24"/>
          <w:szCs w:val="24"/>
          <w:lang w:val="uk-UA"/>
        </w:rPr>
      </w:pPr>
    </w:p>
    <w:p w:rsidR="000B2FA4" w:rsidRPr="000B2FA4" w:rsidRDefault="000B2FA4" w:rsidP="0062412A">
      <w:pPr>
        <w:spacing w:after="0" w:line="240" w:lineRule="auto"/>
        <w:jc w:val="right"/>
        <w:rPr>
          <w:rFonts w:ascii="Times New Roman" w:hAnsi="Times New Roman"/>
          <w:bCs/>
          <w:sz w:val="24"/>
          <w:szCs w:val="24"/>
          <w:lang w:val="uk-UA"/>
        </w:rPr>
      </w:pPr>
    </w:p>
    <w:p w:rsidR="000B2FA4" w:rsidRDefault="000B2FA4" w:rsidP="0062412A">
      <w:pPr>
        <w:spacing w:after="0" w:line="240" w:lineRule="auto"/>
        <w:jc w:val="right"/>
        <w:rPr>
          <w:rFonts w:ascii="Times New Roman" w:hAnsi="Times New Roman"/>
          <w:bCs/>
          <w:sz w:val="24"/>
          <w:szCs w:val="24"/>
          <w:lang w:val="uk-UA"/>
        </w:rPr>
      </w:pPr>
    </w:p>
    <w:p w:rsidR="000B2FA4" w:rsidRDefault="000B2FA4" w:rsidP="0062412A">
      <w:pPr>
        <w:spacing w:after="0" w:line="240" w:lineRule="auto"/>
        <w:jc w:val="right"/>
        <w:rPr>
          <w:rFonts w:ascii="Times New Roman" w:hAnsi="Times New Roman"/>
          <w:bCs/>
          <w:sz w:val="24"/>
          <w:szCs w:val="24"/>
          <w:lang w:val="uk-UA"/>
        </w:rPr>
      </w:pPr>
    </w:p>
    <w:p w:rsidR="000B2FA4" w:rsidRDefault="000B2FA4" w:rsidP="0062412A">
      <w:pPr>
        <w:spacing w:after="0" w:line="240" w:lineRule="auto"/>
        <w:jc w:val="right"/>
        <w:rPr>
          <w:rFonts w:ascii="Times New Roman" w:hAnsi="Times New Roman"/>
          <w:bCs/>
          <w:sz w:val="24"/>
          <w:szCs w:val="24"/>
          <w:lang w:val="uk-UA"/>
        </w:rPr>
      </w:pPr>
    </w:p>
    <w:p w:rsidR="000B2FA4" w:rsidRDefault="000B2FA4" w:rsidP="0062412A">
      <w:pPr>
        <w:spacing w:after="0" w:line="240" w:lineRule="auto"/>
        <w:jc w:val="right"/>
        <w:rPr>
          <w:rFonts w:ascii="Times New Roman" w:hAnsi="Times New Roman"/>
          <w:bCs/>
          <w:sz w:val="24"/>
          <w:szCs w:val="24"/>
          <w:lang w:val="uk-UA"/>
        </w:rPr>
      </w:pPr>
    </w:p>
    <w:p w:rsidR="000B2FA4" w:rsidRDefault="000B2FA4" w:rsidP="0062412A">
      <w:pPr>
        <w:spacing w:after="0" w:line="240" w:lineRule="auto"/>
        <w:jc w:val="right"/>
        <w:rPr>
          <w:rFonts w:ascii="Times New Roman" w:hAnsi="Times New Roman"/>
          <w:bCs/>
          <w:sz w:val="24"/>
          <w:szCs w:val="24"/>
          <w:lang w:val="uk-UA"/>
        </w:rPr>
      </w:pPr>
    </w:p>
    <w:p w:rsidR="000B2FA4" w:rsidRDefault="000B2FA4" w:rsidP="0062412A">
      <w:pPr>
        <w:spacing w:after="0" w:line="240" w:lineRule="auto"/>
        <w:jc w:val="right"/>
        <w:rPr>
          <w:rFonts w:ascii="Times New Roman" w:hAnsi="Times New Roman"/>
          <w:bCs/>
          <w:sz w:val="24"/>
          <w:szCs w:val="24"/>
          <w:lang w:val="uk-UA"/>
        </w:rPr>
      </w:pPr>
    </w:p>
    <w:p w:rsidR="00547EFA" w:rsidRDefault="00547EFA" w:rsidP="0062412A">
      <w:pPr>
        <w:spacing w:after="0" w:line="240" w:lineRule="auto"/>
        <w:jc w:val="right"/>
        <w:rPr>
          <w:rFonts w:ascii="Times New Roman" w:hAnsi="Times New Roman"/>
          <w:bCs/>
          <w:sz w:val="24"/>
          <w:szCs w:val="24"/>
          <w:lang w:val="uk-UA"/>
        </w:rPr>
      </w:pPr>
    </w:p>
    <w:p w:rsidR="002C159B" w:rsidRDefault="002C159B" w:rsidP="0062412A">
      <w:pPr>
        <w:spacing w:after="0" w:line="240" w:lineRule="auto"/>
        <w:jc w:val="right"/>
        <w:rPr>
          <w:rFonts w:ascii="Times New Roman" w:hAnsi="Times New Roman"/>
          <w:bCs/>
          <w:sz w:val="24"/>
          <w:szCs w:val="24"/>
          <w:lang w:val="uk-UA"/>
        </w:rPr>
      </w:pPr>
    </w:p>
    <w:p w:rsidR="00A4242B" w:rsidRDefault="00A4242B" w:rsidP="0062412A">
      <w:pPr>
        <w:spacing w:after="0" w:line="240" w:lineRule="auto"/>
        <w:jc w:val="right"/>
        <w:rPr>
          <w:rFonts w:ascii="Times New Roman" w:hAnsi="Times New Roman"/>
          <w:bCs/>
          <w:sz w:val="24"/>
          <w:szCs w:val="24"/>
          <w:lang w:val="uk-UA"/>
        </w:rPr>
      </w:pPr>
      <w:r w:rsidRPr="007221EA">
        <w:rPr>
          <w:rFonts w:ascii="Times New Roman" w:hAnsi="Times New Roman"/>
          <w:bCs/>
          <w:sz w:val="24"/>
          <w:szCs w:val="24"/>
          <w:lang w:val="uk-UA"/>
        </w:rPr>
        <w:t>Додаток № 5 до тендерної документації</w:t>
      </w:r>
    </w:p>
    <w:p w:rsidR="00A4242B" w:rsidRPr="007221EA" w:rsidRDefault="00A4242B" w:rsidP="0062412A">
      <w:pPr>
        <w:spacing w:after="0" w:line="240" w:lineRule="auto"/>
        <w:jc w:val="right"/>
        <w:rPr>
          <w:rFonts w:ascii="Times New Roman" w:hAnsi="Times New Roman"/>
          <w:bCs/>
          <w:sz w:val="24"/>
          <w:szCs w:val="24"/>
          <w:lang w:val="uk-UA"/>
        </w:rPr>
      </w:pPr>
    </w:p>
    <w:p w:rsidR="00A4242B" w:rsidRDefault="00A4242B" w:rsidP="007221EA">
      <w:pPr>
        <w:spacing w:after="0" w:line="240" w:lineRule="auto"/>
        <w:ind w:left="6372"/>
        <w:rPr>
          <w:rFonts w:ascii="Times New Roman" w:hAnsi="Times New Roman"/>
          <w:bCs/>
          <w:sz w:val="24"/>
          <w:szCs w:val="24"/>
          <w:lang w:val="uk-UA"/>
        </w:rPr>
      </w:pPr>
      <w:r w:rsidRPr="007221EA">
        <w:rPr>
          <w:rFonts w:ascii="Times New Roman" w:hAnsi="Times New Roman"/>
          <w:bCs/>
          <w:sz w:val="24"/>
          <w:szCs w:val="24"/>
          <w:lang w:val="uk-UA"/>
        </w:rPr>
        <w:t>ПРОЕКТ ДОГОВОРУ</w:t>
      </w:r>
    </w:p>
    <w:p w:rsidR="00A4242B" w:rsidRPr="007221EA" w:rsidRDefault="00A4242B" w:rsidP="007221EA">
      <w:pPr>
        <w:spacing w:after="0" w:line="240" w:lineRule="auto"/>
        <w:ind w:left="6372"/>
        <w:rPr>
          <w:rFonts w:ascii="Times New Roman" w:hAnsi="Times New Roman"/>
          <w:bCs/>
          <w:sz w:val="24"/>
          <w:szCs w:val="24"/>
          <w:lang w:val="uk-UA"/>
        </w:rPr>
      </w:pPr>
    </w:p>
    <w:p w:rsidR="00A4242B" w:rsidRPr="007221EA" w:rsidRDefault="00A4242B" w:rsidP="007221EA">
      <w:pPr>
        <w:jc w:val="center"/>
        <w:rPr>
          <w:rFonts w:ascii="Times New Roman" w:hAnsi="Times New Roman"/>
          <w:lang w:val="uk-UA"/>
        </w:rPr>
      </w:pPr>
      <w:r w:rsidRPr="007221EA">
        <w:rPr>
          <w:rFonts w:ascii="Times New Roman" w:hAnsi="Times New Roman"/>
          <w:lang w:val="uk-UA"/>
        </w:rPr>
        <w:t>ДОГОВІР № _____</w:t>
      </w:r>
    </w:p>
    <w:p w:rsidR="00A4242B" w:rsidRDefault="00A4242B" w:rsidP="007221EA">
      <w:pPr>
        <w:jc w:val="center"/>
        <w:rPr>
          <w:rFonts w:ascii="Times New Roman" w:hAnsi="Times New Roman"/>
          <w:lang w:val="uk-UA"/>
        </w:rPr>
      </w:pPr>
      <w:r w:rsidRPr="007221EA">
        <w:rPr>
          <w:rFonts w:ascii="Times New Roman" w:hAnsi="Times New Roman"/>
          <w:lang w:val="uk-UA"/>
        </w:rPr>
        <w:t>про закупівлю товару</w:t>
      </w:r>
    </w:p>
    <w:p w:rsidR="00A4242B" w:rsidRPr="007221EA" w:rsidRDefault="00A4242B" w:rsidP="007221EA">
      <w:pPr>
        <w:jc w:val="both"/>
        <w:rPr>
          <w:rFonts w:ascii="Times New Roman" w:hAnsi="Times New Roman"/>
          <w:lang w:val="uk-UA"/>
        </w:rPr>
      </w:pPr>
      <w:r w:rsidRPr="007221EA">
        <w:rPr>
          <w:rFonts w:ascii="Times New Roman" w:hAnsi="Times New Roman"/>
          <w:lang w:val="uk-UA"/>
        </w:rPr>
        <w:t xml:space="preserve">м. Київ                                                                                </w:t>
      </w:r>
      <w:r>
        <w:rPr>
          <w:rFonts w:ascii="Times New Roman" w:hAnsi="Times New Roman"/>
          <w:lang w:val="uk-UA"/>
        </w:rPr>
        <w:t xml:space="preserve">              </w:t>
      </w:r>
      <w:r w:rsidRPr="007221EA">
        <w:rPr>
          <w:rFonts w:ascii="Times New Roman" w:hAnsi="Times New Roman"/>
          <w:lang w:val="uk-UA"/>
        </w:rPr>
        <w:t>_____________________  20___ року</w:t>
      </w:r>
    </w:p>
    <w:p w:rsidR="00A4242B" w:rsidRPr="007221EA" w:rsidRDefault="00A4242B" w:rsidP="00D54C6E">
      <w:pPr>
        <w:ind w:firstLine="709"/>
        <w:jc w:val="both"/>
        <w:rPr>
          <w:rFonts w:ascii="Times New Roman" w:hAnsi="Times New Roman"/>
          <w:lang w:val="uk-UA"/>
        </w:rPr>
      </w:pP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Департамент муніципальної безпеки виконавчого органу Київської міської ради (Київської міської державної адміністрації), в особі директора Ткачука Романа Станіславовича, який діє на підставі Положення (далі — Замовник), з однієї сторони, та __________________________________________________________________________, в особі _______________________________________, який діє на підставі ________ (далі — Постачальник), з іншої сторони, разом надалі – Сторони, відповідно до чинного законодавства України, з урахуванням положень постанови Кабінету Міністрів України від 12.10.2022 року № 1178, уклали даний договір (далі - Договір) про нижченаведене:</w:t>
      </w:r>
    </w:p>
    <w:p w:rsidR="00A4242B" w:rsidRPr="007221EA" w:rsidRDefault="00A4242B" w:rsidP="00D54C6E">
      <w:pPr>
        <w:jc w:val="both"/>
        <w:rPr>
          <w:rFonts w:ascii="Times New Roman" w:hAnsi="Times New Roman"/>
          <w:lang w:val="uk-UA"/>
        </w:rPr>
      </w:pPr>
    </w:p>
    <w:p w:rsidR="00A4242B" w:rsidRPr="007221EA" w:rsidRDefault="00A4242B" w:rsidP="00D54C6E">
      <w:pPr>
        <w:ind w:firstLine="709"/>
        <w:jc w:val="center"/>
        <w:rPr>
          <w:rFonts w:ascii="Times New Roman" w:hAnsi="Times New Roman"/>
          <w:lang w:val="uk-UA"/>
        </w:rPr>
      </w:pPr>
      <w:r w:rsidRPr="007221EA">
        <w:rPr>
          <w:rFonts w:ascii="Times New Roman" w:hAnsi="Times New Roman"/>
          <w:lang w:val="uk-UA"/>
        </w:rPr>
        <w:t>І. ПРЕДМЕТ ДОГОВОРУ</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 xml:space="preserve">1.1. Постачальник зобов’язується поставити у власність Замовника товар, який зазначений у Специфікації (далі - Товар), що додається до цього Договору (Додаток 1) і є невід’ємною його частиною, а Замовник прийняти і оплатити Товар на умовах цього Договору. </w:t>
      </w:r>
    </w:p>
    <w:p w:rsidR="00A4242B" w:rsidRPr="00B32B67" w:rsidRDefault="00A4242B" w:rsidP="00D54C6E">
      <w:pPr>
        <w:ind w:firstLine="709"/>
        <w:jc w:val="both"/>
        <w:rPr>
          <w:rFonts w:ascii="Times New Roman" w:hAnsi="Times New Roman"/>
          <w:lang w:val="uk-UA"/>
        </w:rPr>
      </w:pPr>
      <w:r w:rsidRPr="007221EA">
        <w:rPr>
          <w:rFonts w:ascii="Times New Roman" w:hAnsi="Times New Roman"/>
          <w:lang w:val="uk-UA"/>
        </w:rPr>
        <w:t xml:space="preserve">1.2. </w:t>
      </w:r>
      <w:r w:rsidRPr="00B32B67">
        <w:rPr>
          <w:rFonts w:ascii="Times New Roman" w:hAnsi="Times New Roman"/>
          <w:lang w:val="uk-UA"/>
        </w:rPr>
        <w:t xml:space="preserve">Товар: ДК 021:2015: 44480000-8 </w:t>
      </w:r>
      <w:r w:rsidR="002C159B">
        <w:rPr>
          <w:rFonts w:ascii="Times New Roman" w:hAnsi="Times New Roman"/>
          <w:lang w:val="uk-UA"/>
        </w:rPr>
        <w:t>— Протипожежне обладнання різне.</w:t>
      </w:r>
    </w:p>
    <w:p w:rsidR="00A4242B" w:rsidRPr="007221EA" w:rsidRDefault="00A4242B" w:rsidP="00D54C6E">
      <w:pPr>
        <w:ind w:firstLine="709"/>
        <w:jc w:val="both"/>
        <w:rPr>
          <w:rFonts w:ascii="Times New Roman" w:hAnsi="Times New Roman"/>
          <w:lang w:val="uk-UA"/>
        </w:rPr>
      </w:pPr>
    </w:p>
    <w:p w:rsidR="00A4242B" w:rsidRPr="007221EA" w:rsidRDefault="00A4242B" w:rsidP="00D54C6E">
      <w:pPr>
        <w:ind w:firstLine="709"/>
        <w:jc w:val="center"/>
        <w:rPr>
          <w:rFonts w:ascii="Times New Roman" w:hAnsi="Times New Roman"/>
          <w:lang w:val="uk-UA"/>
        </w:rPr>
      </w:pPr>
      <w:r w:rsidRPr="007221EA">
        <w:rPr>
          <w:rFonts w:ascii="Times New Roman" w:hAnsi="Times New Roman"/>
          <w:lang w:val="uk-UA"/>
        </w:rPr>
        <w:t>ІІ. ЯКІСТЬ ТОВАРІВ</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 xml:space="preserve">2.1. </w:t>
      </w:r>
      <w:proofErr w:type="spellStart"/>
      <w:r w:rsidRPr="007221EA">
        <w:rPr>
          <w:rFonts w:ascii="Times New Roman" w:hAnsi="Times New Roman"/>
          <w:lang w:val="uk-UA"/>
        </w:rPr>
        <w:t>Посточальник</w:t>
      </w:r>
      <w:proofErr w:type="spellEnd"/>
      <w:r w:rsidRPr="007221EA">
        <w:rPr>
          <w:rFonts w:ascii="Times New Roman" w:hAnsi="Times New Roman"/>
          <w:lang w:val="uk-UA"/>
        </w:rPr>
        <w:t xml:space="preserve"> повинен поставити Замовнику Товар, який відповідає вимогам діючих ДСТУ, іншим чинним стандартам та технічним умовам на відповідний вид Товару. Якість Товару повинна бути підтверджена документами згідно вимог діючого законодавства України.</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2.2. Товар, який не відповідає вимогам, зазначеним у п. 2.1. цього Договору, вважається непоставленим.</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2.3. Постачальник гарантує якість Товару протягом гарантійного строку, який складає 12 місяців з моменту фактичного отримання Товару Замовником. У разі виявлення недоліків протягом гарантійного строку, Замовник повідомляє про них Постачальника, який зобов’язаний власними силами та за свій рахунок замінити Товар протягом 10 (десяти) днів з моменту отримання повідомлення від Замовника.</w:t>
      </w:r>
    </w:p>
    <w:p w:rsidR="00A4242B" w:rsidRPr="007221EA" w:rsidRDefault="00A4242B" w:rsidP="00D54C6E">
      <w:pPr>
        <w:ind w:firstLine="709"/>
        <w:jc w:val="center"/>
        <w:rPr>
          <w:rFonts w:ascii="Times New Roman" w:hAnsi="Times New Roman"/>
          <w:lang w:val="uk-UA"/>
        </w:rPr>
      </w:pPr>
    </w:p>
    <w:p w:rsidR="00A4242B" w:rsidRPr="007221EA" w:rsidRDefault="00A4242B" w:rsidP="00D54C6E">
      <w:pPr>
        <w:ind w:firstLine="709"/>
        <w:jc w:val="center"/>
        <w:rPr>
          <w:rFonts w:ascii="Times New Roman" w:hAnsi="Times New Roman"/>
          <w:lang w:val="uk-UA"/>
        </w:rPr>
      </w:pPr>
      <w:r w:rsidRPr="007221EA">
        <w:rPr>
          <w:rFonts w:ascii="Times New Roman" w:hAnsi="Times New Roman"/>
          <w:lang w:val="uk-UA"/>
        </w:rPr>
        <w:t>ІІІ. ЦІНА ДОГОВОРУ</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3.1. Ціна цього Договору становить ___________ грн. (_________ грн. __ коп.), у тому числі ПДВ ____________ грн. (___________________ грн. __ коп.).</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3.2. Ціна на Товар, який пропонує поставити Постачальник за Договором, включає податки і збори, що сплачуються або мають бути сплачені, витрати на транспортування, страхування, навантаження, розвантаження, сплату митних тарифів, усіх інших витрат.</w:t>
      </w:r>
    </w:p>
    <w:p w:rsidR="00A4242B" w:rsidRPr="007221EA" w:rsidRDefault="00A4242B" w:rsidP="00D54C6E">
      <w:pPr>
        <w:ind w:firstLine="709"/>
        <w:jc w:val="both"/>
        <w:rPr>
          <w:rFonts w:ascii="Times New Roman" w:hAnsi="Times New Roman"/>
          <w:lang w:val="uk-UA"/>
        </w:rPr>
      </w:pPr>
    </w:p>
    <w:p w:rsidR="00A4242B" w:rsidRPr="007221EA" w:rsidRDefault="00A4242B" w:rsidP="00D54C6E">
      <w:pPr>
        <w:ind w:firstLine="709"/>
        <w:jc w:val="center"/>
        <w:rPr>
          <w:rFonts w:ascii="Times New Roman" w:hAnsi="Times New Roman"/>
          <w:lang w:val="uk-UA"/>
        </w:rPr>
      </w:pPr>
      <w:r w:rsidRPr="007221EA">
        <w:rPr>
          <w:rFonts w:ascii="Times New Roman" w:hAnsi="Times New Roman"/>
          <w:lang w:val="uk-UA"/>
        </w:rPr>
        <w:t>IV. ПОРЯДОК ЗДІЙСНЕННЯ ОПЛАТИ</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lastRenderedPageBreak/>
        <w:t>4.1. Замовник проводить оплату Товару за фактом його постачання на підставі підписаних Постачальником і Замовником видаткових накладних, шляхом перерахування безготівкових грошових коштів на розрахунковий рахунок Постачальника, в 10-денний банківський термін з дати отримання Товару.</w:t>
      </w:r>
    </w:p>
    <w:p w:rsidR="00A4242B" w:rsidRPr="007221EA" w:rsidRDefault="00A4242B" w:rsidP="00D54C6E">
      <w:pPr>
        <w:ind w:firstLine="709"/>
        <w:jc w:val="both"/>
        <w:rPr>
          <w:rFonts w:ascii="Times New Roman" w:hAnsi="Times New Roman"/>
          <w:lang w:val="uk-UA"/>
        </w:rPr>
      </w:pPr>
    </w:p>
    <w:p w:rsidR="00A4242B" w:rsidRPr="007221EA" w:rsidRDefault="00A4242B" w:rsidP="00D54C6E">
      <w:pPr>
        <w:ind w:firstLine="709"/>
        <w:jc w:val="center"/>
        <w:rPr>
          <w:rFonts w:ascii="Times New Roman" w:hAnsi="Times New Roman"/>
          <w:lang w:val="uk-UA"/>
        </w:rPr>
      </w:pPr>
      <w:r w:rsidRPr="007221EA">
        <w:rPr>
          <w:rFonts w:ascii="Times New Roman" w:hAnsi="Times New Roman"/>
          <w:lang w:val="uk-UA"/>
        </w:rPr>
        <w:t xml:space="preserve">V. ПОСТАВКА ТОВАРІВ </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5.1. Строк поставки Товару: протягом 10 (десяти) робочих днів з дати от</w:t>
      </w:r>
      <w:r w:rsidR="00547EFA">
        <w:rPr>
          <w:rFonts w:ascii="Times New Roman" w:hAnsi="Times New Roman"/>
          <w:lang w:val="uk-UA"/>
        </w:rPr>
        <w:t>римання заявки але не пізніше 31.03.2023</w:t>
      </w:r>
      <w:r w:rsidRPr="007221EA">
        <w:rPr>
          <w:rFonts w:ascii="Times New Roman" w:hAnsi="Times New Roman"/>
          <w:lang w:val="uk-UA"/>
        </w:rPr>
        <w:t>.</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 xml:space="preserve">5.2. Місце поставки Товару: м. Київ, вул. </w:t>
      </w:r>
      <w:proofErr w:type="spellStart"/>
      <w:r w:rsidRPr="007221EA">
        <w:rPr>
          <w:rFonts w:ascii="Times New Roman" w:hAnsi="Times New Roman"/>
          <w:lang w:val="uk-UA"/>
        </w:rPr>
        <w:t>Світлицького</w:t>
      </w:r>
      <w:proofErr w:type="spellEnd"/>
      <w:r w:rsidRPr="007221EA">
        <w:rPr>
          <w:rFonts w:ascii="Times New Roman" w:hAnsi="Times New Roman"/>
          <w:lang w:val="uk-UA"/>
        </w:rPr>
        <w:t>, 37.</w:t>
      </w:r>
    </w:p>
    <w:p w:rsidR="00A4242B" w:rsidRPr="007221EA" w:rsidRDefault="00A4242B" w:rsidP="00D54C6E">
      <w:pPr>
        <w:ind w:firstLine="709"/>
        <w:jc w:val="both"/>
        <w:rPr>
          <w:rFonts w:ascii="Times New Roman" w:hAnsi="Times New Roman"/>
          <w:lang w:val="uk-UA"/>
        </w:rPr>
      </w:pPr>
    </w:p>
    <w:p w:rsidR="00A4242B" w:rsidRPr="007221EA" w:rsidRDefault="00A4242B" w:rsidP="00D54C6E">
      <w:pPr>
        <w:ind w:firstLine="709"/>
        <w:jc w:val="center"/>
        <w:rPr>
          <w:rFonts w:ascii="Times New Roman" w:hAnsi="Times New Roman"/>
          <w:lang w:val="uk-UA"/>
        </w:rPr>
      </w:pPr>
      <w:r w:rsidRPr="007221EA">
        <w:rPr>
          <w:rFonts w:ascii="Times New Roman" w:hAnsi="Times New Roman"/>
          <w:lang w:val="uk-UA"/>
        </w:rPr>
        <w:t>VI. ПОРЯДОК ПРИЙМАННЯ-ПЕРЕДАЧІ ТОВАРУ</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6.1. Приймання-передача Товару здійснюється накладними у місці постачання Товару, у присутності представників Постачальника та Замовника.</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6.2. При виявленні Замовником під час прийняття Товару невідповідності Товару вимогам, встановленими п. 2.1. цього Договору, Постачальник за свій рахунок в термін до 5 календарних днів, зобов’язаний здійснити поставку Товару належної якості та кількості.</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6.3. Приймання Товару у всіх випадках, неврегульованих цим Договором, здійснюється відповідно до вимог чинного законодавства України.</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6.4. Замовник зобов’язаний прийняти Товар належної якості в строки, визначені в п. 5.1. цього Договору, або надати вмотивовану відмову від підписання накладних.</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6.5. Підтвердженням передачі Товару Замовнику вважається підписання Замовником та Постачальником накладних.</w:t>
      </w:r>
    </w:p>
    <w:p w:rsidR="00A4242B" w:rsidRPr="007221EA" w:rsidRDefault="00A4242B" w:rsidP="00D54C6E">
      <w:pPr>
        <w:ind w:firstLine="709"/>
        <w:jc w:val="both"/>
        <w:rPr>
          <w:rFonts w:ascii="Times New Roman" w:hAnsi="Times New Roman"/>
          <w:lang w:val="uk-UA"/>
        </w:rPr>
      </w:pPr>
    </w:p>
    <w:p w:rsidR="00A4242B" w:rsidRPr="007221EA" w:rsidRDefault="00A4242B" w:rsidP="00D54C6E">
      <w:pPr>
        <w:ind w:firstLine="709"/>
        <w:jc w:val="center"/>
        <w:rPr>
          <w:rFonts w:ascii="Times New Roman" w:hAnsi="Times New Roman"/>
          <w:lang w:val="uk-UA"/>
        </w:rPr>
      </w:pPr>
      <w:r w:rsidRPr="007221EA">
        <w:rPr>
          <w:rFonts w:ascii="Times New Roman" w:hAnsi="Times New Roman"/>
          <w:lang w:val="uk-UA"/>
        </w:rPr>
        <w:t>VІІ. ПРАВА ТА ОБОВ'ЯЗКИ СТОРІН</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7.1. Замовник зобов'язаний:</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7.1.1. Прийняти поставлений Товар відповідно до розділу VI цього Договору, згідно з накладними на Товар.</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 xml:space="preserve">7.1.2. Здійснити оплату за Товар згідно умов цього Договору. </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7.2. Замовник має право:</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7.2.1. Достроково в односторонньому порядку розірвати цей Договір, у разі невиконання або неналежного виконання зобов'язань, взятих на себе Постачальником, відповідно до умов цього Договору, повідомивши про це його протягом 5 (п’яти) календарних днів з моменту прийняття такого рішення.</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7.2.2. Контролювати поставку Товару у строки, встановлені цим Договором.</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7.2.3. Зменшувати обсяги закупівлі або достроково розірвати цей Договір, зокрема, залежно від реального фінансування видатків. У такому разі Постачальник та Замовник вносять відповідні зміни до цього Договору, шляхом підписання додаткової угоди до Договору.</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7.2.4. Повернути накладні Постачальнику без здійснення оплати в разі неналежного їх оформлення.</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7.3. Постачальник зобов'язаний:</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7.3.1. Поставити Товар, якість якого відповідає вимогам чинного законодавства та умовам, встановленим розділом II цього Договору, у строки, встановлені розділом V цього Договору.</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lastRenderedPageBreak/>
        <w:t>7.4. Постачальник має право:</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7.4.1. Отримати плату за поставлений Товар.</w:t>
      </w:r>
    </w:p>
    <w:p w:rsidR="00A4242B" w:rsidRPr="007221EA" w:rsidRDefault="00A4242B" w:rsidP="00D54C6E">
      <w:pPr>
        <w:ind w:firstLine="709"/>
        <w:jc w:val="both"/>
        <w:rPr>
          <w:rFonts w:ascii="Times New Roman" w:hAnsi="Times New Roman"/>
          <w:lang w:val="uk-UA"/>
        </w:rPr>
      </w:pPr>
    </w:p>
    <w:p w:rsidR="00A4242B" w:rsidRPr="007221EA" w:rsidRDefault="00A4242B" w:rsidP="00D54C6E">
      <w:pPr>
        <w:ind w:firstLine="709"/>
        <w:jc w:val="center"/>
        <w:rPr>
          <w:rFonts w:ascii="Times New Roman" w:hAnsi="Times New Roman"/>
          <w:lang w:val="uk-UA"/>
        </w:rPr>
      </w:pPr>
      <w:r w:rsidRPr="007221EA">
        <w:rPr>
          <w:rFonts w:ascii="Times New Roman" w:hAnsi="Times New Roman"/>
          <w:lang w:val="uk-UA"/>
        </w:rPr>
        <w:t>VIII. ВІДПОВІДАЛЬНІСТЬ СТОРІН</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8.1. У разі невиконання або неналежного виконання своїх зобов’язань за Договором, Постачальник та Замовник несуть відповідальність, передбачену цим Договором та чинним законодавством України.</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8.2. За порушення строків виконання зобов'язання Постачальник сплачує на рахунок Замовника пеню у розмірі подвійної облікової ставки НБУ за кожний день прострочення поставки Товару, відповідно до п. 5.1. цього Договору, а за прострочення понад тридцять днів додатково стягується штраф у розмірі семи відсотків вартості непоставленого Товару.</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8.3. У разі порушення умов зобов’язань по якості або кількості Товару відповідно до розділу II цього Договору, Постачальник сплачує Замовнику штраф у розмірі 20% від вартості неякісного Товару або неповної кількості Товару.</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8.4. Сплата штрафних санкцій не звільняє Сторони від взятих на себе зобов’язань, відповідно до умов даного Договору</w:t>
      </w:r>
    </w:p>
    <w:p w:rsidR="00A4242B" w:rsidRPr="007221EA" w:rsidRDefault="00A4242B" w:rsidP="00D54C6E">
      <w:pPr>
        <w:ind w:firstLine="709"/>
        <w:jc w:val="both"/>
        <w:rPr>
          <w:rFonts w:ascii="Times New Roman" w:hAnsi="Times New Roman"/>
          <w:lang w:val="uk-UA"/>
        </w:rPr>
      </w:pPr>
    </w:p>
    <w:p w:rsidR="00A4242B" w:rsidRPr="007221EA" w:rsidRDefault="00A4242B" w:rsidP="00D54C6E">
      <w:pPr>
        <w:ind w:firstLine="709"/>
        <w:jc w:val="center"/>
        <w:rPr>
          <w:rFonts w:ascii="Times New Roman" w:hAnsi="Times New Roman"/>
          <w:lang w:val="uk-UA"/>
        </w:rPr>
      </w:pPr>
      <w:r w:rsidRPr="007221EA">
        <w:rPr>
          <w:rFonts w:ascii="Times New Roman" w:hAnsi="Times New Roman"/>
          <w:lang w:val="uk-UA"/>
        </w:rPr>
        <w:t>ІХ. ДІЇ НЕПЕРЕБОРНОЇ СИЛИ</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9.1. Постачальник та Замовник (кожен окремо – Сторона) не несуть відповідальність один перед одним за невиконання якого-небудь із пунктів даного Договору, якщо це невиконання стало наслідком причин, що знаходяться поза сферою контролю не виконуючої Сторони, подібних до стихійних нещасть, екстремальних погодних умов, пожеж, війн, страйків, воєнних дій, громадянських безладь, утручань з боку влади, торговому ембарго, тощо (далі іменованих «Форс-мажор») та обмежених ними, що підтверджуються сертифікатом, виданим Торгово-промисловою палатою України.</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9.2. Сторона, у якої виникла загроза невиконання своїх зобов’язань, повинна письмово повідомити про це іншу сторону щодо початку та закінчення зазначених обставин протягом 10 (десяти) днів з моменту їх настання. Несвоєчасне повідомлення лишає Сторону права посилатися на вищезазначену обставину, як на підставу, яка звільняє від відповідальності за невиконання зобов’язань.</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9.3. Форс-мажор автоматично продовжує термін виконання зобов’язань за цим Договором. Якщо форс-мажор триває більше 1 (одного) місяця, то кожна зі Сторін, в установленому порядку, може розірвати даний Договір.</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 xml:space="preserve">9.4. Оголошений Указом Президента України від 24.02.2022 № 64 «Про введення воєнного стану в Україні» воєнний стан, не вважається форс-мажорною обставиною для цілей виконання цього Договору. </w:t>
      </w:r>
    </w:p>
    <w:p w:rsidR="00A4242B" w:rsidRPr="007221EA" w:rsidRDefault="00A4242B" w:rsidP="00D54C6E">
      <w:pPr>
        <w:ind w:firstLine="709"/>
        <w:jc w:val="both"/>
        <w:rPr>
          <w:rFonts w:ascii="Times New Roman" w:hAnsi="Times New Roman"/>
          <w:lang w:val="uk-UA"/>
        </w:rPr>
      </w:pPr>
    </w:p>
    <w:p w:rsidR="00A4242B" w:rsidRPr="007221EA" w:rsidRDefault="00A4242B" w:rsidP="00D54C6E">
      <w:pPr>
        <w:ind w:firstLine="709"/>
        <w:jc w:val="both"/>
        <w:rPr>
          <w:rFonts w:ascii="Times New Roman" w:hAnsi="Times New Roman"/>
          <w:lang w:val="uk-UA"/>
        </w:rPr>
      </w:pPr>
    </w:p>
    <w:p w:rsidR="00A4242B" w:rsidRPr="007221EA" w:rsidRDefault="00A4242B" w:rsidP="00D54C6E">
      <w:pPr>
        <w:ind w:firstLine="709"/>
        <w:jc w:val="center"/>
        <w:rPr>
          <w:rFonts w:ascii="Times New Roman" w:hAnsi="Times New Roman"/>
          <w:lang w:val="uk-UA"/>
        </w:rPr>
      </w:pPr>
      <w:r w:rsidRPr="007221EA">
        <w:rPr>
          <w:rFonts w:ascii="Times New Roman" w:hAnsi="Times New Roman"/>
          <w:lang w:val="uk-UA"/>
        </w:rPr>
        <w:t>X. ВИРІШЕННЯ СПОРІВ</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10.1. У випадку виникнення спорів або розбіжностей Постачальник та Замовник зобов'язуються вирішувати їх шляхом взаємних переговорів та консультацій.</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10.2. У разі недосягнення між Постачальником та Замовником згоди, спори (розбіжності) вирішуються у судовому порядку згідно чинного законодавства України.</w:t>
      </w:r>
    </w:p>
    <w:p w:rsidR="00A4242B" w:rsidRPr="007221EA" w:rsidRDefault="00A4242B" w:rsidP="00D54C6E">
      <w:pPr>
        <w:ind w:firstLine="709"/>
        <w:jc w:val="both"/>
        <w:rPr>
          <w:rFonts w:ascii="Times New Roman" w:hAnsi="Times New Roman"/>
          <w:lang w:val="uk-UA"/>
        </w:rPr>
      </w:pPr>
    </w:p>
    <w:p w:rsidR="00A4242B" w:rsidRPr="007221EA" w:rsidRDefault="00A4242B" w:rsidP="00D54C6E">
      <w:pPr>
        <w:ind w:firstLine="709"/>
        <w:jc w:val="center"/>
        <w:rPr>
          <w:rFonts w:ascii="Times New Roman" w:hAnsi="Times New Roman"/>
          <w:lang w:val="uk-UA"/>
        </w:rPr>
      </w:pPr>
      <w:r w:rsidRPr="007221EA">
        <w:rPr>
          <w:rFonts w:ascii="Times New Roman" w:hAnsi="Times New Roman"/>
          <w:lang w:val="uk-UA"/>
        </w:rPr>
        <w:lastRenderedPageBreak/>
        <w:t>XІ. СТРОК ДІЇ ДОГОВОРУ</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11.1. Даний Договір набирає чинності з моменту підписання обома С</w:t>
      </w:r>
      <w:r w:rsidR="00547EFA">
        <w:rPr>
          <w:rFonts w:ascii="Times New Roman" w:hAnsi="Times New Roman"/>
          <w:lang w:val="uk-UA"/>
        </w:rPr>
        <w:t>торонами і діє до 31 грудня 2023</w:t>
      </w:r>
      <w:r w:rsidRPr="007221EA">
        <w:rPr>
          <w:rFonts w:ascii="Times New Roman" w:hAnsi="Times New Roman"/>
          <w:lang w:val="uk-UA"/>
        </w:rPr>
        <w:t xml:space="preserve"> року включно або до повного виконання Сторонами своїх зобов’язань відповідно до Договору.</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11.2. Цей Договір складено в двох автентичних примірниках по одному для кожної із Сторін, що мають однакову юридичну силу.</w:t>
      </w:r>
    </w:p>
    <w:p w:rsidR="00A4242B" w:rsidRPr="007221EA" w:rsidRDefault="00A4242B" w:rsidP="00D54C6E">
      <w:pPr>
        <w:ind w:firstLine="709"/>
        <w:jc w:val="both"/>
        <w:rPr>
          <w:rFonts w:ascii="Times New Roman" w:hAnsi="Times New Roman"/>
          <w:lang w:val="uk-UA"/>
        </w:rPr>
      </w:pPr>
    </w:p>
    <w:p w:rsidR="00A4242B" w:rsidRPr="007221EA" w:rsidRDefault="00A4242B" w:rsidP="00D54C6E">
      <w:pPr>
        <w:ind w:firstLine="709"/>
        <w:jc w:val="center"/>
        <w:rPr>
          <w:rFonts w:ascii="Times New Roman" w:hAnsi="Times New Roman"/>
          <w:lang w:val="uk-UA"/>
        </w:rPr>
      </w:pPr>
      <w:r w:rsidRPr="007221EA">
        <w:rPr>
          <w:rFonts w:ascii="Times New Roman" w:hAnsi="Times New Roman"/>
          <w:lang w:val="uk-UA"/>
        </w:rPr>
        <w:t>XІI. ІНШІ УМОВИ</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12.1. Закінчення терміну дії Договору не звільняє Постачальника та Замовника від відповідальності за його порушення та від виконання у повному обсязі порушених договірних зобов’язань.</w:t>
      </w:r>
    </w:p>
    <w:p w:rsidR="00A4242B" w:rsidRPr="007221EA" w:rsidRDefault="00A4242B" w:rsidP="00D54C6E">
      <w:pPr>
        <w:ind w:firstLine="709"/>
        <w:jc w:val="both"/>
        <w:rPr>
          <w:rFonts w:ascii="Times New Roman" w:hAnsi="Times New Roman"/>
          <w:lang w:val="uk-UA"/>
        </w:rPr>
      </w:pPr>
      <w:r w:rsidRPr="007221EA">
        <w:rPr>
          <w:rFonts w:ascii="Times New Roman" w:hAnsi="Times New Roman"/>
          <w:lang w:val="uk-UA"/>
        </w:rPr>
        <w:t>12.2. Зміни та доповнення до Договору вносяться шляхом підписання додаткових угод Сторонами (за винятком випадку, передбаченого п. 7.2.1.), які в подальшому є його невід'ємними частинами.</w:t>
      </w:r>
    </w:p>
    <w:p w:rsidR="00A4242B" w:rsidRPr="007221EA" w:rsidRDefault="00A4242B" w:rsidP="00D54C6E">
      <w:pPr>
        <w:ind w:firstLine="709"/>
        <w:jc w:val="both"/>
        <w:rPr>
          <w:rFonts w:ascii="Times New Roman" w:hAnsi="Times New Roman"/>
          <w:lang w:val="uk-UA"/>
        </w:rPr>
      </w:pPr>
    </w:p>
    <w:p w:rsidR="00A4242B" w:rsidRPr="007221EA" w:rsidRDefault="00A4242B" w:rsidP="00D54C6E">
      <w:pPr>
        <w:ind w:firstLine="709"/>
        <w:jc w:val="center"/>
        <w:rPr>
          <w:rFonts w:ascii="Times New Roman" w:hAnsi="Times New Roman"/>
          <w:lang w:val="uk-UA"/>
        </w:rPr>
      </w:pPr>
      <w:r w:rsidRPr="007221EA">
        <w:rPr>
          <w:rFonts w:ascii="Times New Roman" w:hAnsi="Times New Roman"/>
          <w:lang w:val="uk-UA"/>
        </w:rPr>
        <w:t>XІІІ. ЮРИДИЧНІ АДРЕСИ І РЕКВІЗИТИ СТОРІН</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5103"/>
      </w:tblGrid>
      <w:tr w:rsidR="00A4242B" w:rsidRPr="007221EA" w:rsidTr="00F512F5">
        <w:tc>
          <w:tcPr>
            <w:tcW w:w="4678" w:type="dxa"/>
          </w:tcPr>
          <w:p w:rsidR="00A4242B" w:rsidRPr="007221EA" w:rsidRDefault="00A4242B" w:rsidP="00F512F5">
            <w:pPr>
              <w:jc w:val="center"/>
              <w:rPr>
                <w:rFonts w:ascii="Times New Roman" w:hAnsi="Times New Roman"/>
                <w:lang w:val="uk-UA"/>
              </w:rPr>
            </w:pPr>
            <w:r w:rsidRPr="007221EA">
              <w:rPr>
                <w:rFonts w:ascii="Times New Roman" w:hAnsi="Times New Roman"/>
                <w:lang w:val="uk-UA"/>
              </w:rPr>
              <w:t>ЗАМОВНИК:</w:t>
            </w:r>
          </w:p>
          <w:p w:rsidR="00A4242B" w:rsidRPr="007221EA" w:rsidRDefault="00A4242B" w:rsidP="00F512F5">
            <w:pPr>
              <w:rPr>
                <w:rFonts w:ascii="Times New Roman" w:hAnsi="Times New Roman"/>
                <w:lang w:val="uk-UA"/>
              </w:rPr>
            </w:pPr>
            <w:r w:rsidRPr="007221EA">
              <w:rPr>
                <w:rFonts w:ascii="Times New Roman" w:hAnsi="Times New Roman"/>
                <w:lang w:val="uk-UA"/>
              </w:rPr>
              <w:t>Департамент муніципальної безпеки виконавчого органу Київської міської ради (Київської міської державної адміністрації)</w:t>
            </w:r>
          </w:p>
          <w:p w:rsidR="00A4242B" w:rsidRPr="007221EA" w:rsidRDefault="00A4242B" w:rsidP="00F512F5">
            <w:pPr>
              <w:rPr>
                <w:rFonts w:ascii="Times New Roman" w:hAnsi="Times New Roman"/>
                <w:lang w:val="uk-UA"/>
              </w:rPr>
            </w:pPr>
            <w:r w:rsidRPr="007221EA">
              <w:rPr>
                <w:rFonts w:ascii="Times New Roman" w:hAnsi="Times New Roman"/>
                <w:lang w:val="uk-UA"/>
              </w:rPr>
              <w:t>Юридична адреса: 04074, м. Київ, вул. Вишгородська, 21</w:t>
            </w:r>
          </w:p>
          <w:p w:rsidR="00A4242B" w:rsidRPr="007221EA" w:rsidRDefault="00A4242B" w:rsidP="00F512F5">
            <w:pPr>
              <w:rPr>
                <w:rFonts w:ascii="Times New Roman" w:hAnsi="Times New Roman"/>
                <w:lang w:val="uk-UA"/>
              </w:rPr>
            </w:pPr>
            <w:r w:rsidRPr="007221EA">
              <w:rPr>
                <w:rFonts w:ascii="Times New Roman" w:hAnsi="Times New Roman"/>
                <w:lang w:val="uk-UA"/>
              </w:rPr>
              <w:t xml:space="preserve">р/р _________________________________ </w:t>
            </w:r>
          </w:p>
          <w:p w:rsidR="00A4242B" w:rsidRPr="007221EA" w:rsidRDefault="00A4242B" w:rsidP="00F512F5">
            <w:pPr>
              <w:rPr>
                <w:rFonts w:ascii="Times New Roman" w:hAnsi="Times New Roman"/>
                <w:lang w:val="uk-UA"/>
              </w:rPr>
            </w:pPr>
            <w:r w:rsidRPr="007221EA">
              <w:rPr>
                <w:rFonts w:ascii="Times New Roman" w:hAnsi="Times New Roman"/>
                <w:lang w:val="uk-UA"/>
              </w:rPr>
              <w:t>в ДКСУ м. Київ</w:t>
            </w:r>
          </w:p>
          <w:p w:rsidR="00A4242B" w:rsidRPr="007221EA" w:rsidRDefault="00A4242B" w:rsidP="00F512F5">
            <w:pPr>
              <w:rPr>
                <w:rFonts w:ascii="Times New Roman" w:hAnsi="Times New Roman"/>
                <w:lang w:val="uk-UA"/>
              </w:rPr>
            </w:pPr>
            <w:r w:rsidRPr="007221EA">
              <w:rPr>
                <w:rFonts w:ascii="Times New Roman" w:hAnsi="Times New Roman"/>
                <w:lang w:val="uk-UA"/>
              </w:rPr>
              <w:t>МФО 820172</w:t>
            </w:r>
          </w:p>
          <w:p w:rsidR="00A4242B" w:rsidRPr="007221EA" w:rsidRDefault="00A4242B" w:rsidP="00F512F5">
            <w:pPr>
              <w:rPr>
                <w:rFonts w:ascii="Times New Roman" w:hAnsi="Times New Roman"/>
                <w:lang w:val="uk-UA"/>
              </w:rPr>
            </w:pPr>
            <w:r w:rsidRPr="007221EA">
              <w:rPr>
                <w:rFonts w:ascii="Times New Roman" w:hAnsi="Times New Roman"/>
                <w:lang w:val="uk-UA"/>
              </w:rPr>
              <w:t xml:space="preserve">Код ЄДРПОУ 42698051 </w:t>
            </w:r>
          </w:p>
          <w:p w:rsidR="00A4242B" w:rsidRPr="007221EA" w:rsidRDefault="00A4242B" w:rsidP="00F512F5">
            <w:pPr>
              <w:rPr>
                <w:rFonts w:ascii="Times New Roman" w:hAnsi="Times New Roman"/>
                <w:lang w:val="uk-UA"/>
              </w:rPr>
            </w:pPr>
            <w:r w:rsidRPr="007221EA">
              <w:rPr>
                <w:rFonts w:ascii="Times New Roman" w:hAnsi="Times New Roman"/>
                <w:lang w:val="uk-UA"/>
              </w:rPr>
              <w:t>Не платник ПДВ</w:t>
            </w:r>
          </w:p>
          <w:p w:rsidR="00A4242B" w:rsidRPr="007221EA" w:rsidRDefault="00A4242B" w:rsidP="00F512F5">
            <w:pPr>
              <w:rPr>
                <w:rFonts w:ascii="Times New Roman" w:hAnsi="Times New Roman"/>
                <w:lang w:val="uk-UA"/>
              </w:rPr>
            </w:pPr>
            <w:r w:rsidRPr="007221EA">
              <w:rPr>
                <w:rFonts w:ascii="Times New Roman" w:hAnsi="Times New Roman"/>
                <w:lang w:val="uk-UA"/>
              </w:rPr>
              <w:t>Директор___________________ Р.С. Ткачук</w:t>
            </w:r>
          </w:p>
        </w:tc>
        <w:tc>
          <w:tcPr>
            <w:tcW w:w="5103" w:type="dxa"/>
          </w:tcPr>
          <w:p w:rsidR="00A4242B" w:rsidRPr="007221EA" w:rsidRDefault="00A4242B" w:rsidP="00F512F5">
            <w:pPr>
              <w:ind w:firstLine="709"/>
              <w:jc w:val="both"/>
              <w:rPr>
                <w:rFonts w:ascii="Times New Roman" w:hAnsi="Times New Roman"/>
                <w:lang w:val="uk-UA"/>
              </w:rPr>
            </w:pPr>
            <w:r w:rsidRPr="007221EA">
              <w:rPr>
                <w:rFonts w:ascii="Times New Roman" w:hAnsi="Times New Roman"/>
                <w:lang w:val="uk-UA"/>
              </w:rPr>
              <w:t xml:space="preserve">ПОСТАЧАЛЬНИК: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4881"/>
            </w:tblGrid>
            <w:tr w:rsidR="00A4242B" w:rsidRPr="007221EA" w:rsidTr="00F512F5">
              <w:trPr>
                <w:trHeight w:val="3312"/>
              </w:trPr>
              <w:tc>
                <w:tcPr>
                  <w:tcW w:w="4881" w:type="dxa"/>
                  <w:shd w:val="clear" w:color="auto" w:fill="FFFFFF"/>
                </w:tcPr>
                <w:p w:rsidR="00A4242B" w:rsidRPr="007221EA" w:rsidRDefault="00A4242B" w:rsidP="00F512F5">
                  <w:pPr>
                    <w:rPr>
                      <w:rFonts w:ascii="Times New Roman" w:hAnsi="Times New Roman"/>
                      <w:lang w:val="uk-UA"/>
                    </w:rPr>
                  </w:pPr>
                </w:p>
              </w:tc>
            </w:tr>
          </w:tbl>
          <w:p w:rsidR="00A4242B" w:rsidRPr="007221EA" w:rsidRDefault="00A4242B" w:rsidP="007221EA">
            <w:pPr>
              <w:jc w:val="both"/>
              <w:rPr>
                <w:rFonts w:ascii="Times New Roman" w:hAnsi="Times New Roman"/>
                <w:lang w:val="uk-UA"/>
              </w:rPr>
            </w:pPr>
          </w:p>
          <w:p w:rsidR="00A4242B" w:rsidRPr="007221EA" w:rsidRDefault="00A4242B" w:rsidP="007221EA">
            <w:pPr>
              <w:jc w:val="both"/>
              <w:rPr>
                <w:rFonts w:ascii="Times New Roman" w:hAnsi="Times New Roman"/>
                <w:lang w:val="uk-UA"/>
              </w:rPr>
            </w:pPr>
            <w:r w:rsidRPr="007221EA">
              <w:rPr>
                <w:rFonts w:ascii="Times New Roman" w:hAnsi="Times New Roman"/>
                <w:lang w:val="uk-UA"/>
              </w:rPr>
              <w:t>_______________________________</w:t>
            </w:r>
          </w:p>
        </w:tc>
      </w:tr>
    </w:tbl>
    <w:p w:rsidR="00A4242B" w:rsidRPr="007221EA" w:rsidRDefault="00A4242B" w:rsidP="00D54C6E">
      <w:pPr>
        <w:jc w:val="right"/>
        <w:rPr>
          <w:rFonts w:ascii="Times New Roman" w:hAnsi="Times New Roman"/>
          <w:lang w:val="uk-UA"/>
        </w:rPr>
      </w:pPr>
    </w:p>
    <w:p w:rsidR="00A4242B" w:rsidRPr="007221EA" w:rsidRDefault="00A4242B" w:rsidP="00D54C6E">
      <w:pPr>
        <w:rPr>
          <w:rFonts w:ascii="Times New Roman" w:hAnsi="Times New Roman"/>
          <w:lang w:val="uk-UA"/>
        </w:rPr>
      </w:pPr>
    </w:p>
    <w:p w:rsidR="00A4242B" w:rsidRPr="007221EA" w:rsidRDefault="00A4242B" w:rsidP="00D54C6E">
      <w:pPr>
        <w:rPr>
          <w:rFonts w:ascii="Times New Roman" w:hAnsi="Times New Roman"/>
          <w:lang w:val="uk-UA"/>
        </w:rPr>
      </w:pPr>
    </w:p>
    <w:p w:rsidR="00A4242B" w:rsidRPr="007221EA" w:rsidRDefault="00A4242B" w:rsidP="00D54C6E">
      <w:pPr>
        <w:rPr>
          <w:rFonts w:ascii="Times New Roman" w:hAnsi="Times New Roman"/>
          <w:lang w:val="uk-UA"/>
        </w:rPr>
      </w:pPr>
    </w:p>
    <w:p w:rsidR="00A4242B" w:rsidRPr="007221EA" w:rsidRDefault="00A4242B" w:rsidP="00D54C6E">
      <w:pPr>
        <w:rPr>
          <w:rFonts w:ascii="Times New Roman" w:hAnsi="Times New Roman"/>
          <w:lang w:val="uk-UA"/>
        </w:rPr>
      </w:pPr>
    </w:p>
    <w:p w:rsidR="00A4242B" w:rsidRPr="007221EA" w:rsidRDefault="00A4242B" w:rsidP="00D54C6E">
      <w:pPr>
        <w:rPr>
          <w:rFonts w:ascii="Times New Roman" w:hAnsi="Times New Roman"/>
          <w:lang w:val="uk-UA"/>
        </w:rPr>
      </w:pPr>
    </w:p>
    <w:p w:rsidR="00A4242B" w:rsidRDefault="00A4242B" w:rsidP="00D54C6E">
      <w:pPr>
        <w:rPr>
          <w:rFonts w:ascii="Times New Roman" w:hAnsi="Times New Roman"/>
          <w:lang w:val="uk-UA"/>
        </w:rPr>
      </w:pPr>
    </w:p>
    <w:p w:rsidR="002C159B" w:rsidRDefault="002C159B" w:rsidP="00D54C6E">
      <w:pPr>
        <w:rPr>
          <w:rFonts w:ascii="Times New Roman" w:hAnsi="Times New Roman"/>
          <w:lang w:val="uk-UA"/>
        </w:rPr>
      </w:pPr>
    </w:p>
    <w:p w:rsidR="002C159B" w:rsidRPr="007221EA" w:rsidRDefault="002C159B" w:rsidP="00D54C6E">
      <w:pPr>
        <w:rPr>
          <w:rFonts w:ascii="Times New Roman" w:hAnsi="Times New Roman"/>
          <w:lang w:val="uk-UA"/>
        </w:rPr>
      </w:pPr>
    </w:p>
    <w:p w:rsidR="00A4242B" w:rsidRPr="007221EA" w:rsidRDefault="00A4242B" w:rsidP="00D54C6E">
      <w:pPr>
        <w:rPr>
          <w:rFonts w:ascii="Times New Roman" w:hAnsi="Times New Roman"/>
          <w:lang w:val="uk-UA"/>
        </w:rPr>
      </w:pPr>
    </w:p>
    <w:p w:rsidR="00A4242B" w:rsidRPr="007221EA" w:rsidRDefault="00A4242B" w:rsidP="00D54C6E">
      <w:pPr>
        <w:jc w:val="right"/>
        <w:rPr>
          <w:rFonts w:ascii="Times New Roman" w:hAnsi="Times New Roman"/>
          <w:lang w:val="uk-UA"/>
        </w:rPr>
      </w:pPr>
      <w:r w:rsidRPr="007221EA">
        <w:rPr>
          <w:rFonts w:ascii="Times New Roman" w:hAnsi="Times New Roman"/>
          <w:lang w:val="uk-UA"/>
        </w:rPr>
        <w:lastRenderedPageBreak/>
        <w:t>Додаток 1</w:t>
      </w:r>
    </w:p>
    <w:p w:rsidR="00A4242B" w:rsidRPr="007221EA" w:rsidRDefault="00A4242B" w:rsidP="00D54C6E">
      <w:pPr>
        <w:jc w:val="right"/>
        <w:rPr>
          <w:rFonts w:ascii="Times New Roman" w:hAnsi="Times New Roman"/>
          <w:lang w:val="uk-UA"/>
        </w:rPr>
      </w:pPr>
      <w:r w:rsidRPr="007221EA">
        <w:rPr>
          <w:rFonts w:ascii="Times New Roman" w:hAnsi="Times New Roman"/>
          <w:lang w:val="uk-UA"/>
        </w:rPr>
        <w:t>до договору про закупівлю товарів</w:t>
      </w:r>
    </w:p>
    <w:p w:rsidR="00A4242B" w:rsidRPr="007221EA" w:rsidRDefault="00762018" w:rsidP="00D54C6E">
      <w:pPr>
        <w:jc w:val="right"/>
        <w:rPr>
          <w:rFonts w:ascii="Times New Roman" w:hAnsi="Times New Roman"/>
          <w:lang w:val="uk-UA"/>
        </w:rPr>
      </w:pPr>
      <w:r>
        <w:rPr>
          <w:rFonts w:ascii="Times New Roman" w:hAnsi="Times New Roman"/>
          <w:lang w:val="uk-UA"/>
        </w:rPr>
        <w:t>від ____________2023</w:t>
      </w:r>
      <w:bookmarkStart w:id="4" w:name="_GoBack"/>
      <w:bookmarkEnd w:id="4"/>
      <w:r w:rsidR="00A4242B" w:rsidRPr="007221EA">
        <w:rPr>
          <w:rFonts w:ascii="Times New Roman" w:hAnsi="Times New Roman"/>
          <w:lang w:val="uk-UA"/>
        </w:rPr>
        <w:t xml:space="preserve"> року №___________</w:t>
      </w:r>
    </w:p>
    <w:p w:rsidR="00A4242B" w:rsidRPr="007221EA" w:rsidRDefault="00A4242B" w:rsidP="00D54C6E">
      <w:pPr>
        <w:jc w:val="right"/>
        <w:rPr>
          <w:rFonts w:ascii="Times New Roman" w:hAnsi="Times New Roman"/>
          <w:lang w:val="uk-UA"/>
        </w:rPr>
      </w:pPr>
    </w:p>
    <w:p w:rsidR="00A4242B" w:rsidRPr="007221EA" w:rsidRDefault="00A4242B" w:rsidP="00D54C6E">
      <w:pPr>
        <w:jc w:val="right"/>
        <w:rPr>
          <w:rFonts w:ascii="Times New Roman" w:hAnsi="Times New Roman"/>
          <w:lang w:val="uk-UA"/>
        </w:rPr>
      </w:pPr>
    </w:p>
    <w:p w:rsidR="00A4242B" w:rsidRPr="007221EA" w:rsidRDefault="00A4242B" w:rsidP="00740653">
      <w:pPr>
        <w:jc w:val="center"/>
        <w:rPr>
          <w:rFonts w:ascii="Times New Roman" w:hAnsi="Times New Roman"/>
          <w:lang w:val="uk-UA"/>
        </w:rPr>
      </w:pPr>
      <w:r w:rsidRPr="007221EA">
        <w:rPr>
          <w:rFonts w:ascii="Times New Roman" w:hAnsi="Times New Roman"/>
          <w:lang w:val="uk-UA"/>
        </w:rPr>
        <w:t>СПЕЦИФІКАЦІЯ</w:t>
      </w:r>
    </w:p>
    <w:tbl>
      <w:tblPr>
        <w:tblW w:w="10206" w:type="dxa"/>
        <w:tblInd w:w="-562" w:type="dxa"/>
        <w:tblLayout w:type="fixed"/>
        <w:tblCellMar>
          <w:left w:w="0" w:type="dxa"/>
        </w:tblCellMar>
        <w:tblLook w:val="0000" w:firstRow="0" w:lastRow="0" w:firstColumn="0" w:lastColumn="0" w:noHBand="0" w:noVBand="0"/>
      </w:tblPr>
      <w:tblGrid>
        <w:gridCol w:w="4342"/>
        <w:gridCol w:w="1254"/>
        <w:gridCol w:w="1306"/>
        <w:gridCol w:w="1371"/>
        <w:gridCol w:w="1933"/>
      </w:tblGrid>
      <w:tr w:rsidR="00A4242B" w:rsidRPr="007221EA" w:rsidTr="002C159B">
        <w:trPr>
          <w:trHeight w:val="995"/>
        </w:trPr>
        <w:tc>
          <w:tcPr>
            <w:tcW w:w="4342" w:type="dxa"/>
            <w:tcBorders>
              <w:top w:val="single" w:sz="4" w:space="0" w:color="000080"/>
              <w:left w:val="single" w:sz="4" w:space="0" w:color="000080"/>
              <w:bottom w:val="single" w:sz="4" w:space="0" w:color="000080"/>
            </w:tcBorders>
            <w:shd w:val="clear" w:color="auto" w:fill="FFFFFF"/>
          </w:tcPr>
          <w:p w:rsidR="00A4242B" w:rsidRPr="007221EA" w:rsidRDefault="00A4242B" w:rsidP="00F512F5">
            <w:pPr>
              <w:pStyle w:val="2"/>
              <w:snapToGrid w:val="0"/>
              <w:spacing w:before="0" w:after="0"/>
              <w:jc w:val="center"/>
              <w:rPr>
                <w:rFonts w:ascii="Times New Roman" w:hAnsi="Times New Roman"/>
                <w:color w:val="00000A"/>
                <w:sz w:val="22"/>
                <w:szCs w:val="22"/>
                <w:lang w:val="uk-UA"/>
              </w:rPr>
            </w:pPr>
          </w:p>
          <w:p w:rsidR="00A4242B" w:rsidRPr="007221EA" w:rsidRDefault="00A4242B" w:rsidP="00F512F5">
            <w:pPr>
              <w:pStyle w:val="2"/>
              <w:spacing w:before="0" w:after="0"/>
              <w:jc w:val="center"/>
              <w:rPr>
                <w:rFonts w:ascii="Times New Roman" w:hAnsi="Times New Roman"/>
                <w:sz w:val="22"/>
                <w:szCs w:val="22"/>
                <w:lang w:val="uk-UA"/>
              </w:rPr>
            </w:pPr>
            <w:r w:rsidRPr="007221EA">
              <w:rPr>
                <w:rFonts w:ascii="Times New Roman" w:hAnsi="Times New Roman"/>
                <w:sz w:val="22"/>
                <w:szCs w:val="22"/>
                <w:lang w:val="uk-UA"/>
              </w:rPr>
              <w:t>Найменування товару</w:t>
            </w:r>
          </w:p>
        </w:tc>
        <w:tc>
          <w:tcPr>
            <w:tcW w:w="1254" w:type="dxa"/>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jc w:val="center"/>
              <w:rPr>
                <w:rFonts w:ascii="Times New Roman" w:hAnsi="Times New Roman"/>
                <w:lang w:val="uk-UA"/>
              </w:rPr>
            </w:pPr>
            <w:r w:rsidRPr="007221EA">
              <w:rPr>
                <w:rFonts w:ascii="Times New Roman" w:hAnsi="Times New Roman"/>
                <w:lang w:val="uk-UA"/>
              </w:rPr>
              <w:t>Одиниця виміру</w:t>
            </w:r>
          </w:p>
        </w:tc>
        <w:tc>
          <w:tcPr>
            <w:tcW w:w="1306" w:type="dxa"/>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pStyle w:val="10"/>
              <w:ind w:left="0"/>
              <w:jc w:val="center"/>
              <w:rPr>
                <w:rFonts w:ascii="Times New Roman" w:hAnsi="Times New Roman" w:cs="Times New Roman"/>
                <w:sz w:val="22"/>
                <w:szCs w:val="22"/>
                <w:lang w:val="uk-UA"/>
              </w:rPr>
            </w:pPr>
            <w:r w:rsidRPr="007221EA">
              <w:rPr>
                <w:rFonts w:ascii="Times New Roman" w:hAnsi="Times New Roman" w:cs="Times New Roman"/>
                <w:sz w:val="22"/>
                <w:szCs w:val="22"/>
                <w:lang w:val="uk-UA"/>
              </w:rPr>
              <w:t>Кількість</w:t>
            </w:r>
          </w:p>
        </w:tc>
        <w:tc>
          <w:tcPr>
            <w:tcW w:w="1371" w:type="dxa"/>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jc w:val="center"/>
              <w:rPr>
                <w:rFonts w:ascii="Times New Roman" w:hAnsi="Times New Roman"/>
                <w:lang w:val="uk-UA"/>
              </w:rPr>
            </w:pPr>
            <w:r w:rsidRPr="007221EA">
              <w:rPr>
                <w:rFonts w:ascii="Times New Roman" w:hAnsi="Times New Roman"/>
                <w:lang w:val="uk-UA"/>
              </w:rPr>
              <w:t>Ціна за одиницю без ПДВ, грн.</w:t>
            </w:r>
          </w:p>
        </w:tc>
        <w:tc>
          <w:tcPr>
            <w:tcW w:w="193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A4242B" w:rsidRPr="007221EA" w:rsidRDefault="00A4242B" w:rsidP="00F512F5">
            <w:pPr>
              <w:jc w:val="center"/>
              <w:rPr>
                <w:rFonts w:ascii="Times New Roman" w:hAnsi="Times New Roman"/>
                <w:lang w:val="uk-UA"/>
              </w:rPr>
            </w:pPr>
            <w:r w:rsidRPr="007221EA">
              <w:rPr>
                <w:rFonts w:ascii="Times New Roman" w:hAnsi="Times New Roman"/>
                <w:lang w:val="uk-UA"/>
              </w:rPr>
              <w:t>Загальна вартість без ПДВ, грн.</w:t>
            </w:r>
          </w:p>
        </w:tc>
      </w:tr>
      <w:tr w:rsidR="00A4242B" w:rsidRPr="007221EA" w:rsidTr="002C159B">
        <w:trPr>
          <w:trHeight w:val="312"/>
        </w:trPr>
        <w:tc>
          <w:tcPr>
            <w:tcW w:w="4342" w:type="dxa"/>
            <w:tcBorders>
              <w:top w:val="single" w:sz="4" w:space="0" w:color="000080"/>
              <w:left w:val="single" w:sz="4" w:space="0" w:color="000080"/>
              <w:bottom w:val="single" w:sz="4" w:space="0" w:color="000080"/>
            </w:tcBorders>
            <w:shd w:val="clear" w:color="auto" w:fill="FFFFFF"/>
          </w:tcPr>
          <w:p w:rsidR="00A4242B" w:rsidRPr="00740653" w:rsidRDefault="00A4242B" w:rsidP="00F512F5">
            <w:pPr>
              <w:pStyle w:val="af6"/>
              <w:rPr>
                <w:rFonts w:ascii="Times New Roman" w:hAnsi="Times New Roman" w:cs="Times New Roman"/>
                <w:sz w:val="22"/>
                <w:szCs w:val="22"/>
              </w:rPr>
            </w:pPr>
          </w:p>
        </w:tc>
        <w:tc>
          <w:tcPr>
            <w:tcW w:w="1254" w:type="dxa"/>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jc w:val="center"/>
              <w:rPr>
                <w:rFonts w:ascii="Times New Roman" w:hAnsi="Times New Roman"/>
                <w:color w:val="000000"/>
                <w:shd w:val="clear" w:color="auto" w:fill="FFFF00"/>
                <w:lang w:val="uk-UA"/>
              </w:rPr>
            </w:pPr>
          </w:p>
        </w:tc>
        <w:tc>
          <w:tcPr>
            <w:tcW w:w="1306" w:type="dxa"/>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spacing w:after="200" w:line="276" w:lineRule="auto"/>
              <w:jc w:val="center"/>
              <w:rPr>
                <w:rFonts w:ascii="Times New Roman" w:hAnsi="Times New Roman"/>
                <w:lang w:val="uk-UA"/>
              </w:rPr>
            </w:pPr>
          </w:p>
        </w:tc>
        <w:tc>
          <w:tcPr>
            <w:tcW w:w="1371" w:type="dxa"/>
            <w:tcBorders>
              <w:top w:val="single" w:sz="4" w:space="0" w:color="000080"/>
              <w:left w:val="single" w:sz="4" w:space="0" w:color="000080"/>
              <w:bottom w:val="single" w:sz="4" w:space="0" w:color="000080"/>
            </w:tcBorders>
            <w:shd w:val="clear" w:color="auto" w:fill="FFFFFF"/>
          </w:tcPr>
          <w:p w:rsidR="00A4242B" w:rsidRPr="007221EA" w:rsidRDefault="00A4242B" w:rsidP="00F512F5">
            <w:pPr>
              <w:jc w:val="center"/>
              <w:rPr>
                <w:rFonts w:ascii="Times New Roman" w:hAnsi="Times New Roman"/>
                <w:color w:val="000000"/>
                <w:lang w:val="uk-UA"/>
              </w:rPr>
            </w:pPr>
          </w:p>
        </w:tc>
        <w:tc>
          <w:tcPr>
            <w:tcW w:w="1933" w:type="dxa"/>
            <w:tcBorders>
              <w:top w:val="single" w:sz="4" w:space="0" w:color="000080"/>
              <w:left w:val="single" w:sz="4" w:space="0" w:color="000080"/>
              <w:bottom w:val="single" w:sz="4" w:space="0" w:color="000080"/>
              <w:right w:val="single" w:sz="4" w:space="0" w:color="000080"/>
            </w:tcBorders>
            <w:shd w:val="clear" w:color="auto" w:fill="FFFFFF"/>
          </w:tcPr>
          <w:p w:rsidR="00A4242B" w:rsidRPr="007221EA" w:rsidRDefault="00A4242B" w:rsidP="00F512F5">
            <w:pPr>
              <w:rPr>
                <w:rFonts w:ascii="Times New Roman" w:hAnsi="Times New Roman"/>
                <w:lang w:val="uk-UA"/>
              </w:rPr>
            </w:pPr>
          </w:p>
        </w:tc>
      </w:tr>
      <w:tr w:rsidR="00A4242B" w:rsidRPr="007221EA" w:rsidTr="002C159B">
        <w:trPr>
          <w:trHeight w:val="312"/>
        </w:trPr>
        <w:tc>
          <w:tcPr>
            <w:tcW w:w="4342" w:type="dxa"/>
            <w:tcBorders>
              <w:top w:val="single" w:sz="4" w:space="0" w:color="000080"/>
              <w:left w:val="single" w:sz="4" w:space="0" w:color="000080"/>
              <w:bottom w:val="single" w:sz="4" w:space="0" w:color="000080"/>
            </w:tcBorders>
            <w:shd w:val="clear" w:color="auto" w:fill="FFFFFF"/>
          </w:tcPr>
          <w:p w:rsidR="00A4242B" w:rsidRPr="007221EA" w:rsidRDefault="00A4242B" w:rsidP="00F512F5">
            <w:pPr>
              <w:pStyle w:val="af6"/>
              <w:rPr>
                <w:rFonts w:ascii="Times New Roman" w:hAnsi="Times New Roman" w:cs="Times New Roman"/>
                <w:sz w:val="22"/>
                <w:szCs w:val="22"/>
              </w:rPr>
            </w:pPr>
          </w:p>
        </w:tc>
        <w:tc>
          <w:tcPr>
            <w:tcW w:w="1254" w:type="dxa"/>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jc w:val="center"/>
              <w:rPr>
                <w:rFonts w:ascii="Times New Roman" w:hAnsi="Times New Roman"/>
                <w:color w:val="000000"/>
                <w:shd w:val="clear" w:color="auto" w:fill="FFFF00"/>
                <w:lang w:val="uk-UA"/>
              </w:rPr>
            </w:pPr>
          </w:p>
        </w:tc>
        <w:tc>
          <w:tcPr>
            <w:tcW w:w="1306" w:type="dxa"/>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2C159B">
            <w:pPr>
              <w:spacing w:after="200" w:line="276" w:lineRule="auto"/>
              <w:rPr>
                <w:rFonts w:ascii="Times New Roman" w:hAnsi="Times New Roman"/>
                <w:lang w:val="uk-UA"/>
              </w:rPr>
            </w:pPr>
          </w:p>
        </w:tc>
        <w:tc>
          <w:tcPr>
            <w:tcW w:w="1371" w:type="dxa"/>
            <w:tcBorders>
              <w:top w:val="single" w:sz="4" w:space="0" w:color="000080"/>
              <w:left w:val="single" w:sz="4" w:space="0" w:color="000080"/>
              <w:bottom w:val="single" w:sz="4" w:space="0" w:color="000080"/>
            </w:tcBorders>
            <w:shd w:val="clear" w:color="auto" w:fill="FFFFFF"/>
          </w:tcPr>
          <w:p w:rsidR="00A4242B" w:rsidRPr="007221EA" w:rsidRDefault="00A4242B" w:rsidP="00F512F5">
            <w:pPr>
              <w:jc w:val="center"/>
              <w:rPr>
                <w:rFonts w:ascii="Times New Roman" w:hAnsi="Times New Roman"/>
                <w:color w:val="000000"/>
                <w:lang w:val="uk-UA"/>
              </w:rPr>
            </w:pPr>
          </w:p>
        </w:tc>
        <w:tc>
          <w:tcPr>
            <w:tcW w:w="1933" w:type="dxa"/>
            <w:tcBorders>
              <w:top w:val="single" w:sz="4" w:space="0" w:color="000080"/>
              <w:left w:val="single" w:sz="4" w:space="0" w:color="000080"/>
              <w:bottom w:val="single" w:sz="4" w:space="0" w:color="000080"/>
              <w:right w:val="single" w:sz="4" w:space="0" w:color="000080"/>
            </w:tcBorders>
            <w:shd w:val="clear" w:color="auto" w:fill="FFFFFF"/>
          </w:tcPr>
          <w:p w:rsidR="00A4242B" w:rsidRPr="007221EA" w:rsidRDefault="00A4242B" w:rsidP="00F512F5">
            <w:pPr>
              <w:rPr>
                <w:rFonts w:ascii="Times New Roman" w:hAnsi="Times New Roman"/>
                <w:lang w:val="uk-UA"/>
              </w:rPr>
            </w:pPr>
          </w:p>
        </w:tc>
      </w:tr>
      <w:tr w:rsidR="00A4242B" w:rsidRPr="007221EA" w:rsidTr="002C159B">
        <w:trPr>
          <w:trHeight w:val="312"/>
        </w:trPr>
        <w:tc>
          <w:tcPr>
            <w:tcW w:w="4342" w:type="dxa"/>
            <w:tcBorders>
              <w:top w:val="single" w:sz="4" w:space="0" w:color="000080"/>
              <w:left w:val="single" w:sz="4" w:space="0" w:color="000080"/>
              <w:bottom w:val="single" w:sz="4" w:space="0" w:color="000080"/>
            </w:tcBorders>
            <w:shd w:val="clear" w:color="auto" w:fill="FFFFFF"/>
          </w:tcPr>
          <w:p w:rsidR="00A4242B" w:rsidRPr="007221EA" w:rsidRDefault="00A4242B" w:rsidP="00F512F5">
            <w:pPr>
              <w:pStyle w:val="af6"/>
              <w:rPr>
                <w:rFonts w:ascii="Times New Roman" w:hAnsi="Times New Roman" w:cs="Times New Roman"/>
                <w:sz w:val="22"/>
                <w:szCs w:val="22"/>
              </w:rPr>
            </w:pPr>
          </w:p>
        </w:tc>
        <w:tc>
          <w:tcPr>
            <w:tcW w:w="1254" w:type="dxa"/>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jc w:val="center"/>
              <w:rPr>
                <w:rFonts w:ascii="Times New Roman" w:hAnsi="Times New Roman"/>
                <w:color w:val="000000"/>
                <w:shd w:val="clear" w:color="auto" w:fill="FFFF00"/>
                <w:lang w:val="uk-UA"/>
              </w:rPr>
            </w:pPr>
          </w:p>
        </w:tc>
        <w:tc>
          <w:tcPr>
            <w:tcW w:w="1306" w:type="dxa"/>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spacing w:after="200" w:line="276" w:lineRule="auto"/>
              <w:jc w:val="center"/>
              <w:rPr>
                <w:rFonts w:ascii="Times New Roman" w:hAnsi="Times New Roman"/>
                <w:lang w:val="uk-UA"/>
              </w:rPr>
            </w:pPr>
          </w:p>
        </w:tc>
        <w:tc>
          <w:tcPr>
            <w:tcW w:w="1371" w:type="dxa"/>
            <w:tcBorders>
              <w:top w:val="single" w:sz="4" w:space="0" w:color="000080"/>
              <w:left w:val="single" w:sz="4" w:space="0" w:color="000080"/>
              <w:bottom w:val="single" w:sz="4" w:space="0" w:color="000080"/>
            </w:tcBorders>
            <w:shd w:val="clear" w:color="auto" w:fill="FFFFFF"/>
          </w:tcPr>
          <w:p w:rsidR="00A4242B" w:rsidRPr="007221EA" w:rsidRDefault="00A4242B" w:rsidP="00F512F5">
            <w:pPr>
              <w:jc w:val="center"/>
              <w:rPr>
                <w:rFonts w:ascii="Times New Roman" w:hAnsi="Times New Roman"/>
                <w:color w:val="000000"/>
                <w:lang w:val="uk-UA"/>
              </w:rPr>
            </w:pPr>
          </w:p>
        </w:tc>
        <w:tc>
          <w:tcPr>
            <w:tcW w:w="1933" w:type="dxa"/>
            <w:tcBorders>
              <w:top w:val="single" w:sz="4" w:space="0" w:color="000080"/>
              <w:left w:val="single" w:sz="4" w:space="0" w:color="000080"/>
              <w:bottom w:val="single" w:sz="4" w:space="0" w:color="000080"/>
              <w:right w:val="single" w:sz="4" w:space="0" w:color="000080"/>
            </w:tcBorders>
            <w:shd w:val="clear" w:color="auto" w:fill="FFFFFF"/>
          </w:tcPr>
          <w:p w:rsidR="00A4242B" w:rsidRPr="007221EA" w:rsidRDefault="00A4242B" w:rsidP="00F512F5">
            <w:pPr>
              <w:ind w:left="720"/>
              <w:rPr>
                <w:rFonts w:ascii="Times New Roman" w:hAnsi="Times New Roman"/>
                <w:lang w:val="uk-UA"/>
              </w:rPr>
            </w:pPr>
          </w:p>
        </w:tc>
      </w:tr>
      <w:tr w:rsidR="00A4242B" w:rsidRPr="007221EA" w:rsidTr="002C159B">
        <w:trPr>
          <w:trHeight w:val="312"/>
        </w:trPr>
        <w:tc>
          <w:tcPr>
            <w:tcW w:w="4342" w:type="dxa"/>
            <w:tcBorders>
              <w:top w:val="single" w:sz="4" w:space="0" w:color="000080"/>
              <w:left w:val="single" w:sz="4" w:space="0" w:color="000080"/>
              <w:bottom w:val="single" w:sz="4" w:space="0" w:color="000080"/>
            </w:tcBorders>
            <w:shd w:val="clear" w:color="auto" w:fill="FFFFFF"/>
          </w:tcPr>
          <w:p w:rsidR="00A4242B" w:rsidRPr="007221EA" w:rsidRDefault="00A4242B" w:rsidP="00F512F5">
            <w:pPr>
              <w:pStyle w:val="af6"/>
              <w:rPr>
                <w:rFonts w:ascii="Times New Roman" w:hAnsi="Times New Roman" w:cs="Times New Roman"/>
                <w:sz w:val="22"/>
                <w:szCs w:val="22"/>
              </w:rPr>
            </w:pPr>
          </w:p>
        </w:tc>
        <w:tc>
          <w:tcPr>
            <w:tcW w:w="1254" w:type="dxa"/>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jc w:val="center"/>
              <w:rPr>
                <w:rFonts w:ascii="Times New Roman" w:hAnsi="Times New Roman"/>
                <w:color w:val="000000"/>
                <w:shd w:val="clear" w:color="auto" w:fill="FFFF66"/>
                <w:lang w:val="uk-UA"/>
              </w:rPr>
            </w:pPr>
          </w:p>
        </w:tc>
        <w:tc>
          <w:tcPr>
            <w:tcW w:w="1306" w:type="dxa"/>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spacing w:after="200" w:line="276" w:lineRule="auto"/>
              <w:jc w:val="center"/>
              <w:rPr>
                <w:rFonts w:ascii="Times New Roman" w:hAnsi="Times New Roman"/>
                <w:lang w:val="uk-UA"/>
              </w:rPr>
            </w:pPr>
          </w:p>
        </w:tc>
        <w:tc>
          <w:tcPr>
            <w:tcW w:w="1371" w:type="dxa"/>
            <w:tcBorders>
              <w:top w:val="single" w:sz="4" w:space="0" w:color="000080"/>
              <w:left w:val="single" w:sz="4" w:space="0" w:color="000080"/>
              <w:bottom w:val="single" w:sz="4" w:space="0" w:color="000080"/>
            </w:tcBorders>
            <w:shd w:val="clear" w:color="auto" w:fill="FFFFFF"/>
          </w:tcPr>
          <w:p w:rsidR="00A4242B" w:rsidRPr="007221EA" w:rsidRDefault="00A4242B" w:rsidP="00F512F5">
            <w:pPr>
              <w:jc w:val="center"/>
              <w:rPr>
                <w:rFonts w:ascii="Times New Roman" w:hAnsi="Times New Roman"/>
                <w:color w:val="000000"/>
                <w:lang w:val="uk-UA"/>
              </w:rPr>
            </w:pPr>
          </w:p>
        </w:tc>
        <w:tc>
          <w:tcPr>
            <w:tcW w:w="1933" w:type="dxa"/>
            <w:tcBorders>
              <w:top w:val="single" w:sz="4" w:space="0" w:color="000080"/>
              <w:left w:val="single" w:sz="4" w:space="0" w:color="000080"/>
              <w:bottom w:val="single" w:sz="4" w:space="0" w:color="000080"/>
              <w:right w:val="single" w:sz="4" w:space="0" w:color="000080"/>
            </w:tcBorders>
            <w:shd w:val="clear" w:color="auto" w:fill="FFFFFF"/>
          </w:tcPr>
          <w:p w:rsidR="00A4242B" w:rsidRPr="007221EA" w:rsidRDefault="00A4242B" w:rsidP="00F512F5">
            <w:pPr>
              <w:ind w:left="720"/>
              <w:rPr>
                <w:rFonts w:ascii="Times New Roman" w:hAnsi="Times New Roman"/>
                <w:lang w:val="uk-UA"/>
              </w:rPr>
            </w:pPr>
          </w:p>
        </w:tc>
      </w:tr>
      <w:tr w:rsidR="00A4242B" w:rsidRPr="007221EA" w:rsidTr="002C159B">
        <w:trPr>
          <w:trHeight w:val="312"/>
        </w:trPr>
        <w:tc>
          <w:tcPr>
            <w:tcW w:w="4342" w:type="dxa"/>
            <w:tcBorders>
              <w:top w:val="single" w:sz="4" w:space="0" w:color="000080"/>
              <w:left w:val="single" w:sz="4" w:space="0" w:color="000080"/>
              <w:bottom w:val="single" w:sz="4" w:space="0" w:color="000080"/>
            </w:tcBorders>
            <w:shd w:val="clear" w:color="auto" w:fill="FFFFFF"/>
          </w:tcPr>
          <w:p w:rsidR="00A4242B" w:rsidRPr="007221EA" w:rsidRDefault="00A4242B" w:rsidP="00F512F5">
            <w:pPr>
              <w:pStyle w:val="af6"/>
              <w:rPr>
                <w:rFonts w:ascii="Times New Roman" w:hAnsi="Times New Roman" w:cs="Times New Roman"/>
                <w:sz w:val="22"/>
                <w:szCs w:val="22"/>
              </w:rPr>
            </w:pPr>
          </w:p>
        </w:tc>
        <w:tc>
          <w:tcPr>
            <w:tcW w:w="1254" w:type="dxa"/>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jc w:val="center"/>
              <w:rPr>
                <w:rFonts w:ascii="Times New Roman" w:hAnsi="Times New Roman"/>
                <w:color w:val="000000"/>
                <w:shd w:val="clear" w:color="auto" w:fill="FFFF66"/>
                <w:lang w:val="uk-UA"/>
              </w:rPr>
            </w:pPr>
          </w:p>
        </w:tc>
        <w:tc>
          <w:tcPr>
            <w:tcW w:w="1306" w:type="dxa"/>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spacing w:after="200" w:line="276" w:lineRule="auto"/>
              <w:jc w:val="center"/>
              <w:rPr>
                <w:rFonts w:ascii="Times New Roman" w:hAnsi="Times New Roman"/>
                <w:lang w:val="uk-UA"/>
              </w:rPr>
            </w:pPr>
          </w:p>
        </w:tc>
        <w:tc>
          <w:tcPr>
            <w:tcW w:w="1371" w:type="dxa"/>
            <w:tcBorders>
              <w:top w:val="single" w:sz="4" w:space="0" w:color="000080"/>
              <w:left w:val="single" w:sz="4" w:space="0" w:color="000080"/>
              <w:bottom w:val="single" w:sz="4" w:space="0" w:color="000080"/>
            </w:tcBorders>
            <w:shd w:val="clear" w:color="auto" w:fill="FFFFFF"/>
          </w:tcPr>
          <w:p w:rsidR="00A4242B" w:rsidRPr="007221EA" w:rsidRDefault="00A4242B" w:rsidP="00F512F5">
            <w:pPr>
              <w:jc w:val="center"/>
              <w:rPr>
                <w:rFonts w:ascii="Times New Roman" w:hAnsi="Times New Roman"/>
                <w:color w:val="000000"/>
                <w:lang w:val="uk-UA"/>
              </w:rPr>
            </w:pPr>
          </w:p>
        </w:tc>
        <w:tc>
          <w:tcPr>
            <w:tcW w:w="1933" w:type="dxa"/>
            <w:tcBorders>
              <w:top w:val="single" w:sz="4" w:space="0" w:color="000080"/>
              <w:left w:val="single" w:sz="4" w:space="0" w:color="000080"/>
              <w:bottom w:val="single" w:sz="4" w:space="0" w:color="000080"/>
              <w:right w:val="single" w:sz="4" w:space="0" w:color="000080"/>
            </w:tcBorders>
            <w:shd w:val="clear" w:color="auto" w:fill="FFFFFF"/>
          </w:tcPr>
          <w:p w:rsidR="00A4242B" w:rsidRPr="007221EA" w:rsidRDefault="00A4242B" w:rsidP="00F512F5">
            <w:pPr>
              <w:ind w:left="720"/>
              <w:rPr>
                <w:rFonts w:ascii="Times New Roman" w:hAnsi="Times New Roman"/>
                <w:lang w:val="uk-UA"/>
              </w:rPr>
            </w:pPr>
          </w:p>
        </w:tc>
      </w:tr>
      <w:tr w:rsidR="00A4242B" w:rsidRPr="007221EA" w:rsidTr="002C159B">
        <w:trPr>
          <w:trHeight w:val="312"/>
        </w:trPr>
        <w:tc>
          <w:tcPr>
            <w:tcW w:w="4342" w:type="dxa"/>
            <w:tcBorders>
              <w:top w:val="single" w:sz="4" w:space="0" w:color="000080"/>
              <w:left w:val="single" w:sz="4" w:space="0" w:color="000080"/>
              <w:bottom w:val="single" w:sz="4" w:space="0" w:color="000080"/>
            </w:tcBorders>
            <w:shd w:val="clear" w:color="auto" w:fill="FFFFFF"/>
          </w:tcPr>
          <w:p w:rsidR="00A4242B" w:rsidRPr="007221EA" w:rsidRDefault="00A4242B" w:rsidP="00F512F5">
            <w:pPr>
              <w:pStyle w:val="af6"/>
              <w:rPr>
                <w:rFonts w:ascii="Times New Roman" w:hAnsi="Times New Roman" w:cs="Times New Roman"/>
                <w:sz w:val="22"/>
                <w:szCs w:val="22"/>
              </w:rPr>
            </w:pPr>
          </w:p>
        </w:tc>
        <w:tc>
          <w:tcPr>
            <w:tcW w:w="1254" w:type="dxa"/>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jc w:val="center"/>
              <w:rPr>
                <w:rFonts w:ascii="Times New Roman" w:hAnsi="Times New Roman"/>
                <w:color w:val="000000"/>
                <w:shd w:val="clear" w:color="auto" w:fill="FFFF66"/>
                <w:lang w:val="uk-UA"/>
              </w:rPr>
            </w:pPr>
          </w:p>
        </w:tc>
        <w:tc>
          <w:tcPr>
            <w:tcW w:w="1306" w:type="dxa"/>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spacing w:after="200" w:line="276" w:lineRule="auto"/>
              <w:jc w:val="center"/>
              <w:rPr>
                <w:rFonts w:ascii="Times New Roman" w:hAnsi="Times New Roman"/>
                <w:lang w:val="uk-UA"/>
              </w:rPr>
            </w:pPr>
          </w:p>
        </w:tc>
        <w:tc>
          <w:tcPr>
            <w:tcW w:w="1371" w:type="dxa"/>
            <w:tcBorders>
              <w:top w:val="single" w:sz="4" w:space="0" w:color="000080"/>
              <w:left w:val="single" w:sz="4" w:space="0" w:color="000080"/>
              <w:bottom w:val="single" w:sz="4" w:space="0" w:color="000080"/>
            </w:tcBorders>
            <w:shd w:val="clear" w:color="auto" w:fill="FFFFFF"/>
          </w:tcPr>
          <w:p w:rsidR="00A4242B" w:rsidRPr="007221EA" w:rsidRDefault="00A4242B" w:rsidP="00F512F5">
            <w:pPr>
              <w:jc w:val="center"/>
              <w:rPr>
                <w:rFonts w:ascii="Times New Roman" w:hAnsi="Times New Roman"/>
                <w:color w:val="000000"/>
                <w:lang w:val="uk-UA"/>
              </w:rPr>
            </w:pPr>
          </w:p>
        </w:tc>
        <w:tc>
          <w:tcPr>
            <w:tcW w:w="1933" w:type="dxa"/>
            <w:tcBorders>
              <w:top w:val="single" w:sz="4" w:space="0" w:color="000080"/>
              <w:left w:val="single" w:sz="4" w:space="0" w:color="000080"/>
              <w:bottom w:val="single" w:sz="4" w:space="0" w:color="000080"/>
              <w:right w:val="single" w:sz="4" w:space="0" w:color="000080"/>
            </w:tcBorders>
            <w:shd w:val="clear" w:color="auto" w:fill="FFFFFF"/>
          </w:tcPr>
          <w:p w:rsidR="00A4242B" w:rsidRPr="007221EA" w:rsidRDefault="00A4242B" w:rsidP="00F512F5">
            <w:pPr>
              <w:ind w:left="720"/>
              <w:rPr>
                <w:rFonts w:ascii="Times New Roman" w:hAnsi="Times New Roman"/>
                <w:lang w:val="uk-UA"/>
              </w:rPr>
            </w:pPr>
          </w:p>
        </w:tc>
      </w:tr>
      <w:tr w:rsidR="00A4242B" w:rsidRPr="007221EA" w:rsidTr="002C159B">
        <w:trPr>
          <w:cantSplit/>
          <w:trHeight w:val="356"/>
        </w:trPr>
        <w:tc>
          <w:tcPr>
            <w:tcW w:w="8273" w:type="dxa"/>
            <w:gridSpan w:val="4"/>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jc w:val="right"/>
              <w:rPr>
                <w:rFonts w:ascii="Times New Roman" w:hAnsi="Times New Roman"/>
                <w:shd w:val="clear" w:color="auto" w:fill="FFFF99"/>
                <w:lang w:val="uk-UA"/>
              </w:rPr>
            </w:pPr>
            <w:r w:rsidRPr="007221EA">
              <w:rPr>
                <w:rFonts w:ascii="Times New Roman" w:hAnsi="Times New Roman"/>
                <w:lang w:val="uk-UA"/>
              </w:rPr>
              <w:t>Всього без ПДВ, грн:</w:t>
            </w:r>
          </w:p>
        </w:tc>
        <w:tc>
          <w:tcPr>
            <w:tcW w:w="1933" w:type="dxa"/>
            <w:tcBorders>
              <w:top w:val="single" w:sz="4" w:space="0" w:color="000080"/>
              <w:left w:val="single" w:sz="4" w:space="0" w:color="000080"/>
              <w:bottom w:val="single" w:sz="4" w:space="0" w:color="000080"/>
              <w:right w:val="single" w:sz="4" w:space="0" w:color="000080"/>
            </w:tcBorders>
            <w:shd w:val="clear" w:color="auto" w:fill="FFFFFF"/>
          </w:tcPr>
          <w:p w:rsidR="00A4242B" w:rsidRPr="007221EA" w:rsidRDefault="00A4242B" w:rsidP="00F512F5">
            <w:pPr>
              <w:jc w:val="center"/>
              <w:rPr>
                <w:rFonts w:ascii="Times New Roman" w:hAnsi="Times New Roman"/>
                <w:color w:val="000000"/>
                <w:lang w:val="uk-UA"/>
              </w:rPr>
            </w:pPr>
          </w:p>
        </w:tc>
      </w:tr>
      <w:tr w:rsidR="00A4242B" w:rsidRPr="007221EA" w:rsidTr="002C159B">
        <w:trPr>
          <w:cantSplit/>
          <w:trHeight w:val="208"/>
        </w:trPr>
        <w:tc>
          <w:tcPr>
            <w:tcW w:w="8273" w:type="dxa"/>
            <w:gridSpan w:val="4"/>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jc w:val="right"/>
              <w:rPr>
                <w:rFonts w:ascii="Times New Roman" w:hAnsi="Times New Roman"/>
                <w:shd w:val="clear" w:color="auto" w:fill="FFFF99"/>
                <w:lang w:val="uk-UA"/>
              </w:rPr>
            </w:pPr>
            <w:r w:rsidRPr="007221EA">
              <w:rPr>
                <w:rFonts w:ascii="Times New Roman" w:hAnsi="Times New Roman"/>
                <w:lang w:val="uk-UA"/>
              </w:rPr>
              <w:t>ПДВ, грн:</w:t>
            </w:r>
          </w:p>
        </w:tc>
        <w:tc>
          <w:tcPr>
            <w:tcW w:w="1933" w:type="dxa"/>
            <w:tcBorders>
              <w:top w:val="single" w:sz="4" w:space="0" w:color="000080"/>
              <w:left w:val="single" w:sz="4" w:space="0" w:color="000080"/>
              <w:bottom w:val="single" w:sz="4" w:space="0" w:color="000080"/>
              <w:right w:val="single" w:sz="4" w:space="0" w:color="000080"/>
            </w:tcBorders>
            <w:shd w:val="clear" w:color="auto" w:fill="FFFFFF"/>
          </w:tcPr>
          <w:p w:rsidR="00A4242B" w:rsidRPr="007221EA" w:rsidRDefault="00A4242B" w:rsidP="00F512F5">
            <w:pPr>
              <w:jc w:val="center"/>
              <w:rPr>
                <w:rFonts w:ascii="Times New Roman" w:hAnsi="Times New Roman"/>
                <w:color w:val="000000"/>
                <w:lang w:val="uk-UA"/>
              </w:rPr>
            </w:pPr>
          </w:p>
        </w:tc>
      </w:tr>
      <w:tr w:rsidR="00A4242B" w:rsidRPr="007221EA" w:rsidTr="002C159B">
        <w:trPr>
          <w:cantSplit/>
          <w:trHeight w:val="327"/>
        </w:trPr>
        <w:tc>
          <w:tcPr>
            <w:tcW w:w="8273" w:type="dxa"/>
            <w:gridSpan w:val="4"/>
            <w:tcBorders>
              <w:top w:val="single" w:sz="4" w:space="0" w:color="000080"/>
              <w:left w:val="single" w:sz="4" w:space="0" w:color="000080"/>
              <w:bottom w:val="single" w:sz="4" w:space="0" w:color="000080"/>
            </w:tcBorders>
            <w:shd w:val="clear" w:color="auto" w:fill="FFFFFF"/>
            <w:vAlign w:val="center"/>
          </w:tcPr>
          <w:p w:rsidR="00A4242B" w:rsidRPr="007221EA" w:rsidRDefault="00A4242B" w:rsidP="00F512F5">
            <w:pPr>
              <w:jc w:val="right"/>
              <w:rPr>
                <w:rFonts w:ascii="Times New Roman" w:hAnsi="Times New Roman"/>
                <w:shd w:val="clear" w:color="auto" w:fill="FFFF99"/>
                <w:lang w:val="uk-UA"/>
              </w:rPr>
            </w:pPr>
            <w:r w:rsidRPr="007221EA">
              <w:rPr>
                <w:rFonts w:ascii="Times New Roman" w:hAnsi="Times New Roman"/>
                <w:lang w:val="uk-UA"/>
              </w:rPr>
              <w:t>Всього з ПДВ, грн:</w:t>
            </w:r>
          </w:p>
        </w:tc>
        <w:tc>
          <w:tcPr>
            <w:tcW w:w="1933" w:type="dxa"/>
            <w:tcBorders>
              <w:top w:val="single" w:sz="4" w:space="0" w:color="000080"/>
              <w:left w:val="single" w:sz="4" w:space="0" w:color="000080"/>
              <w:bottom w:val="single" w:sz="4" w:space="0" w:color="000080"/>
              <w:right w:val="single" w:sz="4" w:space="0" w:color="000080"/>
            </w:tcBorders>
            <w:shd w:val="clear" w:color="auto" w:fill="FFFFFF"/>
          </w:tcPr>
          <w:p w:rsidR="00A4242B" w:rsidRPr="007221EA" w:rsidRDefault="00A4242B" w:rsidP="00F512F5">
            <w:pPr>
              <w:jc w:val="center"/>
              <w:rPr>
                <w:rFonts w:ascii="Times New Roman" w:hAnsi="Times New Roman"/>
                <w:color w:val="000000"/>
                <w:lang w:val="uk-UA"/>
              </w:rPr>
            </w:pPr>
          </w:p>
        </w:tc>
      </w:tr>
    </w:tbl>
    <w:p w:rsidR="00A4242B" w:rsidRDefault="00A4242B" w:rsidP="00740653">
      <w:pPr>
        <w:rPr>
          <w:rFonts w:ascii="Times New Roman" w:hAnsi="Times New Roman"/>
          <w:lang w:val="uk-UA"/>
        </w:rPr>
      </w:pPr>
    </w:p>
    <w:p w:rsidR="00A4242B" w:rsidRPr="007221EA" w:rsidRDefault="00A4242B" w:rsidP="00740653">
      <w:pPr>
        <w:rPr>
          <w:rFonts w:ascii="Times New Roman" w:hAnsi="Times New Roman"/>
          <w:lang w:val="uk-UA"/>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5103"/>
      </w:tblGrid>
      <w:tr w:rsidR="00A4242B" w:rsidRPr="007221EA" w:rsidTr="00F512F5">
        <w:tc>
          <w:tcPr>
            <w:tcW w:w="4678" w:type="dxa"/>
          </w:tcPr>
          <w:p w:rsidR="00A4242B" w:rsidRPr="007221EA" w:rsidRDefault="00A4242B" w:rsidP="00F512F5">
            <w:pPr>
              <w:jc w:val="center"/>
              <w:rPr>
                <w:rFonts w:ascii="Times New Roman" w:hAnsi="Times New Roman"/>
                <w:lang w:val="uk-UA"/>
              </w:rPr>
            </w:pPr>
            <w:r w:rsidRPr="007221EA">
              <w:rPr>
                <w:rFonts w:ascii="Times New Roman" w:hAnsi="Times New Roman"/>
                <w:lang w:val="uk-UA"/>
              </w:rPr>
              <w:t>ЗАМОВНИК:</w:t>
            </w:r>
          </w:p>
          <w:p w:rsidR="00A4242B" w:rsidRPr="007221EA" w:rsidRDefault="00A4242B" w:rsidP="00F512F5">
            <w:pPr>
              <w:rPr>
                <w:rFonts w:ascii="Times New Roman" w:hAnsi="Times New Roman"/>
                <w:lang w:val="uk-UA"/>
              </w:rPr>
            </w:pPr>
            <w:r w:rsidRPr="007221EA">
              <w:rPr>
                <w:rFonts w:ascii="Times New Roman" w:hAnsi="Times New Roman"/>
                <w:lang w:val="uk-UA"/>
              </w:rPr>
              <w:t>Департамент муніципальної безпеки виконавчого органу Київської міської ради (Київської міської державної адміністрації)</w:t>
            </w:r>
          </w:p>
          <w:p w:rsidR="00A4242B" w:rsidRPr="007221EA" w:rsidRDefault="00A4242B" w:rsidP="00F512F5">
            <w:pPr>
              <w:rPr>
                <w:rFonts w:ascii="Times New Roman" w:hAnsi="Times New Roman"/>
                <w:lang w:val="uk-UA"/>
              </w:rPr>
            </w:pPr>
            <w:r w:rsidRPr="007221EA">
              <w:rPr>
                <w:rFonts w:ascii="Times New Roman" w:hAnsi="Times New Roman"/>
                <w:lang w:val="uk-UA"/>
              </w:rPr>
              <w:t>Юридична адреса: 04074, м. Київ, вул. Вишгородська, 21</w:t>
            </w:r>
          </w:p>
          <w:p w:rsidR="00A4242B" w:rsidRPr="007221EA" w:rsidRDefault="00A4242B" w:rsidP="00F512F5">
            <w:pPr>
              <w:rPr>
                <w:rFonts w:ascii="Times New Roman" w:hAnsi="Times New Roman"/>
                <w:lang w:val="uk-UA"/>
              </w:rPr>
            </w:pPr>
            <w:r w:rsidRPr="007221EA">
              <w:rPr>
                <w:rFonts w:ascii="Times New Roman" w:hAnsi="Times New Roman"/>
                <w:lang w:val="uk-UA"/>
              </w:rPr>
              <w:t>р/р _________________________________</w:t>
            </w:r>
          </w:p>
          <w:p w:rsidR="00A4242B" w:rsidRPr="007221EA" w:rsidRDefault="00A4242B" w:rsidP="00F512F5">
            <w:pPr>
              <w:rPr>
                <w:rFonts w:ascii="Times New Roman" w:hAnsi="Times New Roman"/>
                <w:lang w:val="uk-UA"/>
              </w:rPr>
            </w:pPr>
            <w:r w:rsidRPr="007221EA">
              <w:rPr>
                <w:rFonts w:ascii="Times New Roman" w:hAnsi="Times New Roman"/>
                <w:lang w:val="uk-UA"/>
              </w:rPr>
              <w:t>в ДКСУ м. Київ</w:t>
            </w:r>
          </w:p>
          <w:p w:rsidR="00A4242B" w:rsidRPr="007221EA" w:rsidRDefault="00A4242B" w:rsidP="00F512F5">
            <w:pPr>
              <w:rPr>
                <w:rFonts w:ascii="Times New Roman" w:hAnsi="Times New Roman"/>
                <w:lang w:val="uk-UA"/>
              </w:rPr>
            </w:pPr>
            <w:r w:rsidRPr="007221EA">
              <w:rPr>
                <w:rFonts w:ascii="Times New Roman" w:hAnsi="Times New Roman"/>
                <w:lang w:val="uk-UA"/>
              </w:rPr>
              <w:t>МФО 820172</w:t>
            </w:r>
          </w:p>
          <w:p w:rsidR="00A4242B" w:rsidRPr="007221EA" w:rsidRDefault="00A4242B" w:rsidP="00F512F5">
            <w:pPr>
              <w:rPr>
                <w:rFonts w:ascii="Times New Roman" w:hAnsi="Times New Roman"/>
                <w:lang w:val="uk-UA"/>
              </w:rPr>
            </w:pPr>
            <w:r w:rsidRPr="007221EA">
              <w:rPr>
                <w:rFonts w:ascii="Times New Roman" w:hAnsi="Times New Roman"/>
                <w:lang w:val="uk-UA"/>
              </w:rPr>
              <w:t xml:space="preserve">Код ЄДРПОУ 42698051 </w:t>
            </w:r>
          </w:p>
          <w:p w:rsidR="00A4242B" w:rsidRPr="007221EA" w:rsidRDefault="00A4242B" w:rsidP="00F512F5">
            <w:pPr>
              <w:rPr>
                <w:rFonts w:ascii="Times New Roman" w:hAnsi="Times New Roman"/>
                <w:lang w:val="uk-UA"/>
              </w:rPr>
            </w:pPr>
            <w:r w:rsidRPr="007221EA">
              <w:rPr>
                <w:rFonts w:ascii="Times New Roman" w:hAnsi="Times New Roman"/>
                <w:lang w:val="uk-UA"/>
              </w:rPr>
              <w:t>Не платник ПДВ</w:t>
            </w:r>
          </w:p>
          <w:p w:rsidR="00A4242B" w:rsidRPr="007221EA" w:rsidRDefault="00A4242B" w:rsidP="00F512F5">
            <w:pPr>
              <w:rPr>
                <w:rFonts w:ascii="Times New Roman" w:hAnsi="Times New Roman"/>
                <w:lang w:val="uk-UA"/>
              </w:rPr>
            </w:pPr>
          </w:p>
          <w:p w:rsidR="00A4242B" w:rsidRPr="007221EA" w:rsidRDefault="00A4242B" w:rsidP="00F512F5">
            <w:pPr>
              <w:rPr>
                <w:rFonts w:ascii="Times New Roman" w:hAnsi="Times New Roman"/>
                <w:lang w:val="uk-UA"/>
              </w:rPr>
            </w:pPr>
            <w:r w:rsidRPr="007221EA">
              <w:rPr>
                <w:rFonts w:ascii="Times New Roman" w:hAnsi="Times New Roman"/>
                <w:lang w:val="uk-UA"/>
              </w:rPr>
              <w:t>Директор___________________ Р.С. Ткачук</w:t>
            </w:r>
          </w:p>
        </w:tc>
        <w:tc>
          <w:tcPr>
            <w:tcW w:w="5103" w:type="dxa"/>
          </w:tcPr>
          <w:p w:rsidR="00A4242B" w:rsidRPr="007221EA" w:rsidRDefault="00A4242B" w:rsidP="00F512F5">
            <w:pPr>
              <w:ind w:firstLine="709"/>
              <w:jc w:val="both"/>
              <w:rPr>
                <w:rFonts w:ascii="Times New Roman" w:hAnsi="Times New Roman"/>
                <w:lang w:val="uk-UA"/>
              </w:rPr>
            </w:pPr>
            <w:r w:rsidRPr="007221EA">
              <w:rPr>
                <w:rFonts w:ascii="Times New Roman" w:hAnsi="Times New Roman"/>
                <w:lang w:val="uk-UA"/>
              </w:rPr>
              <w:t xml:space="preserve">ПОСТАЧАЛЬНИК: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4881"/>
            </w:tblGrid>
            <w:tr w:rsidR="00A4242B" w:rsidRPr="007221EA" w:rsidTr="00F512F5">
              <w:trPr>
                <w:trHeight w:val="3312"/>
              </w:trPr>
              <w:tc>
                <w:tcPr>
                  <w:tcW w:w="4881" w:type="dxa"/>
                  <w:shd w:val="clear" w:color="auto" w:fill="FFFFFF"/>
                </w:tcPr>
                <w:p w:rsidR="00A4242B" w:rsidRPr="007221EA" w:rsidRDefault="00A4242B" w:rsidP="00F512F5">
                  <w:pPr>
                    <w:rPr>
                      <w:rFonts w:ascii="Times New Roman" w:hAnsi="Times New Roman"/>
                      <w:lang w:val="uk-UA"/>
                    </w:rPr>
                  </w:pPr>
                </w:p>
              </w:tc>
            </w:tr>
          </w:tbl>
          <w:p w:rsidR="00A4242B" w:rsidRPr="007221EA" w:rsidRDefault="00A4242B" w:rsidP="007221EA">
            <w:pPr>
              <w:jc w:val="both"/>
              <w:rPr>
                <w:rFonts w:ascii="Times New Roman" w:hAnsi="Times New Roman"/>
                <w:lang w:val="uk-UA"/>
              </w:rPr>
            </w:pPr>
          </w:p>
          <w:p w:rsidR="00A4242B" w:rsidRPr="007221EA" w:rsidRDefault="00A4242B" w:rsidP="007221EA">
            <w:pPr>
              <w:jc w:val="both"/>
              <w:rPr>
                <w:rFonts w:ascii="Times New Roman" w:hAnsi="Times New Roman"/>
                <w:lang w:val="uk-UA"/>
              </w:rPr>
            </w:pPr>
          </w:p>
          <w:p w:rsidR="00A4242B" w:rsidRPr="007221EA" w:rsidRDefault="00A4242B" w:rsidP="007221EA">
            <w:pPr>
              <w:jc w:val="both"/>
              <w:rPr>
                <w:rFonts w:ascii="Times New Roman" w:hAnsi="Times New Roman"/>
                <w:lang w:val="uk-UA"/>
              </w:rPr>
            </w:pPr>
            <w:r w:rsidRPr="007221EA">
              <w:rPr>
                <w:rFonts w:ascii="Times New Roman" w:hAnsi="Times New Roman"/>
                <w:lang w:val="uk-UA"/>
              </w:rPr>
              <w:t xml:space="preserve">       ________________________________</w:t>
            </w:r>
          </w:p>
        </w:tc>
      </w:tr>
    </w:tbl>
    <w:p w:rsidR="00A4242B" w:rsidRPr="007221EA" w:rsidRDefault="00A4242B" w:rsidP="00D54C6E">
      <w:pPr>
        <w:rPr>
          <w:rFonts w:ascii="Times New Roman" w:hAnsi="Times New Roman"/>
          <w:lang w:val="uk-UA"/>
        </w:rPr>
      </w:pPr>
    </w:p>
    <w:p w:rsidR="00A4242B" w:rsidRPr="007221EA" w:rsidRDefault="00A4242B" w:rsidP="00D54C6E">
      <w:pPr>
        <w:spacing w:after="0" w:line="240" w:lineRule="auto"/>
        <w:rPr>
          <w:rFonts w:ascii="Times New Roman" w:hAnsi="Times New Roman"/>
          <w:bCs/>
          <w:lang w:val="uk-UA"/>
        </w:rPr>
      </w:pPr>
    </w:p>
    <w:sectPr w:rsidR="00A4242B" w:rsidRPr="007221EA" w:rsidSect="0062412A">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ohit Devanagari">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iberation Mono;Courier New">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623" w:hanging="360"/>
      </w:pPr>
      <w:rPr>
        <w:rFonts w:cs="Times New Roman"/>
        <w:sz w:val="24"/>
      </w:rPr>
    </w:lvl>
    <w:lvl w:ilvl="1">
      <w:start w:val="1"/>
      <w:numFmt w:val="lowerLetter"/>
      <w:lvlText w:val="%2."/>
      <w:lvlJc w:val="left"/>
      <w:pPr>
        <w:tabs>
          <w:tab w:val="num" w:pos="0"/>
        </w:tabs>
        <w:ind w:left="1343" w:hanging="360"/>
      </w:pPr>
      <w:rPr>
        <w:rFonts w:cs="Times New Roman"/>
      </w:rPr>
    </w:lvl>
    <w:lvl w:ilvl="2">
      <w:start w:val="1"/>
      <w:numFmt w:val="lowerRoman"/>
      <w:lvlText w:val="%3."/>
      <w:lvlJc w:val="right"/>
      <w:pPr>
        <w:tabs>
          <w:tab w:val="num" w:pos="0"/>
        </w:tabs>
        <w:ind w:left="2063" w:hanging="180"/>
      </w:pPr>
      <w:rPr>
        <w:rFonts w:cs="Times New Roman"/>
      </w:rPr>
    </w:lvl>
    <w:lvl w:ilvl="3">
      <w:start w:val="1"/>
      <w:numFmt w:val="decimal"/>
      <w:lvlText w:val="%4."/>
      <w:lvlJc w:val="left"/>
      <w:pPr>
        <w:tabs>
          <w:tab w:val="num" w:pos="0"/>
        </w:tabs>
        <w:ind w:left="2783" w:hanging="360"/>
      </w:pPr>
      <w:rPr>
        <w:rFonts w:cs="Times New Roman"/>
      </w:rPr>
    </w:lvl>
    <w:lvl w:ilvl="4">
      <w:start w:val="1"/>
      <w:numFmt w:val="lowerLetter"/>
      <w:lvlText w:val="%5."/>
      <w:lvlJc w:val="left"/>
      <w:pPr>
        <w:tabs>
          <w:tab w:val="num" w:pos="0"/>
        </w:tabs>
        <w:ind w:left="3503" w:hanging="360"/>
      </w:pPr>
      <w:rPr>
        <w:rFonts w:cs="Times New Roman"/>
      </w:rPr>
    </w:lvl>
    <w:lvl w:ilvl="5">
      <w:start w:val="1"/>
      <w:numFmt w:val="lowerRoman"/>
      <w:lvlText w:val="%6."/>
      <w:lvlJc w:val="right"/>
      <w:pPr>
        <w:tabs>
          <w:tab w:val="num" w:pos="0"/>
        </w:tabs>
        <w:ind w:left="4223" w:hanging="180"/>
      </w:pPr>
      <w:rPr>
        <w:rFonts w:cs="Times New Roman"/>
      </w:rPr>
    </w:lvl>
    <w:lvl w:ilvl="6">
      <w:start w:val="1"/>
      <w:numFmt w:val="decimal"/>
      <w:lvlText w:val="%7."/>
      <w:lvlJc w:val="left"/>
      <w:pPr>
        <w:tabs>
          <w:tab w:val="num" w:pos="0"/>
        </w:tabs>
        <w:ind w:left="4943" w:hanging="360"/>
      </w:pPr>
      <w:rPr>
        <w:rFonts w:cs="Times New Roman"/>
      </w:rPr>
    </w:lvl>
    <w:lvl w:ilvl="7">
      <w:start w:val="1"/>
      <w:numFmt w:val="lowerLetter"/>
      <w:lvlText w:val="%8."/>
      <w:lvlJc w:val="left"/>
      <w:pPr>
        <w:tabs>
          <w:tab w:val="num" w:pos="0"/>
        </w:tabs>
        <w:ind w:left="5663" w:hanging="360"/>
      </w:pPr>
      <w:rPr>
        <w:rFonts w:cs="Times New Roman"/>
      </w:rPr>
    </w:lvl>
    <w:lvl w:ilvl="8">
      <w:start w:val="1"/>
      <w:numFmt w:val="lowerRoman"/>
      <w:lvlText w:val="%9."/>
      <w:lvlJc w:val="right"/>
      <w:pPr>
        <w:tabs>
          <w:tab w:val="num" w:pos="0"/>
        </w:tabs>
        <w:ind w:left="6383"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AB7BD9"/>
    <w:multiLevelType w:val="hybridMultilevel"/>
    <w:tmpl w:val="A934CF70"/>
    <w:lvl w:ilvl="0" w:tplc="B0E8436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E54A0B"/>
    <w:multiLevelType w:val="hybridMultilevel"/>
    <w:tmpl w:val="AE6E31A0"/>
    <w:lvl w:ilvl="0" w:tplc="23CCBA86">
      <w:numFmt w:val="bullet"/>
      <w:lvlText w:val="-"/>
      <w:lvlJc w:val="left"/>
      <w:pPr>
        <w:ind w:left="1068" w:hanging="360"/>
      </w:pPr>
      <w:rPr>
        <w:rFonts w:ascii="Times New Roman" w:eastAsia="Times New Roman" w:hAnsi="Times New Roman" w:hint="default"/>
        <w:color w:val="auto"/>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7" w15:restartNumberingAfterBreak="0">
    <w:nsid w:val="46E4641A"/>
    <w:multiLevelType w:val="hybridMultilevel"/>
    <w:tmpl w:val="8EA86CBC"/>
    <w:lvl w:ilvl="0" w:tplc="66A68242">
      <w:numFmt w:val="bullet"/>
      <w:pStyle w:val="1"/>
      <w:lvlText w:val="-"/>
      <w:lvlJc w:val="left"/>
      <w:pPr>
        <w:ind w:left="422" w:hanging="360"/>
      </w:pPr>
      <w:rPr>
        <w:rFonts w:ascii="Times New Roman CYR" w:eastAsia="Times New Roman" w:hAnsi="Times New Roman CYR" w:hint="default"/>
        <w:b/>
      </w:rPr>
    </w:lvl>
    <w:lvl w:ilvl="1" w:tplc="04190003" w:tentative="1">
      <w:start w:val="1"/>
      <w:numFmt w:val="bullet"/>
      <w:lvlText w:val="o"/>
      <w:lvlJc w:val="left"/>
      <w:pPr>
        <w:ind w:left="1142" w:hanging="360"/>
      </w:pPr>
      <w:rPr>
        <w:rFonts w:ascii="Courier New" w:hAnsi="Courier New" w:hint="default"/>
      </w:rPr>
    </w:lvl>
    <w:lvl w:ilvl="2" w:tplc="04190005" w:tentative="1">
      <w:start w:val="1"/>
      <w:numFmt w:val="bullet"/>
      <w:lvlText w:val=""/>
      <w:lvlJc w:val="left"/>
      <w:pPr>
        <w:ind w:left="1862" w:hanging="360"/>
      </w:pPr>
      <w:rPr>
        <w:rFonts w:ascii="Wingdings" w:hAnsi="Wingdings" w:hint="default"/>
      </w:rPr>
    </w:lvl>
    <w:lvl w:ilvl="3" w:tplc="04190001" w:tentative="1">
      <w:start w:val="1"/>
      <w:numFmt w:val="bullet"/>
      <w:lvlText w:val=""/>
      <w:lvlJc w:val="left"/>
      <w:pPr>
        <w:ind w:left="2582" w:hanging="360"/>
      </w:pPr>
      <w:rPr>
        <w:rFonts w:ascii="Symbol" w:hAnsi="Symbol" w:hint="default"/>
      </w:rPr>
    </w:lvl>
    <w:lvl w:ilvl="4" w:tplc="04190003" w:tentative="1">
      <w:start w:val="1"/>
      <w:numFmt w:val="bullet"/>
      <w:lvlText w:val="o"/>
      <w:lvlJc w:val="left"/>
      <w:pPr>
        <w:ind w:left="3302" w:hanging="360"/>
      </w:pPr>
      <w:rPr>
        <w:rFonts w:ascii="Courier New" w:hAnsi="Courier New" w:hint="default"/>
      </w:rPr>
    </w:lvl>
    <w:lvl w:ilvl="5" w:tplc="04190005" w:tentative="1">
      <w:start w:val="1"/>
      <w:numFmt w:val="bullet"/>
      <w:lvlText w:val=""/>
      <w:lvlJc w:val="left"/>
      <w:pPr>
        <w:ind w:left="4022" w:hanging="360"/>
      </w:pPr>
      <w:rPr>
        <w:rFonts w:ascii="Wingdings" w:hAnsi="Wingdings" w:hint="default"/>
      </w:rPr>
    </w:lvl>
    <w:lvl w:ilvl="6" w:tplc="04190001" w:tentative="1">
      <w:start w:val="1"/>
      <w:numFmt w:val="bullet"/>
      <w:lvlText w:val=""/>
      <w:lvlJc w:val="left"/>
      <w:pPr>
        <w:ind w:left="4742" w:hanging="360"/>
      </w:pPr>
      <w:rPr>
        <w:rFonts w:ascii="Symbol" w:hAnsi="Symbol" w:hint="default"/>
      </w:rPr>
    </w:lvl>
    <w:lvl w:ilvl="7" w:tplc="04190003" w:tentative="1">
      <w:start w:val="1"/>
      <w:numFmt w:val="bullet"/>
      <w:lvlText w:val="o"/>
      <w:lvlJc w:val="left"/>
      <w:pPr>
        <w:ind w:left="5462" w:hanging="360"/>
      </w:pPr>
      <w:rPr>
        <w:rFonts w:ascii="Courier New" w:hAnsi="Courier New" w:hint="default"/>
      </w:rPr>
    </w:lvl>
    <w:lvl w:ilvl="8" w:tplc="04190005" w:tentative="1">
      <w:start w:val="1"/>
      <w:numFmt w:val="bullet"/>
      <w:lvlText w:val=""/>
      <w:lvlJc w:val="left"/>
      <w:pPr>
        <w:ind w:left="6182" w:hanging="360"/>
      </w:pPr>
      <w:rPr>
        <w:rFonts w:ascii="Wingdings" w:hAnsi="Wingdings" w:hint="default"/>
      </w:r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12"/>
  </w:num>
  <w:num w:numId="6">
    <w:abstractNumId w:val="1"/>
  </w:num>
  <w:num w:numId="7">
    <w:abstractNumId w:val="11"/>
  </w:num>
  <w:num w:numId="8">
    <w:abstractNumId w:val="10"/>
  </w:num>
  <w:num w:numId="9">
    <w:abstractNumId w:val="9"/>
  </w:num>
  <w:num w:numId="10">
    <w:abstractNumId w:val="6"/>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3F2"/>
    <w:rsid w:val="00015A45"/>
    <w:rsid w:val="00016C3E"/>
    <w:rsid w:val="0005297D"/>
    <w:rsid w:val="00055F1F"/>
    <w:rsid w:val="00071384"/>
    <w:rsid w:val="00076F5B"/>
    <w:rsid w:val="000A5534"/>
    <w:rsid w:val="000A74B5"/>
    <w:rsid w:val="000B2FA4"/>
    <w:rsid w:val="000F66EB"/>
    <w:rsid w:val="00101BDA"/>
    <w:rsid w:val="00105394"/>
    <w:rsid w:val="00114879"/>
    <w:rsid w:val="00164776"/>
    <w:rsid w:val="00176617"/>
    <w:rsid w:val="00180555"/>
    <w:rsid w:val="00185CD0"/>
    <w:rsid w:val="00196EFB"/>
    <w:rsid w:val="001B016D"/>
    <w:rsid w:val="001B5F21"/>
    <w:rsid w:val="001E1021"/>
    <w:rsid w:val="001E3C0B"/>
    <w:rsid w:val="001F10D4"/>
    <w:rsid w:val="001F1D18"/>
    <w:rsid w:val="00244F88"/>
    <w:rsid w:val="0025231C"/>
    <w:rsid w:val="002550B0"/>
    <w:rsid w:val="00255D4B"/>
    <w:rsid w:val="00262241"/>
    <w:rsid w:val="002626D5"/>
    <w:rsid w:val="0026364B"/>
    <w:rsid w:val="0027273A"/>
    <w:rsid w:val="002768B6"/>
    <w:rsid w:val="002819F8"/>
    <w:rsid w:val="002C159B"/>
    <w:rsid w:val="002D3F3F"/>
    <w:rsid w:val="002E1512"/>
    <w:rsid w:val="00312EED"/>
    <w:rsid w:val="003152CC"/>
    <w:rsid w:val="0035513C"/>
    <w:rsid w:val="00382193"/>
    <w:rsid w:val="00392A76"/>
    <w:rsid w:val="003956A0"/>
    <w:rsid w:val="003A00C6"/>
    <w:rsid w:val="00427DE2"/>
    <w:rsid w:val="004303F2"/>
    <w:rsid w:val="004411EC"/>
    <w:rsid w:val="00447925"/>
    <w:rsid w:val="004531B6"/>
    <w:rsid w:val="00472C07"/>
    <w:rsid w:val="004A2161"/>
    <w:rsid w:val="004B2387"/>
    <w:rsid w:val="004B3D0D"/>
    <w:rsid w:val="004B7BD9"/>
    <w:rsid w:val="004C22C5"/>
    <w:rsid w:val="004E1330"/>
    <w:rsid w:val="004E52BB"/>
    <w:rsid w:val="00502948"/>
    <w:rsid w:val="00502DAE"/>
    <w:rsid w:val="00520942"/>
    <w:rsid w:val="00523D79"/>
    <w:rsid w:val="00535318"/>
    <w:rsid w:val="00537068"/>
    <w:rsid w:val="005464B6"/>
    <w:rsid w:val="00547EFA"/>
    <w:rsid w:val="00585038"/>
    <w:rsid w:val="005B50C1"/>
    <w:rsid w:val="005C3C4C"/>
    <w:rsid w:val="005C7632"/>
    <w:rsid w:val="005D29D0"/>
    <w:rsid w:val="00601FFA"/>
    <w:rsid w:val="00621D5A"/>
    <w:rsid w:val="0062412A"/>
    <w:rsid w:val="00624182"/>
    <w:rsid w:val="00625C6C"/>
    <w:rsid w:val="0063244A"/>
    <w:rsid w:val="00640A7C"/>
    <w:rsid w:val="0067548D"/>
    <w:rsid w:val="0068071F"/>
    <w:rsid w:val="006863B7"/>
    <w:rsid w:val="006930DF"/>
    <w:rsid w:val="006B6135"/>
    <w:rsid w:val="006D0931"/>
    <w:rsid w:val="006D666D"/>
    <w:rsid w:val="006F252D"/>
    <w:rsid w:val="006F3E54"/>
    <w:rsid w:val="00703552"/>
    <w:rsid w:val="007157DD"/>
    <w:rsid w:val="00717447"/>
    <w:rsid w:val="007221EA"/>
    <w:rsid w:val="00725E23"/>
    <w:rsid w:val="00740653"/>
    <w:rsid w:val="007509E9"/>
    <w:rsid w:val="0075246B"/>
    <w:rsid w:val="00762018"/>
    <w:rsid w:val="0076286D"/>
    <w:rsid w:val="007654DA"/>
    <w:rsid w:val="00796D4E"/>
    <w:rsid w:val="007A2C33"/>
    <w:rsid w:val="007A34BA"/>
    <w:rsid w:val="007D22E6"/>
    <w:rsid w:val="007D728A"/>
    <w:rsid w:val="007F1012"/>
    <w:rsid w:val="00804169"/>
    <w:rsid w:val="00877A5C"/>
    <w:rsid w:val="00897BF9"/>
    <w:rsid w:val="008A42A0"/>
    <w:rsid w:val="008A4B8A"/>
    <w:rsid w:val="008A57CA"/>
    <w:rsid w:val="008F54BC"/>
    <w:rsid w:val="008F7BC0"/>
    <w:rsid w:val="009469B2"/>
    <w:rsid w:val="00954542"/>
    <w:rsid w:val="00956D08"/>
    <w:rsid w:val="009859E4"/>
    <w:rsid w:val="009874FD"/>
    <w:rsid w:val="009A24D0"/>
    <w:rsid w:val="009A7F70"/>
    <w:rsid w:val="009C4918"/>
    <w:rsid w:val="009C75F6"/>
    <w:rsid w:val="00A062B3"/>
    <w:rsid w:val="00A25447"/>
    <w:rsid w:val="00A4242B"/>
    <w:rsid w:val="00A6790F"/>
    <w:rsid w:val="00A81A63"/>
    <w:rsid w:val="00A91173"/>
    <w:rsid w:val="00AA6430"/>
    <w:rsid w:val="00AB751B"/>
    <w:rsid w:val="00AC2592"/>
    <w:rsid w:val="00B01DE4"/>
    <w:rsid w:val="00B029CE"/>
    <w:rsid w:val="00B060FF"/>
    <w:rsid w:val="00B32B67"/>
    <w:rsid w:val="00B413F2"/>
    <w:rsid w:val="00B43896"/>
    <w:rsid w:val="00B968BD"/>
    <w:rsid w:val="00BA1998"/>
    <w:rsid w:val="00BC1262"/>
    <w:rsid w:val="00BD3D67"/>
    <w:rsid w:val="00BD54BF"/>
    <w:rsid w:val="00C07DFA"/>
    <w:rsid w:val="00C2390D"/>
    <w:rsid w:val="00C42478"/>
    <w:rsid w:val="00C4466A"/>
    <w:rsid w:val="00C93808"/>
    <w:rsid w:val="00C961FE"/>
    <w:rsid w:val="00C97DB2"/>
    <w:rsid w:val="00CB1DF9"/>
    <w:rsid w:val="00CE7D1C"/>
    <w:rsid w:val="00D0542B"/>
    <w:rsid w:val="00D07272"/>
    <w:rsid w:val="00D15F4A"/>
    <w:rsid w:val="00D165BC"/>
    <w:rsid w:val="00D24F3A"/>
    <w:rsid w:val="00D54C6E"/>
    <w:rsid w:val="00D63F7D"/>
    <w:rsid w:val="00D64B06"/>
    <w:rsid w:val="00DC0363"/>
    <w:rsid w:val="00DC6FAC"/>
    <w:rsid w:val="00DF5867"/>
    <w:rsid w:val="00E01EE1"/>
    <w:rsid w:val="00E03814"/>
    <w:rsid w:val="00E1119C"/>
    <w:rsid w:val="00E2130E"/>
    <w:rsid w:val="00E36F29"/>
    <w:rsid w:val="00E47AB8"/>
    <w:rsid w:val="00E51901"/>
    <w:rsid w:val="00E51983"/>
    <w:rsid w:val="00E55C9E"/>
    <w:rsid w:val="00E65A65"/>
    <w:rsid w:val="00E743A1"/>
    <w:rsid w:val="00E94849"/>
    <w:rsid w:val="00EA2F86"/>
    <w:rsid w:val="00EA473E"/>
    <w:rsid w:val="00EC1640"/>
    <w:rsid w:val="00F24036"/>
    <w:rsid w:val="00F35F7C"/>
    <w:rsid w:val="00F424BC"/>
    <w:rsid w:val="00F512F5"/>
    <w:rsid w:val="00F84E59"/>
    <w:rsid w:val="00FA56AC"/>
    <w:rsid w:val="00FB3B4B"/>
    <w:rsid w:val="00FB6ACF"/>
    <w:rsid w:val="00FD0964"/>
    <w:rsid w:val="00FF6D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997B951"/>
  <w15:docId w15:val="{89762170-6367-401F-AD0B-3CD8956B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sz w:val="22"/>
      <w:szCs w:val="22"/>
      <w:lang w:val="ru-RU" w:eastAsia="en-US"/>
    </w:rPr>
  </w:style>
  <w:style w:type="paragraph" w:styleId="10">
    <w:name w:val="heading 1"/>
    <w:basedOn w:val="a"/>
    <w:link w:val="11"/>
    <w:uiPriority w:val="99"/>
    <w:qFormat/>
    <w:locked/>
    <w:rsid w:val="005B50C1"/>
    <w:pPr>
      <w:widowControl w:val="0"/>
      <w:autoSpaceDE w:val="0"/>
      <w:autoSpaceDN w:val="0"/>
      <w:spacing w:after="0" w:line="240" w:lineRule="auto"/>
      <w:ind w:left="156"/>
      <w:outlineLvl w:val="0"/>
    </w:pPr>
    <w:rPr>
      <w:rFonts w:cs="Calibri"/>
      <w:b/>
      <w:bCs/>
      <w:sz w:val="24"/>
      <w:szCs w:val="24"/>
      <w:lang w:val="en-US"/>
    </w:rPr>
  </w:style>
  <w:style w:type="paragraph" w:styleId="2">
    <w:name w:val="heading 2"/>
    <w:basedOn w:val="a"/>
    <w:next w:val="a"/>
    <w:link w:val="20"/>
    <w:uiPriority w:val="99"/>
    <w:qFormat/>
    <w:locked/>
    <w:rsid w:val="005B50C1"/>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link w:val="30"/>
    <w:uiPriority w:val="99"/>
    <w:qFormat/>
    <w:locked/>
    <w:rsid w:val="005B50C1"/>
    <w:pPr>
      <w:spacing w:before="100" w:beforeAutospacing="1" w:after="100" w:afterAutospacing="1" w:line="240" w:lineRule="auto"/>
      <w:outlineLvl w:val="2"/>
    </w:pPr>
    <w:rPr>
      <w:b/>
      <w:sz w:val="27"/>
      <w:szCs w:val="20"/>
      <w:lang w:val="uk-UA" w:eastAsia="uk-UA"/>
    </w:rPr>
  </w:style>
  <w:style w:type="paragraph" w:styleId="4">
    <w:name w:val="heading 4"/>
    <w:basedOn w:val="a"/>
    <w:next w:val="a"/>
    <w:link w:val="40"/>
    <w:uiPriority w:val="99"/>
    <w:qFormat/>
    <w:locked/>
    <w:rsid w:val="005B50C1"/>
    <w:pPr>
      <w:keepNext/>
      <w:keepLines/>
      <w:kinsoku w:val="0"/>
      <w:overflowPunct w:val="0"/>
      <w:autoSpaceDE w:val="0"/>
      <w:autoSpaceDN w:val="0"/>
      <w:spacing w:before="40" w:after="0" w:line="288" w:lineRule="auto"/>
      <w:ind w:firstLine="567"/>
      <w:jc w:val="both"/>
      <w:outlineLvl w:val="3"/>
    </w:pPr>
    <w:rPr>
      <w:rFonts w:ascii="Cambria" w:hAnsi="Cambria"/>
      <w:i/>
      <w:color w:val="365F91"/>
      <w:sz w:val="28"/>
      <w:szCs w:val="20"/>
      <w:lang w:eastAsia="ru-RU"/>
    </w:rPr>
  </w:style>
  <w:style w:type="paragraph" w:styleId="7">
    <w:name w:val="heading 7"/>
    <w:basedOn w:val="a"/>
    <w:next w:val="a"/>
    <w:link w:val="70"/>
    <w:uiPriority w:val="99"/>
    <w:qFormat/>
    <w:locked/>
    <w:rsid w:val="005B50C1"/>
    <w:pPr>
      <w:suppressAutoHyphens/>
      <w:spacing w:before="240" w:after="60" w:line="276" w:lineRule="auto"/>
      <w:outlineLvl w:val="6"/>
    </w:pPr>
    <w:rPr>
      <w:color w:val="00000A"/>
      <w:sz w:val="24"/>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B50C1"/>
    <w:rPr>
      <w:rFonts w:ascii="Calibri" w:hAnsi="Calibri" w:cs="Calibri"/>
      <w:b/>
      <w:bCs/>
      <w:sz w:val="24"/>
      <w:szCs w:val="24"/>
      <w:lang w:val="en-US" w:eastAsia="en-US" w:bidi="ar-SA"/>
    </w:rPr>
  </w:style>
  <w:style w:type="character" w:customStyle="1" w:styleId="20">
    <w:name w:val="Заголовок 2 Знак"/>
    <w:link w:val="2"/>
    <w:uiPriority w:val="99"/>
    <w:semiHidden/>
    <w:locked/>
    <w:rsid w:val="005B50C1"/>
    <w:rPr>
      <w:rFonts w:ascii="Cambria" w:hAnsi="Cambria" w:cs="Times New Roman"/>
      <w:b/>
      <w:bCs/>
      <w:i/>
      <w:iCs/>
      <w:sz w:val="28"/>
      <w:szCs w:val="28"/>
      <w:lang w:val="ru-RU" w:eastAsia="ru-RU" w:bidi="ar-SA"/>
    </w:rPr>
  </w:style>
  <w:style w:type="character" w:customStyle="1" w:styleId="Heading3Char">
    <w:name w:val="Heading 3 Char"/>
    <w:uiPriority w:val="99"/>
    <w:semiHidden/>
    <w:locked/>
    <w:rsid w:val="00E47AB8"/>
    <w:rPr>
      <w:rFonts w:ascii="Cambria" w:hAnsi="Cambria" w:cs="Times New Roman"/>
      <w:b/>
      <w:bCs/>
      <w:sz w:val="26"/>
      <w:szCs w:val="26"/>
      <w:lang w:eastAsia="en-US"/>
    </w:rPr>
  </w:style>
  <w:style w:type="character" w:customStyle="1" w:styleId="Heading4Char">
    <w:name w:val="Heading 4 Char"/>
    <w:uiPriority w:val="99"/>
    <w:semiHidden/>
    <w:locked/>
    <w:rsid w:val="005B50C1"/>
    <w:rPr>
      <w:rFonts w:ascii="Calibri" w:hAnsi="Calibri" w:cs="Times New Roman"/>
      <w:b/>
      <w:bCs/>
      <w:sz w:val="28"/>
      <w:szCs w:val="28"/>
    </w:rPr>
  </w:style>
  <w:style w:type="character" w:customStyle="1" w:styleId="Heading7Char">
    <w:name w:val="Heading 7 Char"/>
    <w:uiPriority w:val="99"/>
    <w:semiHidden/>
    <w:locked/>
    <w:rsid w:val="00E47AB8"/>
    <w:rPr>
      <w:rFonts w:ascii="Calibri" w:hAnsi="Calibri" w:cs="Times New Roman"/>
      <w:sz w:val="24"/>
      <w:szCs w:val="24"/>
      <w:lang w:eastAsia="en-US"/>
    </w:rPr>
  </w:style>
  <w:style w:type="character" w:customStyle="1" w:styleId="30">
    <w:name w:val="Заголовок 3 Знак"/>
    <w:link w:val="3"/>
    <w:uiPriority w:val="99"/>
    <w:locked/>
    <w:rsid w:val="005B50C1"/>
    <w:rPr>
      <w:rFonts w:ascii="Calibri" w:hAnsi="Calibri"/>
      <w:b/>
      <w:sz w:val="27"/>
      <w:lang w:val="uk-UA" w:eastAsia="uk-UA"/>
    </w:rPr>
  </w:style>
  <w:style w:type="character" w:customStyle="1" w:styleId="40">
    <w:name w:val="Заголовок 4 Знак"/>
    <w:link w:val="4"/>
    <w:uiPriority w:val="99"/>
    <w:semiHidden/>
    <w:locked/>
    <w:rsid w:val="005B50C1"/>
    <w:rPr>
      <w:rFonts w:ascii="Cambria" w:hAnsi="Cambria"/>
      <w:i/>
      <w:color w:val="365F91"/>
      <w:sz w:val="28"/>
      <w:lang w:val="ru-RU" w:eastAsia="ru-RU"/>
    </w:rPr>
  </w:style>
  <w:style w:type="character" w:customStyle="1" w:styleId="70">
    <w:name w:val="Заголовок 7 Знак"/>
    <w:link w:val="7"/>
    <w:uiPriority w:val="99"/>
    <w:locked/>
    <w:rsid w:val="005B50C1"/>
    <w:rPr>
      <w:rFonts w:ascii="Calibri" w:hAnsi="Calibri"/>
      <w:color w:val="00000A"/>
      <w:sz w:val="24"/>
      <w:lang w:val="uk-UA" w:eastAsia="zh-CN"/>
    </w:rPr>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rsid w:val="00B413F2"/>
    <w:rPr>
      <w:rFonts w:cs="Times New Roman"/>
      <w:color w:val="0000FF"/>
      <w:u w:val="single"/>
    </w:rPr>
  </w:style>
  <w:style w:type="paragraph" w:styleId="a4">
    <w:name w:val="List Paragraph"/>
    <w:aliases w:val="Number Bullets"/>
    <w:basedOn w:val="a"/>
    <w:link w:val="12"/>
    <w:qFormat/>
    <w:rsid w:val="00B413F2"/>
    <w:pPr>
      <w:ind w:left="720"/>
      <w:contextualSpacing/>
    </w:pPr>
    <w:rPr>
      <w:szCs w:val="20"/>
    </w:rPr>
  </w:style>
  <w:style w:type="character" w:customStyle="1" w:styleId="12">
    <w:name w:val="Абзац списку Знак1"/>
    <w:aliases w:val="Number Bullets Знак1"/>
    <w:link w:val="a4"/>
    <w:uiPriority w:val="99"/>
    <w:locked/>
    <w:rsid w:val="005B50C1"/>
    <w:rPr>
      <w:rFonts w:ascii="Calibri" w:hAnsi="Calibri"/>
      <w:sz w:val="22"/>
      <w:lang w:val="ru-RU" w:eastAsia="en-US"/>
    </w:rPr>
  </w:style>
  <w:style w:type="character" w:styleId="a5">
    <w:name w:val="Strong"/>
    <w:uiPriority w:val="99"/>
    <w:qFormat/>
    <w:rsid w:val="00897BF9"/>
    <w:rPr>
      <w:rFonts w:cs="Times New Roman"/>
      <w:b/>
    </w:rPr>
  </w:style>
  <w:style w:type="character" w:styleId="a6">
    <w:name w:val="Emphasis"/>
    <w:uiPriority w:val="99"/>
    <w:qFormat/>
    <w:rsid w:val="00897BF9"/>
    <w:rPr>
      <w:rFonts w:cs="Times New Roman"/>
      <w:i/>
    </w:rPr>
  </w:style>
  <w:style w:type="table" w:styleId="a7">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8">
    <w:name w:val="Balloon Text"/>
    <w:basedOn w:val="a"/>
    <w:link w:val="14"/>
    <w:uiPriority w:val="99"/>
    <w:semiHidden/>
    <w:rsid w:val="008F7BC0"/>
    <w:pPr>
      <w:spacing w:after="0" w:line="240" w:lineRule="auto"/>
    </w:pPr>
    <w:rPr>
      <w:rFonts w:ascii="Segoe UI" w:hAnsi="Segoe UI"/>
      <w:sz w:val="18"/>
      <w:szCs w:val="18"/>
      <w:lang w:eastAsia="ru-RU"/>
    </w:rPr>
  </w:style>
  <w:style w:type="character" w:customStyle="1" w:styleId="14">
    <w:name w:val="Текст у виносці Знак1"/>
    <w:link w:val="a8"/>
    <w:uiPriority w:val="99"/>
    <w:semiHidden/>
    <w:locked/>
    <w:rsid w:val="008F7BC0"/>
    <w:rPr>
      <w:rFonts w:ascii="Segoe UI" w:hAnsi="Segoe UI" w:cs="Times New Roman"/>
      <w:sz w:val="18"/>
    </w:rPr>
  </w:style>
  <w:style w:type="character" w:styleId="a9">
    <w:name w:val="annotation reference"/>
    <w:uiPriority w:val="99"/>
    <w:semiHidden/>
    <w:rsid w:val="00D24F3A"/>
    <w:rPr>
      <w:rFonts w:cs="Times New Roman"/>
      <w:sz w:val="16"/>
    </w:rPr>
  </w:style>
  <w:style w:type="paragraph" w:styleId="aa">
    <w:name w:val="annotation text"/>
    <w:basedOn w:val="a"/>
    <w:link w:val="ab"/>
    <w:uiPriority w:val="99"/>
    <w:semiHidden/>
    <w:rsid w:val="00D24F3A"/>
    <w:pPr>
      <w:spacing w:line="240" w:lineRule="auto"/>
    </w:pPr>
    <w:rPr>
      <w:sz w:val="20"/>
      <w:szCs w:val="20"/>
      <w:lang w:eastAsia="ru-RU"/>
    </w:rPr>
  </w:style>
  <w:style w:type="character" w:customStyle="1" w:styleId="ab">
    <w:name w:val="Текст примітки Знак"/>
    <w:link w:val="aa"/>
    <w:uiPriority w:val="99"/>
    <w:semiHidden/>
    <w:locked/>
    <w:rsid w:val="00D24F3A"/>
    <w:rPr>
      <w:rFonts w:cs="Times New Roman"/>
      <w:sz w:val="20"/>
    </w:rPr>
  </w:style>
  <w:style w:type="paragraph" w:styleId="ac">
    <w:name w:val="annotation subject"/>
    <w:basedOn w:val="aa"/>
    <w:next w:val="aa"/>
    <w:link w:val="ad"/>
    <w:uiPriority w:val="99"/>
    <w:semiHidden/>
    <w:rsid w:val="00D24F3A"/>
    <w:rPr>
      <w:b/>
      <w:bCs/>
    </w:rPr>
  </w:style>
  <w:style w:type="character" w:customStyle="1" w:styleId="ad">
    <w:name w:val="Тема примітки Знак"/>
    <w:link w:val="ac"/>
    <w:uiPriority w:val="99"/>
    <w:semiHidden/>
    <w:locked/>
    <w:rsid w:val="00D24F3A"/>
    <w:rPr>
      <w:rFonts w:cs="Times New Roman"/>
      <w:b/>
      <w:sz w:val="20"/>
    </w:rPr>
  </w:style>
  <w:style w:type="paragraph" w:customStyle="1" w:styleId="LO-normal">
    <w:name w:val="LO-normal"/>
    <w:uiPriority w:val="99"/>
    <w:rsid w:val="00725E23"/>
    <w:pPr>
      <w:suppressAutoHyphens/>
      <w:spacing w:line="276" w:lineRule="auto"/>
    </w:pPr>
    <w:rPr>
      <w:rFonts w:ascii="Arial" w:eastAsia="Times New Roman" w:hAnsi="Arial" w:cs="Arial"/>
      <w:color w:val="000000"/>
      <w:kern w:val="1"/>
      <w:sz w:val="22"/>
      <w:szCs w:val="22"/>
      <w:lang w:val="ru-RU" w:eastAsia="zh-CN" w:bidi="hi-IN"/>
    </w:rPr>
  </w:style>
  <w:style w:type="paragraph" w:customStyle="1" w:styleId="c7e0e3eeebeee2eeea">
    <w:name w:val="Зc7аe0гe3оeeлebоeeвe2оeeкea"/>
    <w:basedOn w:val="a"/>
    <w:uiPriority w:val="99"/>
    <w:rsid w:val="00725E23"/>
    <w:pPr>
      <w:widowControl w:val="0"/>
      <w:suppressAutoHyphens/>
      <w:spacing w:after="0" w:line="240" w:lineRule="auto"/>
      <w:ind w:left="320"/>
      <w:jc w:val="center"/>
    </w:pPr>
    <w:rPr>
      <w:rFonts w:ascii="Liberation Serif" w:eastAsia="Times New Roman" w:hAnsi="Liberation Serif" w:cs="Liberation Serif"/>
      <w:b/>
      <w:bCs/>
      <w:color w:val="00000A"/>
      <w:sz w:val="18"/>
      <w:szCs w:val="18"/>
      <w:lang w:val="uk-UA" w:eastAsia="zh-CN"/>
    </w:rPr>
  </w:style>
  <w:style w:type="character" w:customStyle="1" w:styleId="WW8Num1z3">
    <w:name w:val="WW8Num1z3"/>
    <w:uiPriority w:val="99"/>
    <w:rsid w:val="00804169"/>
    <w:rPr>
      <w:rFonts w:ascii="Symbol" w:hAnsi="Symbol"/>
    </w:rPr>
  </w:style>
  <w:style w:type="paragraph" w:styleId="ae">
    <w:name w:val="Body Text"/>
    <w:basedOn w:val="a"/>
    <w:link w:val="af"/>
    <w:uiPriority w:val="99"/>
    <w:rsid w:val="00055F1F"/>
    <w:pPr>
      <w:suppressAutoHyphens/>
      <w:spacing w:after="120" w:line="276" w:lineRule="auto"/>
    </w:pPr>
    <w:rPr>
      <w:rFonts w:eastAsia="Times New Roman" w:cs="Calibri"/>
      <w:color w:val="000000"/>
      <w:kern w:val="1"/>
      <w:sz w:val="20"/>
      <w:szCs w:val="20"/>
      <w:lang w:val="uk-UA" w:eastAsia="ar-SA"/>
    </w:rPr>
  </w:style>
  <w:style w:type="character" w:customStyle="1" w:styleId="af">
    <w:name w:val="Основний текст Знак"/>
    <w:link w:val="ae"/>
    <w:uiPriority w:val="99"/>
    <w:semiHidden/>
    <w:locked/>
    <w:rsid w:val="002E1512"/>
    <w:rPr>
      <w:rFonts w:cs="Times New Roman"/>
      <w:lang w:eastAsia="en-US"/>
    </w:rPr>
  </w:style>
  <w:style w:type="character" w:customStyle="1" w:styleId="FontStyle12">
    <w:name w:val="Font Style12"/>
    <w:uiPriority w:val="99"/>
    <w:rsid w:val="00055F1F"/>
    <w:rPr>
      <w:rFonts w:ascii="Times New Roman" w:hAnsi="Times New Roman"/>
      <w:sz w:val="26"/>
    </w:rPr>
  </w:style>
  <w:style w:type="paragraph" w:customStyle="1" w:styleId="ListParagraph1">
    <w:name w:val="List Paragraph1"/>
    <w:aliases w:val="Абзац списка,Elenco Normale,Список уровня 2,название табл/рис,Chapter10,CA bullets,EBRD List"/>
    <w:basedOn w:val="a"/>
    <w:link w:val="af0"/>
    <w:uiPriority w:val="99"/>
    <w:rsid w:val="00055F1F"/>
    <w:pPr>
      <w:widowControl w:val="0"/>
      <w:autoSpaceDE w:val="0"/>
      <w:autoSpaceDN w:val="0"/>
      <w:adjustRightInd w:val="0"/>
      <w:spacing w:after="0" w:line="240" w:lineRule="auto"/>
      <w:ind w:left="720"/>
      <w:contextualSpacing/>
    </w:pPr>
    <w:rPr>
      <w:rFonts w:ascii="Times New Roman CYR" w:hAnsi="Times New Roman CYR"/>
      <w:sz w:val="24"/>
      <w:szCs w:val="20"/>
      <w:lang w:eastAsia="ru-RU"/>
    </w:rPr>
  </w:style>
  <w:style w:type="character" w:customStyle="1" w:styleId="af0">
    <w:name w:val="Абзац списка Знак"/>
    <w:aliases w:val="Elenco Normale Знак,List Paragraph Знак,Список уровня 2 Знак,название табл/рис Знак,Chapter10 Знак,Абзац списку Знак,CA bullets Знак,EBRD List Знак,Number Bullets Знак"/>
    <w:link w:val="ListParagraph1"/>
    <w:uiPriority w:val="99"/>
    <w:locked/>
    <w:rsid w:val="00055F1F"/>
    <w:rPr>
      <w:rFonts w:ascii="Times New Roman CYR" w:hAnsi="Times New Roman CYR"/>
      <w:sz w:val="24"/>
      <w:lang w:val="ru-RU" w:eastAsia="ru-RU"/>
    </w:rPr>
  </w:style>
  <w:style w:type="paragraph" w:customStyle="1" w:styleId="af1">
    <w:name w:val="Вміст таблиці"/>
    <w:basedOn w:val="a"/>
    <w:uiPriority w:val="99"/>
    <w:rsid w:val="001E3C0B"/>
    <w:pPr>
      <w:suppressLineNumbers/>
      <w:suppressAutoHyphens/>
      <w:spacing w:after="0" w:line="276" w:lineRule="auto"/>
    </w:pPr>
    <w:rPr>
      <w:rFonts w:ascii="Liberation Serif" w:hAnsi="Liberation Serif" w:cs="Lohit Devanagari"/>
      <w:color w:val="00000A"/>
      <w:sz w:val="24"/>
      <w:szCs w:val="24"/>
      <w:lang w:val="uk-UA" w:eastAsia="zh-CN" w:bidi="hi-IN"/>
    </w:rPr>
  </w:style>
  <w:style w:type="paragraph" w:styleId="af2">
    <w:name w:val="Normal (Web)"/>
    <w:aliases w:val="Обычный (веб) Знак,Знак5 Знак,Знак5,Знак17,Знак18 Знак,Знак17 Знак1,Обычный (Web),Обычный (веб) Знак1,Обычный (веб) Знак Знак1,Обычный (Web) Знак Знак Знак Знак,Обычный (веб) Знак Знак Знак,Обычный (веб) Знак2 Знак Знак"/>
    <w:basedOn w:val="a"/>
    <w:link w:val="af3"/>
    <w:uiPriority w:val="99"/>
    <w:rsid w:val="00E03814"/>
    <w:pPr>
      <w:spacing w:before="100" w:beforeAutospacing="1" w:after="100" w:afterAutospacing="1" w:line="240" w:lineRule="auto"/>
    </w:pPr>
    <w:rPr>
      <w:sz w:val="24"/>
      <w:szCs w:val="20"/>
      <w:lang w:val="uk-UA" w:eastAsia="ru-RU"/>
    </w:rPr>
  </w:style>
  <w:style w:type="character" w:customStyle="1" w:styleId="af3">
    <w:name w:val="Звичайний (веб) Знак"/>
    <w:aliases w:val="Обычный (веб) Знак Знак,Знак5 Знак Знак,Знак5 Знак1,Знак17 Знак,Знак18 Знак Знак,Знак17 Знак1 Знак,Обычный (Web) Знак,Обычный (веб) Знак1 Знак,Обычный (веб) Знак Знак1 Знак,Обычный (Web) Знак Знак Знак Знак Знак"/>
    <w:link w:val="af2"/>
    <w:uiPriority w:val="99"/>
    <w:locked/>
    <w:rsid w:val="005B50C1"/>
    <w:rPr>
      <w:sz w:val="24"/>
      <w:lang w:eastAsia="ru-RU"/>
    </w:rPr>
  </w:style>
  <w:style w:type="paragraph" w:customStyle="1" w:styleId="15">
    <w:name w:val="Обычный1"/>
    <w:uiPriority w:val="99"/>
    <w:rsid w:val="00E03814"/>
    <w:pPr>
      <w:widowControl w:val="0"/>
      <w:ind w:firstLine="567"/>
      <w:jc w:val="both"/>
    </w:pPr>
    <w:rPr>
      <w:rFonts w:ascii="Times New Roman" w:hAnsi="Times New Roman"/>
      <w:sz w:val="24"/>
      <w:lang w:eastAsia="ru-RU"/>
    </w:rPr>
  </w:style>
  <w:style w:type="character" w:customStyle="1" w:styleId="apple-converted-space">
    <w:name w:val="apple-converted-space"/>
    <w:uiPriority w:val="99"/>
    <w:rsid w:val="00E03814"/>
    <w:rPr>
      <w:rFonts w:cs="Times New Roman"/>
    </w:rPr>
  </w:style>
  <w:style w:type="paragraph" w:styleId="21">
    <w:name w:val="Body Text Indent 2"/>
    <w:basedOn w:val="a"/>
    <w:link w:val="22"/>
    <w:uiPriority w:val="99"/>
    <w:rsid w:val="00472C07"/>
    <w:pPr>
      <w:spacing w:after="120" w:line="480" w:lineRule="auto"/>
      <w:ind w:left="283"/>
    </w:pPr>
    <w:rPr>
      <w:rFonts w:ascii="Times New Roman" w:hAnsi="Times New Roman"/>
      <w:sz w:val="24"/>
      <w:szCs w:val="24"/>
      <w:lang w:val="uk-UA" w:eastAsia="ru-RU"/>
    </w:rPr>
  </w:style>
  <w:style w:type="character" w:customStyle="1" w:styleId="22">
    <w:name w:val="Основний текст з відступом 2 Знак"/>
    <w:link w:val="21"/>
    <w:uiPriority w:val="99"/>
    <w:semiHidden/>
    <w:locked/>
    <w:rsid w:val="00E47AB8"/>
    <w:rPr>
      <w:rFonts w:cs="Times New Roman"/>
      <w:lang w:eastAsia="en-US"/>
    </w:rPr>
  </w:style>
  <w:style w:type="paragraph" w:customStyle="1" w:styleId="140">
    <w:name w:val="Обычный+14 пт"/>
    <w:basedOn w:val="a"/>
    <w:uiPriority w:val="99"/>
    <w:rsid w:val="00472C07"/>
    <w:pPr>
      <w:spacing w:after="0" w:line="240" w:lineRule="auto"/>
    </w:pPr>
    <w:rPr>
      <w:rFonts w:ascii="Times New Roman" w:hAnsi="Times New Roman"/>
      <w:sz w:val="24"/>
      <w:szCs w:val="24"/>
      <w:lang w:val="uk-UA" w:eastAsia="uk-UA"/>
    </w:rPr>
  </w:style>
  <w:style w:type="character" w:customStyle="1" w:styleId="rvts0">
    <w:name w:val="rvts0"/>
    <w:uiPriority w:val="99"/>
    <w:rsid w:val="00BA1998"/>
    <w:rPr>
      <w:rFonts w:cs="Times New Roman"/>
    </w:rPr>
  </w:style>
  <w:style w:type="character" w:customStyle="1" w:styleId="ng-star-inserted">
    <w:name w:val="ng-star-inserted"/>
    <w:uiPriority w:val="99"/>
    <w:rsid w:val="005B50C1"/>
    <w:rPr>
      <w:rFonts w:cs="Times New Roman"/>
    </w:rPr>
  </w:style>
  <w:style w:type="paragraph" w:customStyle="1" w:styleId="Default">
    <w:name w:val="Default"/>
    <w:rsid w:val="005B50C1"/>
    <w:pPr>
      <w:autoSpaceDE w:val="0"/>
      <w:autoSpaceDN w:val="0"/>
      <w:adjustRightInd w:val="0"/>
    </w:pPr>
    <w:rPr>
      <w:rFonts w:ascii="Times New Roman" w:hAnsi="Times New Roman"/>
      <w:color w:val="000000"/>
      <w:sz w:val="24"/>
      <w:szCs w:val="24"/>
      <w:lang w:val="en-US" w:eastAsia="en-US"/>
    </w:rPr>
  </w:style>
  <w:style w:type="character" w:customStyle="1" w:styleId="23">
    <w:name w:val="Основной текст (2)_"/>
    <w:link w:val="24"/>
    <w:uiPriority w:val="99"/>
    <w:locked/>
    <w:rsid w:val="005B50C1"/>
    <w:rPr>
      <w:rFonts w:cs="Times New Roman"/>
      <w:sz w:val="26"/>
      <w:szCs w:val="26"/>
      <w:shd w:val="clear" w:color="auto" w:fill="FFFFFF"/>
      <w:lang w:bidi="ar-SA"/>
    </w:rPr>
  </w:style>
  <w:style w:type="paragraph" w:customStyle="1" w:styleId="24">
    <w:name w:val="Основной текст (2)"/>
    <w:basedOn w:val="a"/>
    <w:link w:val="23"/>
    <w:uiPriority w:val="99"/>
    <w:rsid w:val="005B50C1"/>
    <w:pPr>
      <w:widowControl w:val="0"/>
      <w:shd w:val="clear" w:color="auto" w:fill="FFFFFF"/>
      <w:spacing w:after="600" w:line="322" w:lineRule="exact"/>
    </w:pPr>
    <w:rPr>
      <w:rFonts w:ascii="Times New Roman" w:hAnsi="Times New Roman"/>
      <w:noProof/>
      <w:sz w:val="26"/>
      <w:szCs w:val="26"/>
      <w:shd w:val="clear" w:color="auto" w:fill="FFFFFF"/>
      <w:lang w:eastAsia="ru-RU"/>
    </w:rPr>
  </w:style>
  <w:style w:type="paragraph" w:customStyle="1" w:styleId="Style7">
    <w:name w:val="Style7"/>
    <w:basedOn w:val="a"/>
    <w:uiPriority w:val="99"/>
    <w:rsid w:val="005B50C1"/>
    <w:pPr>
      <w:widowControl w:val="0"/>
      <w:autoSpaceDE w:val="0"/>
      <w:autoSpaceDN w:val="0"/>
      <w:adjustRightInd w:val="0"/>
      <w:spacing w:after="0" w:line="298" w:lineRule="exact"/>
      <w:jc w:val="both"/>
    </w:pPr>
    <w:rPr>
      <w:rFonts w:ascii="Times New Roman" w:hAnsi="Times New Roman"/>
      <w:sz w:val="24"/>
      <w:szCs w:val="24"/>
      <w:lang w:eastAsia="ru-RU"/>
    </w:rPr>
  </w:style>
  <w:style w:type="character" w:customStyle="1" w:styleId="af4">
    <w:name w:val="Текст у виносці Знак"/>
    <w:uiPriority w:val="99"/>
    <w:locked/>
    <w:rsid w:val="005B50C1"/>
    <w:rPr>
      <w:rFonts w:ascii="Segoe UI" w:hAnsi="Segoe UI" w:cs="Segoe UI"/>
      <w:sz w:val="18"/>
      <w:szCs w:val="18"/>
      <w:lang w:eastAsia="ru-RU"/>
    </w:rPr>
  </w:style>
  <w:style w:type="character" w:customStyle="1" w:styleId="af5">
    <w:name w:val="Текст выноски Знак"/>
    <w:uiPriority w:val="99"/>
    <w:locked/>
    <w:rsid w:val="005B50C1"/>
    <w:rPr>
      <w:rFonts w:ascii="Segoe UI" w:hAnsi="Segoe UI" w:cs="Segoe UI"/>
      <w:sz w:val="18"/>
      <w:szCs w:val="18"/>
      <w:lang w:val="ru-RU" w:eastAsia="ru-RU" w:bidi="ar-SA"/>
    </w:rPr>
  </w:style>
  <w:style w:type="character" w:customStyle="1" w:styleId="16">
    <w:name w:val="Основной шрифт абзаца1"/>
    <w:rsid w:val="005B50C1"/>
    <w:rPr>
      <w:rFonts w:ascii="Verdana" w:hAnsi="Verdana"/>
      <w:sz w:val="20"/>
    </w:rPr>
  </w:style>
  <w:style w:type="paragraph" w:styleId="af6">
    <w:name w:val="No Spacing"/>
    <w:uiPriority w:val="99"/>
    <w:qFormat/>
    <w:rsid w:val="005B50C1"/>
    <w:pPr>
      <w:suppressAutoHyphens/>
    </w:pPr>
    <w:rPr>
      <w:rFonts w:cs="Calibri"/>
      <w:color w:val="00000A"/>
      <w:sz w:val="24"/>
      <w:szCs w:val="24"/>
      <w:lang w:eastAsia="en-US"/>
    </w:rPr>
  </w:style>
  <w:style w:type="paragraph" w:customStyle="1" w:styleId="17">
    <w:name w:val="Без интервала1"/>
    <w:uiPriority w:val="99"/>
    <w:rsid w:val="005B50C1"/>
    <w:rPr>
      <w:sz w:val="22"/>
      <w:szCs w:val="22"/>
      <w:lang w:eastAsia="en-US"/>
    </w:rPr>
  </w:style>
  <w:style w:type="character" w:customStyle="1" w:styleId="FontStyle20">
    <w:name w:val="Font Style20"/>
    <w:uiPriority w:val="99"/>
    <w:rsid w:val="005B50C1"/>
    <w:rPr>
      <w:rFonts w:ascii="Times New Roman" w:hAnsi="Times New Roman"/>
      <w:sz w:val="22"/>
    </w:rPr>
  </w:style>
  <w:style w:type="character" w:customStyle="1" w:styleId="rvts9">
    <w:name w:val="rvts9"/>
    <w:uiPriority w:val="99"/>
    <w:rsid w:val="005B50C1"/>
    <w:rPr>
      <w:rFonts w:ascii="Times New Roman" w:hAnsi="Times New Roman"/>
    </w:rPr>
  </w:style>
  <w:style w:type="paragraph" w:styleId="af7">
    <w:name w:val="header"/>
    <w:basedOn w:val="a"/>
    <w:link w:val="af8"/>
    <w:uiPriority w:val="99"/>
    <w:rsid w:val="005B50C1"/>
    <w:pPr>
      <w:tabs>
        <w:tab w:val="center" w:pos="4677"/>
        <w:tab w:val="right" w:pos="9355"/>
      </w:tabs>
      <w:spacing w:after="0" w:line="240" w:lineRule="auto"/>
    </w:pPr>
    <w:rPr>
      <w:rFonts w:ascii="Times New Roman" w:hAnsi="Times New Roman"/>
      <w:sz w:val="24"/>
      <w:szCs w:val="24"/>
      <w:lang w:eastAsia="ru-RU"/>
    </w:rPr>
  </w:style>
  <w:style w:type="character" w:customStyle="1" w:styleId="af8">
    <w:name w:val="Верхній колонтитул Знак"/>
    <w:link w:val="af7"/>
    <w:uiPriority w:val="99"/>
    <w:locked/>
    <w:rsid w:val="005B50C1"/>
    <w:rPr>
      <w:rFonts w:cs="Times New Roman"/>
      <w:sz w:val="24"/>
      <w:szCs w:val="24"/>
      <w:lang w:val="ru-RU" w:eastAsia="ru-RU" w:bidi="ar-SA"/>
    </w:rPr>
  </w:style>
  <w:style w:type="paragraph" w:styleId="af9">
    <w:name w:val="footer"/>
    <w:basedOn w:val="a"/>
    <w:link w:val="afa"/>
    <w:uiPriority w:val="99"/>
    <w:rsid w:val="005B50C1"/>
    <w:pPr>
      <w:tabs>
        <w:tab w:val="center" w:pos="4677"/>
        <w:tab w:val="right" w:pos="9355"/>
      </w:tabs>
      <w:spacing w:after="0" w:line="240" w:lineRule="auto"/>
    </w:pPr>
    <w:rPr>
      <w:rFonts w:ascii="Times New Roman" w:hAnsi="Times New Roman"/>
      <w:sz w:val="24"/>
      <w:szCs w:val="24"/>
      <w:lang w:eastAsia="ru-RU"/>
    </w:rPr>
  </w:style>
  <w:style w:type="character" w:customStyle="1" w:styleId="afa">
    <w:name w:val="Нижній колонтитул Знак"/>
    <w:link w:val="af9"/>
    <w:uiPriority w:val="99"/>
    <w:locked/>
    <w:rsid w:val="005B50C1"/>
    <w:rPr>
      <w:rFonts w:cs="Times New Roman"/>
      <w:sz w:val="24"/>
      <w:szCs w:val="24"/>
      <w:lang w:val="ru-RU" w:eastAsia="ru-RU" w:bidi="ar-SA"/>
    </w:rPr>
  </w:style>
  <w:style w:type="paragraph" w:customStyle="1" w:styleId="afb">
    <w:name w:val="Содержимое таблицы"/>
    <w:basedOn w:val="a"/>
    <w:uiPriority w:val="99"/>
    <w:rsid w:val="005B50C1"/>
    <w:pPr>
      <w:suppressAutoHyphens/>
      <w:spacing w:after="0" w:line="276" w:lineRule="auto"/>
    </w:pPr>
    <w:rPr>
      <w:rFonts w:ascii="Liberation Serif" w:hAnsi="Liberation Serif" w:cs="Lohit Devanagari"/>
      <w:color w:val="00000A"/>
      <w:sz w:val="24"/>
      <w:szCs w:val="24"/>
      <w:lang w:val="uk-UA" w:eastAsia="zh-CN" w:bidi="hi-IN"/>
    </w:rPr>
  </w:style>
  <w:style w:type="character" w:customStyle="1" w:styleId="jlqj4b">
    <w:name w:val="jlqj4b"/>
    <w:uiPriority w:val="99"/>
    <w:rsid w:val="005B50C1"/>
    <w:rPr>
      <w:rFonts w:cs="Times New Roman"/>
    </w:rPr>
  </w:style>
  <w:style w:type="paragraph" w:customStyle="1" w:styleId="TableParagraph">
    <w:name w:val="Table Paragraph"/>
    <w:basedOn w:val="a"/>
    <w:uiPriority w:val="99"/>
    <w:rsid w:val="005B50C1"/>
    <w:pPr>
      <w:widowControl w:val="0"/>
      <w:autoSpaceDE w:val="0"/>
      <w:autoSpaceDN w:val="0"/>
      <w:spacing w:before="51" w:after="0" w:line="240" w:lineRule="auto"/>
    </w:pPr>
    <w:rPr>
      <w:rFonts w:cs="Calibri"/>
      <w:lang w:val="en-US"/>
    </w:rPr>
  </w:style>
  <w:style w:type="character" w:customStyle="1" w:styleId="18">
    <w:name w:val="Знак Знак1"/>
    <w:uiPriority w:val="99"/>
    <w:locked/>
    <w:rsid w:val="005B50C1"/>
    <w:rPr>
      <w:rFonts w:eastAsia="Times New Roman"/>
      <w:sz w:val="28"/>
      <w:lang w:val="ru-RU" w:eastAsia="ru-RU"/>
    </w:rPr>
  </w:style>
  <w:style w:type="paragraph" w:customStyle="1" w:styleId="afc">
    <w:name w:val="Таблица шапка"/>
    <w:basedOn w:val="a"/>
    <w:uiPriority w:val="99"/>
    <w:rsid w:val="005B50C1"/>
    <w:pPr>
      <w:keepNext/>
      <w:kinsoku w:val="0"/>
      <w:overflowPunct w:val="0"/>
      <w:autoSpaceDE w:val="0"/>
      <w:autoSpaceDN w:val="0"/>
      <w:spacing w:before="40" w:after="40" w:line="240" w:lineRule="auto"/>
    </w:pPr>
    <w:rPr>
      <w:rFonts w:ascii="Times New Roman" w:hAnsi="Times New Roman"/>
      <w:sz w:val="18"/>
      <w:szCs w:val="18"/>
      <w:lang w:eastAsia="ru-RU"/>
    </w:rPr>
  </w:style>
  <w:style w:type="paragraph" w:customStyle="1" w:styleId="afd">
    <w:name w:val="Таблица текст"/>
    <w:basedOn w:val="a"/>
    <w:uiPriority w:val="99"/>
    <w:rsid w:val="005B50C1"/>
    <w:pPr>
      <w:kinsoku w:val="0"/>
      <w:overflowPunct w:val="0"/>
      <w:autoSpaceDE w:val="0"/>
      <w:autoSpaceDN w:val="0"/>
      <w:spacing w:before="40" w:after="40" w:line="240" w:lineRule="auto"/>
      <w:ind w:left="57" w:right="57"/>
    </w:pPr>
    <w:rPr>
      <w:rFonts w:ascii="Times New Roman" w:hAnsi="Times New Roman"/>
      <w:sz w:val="24"/>
      <w:szCs w:val="24"/>
      <w:lang w:eastAsia="ru-RU"/>
    </w:rPr>
  </w:style>
  <w:style w:type="paragraph" w:customStyle="1" w:styleId="afe">
    <w:name w:val="Заголовок формы"/>
    <w:basedOn w:val="a"/>
    <w:next w:val="a"/>
    <w:uiPriority w:val="99"/>
    <w:rsid w:val="005B50C1"/>
    <w:pPr>
      <w:keepNext/>
      <w:suppressAutoHyphens/>
      <w:kinsoku w:val="0"/>
      <w:overflowPunct w:val="0"/>
      <w:autoSpaceDE w:val="0"/>
      <w:autoSpaceDN w:val="0"/>
      <w:spacing w:before="360" w:after="120" w:line="240" w:lineRule="auto"/>
      <w:jc w:val="center"/>
    </w:pPr>
    <w:rPr>
      <w:rFonts w:ascii="Times New Roman" w:hAnsi="Times New Roman"/>
      <w:b/>
      <w:caps/>
      <w:sz w:val="28"/>
      <w:szCs w:val="28"/>
      <w:lang w:eastAsia="ru-RU"/>
    </w:rPr>
  </w:style>
  <w:style w:type="character" w:customStyle="1" w:styleId="5">
    <w:name w:val="Знак Знак5"/>
    <w:uiPriority w:val="99"/>
    <w:rsid w:val="005B50C1"/>
    <w:rPr>
      <w:b/>
      <w:kern w:val="36"/>
      <w:sz w:val="48"/>
    </w:rPr>
  </w:style>
  <w:style w:type="paragraph" w:customStyle="1" w:styleId="lip">
    <w:name w:val="lip"/>
    <w:basedOn w:val="a"/>
    <w:uiPriority w:val="99"/>
    <w:rsid w:val="005B50C1"/>
    <w:pPr>
      <w:spacing w:before="100" w:beforeAutospacing="1" w:after="100" w:afterAutospacing="1" w:line="240" w:lineRule="auto"/>
    </w:pPr>
    <w:rPr>
      <w:rFonts w:ascii="Times New Roman" w:hAnsi="Times New Roman"/>
      <w:sz w:val="24"/>
      <w:szCs w:val="24"/>
      <w:lang w:val="uk-UA" w:eastAsia="uk-UA"/>
    </w:rPr>
  </w:style>
  <w:style w:type="paragraph" w:customStyle="1" w:styleId="imgcap">
    <w:name w:val="imgcap"/>
    <w:basedOn w:val="a"/>
    <w:uiPriority w:val="99"/>
    <w:rsid w:val="005B50C1"/>
    <w:pPr>
      <w:spacing w:before="100" w:beforeAutospacing="1" w:after="100" w:afterAutospacing="1" w:line="240" w:lineRule="auto"/>
    </w:pPr>
    <w:rPr>
      <w:rFonts w:ascii="Times New Roman" w:hAnsi="Times New Roman"/>
      <w:sz w:val="24"/>
      <w:szCs w:val="24"/>
      <w:lang w:val="uk-UA" w:eastAsia="uk-UA"/>
    </w:rPr>
  </w:style>
  <w:style w:type="paragraph" w:customStyle="1" w:styleId="aff">
    <w:name w:val="Без интервала"/>
    <w:link w:val="aff0"/>
    <w:uiPriority w:val="99"/>
    <w:rsid w:val="005B50C1"/>
    <w:rPr>
      <w:sz w:val="22"/>
      <w:szCs w:val="22"/>
      <w:lang w:val="ru-RU" w:eastAsia="ru-RU"/>
    </w:rPr>
  </w:style>
  <w:style w:type="character" w:customStyle="1" w:styleId="aff0">
    <w:name w:val="Без интервала Знак"/>
    <w:link w:val="aff"/>
    <w:uiPriority w:val="99"/>
    <w:locked/>
    <w:rsid w:val="005B50C1"/>
    <w:rPr>
      <w:sz w:val="22"/>
      <w:lang w:val="ru-RU" w:eastAsia="ru-RU"/>
    </w:rPr>
  </w:style>
  <w:style w:type="paragraph" w:styleId="aff1">
    <w:name w:val="Body Text Indent"/>
    <w:basedOn w:val="a"/>
    <w:link w:val="aff2"/>
    <w:uiPriority w:val="99"/>
    <w:rsid w:val="005B50C1"/>
    <w:pPr>
      <w:kinsoku w:val="0"/>
      <w:overflowPunct w:val="0"/>
      <w:autoSpaceDE w:val="0"/>
      <w:autoSpaceDN w:val="0"/>
      <w:spacing w:after="120" w:line="288" w:lineRule="auto"/>
      <w:ind w:left="283" w:firstLine="567"/>
      <w:jc w:val="both"/>
    </w:pPr>
    <w:rPr>
      <w:sz w:val="28"/>
      <w:szCs w:val="20"/>
      <w:lang w:eastAsia="ru-RU"/>
    </w:rPr>
  </w:style>
  <w:style w:type="character" w:customStyle="1" w:styleId="BodyTextIndentChar">
    <w:name w:val="Body Text Indent Char"/>
    <w:uiPriority w:val="99"/>
    <w:semiHidden/>
    <w:locked/>
    <w:rsid w:val="005B50C1"/>
    <w:rPr>
      <w:rFonts w:ascii="Times New Roman" w:hAnsi="Times New Roman" w:cs="Times New Roman"/>
      <w:sz w:val="24"/>
      <w:szCs w:val="24"/>
    </w:rPr>
  </w:style>
  <w:style w:type="character" w:customStyle="1" w:styleId="aff2">
    <w:name w:val="Основний текст з відступом Знак"/>
    <w:link w:val="aff1"/>
    <w:uiPriority w:val="99"/>
    <w:locked/>
    <w:rsid w:val="005B50C1"/>
    <w:rPr>
      <w:rFonts w:ascii="Calibri" w:hAnsi="Calibri"/>
      <w:sz w:val="28"/>
      <w:lang w:val="ru-RU" w:eastAsia="ru-RU"/>
    </w:rPr>
  </w:style>
  <w:style w:type="character" w:styleId="aff3">
    <w:name w:val="FollowedHyperlink"/>
    <w:uiPriority w:val="99"/>
    <w:rsid w:val="005B50C1"/>
    <w:rPr>
      <w:rFonts w:cs="Times New Roman"/>
      <w:color w:val="800080"/>
      <w:u w:val="single"/>
    </w:rPr>
  </w:style>
  <w:style w:type="character" w:customStyle="1" w:styleId="71">
    <w:name w:val="Знак Знак7"/>
    <w:uiPriority w:val="99"/>
    <w:locked/>
    <w:rsid w:val="005B50C1"/>
    <w:rPr>
      <w:rFonts w:eastAsia="Times New Roman"/>
      <w:sz w:val="28"/>
      <w:lang w:val="ru-RU" w:eastAsia="ru-RU"/>
    </w:rPr>
  </w:style>
  <w:style w:type="character" w:customStyle="1" w:styleId="6">
    <w:name w:val="Знак Знак6"/>
    <w:uiPriority w:val="99"/>
    <w:rsid w:val="005B50C1"/>
    <w:rPr>
      <w:b/>
      <w:kern w:val="36"/>
      <w:sz w:val="48"/>
    </w:rPr>
  </w:style>
  <w:style w:type="character" w:customStyle="1" w:styleId="41">
    <w:name w:val="Знак Знак41"/>
    <w:uiPriority w:val="99"/>
    <w:rsid w:val="005B50C1"/>
    <w:rPr>
      <w:b/>
      <w:sz w:val="27"/>
    </w:rPr>
  </w:style>
  <w:style w:type="character" w:customStyle="1" w:styleId="110">
    <w:name w:val="Знак Знак11"/>
    <w:uiPriority w:val="99"/>
    <w:rsid w:val="005B50C1"/>
    <w:rPr>
      <w:rFonts w:eastAsia="Times New Roman"/>
      <w:sz w:val="28"/>
      <w:lang w:val="ru-RU" w:eastAsia="ru-RU"/>
    </w:rPr>
  </w:style>
  <w:style w:type="paragraph" w:customStyle="1" w:styleId="19">
    <w:name w:val="Абзац списка1"/>
    <w:basedOn w:val="a"/>
    <w:uiPriority w:val="99"/>
    <w:rsid w:val="005B50C1"/>
    <w:pPr>
      <w:widowControl w:val="0"/>
      <w:spacing w:after="0" w:line="240" w:lineRule="auto"/>
      <w:ind w:left="720"/>
      <w:jc w:val="both"/>
    </w:pPr>
    <w:rPr>
      <w:rFonts w:ascii="Times New Roman" w:hAnsi="Times New Roman"/>
      <w:color w:val="00000A"/>
      <w:kern w:val="1"/>
      <w:sz w:val="28"/>
      <w:lang w:eastAsia="ru-RU"/>
    </w:rPr>
  </w:style>
  <w:style w:type="paragraph" w:customStyle="1" w:styleId="western">
    <w:name w:val="western"/>
    <w:basedOn w:val="a"/>
    <w:uiPriority w:val="99"/>
    <w:rsid w:val="005B50C1"/>
    <w:pPr>
      <w:spacing w:before="280" w:after="119" w:line="288" w:lineRule="auto"/>
    </w:pPr>
    <w:rPr>
      <w:rFonts w:ascii="Times New Roman" w:hAnsi="Times New Roman"/>
      <w:color w:val="00000A"/>
      <w:kern w:val="1"/>
      <w:sz w:val="24"/>
      <w:szCs w:val="24"/>
      <w:lang w:val="uk-UA" w:eastAsia="ar-SA"/>
    </w:rPr>
  </w:style>
  <w:style w:type="character" w:customStyle="1" w:styleId="51">
    <w:name w:val="Знак Знак51"/>
    <w:uiPriority w:val="99"/>
    <w:rsid w:val="005B50C1"/>
    <w:rPr>
      <w:rFonts w:ascii="Cambria" w:hAnsi="Cambria"/>
      <w:color w:val="365F91"/>
      <w:sz w:val="26"/>
      <w:lang w:val="ru-RU" w:eastAsia="ru-RU"/>
    </w:rPr>
  </w:style>
  <w:style w:type="paragraph" w:customStyle="1" w:styleId="25">
    <w:name w:val="Абзац списка2"/>
    <w:basedOn w:val="a"/>
    <w:uiPriority w:val="99"/>
    <w:rsid w:val="005B50C1"/>
    <w:pPr>
      <w:suppressAutoHyphens/>
      <w:spacing w:after="0" w:line="276" w:lineRule="auto"/>
      <w:ind w:left="708"/>
    </w:pPr>
    <w:rPr>
      <w:rFonts w:ascii="Liberation Serif" w:hAnsi="Liberation Serif" w:cs="Liberation Serif"/>
      <w:color w:val="00000A"/>
      <w:sz w:val="24"/>
      <w:szCs w:val="24"/>
      <w:lang w:val="uk-UA" w:eastAsia="zh-CN"/>
    </w:rPr>
  </w:style>
  <w:style w:type="paragraph" w:customStyle="1" w:styleId="26">
    <w:name w:val="Основной текст2"/>
    <w:basedOn w:val="a"/>
    <w:uiPriority w:val="99"/>
    <w:rsid w:val="005B50C1"/>
    <w:pPr>
      <w:widowControl w:val="0"/>
      <w:suppressAutoHyphens/>
      <w:spacing w:after="140" w:line="288" w:lineRule="auto"/>
    </w:pPr>
    <w:rPr>
      <w:rFonts w:ascii="Liberation Serif" w:hAnsi="Liberation Serif"/>
      <w:color w:val="00000A"/>
      <w:sz w:val="21"/>
      <w:szCs w:val="20"/>
      <w:lang w:val="uk-UA" w:eastAsia="zh-CN"/>
    </w:rPr>
  </w:style>
  <w:style w:type="character" w:customStyle="1" w:styleId="aff4">
    <w:name w:val="Виділення жирним"/>
    <w:uiPriority w:val="99"/>
    <w:rsid w:val="005B50C1"/>
    <w:rPr>
      <w:b/>
    </w:rPr>
  </w:style>
  <w:style w:type="character" w:customStyle="1" w:styleId="bodycopy">
    <w:name w:val="bodycopy"/>
    <w:uiPriority w:val="99"/>
    <w:rsid w:val="005B50C1"/>
  </w:style>
  <w:style w:type="paragraph" w:customStyle="1" w:styleId="aff5">
    <w:name w:val="Текст у вказаному форматі"/>
    <w:basedOn w:val="a"/>
    <w:uiPriority w:val="99"/>
    <w:rsid w:val="005B50C1"/>
    <w:pPr>
      <w:widowControl w:val="0"/>
      <w:suppressAutoHyphens/>
      <w:spacing w:after="0" w:line="240" w:lineRule="auto"/>
    </w:pPr>
    <w:rPr>
      <w:rFonts w:ascii="Liberation Mono;Courier New" w:hAnsi="Liberation Mono;Courier New" w:cs="Liberation Mono;Courier New"/>
      <w:color w:val="00000A"/>
      <w:sz w:val="20"/>
      <w:szCs w:val="20"/>
      <w:lang w:val="uk-UA" w:eastAsia="hi-IN" w:bidi="hi-IN"/>
    </w:rPr>
  </w:style>
  <w:style w:type="paragraph" w:customStyle="1" w:styleId="xfmc2">
    <w:name w:val="xfmc2"/>
    <w:basedOn w:val="a"/>
    <w:uiPriority w:val="99"/>
    <w:semiHidden/>
    <w:rsid w:val="005B50C1"/>
    <w:pPr>
      <w:spacing w:before="100" w:beforeAutospacing="1" w:after="100" w:afterAutospacing="1" w:line="240" w:lineRule="auto"/>
    </w:pPr>
    <w:rPr>
      <w:rFonts w:ascii="Times New Roman" w:hAnsi="Times New Roman"/>
      <w:sz w:val="24"/>
      <w:szCs w:val="24"/>
      <w:lang w:eastAsia="ru-RU"/>
    </w:rPr>
  </w:style>
  <w:style w:type="character" w:customStyle="1" w:styleId="fontstyle01">
    <w:name w:val="fontstyle01"/>
    <w:uiPriority w:val="99"/>
    <w:rsid w:val="005B50C1"/>
    <w:rPr>
      <w:rFonts w:ascii="ArialMT" w:hAnsi="ArialMT"/>
      <w:color w:val="231F20"/>
      <w:sz w:val="18"/>
    </w:rPr>
  </w:style>
  <w:style w:type="paragraph" w:customStyle="1" w:styleId="1a">
    <w:name w:val="Цитата1"/>
    <w:basedOn w:val="a"/>
    <w:uiPriority w:val="99"/>
    <w:rsid w:val="005B50C1"/>
    <w:pPr>
      <w:suppressAutoHyphens/>
      <w:spacing w:after="0" w:line="240" w:lineRule="auto"/>
      <w:ind w:left="851" w:right="-908" w:hanging="851"/>
      <w:jc w:val="both"/>
    </w:pPr>
    <w:rPr>
      <w:rFonts w:ascii="Times New Roman" w:hAnsi="Times New Roman"/>
      <w:b/>
      <w:sz w:val="28"/>
      <w:szCs w:val="20"/>
      <w:lang w:val="uk-UA" w:eastAsia="zh-CN"/>
    </w:rPr>
  </w:style>
  <w:style w:type="character" w:customStyle="1" w:styleId="27">
    <w:name w:val="Основной текст (2) + Полужирный"/>
    <w:uiPriority w:val="99"/>
    <w:rsid w:val="00C93808"/>
    <w:rPr>
      <w:rFonts w:ascii="Times New Roman" w:hAnsi="Times New Roman" w:cs="Times New Roman"/>
      <w:b/>
      <w:bCs/>
      <w:color w:val="000000"/>
      <w:spacing w:val="0"/>
      <w:w w:val="100"/>
      <w:position w:val="0"/>
      <w:sz w:val="24"/>
      <w:szCs w:val="24"/>
      <w:u w:val="none"/>
      <w:effect w:val="none"/>
      <w:lang w:val="uk-UA" w:eastAsia="uk-UA"/>
    </w:rPr>
  </w:style>
  <w:style w:type="paragraph" w:customStyle="1" w:styleId="1">
    <w:name w:val="Стиль1"/>
    <w:basedOn w:val="a"/>
    <w:next w:val="a"/>
    <w:uiPriority w:val="99"/>
    <w:rsid w:val="0025231C"/>
    <w:pPr>
      <w:numPr>
        <w:numId w:val="12"/>
      </w:numPr>
      <w:spacing w:after="0" w:line="240" w:lineRule="auto"/>
      <w:jc w:val="both"/>
    </w:pPr>
    <w:rPr>
      <w:rFonts w:ascii="Times New Roman" w:eastAsia="Times New Roman" w:hAnsi="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69823">
      <w:marLeft w:val="0"/>
      <w:marRight w:val="0"/>
      <w:marTop w:val="0"/>
      <w:marBottom w:val="0"/>
      <w:divBdr>
        <w:top w:val="none" w:sz="0" w:space="0" w:color="auto"/>
        <w:left w:val="none" w:sz="0" w:space="0" w:color="auto"/>
        <w:bottom w:val="none" w:sz="0" w:space="0" w:color="auto"/>
        <w:right w:val="none" w:sz="0" w:space="0" w:color="auto"/>
      </w:divBdr>
    </w:div>
    <w:div w:id="550069825">
      <w:marLeft w:val="0"/>
      <w:marRight w:val="0"/>
      <w:marTop w:val="0"/>
      <w:marBottom w:val="0"/>
      <w:divBdr>
        <w:top w:val="none" w:sz="0" w:space="0" w:color="auto"/>
        <w:left w:val="none" w:sz="0" w:space="0" w:color="auto"/>
        <w:bottom w:val="none" w:sz="0" w:space="0" w:color="auto"/>
        <w:right w:val="none" w:sz="0" w:space="0" w:color="auto"/>
      </w:divBdr>
      <w:divsChild>
        <w:div w:id="550069824">
          <w:marLeft w:val="-108"/>
          <w:marRight w:val="0"/>
          <w:marTop w:val="0"/>
          <w:marBottom w:val="0"/>
          <w:divBdr>
            <w:top w:val="none" w:sz="0" w:space="0" w:color="auto"/>
            <w:left w:val="none" w:sz="0" w:space="0" w:color="auto"/>
            <w:bottom w:val="none" w:sz="0" w:space="0" w:color="auto"/>
            <w:right w:val="none" w:sz="0" w:space="0" w:color="auto"/>
          </w:divBdr>
        </w:div>
      </w:divsChild>
    </w:div>
    <w:div w:id="5500698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tender.municip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33</Pages>
  <Words>45903</Words>
  <Characters>26166</Characters>
  <Application>Microsoft Office Word</Application>
  <DocSecurity>0</DocSecurity>
  <Lines>218</Lines>
  <Paragraphs>143</Paragraphs>
  <ScaleCrop>false</ScaleCrop>
  <HeadingPairs>
    <vt:vector size="2" baseType="variant">
      <vt:variant>
        <vt:lpstr>Назва</vt:lpstr>
      </vt:variant>
      <vt:variant>
        <vt:i4>1</vt:i4>
      </vt:variant>
    </vt:vector>
  </HeadingPairs>
  <TitlesOfParts>
    <vt:vector size="1" baseType="lpstr">
      <vt:lpstr>«ЗАТВЕРДЖЕНО»</vt:lpstr>
    </vt:vector>
  </TitlesOfParts>
  <Company/>
  <LinksUpToDate>false</LinksUpToDate>
  <CharactersWithSpaces>71926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Шуліка Марина Олександрівна</cp:lastModifiedBy>
  <cp:revision>27</cp:revision>
  <dcterms:created xsi:type="dcterms:W3CDTF">2022-10-25T12:20:00Z</dcterms:created>
  <dcterms:modified xsi:type="dcterms:W3CDTF">2023-01-31T08:35:00Z</dcterms:modified>
</cp:coreProperties>
</file>