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5F" w:rsidRPr="001128DF" w:rsidRDefault="001128DF">
      <w:pPr>
        <w:pStyle w:val="1"/>
        <w:spacing w:before="82" w:line="228" w:lineRule="exact"/>
        <w:ind w:right="119"/>
        <w:jc w:val="right"/>
        <w:rPr>
          <w:i/>
          <w:sz w:val="22"/>
        </w:rPr>
      </w:pPr>
      <w:bookmarkStart w:id="0" w:name="_GoBack"/>
      <w:r w:rsidRPr="001128DF">
        <w:rPr>
          <w:i/>
          <w:sz w:val="22"/>
        </w:rPr>
        <w:t>Додаток 1</w:t>
      </w:r>
    </w:p>
    <w:p w:rsidR="00C3485F" w:rsidRPr="001128DF" w:rsidRDefault="00C55BBC">
      <w:pPr>
        <w:spacing w:line="228" w:lineRule="exact"/>
        <w:ind w:right="123"/>
        <w:jc w:val="right"/>
        <w:rPr>
          <w:b/>
          <w:i/>
        </w:rPr>
      </w:pPr>
      <w:r w:rsidRPr="001128DF">
        <w:rPr>
          <w:b/>
          <w:i/>
        </w:rPr>
        <w:t>до</w:t>
      </w:r>
      <w:r w:rsidRPr="001128DF">
        <w:rPr>
          <w:b/>
          <w:i/>
          <w:spacing w:val="-4"/>
        </w:rPr>
        <w:t xml:space="preserve"> </w:t>
      </w:r>
      <w:r w:rsidRPr="001128DF">
        <w:rPr>
          <w:b/>
          <w:i/>
        </w:rPr>
        <w:t>тендерної</w:t>
      </w:r>
      <w:r w:rsidRPr="001128DF">
        <w:rPr>
          <w:b/>
          <w:i/>
          <w:spacing w:val="-6"/>
        </w:rPr>
        <w:t xml:space="preserve"> </w:t>
      </w:r>
      <w:r w:rsidRPr="001128DF">
        <w:rPr>
          <w:b/>
          <w:i/>
        </w:rPr>
        <w:t>документації</w:t>
      </w:r>
    </w:p>
    <w:bookmarkEnd w:id="0"/>
    <w:p w:rsidR="00C3485F" w:rsidRDefault="00C3485F">
      <w:pPr>
        <w:pStyle w:val="a3"/>
        <w:spacing w:before="6"/>
        <w:rPr>
          <w:i/>
        </w:rPr>
      </w:pPr>
    </w:p>
    <w:p w:rsidR="00C3485F" w:rsidRDefault="00C55BBC">
      <w:pPr>
        <w:pStyle w:val="1"/>
        <w:numPr>
          <w:ilvl w:val="0"/>
          <w:numId w:val="3"/>
        </w:numPr>
        <w:tabs>
          <w:tab w:val="left" w:pos="720"/>
          <w:tab w:val="left" w:pos="721"/>
        </w:tabs>
        <w:ind w:right="121"/>
        <w:jc w:val="left"/>
      </w:pPr>
      <w:r>
        <w:t>Перелік</w:t>
      </w:r>
      <w:r>
        <w:rPr>
          <w:spacing w:val="6"/>
        </w:rPr>
        <w:t xml:space="preserve"> </w:t>
      </w:r>
      <w:r>
        <w:t>документів</w:t>
      </w:r>
      <w:r>
        <w:rPr>
          <w:spacing w:val="9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інформації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підтвердження</w:t>
      </w:r>
      <w:r>
        <w:rPr>
          <w:spacing w:val="9"/>
        </w:rPr>
        <w:t xml:space="preserve"> </w:t>
      </w:r>
      <w:r>
        <w:t>відповідності</w:t>
      </w:r>
      <w:r>
        <w:rPr>
          <w:spacing w:val="8"/>
        </w:rPr>
        <w:t xml:space="preserve"> </w:t>
      </w:r>
      <w:r>
        <w:t>УЧАСНИКА</w:t>
      </w:r>
      <w:r>
        <w:rPr>
          <w:spacing w:val="10"/>
        </w:rPr>
        <w:t xml:space="preserve"> </w:t>
      </w:r>
      <w:r>
        <w:t>кваліфікаційним</w:t>
      </w:r>
      <w:r>
        <w:rPr>
          <w:spacing w:val="-47"/>
        </w:rPr>
        <w:t xml:space="preserve"> </w:t>
      </w:r>
      <w:r>
        <w:t>критеріям,</w:t>
      </w:r>
      <w:r>
        <w:rPr>
          <w:spacing w:val="-1"/>
        </w:rPr>
        <w:t xml:space="preserve"> </w:t>
      </w:r>
      <w:r>
        <w:t>визначеним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статті</w:t>
      </w:r>
      <w:r>
        <w:rPr>
          <w:spacing w:val="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Закону</w:t>
      </w:r>
      <w:r>
        <w:rPr>
          <w:spacing w:val="2"/>
        </w:rPr>
        <w:t xml:space="preserve"> </w:t>
      </w:r>
      <w:r>
        <w:t>“Про</w:t>
      </w:r>
      <w:r>
        <w:rPr>
          <w:spacing w:val="-3"/>
        </w:rPr>
        <w:t xml:space="preserve"> </w:t>
      </w:r>
      <w:r>
        <w:t>публічні</w:t>
      </w:r>
      <w:r>
        <w:rPr>
          <w:spacing w:val="-2"/>
        </w:rPr>
        <w:t xml:space="preserve"> </w:t>
      </w:r>
      <w:r>
        <w:t>закупівлі”:</w:t>
      </w:r>
    </w:p>
    <w:p w:rsidR="00C3485F" w:rsidRDefault="00C3485F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276"/>
        <w:gridCol w:w="6858"/>
      </w:tblGrid>
      <w:tr w:rsidR="00C3485F">
        <w:trPr>
          <w:trHeight w:val="1031"/>
        </w:trPr>
        <w:tc>
          <w:tcPr>
            <w:tcW w:w="490" w:type="dxa"/>
          </w:tcPr>
          <w:p w:rsidR="00C3485F" w:rsidRDefault="00C3485F">
            <w:pPr>
              <w:pStyle w:val="TableParagraph"/>
              <w:rPr>
                <w:b/>
              </w:rPr>
            </w:pPr>
          </w:p>
          <w:p w:rsidR="00C3485F" w:rsidRDefault="00C55BBC">
            <w:pPr>
              <w:pStyle w:val="TableParagraph"/>
              <w:spacing w:before="155"/>
              <w:ind w:left="119" w:right="7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2276" w:type="dxa"/>
          </w:tcPr>
          <w:p w:rsidR="00C3485F" w:rsidRDefault="00C3485F">
            <w:pPr>
              <w:pStyle w:val="TableParagraph"/>
              <w:rPr>
                <w:b/>
              </w:rPr>
            </w:pPr>
          </w:p>
          <w:p w:rsidR="00C3485F" w:rsidRDefault="00C55BBC">
            <w:pPr>
              <w:pStyle w:val="TableParagraph"/>
              <w:spacing w:before="155"/>
              <w:ind w:left="762" w:right="409" w:hanging="322"/>
              <w:rPr>
                <w:b/>
                <w:sz w:val="20"/>
              </w:rPr>
            </w:pPr>
            <w:r>
              <w:rPr>
                <w:b/>
                <w:sz w:val="20"/>
              </w:rPr>
              <w:t>Кваліфікаційні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критерії</w:t>
            </w:r>
          </w:p>
        </w:tc>
        <w:tc>
          <w:tcPr>
            <w:tcW w:w="6858" w:type="dxa"/>
          </w:tcPr>
          <w:p w:rsidR="00C3485F" w:rsidRDefault="00C3485F">
            <w:pPr>
              <w:pStyle w:val="TableParagraph"/>
              <w:rPr>
                <w:b/>
              </w:rPr>
            </w:pPr>
          </w:p>
          <w:p w:rsidR="00C3485F" w:rsidRDefault="00C55BBC">
            <w:pPr>
              <w:pStyle w:val="TableParagraph"/>
              <w:spacing w:before="155"/>
              <w:ind w:left="2059" w:hanging="1810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які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підтверджують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відповідність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кваліфікаційним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критеріям**</w:t>
            </w:r>
          </w:p>
        </w:tc>
      </w:tr>
      <w:tr w:rsidR="00C3485F">
        <w:trPr>
          <w:trHeight w:val="2731"/>
        </w:trPr>
        <w:tc>
          <w:tcPr>
            <w:tcW w:w="490" w:type="dxa"/>
          </w:tcPr>
          <w:p w:rsidR="00C3485F" w:rsidRDefault="00C55BBC">
            <w:pPr>
              <w:pStyle w:val="TableParagraph"/>
              <w:spacing w:before="9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6" w:type="dxa"/>
          </w:tcPr>
          <w:p w:rsidR="00C3485F" w:rsidRDefault="00C55BBC">
            <w:pPr>
              <w:pStyle w:val="TableParagraph"/>
              <w:spacing w:before="101"/>
              <w:ind w:left="100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Наявність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документально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підтвердженого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досвіду виконання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аналогічного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(аналогічних)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предметом закупівлі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(договорів)</w:t>
            </w:r>
          </w:p>
        </w:tc>
        <w:tc>
          <w:tcPr>
            <w:tcW w:w="6858" w:type="dxa"/>
          </w:tcPr>
          <w:p w:rsidR="00C3485F" w:rsidRDefault="00C55BBC">
            <w:pPr>
              <w:pStyle w:val="TableParagraph"/>
              <w:numPr>
                <w:ilvl w:val="1"/>
                <w:numId w:val="2"/>
              </w:numPr>
              <w:tabs>
                <w:tab w:val="left" w:pos="575"/>
              </w:tabs>
              <w:spacing w:before="100" w:line="235" w:lineRule="auto"/>
              <w:ind w:right="82" w:firstLine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досвіду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аналогічного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(аналогічних)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(договорів)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Учасник має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надати:</w:t>
            </w:r>
          </w:p>
          <w:p w:rsidR="00C3485F" w:rsidRDefault="00C55BBC">
            <w:pPr>
              <w:pStyle w:val="TableParagraph"/>
              <w:numPr>
                <w:ilvl w:val="2"/>
                <w:numId w:val="2"/>
              </w:numPr>
              <w:tabs>
                <w:tab w:val="left" w:pos="614"/>
              </w:tabs>
              <w:spacing w:before="1"/>
              <w:ind w:right="83" w:firstLine="0"/>
              <w:rPr>
                <w:sz w:val="20"/>
              </w:rPr>
            </w:pPr>
            <w:r>
              <w:rPr>
                <w:sz w:val="20"/>
              </w:rPr>
              <w:t>довідку в довільній формі, з інформацією про виконання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аналогічного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(аналогічних)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(договорів)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договору).</w:t>
            </w:r>
          </w:p>
          <w:p w:rsidR="00C3485F" w:rsidRDefault="00C55BBC">
            <w:pPr>
              <w:pStyle w:val="TableParagraph"/>
              <w:numPr>
                <w:ilvl w:val="2"/>
                <w:numId w:val="2"/>
              </w:numPr>
              <w:tabs>
                <w:tab w:val="left" w:pos="604"/>
              </w:tabs>
              <w:spacing w:before="1"/>
              <w:ind w:left="603" w:hanging="50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договору, зазначеного в довідці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обсязі.</w:t>
            </w:r>
          </w:p>
          <w:p w:rsidR="00C3485F" w:rsidRDefault="00C55BBC">
            <w:pPr>
              <w:pStyle w:val="TableParagraph"/>
              <w:numPr>
                <w:ilvl w:val="2"/>
                <w:numId w:val="2"/>
              </w:numPr>
              <w:tabs>
                <w:tab w:val="left" w:pos="604"/>
              </w:tabs>
              <w:spacing w:before="1"/>
              <w:ind w:right="83" w:firstLine="0"/>
              <w:rPr>
                <w:sz w:val="20"/>
              </w:rPr>
            </w:pPr>
            <w:r>
              <w:rPr>
                <w:sz w:val="20"/>
              </w:rPr>
              <w:t>копії/ю документів/а на підтвердження виконання не менше ніж 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зазначеного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наданій Учасником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довідці.</w:t>
            </w:r>
          </w:p>
          <w:p w:rsidR="00C3485F" w:rsidRDefault="00C55BBC">
            <w:pPr>
              <w:pStyle w:val="TableParagraph"/>
              <w:spacing w:before="1"/>
              <w:ind w:left="100" w:right="83"/>
              <w:jc w:val="both"/>
              <w:rPr>
                <w:sz w:val="20"/>
              </w:rPr>
            </w:pPr>
            <w:r>
              <w:rPr>
                <w:sz w:val="20"/>
              </w:rPr>
              <w:t>Аналогічний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договір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надаватися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додатків,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специфікацій,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додаткових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угод, тощо до аналогічного договору, які зазначені в ньому як </w:t>
            </w:r>
            <w:r>
              <w:rPr>
                <w:sz w:val="20"/>
              </w:rPr>
              <w:t>невід’ємні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відсутність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вважатись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невідповідністю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учасника.</w:t>
            </w:r>
          </w:p>
        </w:tc>
      </w:tr>
    </w:tbl>
    <w:p w:rsidR="00C3485F" w:rsidRDefault="00C3485F">
      <w:pPr>
        <w:pStyle w:val="a3"/>
        <w:spacing w:before="7"/>
        <w:rPr>
          <w:b/>
        </w:rPr>
      </w:pPr>
    </w:p>
    <w:p w:rsidR="00C3485F" w:rsidRDefault="00C55BBC">
      <w:pPr>
        <w:spacing w:line="237" w:lineRule="auto"/>
        <w:ind w:left="216" w:right="128" w:firstLine="720"/>
        <w:jc w:val="both"/>
        <w:rPr>
          <w:i/>
          <w:sz w:val="20"/>
        </w:rPr>
      </w:pPr>
      <w:r>
        <w:rPr>
          <w:i/>
          <w:sz w:val="20"/>
        </w:rPr>
        <w:t>**У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підтвердження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відповідності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кваліфікаційним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критеріям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здійснюється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урахуванням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узагальнених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показників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кожного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підставі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наданої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об’єднанням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інформації.</w:t>
      </w:r>
    </w:p>
    <w:p w:rsidR="00C3485F" w:rsidRDefault="00C3485F">
      <w:pPr>
        <w:pStyle w:val="a3"/>
        <w:rPr>
          <w:i/>
          <w:sz w:val="22"/>
        </w:rPr>
      </w:pPr>
    </w:p>
    <w:p w:rsidR="00C3485F" w:rsidRDefault="00C3485F">
      <w:pPr>
        <w:pStyle w:val="a3"/>
        <w:spacing w:before="2"/>
        <w:rPr>
          <w:i/>
          <w:sz w:val="21"/>
        </w:rPr>
      </w:pPr>
    </w:p>
    <w:p w:rsidR="00C3485F" w:rsidRDefault="00C55BBC">
      <w:pPr>
        <w:pStyle w:val="a5"/>
        <w:numPr>
          <w:ilvl w:val="0"/>
          <w:numId w:val="3"/>
        </w:numPr>
        <w:tabs>
          <w:tab w:val="left" w:pos="442"/>
        </w:tabs>
        <w:spacing w:before="1"/>
        <w:ind w:left="216" w:right="129" w:firstLine="0"/>
        <w:jc w:val="both"/>
        <w:rPr>
          <w:b/>
          <w:sz w:val="20"/>
        </w:rPr>
      </w:pPr>
      <w:r>
        <w:rPr>
          <w:b/>
          <w:sz w:val="20"/>
        </w:rPr>
        <w:t xml:space="preserve">Підтвердження відповідності УЧАСНИКА </w:t>
      </w:r>
      <w:r>
        <w:rPr>
          <w:b/>
        </w:rPr>
        <w:t>(в тому числі для об’єднання учасників як учасника</w:t>
      </w:r>
      <w:r>
        <w:rPr>
          <w:b/>
          <w:spacing w:val="1"/>
        </w:rPr>
        <w:t xml:space="preserve"> </w:t>
      </w:r>
      <w:r>
        <w:rPr>
          <w:b/>
        </w:rPr>
        <w:t>процедури)</w:t>
      </w:r>
      <w:r>
        <w:rPr>
          <w:b/>
          <w:spacing w:val="54"/>
        </w:rPr>
        <w:t xml:space="preserve"> </w:t>
      </w:r>
      <w:r>
        <w:rPr>
          <w:b/>
        </w:rPr>
        <w:t>вимогам,</w:t>
      </w:r>
      <w:r>
        <w:rPr>
          <w:b/>
          <w:spacing w:val="4"/>
        </w:rPr>
        <w:t xml:space="preserve"> </w:t>
      </w:r>
      <w:r>
        <w:rPr>
          <w:b/>
        </w:rPr>
        <w:t>визначеним</w:t>
      </w:r>
      <w:r>
        <w:rPr>
          <w:b/>
          <w:spacing w:val="-5"/>
        </w:rPr>
        <w:t xml:space="preserve"> </w:t>
      </w:r>
      <w:r>
        <w:rPr>
          <w:b/>
        </w:rPr>
        <w:t>у</w:t>
      </w:r>
      <w:r>
        <w:rPr>
          <w:b/>
          <w:spacing w:val="-2"/>
        </w:rPr>
        <w:t xml:space="preserve"> </w:t>
      </w:r>
      <w:r>
        <w:rPr>
          <w:b/>
        </w:rPr>
        <w:t>пункті</w:t>
      </w:r>
      <w:r>
        <w:rPr>
          <w:b/>
          <w:spacing w:val="-2"/>
        </w:rPr>
        <w:t xml:space="preserve"> </w:t>
      </w:r>
      <w:r>
        <w:rPr>
          <w:b/>
        </w:rPr>
        <w:t>47</w:t>
      </w:r>
      <w:r>
        <w:rPr>
          <w:b/>
          <w:spacing w:val="2"/>
        </w:rPr>
        <w:t xml:space="preserve"> </w:t>
      </w:r>
      <w:r>
        <w:rPr>
          <w:b/>
        </w:rPr>
        <w:t>Особливостей.</w:t>
      </w:r>
    </w:p>
    <w:p w:rsidR="00C3485F" w:rsidRDefault="00C55BBC">
      <w:pPr>
        <w:pStyle w:val="a3"/>
        <w:spacing w:before="16" w:line="259" w:lineRule="auto"/>
        <w:ind w:left="216" w:right="131" w:firstLine="566"/>
        <w:jc w:val="both"/>
      </w:pPr>
      <w:r>
        <w:rPr>
          <w:spacing w:val="-1"/>
        </w:rPr>
        <w:t>Замовник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вимагає</w:t>
      </w:r>
      <w:r>
        <w:rPr>
          <w:spacing w:val="-11"/>
        </w:rPr>
        <w:t xml:space="preserve"> </w:t>
      </w:r>
      <w:r>
        <w:rPr>
          <w:spacing w:val="-1"/>
        </w:rPr>
        <w:t>від</w:t>
      </w:r>
      <w:r>
        <w:rPr>
          <w:spacing w:val="-14"/>
        </w:rPr>
        <w:t xml:space="preserve"> </w:t>
      </w:r>
      <w:r>
        <w:rPr>
          <w:spacing w:val="-1"/>
        </w:rPr>
        <w:t>учасника</w:t>
      </w:r>
      <w:r>
        <w:rPr>
          <w:spacing w:val="-6"/>
        </w:rPr>
        <w:t xml:space="preserve"> </w:t>
      </w:r>
      <w:r>
        <w:rPr>
          <w:spacing w:val="-1"/>
        </w:rPr>
        <w:t>процедури</w:t>
      </w:r>
      <w:r>
        <w:rPr>
          <w:spacing w:val="-9"/>
        </w:rPr>
        <w:t xml:space="preserve"> </w:t>
      </w:r>
      <w:r>
        <w:rPr>
          <w:spacing w:val="-1"/>
        </w:rPr>
        <w:t>закупівлі</w:t>
      </w:r>
      <w:r>
        <w:rPr>
          <w:spacing w:val="-6"/>
        </w:rPr>
        <w:t xml:space="preserve"> </w:t>
      </w:r>
      <w:r>
        <w:rPr>
          <w:spacing w:val="-1"/>
        </w:rPr>
        <w:t>під</w:t>
      </w:r>
      <w:r>
        <w:rPr>
          <w:spacing w:val="-9"/>
        </w:rPr>
        <w:t xml:space="preserve"> </w:t>
      </w:r>
      <w:r>
        <w:rPr>
          <w:spacing w:val="-1"/>
        </w:rPr>
        <w:t>час</w:t>
      </w:r>
      <w:r>
        <w:rPr>
          <w:spacing w:val="-9"/>
        </w:rPr>
        <w:t xml:space="preserve"> </w:t>
      </w:r>
      <w:r>
        <w:rPr>
          <w:spacing w:val="-1"/>
        </w:rPr>
        <w:t>подання</w:t>
      </w:r>
      <w:r>
        <w:rPr>
          <w:spacing w:val="-9"/>
        </w:rPr>
        <w:t xml:space="preserve"> </w:t>
      </w:r>
      <w:r>
        <w:t>тендерної</w:t>
      </w:r>
      <w:r>
        <w:rPr>
          <w:spacing w:val="-5"/>
        </w:rPr>
        <w:t xml:space="preserve"> </w:t>
      </w:r>
      <w:r>
        <w:t>пропозиції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proofErr w:type="spellStart"/>
      <w:r>
        <w:t>закупівель</w:t>
      </w:r>
      <w:proofErr w:type="spellEnd"/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 (крім абзацу чотирнадцятого цього пункту), крім самостій</w:t>
      </w:r>
      <w:r>
        <w:t>ного декларування відсутності таких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учасником</w:t>
      </w:r>
      <w:r>
        <w:rPr>
          <w:spacing w:val="2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закупівлі</w:t>
      </w:r>
      <w:r>
        <w:rPr>
          <w:spacing w:val="2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абзацу</w:t>
      </w:r>
      <w:r>
        <w:rPr>
          <w:spacing w:val="-10"/>
        </w:rPr>
        <w:t xml:space="preserve"> </w:t>
      </w:r>
      <w:r>
        <w:t>шістнадцятого</w:t>
      </w:r>
      <w:r>
        <w:rPr>
          <w:spacing w:val="-4"/>
        </w:rPr>
        <w:t xml:space="preserve"> </w:t>
      </w:r>
      <w:r>
        <w:t>пункту</w:t>
      </w:r>
      <w:r>
        <w:rPr>
          <w:spacing w:val="-9"/>
        </w:rPr>
        <w:t xml:space="preserve"> </w:t>
      </w:r>
      <w:r>
        <w:t>47 Особливостей.</w:t>
      </w:r>
    </w:p>
    <w:p w:rsidR="00C3485F" w:rsidRDefault="00C55BBC">
      <w:pPr>
        <w:pStyle w:val="a3"/>
        <w:spacing w:before="1" w:line="256" w:lineRule="auto"/>
        <w:ind w:left="216" w:right="126" w:firstLine="566"/>
        <w:jc w:val="both"/>
      </w:pPr>
      <w:r>
        <w:rPr>
          <w:spacing w:val="-1"/>
        </w:rPr>
        <w:t>Учасник</w:t>
      </w:r>
      <w:r>
        <w:rPr>
          <w:spacing w:val="-11"/>
        </w:rPr>
        <w:t xml:space="preserve"> </w:t>
      </w:r>
      <w:r>
        <w:rPr>
          <w:spacing w:val="-1"/>
        </w:rPr>
        <w:t>процедури</w:t>
      </w:r>
      <w:r>
        <w:rPr>
          <w:spacing w:val="-11"/>
        </w:rPr>
        <w:t xml:space="preserve"> </w:t>
      </w:r>
      <w:r>
        <w:rPr>
          <w:spacing w:val="-1"/>
        </w:rPr>
        <w:t>закупівлі</w:t>
      </w:r>
      <w:r>
        <w:rPr>
          <w:spacing w:val="-7"/>
        </w:rPr>
        <w:t xml:space="preserve"> </w:t>
      </w:r>
      <w:r>
        <w:t>підтверджує</w:t>
      </w:r>
      <w:r>
        <w:rPr>
          <w:spacing w:val="-9"/>
        </w:rPr>
        <w:t xml:space="preserve"> </w:t>
      </w:r>
      <w:r>
        <w:t>відсутність</w:t>
      </w:r>
      <w:r>
        <w:rPr>
          <w:spacing w:val="-9"/>
        </w:rPr>
        <w:t xml:space="preserve"> </w:t>
      </w:r>
      <w:r>
        <w:t>підстав,</w:t>
      </w:r>
      <w:r>
        <w:rPr>
          <w:spacing w:val="-6"/>
        </w:rPr>
        <w:t xml:space="preserve"> </w:t>
      </w:r>
      <w:r>
        <w:t>зазначених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пункті 47</w:t>
      </w:r>
      <w:r>
        <w:rPr>
          <w:spacing w:val="-8"/>
        </w:rPr>
        <w:t xml:space="preserve"> </w:t>
      </w:r>
      <w:r>
        <w:t>Особливостей</w:t>
      </w:r>
      <w:r>
        <w:rPr>
          <w:spacing w:val="31"/>
        </w:rPr>
        <w:t xml:space="preserve"> </w:t>
      </w:r>
      <w:r>
        <w:t>(крім</w:t>
      </w:r>
      <w:r>
        <w:rPr>
          <w:spacing w:val="-47"/>
        </w:rPr>
        <w:t xml:space="preserve"> </w:t>
      </w:r>
      <w:r>
        <w:t>підпунктів 1 і 7, абзацу чотирнадцятого цього пункту), шляхом самостійного декларування відсутності таких</w:t>
      </w:r>
      <w:r>
        <w:rPr>
          <w:spacing w:val="1"/>
        </w:rPr>
        <w:t xml:space="preserve"> </w:t>
      </w:r>
      <w:r>
        <w:t>підстав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електронній системі</w:t>
      </w:r>
      <w:r>
        <w:rPr>
          <w:spacing w:val="3"/>
        </w:rPr>
        <w:t xml:space="preserve"> </w:t>
      </w:r>
      <w:proofErr w:type="spellStart"/>
      <w:r>
        <w:t>закупівель</w:t>
      </w:r>
      <w:proofErr w:type="spellEnd"/>
      <w:r>
        <w:rPr>
          <w:spacing w:val="1"/>
        </w:rPr>
        <w:t xml:space="preserve"> </w:t>
      </w:r>
      <w:r>
        <w:t>під час</w:t>
      </w:r>
      <w:r>
        <w:rPr>
          <w:spacing w:val="-2"/>
        </w:rPr>
        <w:t xml:space="preserve"> </w:t>
      </w:r>
      <w:r>
        <w:t>подання тендерної</w:t>
      </w:r>
      <w:r>
        <w:rPr>
          <w:spacing w:val="4"/>
        </w:rPr>
        <w:t xml:space="preserve"> </w:t>
      </w:r>
      <w:r>
        <w:t>пропозиції.</w:t>
      </w:r>
    </w:p>
    <w:p w:rsidR="00C3485F" w:rsidRDefault="00C55BBC">
      <w:pPr>
        <w:pStyle w:val="a3"/>
        <w:spacing w:before="6" w:line="256" w:lineRule="auto"/>
        <w:ind w:left="216" w:right="130" w:firstLine="566"/>
        <w:jc w:val="both"/>
      </w:pPr>
      <w:r>
        <w:t>Замовник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учасн</w:t>
      </w:r>
      <w:r>
        <w:t>ика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 xml:space="preserve">підтверджує в електронній системі </w:t>
      </w:r>
      <w:proofErr w:type="spellStart"/>
      <w:r>
        <w:t>закупівель</w:t>
      </w:r>
      <w:proofErr w:type="spellEnd"/>
      <w:r>
        <w:t xml:space="preserve"> відсутність в учасника процедури закупівлі підстав, визначених</w:t>
      </w:r>
      <w:r>
        <w:rPr>
          <w:spacing w:val="1"/>
        </w:rPr>
        <w:t xml:space="preserve"> </w:t>
      </w:r>
      <w:r>
        <w:t>підпунктами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пункту.</w:t>
      </w:r>
    </w:p>
    <w:p w:rsidR="00C3485F" w:rsidRDefault="00C55BBC">
      <w:pPr>
        <w:pStyle w:val="a3"/>
        <w:spacing w:before="5"/>
        <w:ind w:left="216" w:right="122" w:firstLine="566"/>
        <w:jc w:val="both"/>
      </w:pPr>
      <w:r>
        <w:t>Учасник</w:t>
      </w:r>
      <w:r>
        <w:rPr>
          <w:spacing w:val="1"/>
        </w:rPr>
        <w:t xml:space="preserve"> </w:t>
      </w:r>
      <w:r>
        <w:t xml:space="preserve">повинен надати </w:t>
      </w:r>
      <w:r>
        <w:rPr>
          <w:b/>
        </w:rPr>
        <w:t xml:space="preserve">довідку у довільній формі </w:t>
      </w:r>
      <w:r>
        <w:t>щодо відсутності підстави для</w:t>
      </w:r>
      <w:r>
        <w:rPr>
          <w:spacing w:val="1"/>
        </w:rPr>
        <w:t xml:space="preserve"> </w:t>
      </w:r>
      <w:r>
        <w:t>відмови учаснику</w:t>
      </w:r>
      <w:r>
        <w:rPr>
          <w:spacing w:val="1"/>
        </w:rPr>
        <w:t xml:space="preserve"> </w:t>
      </w:r>
      <w:r>
        <w:t>процедури закупівлі в участі у відкритих торгах, встановленої в абзаці 14 пункту 47 Особливостей. 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-4"/>
        </w:rPr>
        <w:t xml:space="preserve"> </w:t>
      </w:r>
      <w:r>
        <w:t>закупівлі,</w:t>
      </w:r>
      <w:r>
        <w:rPr>
          <w:spacing w:val="-4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перебуває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обставинах,</w:t>
      </w:r>
      <w:r>
        <w:rPr>
          <w:spacing w:val="-4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цьому</w:t>
      </w:r>
      <w:r>
        <w:rPr>
          <w:spacing w:val="-11"/>
        </w:rPr>
        <w:t xml:space="preserve"> </w:t>
      </w:r>
      <w:r>
        <w:t>абзаці,</w:t>
      </w:r>
      <w:r>
        <w:rPr>
          <w:spacing w:val="-8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надати</w:t>
      </w:r>
      <w:r>
        <w:rPr>
          <w:spacing w:val="-4"/>
        </w:rPr>
        <w:t xml:space="preserve"> </w:t>
      </w:r>
      <w:r>
        <w:t>підтвердження</w:t>
      </w:r>
      <w:r>
        <w:rPr>
          <w:spacing w:val="-3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заходів для доведення сво</w:t>
      </w:r>
      <w:r>
        <w:t>єї надійності, незважаючи на наявність відповідної підстави для відмови в участі у</w:t>
      </w:r>
      <w:r>
        <w:rPr>
          <w:spacing w:val="1"/>
        </w:rPr>
        <w:t xml:space="preserve"> </w:t>
      </w:r>
      <w:r>
        <w:rPr>
          <w:spacing w:val="-1"/>
        </w:rPr>
        <w:t>відкритих</w:t>
      </w:r>
      <w:r>
        <w:rPr>
          <w:spacing w:val="-8"/>
        </w:rPr>
        <w:t xml:space="preserve"> </w:t>
      </w:r>
      <w:r>
        <w:rPr>
          <w:spacing w:val="-1"/>
        </w:rPr>
        <w:t>торгах.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цього</w:t>
      </w:r>
      <w:r>
        <w:rPr>
          <w:spacing w:val="-7"/>
        </w:rPr>
        <w:t xml:space="preserve"> </w:t>
      </w:r>
      <w:r>
        <w:rPr>
          <w:spacing w:val="-1"/>
        </w:rPr>
        <w:t>учасник</w:t>
      </w:r>
      <w:r>
        <w:rPr>
          <w:spacing w:val="-9"/>
        </w:rPr>
        <w:t xml:space="preserve"> </w:t>
      </w:r>
      <w:r>
        <w:rPr>
          <w:spacing w:val="-1"/>
        </w:rPr>
        <w:t>(суб’єкт</w:t>
      </w:r>
      <w:r>
        <w:rPr>
          <w:spacing w:val="-9"/>
        </w:rPr>
        <w:t xml:space="preserve"> </w:t>
      </w:r>
      <w:r>
        <w:t>господарювання)</w:t>
      </w:r>
      <w:r>
        <w:rPr>
          <w:spacing w:val="-7"/>
        </w:rPr>
        <w:t xml:space="preserve"> </w:t>
      </w:r>
      <w:r>
        <w:t>повинен</w:t>
      </w:r>
      <w:r>
        <w:rPr>
          <w:spacing w:val="-10"/>
        </w:rPr>
        <w:t xml:space="preserve"> </w:t>
      </w:r>
      <w:r>
        <w:t>довести,</w:t>
      </w:r>
      <w:r>
        <w:rPr>
          <w:spacing w:val="-5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він</w:t>
      </w:r>
      <w:r>
        <w:rPr>
          <w:spacing w:val="-10"/>
        </w:rPr>
        <w:t xml:space="preserve"> </w:t>
      </w:r>
      <w:r>
        <w:t>сплатив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зобов’язався</w:t>
      </w:r>
      <w:r>
        <w:rPr>
          <w:spacing w:val="1"/>
        </w:rPr>
        <w:t xml:space="preserve"> </w:t>
      </w:r>
      <w:r>
        <w:rPr>
          <w:spacing w:val="-1"/>
        </w:rPr>
        <w:t>сплатити</w:t>
      </w:r>
      <w:r>
        <w:rPr>
          <w:spacing w:val="-10"/>
        </w:rPr>
        <w:t xml:space="preserve"> </w:t>
      </w:r>
      <w:r>
        <w:rPr>
          <w:spacing w:val="-1"/>
        </w:rPr>
        <w:t>відповідні</w:t>
      </w:r>
      <w:r>
        <w:rPr>
          <w:spacing w:val="-6"/>
        </w:rPr>
        <w:t xml:space="preserve"> </w:t>
      </w:r>
      <w:r>
        <w:rPr>
          <w:spacing w:val="-1"/>
        </w:rPr>
        <w:t>зобов’язання</w:t>
      </w:r>
      <w:r>
        <w:rPr>
          <w:spacing w:val="-8"/>
        </w:rPr>
        <w:t xml:space="preserve"> </w:t>
      </w:r>
      <w:r>
        <w:rPr>
          <w:spacing w:val="-1"/>
        </w:rPr>
        <w:t>та</w:t>
      </w:r>
      <w:r>
        <w:rPr>
          <w:spacing w:val="-6"/>
        </w:rPr>
        <w:t xml:space="preserve"> </w:t>
      </w:r>
      <w:r>
        <w:rPr>
          <w:spacing w:val="-1"/>
        </w:rPr>
        <w:t>відшкодування</w:t>
      </w:r>
      <w:r>
        <w:rPr>
          <w:spacing w:val="-3"/>
        </w:rPr>
        <w:t xml:space="preserve"> </w:t>
      </w:r>
      <w:r>
        <w:t>завданих</w:t>
      </w:r>
      <w:r>
        <w:rPr>
          <w:spacing w:val="-7"/>
        </w:rPr>
        <w:t xml:space="preserve"> </w:t>
      </w:r>
      <w:r>
        <w:t>збитків.</w:t>
      </w:r>
      <w:r>
        <w:rPr>
          <w:spacing w:val="-4"/>
        </w:rPr>
        <w:t xml:space="preserve"> </w:t>
      </w:r>
      <w:r>
        <w:t>Якщо</w:t>
      </w:r>
      <w:r>
        <w:rPr>
          <w:spacing w:val="-12"/>
        </w:rPr>
        <w:t xml:space="preserve"> </w:t>
      </w:r>
      <w:r>
        <w:t>замовник</w:t>
      </w:r>
      <w:r>
        <w:rPr>
          <w:spacing w:val="-9"/>
        </w:rPr>
        <w:t xml:space="preserve"> </w:t>
      </w:r>
      <w:r>
        <w:t>вважає</w:t>
      </w:r>
      <w:r>
        <w:rPr>
          <w:spacing w:val="-11"/>
        </w:rPr>
        <w:t xml:space="preserve"> </w:t>
      </w:r>
      <w:r>
        <w:t>таке</w:t>
      </w:r>
      <w:r>
        <w:rPr>
          <w:spacing w:val="-10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достатнім,</w:t>
      </w:r>
      <w:r>
        <w:rPr>
          <w:spacing w:val="-2"/>
        </w:rPr>
        <w:t xml:space="preserve"> </w:t>
      </w:r>
      <w:r>
        <w:t>учаснику</w:t>
      </w:r>
      <w:r>
        <w:rPr>
          <w:spacing w:val="-4"/>
        </w:rPr>
        <w:t xml:space="preserve"> </w:t>
      </w:r>
      <w:r>
        <w:t>процедури</w:t>
      </w:r>
      <w:r>
        <w:rPr>
          <w:spacing w:val="-2"/>
        </w:rPr>
        <w:t xml:space="preserve"> </w:t>
      </w:r>
      <w:r>
        <w:t>закупівлі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відмовлено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процедурі</w:t>
      </w:r>
      <w:r>
        <w:rPr>
          <w:spacing w:val="3"/>
        </w:rPr>
        <w:t xml:space="preserve"> </w:t>
      </w:r>
      <w:r>
        <w:t>закупівлі.</w:t>
      </w:r>
    </w:p>
    <w:p w:rsidR="00C3485F" w:rsidRDefault="00C55BBC">
      <w:pPr>
        <w:pStyle w:val="a3"/>
        <w:ind w:left="216" w:right="132" w:firstLine="56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субпідрядників/спі</w:t>
      </w:r>
      <w:r>
        <w:t>ввиконавців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обсязі не</w:t>
      </w:r>
      <w:r>
        <w:rPr>
          <w:spacing w:val="-9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відсотків вартості договору</w:t>
      </w:r>
      <w:r>
        <w:rPr>
          <w:spacing w:val="-11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закупівлі</w:t>
      </w:r>
      <w:r>
        <w:rPr>
          <w:spacing w:val="-48"/>
        </w:rPr>
        <w:t xml:space="preserve"> </w:t>
      </w:r>
      <w:r>
        <w:t>робіт</w:t>
      </w:r>
      <w:r>
        <w:rPr>
          <w:spacing w:val="-9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послуг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підтвердження</w:t>
      </w:r>
      <w:r>
        <w:rPr>
          <w:spacing w:val="-9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відповідності</w:t>
      </w:r>
      <w:r>
        <w:rPr>
          <w:spacing w:val="-6"/>
        </w:rPr>
        <w:t xml:space="preserve"> </w:t>
      </w:r>
      <w:r>
        <w:t>кваліфікаційним</w:t>
      </w:r>
      <w:r>
        <w:rPr>
          <w:spacing w:val="-9"/>
        </w:rPr>
        <w:t xml:space="preserve"> </w:t>
      </w:r>
      <w:r>
        <w:t>критеріям</w:t>
      </w:r>
      <w:r>
        <w:rPr>
          <w:spacing w:val="-9"/>
        </w:rPr>
        <w:t xml:space="preserve"> </w:t>
      </w:r>
      <w:r>
        <w:t>відповідно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частини</w:t>
      </w:r>
      <w:r>
        <w:rPr>
          <w:spacing w:val="-9"/>
        </w:rPr>
        <w:t xml:space="preserve"> </w:t>
      </w:r>
      <w:r>
        <w:t>третьої</w:t>
      </w:r>
      <w:r>
        <w:rPr>
          <w:spacing w:val="-48"/>
        </w:rPr>
        <w:t xml:space="preserve"> </w:t>
      </w:r>
      <w:r>
        <w:rPr>
          <w:spacing w:val="-1"/>
        </w:rPr>
        <w:t>статті</w:t>
      </w:r>
      <w:r>
        <w:rPr>
          <w:spacing w:val="-6"/>
        </w:rPr>
        <w:t xml:space="preserve"> </w:t>
      </w:r>
      <w:r>
        <w:rPr>
          <w:spacing w:val="-1"/>
        </w:rPr>
        <w:t>16</w:t>
      </w:r>
      <w:r>
        <w:rPr>
          <w:spacing w:val="-7"/>
        </w:rPr>
        <w:t xml:space="preserve"> </w:t>
      </w:r>
      <w:r>
        <w:rPr>
          <w:spacing w:val="-1"/>
        </w:rPr>
        <w:t>Закону</w:t>
      </w:r>
      <w:r>
        <w:rPr>
          <w:spacing w:val="-17"/>
        </w:rPr>
        <w:t xml:space="preserve"> </w:t>
      </w:r>
      <w:r>
        <w:rPr>
          <w:spacing w:val="-1"/>
        </w:rPr>
        <w:t>(у</w:t>
      </w:r>
      <w:r>
        <w:rPr>
          <w:spacing w:val="-17"/>
        </w:rPr>
        <w:t xml:space="preserve"> </w:t>
      </w:r>
      <w:r>
        <w:rPr>
          <w:spacing w:val="-1"/>
        </w:rPr>
        <w:t>разі</w:t>
      </w:r>
      <w:r>
        <w:rPr>
          <w:spacing w:val="-6"/>
        </w:rPr>
        <w:t xml:space="preserve"> </w:t>
      </w:r>
      <w:r>
        <w:rPr>
          <w:spacing w:val="-1"/>
        </w:rPr>
        <w:t>застосування</w:t>
      </w:r>
      <w:r>
        <w:rPr>
          <w:spacing w:val="-9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критеріїв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учасника</w:t>
      </w:r>
      <w:r>
        <w:rPr>
          <w:spacing w:val="-6"/>
        </w:rPr>
        <w:t xml:space="preserve"> </w:t>
      </w:r>
      <w:r>
        <w:t>процедури</w:t>
      </w:r>
      <w:r>
        <w:rPr>
          <w:spacing w:val="-10"/>
        </w:rPr>
        <w:t xml:space="preserve"> </w:t>
      </w:r>
      <w:r>
        <w:t>закупівлі),</w:t>
      </w:r>
      <w:r>
        <w:rPr>
          <w:spacing w:val="-9"/>
        </w:rPr>
        <w:t xml:space="preserve"> </w:t>
      </w:r>
      <w:r>
        <w:t>замовник</w:t>
      </w:r>
      <w:r>
        <w:rPr>
          <w:spacing w:val="-9"/>
        </w:rPr>
        <w:t xml:space="preserve"> </w:t>
      </w:r>
      <w:r>
        <w:t>перевіряє</w:t>
      </w:r>
      <w:r>
        <w:rPr>
          <w:spacing w:val="-7"/>
        </w:rPr>
        <w:t xml:space="preserve"> </w:t>
      </w:r>
      <w:r>
        <w:t>таких</w:t>
      </w:r>
      <w:r>
        <w:rPr>
          <w:spacing w:val="-48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 щодо</w:t>
      </w:r>
      <w:r>
        <w:rPr>
          <w:spacing w:val="-4"/>
        </w:rPr>
        <w:t xml:space="preserve"> </w:t>
      </w:r>
      <w:r>
        <w:t>відсутності</w:t>
      </w:r>
      <w:r>
        <w:rPr>
          <w:spacing w:val="2"/>
        </w:rPr>
        <w:t xml:space="preserve"> </w:t>
      </w:r>
      <w:r>
        <w:t>підстав,</w:t>
      </w:r>
      <w:r>
        <w:rPr>
          <w:spacing w:val="-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Особливостей.</w:t>
      </w:r>
    </w:p>
    <w:p w:rsidR="00C3485F" w:rsidRDefault="00C3485F">
      <w:pPr>
        <w:pStyle w:val="a3"/>
        <w:rPr>
          <w:sz w:val="29"/>
        </w:rPr>
      </w:pPr>
    </w:p>
    <w:p w:rsidR="00C3485F" w:rsidRDefault="00C55BBC">
      <w:pPr>
        <w:pStyle w:val="a4"/>
        <w:numPr>
          <w:ilvl w:val="0"/>
          <w:numId w:val="3"/>
        </w:numPr>
        <w:tabs>
          <w:tab w:val="left" w:pos="452"/>
        </w:tabs>
        <w:ind w:left="216" w:firstLine="0"/>
        <w:jc w:val="both"/>
      </w:pPr>
      <w:r>
        <w:t>Перелік документів та інформації</w:t>
      </w:r>
      <w:r>
        <w:rPr>
          <w:spacing w:val="1"/>
        </w:rPr>
        <w:t xml:space="preserve"> </w:t>
      </w:r>
      <w:r>
        <w:t>для підтвердження відповідності ПЕРЕМОЖЦЯ вимогам,</w:t>
      </w:r>
      <w:r>
        <w:rPr>
          <w:spacing w:val="1"/>
        </w:rPr>
        <w:t xml:space="preserve"> </w:t>
      </w:r>
      <w:r>
        <w:t>визначеним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пункті</w:t>
      </w:r>
      <w:r>
        <w:rPr>
          <w:spacing w:val="-1"/>
        </w:rPr>
        <w:t xml:space="preserve"> </w:t>
      </w:r>
      <w:r>
        <w:rPr>
          <w:b w:val="0"/>
          <w:sz w:val="20"/>
        </w:rPr>
        <w:t>47</w:t>
      </w:r>
      <w:r>
        <w:rPr>
          <w:b w:val="0"/>
          <w:spacing w:val="7"/>
          <w:sz w:val="20"/>
        </w:rPr>
        <w:t xml:space="preserve"> </w:t>
      </w:r>
      <w:r>
        <w:t>Особливостей:</w:t>
      </w:r>
    </w:p>
    <w:p w:rsidR="00C3485F" w:rsidRDefault="00C55BBC">
      <w:pPr>
        <w:pStyle w:val="a3"/>
        <w:spacing w:line="237" w:lineRule="auto"/>
        <w:ind w:left="216" w:right="130" w:firstLine="566"/>
        <w:jc w:val="both"/>
      </w:pPr>
      <w:r>
        <w:t>Переможець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перевищує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чотири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дні</w:t>
      </w:r>
      <w:r>
        <w:rPr>
          <w:b/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proofErr w:type="spellStart"/>
      <w:r>
        <w:t>закупівель</w:t>
      </w:r>
      <w:proofErr w:type="spellEnd"/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укласти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закупівлю,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 шляхом оприлюднення в електронній</w:t>
      </w:r>
      <w:r>
        <w:t xml:space="preserve"> системі </w:t>
      </w:r>
      <w:proofErr w:type="spellStart"/>
      <w:r>
        <w:t>закупівель</w:t>
      </w:r>
      <w:proofErr w:type="spellEnd"/>
      <w:r>
        <w:t xml:space="preserve"> документи, що підтверджують 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-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підпунктах</w:t>
      </w:r>
      <w:r>
        <w:rPr>
          <w:spacing w:val="1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абзаці</w:t>
      </w:r>
      <w:r>
        <w:rPr>
          <w:spacing w:val="3"/>
        </w:rPr>
        <w:t xml:space="preserve"> </w:t>
      </w:r>
      <w:r>
        <w:t>чотирнадцятому</w:t>
      </w:r>
      <w:r>
        <w:rPr>
          <w:spacing w:val="-9"/>
        </w:rPr>
        <w:t xml:space="preserve"> </w:t>
      </w:r>
      <w:r>
        <w:t>пункту</w:t>
      </w:r>
      <w:r>
        <w:rPr>
          <w:spacing w:val="-9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Особливостей.</w:t>
      </w:r>
    </w:p>
    <w:p w:rsidR="00C3485F" w:rsidRDefault="00C55BBC">
      <w:pPr>
        <w:pStyle w:val="a3"/>
        <w:spacing w:before="4"/>
        <w:ind w:left="216" w:right="127" w:firstLine="566"/>
        <w:jc w:val="both"/>
      </w:pPr>
      <w:r>
        <w:t>Першим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тендерною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та/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та/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Особливостями, перебіг якого визначається з дати певної події, вважатиметься наступний за днем відповідної</w:t>
      </w:r>
      <w:r>
        <w:rPr>
          <w:spacing w:val="1"/>
        </w:rPr>
        <w:t xml:space="preserve"> </w:t>
      </w:r>
      <w:r>
        <w:t>події</w:t>
      </w:r>
      <w:r>
        <w:rPr>
          <w:spacing w:val="24"/>
        </w:rPr>
        <w:t xml:space="preserve"> </w:t>
      </w:r>
      <w:r>
        <w:t>календарний</w:t>
      </w:r>
      <w:r>
        <w:rPr>
          <w:spacing w:val="22"/>
        </w:rPr>
        <w:t xml:space="preserve"> </w:t>
      </w:r>
      <w:r>
        <w:t>або</w:t>
      </w:r>
      <w:r>
        <w:rPr>
          <w:spacing w:val="18"/>
        </w:rPr>
        <w:t xml:space="preserve"> </w:t>
      </w:r>
      <w:r>
        <w:t>робочий</w:t>
      </w:r>
      <w:r>
        <w:rPr>
          <w:spacing w:val="21"/>
        </w:rPr>
        <w:t xml:space="preserve"> </w:t>
      </w:r>
      <w:r>
        <w:t>день,</w:t>
      </w:r>
      <w:r>
        <w:rPr>
          <w:spacing w:val="25"/>
        </w:rPr>
        <w:t xml:space="preserve"> </w:t>
      </w:r>
      <w:r>
        <w:t>залежно</w:t>
      </w:r>
      <w:r>
        <w:rPr>
          <w:spacing w:val="18"/>
        </w:rPr>
        <w:t xml:space="preserve"> </w:t>
      </w:r>
      <w:r>
        <w:t>від</w:t>
      </w:r>
      <w:r>
        <w:rPr>
          <w:spacing w:val="21"/>
        </w:rPr>
        <w:t xml:space="preserve"> </w:t>
      </w:r>
      <w:r>
        <w:t>того,</w:t>
      </w:r>
      <w:r>
        <w:rPr>
          <w:spacing w:val="2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яких</w:t>
      </w:r>
      <w:r>
        <w:rPr>
          <w:spacing w:val="23"/>
        </w:rPr>
        <w:t xml:space="preserve"> </w:t>
      </w:r>
      <w:r>
        <w:t>днях</w:t>
      </w:r>
      <w:r>
        <w:rPr>
          <w:spacing w:val="23"/>
        </w:rPr>
        <w:t xml:space="preserve"> </w:t>
      </w:r>
      <w:r>
        <w:t>(календарних</w:t>
      </w:r>
      <w:r>
        <w:rPr>
          <w:spacing w:val="23"/>
        </w:rPr>
        <w:t xml:space="preserve"> </w:t>
      </w:r>
      <w:r>
        <w:t>чи</w:t>
      </w:r>
      <w:r>
        <w:rPr>
          <w:spacing w:val="21"/>
        </w:rPr>
        <w:t xml:space="preserve"> </w:t>
      </w:r>
      <w:r>
        <w:t>робочих)</w:t>
      </w:r>
      <w:r>
        <w:rPr>
          <w:spacing w:val="23"/>
        </w:rPr>
        <w:t xml:space="preserve"> </w:t>
      </w:r>
      <w:r>
        <w:t>обраховується</w:t>
      </w:r>
    </w:p>
    <w:p w:rsidR="00C3485F" w:rsidRDefault="00C3485F">
      <w:pPr>
        <w:jc w:val="both"/>
        <w:sectPr w:rsidR="00C3485F">
          <w:type w:val="continuous"/>
          <w:pgSz w:w="11910" w:h="16840"/>
          <w:pgMar w:top="980" w:right="720" w:bottom="280" w:left="1200" w:header="720" w:footer="720" w:gutter="0"/>
          <w:cols w:space="720"/>
        </w:sectPr>
      </w:pPr>
    </w:p>
    <w:p w:rsidR="00C3485F" w:rsidRDefault="00C55BBC">
      <w:pPr>
        <w:pStyle w:val="a3"/>
        <w:spacing w:before="67"/>
        <w:ind w:left="216"/>
      </w:pPr>
      <w:r>
        <w:lastRenderedPageBreak/>
        <w:t>відповідний</w:t>
      </w:r>
      <w:r>
        <w:rPr>
          <w:spacing w:val="-5"/>
        </w:rPr>
        <w:t xml:space="preserve"> </w:t>
      </w:r>
      <w:r>
        <w:t>строк.</w:t>
      </w:r>
    </w:p>
    <w:p w:rsidR="00C3485F" w:rsidRDefault="00C55BBC">
      <w:pPr>
        <w:pStyle w:val="1"/>
        <w:numPr>
          <w:ilvl w:val="1"/>
          <w:numId w:val="3"/>
        </w:numPr>
        <w:tabs>
          <w:tab w:val="left" w:pos="620"/>
        </w:tabs>
        <w:spacing w:after="5"/>
      </w:pPr>
      <w:r>
        <w:t>Документи,</w:t>
      </w:r>
      <w:r>
        <w:rPr>
          <w:spacing w:val="-6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надаються</w:t>
      </w:r>
      <w:r>
        <w:rPr>
          <w:spacing w:val="43"/>
        </w:rPr>
        <w:t xml:space="preserve"> </w:t>
      </w:r>
      <w:r>
        <w:t>ПЕРЕМОЖЦЕМ</w:t>
      </w:r>
      <w:r>
        <w:rPr>
          <w:spacing w:val="-6"/>
        </w:rPr>
        <w:t xml:space="preserve"> </w:t>
      </w:r>
      <w:r>
        <w:t>(юридичною</w:t>
      </w:r>
      <w:r>
        <w:rPr>
          <w:spacing w:val="-3"/>
        </w:rPr>
        <w:t xml:space="preserve"> </w:t>
      </w:r>
      <w:r>
        <w:t>особою):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4351"/>
        <w:gridCol w:w="4587"/>
      </w:tblGrid>
      <w:tr w:rsidR="00C3485F">
        <w:trPr>
          <w:trHeight w:val="1204"/>
        </w:trPr>
        <w:tc>
          <w:tcPr>
            <w:tcW w:w="769" w:type="dxa"/>
          </w:tcPr>
          <w:p w:rsidR="00C3485F" w:rsidRDefault="00C55BBC">
            <w:pPr>
              <w:pStyle w:val="TableParagraph"/>
              <w:spacing w:before="101"/>
              <w:ind w:left="306" w:right="171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4351" w:type="dxa"/>
          </w:tcPr>
          <w:p w:rsidR="00C3485F" w:rsidRDefault="00C55BBC">
            <w:pPr>
              <w:pStyle w:val="TableParagraph"/>
              <w:spacing w:before="96"/>
              <w:ind w:left="690"/>
              <w:rPr>
                <w:b/>
                <w:sz w:val="20"/>
              </w:rPr>
            </w:pPr>
            <w:r>
              <w:rPr>
                <w:b/>
                <w:sz w:val="20"/>
              </w:rPr>
              <w:t>Вимоги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згідно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</w:t>
            </w:r>
          </w:p>
        </w:tc>
        <w:tc>
          <w:tcPr>
            <w:tcW w:w="4587" w:type="dxa"/>
          </w:tcPr>
          <w:p w:rsidR="00C3485F" w:rsidRDefault="00C55BBC">
            <w:pPr>
              <w:pStyle w:val="TableParagraph"/>
              <w:spacing w:before="101"/>
              <w:ind w:left="439" w:right="32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Переможець торгів на виконання вимоги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згідно п. </w:t>
            </w:r>
            <w:r>
              <w:rPr>
                <w:sz w:val="20"/>
              </w:rPr>
              <w:t xml:space="preserve">47 </w:t>
            </w:r>
            <w:r>
              <w:rPr>
                <w:b/>
                <w:sz w:val="20"/>
              </w:rPr>
              <w:t>Особливостей (підтвердження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відсутності підстав) повинен надати таку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інформацію:</w:t>
            </w:r>
          </w:p>
        </w:tc>
      </w:tr>
      <w:tr w:rsidR="00C3485F">
        <w:trPr>
          <w:trHeight w:val="1943"/>
        </w:trPr>
        <w:tc>
          <w:tcPr>
            <w:tcW w:w="769" w:type="dxa"/>
            <w:tcBorders>
              <w:bottom w:val="nil"/>
            </w:tcBorders>
          </w:tcPr>
          <w:p w:rsidR="00C3485F" w:rsidRDefault="00C55BBC">
            <w:pPr>
              <w:pStyle w:val="TableParagraph"/>
              <w:spacing w:before="10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C3485F" w:rsidRDefault="00C3485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3485F" w:rsidRDefault="00C55BBC">
            <w:pPr>
              <w:pStyle w:val="TableParagraph"/>
              <w:ind w:left="99" w:right="80"/>
              <w:jc w:val="both"/>
              <w:rPr>
                <w:sz w:val="20"/>
              </w:rPr>
            </w:pP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 було притягнуто згідно із 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корупцією.</w:t>
            </w:r>
          </w:p>
          <w:p w:rsidR="00C3485F" w:rsidRDefault="00C55BBC">
            <w:pPr>
              <w:pStyle w:val="TableParagraph"/>
              <w:spacing w:before="8"/>
              <w:ind w:lef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4587" w:type="dxa"/>
            <w:tcBorders>
              <w:bottom w:val="nil"/>
            </w:tcBorders>
          </w:tcPr>
          <w:p w:rsidR="00C3485F" w:rsidRDefault="00C55BBC">
            <w:pPr>
              <w:pStyle w:val="TableParagraph"/>
              <w:spacing w:before="101"/>
              <w:ind w:left="99" w:right="2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Інформаційна довідка з Єдиного державного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реєстру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осіб,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які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вчинили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корупційні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або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пов’язані з корупцією правопорушення, згідно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якою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знайдено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корупційні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або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пов'язані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корупцією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правопорушення        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керівника   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</w:t>
            </w:r>
          </w:p>
          <w:p w:rsidR="00C3485F" w:rsidRDefault="00C55BBC">
            <w:pPr>
              <w:pStyle w:val="TableParagraph"/>
              <w:spacing w:line="226" w:lineRule="exact"/>
              <w:ind w:left="99" w:right="21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</w:t>
            </w:r>
            <w:r>
              <w:rPr>
                <w:b/>
                <w:sz w:val="20"/>
              </w:rPr>
              <w:t>оцедури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закупівлі.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Довідка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надається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період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відсутності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функціональної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можливості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перевірки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інформації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5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вебресурсі</w:t>
            </w:r>
            <w:proofErr w:type="spellEnd"/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Єдиного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tabs>
                <w:tab w:val="left" w:pos="1413"/>
                <w:tab w:val="left" w:pos="2358"/>
                <w:tab w:val="left" w:pos="3010"/>
                <w:tab w:val="left" w:pos="3547"/>
              </w:tabs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державного</w:t>
            </w:r>
            <w:r>
              <w:rPr>
                <w:b/>
                <w:sz w:val="20"/>
              </w:rPr>
              <w:tab/>
              <w:t>реєстру</w:t>
            </w:r>
            <w:r>
              <w:rPr>
                <w:b/>
                <w:sz w:val="20"/>
              </w:rPr>
              <w:tab/>
              <w:t>осіб,</w:t>
            </w:r>
            <w:r>
              <w:rPr>
                <w:b/>
                <w:sz w:val="20"/>
              </w:rPr>
              <w:tab/>
              <w:t>які</w:t>
            </w:r>
            <w:r>
              <w:rPr>
                <w:b/>
                <w:sz w:val="20"/>
              </w:rPr>
              <w:tab/>
              <w:t>вчинили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tabs>
                <w:tab w:val="left" w:pos="1365"/>
                <w:tab w:val="left" w:pos="1926"/>
                <w:tab w:val="left" w:pos="3044"/>
                <w:tab w:val="left" w:pos="3394"/>
              </w:tabs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корупційні</w:t>
            </w:r>
            <w:r>
              <w:rPr>
                <w:b/>
                <w:sz w:val="20"/>
              </w:rPr>
              <w:tab/>
              <w:t>або</w:t>
            </w:r>
            <w:r>
              <w:rPr>
                <w:b/>
                <w:sz w:val="20"/>
              </w:rPr>
              <w:tab/>
              <w:t>пов’язані</w:t>
            </w:r>
            <w:r>
              <w:rPr>
                <w:b/>
                <w:sz w:val="20"/>
              </w:rPr>
              <w:tab/>
              <w:t>з</w:t>
            </w:r>
            <w:r>
              <w:rPr>
                <w:b/>
                <w:sz w:val="20"/>
              </w:rPr>
              <w:tab/>
              <w:t>корупцією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tabs>
                <w:tab w:val="left" w:pos="2089"/>
                <w:tab w:val="left" w:pos="2795"/>
                <w:tab w:val="left" w:pos="3380"/>
              </w:tabs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правопорушення,</w:t>
            </w:r>
            <w:r>
              <w:rPr>
                <w:b/>
                <w:sz w:val="20"/>
              </w:rPr>
              <w:tab/>
              <w:t>яка</w:t>
            </w:r>
            <w:r>
              <w:rPr>
                <w:b/>
                <w:sz w:val="20"/>
              </w:rPr>
              <w:tab/>
              <w:t>не</w:t>
            </w:r>
            <w:r>
              <w:rPr>
                <w:b/>
                <w:sz w:val="20"/>
              </w:rPr>
              <w:tab/>
              <w:t>стосується</w:t>
            </w:r>
          </w:p>
        </w:tc>
      </w:tr>
      <w:tr w:rsidR="00C3485F">
        <w:trPr>
          <w:trHeight w:val="326"/>
        </w:trPr>
        <w:tc>
          <w:tcPr>
            <w:tcW w:w="769" w:type="dxa"/>
            <w:tcBorders>
              <w:top w:val="nil"/>
            </w:tcBorders>
          </w:tcPr>
          <w:p w:rsidR="00C3485F" w:rsidRDefault="00C3485F">
            <w:pPr>
              <w:pStyle w:val="TableParagraph"/>
              <w:rPr>
                <w:sz w:val="20"/>
              </w:rPr>
            </w:pPr>
          </w:p>
        </w:tc>
        <w:tc>
          <w:tcPr>
            <w:tcW w:w="4351" w:type="dxa"/>
            <w:tcBorders>
              <w:top w:val="nil"/>
            </w:tcBorders>
          </w:tcPr>
          <w:p w:rsidR="00C3485F" w:rsidRDefault="00C3485F">
            <w:pPr>
              <w:pStyle w:val="TableParagraph"/>
              <w:rPr>
                <w:sz w:val="20"/>
              </w:rPr>
            </w:pPr>
          </w:p>
        </w:tc>
        <w:tc>
          <w:tcPr>
            <w:tcW w:w="4587" w:type="dxa"/>
            <w:tcBorders>
              <w:top w:val="nil"/>
            </w:tcBorders>
          </w:tcPr>
          <w:p w:rsidR="00C3485F" w:rsidRDefault="00C55BBC">
            <w:pPr>
              <w:pStyle w:val="TableParagraph"/>
              <w:spacing w:line="226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запитувача.</w:t>
            </w:r>
          </w:p>
        </w:tc>
      </w:tr>
      <w:tr w:rsidR="00C3485F">
        <w:trPr>
          <w:trHeight w:val="2193"/>
        </w:trPr>
        <w:tc>
          <w:tcPr>
            <w:tcW w:w="769" w:type="dxa"/>
          </w:tcPr>
          <w:p w:rsidR="00C3485F" w:rsidRDefault="00C55BBC">
            <w:pPr>
              <w:pStyle w:val="TableParagraph"/>
              <w:spacing w:before="10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51" w:type="dxa"/>
          </w:tcPr>
          <w:p w:rsidR="00C3485F" w:rsidRDefault="00C3485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3485F" w:rsidRDefault="00C55BBC">
            <w:pPr>
              <w:pStyle w:val="TableParagraph"/>
              <w:ind w:left="99" w:right="79"/>
              <w:jc w:val="both"/>
              <w:rPr>
                <w:sz w:val="20"/>
              </w:rPr>
            </w:pPr>
            <w:r>
              <w:rPr>
                <w:sz w:val="20"/>
              </w:rPr>
              <w:t>Керівник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засуджений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(зокрема,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хабарництвом,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шахрайством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відмиванням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коштів),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судимість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знято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порядку.</w:t>
            </w:r>
          </w:p>
          <w:p w:rsidR="00C3485F" w:rsidRDefault="00C55BBC">
            <w:pPr>
              <w:pStyle w:val="TableParagraph"/>
              <w:spacing w:line="229" w:lineRule="exact"/>
              <w:ind w:left="99"/>
              <w:jc w:val="both"/>
              <w:rPr>
                <w:sz w:val="20"/>
              </w:rPr>
            </w:pPr>
            <w:r>
              <w:rPr>
                <w:sz w:val="20"/>
              </w:rPr>
              <w:t>(підпункт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Особливостей)</w:t>
            </w:r>
          </w:p>
        </w:tc>
        <w:tc>
          <w:tcPr>
            <w:tcW w:w="4587" w:type="dxa"/>
            <w:tcBorders>
              <w:bottom w:val="nil"/>
            </w:tcBorders>
          </w:tcPr>
          <w:p w:rsidR="00C3485F" w:rsidRDefault="00C55BBC">
            <w:pPr>
              <w:pStyle w:val="TableParagraph"/>
              <w:spacing w:before="101"/>
              <w:ind w:left="99" w:right="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Повний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витяг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інформаційно-аналітичної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«Облік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відомостей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притягнення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особи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кримінальної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відповідальності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наявності судимості» сформований у паперовій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або електронній формі, що містить інформацію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 відсутність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судимості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або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обмежень,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передбачених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кримінальним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процесуальним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законодавством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України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щодо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закупівлі.</w:t>
            </w:r>
          </w:p>
        </w:tc>
      </w:tr>
      <w:tr w:rsidR="00C3485F">
        <w:trPr>
          <w:trHeight w:val="1962"/>
        </w:trPr>
        <w:tc>
          <w:tcPr>
            <w:tcW w:w="769" w:type="dxa"/>
          </w:tcPr>
          <w:p w:rsidR="00C3485F" w:rsidRDefault="00C55BBC">
            <w:pPr>
              <w:pStyle w:val="TableParagraph"/>
              <w:spacing w:before="10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51" w:type="dxa"/>
          </w:tcPr>
          <w:p w:rsidR="00C3485F" w:rsidRDefault="00C3485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3485F" w:rsidRDefault="00C55BBC">
            <w:pPr>
              <w:pStyle w:val="TableParagraph"/>
              <w:tabs>
                <w:tab w:val="left" w:pos="1226"/>
                <w:tab w:val="left" w:pos="2253"/>
                <w:tab w:val="left" w:pos="3414"/>
              </w:tabs>
              <w:spacing w:line="242" w:lineRule="auto"/>
              <w:ind w:left="99" w:right="78"/>
              <w:rPr>
                <w:b/>
                <w:sz w:val="20"/>
              </w:rPr>
            </w:pPr>
            <w:r>
              <w:rPr>
                <w:sz w:val="20"/>
              </w:rPr>
              <w:t>Керівника</w:t>
            </w:r>
            <w:r>
              <w:rPr>
                <w:sz w:val="20"/>
              </w:rPr>
              <w:tab/>
              <w:t>учасника</w:t>
            </w:r>
            <w:r>
              <w:rPr>
                <w:sz w:val="20"/>
              </w:rPr>
              <w:tab/>
              <w:t>процедури</w:t>
            </w:r>
            <w:r>
              <w:rPr>
                <w:sz w:val="20"/>
              </w:rPr>
              <w:tab/>
              <w:t>закупівлі,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фізичну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особу,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притягнуто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вчинення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використанням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дитячої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будь-якими формами торгівлі людьми.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4587" w:type="dxa"/>
            <w:tcBorders>
              <w:top w:val="nil"/>
            </w:tcBorders>
          </w:tcPr>
          <w:p w:rsidR="00C3485F" w:rsidRDefault="00C55BBC">
            <w:pPr>
              <w:pStyle w:val="TableParagraph"/>
              <w:spacing w:before="189" w:line="237" w:lineRule="auto"/>
              <w:ind w:left="99" w:right="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повинен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більше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тридцятиденної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давнини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документа.</w:t>
            </w:r>
          </w:p>
        </w:tc>
      </w:tr>
      <w:tr w:rsidR="00C3485F">
        <w:trPr>
          <w:trHeight w:val="332"/>
        </w:trPr>
        <w:tc>
          <w:tcPr>
            <w:tcW w:w="769" w:type="dxa"/>
            <w:tcBorders>
              <w:bottom w:val="nil"/>
            </w:tcBorders>
          </w:tcPr>
          <w:p w:rsidR="00C3485F" w:rsidRDefault="00C55BBC">
            <w:pPr>
              <w:pStyle w:val="TableParagraph"/>
              <w:spacing w:before="101" w:line="211" w:lineRule="exact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C3485F" w:rsidRDefault="00C55BBC">
            <w:pPr>
              <w:pStyle w:val="TableParagraph"/>
              <w:spacing w:before="96" w:line="216" w:lineRule="exact"/>
              <w:ind w:left="99"/>
              <w:rPr>
                <w:sz w:val="20"/>
              </w:rPr>
            </w:pPr>
            <w:r>
              <w:rPr>
                <w:sz w:val="20"/>
              </w:rPr>
              <w:t>Учасник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виконав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свої</w:t>
            </w:r>
          </w:p>
        </w:tc>
        <w:tc>
          <w:tcPr>
            <w:tcW w:w="4587" w:type="dxa"/>
            <w:tcBorders>
              <w:bottom w:val="nil"/>
            </w:tcBorders>
          </w:tcPr>
          <w:p w:rsidR="00C3485F" w:rsidRDefault="00C55BBC">
            <w:pPr>
              <w:pStyle w:val="TableParagraph"/>
              <w:tabs>
                <w:tab w:val="left" w:pos="1053"/>
                <w:tab w:val="left" w:pos="1398"/>
                <w:tab w:val="left" w:pos="2497"/>
                <w:tab w:val="left" w:pos="3330"/>
                <w:tab w:val="left" w:pos="3839"/>
              </w:tabs>
              <w:spacing w:before="96" w:line="216" w:lineRule="exact"/>
              <w:ind w:left="99"/>
              <w:rPr>
                <w:sz w:val="20"/>
              </w:rPr>
            </w:pPr>
            <w:r>
              <w:rPr>
                <w:b/>
                <w:sz w:val="20"/>
              </w:rPr>
              <w:t>Довідка</w:t>
            </w:r>
            <w:r>
              <w:rPr>
                <w:b/>
                <w:sz w:val="20"/>
              </w:rPr>
              <w:tab/>
              <w:t>в</w:t>
            </w:r>
            <w:r>
              <w:rPr>
                <w:b/>
                <w:sz w:val="20"/>
              </w:rPr>
              <w:tab/>
              <w:t>довільній</w:t>
            </w:r>
            <w:r>
              <w:rPr>
                <w:b/>
                <w:sz w:val="20"/>
              </w:rPr>
              <w:tab/>
              <w:t>формі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яка</w:t>
            </w:r>
            <w:r>
              <w:rPr>
                <w:sz w:val="20"/>
              </w:rPr>
              <w:tab/>
              <w:t>містить</w:t>
            </w:r>
          </w:p>
        </w:tc>
      </w:tr>
      <w:tr w:rsidR="00C3485F">
        <w:trPr>
          <w:trHeight w:val="227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08" w:lineRule="exact"/>
              <w:ind w:left="99"/>
              <w:rPr>
                <w:sz w:val="20"/>
              </w:rPr>
            </w:pPr>
            <w:r>
              <w:rPr>
                <w:sz w:val="20"/>
              </w:rPr>
              <w:t>зобов’язання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укладеним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08" w:lineRule="exact"/>
              <w:ind w:left="99"/>
              <w:rPr>
                <w:sz w:val="20"/>
              </w:rPr>
            </w:pPr>
            <w:r>
              <w:rPr>
                <w:sz w:val="20"/>
              </w:rPr>
              <w:t>інформацію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про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те,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що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між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переможцем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</w:tc>
      </w:tr>
      <w:tr w:rsidR="00C3485F">
        <w:trPr>
          <w:trHeight w:val="228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08" w:lineRule="exact"/>
              <w:ind w:left="99"/>
              <w:rPr>
                <w:sz w:val="20"/>
              </w:rPr>
            </w:pPr>
            <w:r>
              <w:rPr>
                <w:sz w:val="20"/>
              </w:rPr>
              <w:t>про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закупівлю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цим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замовником,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08" w:lineRule="exact"/>
              <w:ind w:left="99"/>
              <w:rPr>
                <w:sz w:val="20"/>
              </w:rPr>
            </w:pPr>
            <w:r>
              <w:rPr>
                <w:sz w:val="20"/>
              </w:rPr>
              <w:t>замовником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укладено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договорів,</w:t>
            </w:r>
          </w:p>
        </w:tc>
      </w:tr>
      <w:tr w:rsidR="00C3485F">
        <w:trPr>
          <w:trHeight w:val="228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08" w:lineRule="exact"/>
              <w:ind w:left="99"/>
              <w:rPr>
                <w:sz w:val="20"/>
              </w:rPr>
            </w:pPr>
            <w:r>
              <w:rPr>
                <w:sz w:val="20"/>
              </w:rPr>
              <w:t>призвело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дострокового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розірвання,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08" w:lineRule="exact"/>
              <w:ind w:left="99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те,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переможець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було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застосовано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санкції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вигляді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штрафів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виконав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свої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укладеним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та/або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збитків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трьох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замовником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закупівлю,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відповідно,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років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дострокового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розірвання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підстав,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призвели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дострокового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договору.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розірвання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застосування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санкції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вигляді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перебуває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обставинах,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зазначених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цьому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pacing w:val="-1"/>
                <w:sz w:val="20"/>
              </w:rPr>
              <w:t>штрафів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та/або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відшкодування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збитків,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було,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абзаці,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може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надати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підтвердження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вжиття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довідка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інформацією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те,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він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надав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tabs>
                <w:tab w:val="left" w:pos="967"/>
                <w:tab w:val="left" w:pos="1505"/>
                <w:tab w:val="left" w:pos="2627"/>
                <w:tab w:val="left" w:pos="3298"/>
              </w:tabs>
              <w:spacing w:line="211" w:lineRule="exact"/>
              <w:ind w:left="99"/>
              <w:rPr>
                <w:sz w:val="20"/>
              </w:rPr>
            </w:pPr>
            <w:r>
              <w:rPr>
                <w:sz w:val="20"/>
              </w:rPr>
              <w:t>заходів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доведення</w:t>
            </w:r>
            <w:r>
              <w:rPr>
                <w:sz w:val="20"/>
              </w:rPr>
              <w:tab/>
              <w:t>своєї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надійності,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1" w:lineRule="exact"/>
              <w:ind w:left="99"/>
              <w:rPr>
                <w:sz w:val="20"/>
              </w:rPr>
            </w:pPr>
            <w:r>
              <w:rPr>
                <w:sz w:val="20"/>
              </w:rPr>
              <w:t>підтвердження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вжиття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доведення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1" w:lineRule="exact"/>
              <w:ind w:left="99"/>
              <w:rPr>
                <w:sz w:val="20"/>
              </w:rPr>
            </w:pPr>
            <w:r>
              <w:rPr>
                <w:sz w:val="20"/>
              </w:rPr>
              <w:t>незважаючи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підстави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1" w:lineRule="exact"/>
              <w:ind w:left="99"/>
              <w:rPr>
                <w:sz w:val="20"/>
              </w:rPr>
            </w:pPr>
            <w:r>
              <w:rPr>
                <w:sz w:val="20"/>
              </w:rPr>
              <w:t>надійності,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незважаючи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</w:p>
        </w:tc>
      </w:tr>
      <w:tr w:rsidR="00C3485F">
        <w:trPr>
          <w:trHeight w:val="230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відмови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участі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відкритих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торгах.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підстави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відмови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відкритих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торгах</w:t>
            </w:r>
          </w:p>
        </w:tc>
      </w:tr>
      <w:tr w:rsidR="00C3485F">
        <w:trPr>
          <w:trHeight w:val="456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20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(абзац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26" w:lineRule="exact"/>
              <w:ind w:left="99" w:right="80"/>
              <w:rPr>
                <w:sz w:val="20"/>
              </w:rPr>
            </w:pPr>
            <w:r>
              <w:rPr>
                <w:sz w:val="20"/>
              </w:rPr>
              <w:t>(для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цього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переможець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(суб’єкт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господарювання)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довести,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він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сплатив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зобов’язався</w:t>
            </w:r>
          </w:p>
        </w:tc>
      </w:tr>
      <w:tr w:rsidR="00C3485F">
        <w:trPr>
          <w:trHeight w:val="228"/>
        </w:trPr>
        <w:tc>
          <w:tcPr>
            <w:tcW w:w="769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5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08" w:lineRule="exact"/>
              <w:ind w:left="99"/>
              <w:rPr>
                <w:sz w:val="20"/>
              </w:rPr>
            </w:pPr>
            <w:r>
              <w:rPr>
                <w:spacing w:val="-1"/>
                <w:sz w:val="20"/>
              </w:rPr>
              <w:t>сплатити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відповідні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зобов’язання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</w:p>
        </w:tc>
      </w:tr>
      <w:tr w:rsidR="00C3485F">
        <w:trPr>
          <w:trHeight w:val="685"/>
        </w:trPr>
        <w:tc>
          <w:tcPr>
            <w:tcW w:w="769" w:type="dxa"/>
            <w:tcBorders>
              <w:top w:val="nil"/>
            </w:tcBorders>
          </w:tcPr>
          <w:p w:rsidR="00C3485F" w:rsidRDefault="00C3485F">
            <w:pPr>
              <w:pStyle w:val="TableParagraph"/>
              <w:rPr>
                <w:sz w:val="20"/>
              </w:rPr>
            </w:pPr>
          </w:p>
        </w:tc>
        <w:tc>
          <w:tcPr>
            <w:tcW w:w="4351" w:type="dxa"/>
            <w:tcBorders>
              <w:top w:val="nil"/>
            </w:tcBorders>
          </w:tcPr>
          <w:p w:rsidR="00C3485F" w:rsidRDefault="00C3485F">
            <w:pPr>
              <w:pStyle w:val="TableParagraph"/>
              <w:rPr>
                <w:sz w:val="20"/>
              </w:rPr>
            </w:pPr>
          </w:p>
        </w:tc>
        <w:tc>
          <w:tcPr>
            <w:tcW w:w="4587" w:type="dxa"/>
            <w:tcBorders>
              <w:top w:val="nil"/>
            </w:tcBorders>
          </w:tcPr>
          <w:p w:rsidR="00C3485F" w:rsidRDefault="00C55BBC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завданих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збитків.</w:t>
            </w:r>
          </w:p>
        </w:tc>
      </w:tr>
    </w:tbl>
    <w:p w:rsidR="00C3485F" w:rsidRDefault="00C3485F">
      <w:pPr>
        <w:pStyle w:val="a3"/>
        <w:rPr>
          <w:b/>
          <w:sz w:val="22"/>
        </w:rPr>
      </w:pPr>
    </w:p>
    <w:p w:rsidR="00C3485F" w:rsidRDefault="00C3485F">
      <w:pPr>
        <w:pStyle w:val="a3"/>
        <w:spacing w:before="10"/>
        <w:rPr>
          <w:b/>
          <w:sz w:val="18"/>
        </w:rPr>
      </w:pPr>
    </w:p>
    <w:p w:rsidR="00C3485F" w:rsidRDefault="00C55BBC">
      <w:pPr>
        <w:pStyle w:val="a5"/>
        <w:numPr>
          <w:ilvl w:val="1"/>
          <w:numId w:val="3"/>
        </w:numPr>
        <w:tabs>
          <w:tab w:val="left" w:pos="615"/>
        </w:tabs>
        <w:spacing w:before="1"/>
        <w:ind w:left="614" w:hanging="356"/>
        <w:rPr>
          <w:b/>
          <w:sz w:val="20"/>
        </w:rPr>
      </w:pPr>
      <w:r>
        <w:rPr>
          <w:b/>
          <w:sz w:val="20"/>
        </w:rPr>
        <w:t>Документи,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які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надаються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ПЕРЕМОЖЦЕМ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(фізичною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особою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фізичною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особою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підприємцем):</w:t>
      </w:r>
    </w:p>
    <w:p w:rsidR="00C3485F" w:rsidRDefault="00C3485F">
      <w:pPr>
        <w:rPr>
          <w:sz w:val="20"/>
        </w:rPr>
        <w:sectPr w:rsidR="00C3485F">
          <w:pgSz w:w="11910" w:h="16840"/>
          <w:pgMar w:top="76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427"/>
        <w:gridCol w:w="4687"/>
      </w:tblGrid>
      <w:tr w:rsidR="00C3485F">
        <w:trPr>
          <w:trHeight w:val="1122"/>
        </w:trPr>
        <w:tc>
          <w:tcPr>
            <w:tcW w:w="591" w:type="dxa"/>
          </w:tcPr>
          <w:p w:rsidR="00C3485F" w:rsidRDefault="00C55BBC">
            <w:pPr>
              <w:pStyle w:val="TableParagraph"/>
              <w:spacing w:before="92"/>
              <w:ind w:left="220" w:right="7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4427" w:type="dxa"/>
          </w:tcPr>
          <w:p w:rsidR="00C3485F" w:rsidRDefault="00C55BBC">
            <w:pPr>
              <w:pStyle w:val="TableParagraph"/>
              <w:spacing w:before="87"/>
              <w:ind w:left="551"/>
              <w:rPr>
                <w:sz w:val="20"/>
              </w:rPr>
            </w:pPr>
            <w:r>
              <w:rPr>
                <w:b/>
                <w:sz w:val="20"/>
              </w:rPr>
              <w:t>Вимоги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47 </w:t>
            </w:r>
            <w:r>
              <w:rPr>
                <w:sz w:val="20"/>
              </w:rPr>
              <w:t>Особливостей</w:t>
            </w:r>
          </w:p>
        </w:tc>
        <w:tc>
          <w:tcPr>
            <w:tcW w:w="4687" w:type="dxa"/>
          </w:tcPr>
          <w:p w:rsidR="00C3485F" w:rsidRDefault="00C55BBC">
            <w:pPr>
              <w:pStyle w:val="TableParagraph"/>
              <w:spacing w:before="87" w:line="242" w:lineRule="auto"/>
              <w:ind w:left="22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Переможець торгів на виконання вимоги </w:t>
            </w:r>
            <w:r>
              <w:rPr>
                <w:sz w:val="20"/>
              </w:rPr>
              <w:t>згідно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пункту </w:t>
            </w:r>
            <w:r>
              <w:rPr>
                <w:b/>
                <w:sz w:val="20"/>
              </w:rPr>
              <w:t xml:space="preserve">47 </w:t>
            </w:r>
            <w:r>
              <w:rPr>
                <w:sz w:val="20"/>
              </w:rPr>
              <w:t xml:space="preserve">Особливостей </w:t>
            </w:r>
            <w:r>
              <w:rPr>
                <w:b/>
                <w:sz w:val="20"/>
              </w:rPr>
              <w:t>(підтвердження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відсутності підстав) повинен надати таку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інформацію:</w:t>
            </w:r>
          </w:p>
        </w:tc>
      </w:tr>
      <w:tr w:rsidR="00C3485F">
        <w:trPr>
          <w:trHeight w:val="1712"/>
        </w:trPr>
        <w:tc>
          <w:tcPr>
            <w:tcW w:w="591" w:type="dxa"/>
            <w:tcBorders>
              <w:bottom w:val="nil"/>
            </w:tcBorders>
          </w:tcPr>
          <w:p w:rsidR="00C3485F" w:rsidRDefault="00C55BBC">
            <w:pPr>
              <w:pStyle w:val="TableParagraph"/>
              <w:spacing w:before="87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C3485F" w:rsidRDefault="00C3485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3485F" w:rsidRDefault="00C55BBC">
            <w:pPr>
              <w:pStyle w:val="TableParagraph"/>
              <w:spacing w:line="242" w:lineRule="auto"/>
              <w:ind w:left="100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Керівника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фізичну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притягнуто згідно із законом до відповідальності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вчинення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корупційного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правопорушення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правопорушення, пов’язаного з корупцією.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4687" w:type="dxa"/>
            <w:tcBorders>
              <w:bottom w:val="nil"/>
            </w:tcBorders>
          </w:tcPr>
          <w:p w:rsidR="00C3485F" w:rsidRDefault="00C55BBC">
            <w:pPr>
              <w:pStyle w:val="TableParagraph"/>
              <w:spacing w:before="83"/>
              <w:ind w:left="100" w:right="2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Інформаційна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довідка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Єдиного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державного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реєстру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осіб,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які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вчинили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корупційні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або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пов’язані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корупцією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правопорушення,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згідно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якою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знайдено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корупційні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або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пов'язані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корупцією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правопорушення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фізичної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особи,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учасником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процедури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закупівлі.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Довідка</w:t>
            </w:r>
          </w:p>
        </w:tc>
      </w:tr>
      <w:tr w:rsidR="00C3485F">
        <w:trPr>
          <w:trHeight w:val="230"/>
        </w:trPr>
        <w:tc>
          <w:tcPr>
            <w:tcW w:w="591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надається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період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відсутності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функціональної</w:t>
            </w:r>
          </w:p>
        </w:tc>
      </w:tr>
      <w:tr w:rsidR="00C3485F">
        <w:trPr>
          <w:trHeight w:val="230"/>
        </w:trPr>
        <w:tc>
          <w:tcPr>
            <w:tcW w:w="591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можливості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перевірки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інформації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вебресурсі</w:t>
            </w:r>
            <w:proofErr w:type="spellEnd"/>
          </w:p>
        </w:tc>
      </w:tr>
      <w:tr w:rsidR="00C3485F">
        <w:trPr>
          <w:trHeight w:val="230"/>
        </w:trPr>
        <w:tc>
          <w:tcPr>
            <w:tcW w:w="591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spacing w:line="21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Єдиного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державного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реєстру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осіб,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які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вчинили</w:t>
            </w:r>
          </w:p>
        </w:tc>
      </w:tr>
      <w:tr w:rsidR="00C3485F">
        <w:trPr>
          <w:trHeight w:val="230"/>
        </w:trPr>
        <w:tc>
          <w:tcPr>
            <w:tcW w:w="591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C3485F" w:rsidRDefault="00C3485F">
            <w:pPr>
              <w:pStyle w:val="TableParagraph"/>
              <w:rPr>
                <w:sz w:val="16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C3485F" w:rsidRDefault="00C55BBC">
            <w:pPr>
              <w:pStyle w:val="TableParagraph"/>
              <w:tabs>
                <w:tab w:val="left" w:pos="1390"/>
                <w:tab w:val="left" w:pos="1975"/>
                <w:tab w:val="left" w:pos="3122"/>
                <w:tab w:val="left" w:pos="3496"/>
              </w:tabs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корупційні</w:t>
            </w:r>
            <w:r>
              <w:rPr>
                <w:b/>
                <w:sz w:val="20"/>
              </w:rPr>
              <w:tab/>
              <w:t>або</w:t>
            </w:r>
            <w:r>
              <w:rPr>
                <w:b/>
                <w:sz w:val="20"/>
              </w:rPr>
              <w:tab/>
              <w:t>пов’язані</w:t>
            </w:r>
            <w:r>
              <w:rPr>
                <w:b/>
                <w:sz w:val="20"/>
              </w:rPr>
              <w:tab/>
              <w:t>з</w:t>
            </w:r>
            <w:r>
              <w:rPr>
                <w:b/>
                <w:sz w:val="20"/>
              </w:rPr>
              <w:tab/>
              <w:t>корупцією</w:t>
            </w:r>
          </w:p>
        </w:tc>
      </w:tr>
      <w:tr w:rsidR="00C3485F">
        <w:trPr>
          <w:trHeight w:val="322"/>
        </w:trPr>
        <w:tc>
          <w:tcPr>
            <w:tcW w:w="591" w:type="dxa"/>
            <w:tcBorders>
              <w:top w:val="nil"/>
            </w:tcBorders>
          </w:tcPr>
          <w:p w:rsidR="00C3485F" w:rsidRDefault="00C3485F">
            <w:pPr>
              <w:pStyle w:val="TableParagraph"/>
              <w:rPr>
                <w:sz w:val="20"/>
              </w:rPr>
            </w:pPr>
          </w:p>
        </w:tc>
        <w:tc>
          <w:tcPr>
            <w:tcW w:w="4427" w:type="dxa"/>
            <w:tcBorders>
              <w:top w:val="nil"/>
            </w:tcBorders>
          </w:tcPr>
          <w:p w:rsidR="00C3485F" w:rsidRDefault="00C3485F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 w:rsidR="00C3485F" w:rsidRDefault="00C55BBC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правопорушення,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яка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стосується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запитувача.</w:t>
            </w:r>
          </w:p>
        </w:tc>
      </w:tr>
      <w:tr w:rsidR="00C3485F">
        <w:trPr>
          <w:trHeight w:val="2356"/>
        </w:trPr>
        <w:tc>
          <w:tcPr>
            <w:tcW w:w="591" w:type="dxa"/>
          </w:tcPr>
          <w:p w:rsidR="00C3485F" w:rsidRDefault="00C55BBC">
            <w:pPr>
              <w:pStyle w:val="TableParagraph"/>
              <w:spacing w:before="92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427" w:type="dxa"/>
          </w:tcPr>
          <w:p w:rsidR="00C3485F" w:rsidRDefault="00C3485F">
            <w:pPr>
              <w:pStyle w:val="TableParagraph"/>
              <w:rPr>
                <w:b/>
                <w:sz w:val="18"/>
              </w:rPr>
            </w:pPr>
          </w:p>
          <w:p w:rsidR="00C3485F" w:rsidRDefault="00C55BBC">
            <w:pPr>
              <w:pStyle w:val="TableParagraph"/>
              <w:ind w:left="100" w:right="76"/>
              <w:jc w:val="both"/>
              <w:rPr>
                <w:sz w:val="20"/>
              </w:rPr>
            </w:pPr>
            <w:r>
              <w:rPr>
                <w:sz w:val="20"/>
              </w:rPr>
              <w:t>Фізична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засуджена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 вчинене з корисливих мотивів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(зокрема,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хабарництвом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відмиванням коштів), судимість з якої не знято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</w:t>
            </w:r>
            <w:r>
              <w:rPr>
                <w:sz w:val="20"/>
              </w:rPr>
              <w:t>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порядку.</w:t>
            </w:r>
          </w:p>
          <w:p w:rsidR="00C3485F" w:rsidRDefault="00C55BBC">
            <w:pPr>
              <w:pStyle w:val="TableParagraph"/>
              <w:spacing w:before="129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4687" w:type="dxa"/>
            <w:tcBorders>
              <w:bottom w:val="nil"/>
            </w:tcBorders>
          </w:tcPr>
          <w:p w:rsidR="00C3485F" w:rsidRDefault="00C55BBC">
            <w:pPr>
              <w:pStyle w:val="TableParagraph"/>
              <w:spacing w:before="92"/>
              <w:ind w:left="100" w:right="7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Повний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витяг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інформаційно-аналітичної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«Облік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відомостей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притягнення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особи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кримінальної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відповідальності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наявності судимості» сформований у паперовій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або електронній формі, що містить інформацію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 відсутність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судимості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або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обмежень,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передбачених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кримінальним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процесуальним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законодавством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України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щодо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фізичної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особи,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є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процедури закупівлі.</w:t>
            </w:r>
          </w:p>
        </w:tc>
      </w:tr>
      <w:tr w:rsidR="00C3485F">
        <w:trPr>
          <w:trHeight w:val="1929"/>
        </w:trPr>
        <w:tc>
          <w:tcPr>
            <w:tcW w:w="591" w:type="dxa"/>
          </w:tcPr>
          <w:p w:rsidR="00C3485F" w:rsidRDefault="00C55BBC">
            <w:pPr>
              <w:pStyle w:val="TableParagraph"/>
              <w:spacing w:before="88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27" w:type="dxa"/>
          </w:tcPr>
          <w:p w:rsidR="00C3485F" w:rsidRDefault="00C3485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3485F" w:rsidRDefault="00C55BBC">
            <w:pPr>
              <w:pStyle w:val="TableParagraph"/>
              <w:ind w:left="100" w:right="7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Керівника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фізичну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притягнуто згідно із законом до відповідальності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дитячої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будь-якими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торгівлі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:rsidR="00C3485F" w:rsidRDefault="00C55BBC">
            <w:pPr>
              <w:pStyle w:val="TableParagraph"/>
              <w:spacing w:before="8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4687" w:type="dxa"/>
            <w:tcBorders>
              <w:top w:val="nil"/>
            </w:tcBorders>
          </w:tcPr>
          <w:p w:rsidR="00C3485F" w:rsidRDefault="00C55BBC">
            <w:pPr>
              <w:pStyle w:val="TableParagraph"/>
              <w:spacing w:before="18" w:line="237" w:lineRule="auto"/>
              <w:ind w:left="100" w:right="8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повинен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більше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тридцятиденної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давнини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подання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документа.</w:t>
            </w:r>
          </w:p>
        </w:tc>
      </w:tr>
      <w:tr w:rsidR="00C3485F">
        <w:trPr>
          <w:trHeight w:val="4257"/>
        </w:trPr>
        <w:tc>
          <w:tcPr>
            <w:tcW w:w="591" w:type="dxa"/>
          </w:tcPr>
          <w:p w:rsidR="00C3485F" w:rsidRDefault="00C55BBC">
            <w:pPr>
              <w:pStyle w:val="TableParagraph"/>
              <w:spacing w:before="92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27" w:type="dxa"/>
          </w:tcPr>
          <w:p w:rsidR="00C3485F" w:rsidRDefault="00C55BBC">
            <w:pPr>
              <w:pStyle w:val="TableParagraph"/>
              <w:spacing w:before="87"/>
              <w:ind w:left="100" w:right="76"/>
              <w:jc w:val="both"/>
              <w:rPr>
                <w:sz w:val="20"/>
              </w:rPr>
            </w:pPr>
            <w:r>
              <w:rPr>
                <w:sz w:val="20"/>
              </w:rPr>
              <w:t>Учасник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укладеним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закупівлю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замовником,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призвело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розірвання,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застосовано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вигляді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відшкодування збитків — протягом трьох років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дати дострокового розірвання такого договору.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перебуває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обставинах,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зазначених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цьому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абзаці,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вж</w:t>
            </w:r>
            <w:r>
              <w:rPr>
                <w:sz w:val="20"/>
              </w:rPr>
              <w:t>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надійності,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незважаючи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підстави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відмови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відкритих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торгах.</w:t>
            </w:r>
          </w:p>
          <w:p w:rsidR="00C3485F" w:rsidRDefault="00C55BBC">
            <w:pPr>
              <w:pStyle w:val="TableParagraph"/>
              <w:spacing w:before="7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(абзац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4687" w:type="dxa"/>
          </w:tcPr>
          <w:p w:rsidR="00C3485F" w:rsidRDefault="00C55BBC">
            <w:pPr>
              <w:pStyle w:val="TableParagraph"/>
              <w:spacing w:before="87"/>
              <w:ind w:left="100" w:right="7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Довідка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довільній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формі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що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між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переможцем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замовником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укладено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договорів,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переможець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процедури закупівлі виконав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зобов’язання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підстав, що призвели б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розірвання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застосування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вигляді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збитків, не було, або довідка з інформацією про 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вжиття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надійності,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незважаючи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 відповідної підстави для відмови в участі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 відкритих торга</w:t>
            </w:r>
            <w:r>
              <w:rPr>
                <w:sz w:val="20"/>
              </w:rPr>
              <w:t>х (для цього переможець (суб’єкт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господарювання) повинен довести, що він сплатив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 зобов’язався сплатити відповідні зобов’язання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відшкодування завданих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збитків.</w:t>
            </w:r>
          </w:p>
        </w:tc>
      </w:tr>
    </w:tbl>
    <w:p w:rsidR="00C3485F" w:rsidRDefault="00C3485F">
      <w:pPr>
        <w:pStyle w:val="a3"/>
        <w:spacing w:before="9"/>
        <w:rPr>
          <w:b/>
          <w:sz w:val="10"/>
        </w:rPr>
      </w:pPr>
    </w:p>
    <w:p w:rsidR="00C3485F" w:rsidRDefault="00C55BBC">
      <w:pPr>
        <w:pStyle w:val="1"/>
        <w:numPr>
          <w:ilvl w:val="0"/>
          <w:numId w:val="3"/>
        </w:numPr>
        <w:tabs>
          <w:tab w:val="left" w:pos="423"/>
        </w:tabs>
        <w:spacing w:before="93"/>
        <w:ind w:left="216" w:right="684" w:firstLine="0"/>
        <w:jc w:val="left"/>
      </w:pPr>
      <w:r>
        <w:t>Інша інформація встановлена відповідно до законодавства (для УЧАСНИКІВ — юридичних осіб,</w:t>
      </w:r>
      <w:r>
        <w:rPr>
          <w:spacing w:val="-47"/>
        </w:rPr>
        <w:t xml:space="preserve"> </w:t>
      </w:r>
      <w:r>
        <w:t>фізичних</w:t>
      </w:r>
      <w:r>
        <w:rPr>
          <w:spacing w:val="-4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фізичних</w:t>
      </w:r>
      <w:r>
        <w:rPr>
          <w:spacing w:val="-3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підприємців).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9220"/>
      </w:tblGrid>
      <w:tr w:rsidR="00C3485F">
        <w:trPr>
          <w:trHeight w:val="431"/>
        </w:trPr>
        <w:tc>
          <w:tcPr>
            <w:tcW w:w="9623" w:type="dxa"/>
            <w:gridSpan w:val="2"/>
            <w:shd w:val="clear" w:color="auto" w:fill="CCCCCC"/>
          </w:tcPr>
          <w:p w:rsidR="00C3485F" w:rsidRDefault="00C55BBC">
            <w:pPr>
              <w:pStyle w:val="TableParagraph"/>
              <w:spacing w:before="101"/>
              <w:ind w:left="3461" w:right="3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Інші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Учасника:</w:t>
            </w:r>
          </w:p>
        </w:tc>
      </w:tr>
      <w:tr w:rsidR="00C3485F">
        <w:trPr>
          <w:trHeight w:val="1007"/>
        </w:trPr>
        <w:tc>
          <w:tcPr>
            <w:tcW w:w="403" w:type="dxa"/>
          </w:tcPr>
          <w:p w:rsidR="00C3485F" w:rsidRDefault="00C55BBC">
            <w:pPr>
              <w:pStyle w:val="TableParagraph"/>
              <w:spacing w:before="10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220" w:type="dxa"/>
          </w:tcPr>
          <w:p w:rsidR="00C3485F" w:rsidRDefault="00C55BBC">
            <w:pPr>
              <w:pStyle w:val="TableParagraph"/>
              <w:spacing w:before="96"/>
              <w:ind w:left="201" w:right="78"/>
              <w:jc w:val="both"/>
              <w:rPr>
                <w:sz w:val="20"/>
              </w:rPr>
            </w:pPr>
            <w:r>
              <w:rPr>
                <w:sz w:val="20"/>
              </w:rPr>
              <w:t>Якщо тендерна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пропозиція подається не керівником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учасника, зазначеним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 Єдиному державному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реєстрі юридичних осіб, фізичних осіб — підприємців та громадських формувань, а іншою особою,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довіреність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доручення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особу.</w:t>
            </w:r>
          </w:p>
        </w:tc>
      </w:tr>
    </w:tbl>
    <w:p w:rsidR="00C3485F" w:rsidRDefault="00C3485F">
      <w:pPr>
        <w:jc w:val="both"/>
        <w:rPr>
          <w:sz w:val="20"/>
        </w:rPr>
        <w:sectPr w:rsidR="00C3485F">
          <w:pgSz w:w="11910" w:h="16840"/>
          <w:pgMar w:top="84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9220"/>
      </w:tblGrid>
      <w:tr w:rsidR="00C3485F">
        <w:trPr>
          <w:trHeight w:val="1348"/>
        </w:trPr>
        <w:tc>
          <w:tcPr>
            <w:tcW w:w="403" w:type="dxa"/>
          </w:tcPr>
          <w:p w:rsidR="00C3485F" w:rsidRDefault="00C3485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3485F" w:rsidRDefault="00C55BBC">
            <w:pPr>
              <w:pStyle w:val="TableParagraph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220" w:type="dxa"/>
          </w:tcPr>
          <w:p w:rsidR="00C3485F" w:rsidRDefault="00C55BBC">
            <w:pPr>
              <w:pStyle w:val="TableParagraph"/>
              <w:spacing w:before="87"/>
              <w:ind w:left="201" w:right="192" w:hanging="2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Достовірна інформація у вигляді довідки довільної форми, </w:t>
            </w:r>
            <w:r>
              <w:rPr>
                <w:sz w:val="20"/>
              </w:rPr>
              <w:t>у якій зазначити дані про 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чинної ліцензії або документа дозвільного характеру на провадження виду господарської діяльності,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якщо отримання дозволу або ліцензії на провадження такого виду діяльності передбачено законом.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Замість довідки довільної ф</w:t>
            </w:r>
            <w:r>
              <w:rPr>
                <w:i/>
                <w:sz w:val="20"/>
              </w:rPr>
              <w:t>орми учасник може надати чинну ліцензію або документ дозвільного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характеру.</w:t>
            </w:r>
          </w:p>
        </w:tc>
      </w:tr>
      <w:tr w:rsidR="00C3485F">
        <w:trPr>
          <w:trHeight w:val="4138"/>
        </w:trPr>
        <w:tc>
          <w:tcPr>
            <w:tcW w:w="403" w:type="dxa"/>
          </w:tcPr>
          <w:p w:rsidR="00C3485F" w:rsidRDefault="00C3485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3485F" w:rsidRDefault="00C55BBC">
            <w:pPr>
              <w:pStyle w:val="TableParagraph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220" w:type="dxa"/>
          </w:tcPr>
          <w:p w:rsidR="00C3485F" w:rsidRDefault="00C55BBC">
            <w:pPr>
              <w:pStyle w:val="TableParagraph"/>
              <w:spacing w:before="88"/>
              <w:ind w:left="100" w:right="7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якщо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кінцевий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бенефіціарний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власник,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(акціонер),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має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частку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статутному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капіталі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більше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відсотків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</w:rPr>
              <w:t>є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  <w:sz w:val="20"/>
              </w:rPr>
              <w:t xml:space="preserve">громадянином </w:t>
            </w:r>
            <w:r>
              <w:rPr>
                <w:sz w:val="20"/>
              </w:rPr>
              <w:t>Російської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Республіки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Білорусь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території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України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підставах,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складі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надати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стосовно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осіб:</w:t>
            </w:r>
          </w:p>
          <w:p w:rsidR="00C3485F" w:rsidRDefault="00C55BBC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before="3"/>
              <w:ind w:right="77"/>
              <w:jc w:val="both"/>
              <w:rPr>
                <w:sz w:val="20"/>
              </w:rPr>
            </w:pPr>
            <w:r>
              <w:rPr>
                <w:sz w:val="20"/>
              </w:rPr>
              <w:t>військовий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квиток,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іноземцю,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проходження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військової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служби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Збройних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України,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Державній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спеціальній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службі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Національній гвардії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України,</w:t>
            </w:r>
          </w:p>
          <w:p w:rsidR="00C3485F" w:rsidRDefault="00C55BBC">
            <w:pPr>
              <w:pStyle w:val="TableParagraph"/>
              <w:spacing w:before="1"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або</w:t>
            </w:r>
          </w:p>
          <w:p w:rsidR="00C3485F" w:rsidRDefault="00C55BBC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385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посвідчення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біженця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документ, що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підтверджує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притулку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Україні,</w:t>
            </w:r>
          </w:p>
          <w:p w:rsidR="00C3485F" w:rsidRDefault="00C55BBC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або</w:t>
            </w:r>
          </w:p>
          <w:p w:rsidR="00C3485F" w:rsidRDefault="00C55BBC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  <w:tab w:val="left" w:pos="438"/>
              </w:tabs>
              <w:ind w:left="437" w:hanging="338"/>
              <w:rPr>
                <w:sz w:val="20"/>
              </w:rPr>
            </w:pPr>
            <w:r>
              <w:rPr>
                <w:sz w:val="20"/>
              </w:rPr>
              <w:t>посвідчення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особи, яка потребує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додаткового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захисту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Україні,</w:t>
            </w:r>
          </w:p>
          <w:p w:rsidR="00C3485F" w:rsidRDefault="00C55BBC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або</w:t>
            </w:r>
          </w:p>
          <w:p w:rsidR="00C3485F" w:rsidRDefault="00C55BBC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385"/>
              </w:tabs>
              <w:ind w:hanging="285"/>
              <w:rPr>
                <w:sz w:val="20"/>
              </w:rPr>
            </w:pPr>
            <w:r>
              <w:rPr>
                <w:sz w:val="20"/>
              </w:rPr>
              <w:t>посвідчення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тимчасовий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захист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Україні,</w:t>
            </w:r>
          </w:p>
          <w:p w:rsidR="00C3485F" w:rsidRDefault="00C55BBC"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або</w:t>
            </w:r>
          </w:p>
          <w:p w:rsidR="00C3485F" w:rsidRDefault="00C55BBC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before="1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витяг із реєстру територіальної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громади, що підтверджує зареєстроване або задеклароване місце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проживання (перебування) особи разом з посвідкою на тимчасове п</w:t>
            </w:r>
            <w:r>
              <w:rPr>
                <w:sz w:val="20"/>
              </w:rPr>
              <w:t>роживання або посвідкою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постійне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проживання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візою.</w:t>
            </w:r>
          </w:p>
        </w:tc>
      </w:tr>
    </w:tbl>
    <w:p w:rsidR="00C55BBC" w:rsidRDefault="00C55BBC"/>
    <w:sectPr w:rsidR="00C55BBC">
      <w:pgSz w:w="11910" w:h="16840"/>
      <w:pgMar w:top="840" w:right="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A3C"/>
    <w:multiLevelType w:val="hybridMultilevel"/>
    <w:tmpl w:val="30FA32DC"/>
    <w:lvl w:ilvl="0" w:tplc="AA006554">
      <w:numFmt w:val="bullet"/>
      <w:lvlText w:val="-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6BEDDB0">
      <w:numFmt w:val="bullet"/>
      <w:lvlText w:val="•"/>
      <w:lvlJc w:val="left"/>
      <w:pPr>
        <w:ind w:left="1262" w:hanging="284"/>
      </w:pPr>
      <w:rPr>
        <w:rFonts w:hint="default"/>
        <w:lang w:val="uk-UA" w:eastAsia="en-US" w:bidi="ar-SA"/>
      </w:rPr>
    </w:lvl>
    <w:lvl w:ilvl="2" w:tplc="5608D0E0">
      <w:numFmt w:val="bullet"/>
      <w:lvlText w:val="•"/>
      <w:lvlJc w:val="left"/>
      <w:pPr>
        <w:ind w:left="2144" w:hanging="284"/>
      </w:pPr>
      <w:rPr>
        <w:rFonts w:hint="default"/>
        <w:lang w:val="uk-UA" w:eastAsia="en-US" w:bidi="ar-SA"/>
      </w:rPr>
    </w:lvl>
    <w:lvl w:ilvl="3" w:tplc="BA2CD5BE">
      <w:numFmt w:val="bullet"/>
      <w:lvlText w:val="•"/>
      <w:lvlJc w:val="left"/>
      <w:pPr>
        <w:ind w:left="3026" w:hanging="284"/>
      </w:pPr>
      <w:rPr>
        <w:rFonts w:hint="default"/>
        <w:lang w:val="uk-UA" w:eastAsia="en-US" w:bidi="ar-SA"/>
      </w:rPr>
    </w:lvl>
    <w:lvl w:ilvl="4" w:tplc="50BCCC24">
      <w:numFmt w:val="bullet"/>
      <w:lvlText w:val="•"/>
      <w:lvlJc w:val="left"/>
      <w:pPr>
        <w:ind w:left="3908" w:hanging="284"/>
      </w:pPr>
      <w:rPr>
        <w:rFonts w:hint="default"/>
        <w:lang w:val="uk-UA" w:eastAsia="en-US" w:bidi="ar-SA"/>
      </w:rPr>
    </w:lvl>
    <w:lvl w:ilvl="5" w:tplc="3C88B842">
      <w:numFmt w:val="bullet"/>
      <w:lvlText w:val="•"/>
      <w:lvlJc w:val="left"/>
      <w:pPr>
        <w:ind w:left="4790" w:hanging="284"/>
      </w:pPr>
      <w:rPr>
        <w:rFonts w:hint="default"/>
        <w:lang w:val="uk-UA" w:eastAsia="en-US" w:bidi="ar-SA"/>
      </w:rPr>
    </w:lvl>
    <w:lvl w:ilvl="6" w:tplc="57220F3A">
      <w:numFmt w:val="bullet"/>
      <w:lvlText w:val="•"/>
      <w:lvlJc w:val="left"/>
      <w:pPr>
        <w:ind w:left="5672" w:hanging="284"/>
      </w:pPr>
      <w:rPr>
        <w:rFonts w:hint="default"/>
        <w:lang w:val="uk-UA" w:eastAsia="en-US" w:bidi="ar-SA"/>
      </w:rPr>
    </w:lvl>
    <w:lvl w:ilvl="7" w:tplc="77FC94E8">
      <w:numFmt w:val="bullet"/>
      <w:lvlText w:val="•"/>
      <w:lvlJc w:val="left"/>
      <w:pPr>
        <w:ind w:left="6554" w:hanging="284"/>
      </w:pPr>
      <w:rPr>
        <w:rFonts w:hint="default"/>
        <w:lang w:val="uk-UA" w:eastAsia="en-US" w:bidi="ar-SA"/>
      </w:rPr>
    </w:lvl>
    <w:lvl w:ilvl="8" w:tplc="18782AC0">
      <w:numFmt w:val="bullet"/>
      <w:lvlText w:val="•"/>
      <w:lvlJc w:val="left"/>
      <w:pPr>
        <w:ind w:left="7436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2A8B5767"/>
    <w:multiLevelType w:val="multilevel"/>
    <w:tmpl w:val="4FB08520"/>
    <w:lvl w:ilvl="0">
      <w:start w:val="1"/>
      <w:numFmt w:val="decimal"/>
      <w:lvlText w:val="%1."/>
      <w:lvlJc w:val="left"/>
      <w:pPr>
        <w:ind w:left="720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19" w:hanging="35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749" w:hanging="3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78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08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7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6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96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5" w:hanging="351"/>
      </w:pPr>
      <w:rPr>
        <w:rFonts w:hint="default"/>
        <w:lang w:val="uk-UA" w:eastAsia="en-US" w:bidi="ar-SA"/>
      </w:rPr>
    </w:lvl>
  </w:abstractNum>
  <w:abstractNum w:abstractNumId="2" w15:restartNumberingAfterBreak="0">
    <w:nsid w:val="34E16733"/>
    <w:multiLevelType w:val="multilevel"/>
    <w:tmpl w:val="8FE6FF24"/>
    <w:lvl w:ilvl="0">
      <w:start w:val="1"/>
      <w:numFmt w:val="decimal"/>
      <w:lvlText w:val="%1"/>
      <w:lvlJc w:val="left"/>
      <w:pPr>
        <w:ind w:left="100" w:hanging="4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4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0" w:hanging="51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121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95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69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42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16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490" w:hanging="51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485F"/>
    <w:rsid w:val="001128DF"/>
    <w:rsid w:val="00C3485F"/>
    <w:rsid w:val="00C5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EFB6"/>
  <w15:docId w15:val="{8986D49D-C254-4DC0-8EAD-1D5D62C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16" w:right="132"/>
      <w:jc w:val="both"/>
    </w:pPr>
    <w:rPr>
      <w:b/>
      <w:bCs/>
    </w:rPr>
  </w:style>
  <w:style w:type="paragraph" w:styleId="a5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11249</Characters>
  <Application>Microsoft Office Word</Application>
  <DocSecurity>0</DocSecurity>
  <Lines>93</Lines>
  <Paragraphs>26</Paragraphs>
  <ScaleCrop>false</ScaleCrop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buh1</cp:lastModifiedBy>
  <cp:revision>2</cp:revision>
  <dcterms:created xsi:type="dcterms:W3CDTF">2024-01-16T14:17:00Z</dcterms:created>
  <dcterms:modified xsi:type="dcterms:W3CDTF">2024-01-16T14:36:00Z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