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601E" w14:textId="77777777" w:rsidR="00191B69" w:rsidRPr="00CC6DD3" w:rsidRDefault="00191B69" w:rsidP="00191B69">
      <w:pPr>
        <w:spacing w:after="0" w:line="240" w:lineRule="auto"/>
        <w:jc w:val="center"/>
        <w:rPr>
          <w:rFonts w:ascii="Times New Roman" w:eastAsia="Times New Roman" w:hAnsi="Times New Roman" w:cs="Times New Roman"/>
          <w:b/>
          <w:spacing w:val="20"/>
        </w:rPr>
      </w:pPr>
      <w:r w:rsidRPr="00CC6DD3">
        <w:rPr>
          <w:rFonts w:ascii="Times New Roman" w:eastAsia="Times New Roman" w:hAnsi="Times New Roman" w:cs="Times New Roman"/>
          <w:b/>
          <w:spacing w:val="20"/>
        </w:rPr>
        <w:t>КОМУНАЛЬНЕ НЕКОМЕРЦІЙНЕ ПІДПРИЄМСТВО «ВІННИЦЬКА МІСЬКА КЛІНІЧНА ЛІКАРНЯ № 1»</w:t>
      </w:r>
    </w:p>
    <w:p w14:paraId="7D304B17" w14:textId="77777777" w:rsidR="00191B69" w:rsidRPr="00CC6DD3" w:rsidRDefault="00191B69" w:rsidP="00191B69">
      <w:pPr>
        <w:spacing w:after="0" w:line="240" w:lineRule="auto"/>
        <w:ind w:left="-1418"/>
        <w:jc w:val="center"/>
        <w:rPr>
          <w:rFonts w:ascii="Times New Roman" w:eastAsia="Times New Roman" w:hAnsi="Times New Roman" w:cs="Times New Roman"/>
          <w:b/>
          <w:color w:val="000000"/>
        </w:rPr>
      </w:pPr>
      <w:r w:rsidRPr="00CC6DD3">
        <w:rPr>
          <w:rFonts w:ascii="Times New Roman" w:eastAsia="Times New Roman" w:hAnsi="Times New Roman" w:cs="Times New Roman"/>
          <w:b/>
          <w:spacing w:val="20"/>
        </w:rPr>
        <w:t>КНП «ВМКЛ №1»</w:t>
      </w:r>
    </w:p>
    <w:p w14:paraId="40BDBCA6" w14:textId="77777777" w:rsidR="00191B69" w:rsidRPr="00CC6DD3" w:rsidRDefault="00191B69" w:rsidP="00191B69">
      <w:pPr>
        <w:spacing w:after="0" w:line="240" w:lineRule="auto"/>
        <w:ind w:left="-1418"/>
        <w:jc w:val="right"/>
        <w:rPr>
          <w:rFonts w:ascii="Times New Roman" w:eastAsia="Times New Roman" w:hAnsi="Times New Roman" w:cs="Times New Roman"/>
          <w:b/>
          <w:color w:val="000000"/>
        </w:rPr>
      </w:pPr>
    </w:p>
    <w:p w14:paraId="49FAF98E" w14:textId="77777777" w:rsidR="00191B69" w:rsidRPr="00CC6DD3" w:rsidRDefault="00191B69" w:rsidP="00191B69">
      <w:pPr>
        <w:spacing w:after="0" w:line="240" w:lineRule="auto"/>
        <w:ind w:left="-1418"/>
        <w:jc w:val="right"/>
        <w:rPr>
          <w:rFonts w:ascii="Times New Roman" w:eastAsia="Times New Roman" w:hAnsi="Times New Roman" w:cs="Times New Roman"/>
          <w:b/>
          <w:color w:val="000000"/>
          <w:highlight w:val="white"/>
        </w:rPr>
      </w:pPr>
      <w:r w:rsidRPr="00CC6DD3">
        <w:rPr>
          <w:rFonts w:ascii="Times New Roman" w:eastAsia="Times New Roman" w:hAnsi="Times New Roman" w:cs="Times New Roman"/>
          <w:b/>
          <w:color w:val="000000"/>
          <w:highlight w:val="white"/>
        </w:rPr>
        <w:t> «ЗАТВЕРДЖЕНО»</w:t>
      </w:r>
    </w:p>
    <w:p w14:paraId="3C44A0D7" w14:textId="77777777" w:rsidR="00191B69" w:rsidRPr="00CC6DD3" w:rsidRDefault="00191B69" w:rsidP="00191B69">
      <w:pPr>
        <w:spacing w:after="0" w:line="240" w:lineRule="auto"/>
        <w:ind w:left="-1418"/>
        <w:jc w:val="right"/>
        <w:rPr>
          <w:rFonts w:ascii="Times New Roman" w:eastAsia="Times New Roman" w:hAnsi="Times New Roman" w:cs="Times New Roman"/>
          <w:b/>
          <w:highlight w:val="white"/>
        </w:rPr>
      </w:pPr>
      <w:r w:rsidRPr="00CC6DD3">
        <w:rPr>
          <w:rFonts w:ascii="Times New Roman" w:eastAsia="Times New Roman" w:hAnsi="Times New Roman" w:cs="Times New Roman"/>
          <w:color w:val="000000"/>
          <w:highlight w:val="white"/>
        </w:rPr>
        <w:t xml:space="preserve">                                                                    </w:t>
      </w:r>
      <w:r w:rsidRPr="00CC6DD3">
        <w:rPr>
          <w:rFonts w:ascii="Times New Roman" w:eastAsia="Times New Roman" w:hAnsi="Times New Roman" w:cs="Times New Roman"/>
          <w:b/>
          <w:color w:val="000000"/>
          <w:highlight w:val="white"/>
        </w:rPr>
        <w:t>Протокол</w:t>
      </w:r>
      <w:r w:rsidRPr="00CC6DD3">
        <w:rPr>
          <w:rFonts w:ascii="Times New Roman" w:eastAsia="Times New Roman" w:hAnsi="Times New Roman" w:cs="Times New Roman"/>
          <w:color w:val="000000"/>
          <w:highlight w:val="white"/>
        </w:rPr>
        <w:t xml:space="preserve"> </w:t>
      </w:r>
      <w:r w:rsidRPr="00CC6DD3">
        <w:rPr>
          <w:rFonts w:ascii="Times New Roman" w:eastAsia="Times New Roman" w:hAnsi="Times New Roman" w:cs="Times New Roman"/>
          <w:b/>
          <w:color w:val="000000"/>
          <w:highlight w:val="white"/>
        </w:rPr>
        <w:t>Уповноваженої особи</w:t>
      </w:r>
    </w:p>
    <w:p w14:paraId="2FDB334B" w14:textId="77777777" w:rsidR="00191B69" w:rsidRPr="00CC6DD3" w:rsidRDefault="00191B69" w:rsidP="00191B69">
      <w:pPr>
        <w:spacing w:after="0" w:line="240" w:lineRule="auto"/>
        <w:ind w:left="-1418"/>
        <w:jc w:val="right"/>
        <w:rPr>
          <w:rFonts w:ascii="Times New Roman" w:eastAsia="Times New Roman" w:hAnsi="Times New Roman" w:cs="Times New Roman"/>
          <w:b/>
        </w:rPr>
      </w:pPr>
      <w:r w:rsidRPr="00CC6DD3">
        <w:rPr>
          <w:rFonts w:ascii="Times New Roman" w:eastAsia="Times New Roman" w:hAnsi="Times New Roman" w:cs="Times New Roman"/>
          <w:b/>
          <w:color w:val="FF0000"/>
        </w:rPr>
        <w:t xml:space="preserve"> </w:t>
      </w:r>
      <w:r w:rsidRPr="00CC6DD3">
        <w:rPr>
          <w:rFonts w:ascii="Times New Roman" w:eastAsia="Times New Roman" w:hAnsi="Times New Roman" w:cs="Times New Roman"/>
          <w:b/>
        </w:rPr>
        <w:t>КНП «ВМКЛ №1» від 04.08.2023</w:t>
      </w:r>
    </w:p>
    <w:p w14:paraId="074BA043" w14:textId="77777777" w:rsidR="00191B69" w:rsidRPr="00CC6DD3" w:rsidRDefault="00191B69" w:rsidP="00191B69">
      <w:pPr>
        <w:spacing w:after="0" w:line="240" w:lineRule="auto"/>
        <w:ind w:left="-1418"/>
        <w:jc w:val="right"/>
        <w:rPr>
          <w:rFonts w:ascii="Times New Roman" w:eastAsia="Times New Roman" w:hAnsi="Times New Roman" w:cs="Times New Roman"/>
          <w:b/>
        </w:rPr>
      </w:pPr>
      <w:r w:rsidRPr="00CC6DD3">
        <w:rPr>
          <w:rFonts w:ascii="Times New Roman" w:eastAsia="Times New Roman" w:hAnsi="Times New Roman" w:cs="Times New Roman"/>
          <w:b/>
        </w:rPr>
        <w:t>Миколюк Марини</w:t>
      </w:r>
    </w:p>
    <w:p w14:paraId="7B4FDFE9" w14:textId="77777777" w:rsidR="00191B69" w:rsidRPr="00CC6DD3" w:rsidRDefault="00191B69" w:rsidP="00191B69">
      <w:pPr>
        <w:spacing w:after="0" w:line="240" w:lineRule="auto"/>
        <w:rPr>
          <w:rFonts w:ascii="Times New Roman" w:eastAsia="Times New Roman" w:hAnsi="Times New Roman" w:cs="Times New Roman"/>
          <w:b/>
          <w:color w:val="000000"/>
        </w:rPr>
      </w:pPr>
      <w:r w:rsidRPr="00CC6DD3">
        <w:rPr>
          <w:rFonts w:ascii="Times New Roman" w:eastAsia="Times New Roman" w:hAnsi="Times New Roman" w:cs="Times New Roman"/>
          <w:b/>
          <w:color w:val="000000"/>
        </w:rPr>
        <w:t xml:space="preserve">                                                     </w:t>
      </w:r>
    </w:p>
    <w:p w14:paraId="424DE8FA" w14:textId="77777777" w:rsidR="00191B69" w:rsidRPr="00CC6DD3" w:rsidRDefault="00191B69" w:rsidP="00191B69">
      <w:pPr>
        <w:spacing w:after="0" w:line="240" w:lineRule="auto"/>
        <w:rPr>
          <w:rFonts w:ascii="Times New Roman" w:eastAsia="Times New Roman" w:hAnsi="Times New Roman" w:cs="Times New Roman"/>
          <w:b/>
          <w:color w:val="000000"/>
        </w:rPr>
      </w:pPr>
    </w:p>
    <w:p w14:paraId="41EF980F" w14:textId="77777777" w:rsidR="00191B69" w:rsidRPr="00CC6DD3" w:rsidRDefault="00191B69" w:rsidP="00191B69">
      <w:pPr>
        <w:spacing w:after="0" w:line="240" w:lineRule="auto"/>
        <w:rPr>
          <w:rFonts w:ascii="Times New Roman" w:eastAsia="Times New Roman" w:hAnsi="Times New Roman" w:cs="Times New Roman"/>
          <w:b/>
          <w:color w:val="000000"/>
        </w:rPr>
      </w:pPr>
    </w:p>
    <w:p w14:paraId="1FA95E1A" w14:textId="77777777" w:rsidR="00191B69" w:rsidRPr="00CC6DD3" w:rsidRDefault="00191B69" w:rsidP="00191B69">
      <w:pPr>
        <w:spacing w:after="0" w:line="240" w:lineRule="auto"/>
        <w:rPr>
          <w:rFonts w:ascii="Times New Roman" w:eastAsia="Times New Roman" w:hAnsi="Times New Roman" w:cs="Times New Roman"/>
          <w:b/>
          <w:color w:val="000000"/>
        </w:rPr>
      </w:pPr>
    </w:p>
    <w:p w14:paraId="3F8BDF71" w14:textId="77777777" w:rsidR="00191B69" w:rsidRPr="00CC6DD3" w:rsidRDefault="00191B69" w:rsidP="00191B69">
      <w:pPr>
        <w:spacing w:after="0" w:line="240" w:lineRule="auto"/>
        <w:rPr>
          <w:rFonts w:ascii="Times New Roman" w:eastAsia="Times New Roman" w:hAnsi="Times New Roman" w:cs="Times New Roman"/>
          <w:b/>
          <w:color w:val="000000"/>
        </w:rPr>
      </w:pPr>
    </w:p>
    <w:p w14:paraId="7407BD47" w14:textId="77777777" w:rsidR="00191B69" w:rsidRPr="00CC6DD3" w:rsidRDefault="00191B69" w:rsidP="00191B69">
      <w:pPr>
        <w:spacing w:after="0" w:line="240" w:lineRule="auto"/>
        <w:rPr>
          <w:rFonts w:ascii="Times New Roman" w:eastAsia="Times New Roman" w:hAnsi="Times New Roman" w:cs="Times New Roman"/>
          <w:b/>
          <w:color w:val="000000"/>
        </w:rPr>
      </w:pPr>
      <w:r w:rsidRPr="00CC6DD3">
        <w:rPr>
          <w:rFonts w:ascii="Times New Roman" w:eastAsia="Times New Roman" w:hAnsi="Times New Roman" w:cs="Times New Roman"/>
          <w:b/>
          <w:color w:val="000000"/>
        </w:rPr>
        <w:t xml:space="preserve">                                                     </w:t>
      </w:r>
    </w:p>
    <w:p w14:paraId="67F534B7" w14:textId="77777777" w:rsidR="00191B69" w:rsidRPr="00CC6DD3" w:rsidRDefault="00191B69" w:rsidP="00191B69">
      <w:pPr>
        <w:spacing w:afterLines="160" w:after="384" w:line="240" w:lineRule="auto"/>
        <w:rPr>
          <w:rFonts w:ascii="Times New Roman" w:eastAsia="Times New Roman" w:hAnsi="Times New Roman" w:cs="Times New Roman"/>
        </w:rPr>
      </w:pPr>
      <w:r w:rsidRPr="00CC6DD3">
        <w:rPr>
          <w:rFonts w:ascii="Times New Roman" w:eastAsia="Times New Roman" w:hAnsi="Times New Roman" w:cs="Times New Roman"/>
          <w:b/>
          <w:color w:val="000000"/>
        </w:rPr>
        <w:t xml:space="preserve">                                                    </w:t>
      </w:r>
      <w:bookmarkStart w:id="0" w:name="_Hlk141966269"/>
      <w:r w:rsidRPr="00CC6DD3">
        <w:rPr>
          <w:rFonts w:ascii="Times New Roman" w:eastAsia="Times New Roman" w:hAnsi="Times New Roman" w:cs="Times New Roman"/>
          <w:b/>
          <w:color w:val="000000"/>
        </w:rPr>
        <w:t>ТЕНДЕРНА ДОКУМЕНТАЦІЯ</w:t>
      </w:r>
    </w:p>
    <w:p w14:paraId="44F44E49" w14:textId="77777777" w:rsidR="00191B69" w:rsidRPr="00CC6DD3" w:rsidRDefault="00191B69" w:rsidP="00191B69">
      <w:pPr>
        <w:spacing w:before="240" w:afterLines="160" w:after="384" w:line="240" w:lineRule="auto"/>
        <w:jc w:val="center"/>
        <w:rPr>
          <w:rFonts w:ascii="Times New Roman" w:eastAsia="Times New Roman" w:hAnsi="Times New Roman" w:cs="Times New Roman"/>
          <w:color w:val="4A86E8"/>
        </w:rPr>
      </w:pPr>
      <w:r w:rsidRPr="00CC6DD3">
        <w:rPr>
          <w:rFonts w:ascii="Times New Roman" w:eastAsia="Times New Roman" w:hAnsi="Times New Roman" w:cs="Times New Roman"/>
          <w:b/>
          <w:color w:val="000000"/>
        </w:rPr>
        <w:t> </w:t>
      </w:r>
      <w:r w:rsidRPr="00CC6DD3">
        <w:rPr>
          <w:rFonts w:ascii="Times New Roman" w:eastAsia="Times New Roman" w:hAnsi="Times New Roman" w:cs="Times New Roman"/>
          <w:color w:val="000000"/>
        </w:rPr>
        <w:t>по процедурі</w:t>
      </w:r>
      <w:r w:rsidRPr="00CC6DD3">
        <w:rPr>
          <w:rFonts w:ascii="Times New Roman" w:eastAsia="Times New Roman" w:hAnsi="Times New Roman" w:cs="Times New Roman"/>
          <w:b/>
          <w:color w:val="000000"/>
        </w:rPr>
        <w:t xml:space="preserve"> ВІДКРИТІ ТОРГИ </w:t>
      </w:r>
      <w:r w:rsidRPr="00CC6DD3">
        <w:rPr>
          <w:rFonts w:ascii="Times New Roman" w:eastAsia="Times New Roman" w:hAnsi="Times New Roman" w:cs="Times New Roman"/>
          <w:b/>
        </w:rPr>
        <w:t>(з особливостями)</w:t>
      </w:r>
    </w:p>
    <w:p w14:paraId="6B6C1F62" w14:textId="77777777" w:rsidR="00191B69" w:rsidRPr="00CC6DD3" w:rsidRDefault="00191B69" w:rsidP="00191B69">
      <w:pPr>
        <w:spacing w:before="240" w:afterLines="160" w:after="384" w:line="240" w:lineRule="auto"/>
        <w:jc w:val="center"/>
        <w:rPr>
          <w:rFonts w:ascii="Times New Roman" w:eastAsia="Times New Roman" w:hAnsi="Times New Roman" w:cs="Times New Roman"/>
          <w:bCs/>
        </w:rPr>
      </w:pPr>
      <w:r w:rsidRPr="00CC6DD3">
        <w:rPr>
          <w:rFonts w:ascii="Times New Roman" w:eastAsia="Times New Roman" w:hAnsi="Times New Roman" w:cs="Times New Roman"/>
          <w:color w:val="000000"/>
        </w:rPr>
        <w:t xml:space="preserve">на закупівлю </w:t>
      </w:r>
      <w:r w:rsidRPr="00CC6DD3">
        <w:rPr>
          <w:rFonts w:ascii="Times New Roman" w:eastAsia="Times New Roman" w:hAnsi="Times New Roman" w:cs="Times New Roman"/>
          <w:bCs/>
        </w:rPr>
        <w:t>товару</w:t>
      </w:r>
    </w:p>
    <w:p w14:paraId="2DFCDCC7" w14:textId="77777777" w:rsidR="00191B69" w:rsidRPr="00CC6DD3" w:rsidRDefault="00191B69" w:rsidP="00191B69">
      <w:pPr>
        <w:spacing w:afterLines="160" w:after="384" w:line="240" w:lineRule="auto"/>
        <w:jc w:val="center"/>
        <w:rPr>
          <w:rFonts w:ascii="Times New Roman" w:eastAsia="Times New Roman" w:hAnsi="Times New Roman" w:cs="Times New Roman"/>
          <w:b/>
          <w:iCs/>
        </w:rPr>
      </w:pPr>
      <w:r w:rsidRPr="00CC6DD3">
        <w:rPr>
          <w:rFonts w:ascii="Times New Roman" w:eastAsia="Times New Roman" w:hAnsi="Times New Roman" w:cs="Times New Roman"/>
        </w:rPr>
        <w:t> </w:t>
      </w:r>
      <w:r w:rsidRPr="00CC6DD3">
        <w:rPr>
          <w:rFonts w:ascii="Times New Roman" w:eastAsia="Times New Roman" w:hAnsi="Times New Roman" w:cs="Times New Roman"/>
          <w:b/>
          <w:iCs/>
        </w:rPr>
        <w:t>ПРЕДМЕТ ЗАКУПІВЛІ</w:t>
      </w:r>
    </w:p>
    <w:p w14:paraId="58AE809A" w14:textId="77777777" w:rsidR="00191B69" w:rsidRPr="00CC6DD3" w:rsidRDefault="00191B69" w:rsidP="00191B69">
      <w:pPr>
        <w:spacing w:line="240" w:lineRule="auto"/>
        <w:jc w:val="center"/>
        <w:rPr>
          <w:rFonts w:ascii="Times New Roman" w:hAnsi="Times New Roman" w:cs="Times New Roman"/>
          <w:b/>
          <w:bCs/>
        </w:rPr>
      </w:pPr>
      <w:bookmarkStart w:id="1" w:name="_Hlk126568654"/>
      <w:bookmarkStart w:id="2" w:name="_Hlk141967254"/>
      <w:r w:rsidRPr="00CC6DD3">
        <w:rPr>
          <w:rFonts w:ascii="Times New Roman" w:hAnsi="Times New Roman" w:cs="Times New Roman"/>
          <w:b/>
          <w:bCs/>
        </w:rPr>
        <w:t>РЕКОНСТРУКЦІЯ ПРИМІЩЕНЬ ПУЛЬМОНОЛОГІЧНОГО ВІДДІЛЕННЯ ПО ВУЛ. ХМЕЛЬНИЦЬКЕ ШОСЕ,96 В М.ВІННИЦІ (КОРИГУВАННЯ)</w:t>
      </w:r>
    </w:p>
    <w:p w14:paraId="39888AA2" w14:textId="77777777" w:rsidR="00191B69" w:rsidRPr="00CC6DD3" w:rsidRDefault="00191B69" w:rsidP="00191B69">
      <w:pPr>
        <w:spacing w:line="240" w:lineRule="auto"/>
        <w:jc w:val="center"/>
        <w:rPr>
          <w:rFonts w:ascii="Times New Roman" w:hAnsi="Times New Roman" w:cs="Times New Roman"/>
          <w:b/>
          <w:bCs/>
        </w:rPr>
      </w:pPr>
      <w:r w:rsidRPr="00CC6DD3">
        <w:rPr>
          <w:rFonts w:ascii="Times New Roman" w:hAnsi="Times New Roman" w:cs="Times New Roman"/>
          <w:b/>
          <w:bCs/>
        </w:rPr>
        <w:t xml:space="preserve">(код ДК 021:2015 Єдиного закупівельного словника </w:t>
      </w:r>
      <w:bookmarkEnd w:id="1"/>
      <w:r w:rsidRPr="00CC6DD3">
        <w:rPr>
          <w:rFonts w:ascii="Times New Roman" w:hAnsi="Times New Roman" w:cs="Times New Roman"/>
          <w:b/>
          <w:bCs/>
        </w:rPr>
        <w:t>45454000-4- Реконструкція)</w:t>
      </w:r>
    </w:p>
    <w:bookmarkEnd w:id="0"/>
    <w:bookmarkEnd w:id="2"/>
    <w:p w14:paraId="463B37E7" w14:textId="77777777" w:rsidR="00191B69" w:rsidRPr="00CC6DD3" w:rsidRDefault="00191B69" w:rsidP="00191B69">
      <w:pPr>
        <w:spacing w:line="240" w:lineRule="auto"/>
        <w:jc w:val="center"/>
        <w:rPr>
          <w:rFonts w:ascii="Times New Roman" w:eastAsia="Times New Roman" w:hAnsi="Times New Roman" w:cs="Times New Roman"/>
          <w:b/>
        </w:rPr>
      </w:pPr>
    </w:p>
    <w:p w14:paraId="68DC6498" w14:textId="77777777" w:rsidR="00191B69" w:rsidRPr="00CC6DD3" w:rsidRDefault="00191B69" w:rsidP="00191B69">
      <w:pPr>
        <w:spacing w:line="240" w:lineRule="auto"/>
        <w:jc w:val="center"/>
        <w:rPr>
          <w:rFonts w:ascii="Times New Roman" w:eastAsia="Times New Roman" w:hAnsi="Times New Roman" w:cs="Times New Roman"/>
          <w:b/>
        </w:rPr>
      </w:pPr>
    </w:p>
    <w:p w14:paraId="6A0C0697" w14:textId="77777777" w:rsidR="00191B69" w:rsidRPr="00CC6DD3" w:rsidRDefault="00191B69" w:rsidP="00191B69">
      <w:pPr>
        <w:spacing w:before="240" w:after="0" w:line="240" w:lineRule="auto"/>
        <w:rPr>
          <w:rFonts w:ascii="Times New Roman" w:eastAsia="Times New Roman" w:hAnsi="Times New Roman" w:cs="Times New Roman"/>
        </w:rPr>
      </w:pPr>
      <w:r w:rsidRPr="00CC6DD3">
        <w:rPr>
          <w:rFonts w:ascii="Times New Roman" w:eastAsia="Times New Roman" w:hAnsi="Times New Roman" w:cs="Times New Roman"/>
          <w:color w:val="000000"/>
        </w:rPr>
        <w:t> </w:t>
      </w:r>
    </w:p>
    <w:p w14:paraId="6A65B3DB" w14:textId="77777777" w:rsidR="00191B69" w:rsidRPr="00CC6DD3" w:rsidRDefault="00191B69" w:rsidP="00191B69">
      <w:pPr>
        <w:spacing w:before="240" w:after="0" w:line="240" w:lineRule="auto"/>
        <w:rPr>
          <w:rFonts w:ascii="Times New Roman" w:eastAsia="Times New Roman" w:hAnsi="Times New Roman" w:cs="Times New Roman"/>
        </w:rPr>
      </w:pPr>
      <w:r w:rsidRPr="00CC6DD3">
        <w:rPr>
          <w:rFonts w:ascii="Times New Roman" w:eastAsia="Times New Roman" w:hAnsi="Times New Roman" w:cs="Times New Roman"/>
          <w:color w:val="000000"/>
        </w:rPr>
        <w:t> </w:t>
      </w:r>
    </w:p>
    <w:p w14:paraId="5AB1D311" w14:textId="77777777" w:rsidR="00191B69" w:rsidRPr="00CC6DD3" w:rsidRDefault="00191B69" w:rsidP="00191B69">
      <w:pPr>
        <w:spacing w:before="240" w:after="0" w:line="240" w:lineRule="auto"/>
        <w:rPr>
          <w:rFonts w:ascii="Times New Roman" w:eastAsia="Times New Roman" w:hAnsi="Times New Roman" w:cs="Times New Roman"/>
        </w:rPr>
      </w:pPr>
    </w:p>
    <w:p w14:paraId="72FB0C56" w14:textId="77777777" w:rsidR="00191B69" w:rsidRPr="00CC6DD3" w:rsidRDefault="00191B69" w:rsidP="00191B69">
      <w:pPr>
        <w:spacing w:before="240" w:after="0" w:line="240" w:lineRule="auto"/>
        <w:rPr>
          <w:rFonts w:ascii="Times New Roman" w:eastAsia="Times New Roman" w:hAnsi="Times New Roman" w:cs="Times New Roman"/>
          <w:color w:val="000000"/>
        </w:rPr>
      </w:pPr>
      <w:r w:rsidRPr="00CC6DD3">
        <w:rPr>
          <w:rFonts w:ascii="Times New Roman" w:eastAsia="Times New Roman" w:hAnsi="Times New Roman" w:cs="Times New Roman"/>
          <w:color w:val="000000"/>
        </w:rPr>
        <w:t> </w:t>
      </w:r>
    </w:p>
    <w:p w14:paraId="2415454A" w14:textId="77777777" w:rsidR="00191B69" w:rsidRPr="00CC6DD3" w:rsidRDefault="00191B69" w:rsidP="00191B69">
      <w:pPr>
        <w:spacing w:before="240" w:after="0" w:line="240" w:lineRule="auto"/>
        <w:rPr>
          <w:rFonts w:ascii="Times New Roman" w:eastAsia="Times New Roman" w:hAnsi="Times New Roman" w:cs="Times New Roman"/>
          <w:color w:val="000000"/>
        </w:rPr>
      </w:pPr>
    </w:p>
    <w:p w14:paraId="5F100012" w14:textId="77777777" w:rsidR="00191B69" w:rsidRPr="00CC6DD3" w:rsidRDefault="00191B69" w:rsidP="00191B69">
      <w:pPr>
        <w:spacing w:before="240" w:after="0" w:line="240" w:lineRule="auto"/>
        <w:rPr>
          <w:rFonts w:ascii="Times New Roman" w:eastAsia="Times New Roman" w:hAnsi="Times New Roman" w:cs="Times New Roman"/>
          <w:color w:val="000000"/>
        </w:rPr>
      </w:pPr>
    </w:p>
    <w:p w14:paraId="03DFAABA" w14:textId="77777777" w:rsidR="00191B69" w:rsidRPr="00CC6DD3" w:rsidRDefault="00191B69" w:rsidP="00191B69">
      <w:pPr>
        <w:spacing w:before="240" w:after="0" w:line="240" w:lineRule="auto"/>
        <w:rPr>
          <w:rFonts w:ascii="Times New Roman" w:eastAsia="Times New Roman" w:hAnsi="Times New Roman" w:cs="Times New Roman"/>
        </w:rPr>
      </w:pPr>
    </w:p>
    <w:p w14:paraId="36A56289" w14:textId="77777777" w:rsidR="00191B69" w:rsidRPr="00CC6DD3" w:rsidRDefault="00191B69" w:rsidP="00191B69">
      <w:pPr>
        <w:spacing w:before="240" w:after="0" w:line="240" w:lineRule="auto"/>
        <w:rPr>
          <w:rFonts w:ascii="Times New Roman" w:eastAsia="Times New Roman" w:hAnsi="Times New Roman" w:cs="Times New Roman"/>
        </w:rPr>
      </w:pPr>
    </w:p>
    <w:p w14:paraId="01C1E7C2" w14:textId="77777777" w:rsidR="00191B69" w:rsidRPr="00CC6DD3" w:rsidRDefault="00191B69" w:rsidP="00191B69">
      <w:pPr>
        <w:spacing w:before="240" w:after="0" w:line="240" w:lineRule="auto"/>
        <w:rPr>
          <w:rFonts w:ascii="Times New Roman" w:eastAsia="Times New Roman" w:hAnsi="Times New Roman" w:cs="Times New Roman"/>
        </w:rPr>
      </w:pPr>
    </w:p>
    <w:p w14:paraId="06E4A39E" w14:textId="77777777" w:rsidR="00191B69" w:rsidRPr="00CC6DD3" w:rsidRDefault="00191B69" w:rsidP="00191B69">
      <w:pPr>
        <w:spacing w:before="240" w:after="0" w:line="240" w:lineRule="auto"/>
        <w:rPr>
          <w:rFonts w:ascii="Times New Roman" w:eastAsia="Times New Roman" w:hAnsi="Times New Roman" w:cs="Times New Roman"/>
        </w:rPr>
      </w:pPr>
    </w:p>
    <w:p w14:paraId="0C65A957" w14:textId="77777777" w:rsidR="00191B69" w:rsidRPr="00CC6DD3" w:rsidRDefault="00191B69" w:rsidP="00191B69">
      <w:pPr>
        <w:spacing w:before="240" w:after="0" w:line="240" w:lineRule="auto"/>
        <w:jc w:val="center"/>
        <w:rPr>
          <w:rFonts w:ascii="Times New Roman" w:eastAsia="Times New Roman" w:hAnsi="Times New Roman" w:cs="Times New Roman"/>
          <w:u w:val="single"/>
        </w:rPr>
      </w:pPr>
      <w:bookmarkStart w:id="3" w:name="_heading=h.1fob9te" w:colFirst="0" w:colLast="0"/>
      <w:bookmarkEnd w:id="3"/>
      <w:r w:rsidRPr="00CC6DD3">
        <w:rPr>
          <w:rFonts w:ascii="Times New Roman" w:eastAsia="Times New Roman" w:hAnsi="Times New Roman" w:cs="Times New Roman"/>
          <w:u w:val="single"/>
        </w:rPr>
        <w:t>м.Вінниця – 2023 рік</w:t>
      </w:r>
    </w:p>
    <w:p w14:paraId="331E16E9" w14:textId="77777777" w:rsidR="00191B69" w:rsidRPr="00CC6DD3" w:rsidRDefault="00191B69" w:rsidP="00191B69">
      <w:pPr>
        <w:spacing w:after="0" w:line="240" w:lineRule="auto"/>
        <w:rPr>
          <w:rFonts w:ascii="Times New Roman" w:eastAsia="Times New Roman" w:hAnsi="Times New Roman" w:cs="Times New Roman"/>
        </w:rPr>
      </w:pPr>
    </w:p>
    <w:p w14:paraId="2461A897" w14:textId="77777777" w:rsidR="00191B69" w:rsidRPr="00CC6DD3" w:rsidRDefault="00191B69" w:rsidP="00191B69">
      <w:pPr>
        <w:spacing w:line="240" w:lineRule="auto"/>
        <w:jc w:val="center"/>
        <w:rPr>
          <w:rFonts w:ascii="Times New Roman" w:hAnsi="Times New Roman" w:cs="Times New Roman"/>
          <w:b/>
          <w:bCs/>
          <w:lang w:eastAsia="ru-RU"/>
        </w:rPr>
      </w:pPr>
    </w:p>
    <w:p w14:paraId="518D616D" w14:textId="77777777" w:rsidR="00191B69" w:rsidRPr="00CC6DD3" w:rsidRDefault="00191B69" w:rsidP="00191B69">
      <w:pPr>
        <w:spacing w:line="240" w:lineRule="auto"/>
        <w:jc w:val="center"/>
        <w:rPr>
          <w:rFonts w:ascii="Times New Roman" w:hAnsi="Times New Roman" w:cs="Times New Roman"/>
          <w:b/>
          <w:bCs/>
          <w:lang w:eastAsia="ru-RU"/>
        </w:rPr>
      </w:pPr>
    </w:p>
    <w:p w14:paraId="37DF71C2" w14:textId="77777777" w:rsidR="00191B69" w:rsidRPr="00CC6DD3" w:rsidRDefault="00191B69" w:rsidP="00191B69">
      <w:pPr>
        <w:spacing w:line="240" w:lineRule="auto"/>
        <w:jc w:val="center"/>
        <w:rPr>
          <w:rFonts w:ascii="Times New Roman" w:hAnsi="Times New Roman" w:cs="Times New Roman"/>
        </w:rPr>
        <w:sectPr w:rsidR="00191B69" w:rsidRPr="00CC6DD3" w:rsidSect="002D1E08">
          <w:pgSz w:w="11906" w:h="16838"/>
          <w:pgMar w:top="720" w:right="720" w:bottom="567" w:left="720" w:header="720" w:footer="720" w:gutter="0"/>
          <w:cols w:space="720"/>
          <w:docGrid w:linePitch="326"/>
        </w:sectPr>
      </w:pPr>
    </w:p>
    <w:tbl>
      <w:tblPr>
        <w:tblW w:w="10186"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492"/>
      </w:tblGrid>
      <w:tr w:rsidR="00191B69" w:rsidRPr="00CC6DD3" w14:paraId="3EF8A156" w14:textId="77777777" w:rsidTr="00191B69">
        <w:tc>
          <w:tcPr>
            <w:tcW w:w="101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BC1830" w14:textId="77777777" w:rsidR="00191B69" w:rsidRPr="00CC6DD3" w:rsidRDefault="00191B69" w:rsidP="00191B69">
            <w:pPr>
              <w:pStyle w:val="a9"/>
              <w:spacing w:before="0" w:after="0"/>
              <w:jc w:val="center"/>
              <w:rPr>
                <w:sz w:val="22"/>
                <w:szCs w:val="22"/>
              </w:rPr>
            </w:pPr>
            <w:r w:rsidRPr="00CC6DD3">
              <w:rPr>
                <w:sz w:val="22"/>
                <w:szCs w:val="22"/>
              </w:rPr>
              <w:lastRenderedPageBreak/>
              <w:t> </w:t>
            </w:r>
            <w:r w:rsidRPr="00CC6DD3">
              <w:rPr>
                <w:b/>
                <w:bCs/>
                <w:sz w:val="22"/>
                <w:szCs w:val="22"/>
              </w:rPr>
              <w:t>I. Загальні положення</w:t>
            </w:r>
            <w:r w:rsidRPr="00CC6DD3">
              <w:rPr>
                <w:sz w:val="22"/>
                <w:szCs w:val="22"/>
              </w:rPr>
              <w:t> </w:t>
            </w:r>
          </w:p>
        </w:tc>
      </w:tr>
      <w:tr w:rsidR="00191B69" w:rsidRPr="00CC6DD3" w14:paraId="19C03283"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352270C" w14:textId="77777777" w:rsidR="00191B69" w:rsidRPr="00CC6DD3" w:rsidRDefault="00191B69" w:rsidP="00191B69">
            <w:pPr>
              <w:pStyle w:val="a9"/>
              <w:spacing w:before="0" w:after="0"/>
              <w:jc w:val="both"/>
              <w:rPr>
                <w:sz w:val="22"/>
                <w:szCs w:val="22"/>
              </w:rPr>
            </w:pPr>
            <w:r w:rsidRPr="00CC6DD3">
              <w:rPr>
                <w:b/>
                <w:bCs/>
                <w:sz w:val="22"/>
                <w:szCs w:val="22"/>
              </w:rPr>
              <w:t>1. Терміни, які вживаються в тендерній документації</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B0EA26" w14:textId="77777777" w:rsidR="00191B69" w:rsidRPr="00CC6DD3" w:rsidRDefault="00191B69" w:rsidP="00191B69">
            <w:pPr>
              <w:pStyle w:val="a9"/>
              <w:spacing w:before="0" w:after="0"/>
              <w:jc w:val="both"/>
              <w:rPr>
                <w:sz w:val="22"/>
                <w:szCs w:val="22"/>
              </w:rPr>
            </w:pPr>
            <w:r w:rsidRPr="00CC6DD3">
              <w:rPr>
                <w:sz w:val="22"/>
                <w:szCs w:val="22"/>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CC6DD3">
              <w:rPr>
                <w:bCs/>
                <w:sz w:val="22"/>
                <w:szCs w:val="22"/>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CC6DD3">
              <w:rPr>
                <w:sz w:val="22"/>
                <w:szCs w:val="22"/>
              </w:rPr>
              <w:t xml:space="preserve">. </w:t>
            </w:r>
          </w:p>
          <w:p w14:paraId="5B139822" w14:textId="77777777" w:rsidR="00191B69" w:rsidRPr="00CC6DD3" w:rsidRDefault="00191B69" w:rsidP="00191B69">
            <w:pPr>
              <w:pStyle w:val="a9"/>
              <w:spacing w:before="0" w:after="0"/>
              <w:jc w:val="both"/>
              <w:rPr>
                <w:sz w:val="22"/>
                <w:szCs w:val="22"/>
              </w:rPr>
            </w:pPr>
            <w:r w:rsidRPr="00CC6DD3">
              <w:rPr>
                <w:sz w:val="22"/>
                <w:szCs w:val="22"/>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191B69" w:rsidRPr="00CC6DD3" w14:paraId="785E1D10"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5E7D1D" w14:textId="77777777" w:rsidR="00191B69" w:rsidRPr="00CC6DD3" w:rsidRDefault="00191B69" w:rsidP="00191B69">
            <w:pPr>
              <w:pStyle w:val="a9"/>
              <w:spacing w:before="0" w:after="0"/>
              <w:jc w:val="both"/>
              <w:rPr>
                <w:sz w:val="22"/>
                <w:szCs w:val="22"/>
              </w:rPr>
            </w:pPr>
            <w:r w:rsidRPr="00CC6DD3">
              <w:rPr>
                <w:b/>
                <w:bCs/>
                <w:sz w:val="22"/>
                <w:szCs w:val="22"/>
              </w:rPr>
              <w:t>2. Інформація про замовника торгів</w:t>
            </w:r>
            <w:r w:rsidRPr="00CC6DD3">
              <w:rPr>
                <w:sz w:val="22"/>
                <w:szCs w:val="22"/>
              </w:rPr>
              <w:t>:</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F2C436" w14:textId="77777777" w:rsidR="00191B69" w:rsidRPr="00CC6DD3" w:rsidRDefault="00191B69" w:rsidP="00191B69">
            <w:pPr>
              <w:pStyle w:val="a9"/>
              <w:spacing w:before="0" w:after="0"/>
              <w:jc w:val="both"/>
              <w:rPr>
                <w:sz w:val="22"/>
                <w:szCs w:val="22"/>
              </w:rPr>
            </w:pPr>
            <w:r w:rsidRPr="00CC6DD3">
              <w:rPr>
                <w:sz w:val="22"/>
                <w:szCs w:val="22"/>
              </w:rPr>
              <w:t>  </w:t>
            </w:r>
          </w:p>
        </w:tc>
      </w:tr>
      <w:tr w:rsidR="00191B69" w:rsidRPr="00CC6DD3" w14:paraId="275907EB"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D8DD9A9" w14:textId="77777777" w:rsidR="00191B69" w:rsidRPr="00CC6DD3" w:rsidRDefault="00191B69" w:rsidP="00191B69">
            <w:pPr>
              <w:pStyle w:val="a9"/>
              <w:spacing w:before="0" w:after="0"/>
              <w:jc w:val="both"/>
              <w:rPr>
                <w:sz w:val="22"/>
                <w:szCs w:val="22"/>
              </w:rPr>
            </w:pPr>
            <w:r w:rsidRPr="00CC6DD3">
              <w:rPr>
                <w:sz w:val="22"/>
                <w:szCs w:val="22"/>
              </w:rPr>
              <w:t>2.1. повне найменування</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5E40322" w14:textId="77777777" w:rsidR="00191B69" w:rsidRPr="00CC6DD3" w:rsidRDefault="00191B69" w:rsidP="00191B69">
            <w:pPr>
              <w:spacing w:line="240" w:lineRule="auto"/>
              <w:jc w:val="both"/>
              <w:rPr>
                <w:rFonts w:ascii="Times New Roman" w:hAnsi="Times New Roman" w:cs="Times New Roman"/>
                <w:iCs/>
              </w:rPr>
            </w:pPr>
            <w:r w:rsidRPr="00CC6DD3">
              <w:rPr>
                <w:rFonts w:ascii="Times New Roman" w:hAnsi="Times New Roman" w:cs="Times New Roman"/>
                <w:iCs/>
              </w:rPr>
              <w:t>Комунальне некомерційне підприємство «Вінницька міська клінічна лікарня №1»</w:t>
            </w:r>
          </w:p>
        </w:tc>
      </w:tr>
      <w:tr w:rsidR="00191B69" w:rsidRPr="00CC6DD3" w14:paraId="516A5E1C"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D9190AC" w14:textId="77777777" w:rsidR="00191B69" w:rsidRPr="00CC6DD3" w:rsidRDefault="00191B69" w:rsidP="00191B69">
            <w:pPr>
              <w:pStyle w:val="a9"/>
              <w:spacing w:before="0" w:after="0"/>
              <w:jc w:val="both"/>
              <w:rPr>
                <w:sz w:val="22"/>
                <w:szCs w:val="22"/>
              </w:rPr>
            </w:pPr>
            <w:r w:rsidRPr="00CC6DD3">
              <w:rPr>
                <w:sz w:val="22"/>
                <w:szCs w:val="22"/>
              </w:rPr>
              <w:t>2.2. місцезнаходження</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467E934"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rPr>
              <w:t>Хмельницьке шосе, 96, м. Вінниця, Вінницький район, Вінницька область, Україна, 21029</w:t>
            </w:r>
          </w:p>
        </w:tc>
      </w:tr>
      <w:tr w:rsidR="00191B69" w:rsidRPr="00CC6DD3" w14:paraId="32D64CFB"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8A93980" w14:textId="77777777" w:rsidR="00191B69" w:rsidRPr="00CC6DD3" w:rsidRDefault="00191B69" w:rsidP="00191B69">
            <w:pPr>
              <w:pStyle w:val="a9"/>
              <w:spacing w:before="0" w:after="0"/>
              <w:rPr>
                <w:sz w:val="22"/>
                <w:szCs w:val="22"/>
              </w:rPr>
            </w:pPr>
            <w:r w:rsidRPr="00CC6DD3">
              <w:rPr>
                <w:sz w:val="22"/>
                <w:szCs w:val="22"/>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F0FE1D5"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b/>
                <w:bCs/>
              </w:rPr>
              <w:t>ПІБ:</w:t>
            </w:r>
            <w:r w:rsidRPr="00CC6DD3">
              <w:rPr>
                <w:rFonts w:ascii="Times New Roman" w:hAnsi="Times New Roman" w:cs="Times New Roman"/>
              </w:rPr>
              <w:t xml:space="preserve"> Миколюк Марина Георгіївна – провідний фахівець з публічних закупівель, уповноважена особа</w:t>
            </w:r>
          </w:p>
          <w:p w14:paraId="6F576571"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rPr>
              <w:t>e-</w:t>
            </w:r>
            <w:proofErr w:type="spellStart"/>
            <w:r w:rsidRPr="00CC6DD3">
              <w:rPr>
                <w:rFonts w:ascii="Times New Roman" w:hAnsi="Times New Roman" w:cs="Times New Roman"/>
              </w:rPr>
              <w:t>mail</w:t>
            </w:r>
            <w:proofErr w:type="spellEnd"/>
            <w:r w:rsidRPr="00CC6DD3">
              <w:rPr>
                <w:rFonts w:ascii="Times New Roman" w:hAnsi="Times New Roman" w:cs="Times New Roman"/>
              </w:rPr>
              <w:t xml:space="preserve">: </w:t>
            </w:r>
            <w:r w:rsidRPr="00CC6DD3">
              <w:rPr>
                <w:rFonts w:ascii="Times New Roman" w:hAnsi="Times New Roman" w:cs="Times New Roman"/>
                <w:shd w:val="clear" w:color="auto" w:fill="FFFFFF"/>
              </w:rPr>
              <w:t>tender1_vmkl1@ukr.net</w:t>
            </w:r>
            <w:r w:rsidRPr="00CC6DD3">
              <w:rPr>
                <w:rFonts w:ascii="Times New Roman" w:hAnsi="Times New Roman" w:cs="Times New Roman"/>
              </w:rPr>
              <w:t xml:space="preserve"> </w:t>
            </w:r>
          </w:p>
          <w:p w14:paraId="06DBA1AE" w14:textId="77777777" w:rsidR="00191B69" w:rsidRPr="00CC6DD3" w:rsidRDefault="00191B69" w:rsidP="00191B69">
            <w:pPr>
              <w:spacing w:line="240" w:lineRule="auto"/>
              <w:jc w:val="both"/>
              <w:rPr>
                <w:rFonts w:ascii="Times New Roman" w:hAnsi="Times New Roman" w:cs="Times New Roman"/>
              </w:rPr>
            </w:pPr>
            <w:proofErr w:type="spellStart"/>
            <w:r w:rsidRPr="00CC6DD3">
              <w:rPr>
                <w:rFonts w:ascii="Times New Roman" w:hAnsi="Times New Roman" w:cs="Times New Roman"/>
              </w:rPr>
              <w:t>тел</w:t>
            </w:r>
            <w:proofErr w:type="spellEnd"/>
            <w:r w:rsidRPr="00CC6DD3">
              <w:rPr>
                <w:rFonts w:ascii="Times New Roman" w:hAnsi="Times New Roman" w:cs="Times New Roman"/>
              </w:rPr>
              <w:t>./факс: 097-399-34-69</w:t>
            </w:r>
          </w:p>
        </w:tc>
      </w:tr>
      <w:tr w:rsidR="00191B69" w:rsidRPr="00CC6DD3" w14:paraId="5C44E72E"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253F892" w14:textId="77777777" w:rsidR="00191B69" w:rsidRPr="00CC6DD3" w:rsidRDefault="00191B69" w:rsidP="00191B69">
            <w:pPr>
              <w:pStyle w:val="a9"/>
              <w:spacing w:before="0" w:after="0"/>
              <w:rPr>
                <w:sz w:val="22"/>
                <w:szCs w:val="22"/>
              </w:rPr>
            </w:pPr>
            <w:r w:rsidRPr="00CC6DD3">
              <w:rPr>
                <w:b/>
                <w:bCs/>
                <w:sz w:val="22"/>
                <w:szCs w:val="22"/>
              </w:rPr>
              <w:t>3. Процедура закупівлі</w:t>
            </w:r>
            <w:r w:rsidRPr="00CC6DD3">
              <w:rPr>
                <w:sz w:val="22"/>
                <w:szCs w:val="22"/>
              </w:rPr>
              <w:t> </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73EC81" w14:textId="77777777" w:rsidR="00191B69" w:rsidRPr="00CC6DD3" w:rsidRDefault="00191B69" w:rsidP="00191B69">
            <w:pPr>
              <w:pStyle w:val="a9"/>
              <w:spacing w:before="0" w:after="0"/>
              <w:jc w:val="both"/>
              <w:rPr>
                <w:sz w:val="22"/>
                <w:szCs w:val="22"/>
              </w:rPr>
            </w:pPr>
            <w:r w:rsidRPr="00CC6DD3">
              <w:rPr>
                <w:sz w:val="22"/>
                <w:szCs w:val="22"/>
              </w:rPr>
              <w:t>3.1. Відкриті торги з особливостями</w:t>
            </w:r>
          </w:p>
        </w:tc>
      </w:tr>
      <w:tr w:rsidR="00191B69" w:rsidRPr="00CC6DD3" w14:paraId="423BB796"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A65B324" w14:textId="77777777" w:rsidR="00191B69" w:rsidRPr="00CC6DD3" w:rsidRDefault="00191B69" w:rsidP="00191B69">
            <w:pPr>
              <w:pStyle w:val="a9"/>
              <w:spacing w:before="0" w:after="0"/>
              <w:jc w:val="both"/>
              <w:rPr>
                <w:sz w:val="22"/>
                <w:szCs w:val="22"/>
              </w:rPr>
            </w:pPr>
            <w:r w:rsidRPr="00CC6DD3">
              <w:rPr>
                <w:b/>
                <w:bCs/>
                <w:sz w:val="22"/>
                <w:szCs w:val="22"/>
              </w:rPr>
              <w:t>4. Інформація про предмет закупівлі</w:t>
            </w:r>
            <w:r w:rsidRPr="00CC6DD3">
              <w:rPr>
                <w:sz w:val="22"/>
                <w:szCs w:val="22"/>
              </w:rPr>
              <w:t> </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64758" w14:textId="77777777" w:rsidR="00191B69" w:rsidRPr="00CC6DD3" w:rsidRDefault="00191B69" w:rsidP="00191B69">
            <w:pPr>
              <w:pStyle w:val="a9"/>
              <w:snapToGrid w:val="0"/>
              <w:spacing w:before="0" w:after="0"/>
              <w:jc w:val="both"/>
              <w:rPr>
                <w:sz w:val="22"/>
                <w:szCs w:val="22"/>
              </w:rPr>
            </w:pPr>
          </w:p>
        </w:tc>
      </w:tr>
      <w:tr w:rsidR="00191B69" w:rsidRPr="00CC6DD3" w14:paraId="16243ACA" w14:textId="77777777" w:rsidTr="00191B69">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07FECD50" w14:textId="77777777" w:rsidR="00191B69" w:rsidRPr="00CC6DD3" w:rsidRDefault="00191B69" w:rsidP="00191B69">
            <w:pPr>
              <w:pStyle w:val="a9"/>
              <w:spacing w:before="0" w:after="0"/>
              <w:jc w:val="both"/>
              <w:rPr>
                <w:sz w:val="22"/>
                <w:szCs w:val="22"/>
              </w:rPr>
            </w:pPr>
            <w:r w:rsidRPr="00CC6DD3">
              <w:rPr>
                <w:sz w:val="22"/>
                <w:szCs w:val="22"/>
              </w:rPr>
              <w:t>4.1. назва предмета закупівлі</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17250B" w14:textId="77777777" w:rsidR="00191B69" w:rsidRPr="00CC6DD3" w:rsidRDefault="00191B69" w:rsidP="00191B69">
            <w:pPr>
              <w:spacing w:line="240" w:lineRule="auto"/>
              <w:jc w:val="both"/>
              <w:rPr>
                <w:rFonts w:ascii="Times New Roman" w:eastAsia="Times New Roman" w:hAnsi="Times New Roman" w:cs="Times New Roman"/>
                <w:b/>
                <w:bCs/>
                <w:iCs/>
              </w:rPr>
            </w:pPr>
            <w:r w:rsidRPr="00CC6DD3">
              <w:rPr>
                <w:rFonts w:ascii="Times New Roman" w:eastAsia="Times New Roman" w:hAnsi="Times New Roman" w:cs="Times New Roman"/>
                <w:b/>
                <w:bCs/>
                <w:iCs/>
              </w:rPr>
              <w:t>Реконструкція приміщень пульмонологічного відділення по вул. Хмельницьке шосе,96 в м. Вінниці (коригування)</w:t>
            </w:r>
          </w:p>
          <w:p w14:paraId="73F4EC90" w14:textId="77777777" w:rsidR="00191B69" w:rsidRPr="00CC6DD3" w:rsidRDefault="00191B69" w:rsidP="00191B69">
            <w:pPr>
              <w:spacing w:line="240" w:lineRule="auto"/>
              <w:jc w:val="both"/>
              <w:rPr>
                <w:rFonts w:ascii="Times New Roman" w:hAnsi="Times New Roman" w:cs="Times New Roman"/>
                <w:b/>
              </w:rPr>
            </w:pPr>
            <w:r w:rsidRPr="00CC6DD3">
              <w:rPr>
                <w:rFonts w:ascii="Times New Roman" w:hAnsi="Times New Roman" w:cs="Times New Roman"/>
              </w:rPr>
              <w:t>(код ДК 021:2015 Єдиного закупівельного словника 45454000-4 - Реконструкція)</w:t>
            </w:r>
          </w:p>
        </w:tc>
      </w:tr>
      <w:tr w:rsidR="00191B69" w:rsidRPr="00CC6DD3" w14:paraId="62697D44"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F00F35" w14:textId="77777777" w:rsidR="00191B69" w:rsidRPr="00CC6DD3" w:rsidRDefault="00191B69" w:rsidP="00191B69">
            <w:pPr>
              <w:pStyle w:val="a9"/>
              <w:spacing w:before="0" w:after="0"/>
              <w:jc w:val="both"/>
              <w:rPr>
                <w:sz w:val="22"/>
                <w:szCs w:val="22"/>
              </w:rPr>
            </w:pPr>
            <w:r w:rsidRPr="00CC6DD3">
              <w:rPr>
                <w:sz w:val="22"/>
                <w:szCs w:val="22"/>
              </w:rPr>
              <w:t>4.2. опис окремої частини (частин) предмета закупівлі (лота), щодо якої можуть бути подані тендерні пропозиції</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842418" w14:textId="77777777" w:rsidR="00191B69" w:rsidRPr="00CC6DD3" w:rsidRDefault="00191B69" w:rsidP="00191B69">
            <w:pPr>
              <w:pStyle w:val="a9"/>
              <w:snapToGrid w:val="0"/>
              <w:spacing w:before="0" w:after="0"/>
              <w:jc w:val="both"/>
              <w:rPr>
                <w:sz w:val="22"/>
                <w:szCs w:val="22"/>
              </w:rPr>
            </w:pPr>
            <w:r w:rsidRPr="00CC6DD3">
              <w:rPr>
                <w:sz w:val="22"/>
                <w:szCs w:val="22"/>
              </w:rPr>
              <w:t>Поділ предмета закупівлі на окремі частини (лоти) не передбачений.</w:t>
            </w:r>
          </w:p>
        </w:tc>
      </w:tr>
      <w:tr w:rsidR="00191B69" w:rsidRPr="00CC6DD3" w14:paraId="2A8822FF"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3F77DA9" w14:textId="77777777" w:rsidR="00191B69" w:rsidRPr="00CC6DD3" w:rsidRDefault="00191B69" w:rsidP="00191B69">
            <w:pPr>
              <w:pStyle w:val="a9"/>
              <w:spacing w:before="0" w:after="0"/>
              <w:jc w:val="both"/>
              <w:rPr>
                <w:sz w:val="22"/>
                <w:szCs w:val="22"/>
              </w:rPr>
            </w:pPr>
            <w:r w:rsidRPr="00CC6DD3">
              <w:rPr>
                <w:sz w:val="22"/>
                <w:szCs w:val="22"/>
              </w:rPr>
              <w:t>4.3. місце та обсяг виконання робіт</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9C7BB5" w14:textId="77777777" w:rsidR="00191B69" w:rsidRPr="00CC6DD3" w:rsidRDefault="00191B69" w:rsidP="00191B69">
            <w:pPr>
              <w:widowControl w:val="0"/>
              <w:spacing w:line="240" w:lineRule="auto"/>
              <w:ind w:right="120"/>
              <w:jc w:val="both"/>
              <w:rPr>
                <w:rFonts w:ascii="Times New Roman" w:eastAsia="Times New Roman" w:hAnsi="Times New Roman" w:cs="Times New Roman"/>
              </w:rPr>
            </w:pPr>
            <w:r w:rsidRPr="00CC6DD3">
              <w:rPr>
                <w:rFonts w:ascii="Times New Roman" w:eastAsia="Times New Roman" w:hAnsi="Times New Roman" w:cs="Times New Roman"/>
              </w:rPr>
              <w:t>Обсяги:1 робота, згідно із проектною документацією</w:t>
            </w:r>
          </w:p>
          <w:p w14:paraId="3642BB40" w14:textId="77777777" w:rsidR="00191B69" w:rsidRPr="00CC6DD3" w:rsidRDefault="00191B69" w:rsidP="00191B69">
            <w:pPr>
              <w:widowControl w:val="0"/>
              <w:spacing w:line="240" w:lineRule="auto"/>
              <w:ind w:right="120"/>
              <w:jc w:val="both"/>
              <w:rPr>
                <w:rFonts w:ascii="Times New Roman" w:eastAsia="Times New Roman" w:hAnsi="Times New Roman" w:cs="Times New Roman"/>
                <w:color w:val="4A86E8"/>
              </w:rPr>
            </w:pPr>
          </w:p>
          <w:p w14:paraId="391660B0" w14:textId="77777777" w:rsidR="00191B69" w:rsidRPr="00CC6DD3" w:rsidRDefault="00191B69" w:rsidP="00191B69">
            <w:pPr>
              <w:pStyle w:val="a9"/>
              <w:snapToGrid w:val="0"/>
              <w:spacing w:before="0" w:after="0"/>
              <w:jc w:val="both"/>
              <w:rPr>
                <w:sz w:val="22"/>
                <w:szCs w:val="22"/>
              </w:rPr>
            </w:pPr>
            <w:r w:rsidRPr="00CC6DD3">
              <w:rPr>
                <w:color w:val="000000"/>
                <w:sz w:val="22"/>
                <w:szCs w:val="22"/>
              </w:rPr>
              <w:t>Місце, де повинні бути виконані роботи чи надані послуги</w:t>
            </w:r>
            <w:r w:rsidRPr="00CC6DD3">
              <w:rPr>
                <w:sz w:val="22"/>
                <w:szCs w:val="22"/>
              </w:rPr>
              <w:t>: Хмельницьке шосе,96, м.Вінниця, Вінницький район, Вінницька область, 21029, Україна</w:t>
            </w:r>
          </w:p>
        </w:tc>
      </w:tr>
      <w:tr w:rsidR="00191B69" w:rsidRPr="00CC6DD3" w14:paraId="27A8BD6E"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3B3490F" w14:textId="77777777" w:rsidR="00191B69" w:rsidRPr="00CC6DD3" w:rsidRDefault="00191B69" w:rsidP="00191B69">
            <w:pPr>
              <w:pStyle w:val="a9"/>
              <w:spacing w:before="0" w:after="0"/>
              <w:jc w:val="both"/>
              <w:rPr>
                <w:sz w:val="22"/>
                <w:szCs w:val="22"/>
              </w:rPr>
            </w:pPr>
            <w:r w:rsidRPr="00CC6DD3">
              <w:rPr>
                <w:sz w:val="22"/>
                <w:szCs w:val="22"/>
              </w:rPr>
              <w:t>4.4. строк виконання робіт</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0695AC" w14:textId="77777777" w:rsidR="00191B69" w:rsidRPr="00CC6DD3" w:rsidRDefault="00191B69" w:rsidP="00191B69">
            <w:pPr>
              <w:pStyle w:val="a9"/>
              <w:snapToGrid w:val="0"/>
              <w:spacing w:before="0" w:after="0"/>
              <w:jc w:val="both"/>
              <w:rPr>
                <w:sz w:val="22"/>
                <w:szCs w:val="22"/>
              </w:rPr>
            </w:pPr>
            <w:r w:rsidRPr="00CC6DD3">
              <w:rPr>
                <w:b/>
                <w:sz w:val="22"/>
                <w:szCs w:val="22"/>
              </w:rPr>
              <w:t>до 31 січня 2024 включно</w:t>
            </w:r>
          </w:p>
        </w:tc>
      </w:tr>
      <w:tr w:rsidR="00191B69" w:rsidRPr="00CC6DD3" w14:paraId="47344BB6"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77E58D" w14:textId="77777777" w:rsidR="00191B69" w:rsidRPr="00CC6DD3" w:rsidRDefault="00191B69" w:rsidP="00191B69">
            <w:pPr>
              <w:pStyle w:val="a9"/>
              <w:spacing w:before="0" w:after="0"/>
              <w:rPr>
                <w:sz w:val="22"/>
                <w:szCs w:val="22"/>
              </w:rPr>
            </w:pPr>
            <w:r w:rsidRPr="00CC6DD3">
              <w:rPr>
                <w:b/>
                <w:bCs/>
                <w:sz w:val="22"/>
                <w:szCs w:val="22"/>
              </w:rPr>
              <w:t>5. Недискримінація учасників</w:t>
            </w:r>
            <w:r w:rsidRPr="00CC6DD3">
              <w:rPr>
                <w:sz w:val="22"/>
                <w:szCs w:val="22"/>
              </w:rPr>
              <w:t> </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E1BBB" w14:textId="77777777" w:rsidR="00191B69" w:rsidRPr="00CC6DD3" w:rsidRDefault="00191B69" w:rsidP="00191B69">
            <w:pPr>
              <w:spacing w:line="240" w:lineRule="auto"/>
              <w:ind w:left="91" w:right="34"/>
              <w:jc w:val="both"/>
              <w:rPr>
                <w:rFonts w:ascii="Times New Roman" w:hAnsi="Times New Roman" w:cs="Times New Roman"/>
                <w:lang w:eastAsia="ru-RU"/>
              </w:rPr>
            </w:pPr>
            <w:r w:rsidRPr="00CC6DD3">
              <w:rPr>
                <w:rFonts w:ascii="Times New Roman" w:hAnsi="Times New Roman" w:cs="Times New Roman"/>
              </w:rPr>
              <w:t xml:space="preserve">1.5.1. </w:t>
            </w:r>
            <w:r w:rsidRPr="00CC6DD3">
              <w:rPr>
                <w:rFonts w:ascii="Times New Roman" w:hAnsi="Times New Roman" w:cs="Times New Roman"/>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36A8FAE" w14:textId="77777777" w:rsidR="00191B69" w:rsidRPr="00CC6DD3" w:rsidRDefault="00191B69" w:rsidP="00191B69">
            <w:pPr>
              <w:spacing w:line="240" w:lineRule="auto"/>
              <w:ind w:left="91" w:right="34"/>
              <w:jc w:val="both"/>
              <w:rPr>
                <w:rFonts w:ascii="Times New Roman" w:hAnsi="Times New Roman" w:cs="Times New Roman"/>
                <w:lang w:eastAsia="ru-RU"/>
              </w:rPr>
            </w:pPr>
            <w:r w:rsidRPr="00CC6DD3">
              <w:rPr>
                <w:rFonts w:ascii="Times New Roman" w:hAnsi="Times New Roman" w:cs="Times New Roman"/>
                <w:lang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w:t>
            </w:r>
            <w:r w:rsidRPr="00CC6DD3">
              <w:rPr>
                <w:rFonts w:ascii="Times New Roman" w:hAnsi="Times New Roman" w:cs="Times New Roman"/>
                <w:lang w:eastAsia="ru-RU"/>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2A16C946" w14:textId="77777777" w:rsidR="00191B69" w:rsidRPr="00CC6DD3" w:rsidRDefault="00191B69" w:rsidP="00191B69">
            <w:pPr>
              <w:spacing w:line="240" w:lineRule="auto"/>
              <w:ind w:left="91" w:right="34"/>
              <w:jc w:val="both"/>
              <w:rPr>
                <w:rFonts w:ascii="Times New Roman" w:hAnsi="Times New Roman" w:cs="Times New Roman"/>
              </w:rPr>
            </w:pPr>
            <w:r w:rsidRPr="00CC6DD3">
              <w:rPr>
                <w:rFonts w:ascii="Times New Roman" w:hAnsi="Times New Roman" w:cs="Times New Roman"/>
                <w:lang w:eastAsia="ru-RU"/>
              </w:rPr>
              <w:t xml:space="preserve">Відповідно до п.2 </w:t>
            </w:r>
            <w:r w:rsidRPr="00CC6DD3">
              <w:rPr>
                <w:rFonts w:ascii="Times New Roman" w:hAnsi="Times New Roman" w:cs="Times New Roman"/>
                <w:bCs/>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C6DD3">
              <w:rPr>
                <w:rFonts w:ascii="Times New Roman" w:hAnsi="Times New Roman" w:cs="Times New Roman"/>
                <w:bCs/>
              </w:rPr>
              <w:t>бенефіціарним</w:t>
            </w:r>
            <w:proofErr w:type="spellEnd"/>
            <w:r w:rsidRPr="00CC6DD3">
              <w:rPr>
                <w:rFonts w:ascii="Times New Roman" w:hAnsi="Times New Roman" w:cs="Times New Roman"/>
                <w:b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B69" w:rsidRPr="00CC6DD3" w14:paraId="4A9DA280"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495152" w14:textId="77777777" w:rsidR="00191B69" w:rsidRPr="00CC6DD3" w:rsidRDefault="00191B69" w:rsidP="00191B69">
            <w:pPr>
              <w:pStyle w:val="a9"/>
              <w:spacing w:before="0" w:after="0"/>
              <w:rPr>
                <w:sz w:val="22"/>
                <w:szCs w:val="22"/>
              </w:rPr>
            </w:pPr>
            <w:r w:rsidRPr="00CC6DD3">
              <w:rPr>
                <w:b/>
                <w:bCs/>
                <w:sz w:val="22"/>
                <w:szCs w:val="22"/>
              </w:rPr>
              <w:lastRenderedPageBreak/>
              <w:t>6. Валюта, у якій повинна бути зазначена ціна тендерної пропозиції</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18636" w14:textId="77777777" w:rsidR="00191B69" w:rsidRPr="00CC6DD3" w:rsidRDefault="00191B69" w:rsidP="00191B69">
            <w:pPr>
              <w:pStyle w:val="a9"/>
              <w:spacing w:before="0" w:after="0"/>
              <w:jc w:val="both"/>
              <w:rPr>
                <w:sz w:val="22"/>
                <w:szCs w:val="22"/>
              </w:rPr>
            </w:pPr>
            <w:r w:rsidRPr="00CC6DD3">
              <w:rPr>
                <w:sz w:val="22"/>
                <w:szCs w:val="22"/>
              </w:rPr>
              <w:t>1.6.1. Валютою тендерної пропозиції є гривня.</w:t>
            </w:r>
          </w:p>
          <w:p w14:paraId="1246B424" w14:textId="77777777" w:rsidR="00191B69" w:rsidRPr="00CC6DD3" w:rsidRDefault="00191B69" w:rsidP="00191B69">
            <w:pPr>
              <w:pStyle w:val="a9"/>
              <w:spacing w:before="0" w:after="0"/>
              <w:jc w:val="both"/>
              <w:rPr>
                <w:sz w:val="22"/>
                <w:szCs w:val="22"/>
              </w:rPr>
            </w:pPr>
            <w:r w:rsidRPr="00CC6DD3">
              <w:rPr>
                <w:sz w:val="22"/>
                <w:szCs w:val="22"/>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3D79797B" w14:textId="77777777" w:rsidR="00191B69" w:rsidRPr="00CC6DD3" w:rsidRDefault="00191B69" w:rsidP="00191B69">
            <w:pPr>
              <w:pStyle w:val="a9"/>
              <w:spacing w:before="0" w:after="0"/>
              <w:jc w:val="both"/>
              <w:rPr>
                <w:sz w:val="22"/>
                <w:szCs w:val="22"/>
              </w:rPr>
            </w:pPr>
            <w:r w:rsidRPr="00CC6DD3">
              <w:rPr>
                <w:sz w:val="22"/>
                <w:szCs w:val="22"/>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364A8F" w14:textId="77777777" w:rsidR="00191B69" w:rsidRPr="00CC6DD3" w:rsidRDefault="00191B69" w:rsidP="00191B69">
            <w:pPr>
              <w:pStyle w:val="a9"/>
              <w:spacing w:before="0" w:after="0"/>
              <w:jc w:val="both"/>
              <w:rPr>
                <w:sz w:val="22"/>
                <w:szCs w:val="22"/>
              </w:rPr>
            </w:pPr>
            <w:proofErr w:type="spellStart"/>
            <w:r w:rsidRPr="00CC6DD3">
              <w:rPr>
                <w:b/>
                <w:sz w:val="22"/>
                <w:szCs w:val="22"/>
              </w:rPr>
              <w:t>Цтгрн</w:t>
            </w:r>
            <w:proofErr w:type="spellEnd"/>
            <w:r w:rsidRPr="00CC6DD3">
              <w:rPr>
                <w:b/>
                <w:sz w:val="22"/>
                <w:szCs w:val="22"/>
              </w:rPr>
              <w:t>=</w:t>
            </w:r>
            <w:proofErr w:type="spellStart"/>
            <w:r w:rsidRPr="00CC6DD3">
              <w:rPr>
                <w:b/>
                <w:sz w:val="22"/>
                <w:szCs w:val="22"/>
              </w:rPr>
              <w:t>ЦтдолхК</w:t>
            </w:r>
            <w:proofErr w:type="spellEnd"/>
            <w:r w:rsidRPr="00CC6DD3">
              <w:rPr>
                <w:b/>
                <w:sz w:val="22"/>
                <w:szCs w:val="22"/>
              </w:rPr>
              <w:t>,</w:t>
            </w:r>
            <w:r w:rsidRPr="00CC6DD3">
              <w:rPr>
                <w:sz w:val="22"/>
                <w:szCs w:val="22"/>
              </w:rPr>
              <w:t xml:space="preserve"> де </w:t>
            </w:r>
            <w:proofErr w:type="spellStart"/>
            <w:r w:rsidRPr="00CC6DD3">
              <w:rPr>
                <w:sz w:val="22"/>
                <w:szCs w:val="22"/>
              </w:rPr>
              <w:t>Цтгрн</w:t>
            </w:r>
            <w:proofErr w:type="spellEnd"/>
            <w:r w:rsidRPr="00CC6DD3">
              <w:rPr>
                <w:sz w:val="22"/>
                <w:szCs w:val="22"/>
              </w:rPr>
              <w:t>- ціна за роботи в гривнях;</w:t>
            </w:r>
          </w:p>
          <w:p w14:paraId="55D738D9" w14:textId="77777777" w:rsidR="00191B69" w:rsidRPr="00CC6DD3" w:rsidRDefault="00191B69" w:rsidP="00191B69">
            <w:pPr>
              <w:pStyle w:val="a9"/>
              <w:spacing w:before="0" w:after="0"/>
              <w:jc w:val="both"/>
              <w:rPr>
                <w:sz w:val="22"/>
                <w:szCs w:val="22"/>
              </w:rPr>
            </w:pPr>
            <w:proofErr w:type="spellStart"/>
            <w:r w:rsidRPr="00CC6DD3">
              <w:rPr>
                <w:sz w:val="22"/>
                <w:szCs w:val="22"/>
              </w:rPr>
              <w:t>Цтдол</w:t>
            </w:r>
            <w:proofErr w:type="spellEnd"/>
            <w:r w:rsidRPr="00CC6DD3">
              <w:rPr>
                <w:sz w:val="22"/>
                <w:szCs w:val="22"/>
              </w:rPr>
              <w:t>- ціна за роботи  в доларах США,ЄВРО згідно цінової пропозиції;</w:t>
            </w:r>
          </w:p>
          <w:p w14:paraId="3CACC210"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rPr>
              <w:t>К - офіційний курс гривні до долару США, ЄВРО, встановлений Національним банком України на дату розкриття тендерних пропозицій.</w:t>
            </w:r>
          </w:p>
        </w:tc>
      </w:tr>
      <w:tr w:rsidR="00191B69" w:rsidRPr="00CC6DD3" w14:paraId="52745FCA"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C6FD54E" w14:textId="77777777" w:rsidR="00191B69" w:rsidRPr="00CC6DD3" w:rsidRDefault="00191B69" w:rsidP="00191B69">
            <w:pPr>
              <w:pStyle w:val="a9"/>
              <w:spacing w:before="0" w:after="0"/>
              <w:jc w:val="both"/>
              <w:rPr>
                <w:sz w:val="22"/>
                <w:szCs w:val="22"/>
              </w:rPr>
            </w:pPr>
            <w:r w:rsidRPr="00CC6DD3">
              <w:rPr>
                <w:b/>
                <w:bCs/>
                <w:sz w:val="22"/>
                <w:szCs w:val="22"/>
              </w:rPr>
              <w:t>7. Мова (мови), якою (якими) повинні бути складені тендерні пропозиції</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956CBC9" w14:textId="77777777" w:rsidR="00191B69" w:rsidRPr="00CC6DD3" w:rsidRDefault="00191B69" w:rsidP="00191B69">
            <w:pPr>
              <w:autoSpaceDN w:val="0"/>
              <w:spacing w:line="240" w:lineRule="auto"/>
              <w:ind w:firstLine="283"/>
              <w:jc w:val="both"/>
              <w:rPr>
                <w:rFonts w:ascii="Times New Roman" w:hAnsi="Times New Roman" w:cs="Times New Roman"/>
              </w:rPr>
            </w:pPr>
            <w:r w:rsidRPr="00CC6DD3">
              <w:rPr>
                <w:rFonts w:ascii="Times New Roman" w:hAnsi="Times New Roman" w:cs="Times New Roman"/>
              </w:rPr>
              <w:t>1.7.1. Під час проведення процедури закупівлі усі документи, що готуються замовником, викладаються українською мовою.</w:t>
            </w:r>
          </w:p>
          <w:p w14:paraId="61D48535" w14:textId="77777777" w:rsidR="00191B69" w:rsidRPr="00CC6DD3" w:rsidRDefault="00191B69" w:rsidP="00191B69">
            <w:pPr>
              <w:tabs>
                <w:tab w:val="left" w:pos="585"/>
              </w:tabs>
              <w:autoSpaceDN w:val="0"/>
              <w:spacing w:line="240" w:lineRule="auto"/>
              <w:ind w:firstLine="283"/>
              <w:jc w:val="both"/>
              <w:rPr>
                <w:rFonts w:ascii="Times New Roman" w:hAnsi="Times New Roman" w:cs="Times New Roman"/>
              </w:rPr>
            </w:pPr>
            <w:r w:rsidRPr="00CC6DD3">
              <w:rPr>
                <w:rFonts w:ascii="Times New Roman" w:hAnsi="Times New Roman" w:cs="Times New Roman"/>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1071C05" w14:textId="77777777" w:rsidR="00191B69" w:rsidRPr="00CC6DD3" w:rsidRDefault="00191B69" w:rsidP="00191B69">
            <w:pPr>
              <w:tabs>
                <w:tab w:val="left" w:pos="585"/>
              </w:tabs>
              <w:autoSpaceDN w:val="0"/>
              <w:spacing w:line="240" w:lineRule="auto"/>
              <w:ind w:firstLine="283"/>
              <w:jc w:val="both"/>
              <w:rPr>
                <w:rFonts w:ascii="Times New Roman" w:hAnsi="Times New Roman" w:cs="Times New Roman"/>
                <w:b/>
                <w:u w:val="single"/>
              </w:rPr>
            </w:pPr>
            <w:r w:rsidRPr="00CC6DD3">
              <w:rPr>
                <w:rFonts w:ascii="Times New Roman" w:hAnsi="Times New Roman" w:cs="Times New Roman"/>
                <w:b/>
                <w:u w:val="single"/>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78CAB684" w14:textId="77777777" w:rsidR="00191B69" w:rsidRPr="00CC6DD3" w:rsidRDefault="00191B69" w:rsidP="00191B69">
            <w:pPr>
              <w:autoSpaceDN w:val="0"/>
              <w:spacing w:line="240" w:lineRule="auto"/>
              <w:ind w:firstLine="283"/>
              <w:jc w:val="both"/>
              <w:rPr>
                <w:rFonts w:ascii="Times New Roman" w:hAnsi="Times New Roman" w:cs="Times New Roman"/>
              </w:rPr>
            </w:pPr>
            <w:r w:rsidRPr="00CC6DD3">
              <w:rPr>
                <w:rFonts w:ascii="Times New Roman" w:hAnsi="Times New Roman" w:cs="Times New Roman"/>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3C8E9D4" w14:textId="77777777" w:rsidR="00191B69" w:rsidRPr="00CC6DD3" w:rsidRDefault="00191B69" w:rsidP="00191B69">
            <w:pPr>
              <w:tabs>
                <w:tab w:val="left" w:pos="585"/>
              </w:tabs>
              <w:autoSpaceDN w:val="0"/>
              <w:spacing w:line="240" w:lineRule="auto"/>
              <w:ind w:firstLine="283"/>
              <w:jc w:val="both"/>
              <w:rPr>
                <w:rFonts w:ascii="Times New Roman" w:hAnsi="Times New Roman" w:cs="Times New Roman"/>
              </w:rPr>
            </w:pPr>
            <w:r w:rsidRPr="00CC6DD3">
              <w:rPr>
                <w:rFonts w:ascii="Times New Roman" w:hAnsi="Times New Roman" w:cs="Times New Roman"/>
              </w:rPr>
              <w:lastRenderedPageBreak/>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1DBF37DE" w14:textId="77777777" w:rsidR="00191B69" w:rsidRPr="00CC6DD3" w:rsidRDefault="00191B69" w:rsidP="00191B69">
            <w:pPr>
              <w:autoSpaceDN w:val="0"/>
              <w:spacing w:line="240" w:lineRule="auto"/>
              <w:ind w:firstLine="283"/>
              <w:jc w:val="both"/>
              <w:rPr>
                <w:rFonts w:ascii="Times New Roman" w:hAnsi="Times New Roman" w:cs="Times New Roman"/>
              </w:rPr>
            </w:pPr>
            <w:r w:rsidRPr="00CC6DD3">
              <w:rPr>
                <w:rFonts w:ascii="Times New Roman" w:hAnsi="Times New Roman" w:cs="Times New Roman"/>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BCF0EEC" w14:textId="77777777" w:rsidR="00191B69" w:rsidRPr="00CC6DD3" w:rsidRDefault="00191B69" w:rsidP="00191B69">
            <w:pPr>
              <w:autoSpaceDN w:val="0"/>
              <w:spacing w:line="240" w:lineRule="auto"/>
              <w:ind w:right="22" w:firstLine="283"/>
              <w:jc w:val="both"/>
              <w:rPr>
                <w:rFonts w:ascii="Times New Roman" w:hAnsi="Times New Roman" w:cs="Times New Roman"/>
              </w:rPr>
            </w:pPr>
            <w:r w:rsidRPr="00CC6DD3">
              <w:rPr>
                <w:rFonts w:ascii="Times New Roman" w:hAnsi="Times New Roman" w:cs="Times New Roman"/>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C6DD3">
              <w:rPr>
                <w:rFonts w:ascii="Times New Roman" w:hAnsi="Times New Roman" w:cs="Times New Roman"/>
              </w:rPr>
              <w:t>Apostille</w:t>
            </w:r>
            <w:proofErr w:type="spellEnd"/>
            <w:r w:rsidRPr="00CC6DD3">
              <w:rPr>
                <w:rFonts w:ascii="Times New Roman" w:hAnsi="Times New Roman" w:cs="Times New Roma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617C5451" w14:textId="77777777" w:rsidR="00191B69" w:rsidRPr="00CC6DD3" w:rsidRDefault="00191B69" w:rsidP="00191B69">
            <w:pPr>
              <w:autoSpaceDN w:val="0"/>
              <w:spacing w:line="240" w:lineRule="auto"/>
              <w:ind w:right="22" w:firstLine="283"/>
              <w:jc w:val="both"/>
              <w:rPr>
                <w:rFonts w:ascii="Times New Roman" w:hAnsi="Times New Roman" w:cs="Times New Roman"/>
              </w:rPr>
            </w:pPr>
            <w:r w:rsidRPr="00CC6DD3">
              <w:rPr>
                <w:rFonts w:ascii="Times New Roman" w:hAnsi="Times New Roman" w:cs="Times New Roman"/>
              </w:rPr>
              <w:t>Способи легалізації документів учасниками – нерезидентами України:</w:t>
            </w:r>
          </w:p>
          <w:p w14:paraId="79BB866F" w14:textId="77777777" w:rsidR="00191B69" w:rsidRPr="00CC6DD3" w:rsidRDefault="00191B69" w:rsidP="00191B69">
            <w:pPr>
              <w:autoSpaceDN w:val="0"/>
              <w:spacing w:line="240" w:lineRule="auto"/>
              <w:ind w:right="22" w:firstLine="283"/>
              <w:jc w:val="both"/>
              <w:rPr>
                <w:rFonts w:ascii="Times New Roman" w:hAnsi="Times New Roman" w:cs="Times New Roman"/>
              </w:rPr>
            </w:pPr>
            <w:r w:rsidRPr="00CC6DD3">
              <w:rPr>
                <w:rFonts w:ascii="Times New Roman" w:hAnsi="Times New Roman" w:cs="Times New Roman"/>
              </w:rPr>
              <w:t xml:space="preserve">а) за спрощеною процедурою проставлення </w:t>
            </w:r>
            <w:proofErr w:type="spellStart"/>
            <w:r w:rsidRPr="00CC6DD3">
              <w:rPr>
                <w:rFonts w:ascii="Times New Roman" w:hAnsi="Times New Roman" w:cs="Times New Roman"/>
              </w:rPr>
              <w:t>Апостиля</w:t>
            </w:r>
            <w:proofErr w:type="spellEnd"/>
            <w:r w:rsidRPr="00CC6DD3">
              <w:rPr>
                <w:rFonts w:ascii="Times New Roman" w:hAnsi="Times New Roman" w:cs="Times New Roman"/>
              </w:rPr>
              <w:t xml:space="preserve"> (</w:t>
            </w:r>
            <w:proofErr w:type="spellStart"/>
            <w:r w:rsidRPr="00CC6DD3">
              <w:rPr>
                <w:rFonts w:ascii="Times New Roman" w:hAnsi="Times New Roman" w:cs="Times New Roman"/>
              </w:rPr>
              <w:t>Apostille</w:t>
            </w:r>
            <w:proofErr w:type="spellEnd"/>
            <w:r w:rsidRPr="00CC6DD3">
              <w:rPr>
                <w:rFonts w:ascii="Times New Roman" w:hAnsi="Times New Roman" w:cs="Times New Roman"/>
              </w:rPr>
              <w:t>) відповідно до статей 3 та 4 Гаазької Конвенції від 05.10.1961 або</w:t>
            </w:r>
          </w:p>
          <w:p w14:paraId="2A213674" w14:textId="77777777" w:rsidR="00191B69" w:rsidRPr="00CC6DD3" w:rsidRDefault="00191B69" w:rsidP="00191B69">
            <w:pPr>
              <w:autoSpaceDN w:val="0"/>
              <w:spacing w:line="240" w:lineRule="auto"/>
              <w:ind w:right="22" w:firstLine="283"/>
              <w:jc w:val="both"/>
              <w:rPr>
                <w:rFonts w:ascii="Times New Roman" w:hAnsi="Times New Roman" w:cs="Times New Roman"/>
              </w:rPr>
            </w:pPr>
            <w:r w:rsidRPr="00CC6DD3">
              <w:rPr>
                <w:rFonts w:ascii="Times New Roman" w:hAnsi="Times New Roman" w:cs="Times New Roman"/>
              </w:rPr>
              <w:t>б) за процедурою консульської легалізації відповідно до Віденської Конвенції «Про консульські зносини» 1963 року або</w:t>
            </w:r>
          </w:p>
          <w:p w14:paraId="5732C9CB"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91B69" w:rsidRPr="00CC6DD3" w14:paraId="69F4E9B4" w14:textId="77777777" w:rsidTr="00191B69">
        <w:tc>
          <w:tcPr>
            <w:tcW w:w="101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8BA990" w14:textId="77777777" w:rsidR="00191B69" w:rsidRPr="00CC6DD3" w:rsidRDefault="00191B69" w:rsidP="00191B69">
            <w:pPr>
              <w:pStyle w:val="a9"/>
              <w:spacing w:before="0" w:after="0"/>
              <w:jc w:val="center"/>
              <w:rPr>
                <w:sz w:val="22"/>
                <w:szCs w:val="22"/>
              </w:rPr>
            </w:pPr>
            <w:r w:rsidRPr="00CC6DD3">
              <w:rPr>
                <w:b/>
                <w:bCs/>
                <w:sz w:val="22"/>
                <w:szCs w:val="22"/>
              </w:rPr>
              <w:lastRenderedPageBreak/>
              <w:t>II. Порядок унесення змін та надання роз'яснень до тендерної документації</w:t>
            </w:r>
          </w:p>
        </w:tc>
      </w:tr>
      <w:tr w:rsidR="00191B69" w:rsidRPr="00CC6DD3" w14:paraId="15EB5CFB"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3B689E9" w14:textId="77777777" w:rsidR="00191B69" w:rsidRPr="00CC6DD3" w:rsidRDefault="00191B69" w:rsidP="00191B69">
            <w:pPr>
              <w:pStyle w:val="a9"/>
              <w:tabs>
                <w:tab w:val="left" w:pos="237"/>
              </w:tabs>
              <w:spacing w:before="0" w:after="0"/>
              <w:rPr>
                <w:sz w:val="22"/>
                <w:szCs w:val="22"/>
              </w:rPr>
            </w:pPr>
            <w:r w:rsidRPr="00CC6DD3">
              <w:rPr>
                <w:b/>
                <w:bCs/>
                <w:sz w:val="22"/>
                <w:szCs w:val="22"/>
              </w:rPr>
              <w:t>1. Процедура надання роз'яснень щодо  тендерної документації</w:t>
            </w:r>
            <w:r w:rsidRPr="00CC6DD3">
              <w:rPr>
                <w:sz w:val="22"/>
                <w:szCs w:val="22"/>
              </w:rPr>
              <w:t>  </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D5A296" w14:textId="77777777" w:rsidR="00191B69" w:rsidRPr="00CC6DD3" w:rsidRDefault="00191B69" w:rsidP="00191B69">
            <w:pPr>
              <w:pStyle w:val="rvps2"/>
              <w:shd w:val="clear" w:color="auto" w:fill="FFFFFF"/>
              <w:spacing w:before="0" w:after="0"/>
              <w:jc w:val="both"/>
              <w:rPr>
                <w:sz w:val="22"/>
                <w:szCs w:val="22"/>
              </w:rPr>
            </w:pPr>
            <w:r w:rsidRPr="00CC6DD3">
              <w:rPr>
                <w:sz w:val="22"/>
                <w:szCs w:val="22"/>
              </w:rPr>
              <w:t>2.1.1. Надання роз’яснень щодо тендерної документації та внесення змін до неї здійснюється замовником відповідно до пункту 54 Особливостей.</w:t>
            </w:r>
          </w:p>
          <w:p w14:paraId="6ACB208B" w14:textId="77777777" w:rsidR="00191B69" w:rsidRPr="00CC6DD3" w:rsidRDefault="00191B69" w:rsidP="00191B69">
            <w:pPr>
              <w:pStyle w:val="rvps2"/>
              <w:shd w:val="clear" w:color="auto" w:fill="FFFFFF"/>
              <w:spacing w:before="0" w:after="0"/>
              <w:jc w:val="both"/>
              <w:rPr>
                <w:sz w:val="22"/>
                <w:szCs w:val="22"/>
              </w:rPr>
            </w:pPr>
            <w:r w:rsidRPr="00CC6DD3">
              <w:rPr>
                <w:sz w:val="22"/>
                <w:szCs w:val="22"/>
              </w:rPr>
              <w:t xml:space="preserve">2.1.2. </w:t>
            </w:r>
            <w:r w:rsidRPr="00CC6DD3">
              <w:rPr>
                <w:sz w:val="22"/>
                <w:szCs w:val="22"/>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DAC5C5A" w14:textId="77777777" w:rsidR="00191B69" w:rsidRPr="00CC6DD3" w:rsidRDefault="00191B69" w:rsidP="00191B69">
            <w:pPr>
              <w:pStyle w:val="rvps2"/>
              <w:shd w:val="clear" w:color="auto" w:fill="FFFFFF"/>
              <w:spacing w:before="0" w:after="0"/>
              <w:jc w:val="both"/>
              <w:rPr>
                <w:sz w:val="22"/>
                <w:szCs w:val="22"/>
              </w:rPr>
            </w:pPr>
            <w:r w:rsidRPr="00CC6DD3">
              <w:rPr>
                <w:sz w:val="22"/>
                <w:szCs w:val="22"/>
              </w:rPr>
              <w:t xml:space="preserve">2.1.3. </w:t>
            </w:r>
            <w:r w:rsidRPr="00CC6DD3">
              <w:rPr>
                <w:sz w:val="22"/>
                <w:szCs w:val="22"/>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C6DD3">
              <w:rPr>
                <w:sz w:val="22"/>
                <w:szCs w:val="22"/>
              </w:rPr>
              <w:t xml:space="preserve">. </w:t>
            </w:r>
          </w:p>
          <w:p w14:paraId="7592A5B1" w14:textId="3613729B" w:rsidR="00191B69" w:rsidRPr="00CC6DD3" w:rsidRDefault="00191B69" w:rsidP="00191B69">
            <w:pPr>
              <w:pStyle w:val="rvps2"/>
              <w:shd w:val="clear" w:color="auto" w:fill="FFFFFF"/>
              <w:spacing w:before="0" w:after="0"/>
              <w:jc w:val="both"/>
              <w:rPr>
                <w:sz w:val="22"/>
                <w:szCs w:val="22"/>
              </w:rPr>
            </w:pPr>
            <w:r w:rsidRPr="00CC6DD3">
              <w:rPr>
                <w:sz w:val="22"/>
                <w:szCs w:val="22"/>
              </w:rPr>
              <w:t xml:space="preserve">2.1.4. </w:t>
            </w:r>
            <w:r w:rsidRPr="00CC6DD3">
              <w:rPr>
                <w:sz w:val="22"/>
                <w:szCs w:val="22"/>
                <w:shd w:val="clear" w:color="auto"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91B69" w:rsidRPr="00CC6DD3" w14:paraId="5A02C4DF" w14:textId="77777777" w:rsidTr="00191B6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15ACF65" w14:textId="77777777" w:rsidR="00191B69" w:rsidRPr="00CC6DD3" w:rsidRDefault="00191B69" w:rsidP="00191B69">
            <w:pPr>
              <w:pStyle w:val="a9"/>
              <w:spacing w:before="0" w:after="0"/>
              <w:rPr>
                <w:sz w:val="22"/>
                <w:szCs w:val="22"/>
              </w:rPr>
            </w:pPr>
            <w:r w:rsidRPr="00CC6DD3">
              <w:rPr>
                <w:b/>
                <w:bCs/>
                <w:sz w:val="22"/>
                <w:szCs w:val="22"/>
              </w:rPr>
              <w:t xml:space="preserve">2. </w:t>
            </w:r>
            <w:r w:rsidRPr="00CC6DD3">
              <w:rPr>
                <w:b/>
                <w:sz w:val="22"/>
                <w:szCs w:val="22"/>
              </w:rPr>
              <w:t>Унесення змін до тендерної документації</w:t>
            </w:r>
            <w:r w:rsidRPr="00CC6DD3">
              <w:rPr>
                <w:sz w:val="22"/>
                <w:szCs w:val="22"/>
              </w:rPr>
              <w:t> </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310BD" w14:textId="77777777" w:rsidR="00191B69" w:rsidRPr="00CC6DD3" w:rsidRDefault="00191B69" w:rsidP="00191B69">
            <w:pPr>
              <w:pStyle w:val="rvps2"/>
              <w:shd w:val="clear" w:color="auto" w:fill="FFFFFF"/>
              <w:spacing w:before="0" w:after="0"/>
              <w:jc w:val="both"/>
              <w:rPr>
                <w:sz w:val="22"/>
                <w:szCs w:val="22"/>
              </w:rPr>
            </w:pPr>
            <w:r w:rsidRPr="00CC6DD3">
              <w:rPr>
                <w:sz w:val="22"/>
                <w:szCs w:val="22"/>
              </w:rPr>
              <w:t xml:space="preserve">2.2.1. </w:t>
            </w:r>
            <w:r w:rsidRPr="00CC6DD3">
              <w:rPr>
                <w:sz w:val="22"/>
                <w:szCs w:val="22"/>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C6DD3">
                <w:rPr>
                  <w:rStyle w:val="a6"/>
                  <w:color w:val="auto"/>
                  <w:sz w:val="22"/>
                  <w:szCs w:val="22"/>
                  <w:u w:val="none"/>
                  <w:shd w:val="clear" w:color="auto" w:fill="FFFFFF"/>
                </w:rPr>
                <w:t>статті</w:t>
              </w:r>
            </w:hyperlink>
            <w:hyperlink r:id="rId9" w:anchor="n960" w:tgtFrame="_blank" w:history="1">
              <w:r w:rsidRPr="00CC6DD3">
                <w:rPr>
                  <w:rStyle w:val="a6"/>
                  <w:color w:val="auto"/>
                  <w:sz w:val="22"/>
                  <w:szCs w:val="22"/>
                  <w:u w:val="none"/>
                  <w:shd w:val="clear" w:color="auto" w:fill="FFFFFF"/>
                </w:rPr>
                <w:t> 8</w:t>
              </w:r>
            </w:hyperlink>
            <w:r w:rsidRPr="00CC6DD3">
              <w:rPr>
                <w:sz w:val="22"/>
                <w:szCs w:val="22"/>
                <w:shd w:val="clear" w:color="auto" w:fill="FFFFFF"/>
              </w:rPr>
              <w:t xml:space="preserve"> Закону, або за </w:t>
            </w:r>
            <w:r w:rsidRPr="00CC6DD3">
              <w:rPr>
                <w:sz w:val="22"/>
                <w:szCs w:val="22"/>
                <w:shd w:val="clear" w:color="auto" w:fill="FFFFFF"/>
              </w:rPr>
              <w:lastRenderedPageBreak/>
              <w:t xml:space="preserve">результатами звернень, або на підставі рішення органу оскарження внести зміни до тендерної документації. </w:t>
            </w:r>
          </w:p>
          <w:p w14:paraId="2335DB3C" w14:textId="77777777" w:rsidR="00191B69" w:rsidRPr="00CC6DD3" w:rsidRDefault="00191B69" w:rsidP="00191B69">
            <w:pPr>
              <w:pStyle w:val="rvps2"/>
              <w:shd w:val="clear" w:color="auto" w:fill="FFFFFF"/>
              <w:spacing w:before="0" w:after="0"/>
              <w:jc w:val="both"/>
              <w:rPr>
                <w:sz w:val="22"/>
                <w:szCs w:val="22"/>
              </w:rPr>
            </w:pPr>
            <w:r w:rsidRPr="00CC6DD3">
              <w:rPr>
                <w:sz w:val="22"/>
                <w:szCs w:val="22"/>
              </w:rPr>
              <w:t xml:space="preserve">2.2.2. </w:t>
            </w:r>
            <w:r w:rsidRPr="00CC6DD3">
              <w:rPr>
                <w:sz w:val="22"/>
                <w:szCs w:val="22"/>
                <w:shd w:val="clear" w:color="auto"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285118" w14:textId="77777777" w:rsidR="00191B69" w:rsidRPr="00CC6DD3" w:rsidRDefault="00191B69" w:rsidP="00AF63A8">
            <w:pPr>
              <w:pStyle w:val="rvps2"/>
              <w:shd w:val="clear" w:color="auto" w:fill="FFFFFF"/>
              <w:spacing w:before="0" w:after="0"/>
              <w:jc w:val="both"/>
              <w:rPr>
                <w:sz w:val="22"/>
                <w:szCs w:val="22"/>
                <w:lang w:eastAsia="en-US"/>
              </w:rPr>
            </w:pPr>
            <w:r w:rsidRPr="00CC6DD3">
              <w:rPr>
                <w:sz w:val="22"/>
                <w:szCs w:val="22"/>
              </w:rPr>
              <w:t xml:space="preserve">2.2.3. </w:t>
            </w:r>
            <w:r w:rsidRPr="00CC6DD3">
              <w:rPr>
                <w:sz w:val="22"/>
                <w:szCs w:val="22"/>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79BBE211" w14:textId="77777777" w:rsidR="00191B69" w:rsidRPr="00CC6DD3" w:rsidRDefault="00191B69" w:rsidP="00AF63A8">
            <w:pPr>
              <w:pStyle w:val="rvps2"/>
              <w:shd w:val="clear" w:color="auto" w:fill="FFFFFF"/>
              <w:spacing w:before="0" w:after="0"/>
              <w:jc w:val="both"/>
              <w:rPr>
                <w:sz w:val="22"/>
                <w:szCs w:val="22"/>
                <w:lang w:eastAsia="en-US"/>
              </w:rPr>
            </w:pPr>
            <w:r w:rsidRPr="00CC6DD3">
              <w:rPr>
                <w:sz w:val="22"/>
                <w:szCs w:val="22"/>
              </w:rPr>
              <w:t xml:space="preserve">2.2.4. </w:t>
            </w:r>
            <w:r w:rsidRPr="00CC6DD3">
              <w:rPr>
                <w:sz w:val="22"/>
                <w:szCs w:val="22"/>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C6DD3">
              <w:rPr>
                <w:sz w:val="22"/>
                <w:szCs w:val="22"/>
                <w:lang w:eastAsia="en-US"/>
              </w:rPr>
              <w:t>машинозчитувальному</w:t>
            </w:r>
            <w:proofErr w:type="spellEnd"/>
            <w:r w:rsidRPr="00CC6DD3">
              <w:rPr>
                <w:sz w:val="22"/>
                <w:szCs w:val="22"/>
                <w:lang w:eastAsia="en-US"/>
              </w:rPr>
              <w:t xml:space="preserve"> форматі розміщуються в електронній системі закупівель протягом одного дня з дати прийняття рішення про їх внесення.</w:t>
            </w:r>
          </w:p>
          <w:p w14:paraId="37DC8E54" w14:textId="77777777" w:rsidR="00191B69" w:rsidRPr="00CC6DD3" w:rsidRDefault="00191B69" w:rsidP="00AF63A8">
            <w:pPr>
              <w:shd w:val="clear" w:color="auto" w:fill="FFFFFF"/>
              <w:spacing w:line="240" w:lineRule="auto"/>
              <w:jc w:val="both"/>
              <w:rPr>
                <w:rFonts w:ascii="Times New Roman" w:hAnsi="Times New Roman" w:cs="Times New Roman"/>
                <w:lang w:eastAsia="en-US"/>
              </w:rPr>
            </w:pPr>
            <w:bookmarkStart w:id="4" w:name="n658"/>
            <w:bookmarkEnd w:id="4"/>
            <w:r w:rsidRPr="00CC6DD3">
              <w:rPr>
                <w:rFonts w:ascii="Times New Roman" w:hAnsi="Times New Roman" w:cs="Times New Roman"/>
              </w:rPr>
              <w:t xml:space="preserve">2.2.5. </w:t>
            </w:r>
            <w:r w:rsidRPr="00CC6DD3">
              <w:rPr>
                <w:rFonts w:ascii="Times New Roman" w:hAnsi="Times New Roman" w:cs="Times New Roman"/>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4CF293" w14:textId="77777777" w:rsidR="00191B69" w:rsidRPr="00CC6DD3" w:rsidRDefault="00191B69" w:rsidP="00191B69">
            <w:pPr>
              <w:shd w:val="clear" w:color="auto" w:fill="FFFFFF"/>
              <w:spacing w:line="240" w:lineRule="auto"/>
              <w:ind w:firstLine="450"/>
              <w:jc w:val="both"/>
              <w:rPr>
                <w:rFonts w:ascii="Times New Roman" w:hAnsi="Times New Roman" w:cs="Times New Roman"/>
              </w:rPr>
            </w:pPr>
            <w:bookmarkStart w:id="5" w:name="n659"/>
            <w:bookmarkEnd w:id="5"/>
            <w:r w:rsidRPr="00CC6DD3">
              <w:rPr>
                <w:rFonts w:ascii="Times New Roman" w:hAnsi="Times New Roman" w:cs="Times New Roman"/>
              </w:rPr>
              <w:t xml:space="preserve">2.2.6. </w:t>
            </w:r>
            <w:r w:rsidRPr="00CC6DD3">
              <w:rPr>
                <w:rFonts w:ascii="Times New Roman" w:hAnsi="Times New Roman" w:cs="Times New Roman"/>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1B69" w:rsidRPr="00CC6DD3" w14:paraId="4DF3BDD9" w14:textId="77777777" w:rsidTr="00191B69">
        <w:tc>
          <w:tcPr>
            <w:tcW w:w="101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478630" w14:textId="77777777" w:rsidR="00191B69" w:rsidRPr="00CC6DD3" w:rsidRDefault="00191B69" w:rsidP="00191B69">
            <w:pPr>
              <w:pStyle w:val="a9"/>
              <w:spacing w:before="0" w:after="0"/>
              <w:jc w:val="center"/>
              <w:rPr>
                <w:sz w:val="22"/>
                <w:szCs w:val="22"/>
              </w:rPr>
            </w:pPr>
            <w:r w:rsidRPr="00CC6DD3">
              <w:rPr>
                <w:b/>
                <w:bCs/>
                <w:sz w:val="22"/>
                <w:szCs w:val="22"/>
              </w:rPr>
              <w:lastRenderedPageBreak/>
              <w:t xml:space="preserve">III. </w:t>
            </w:r>
            <w:r w:rsidRPr="00CC6DD3">
              <w:rPr>
                <w:b/>
                <w:sz w:val="22"/>
                <w:szCs w:val="22"/>
              </w:rPr>
              <w:t>Інструкція з підготовки тендерної пропозиції</w:t>
            </w:r>
          </w:p>
        </w:tc>
      </w:tr>
      <w:tr w:rsidR="00191B69" w:rsidRPr="00CC6DD3" w14:paraId="6B1848BD" w14:textId="77777777" w:rsidTr="00191B69">
        <w:tc>
          <w:tcPr>
            <w:tcW w:w="2694" w:type="dxa"/>
            <w:gridSpan w:val="2"/>
            <w:tcBorders>
              <w:top w:val="single" w:sz="4" w:space="0" w:color="000000"/>
              <w:left w:val="single" w:sz="4" w:space="0" w:color="000000"/>
              <w:bottom w:val="single" w:sz="4" w:space="0" w:color="000000"/>
            </w:tcBorders>
            <w:shd w:val="clear" w:color="auto" w:fill="auto"/>
            <w:vAlign w:val="center"/>
          </w:tcPr>
          <w:p w14:paraId="1AC70294" w14:textId="77777777" w:rsidR="00191B69" w:rsidRPr="00CC6DD3" w:rsidRDefault="00191B69" w:rsidP="00191B69">
            <w:pPr>
              <w:pStyle w:val="a9"/>
              <w:spacing w:before="0" w:after="0"/>
              <w:rPr>
                <w:sz w:val="22"/>
                <w:szCs w:val="22"/>
              </w:rPr>
            </w:pPr>
            <w:r w:rsidRPr="00CC6DD3">
              <w:rPr>
                <w:sz w:val="22"/>
                <w:szCs w:val="22"/>
              </w:rPr>
              <w:t> </w:t>
            </w:r>
            <w:r w:rsidRPr="00CC6DD3">
              <w:rPr>
                <w:b/>
                <w:bCs/>
                <w:sz w:val="22"/>
                <w:szCs w:val="22"/>
              </w:rPr>
              <w:t xml:space="preserve">1. </w:t>
            </w:r>
            <w:r w:rsidRPr="00CC6DD3">
              <w:rPr>
                <w:b/>
                <w:sz w:val="22"/>
                <w:szCs w:val="22"/>
              </w:rPr>
              <w:t>Зміст і спосіб подання тендерної пропозиції</w:t>
            </w:r>
          </w:p>
        </w:tc>
        <w:tc>
          <w:tcPr>
            <w:tcW w:w="7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AABF3" w14:textId="77777777" w:rsidR="00191B69" w:rsidRPr="00CC6DD3" w:rsidRDefault="00191B69" w:rsidP="00191B69">
            <w:pPr>
              <w:pStyle w:val="a9"/>
              <w:spacing w:before="0" w:after="0"/>
              <w:jc w:val="both"/>
              <w:rPr>
                <w:sz w:val="22"/>
                <w:szCs w:val="22"/>
              </w:rPr>
            </w:pPr>
            <w:r w:rsidRPr="00CC6DD3">
              <w:rPr>
                <w:sz w:val="22"/>
                <w:szCs w:val="22"/>
                <w:shd w:val="clear" w:color="auto" w:fill="FFFFFF"/>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CC6DD3">
              <w:rPr>
                <w:sz w:val="22"/>
                <w:szCs w:val="22"/>
              </w:rPr>
              <w:t xml:space="preserve">, а саме: </w:t>
            </w:r>
          </w:p>
          <w:p w14:paraId="17636E5C" w14:textId="77777777" w:rsidR="00191B69" w:rsidRPr="00CC6DD3" w:rsidRDefault="00191B69" w:rsidP="00191B69">
            <w:pPr>
              <w:pStyle w:val="LO-normal1"/>
              <w:widowControl w:val="0"/>
              <w:numPr>
                <w:ilvl w:val="0"/>
                <w:numId w:val="25"/>
              </w:numPr>
              <w:tabs>
                <w:tab w:val="left" w:pos="375"/>
              </w:tabs>
              <w:spacing w:line="240" w:lineRule="auto"/>
              <w:ind w:left="126" w:right="113" w:hanging="16"/>
              <w:jc w:val="both"/>
              <w:rPr>
                <w:rFonts w:ascii="Times New Roman" w:hAnsi="Times New Roman" w:cs="Times New Roman"/>
                <w:color w:val="auto"/>
                <w:lang w:val="uk-UA"/>
              </w:rPr>
            </w:pPr>
            <w:r w:rsidRPr="00CC6DD3">
              <w:rPr>
                <w:rFonts w:ascii="Times New Roman" w:eastAsia="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згідно </w:t>
            </w:r>
            <w:r w:rsidRPr="00CC6DD3">
              <w:rPr>
                <w:rFonts w:ascii="Times New Roman" w:eastAsia="Times New Roman" w:hAnsi="Times New Roman" w:cs="Times New Roman"/>
                <w:b/>
                <w:bCs/>
                <w:color w:val="auto"/>
                <w:lang w:val="uk-UA"/>
              </w:rPr>
              <w:t>додатку 1</w:t>
            </w:r>
            <w:r w:rsidRPr="00CC6DD3">
              <w:rPr>
                <w:rFonts w:ascii="Times New Roman" w:eastAsia="Times New Roman" w:hAnsi="Times New Roman" w:cs="Times New Roman"/>
                <w:color w:val="auto"/>
                <w:lang w:val="uk-UA"/>
              </w:rPr>
              <w:t>;</w:t>
            </w:r>
          </w:p>
          <w:p w14:paraId="5C8D742C" w14:textId="77777777" w:rsidR="00191B69" w:rsidRPr="00CC6DD3" w:rsidRDefault="00191B69" w:rsidP="00191B69">
            <w:pPr>
              <w:pStyle w:val="LO-normal1"/>
              <w:widowControl w:val="0"/>
              <w:numPr>
                <w:ilvl w:val="0"/>
                <w:numId w:val="25"/>
              </w:numPr>
              <w:tabs>
                <w:tab w:val="left" w:pos="375"/>
              </w:tabs>
              <w:spacing w:line="240" w:lineRule="auto"/>
              <w:ind w:left="126" w:right="113" w:hanging="16"/>
              <w:jc w:val="both"/>
              <w:rPr>
                <w:rFonts w:ascii="Times New Roman" w:hAnsi="Times New Roman" w:cs="Times New Roman"/>
                <w:color w:val="auto"/>
                <w:lang w:val="uk-UA"/>
              </w:rPr>
            </w:pPr>
            <w:r w:rsidRPr="00CC6DD3">
              <w:rPr>
                <w:rFonts w:ascii="Times New Roman" w:eastAsia="Times New Roman" w:hAnsi="Times New Roman" w:cs="Times New Roman"/>
                <w:color w:val="auto"/>
                <w:lang w:val="uk-UA"/>
              </w:rPr>
              <w:t xml:space="preserve">інформацією щодо відповідності учасника вимогам, визначеним у п.47 Особливостей, згідно </w:t>
            </w:r>
            <w:r w:rsidRPr="00CC6DD3">
              <w:rPr>
                <w:rFonts w:ascii="Times New Roman" w:eastAsia="Times New Roman" w:hAnsi="Times New Roman" w:cs="Times New Roman"/>
                <w:b/>
                <w:bCs/>
                <w:color w:val="auto"/>
                <w:lang w:val="uk-UA"/>
              </w:rPr>
              <w:t>додатку 2</w:t>
            </w:r>
            <w:r w:rsidRPr="00CC6DD3">
              <w:rPr>
                <w:rFonts w:ascii="Times New Roman" w:eastAsia="Times New Roman" w:hAnsi="Times New Roman" w:cs="Times New Roman"/>
                <w:color w:val="auto"/>
                <w:lang w:val="uk-UA"/>
              </w:rPr>
              <w:t>;</w:t>
            </w:r>
          </w:p>
          <w:p w14:paraId="39AE9107" w14:textId="77777777" w:rsidR="00191B69" w:rsidRPr="00CC6DD3" w:rsidRDefault="00191B69" w:rsidP="00191B69">
            <w:pPr>
              <w:pStyle w:val="LO-normal1"/>
              <w:widowControl w:val="0"/>
              <w:numPr>
                <w:ilvl w:val="0"/>
                <w:numId w:val="25"/>
              </w:numPr>
              <w:tabs>
                <w:tab w:val="left" w:pos="375"/>
              </w:tabs>
              <w:spacing w:line="240" w:lineRule="auto"/>
              <w:ind w:left="126" w:right="113" w:hanging="16"/>
              <w:jc w:val="both"/>
              <w:rPr>
                <w:rFonts w:ascii="Times New Roman" w:hAnsi="Times New Roman" w:cs="Times New Roman"/>
                <w:color w:val="auto"/>
                <w:lang w:val="uk-UA"/>
              </w:rPr>
            </w:pPr>
            <w:r w:rsidRPr="00CC6DD3">
              <w:rPr>
                <w:rFonts w:ascii="Times New Roman" w:eastAsia="Times New Roman" w:hAnsi="Times New Roman" w:cs="Times New Roman"/>
                <w:color w:val="auto"/>
                <w:lang w:val="uk-UA"/>
              </w:rPr>
              <w:t xml:space="preserve">інформацією про відповідність технічним, якісним та кількісним характеристикам предмета закупівлі, згідно </w:t>
            </w:r>
            <w:r w:rsidRPr="00CC6DD3">
              <w:rPr>
                <w:rFonts w:ascii="Times New Roman" w:eastAsia="Times New Roman" w:hAnsi="Times New Roman" w:cs="Times New Roman"/>
                <w:b/>
                <w:bCs/>
                <w:color w:val="auto"/>
                <w:lang w:val="uk-UA"/>
              </w:rPr>
              <w:t>додатку 3</w:t>
            </w:r>
            <w:r w:rsidRPr="00CC6DD3">
              <w:rPr>
                <w:rFonts w:ascii="Times New Roman" w:eastAsia="Times New Roman" w:hAnsi="Times New Roman" w:cs="Times New Roman"/>
                <w:color w:val="auto"/>
                <w:lang w:val="uk-UA"/>
              </w:rPr>
              <w:t xml:space="preserve">; </w:t>
            </w:r>
          </w:p>
          <w:p w14:paraId="78FE9999" w14:textId="77777777" w:rsidR="00191B69" w:rsidRPr="00CC6DD3" w:rsidRDefault="00191B69" w:rsidP="00191B69">
            <w:pPr>
              <w:pStyle w:val="LO-normal1"/>
              <w:widowControl w:val="0"/>
              <w:numPr>
                <w:ilvl w:val="0"/>
                <w:numId w:val="25"/>
              </w:numPr>
              <w:tabs>
                <w:tab w:val="left" w:pos="375"/>
              </w:tabs>
              <w:spacing w:line="240" w:lineRule="auto"/>
              <w:ind w:left="126" w:right="113" w:hanging="16"/>
              <w:jc w:val="both"/>
              <w:rPr>
                <w:rFonts w:ascii="Times New Roman" w:eastAsia="Times New Roman" w:hAnsi="Times New Roman" w:cs="Times New Roman"/>
                <w:color w:val="auto"/>
                <w:lang w:val="uk-UA"/>
              </w:rPr>
            </w:pPr>
            <w:r w:rsidRPr="00CC6DD3">
              <w:rPr>
                <w:rFonts w:ascii="Times New Roman" w:hAnsi="Times New Roman" w:cs="Times New Roman"/>
                <w:color w:val="auto"/>
                <w:lang w:val="uk-UA"/>
              </w:rPr>
              <w:t xml:space="preserve">інформацією субпідрядника/субпідрядників, яких Учасник планує </w:t>
            </w:r>
            <w:r w:rsidRPr="00CC6DD3">
              <w:rPr>
                <w:rFonts w:ascii="Times New Roman" w:eastAsia="Times New Roman" w:hAnsi="Times New Roman" w:cs="Times New Roman"/>
                <w:color w:val="auto"/>
                <w:lang w:val="uk-UA"/>
              </w:rPr>
              <w:t xml:space="preserve">залучити для виконання робіт, згідно </w:t>
            </w:r>
            <w:r w:rsidRPr="00CC6DD3">
              <w:rPr>
                <w:rFonts w:ascii="Times New Roman" w:eastAsia="Times New Roman" w:hAnsi="Times New Roman" w:cs="Times New Roman"/>
                <w:b/>
                <w:bCs/>
                <w:color w:val="auto"/>
                <w:lang w:val="uk-UA"/>
              </w:rPr>
              <w:t>додатку 4</w:t>
            </w:r>
            <w:r w:rsidRPr="00CC6DD3">
              <w:rPr>
                <w:rFonts w:ascii="Times New Roman" w:eastAsia="Times New Roman" w:hAnsi="Times New Roman" w:cs="Times New Roman"/>
                <w:color w:val="auto"/>
                <w:lang w:val="uk-UA"/>
              </w:rPr>
              <w:t>;</w:t>
            </w:r>
          </w:p>
          <w:p w14:paraId="5A577D8A" w14:textId="77777777" w:rsidR="00191B69" w:rsidRPr="00CC6DD3" w:rsidRDefault="00191B69" w:rsidP="00191B69">
            <w:pPr>
              <w:pStyle w:val="LO-normal1"/>
              <w:widowControl w:val="0"/>
              <w:numPr>
                <w:ilvl w:val="0"/>
                <w:numId w:val="25"/>
              </w:numPr>
              <w:tabs>
                <w:tab w:val="left" w:pos="375"/>
              </w:tabs>
              <w:spacing w:line="240" w:lineRule="auto"/>
              <w:ind w:left="126" w:right="113" w:hanging="16"/>
              <w:jc w:val="both"/>
              <w:rPr>
                <w:rFonts w:ascii="Times New Roman" w:eastAsia="Times New Roman" w:hAnsi="Times New Roman" w:cs="Times New Roman"/>
                <w:color w:val="auto"/>
                <w:lang w:val="uk-UA"/>
              </w:rPr>
            </w:pPr>
            <w:r w:rsidRPr="00CC6DD3">
              <w:rPr>
                <w:rFonts w:ascii="Times New Roman" w:eastAsia="Times New Roman" w:hAnsi="Times New Roman" w:cs="Times New Roman"/>
                <w:color w:val="auto"/>
                <w:lang w:val="uk-UA"/>
              </w:rPr>
              <w:t xml:space="preserve">документальним підтвердженням надання забезпечення тендерної пропозиції, згідно </w:t>
            </w:r>
            <w:r w:rsidRPr="00CC6DD3">
              <w:rPr>
                <w:rFonts w:ascii="Times New Roman" w:eastAsia="Times New Roman" w:hAnsi="Times New Roman" w:cs="Times New Roman"/>
                <w:b/>
                <w:bCs/>
                <w:color w:val="auto"/>
                <w:lang w:val="uk-UA"/>
              </w:rPr>
              <w:t>додатку 6</w:t>
            </w:r>
            <w:r w:rsidRPr="00CC6DD3">
              <w:rPr>
                <w:rFonts w:ascii="Times New Roman" w:eastAsia="Times New Roman" w:hAnsi="Times New Roman" w:cs="Times New Roman"/>
                <w:color w:val="auto"/>
                <w:lang w:val="uk-UA"/>
              </w:rPr>
              <w:t>;</w:t>
            </w:r>
          </w:p>
          <w:p w14:paraId="6977F3D1" w14:textId="77777777" w:rsidR="00191B69" w:rsidRPr="00CC6DD3" w:rsidRDefault="00191B69" w:rsidP="00191B69">
            <w:pPr>
              <w:pStyle w:val="LO-normal1"/>
              <w:widowControl w:val="0"/>
              <w:numPr>
                <w:ilvl w:val="0"/>
                <w:numId w:val="25"/>
              </w:numPr>
              <w:tabs>
                <w:tab w:val="left" w:pos="375"/>
              </w:tabs>
              <w:spacing w:line="240" w:lineRule="auto"/>
              <w:ind w:left="126" w:right="113" w:hanging="16"/>
              <w:jc w:val="both"/>
              <w:rPr>
                <w:rFonts w:ascii="Times New Roman" w:eastAsia="Times New Roman" w:hAnsi="Times New Roman" w:cs="Times New Roman"/>
                <w:color w:val="auto"/>
                <w:lang w:val="uk-UA"/>
              </w:rPr>
            </w:pPr>
            <w:r w:rsidRPr="00CC6DD3">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9D18D37" w14:textId="77777777" w:rsidR="00191B69" w:rsidRPr="00CC6DD3" w:rsidRDefault="00191B69" w:rsidP="00191B69">
            <w:pPr>
              <w:pStyle w:val="LO-normal1"/>
              <w:widowControl w:val="0"/>
              <w:numPr>
                <w:ilvl w:val="0"/>
                <w:numId w:val="25"/>
              </w:numPr>
              <w:tabs>
                <w:tab w:val="left" w:pos="375"/>
              </w:tabs>
              <w:spacing w:line="240" w:lineRule="auto"/>
              <w:ind w:left="126" w:right="113" w:hanging="16"/>
              <w:jc w:val="both"/>
              <w:rPr>
                <w:rFonts w:ascii="Times New Roman" w:hAnsi="Times New Roman" w:cs="Times New Roman"/>
                <w:color w:val="auto"/>
                <w:lang w:val="uk-UA"/>
              </w:rPr>
            </w:pPr>
            <w:r w:rsidRPr="00CC6DD3">
              <w:rPr>
                <w:rFonts w:ascii="Times New Roman" w:hAnsi="Times New Roman" w:cs="Times New Roman"/>
                <w:color w:val="auto"/>
                <w:lang w:val="uk-UA"/>
              </w:rPr>
              <w:t xml:space="preserve">іншими документами, які передбачені тендерною документацією та </w:t>
            </w:r>
            <w:r w:rsidRPr="00CC6DD3">
              <w:rPr>
                <w:rFonts w:ascii="Times New Roman" w:hAnsi="Times New Roman" w:cs="Times New Roman"/>
                <w:color w:val="auto"/>
                <w:lang w:val="uk-UA"/>
              </w:rPr>
              <w:lastRenderedPageBreak/>
              <w:t>додатками до неї.</w:t>
            </w:r>
          </w:p>
          <w:p w14:paraId="37234D39" w14:textId="77777777" w:rsidR="00191B69" w:rsidRPr="00CC6DD3" w:rsidRDefault="00191B69" w:rsidP="00AF63A8">
            <w:pPr>
              <w:pStyle w:val="a9"/>
              <w:spacing w:before="0" w:after="0"/>
              <w:jc w:val="both"/>
              <w:rPr>
                <w:sz w:val="22"/>
                <w:szCs w:val="22"/>
              </w:rPr>
            </w:pPr>
            <w:r w:rsidRPr="00CC6DD3">
              <w:rPr>
                <w:sz w:val="22"/>
                <w:szCs w:val="22"/>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56602B" w14:textId="77777777" w:rsidR="00191B69" w:rsidRPr="00CC6DD3" w:rsidRDefault="00191B69" w:rsidP="00191B69">
            <w:pPr>
              <w:pStyle w:val="a9"/>
              <w:spacing w:before="0" w:after="0"/>
              <w:jc w:val="both"/>
              <w:rPr>
                <w:sz w:val="22"/>
                <w:szCs w:val="22"/>
              </w:rPr>
            </w:pPr>
            <w:r w:rsidRPr="00CC6DD3">
              <w:rPr>
                <w:sz w:val="22"/>
                <w:szCs w:val="22"/>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CC6DD3">
              <w:rPr>
                <w:b/>
                <w:sz w:val="22"/>
                <w:szCs w:val="22"/>
                <w:u w:val="single"/>
              </w:rPr>
              <w:t xml:space="preserve">у вигляді </w:t>
            </w:r>
            <w:proofErr w:type="spellStart"/>
            <w:r w:rsidRPr="00CC6DD3">
              <w:rPr>
                <w:b/>
                <w:sz w:val="22"/>
                <w:szCs w:val="22"/>
                <w:u w:val="single"/>
              </w:rPr>
              <w:t>pdf</w:t>
            </w:r>
            <w:proofErr w:type="spellEnd"/>
            <w:r w:rsidRPr="00CC6DD3">
              <w:rPr>
                <w:b/>
                <w:sz w:val="22"/>
                <w:szCs w:val="22"/>
                <w:u w:val="single"/>
              </w:rPr>
              <w:t xml:space="preserve">-формату файлу. </w:t>
            </w:r>
          </w:p>
          <w:p w14:paraId="6CB43101" w14:textId="77777777" w:rsidR="00191B69" w:rsidRPr="00CC6DD3" w:rsidRDefault="00191B69" w:rsidP="00191B69">
            <w:pPr>
              <w:pStyle w:val="a9"/>
              <w:spacing w:before="0" w:after="0"/>
              <w:jc w:val="both"/>
              <w:rPr>
                <w:sz w:val="22"/>
                <w:szCs w:val="22"/>
              </w:rPr>
            </w:pPr>
            <w:r w:rsidRPr="00CC6DD3">
              <w:rPr>
                <w:sz w:val="22"/>
                <w:szCs w:val="22"/>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57C8D5F8" w14:textId="77777777" w:rsidR="00191B69" w:rsidRPr="00CC6DD3" w:rsidRDefault="00191B69" w:rsidP="00191B69">
            <w:pPr>
              <w:pStyle w:val="a9"/>
              <w:spacing w:before="0" w:after="0"/>
              <w:jc w:val="both"/>
              <w:rPr>
                <w:sz w:val="22"/>
                <w:szCs w:val="22"/>
              </w:rPr>
            </w:pPr>
            <w:r w:rsidRPr="00CC6DD3">
              <w:rPr>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EC5666E" w14:textId="77777777" w:rsidR="00191B69" w:rsidRPr="00CC6DD3" w:rsidRDefault="00191B69" w:rsidP="00191B69">
            <w:pPr>
              <w:spacing w:line="240" w:lineRule="auto"/>
              <w:ind w:hanging="21"/>
              <w:contextualSpacing/>
              <w:jc w:val="both"/>
              <w:rPr>
                <w:rFonts w:ascii="Times New Roman" w:hAnsi="Times New Roman" w:cs="Times New Roman"/>
              </w:rPr>
            </w:pPr>
            <w:r w:rsidRPr="00CC6DD3">
              <w:rPr>
                <w:rFonts w:ascii="Times New Roman" w:hAnsi="Times New Roman" w:cs="Times New Roman"/>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05F773EA" w14:textId="77777777" w:rsidR="00191B69" w:rsidRPr="00CC6DD3" w:rsidRDefault="00191B69" w:rsidP="00191B69">
            <w:pPr>
              <w:pStyle w:val="a9"/>
              <w:spacing w:before="0" w:after="0"/>
              <w:ind w:right="101"/>
              <w:jc w:val="both"/>
              <w:rPr>
                <w:sz w:val="22"/>
                <w:szCs w:val="22"/>
              </w:rPr>
            </w:pPr>
            <w:r w:rsidRPr="00CC6DD3">
              <w:rPr>
                <w:sz w:val="22"/>
                <w:szCs w:val="22"/>
              </w:rPr>
              <w:t xml:space="preserve">3.1.5. </w:t>
            </w:r>
            <w:r w:rsidRPr="00CC6DD3">
              <w:rPr>
                <w:b/>
                <w:sz w:val="22"/>
                <w:szCs w:val="22"/>
              </w:rPr>
              <w:t xml:space="preserve">Повноваження щодо підпису документів </w:t>
            </w:r>
            <w:r w:rsidRPr="00CC6DD3">
              <w:rPr>
                <w:sz w:val="22"/>
                <w:szCs w:val="22"/>
              </w:rPr>
              <w:t xml:space="preserve">тендерної пропозиції учасника процедури закупівлі підтверджується: </w:t>
            </w:r>
          </w:p>
          <w:p w14:paraId="01268558" w14:textId="77777777" w:rsidR="00191B69" w:rsidRPr="00CC6DD3" w:rsidRDefault="00191B69" w:rsidP="00191B69">
            <w:pPr>
              <w:pStyle w:val="a9"/>
              <w:spacing w:before="0" w:after="0"/>
              <w:ind w:left="55" w:right="101"/>
              <w:jc w:val="both"/>
              <w:rPr>
                <w:sz w:val="22"/>
                <w:szCs w:val="22"/>
              </w:rPr>
            </w:pPr>
            <w:r w:rsidRPr="00CC6DD3">
              <w:rPr>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CC6DD3">
              <w:rPr>
                <w:bCs/>
                <w:sz w:val="22"/>
                <w:szCs w:val="22"/>
              </w:rPr>
              <w:t>копія Статуту (для юридичних осіб)</w:t>
            </w:r>
            <w:r w:rsidRPr="00CC6DD3">
              <w:rPr>
                <w:sz w:val="22"/>
                <w:szCs w:val="22"/>
              </w:rPr>
              <w:t>.</w:t>
            </w:r>
          </w:p>
          <w:p w14:paraId="3DD63053" w14:textId="77777777" w:rsidR="00191B69" w:rsidRPr="00CC6DD3" w:rsidRDefault="00191B69" w:rsidP="00191B69">
            <w:pPr>
              <w:pStyle w:val="a9"/>
              <w:spacing w:before="0" w:after="0"/>
              <w:ind w:right="99"/>
              <w:jc w:val="both"/>
              <w:rPr>
                <w:sz w:val="22"/>
                <w:szCs w:val="22"/>
              </w:rPr>
            </w:pPr>
            <w:r w:rsidRPr="00CC6DD3">
              <w:rPr>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5D08B233" w14:textId="77777777" w:rsidR="00191B69" w:rsidRPr="00CC6DD3" w:rsidRDefault="00191B69" w:rsidP="00191B69">
            <w:pPr>
              <w:pStyle w:val="a9"/>
              <w:spacing w:before="0" w:after="0"/>
              <w:jc w:val="both"/>
              <w:rPr>
                <w:sz w:val="22"/>
                <w:szCs w:val="22"/>
              </w:rPr>
            </w:pPr>
            <w:r w:rsidRPr="00CC6DD3">
              <w:rPr>
                <w:sz w:val="22"/>
                <w:szCs w:val="22"/>
              </w:rPr>
              <w:t xml:space="preserve"> - для фізичних осіб-підприємців - копія свідоцтва про державну реєстрацію, виписку або витягу із ЄДР. </w:t>
            </w:r>
          </w:p>
          <w:p w14:paraId="31A92FDC" w14:textId="77777777" w:rsidR="00191B69" w:rsidRPr="00CC6DD3" w:rsidRDefault="00191B69" w:rsidP="00191B69">
            <w:pPr>
              <w:pStyle w:val="a9"/>
              <w:spacing w:before="0" w:after="0"/>
              <w:jc w:val="both"/>
              <w:rPr>
                <w:sz w:val="22"/>
                <w:szCs w:val="22"/>
              </w:rPr>
            </w:pPr>
            <w:r w:rsidRPr="00CC6DD3">
              <w:rPr>
                <w:sz w:val="22"/>
                <w:szCs w:val="22"/>
              </w:rPr>
              <w:lastRenderedPageBreak/>
              <w:t>- для іноземного учасника - завірений переклад витягу з торгового реєстру, тощо.</w:t>
            </w:r>
          </w:p>
          <w:p w14:paraId="429DE2E3" w14:textId="77777777" w:rsidR="00191B69" w:rsidRPr="00CC6DD3" w:rsidRDefault="00191B69" w:rsidP="00191B69">
            <w:pPr>
              <w:spacing w:line="240" w:lineRule="auto"/>
              <w:ind w:hanging="21"/>
              <w:contextualSpacing/>
              <w:jc w:val="both"/>
              <w:rPr>
                <w:rFonts w:ascii="Times New Roman" w:hAnsi="Times New Roman" w:cs="Times New Roman"/>
              </w:rPr>
            </w:pPr>
            <w:r w:rsidRPr="00CC6DD3">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1601BF" w14:textId="19F5E883" w:rsidR="00191B69" w:rsidRPr="00CC6DD3" w:rsidRDefault="00191B69" w:rsidP="00191B69">
            <w:pPr>
              <w:spacing w:line="240" w:lineRule="auto"/>
              <w:ind w:hanging="21"/>
              <w:contextualSpacing/>
              <w:jc w:val="both"/>
              <w:rPr>
                <w:rFonts w:ascii="Times New Roman" w:hAnsi="Times New Roman" w:cs="Times New Roman"/>
              </w:rPr>
            </w:pPr>
            <w:r w:rsidRPr="00CC6DD3">
              <w:rPr>
                <w:rFonts w:ascii="Times New Roman" w:hAnsi="Times New Roman" w:cs="Times New Roman"/>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9E5A803" w14:textId="77777777" w:rsidR="0043680F" w:rsidRPr="00CC6DD3" w:rsidRDefault="0043680F" w:rsidP="00191B69">
            <w:pPr>
              <w:spacing w:line="240" w:lineRule="auto"/>
              <w:ind w:hanging="21"/>
              <w:contextualSpacing/>
              <w:jc w:val="both"/>
              <w:rPr>
                <w:rFonts w:ascii="Times New Roman" w:hAnsi="Times New Roman" w:cs="Times New Roman"/>
              </w:rPr>
            </w:pPr>
          </w:p>
          <w:p w14:paraId="4B619D50" w14:textId="1F9C747D" w:rsidR="00191B69" w:rsidRPr="00CC6DD3" w:rsidRDefault="00191B69" w:rsidP="0043680F">
            <w:pPr>
              <w:widowControl w:val="0"/>
              <w:jc w:val="both"/>
              <w:rPr>
                <w:rFonts w:ascii="Times New Roman" w:eastAsia="Times New Roman" w:hAnsi="Times New Roman" w:cs="Times New Roman"/>
                <w:b/>
                <w:bCs/>
              </w:rPr>
            </w:pPr>
            <w:r w:rsidRPr="00CC6DD3">
              <w:rPr>
                <w:rFonts w:ascii="Times New Roman" w:hAnsi="Times New Roman" w:cs="Times New Roman"/>
              </w:rPr>
              <w:t xml:space="preserve">3.1.7. </w:t>
            </w:r>
            <w:r w:rsidRPr="00CC6DD3">
              <w:rPr>
                <w:rFonts w:ascii="Times New Roman" w:eastAsia="Times New Roman" w:hAnsi="Times New Roman" w:cs="Times New Roman"/>
                <w:color w:val="000000"/>
              </w:rPr>
              <w:t xml:space="preserve">Факт подання тендерної пропозиції учасником </w:t>
            </w:r>
            <w:r w:rsidRPr="00CC6DD3">
              <w:rPr>
                <w:rFonts w:ascii="Times New Roman" w:eastAsia="Times New Roman" w:hAnsi="Times New Roman" w:cs="Times New Roman"/>
              </w:rPr>
              <w:t>—</w:t>
            </w:r>
            <w:r w:rsidRPr="00CC6DD3">
              <w:rPr>
                <w:rFonts w:ascii="Times New Roman" w:eastAsia="Times New Roman" w:hAnsi="Times New Roman" w:cs="Times New Roman"/>
                <w:color w:val="000000"/>
              </w:rPr>
              <w:t xml:space="preserve"> фізичною особою чи фізичною особою</w:t>
            </w:r>
            <w:r w:rsidRPr="00CC6DD3">
              <w:rPr>
                <w:rFonts w:ascii="Times New Roman" w:eastAsia="Times New Roman" w:hAnsi="Times New Roman" w:cs="Times New Roman"/>
              </w:rPr>
              <w:t xml:space="preserve"> — </w:t>
            </w:r>
            <w:r w:rsidRPr="00CC6DD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43680F" w:rsidRPr="00CC6DD3">
              <w:rPr>
                <w:rFonts w:ascii="Times New Roman" w:eastAsia="Times New Roman" w:hAnsi="Times New Roman" w:cs="Times New Roman"/>
              </w:rPr>
              <w:t>.</w:t>
            </w:r>
          </w:p>
          <w:p w14:paraId="6D4DC9B6" w14:textId="02C6A6B4" w:rsidR="00191B69" w:rsidRPr="00CC6DD3" w:rsidRDefault="00191B69" w:rsidP="0043680F">
            <w:pPr>
              <w:widowControl w:val="0"/>
              <w:jc w:val="both"/>
              <w:rPr>
                <w:rFonts w:ascii="Times New Roman" w:hAnsi="Times New Roman" w:cs="Times New Roman"/>
              </w:rPr>
            </w:pPr>
            <w:r w:rsidRPr="00CC6DD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43680F" w:rsidRPr="00CC6DD3">
              <w:rPr>
                <w:rFonts w:ascii="Times New Roman" w:eastAsia="Times New Roman" w:hAnsi="Times New Roman" w:cs="Times New Roman"/>
                <w:color w:val="000000"/>
              </w:rPr>
              <w:t>.</w:t>
            </w:r>
            <w:r w:rsidRPr="00CC6DD3">
              <w:rPr>
                <w:rFonts w:ascii="Times New Roman" w:hAnsi="Times New Roman" w:cs="Times New Roman"/>
              </w:rPr>
              <w:t xml:space="preserve"> </w:t>
            </w:r>
          </w:p>
          <w:p w14:paraId="5C403657" w14:textId="77777777" w:rsidR="00191B69" w:rsidRPr="00CC6DD3" w:rsidRDefault="00191B69" w:rsidP="00191B69">
            <w:pPr>
              <w:pStyle w:val="a9"/>
              <w:spacing w:before="0" w:after="0"/>
              <w:jc w:val="both"/>
              <w:rPr>
                <w:sz w:val="22"/>
                <w:szCs w:val="22"/>
              </w:rPr>
            </w:pPr>
            <w:r w:rsidRPr="00CC6DD3">
              <w:rPr>
                <w:sz w:val="22"/>
                <w:szCs w:val="22"/>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717EC0" w14:textId="77777777" w:rsidR="00191B69" w:rsidRPr="00CC6DD3" w:rsidRDefault="00191B69" w:rsidP="00191B69">
            <w:pPr>
              <w:pStyle w:val="a9"/>
              <w:spacing w:before="0" w:after="0"/>
              <w:jc w:val="both"/>
              <w:rPr>
                <w:sz w:val="22"/>
                <w:szCs w:val="22"/>
              </w:rPr>
            </w:pPr>
            <w:r w:rsidRPr="00CC6DD3">
              <w:rPr>
                <w:sz w:val="22"/>
                <w:szCs w:val="22"/>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191B69" w:rsidRPr="00CC6DD3" w14:paraId="5BB8FE46" w14:textId="77777777" w:rsidTr="00191B69">
        <w:tc>
          <w:tcPr>
            <w:tcW w:w="2694" w:type="dxa"/>
            <w:gridSpan w:val="2"/>
            <w:tcBorders>
              <w:top w:val="single" w:sz="4" w:space="0" w:color="000000"/>
              <w:left w:val="single" w:sz="4" w:space="0" w:color="000000"/>
              <w:bottom w:val="single" w:sz="4" w:space="0" w:color="000000"/>
            </w:tcBorders>
            <w:shd w:val="clear" w:color="auto" w:fill="auto"/>
            <w:vAlign w:val="center"/>
          </w:tcPr>
          <w:p w14:paraId="1DAB7552" w14:textId="77777777" w:rsidR="00191B69" w:rsidRPr="00CC6DD3" w:rsidRDefault="00191B69" w:rsidP="00191B69">
            <w:pPr>
              <w:spacing w:line="240" w:lineRule="auto"/>
              <w:rPr>
                <w:rFonts w:ascii="Times New Roman" w:hAnsi="Times New Roman" w:cs="Times New Roman"/>
                <w:b/>
              </w:rPr>
            </w:pPr>
            <w:r w:rsidRPr="00CC6DD3">
              <w:rPr>
                <w:rFonts w:ascii="Times New Roman" w:hAnsi="Times New Roman" w:cs="Times New Roman"/>
                <w:b/>
              </w:rPr>
              <w:lastRenderedPageBreak/>
              <w:t>2. Розмір та умови надання забезпечення тендерних пропозицій</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14:paraId="55C08B9A" w14:textId="77777777" w:rsidR="00191B69" w:rsidRPr="00CC6DD3" w:rsidRDefault="00191B69" w:rsidP="00191B69">
            <w:pPr>
              <w:spacing w:line="240" w:lineRule="auto"/>
              <w:ind w:right="99"/>
              <w:jc w:val="both"/>
              <w:rPr>
                <w:rFonts w:ascii="Times New Roman" w:hAnsi="Times New Roman" w:cs="Times New Roman"/>
              </w:rPr>
            </w:pPr>
            <w:r w:rsidRPr="00CC6DD3">
              <w:rPr>
                <w:rFonts w:ascii="Times New Roman" w:hAnsi="Times New Roman" w:cs="Times New Roman"/>
              </w:rPr>
              <w:t>3.2.1. Замовником вимагається внесення учасником забезпечення тендерної пропозиції.</w:t>
            </w:r>
          </w:p>
          <w:p w14:paraId="56B8715B" w14:textId="77777777" w:rsidR="00191B69" w:rsidRPr="00CC6DD3" w:rsidRDefault="00191B69" w:rsidP="00191B69">
            <w:pPr>
              <w:spacing w:line="240" w:lineRule="auto"/>
              <w:ind w:right="99"/>
              <w:jc w:val="both"/>
              <w:rPr>
                <w:rFonts w:ascii="Times New Roman" w:hAnsi="Times New Roman" w:cs="Times New Roman"/>
                <w:b/>
              </w:rPr>
            </w:pPr>
            <w:r w:rsidRPr="00CC6DD3">
              <w:rPr>
                <w:rFonts w:ascii="Times New Roman" w:hAnsi="Times New Roman" w:cs="Times New Roman"/>
              </w:rPr>
              <w:t>3.2.2. Сума забезпечення:</w:t>
            </w:r>
            <w:r w:rsidRPr="00CC6DD3">
              <w:rPr>
                <w:rFonts w:ascii="Times New Roman" w:hAnsi="Times New Roman" w:cs="Times New Roman"/>
                <w:b/>
              </w:rPr>
              <w:t xml:space="preserve"> 100 000,00 (сто тисяч гривень) гривень.</w:t>
            </w:r>
          </w:p>
          <w:p w14:paraId="7CE184CD"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rPr>
              <w:t>3.2.3. Строк дії забезпечення: не менше строку встановленого п.3.4.1 розділу ІІІ тендерної документації.</w:t>
            </w:r>
          </w:p>
          <w:p w14:paraId="72B09705" w14:textId="77777777" w:rsidR="00191B69" w:rsidRPr="00CC6DD3" w:rsidRDefault="00191B69" w:rsidP="00191B69">
            <w:pPr>
              <w:spacing w:line="240" w:lineRule="auto"/>
              <w:jc w:val="both"/>
              <w:rPr>
                <w:rFonts w:ascii="Times New Roman" w:hAnsi="Times New Roman" w:cs="Times New Roman"/>
                <w:b/>
                <w:bCs/>
              </w:rPr>
            </w:pPr>
            <w:r w:rsidRPr="00CC6DD3">
              <w:rPr>
                <w:rFonts w:ascii="Times New Roman" w:hAnsi="Times New Roman" w:cs="Times New Roman"/>
              </w:rPr>
              <w:t xml:space="preserve">3.2.4. Вид забезпечення: </w:t>
            </w:r>
            <w:r w:rsidRPr="00CC6DD3">
              <w:rPr>
                <w:rFonts w:ascii="Times New Roman" w:hAnsi="Times New Roman" w:cs="Times New Roman"/>
                <w:b/>
                <w:bCs/>
              </w:rPr>
              <w:t>електронна банківська гарантія.</w:t>
            </w:r>
          </w:p>
          <w:p w14:paraId="7B9E800B" w14:textId="0C8F5F24" w:rsidR="00191B69" w:rsidRPr="00CC6DD3" w:rsidRDefault="00191B69" w:rsidP="00191B69">
            <w:pPr>
              <w:autoSpaceDN w:val="0"/>
              <w:adjustRightInd w:val="0"/>
              <w:spacing w:line="240" w:lineRule="auto"/>
              <w:jc w:val="both"/>
              <w:rPr>
                <w:rFonts w:ascii="Times New Roman" w:hAnsi="Times New Roman" w:cs="Times New Roman"/>
                <w:b/>
              </w:rPr>
            </w:pPr>
            <w:r w:rsidRPr="00CC6DD3">
              <w:rPr>
                <w:rFonts w:ascii="Times New Roman" w:hAnsi="Times New Roman" w:cs="Times New Roman"/>
              </w:rPr>
              <w:t xml:space="preserve">3.2.5. Електронна банківська гарантія повинна бути безумовною (свідчити про безумовний обов'язок банку сплатити на користь Замовника: </w:t>
            </w:r>
            <w:bookmarkStart w:id="6" w:name="_Hlk141880028"/>
            <w:r w:rsidRPr="00CC6DD3">
              <w:rPr>
                <w:rFonts w:ascii="Times New Roman" w:hAnsi="Times New Roman" w:cs="Times New Roman"/>
                <w:b/>
              </w:rPr>
              <w:t>Комунальне некомерційне підприємство «Вінницька міська клінічна лікарня №1»</w:t>
            </w:r>
            <w:bookmarkEnd w:id="6"/>
            <w:r w:rsidRPr="00CC6DD3">
              <w:rPr>
                <w:rFonts w:ascii="Times New Roman" w:hAnsi="Times New Roman" w:cs="Times New Roman"/>
                <w:b/>
              </w:rPr>
              <w:t xml:space="preserve">; (код ЄДРПОУ </w:t>
            </w:r>
            <w:r w:rsidRPr="00CC6DD3">
              <w:rPr>
                <w:rFonts w:ascii="Times New Roman" w:hAnsi="Times New Roman" w:cs="Times New Roman"/>
                <w:b/>
                <w:bCs/>
              </w:rPr>
              <w:t>05484126</w:t>
            </w:r>
            <w:r w:rsidRPr="00CC6DD3">
              <w:rPr>
                <w:rFonts w:ascii="Times New Roman" w:hAnsi="Times New Roman" w:cs="Times New Roman"/>
                <w:b/>
                <w:lang w:eastAsia="uk-UA"/>
              </w:rPr>
              <w:t>, м</w:t>
            </w:r>
            <w:r w:rsidRPr="00CC6DD3">
              <w:rPr>
                <w:rFonts w:ascii="Times New Roman" w:hAnsi="Times New Roman" w:cs="Times New Roman"/>
                <w:b/>
              </w:rPr>
              <w:t xml:space="preserve">ісцезнаходження замовника – </w:t>
            </w:r>
            <w:bookmarkStart w:id="7" w:name="_Hlk141883243"/>
            <w:r w:rsidRPr="00CC6DD3">
              <w:rPr>
                <w:rFonts w:ascii="Times New Roman" w:hAnsi="Times New Roman" w:cs="Times New Roman"/>
                <w:b/>
                <w:lang w:eastAsia="uk-UA"/>
              </w:rPr>
              <w:t>21029, Україна, місто Вінниця, вулиця Хмельницьке шосе, 96</w:t>
            </w:r>
            <w:bookmarkEnd w:id="7"/>
            <w:r w:rsidRPr="00CC6DD3">
              <w:rPr>
                <w:rFonts w:ascii="Times New Roman" w:hAnsi="Times New Roman" w:cs="Times New Roman"/>
                <w:b/>
              </w:rPr>
              <w:t>)</w:t>
            </w:r>
            <w:r w:rsidR="00AF63A8" w:rsidRPr="00CC6DD3">
              <w:rPr>
                <w:rFonts w:ascii="Times New Roman" w:hAnsi="Times New Roman" w:cs="Times New Roman"/>
                <w:b/>
              </w:rPr>
              <w:t xml:space="preserve">, </w:t>
            </w:r>
            <w:r w:rsidRPr="00CC6DD3">
              <w:rPr>
                <w:rFonts w:ascii="Times New Roman" w:hAnsi="Times New Roman" w:cs="Times New Roman"/>
                <w:b/>
              </w:rPr>
              <w:t>IBAN UA</w:t>
            </w:r>
            <w:r w:rsidR="00AF63A8" w:rsidRPr="00CC6DD3">
              <w:rPr>
                <w:rFonts w:ascii="Times New Roman" w:hAnsi="Times New Roman" w:cs="Times New Roman"/>
                <w:b/>
              </w:rPr>
              <w:t xml:space="preserve"> </w:t>
            </w:r>
            <w:r w:rsidR="00AF63A8" w:rsidRPr="00CC6DD3">
              <w:rPr>
                <w:rFonts w:ascii="Times New Roman" w:hAnsi="Times New Roman" w:cs="Times New Roman"/>
                <w:b/>
                <w:bCs/>
              </w:rPr>
              <w:t>713204780000026009924447106</w:t>
            </w:r>
            <w:r w:rsidRPr="00CC6DD3">
              <w:rPr>
                <w:rFonts w:ascii="Times New Roman" w:hAnsi="Times New Roman" w:cs="Times New Roman"/>
                <w:b/>
              </w:rPr>
              <w:t xml:space="preserve"> в </w:t>
            </w:r>
            <w:r w:rsidR="00AF63A8" w:rsidRPr="00CC6DD3">
              <w:rPr>
                <w:rFonts w:ascii="Times New Roman" w:eastAsia="Lucida Sans Unicode" w:hAnsi="Times New Roman" w:cs="Times New Roman"/>
                <w:b/>
                <w:bCs/>
                <w:spacing w:val="-4"/>
                <w:kern w:val="1"/>
                <w:lang w:eastAsia="hi-IN" w:bidi="hi-IN"/>
              </w:rPr>
              <w:t xml:space="preserve">АБ « </w:t>
            </w:r>
            <w:proofErr w:type="spellStart"/>
            <w:r w:rsidR="00AF63A8" w:rsidRPr="00CC6DD3">
              <w:rPr>
                <w:rFonts w:ascii="Times New Roman" w:eastAsia="Lucida Sans Unicode" w:hAnsi="Times New Roman" w:cs="Times New Roman"/>
                <w:b/>
                <w:bCs/>
                <w:spacing w:val="-4"/>
                <w:kern w:val="1"/>
                <w:lang w:eastAsia="hi-IN" w:bidi="hi-IN"/>
              </w:rPr>
              <w:t>Укргазбанк</w:t>
            </w:r>
            <w:proofErr w:type="spellEnd"/>
            <w:r w:rsidR="00AF63A8" w:rsidRPr="00CC6DD3">
              <w:rPr>
                <w:rFonts w:ascii="Times New Roman" w:eastAsia="Lucida Sans Unicode" w:hAnsi="Times New Roman" w:cs="Times New Roman"/>
                <w:b/>
                <w:bCs/>
                <w:spacing w:val="-4"/>
                <w:kern w:val="1"/>
                <w:lang w:eastAsia="hi-IN" w:bidi="hi-IN"/>
              </w:rPr>
              <w:t>» м. Київ, МФО 320478</w:t>
            </w:r>
            <w:r w:rsidRPr="00CC6DD3">
              <w:rPr>
                <w:rFonts w:ascii="Times New Roman" w:hAnsi="Times New Roman" w:cs="Times New Roman"/>
                <w:b/>
              </w:rPr>
              <w:t xml:space="preserve">, </w:t>
            </w:r>
            <w:r w:rsidRPr="00CC6DD3">
              <w:rPr>
                <w:rFonts w:ascii="Times New Roman" w:hAnsi="Times New Roman" w:cs="Times New Roman"/>
              </w:rPr>
              <w:t xml:space="preserve">суму забезпечення тендерної пропозиції при виникненні обставин, вказаних у пункті 3 Розділу III цієї тендерної документації, проформі встановленої Додатком 6 до тендерної документації та не може бути відкликана протягом строку її дії. </w:t>
            </w:r>
          </w:p>
          <w:p w14:paraId="0AA30F20" w14:textId="77777777" w:rsidR="00191B69" w:rsidRPr="00CC6DD3" w:rsidRDefault="00191B69" w:rsidP="00191B69">
            <w:pPr>
              <w:tabs>
                <w:tab w:val="left" w:pos="1440"/>
              </w:tabs>
              <w:spacing w:line="240" w:lineRule="auto"/>
              <w:ind w:right="99"/>
              <w:jc w:val="both"/>
              <w:rPr>
                <w:rFonts w:ascii="Times New Roman" w:hAnsi="Times New Roman" w:cs="Times New Roman"/>
              </w:rPr>
            </w:pPr>
            <w:r w:rsidRPr="00CC6DD3">
              <w:rPr>
                <w:rFonts w:ascii="Times New Roman" w:hAnsi="Times New Roman" w:cs="Times New Roman"/>
              </w:rPr>
              <w:lastRenderedPageBreak/>
              <w:t xml:space="preserve">3.2.6. Банківська гарантія повинна бути оформленою відповідно до вимог постанови Правління Національного банку України від 15.12.2004 № 639. </w:t>
            </w:r>
          </w:p>
          <w:p w14:paraId="2C87EC1C" w14:textId="77777777" w:rsidR="00191B69" w:rsidRPr="00CC6DD3" w:rsidRDefault="00191B69" w:rsidP="00191B69">
            <w:pPr>
              <w:tabs>
                <w:tab w:val="left" w:pos="1440"/>
              </w:tabs>
              <w:spacing w:line="240" w:lineRule="auto"/>
              <w:ind w:right="50"/>
              <w:jc w:val="both"/>
              <w:rPr>
                <w:rFonts w:ascii="Times New Roman" w:hAnsi="Times New Roman" w:cs="Times New Roman"/>
              </w:rPr>
            </w:pPr>
            <w:r w:rsidRPr="00CC6DD3">
              <w:rPr>
                <w:rFonts w:ascii="Times New Roman" w:hAnsi="Times New Roman" w:cs="Times New Roman"/>
              </w:rPr>
              <w:t>Для гарантій, наданих банками-резидентами, — електронна банківська гарантія. Вона має бути оформлена згідно з вимогами статей 560-562 Цивільного кодексу України та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w:t>
            </w:r>
          </w:p>
          <w:p w14:paraId="7579AB76" w14:textId="77777777" w:rsidR="00191B69" w:rsidRPr="00CC6DD3" w:rsidRDefault="00191B69" w:rsidP="00191B69">
            <w:pPr>
              <w:tabs>
                <w:tab w:val="left" w:pos="1440"/>
              </w:tabs>
              <w:spacing w:line="240" w:lineRule="auto"/>
              <w:ind w:right="50"/>
              <w:jc w:val="both"/>
              <w:rPr>
                <w:rFonts w:ascii="Times New Roman" w:hAnsi="Times New Roman" w:cs="Times New Roman"/>
              </w:rPr>
            </w:pPr>
            <w:r w:rsidRPr="00CC6DD3">
              <w:rPr>
                <w:rFonts w:ascii="Times New Roman" w:hAnsi="Times New Roman" w:cs="Times New Roman"/>
              </w:rPr>
              <w:t xml:space="preserve">Для гарантій, наданих банками-нерезидентами, — </w:t>
            </w:r>
            <w:proofErr w:type="spellStart"/>
            <w:r w:rsidRPr="00CC6DD3">
              <w:rPr>
                <w:rFonts w:ascii="Times New Roman" w:hAnsi="Times New Roman" w:cs="Times New Roman"/>
              </w:rPr>
              <w:t>BidBond</w:t>
            </w:r>
            <w:proofErr w:type="spellEnd"/>
            <w:r w:rsidRPr="00CC6DD3">
              <w:rPr>
                <w:rFonts w:ascii="Times New Roman" w:hAnsi="Times New Roman" w:cs="Times New Roman"/>
              </w:rPr>
              <w:t>. Банківська гарантія або резервний акредитив (</w:t>
            </w:r>
            <w:proofErr w:type="spellStart"/>
            <w:r w:rsidRPr="00CC6DD3">
              <w:rPr>
                <w:rFonts w:ascii="Times New Roman" w:hAnsi="Times New Roman" w:cs="Times New Roman"/>
              </w:rPr>
              <w:t>стендбай</w:t>
            </w:r>
            <w:proofErr w:type="spellEnd"/>
            <w:r w:rsidRPr="00CC6DD3">
              <w:rPr>
                <w:rFonts w:ascii="Times New Roman" w:hAnsi="Times New Roman" w:cs="Times New Roman"/>
              </w:rPr>
              <w:t>), що надається банком-нерезидентом, має бути підпорядкована уніфікованим правилам, які регулюють використання відповідного інструмента та офіційно видані Міжнародною Торговельною Палатою (</w:t>
            </w:r>
            <w:proofErr w:type="spellStart"/>
            <w:r w:rsidRPr="00CC6DD3">
              <w:rPr>
                <w:rFonts w:ascii="Times New Roman" w:hAnsi="Times New Roman" w:cs="Times New Roman"/>
              </w:rPr>
              <w:t>UniformRulesforDemandGuarantees</w:t>
            </w:r>
            <w:proofErr w:type="spellEnd"/>
            <w:r w:rsidRPr="00CC6DD3">
              <w:rPr>
                <w:rFonts w:ascii="Times New Roman" w:hAnsi="Times New Roman" w:cs="Times New Roman"/>
              </w:rPr>
              <w:t xml:space="preserve">, ICC </w:t>
            </w:r>
            <w:proofErr w:type="spellStart"/>
            <w:r w:rsidRPr="00CC6DD3">
              <w:rPr>
                <w:rFonts w:ascii="Times New Roman" w:hAnsi="Times New Roman" w:cs="Times New Roman"/>
              </w:rPr>
              <w:t>Publication</w:t>
            </w:r>
            <w:proofErr w:type="spellEnd"/>
            <w:r w:rsidRPr="00CC6DD3">
              <w:rPr>
                <w:rFonts w:ascii="Times New Roman" w:hAnsi="Times New Roman" w:cs="Times New Roman"/>
              </w:rPr>
              <w:t xml:space="preserve"> 758 — URDG758 або </w:t>
            </w:r>
            <w:proofErr w:type="spellStart"/>
            <w:r w:rsidRPr="00CC6DD3">
              <w:rPr>
                <w:rFonts w:ascii="Times New Roman" w:hAnsi="Times New Roman" w:cs="Times New Roman"/>
              </w:rPr>
              <w:t>InternationalStandbyPractices</w:t>
            </w:r>
            <w:proofErr w:type="spellEnd"/>
            <w:r w:rsidRPr="00CC6DD3">
              <w:rPr>
                <w:rFonts w:ascii="Times New Roman" w:hAnsi="Times New Roman" w:cs="Times New Roman"/>
              </w:rPr>
              <w:t xml:space="preserve">, ICC </w:t>
            </w:r>
            <w:proofErr w:type="spellStart"/>
            <w:r w:rsidRPr="00CC6DD3">
              <w:rPr>
                <w:rFonts w:ascii="Times New Roman" w:hAnsi="Times New Roman" w:cs="Times New Roman"/>
              </w:rPr>
              <w:t>Publication</w:t>
            </w:r>
            <w:proofErr w:type="spellEnd"/>
            <w:r w:rsidRPr="00CC6DD3">
              <w:rPr>
                <w:rFonts w:ascii="Times New Roman" w:hAnsi="Times New Roman" w:cs="Times New Roman"/>
              </w:rPr>
              <w:t xml:space="preserve"> 590 — ISP98). </w:t>
            </w:r>
            <w:proofErr w:type="spellStart"/>
            <w:r w:rsidRPr="00CC6DD3">
              <w:rPr>
                <w:rFonts w:ascii="Times New Roman" w:hAnsi="Times New Roman" w:cs="Times New Roman"/>
              </w:rPr>
              <w:t>BidBond</w:t>
            </w:r>
            <w:proofErr w:type="spellEnd"/>
            <w:r w:rsidRPr="00CC6DD3">
              <w:rPr>
                <w:rFonts w:ascii="Times New Roman" w:hAnsi="Times New Roman" w:cs="Times New Roman"/>
              </w:rPr>
              <w:t xml:space="preserve"> повинна бути авізована через </w:t>
            </w:r>
            <w:proofErr w:type="spellStart"/>
            <w:r w:rsidRPr="00CC6DD3">
              <w:rPr>
                <w:rFonts w:ascii="Times New Roman" w:hAnsi="Times New Roman" w:cs="Times New Roman"/>
              </w:rPr>
              <w:t>авізуючий</w:t>
            </w:r>
            <w:proofErr w:type="spellEnd"/>
            <w:r w:rsidRPr="00CC6DD3">
              <w:rPr>
                <w:rFonts w:ascii="Times New Roman" w:hAnsi="Times New Roman" w:cs="Times New Roman"/>
              </w:rPr>
              <w:t xml:space="preserve"> банк — резидент України. Учасник-нерезидент у складі тендерної пропозиції подає </w:t>
            </w:r>
            <w:proofErr w:type="spellStart"/>
            <w:r w:rsidRPr="00CC6DD3">
              <w:rPr>
                <w:rFonts w:ascii="Times New Roman" w:hAnsi="Times New Roman" w:cs="Times New Roman"/>
              </w:rPr>
              <w:t>авізуванняBindBond</w:t>
            </w:r>
            <w:proofErr w:type="spellEnd"/>
            <w:r w:rsidRPr="00CC6DD3">
              <w:rPr>
                <w:rFonts w:ascii="Times New Roman" w:hAnsi="Times New Roman" w:cs="Times New Roman"/>
              </w:rPr>
              <w:t xml:space="preserve">, проведене </w:t>
            </w:r>
            <w:proofErr w:type="spellStart"/>
            <w:r w:rsidRPr="00CC6DD3">
              <w:rPr>
                <w:rFonts w:ascii="Times New Roman" w:hAnsi="Times New Roman" w:cs="Times New Roman"/>
              </w:rPr>
              <w:t>авізуючим</w:t>
            </w:r>
            <w:proofErr w:type="spellEnd"/>
            <w:r w:rsidRPr="00CC6DD3">
              <w:rPr>
                <w:rFonts w:ascii="Times New Roman" w:hAnsi="Times New Roman" w:cs="Times New Roman"/>
              </w:rPr>
              <w:t xml:space="preserve"> банком в електронній формі, з обов’язковим накладанням ЕЦП/КЕП </w:t>
            </w:r>
            <w:proofErr w:type="spellStart"/>
            <w:r w:rsidRPr="00CC6DD3">
              <w:rPr>
                <w:rFonts w:ascii="Times New Roman" w:hAnsi="Times New Roman" w:cs="Times New Roman"/>
              </w:rPr>
              <w:t>авізуючого</w:t>
            </w:r>
            <w:proofErr w:type="spellEnd"/>
            <w:r w:rsidRPr="00CC6DD3">
              <w:rPr>
                <w:rFonts w:ascii="Times New Roman" w:hAnsi="Times New Roman" w:cs="Times New Roman"/>
              </w:rPr>
              <w:t xml:space="preserve"> банку</w:t>
            </w:r>
          </w:p>
          <w:p w14:paraId="57B3BE09" w14:textId="77777777" w:rsidR="00191B69" w:rsidRPr="00CC6DD3" w:rsidRDefault="00191B69" w:rsidP="00191B69">
            <w:pPr>
              <w:tabs>
                <w:tab w:val="left" w:pos="1440"/>
              </w:tabs>
              <w:spacing w:line="240" w:lineRule="auto"/>
              <w:ind w:right="50"/>
              <w:jc w:val="both"/>
              <w:rPr>
                <w:rFonts w:ascii="Times New Roman" w:hAnsi="Times New Roman" w:cs="Times New Roman"/>
              </w:rPr>
            </w:pPr>
            <w:r w:rsidRPr="00CC6DD3">
              <w:rPr>
                <w:rFonts w:ascii="Times New Roman" w:hAnsi="Times New Roman" w:cs="Times New Roman"/>
              </w:rPr>
              <w:t xml:space="preserve">3.2.7. 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або ж на підставі </w:t>
            </w:r>
            <w:proofErr w:type="spellStart"/>
            <w:r w:rsidRPr="00CC6DD3">
              <w:rPr>
                <w:rFonts w:ascii="Times New Roman" w:hAnsi="Times New Roman" w:cs="Times New Roman"/>
              </w:rPr>
              <w:t>контргарантії</w:t>
            </w:r>
            <w:proofErr w:type="spellEnd"/>
            <w:r w:rsidRPr="00CC6DD3">
              <w:rPr>
                <w:rFonts w:ascii="Times New Roman" w:hAnsi="Times New Roman" w:cs="Times New Roman"/>
              </w:rPr>
              <w:t xml:space="preserve">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258E35F7" w14:textId="77777777" w:rsidR="00191B69" w:rsidRPr="00CC6DD3" w:rsidRDefault="00191B69" w:rsidP="00191B69">
            <w:pPr>
              <w:tabs>
                <w:tab w:val="left" w:pos="1440"/>
              </w:tabs>
              <w:spacing w:line="240" w:lineRule="auto"/>
              <w:ind w:right="99"/>
              <w:jc w:val="both"/>
              <w:rPr>
                <w:rFonts w:ascii="Times New Roman" w:hAnsi="Times New Roman" w:cs="Times New Roman"/>
              </w:rPr>
            </w:pPr>
            <w:r w:rsidRPr="00CC6DD3">
              <w:rPr>
                <w:rFonts w:ascii="Times New Roman" w:hAnsi="Times New Roman" w:cs="Times New Roman"/>
                <w:lang w:eastAsia="uk-UA"/>
              </w:rPr>
              <w:t>3.2.8.</w:t>
            </w:r>
            <w:r w:rsidRPr="00CC6DD3">
              <w:rPr>
                <w:rFonts w:ascii="Times New Roman" w:hAnsi="Times New Roman" w:cs="Times New Roman"/>
                <w:bCs/>
              </w:rPr>
              <w:t>Електронна банківська гарантія вважається не наданою у разі</w:t>
            </w:r>
            <w:r w:rsidRPr="00CC6DD3">
              <w:rPr>
                <w:rFonts w:ascii="Times New Roman" w:hAnsi="Times New Roman" w:cs="Times New Roman"/>
                <w:bCs/>
              </w:rPr>
              <w:br/>
              <w:t>якщо така гарантія не відповідає всім вимогам даної частини</w:t>
            </w:r>
            <w:r w:rsidRPr="00CC6DD3">
              <w:rPr>
                <w:rFonts w:ascii="Times New Roman" w:hAnsi="Times New Roman" w:cs="Times New Roman"/>
                <w:bCs/>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44 Особливостей.</w:t>
            </w:r>
          </w:p>
        </w:tc>
      </w:tr>
      <w:tr w:rsidR="00191B69" w:rsidRPr="00CC6DD3" w14:paraId="577984CB" w14:textId="77777777" w:rsidTr="00191B69">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2FFB073" w14:textId="77777777" w:rsidR="00191B69" w:rsidRPr="00CC6DD3" w:rsidRDefault="00191B69" w:rsidP="00191B69">
            <w:pPr>
              <w:spacing w:line="240" w:lineRule="auto"/>
              <w:jc w:val="both"/>
              <w:rPr>
                <w:rFonts w:ascii="Times New Roman" w:hAnsi="Times New Roman" w:cs="Times New Roman"/>
                <w:b/>
              </w:rPr>
            </w:pPr>
            <w:r w:rsidRPr="00CC6DD3">
              <w:rPr>
                <w:rFonts w:ascii="Times New Roman" w:hAnsi="Times New Roman" w:cs="Times New Roman"/>
                <w:b/>
              </w:rPr>
              <w:lastRenderedPageBreak/>
              <w:t>3. Умови повернення чи неповернення забезпечення тендерної пропозиції</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14:paraId="062110A2" w14:textId="77777777" w:rsidR="00191B69" w:rsidRPr="00CC6DD3" w:rsidRDefault="00191B69" w:rsidP="00191B69">
            <w:pPr>
              <w:suppressLineNumbers/>
              <w:spacing w:line="240" w:lineRule="auto"/>
              <w:jc w:val="both"/>
              <w:rPr>
                <w:rFonts w:ascii="Times New Roman" w:eastAsia="Andale Sans UI" w:hAnsi="Times New Roman" w:cs="Times New Roman"/>
                <w:kern w:val="1"/>
              </w:rPr>
            </w:pPr>
            <w:r w:rsidRPr="00CC6DD3">
              <w:rPr>
                <w:rFonts w:ascii="Times New Roman" w:eastAsia="Andale Sans UI" w:hAnsi="Times New Roman" w:cs="Times New Roman"/>
                <w:kern w:val="1"/>
              </w:rPr>
              <w:t>3.3.1. Забезпечення тендерної пропозиції повертається учаснику в разі:</w:t>
            </w:r>
          </w:p>
          <w:p w14:paraId="3D87DD0F" w14:textId="77777777" w:rsidR="00191B69" w:rsidRPr="00CC6DD3" w:rsidRDefault="00191B69" w:rsidP="00191B69">
            <w:pPr>
              <w:shd w:val="clear" w:color="auto" w:fill="FFFFFF"/>
              <w:spacing w:line="240" w:lineRule="auto"/>
              <w:jc w:val="both"/>
              <w:rPr>
                <w:rFonts w:ascii="Times New Roman" w:hAnsi="Times New Roman" w:cs="Times New Roman"/>
                <w:lang w:eastAsia="uk-UA"/>
              </w:rPr>
            </w:pPr>
            <w:bookmarkStart w:id="8" w:name="n1455"/>
            <w:bookmarkEnd w:id="8"/>
            <w:r w:rsidRPr="00CC6DD3">
              <w:rPr>
                <w:rFonts w:ascii="Times New Roman" w:hAnsi="Times New Roman" w:cs="Times New Roman"/>
                <w:lang w:eastAsia="uk-UA"/>
              </w:rPr>
              <w:t xml:space="preserve">1) сплата </w:t>
            </w:r>
            <w:proofErr w:type="spellStart"/>
            <w:r w:rsidRPr="00CC6DD3">
              <w:rPr>
                <w:rFonts w:ascii="Times New Roman" w:hAnsi="Times New Roman" w:cs="Times New Roman"/>
                <w:lang w:eastAsia="uk-UA"/>
              </w:rPr>
              <w:t>бенефіціару</w:t>
            </w:r>
            <w:proofErr w:type="spellEnd"/>
            <w:r w:rsidRPr="00CC6DD3">
              <w:rPr>
                <w:rFonts w:ascii="Times New Roman" w:hAnsi="Times New Roman" w:cs="Times New Roman"/>
                <w:lang w:eastAsia="uk-UA"/>
              </w:rPr>
              <w:t xml:space="preserve"> суми гарантії;</w:t>
            </w:r>
          </w:p>
          <w:p w14:paraId="203869DC" w14:textId="77777777" w:rsidR="00191B69" w:rsidRPr="00CC6DD3" w:rsidRDefault="00191B69" w:rsidP="00191B69">
            <w:pPr>
              <w:shd w:val="clear" w:color="auto" w:fill="FFFFFF"/>
              <w:spacing w:line="240" w:lineRule="auto"/>
              <w:jc w:val="both"/>
              <w:rPr>
                <w:rFonts w:ascii="Times New Roman" w:hAnsi="Times New Roman" w:cs="Times New Roman"/>
                <w:lang w:eastAsia="uk-UA"/>
              </w:rPr>
            </w:pPr>
            <w:r w:rsidRPr="00CC6DD3">
              <w:rPr>
                <w:rFonts w:ascii="Times New Roman" w:hAnsi="Times New Roman" w:cs="Times New Roman"/>
                <w:lang w:eastAsia="uk-UA"/>
              </w:rPr>
              <w:t xml:space="preserve">2) отримання гарантом письмової заяви </w:t>
            </w:r>
            <w:proofErr w:type="spellStart"/>
            <w:r w:rsidRPr="00CC6DD3">
              <w:rPr>
                <w:rFonts w:ascii="Times New Roman" w:hAnsi="Times New Roman" w:cs="Times New Roman"/>
                <w:lang w:eastAsia="uk-UA"/>
              </w:rPr>
              <w:t>бенефіціара</w:t>
            </w:r>
            <w:proofErr w:type="spellEnd"/>
            <w:r w:rsidRPr="00CC6DD3">
              <w:rPr>
                <w:rFonts w:ascii="Times New Roman" w:hAnsi="Times New Roman" w:cs="Times New Roman"/>
                <w:lang w:eastAsia="uk-UA"/>
              </w:rPr>
              <w:t xml:space="preserve"> про звільнення гаранта від зобов’язань за цією гарантією;</w:t>
            </w:r>
          </w:p>
          <w:p w14:paraId="2F41D57E" w14:textId="77777777" w:rsidR="00191B69" w:rsidRPr="00CC6DD3" w:rsidRDefault="00191B69" w:rsidP="00191B69">
            <w:pPr>
              <w:shd w:val="clear" w:color="auto" w:fill="FFFFFF"/>
              <w:spacing w:line="240" w:lineRule="auto"/>
              <w:jc w:val="both"/>
              <w:rPr>
                <w:rFonts w:ascii="Times New Roman" w:hAnsi="Times New Roman" w:cs="Times New Roman"/>
                <w:lang w:eastAsia="uk-UA"/>
              </w:rPr>
            </w:pPr>
            <w:r w:rsidRPr="00CC6DD3">
              <w:rPr>
                <w:rFonts w:ascii="Times New Roman" w:hAnsi="Times New Roman" w:cs="Times New Roman"/>
                <w:lang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BA821F0" w14:textId="77777777" w:rsidR="00191B69" w:rsidRPr="00CC6DD3" w:rsidRDefault="00191B69" w:rsidP="00191B69">
            <w:pPr>
              <w:shd w:val="clear" w:color="auto" w:fill="FFFFFF"/>
              <w:spacing w:line="240" w:lineRule="auto"/>
              <w:jc w:val="both"/>
              <w:rPr>
                <w:rFonts w:ascii="Times New Roman" w:hAnsi="Times New Roman" w:cs="Times New Roman"/>
                <w:lang w:eastAsia="uk-UA"/>
              </w:rPr>
            </w:pPr>
            <w:r w:rsidRPr="00CC6DD3">
              <w:rPr>
                <w:rFonts w:ascii="Times New Roman" w:hAnsi="Times New Roman" w:cs="Times New Roman"/>
                <w:spacing w:val="-2"/>
                <w:lang w:eastAsia="uk-UA"/>
              </w:rPr>
              <w:t>- закінчення строку дії тендерної пропозиції та забезпечення тендерної пропозиції/, зазначеного в тендерній документації;</w:t>
            </w:r>
          </w:p>
          <w:p w14:paraId="4C2A9B86" w14:textId="77777777" w:rsidR="00191B69" w:rsidRPr="00CC6DD3" w:rsidRDefault="00191B69" w:rsidP="00191B69">
            <w:pPr>
              <w:shd w:val="clear" w:color="auto" w:fill="FFFFFF"/>
              <w:spacing w:line="240" w:lineRule="auto"/>
              <w:jc w:val="both"/>
              <w:rPr>
                <w:rFonts w:ascii="Times New Roman" w:hAnsi="Times New Roman" w:cs="Times New Roman"/>
                <w:lang w:eastAsia="uk-UA"/>
              </w:rPr>
            </w:pPr>
            <w:r w:rsidRPr="00CC6DD3">
              <w:rPr>
                <w:rFonts w:ascii="Times New Roman" w:hAnsi="Times New Roman" w:cs="Times New Roman"/>
                <w:lang w:eastAsia="uk-UA"/>
              </w:rPr>
              <w:t>- укладення договору про закупівлю з учасником, який став переможцем процедури закупівлі;</w:t>
            </w:r>
          </w:p>
          <w:p w14:paraId="199D4B62" w14:textId="77777777" w:rsidR="00191B69" w:rsidRPr="00CC6DD3" w:rsidRDefault="00191B69" w:rsidP="00191B69">
            <w:pPr>
              <w:shd w:val="clear" w:color="auto" w:fill="FFFFFF"/>
              <w:spacing w:line="240" w:lineRule="auto"/>
              <w:jc w:val="both"/>
              <w:rPr>
                <w:rFonts w:ascii="Times New Roman" w:hAnsi="Times New Roman" w:cs="Times New Roman"/>
                <w:lang w:eastAsia="uk-UA"/>
              </w:rPr>
            </w:pPr>
            <w:r w:rsidRPr="00CC6DD3">
              <w:rPr>
                <w:rFonts w:ascii="Times New Roman" w:hAnsi="Times New Roman" w:cs="Times New Roman"/>
                <w:lang w:eastAsia="uk-UA"/>
              </w:rPr>
              <w:t>- відкликання принципалом тендерної пропозиції до закінчення строку її подання;</w:t>
            </w:r>
          </w:p>
          <w:p w14:paraId="4261B110" w14:textId="77777777" w:rsidR="00191B69" w:rsidRPr="00CC6DD3" w:rsidRDefault="00191B69" w:rsidP="00191B69">
            <w:pPr>
              <w:shd w:val="clear" w:color="auto" w:fill="FFFFFF"/>
              <w:spacing w:line="240" w:lineRule="auto"/>
              <w:jc w:val="both"/>
              <w:rPr>
                <w:rFonts w:ascii="Times New Roman" w:hAnsi="Times New Roman" w:cs="Times New Roman"/>
                <w:lang w:eastAsia="uk-UA"/>
              </w:rPr>
            </w:pPr>
            <w:r w:rsidRPr="00CC6DD3">
              <w:rPr>
                <w:rFonts w:ascii="Times New Roman" w:hAnsi="Times New Roman" w:cs="Times New Roman"/>
                <w:lang w:eastAsia="uk-UA"/>
              </w:rPr>
              <w:t xml:space="preserve">- відмови принципалом продовжити термін дії пропозиції на вимогу </w:t>
            </w:r>
            <w:proofErr w:type="spellStart"/>
            <w:r w:rsidRPr="00CC6DD3">
              <w:rPr>
                <w:rFonts w:ascii="Times New Roman" w:hAnsi="Times New Roman" w:cs="Times New Roman"/>
                <w:lang w:eastAsia="uk-UA"/>
              </w:rPr>
              <w:t>бенефіціара</w:t>
            </w:r>
            <w:proofErr w:type="spellEnd"/>
            <w:r w:rsidRPr="00CC6DD3">
              <w:rPr>
                <w:rFonts w:ascii="Times New Roman" w:hAnsi="Times New Roman" w:cs="Times New Roman"/>
                <w:lang w:eastAsia="uk-UA"/>
              </w:rPr>
              <w:t xml:space="preserve"> продовжити термін дії тендерної пропозиції;</w:t>
            </w:r>
          </w:p>
          <w:p w14:paraId="38D29113" w14:textId="77777777" w:rsidR="00191B69" w:rsidRPr="00CC6DD3" w:rsidRDefault="00191B69" w:rsidP="00191B69">
            <w:pPr>
              <w:suppressLineNumbers/>
              <w:spacing w:line="240" w:lineRule="auto"/>
              <w:jc w:val="both"/>
              <w:rPr>
                <w:rFonts w:ascii="Times New Roman" w:eastAsia="Andale Sans UI" w:hAnsi="Times New Roman" w:cs="Times New Roman"/>
                <w:kern w:val="1"/>
              </w:rPr>
            </w:pPr>
            <w:r w:rsidRPr="00CC6DD3">
              <w:rPr>
                <w:rFonts w:ascii="Times New Roman" w:hAnsi="Times New Roman" w:cs="Times New Roman"/>
                <w:lang w:eastAsia="uk-UA"/>
              </w:rPr>
              <w:t xml:space="preserve">- закінчення тендеру в разі </w:t>
            </w:r>
            <w:proofErr w:type="spellStart"/>
            <w:r w:rsidRPr="00CC6DD3">
              <w:rPr>
                <w:rFonts w:ascii="Times New Roman" w:hAnsi="Times New Roman" w:cs="Times New Roman"/>
                <w:lang w:eastAsia="uk-UA"/>
              </w:rPr>
              <w:t>неукладення</w:t>
            </w:r>
            <w:proofErr w:type="spellEnd"/>
            <w:r w:rsidRPr="00CC6DD3">
              <w:rPr>
                <w:rFonts w:ascii="Times New Roman" w:hAnsi="Times New Roman" w:cs="Times New Roman"/>
                <w:lang w:eastAsia="uk-UA"/>
              </w:rPr>
              <w:t xml:space="preserve"> договору про закупівлю з жодним з учасників, які подали тендерні пропозиції.</w:t>
            </w:r>
            <w:r w:rsidRPr="00CC6DD3">
              <w:rPr>
                <w:rFonts w:ascii="Times New Roman" w:eastAsia="Andale Sans UI" w:hAnsi="Times New Roman" w:cs="Times New Roman"/>
                <w:kern w:val="1"/>
              </w:rPr>
              <w:t xml:space="preserve"> </w:t>
            </w:r>
          </w:p>
          <w:p w14:paraId="01144CB7" w14:textId="77777777" w:rsidR="00191B69" w:rsidRPr="00CC6DD3" w:rsidRDefault="00191B69" w:rsidP="00191B69">
            <w:pPr>
              <w:suppressLineNumbers/>
              <w:spacing w:line="240" w:lineRule="auto"/>
              <w:jc w:val="both"/>
              <w:rPr>
                <w:rFonts w:ascii="Times New Roman" w:eastAsia="Andale Sans UI" w:hAnsi="Times New Roman" w:cs="Times New Roman"/>
                <w:kern w:val="1"/>
              </w:rPr>
            </w:pPr>
            <w:bookmarkStart w:id="9" w:name="n1459"/>
            <w:bookmarkEnd w:id="9"/>
            <w:r w:rsidRPr="00CC6DD3">
              <w:rPr>
                <w:rFonts w:ascii="Times New Roman" w:eastAsia="Andale Sans UI" w:hAnsi="Times New Roman" w:cs="Times New Roman"/>
                <w:kern w:val="1"/>
              </w:rPr>
              <w:lastRenderedPageBreak/>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10" w:anchor="n1454" w:history="1">
              <w:r w:rsidRPr="00CC6DD3">
                <w:rPr>
                  <w:rFonts w:ascii="Times New Roman" w:eastAsia="Andale Sans UI" w:hAnsi="Times New Roman" w:cs="Times New Roman"/>
                  <w:kern w:val="1"/>
                </w:rPr>
                <w:t>частиною четвертою</w:t>
              </w:r>
            </w:hyperlink>
            <w:r w:rsidRPr="00CC6DD3">
              <w:rPr>
                <w:rFonts w:ascii="Times New Roman" w:eastAsia="Andale Sans UI" w:hAnsi="Times New Roman" w:cs="Times New Roman"/>
                <w:kern w:val="1"/>
              </w:rPr>
              <w:t>  статті 25 Закону.</w:t>
            </w:r>
          </w:p>
          <w:p w14:paraId="02CFAE8C" w14:textId="77777777" w:rsidR="00191B69" w:rsidRPr="00CC6DD3" w:rsidRDefault="00191B69" w:rsidP="00191B69">
            <w:pPr>
              <w:suppressLineNumbers/>
              <w:spacing w:line="240" w:lineRule="auto"/>
              <w:jc w:val="both"/>
              <w:rPr>
                <w:rFonts w:ascii="Times New Roman" w:eastAsia="Andale Sans UI" w:hAnsi="Times New Roman" w:cs="Times New Roman"/>
                <w:kern w:val="1"/>
              </w:rPr>
            </w:pPr>
            <w:bookmarkStart w:id="10" w:name="n1460"/>
            <w:bookmarkEnd w:id="10"/>
            <w:r w:rsidRPr="00CC6DD3">
              <w:rPr>
                <w:rFonts w:ascii="Times New Roman" w:eastAsia="Andale Sans UI" w:hAnsi="Times New Roman" w:cs="Times New Roman"/>
                <w:kern w:val="1"/>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467EED3" w14:textId="77777777" w:rsidR="00191B69" w:rsidRPr="00CC6DD3" w:rsidRDefault="00191B69" w:rsidP="00191B69">
            <w:pPr>
              <w:suppressLineNumbers/>
              <w:spacing w:line="240" w:lineRule="auto"/>
              <w:jc w:val="both"/>
              <w:rPr>
                <w:rFonts w:ascii="Times New Roman" w:eastAsia="Andale Sans UI" w:hAnsi="Times New Roman" w:cs="Times New Roman"/>
                <w:kern w:val="1"/>
              </w:rPr>
            </w:pPr>
            <w:r w:rsidRPr="00CC6DD3">
              <w:rPr>
                <w:rFonts w:ascii="Times New Roman" w:eastAsia="Andale Sans UI" w:hAnsi="Times New Roman" w:cs="Times New Roman"/>
                <w:kern w:val="1"/>
              </w:rPr>
              <w:t>3.3.4. Забезпечення тендерної пропозиції не повертається у разі:</w:t>
            </w:r>
          </w:p>
          <w:p w14:paraId="5242024F" w14:textId="77777777" w:rsidR="00191B69" w:rsidRPr="00CC6DD3" w:rsidRDefault="00191B69" w:rsidP="00191B69">
            <w:pPr>
              <w:shd w:val="clear" w:color="auto" w:fill="FFFFFF"/>
              <w:spacing w:line="240" w:lineRule="auto"/>
              <w:jc w:val="both"/>
              <w:rPr>
                <w:rFonts w:ascii="Times New Roman" w:hAnsi="Times New Roman" w:cs="Times New Roman"/>
                <w:lang w:eastAsia="uk-UA"/>
              </w:rPr>
            </w:pPr>
            <w:r w:rsidRPr="00CC6DD3">
              <w:rPr>
                <w:rFonts w:ascii="Times New Roman" w:eastAsia="Andale Sans UI" w:hAnsi="Times New Roman" w:cs="Times New Roman"/>
                <w:kern w:val="1"/>
              </w:rPr>
              <w:t xml:space="preserve">1) </w:t>
            </w:r>
            <w:r w:rsidRPr="00CC6DD3">
              <w:rPr>
                <w:rFonts w:ascii="Times New Roman" w:hAnsi="Times New Roman" w:cs="Times New Roman"/>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495F6059" w14:textId="77777777" w:rsidR="00191B69" w:rsidRPr="00CC6DD3" w:rsidRDefault="00191B69" w:rsidP="00191B69">
            <w:pPr>
              <w:shd w:val="clear" w:color="auto" w:fill="FFFFFF"/>
              <w:spacing w:line="240" w:lineRule="auto"/>
              <w:jc w:val="both"/>
              <w:rPr>
                <w:rFonts w:ascii="Times New Roman" w:hAnsi="Times New Roman" w:cs="Times New Roman"/>
                <w:lang w:eastAsia="uk-UA"/>
              </w:rPr>
            </w:pPr>
            <w:r w:rsidRPr="00CC6DD3">
              <w:rPr>
                <w:rFonts w:ascii="Times New Roman" w:hAnsi="Times New Roman" w:cs="Times New Roman"/>
                <w:lang w:eastAsia="uk-UA"/>
              </w:rPr>
              <w:t xml:space="preserve">2) </w:t>
            </w:r>
            <w:proofErr w:type="spellStart"/>
            <w:r w:rsidRPr="00CC6DD3">
              <w:rPr>
                <w:rFonts w:ascii="Times New Roman" w:hAnsi="Times New Roman" w:cs="Times New Roman"/>
                <w:lang w:eastAsia="uk-UA"/>
              </w:rPr>
              <w:t>непідписання</w:t>
            </w:r>
            <w:proofErr w:type="spellEnd"/>
            <w:r w:rsidRPr="00CC6DD3">
              <w:rPr>
                <w:rFonts w:ascii="Times New Roman" w:hAnsi="Times New Roman" w:cs="Times New Roman"/>
                <w:lang w:eastAsia="uk-UA"/>
              </w:rPr>
              <w:t xml:space="preserve"> принципалом, який став переможцем тендеру, договору про закупівлю;</w:t>
            </w:r>
          </w:p>
          <w:p w14:paraId="6B001364" w14:textId="77777777" w:rsidR="00191B69" w:rsidRPr="00CC6DD3" w:rsidRDefault="00191B69" w:rsidP="00191B69">
            <w:pPr>
              <w:shd w:val="clear" w:color="auto" w:fill="FFFFFF"/>
              <w:spacing w:line="240" w:lineRule="auto"/>
              <w:jc w:val="both"/>
              <w:rPr>
                <w:rFonts w:ascii="Times New Roman" w:hAnsi="Times New Roman" w:cs="Times New Roman"/>
                <w:lang w:eastAsia="uk-UA"/>
              </w:rPr>
            </w:pPr>
            <w:r w:rsidRPr="00CC6DD3">
              <w:rPr>
                <w:rFonts w:ascii="Times New Roman" w:hAnsi="Times New Roman" w:cs="Times New Roman"/>
                <w:lang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CF4D418" w14:textId="77777777" w:rsidR="00191B69" w:rsidRPr="00CC6DD3" w:rsidRDefault="00191B69" w:rsidP="00191B69">
            <w:pPr>
              <w:suppressLineNumbers/>
              <w:spacing w:line="240" w:lineRule="auto"/>
              <w:jc w:val="both"/>
              <w:rPr>
                <w:rFonts w:ascii="Times New Roman" w:hAnsi="Times New Roman" w:cs="Times New Roman"/>
              </w:rPr>
            </w:pPr>
            <w:r w:rsidRPr="00CC6DD3">
              <w:rPr>
                <w:rFonts w:ascii="Times New Roman" w:hAnsi="Times New Roman" w:cs="Times New Roman"/>
                <w:lang w:eastAsia="uk-UA"/>
              </w:rPr>
              <w:t>4) ненадання принципалом, який став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tc>
      </w:tr>
      <w:tr w:rsidR="00191B69" w:rsidRPr="00CC6DD3" w14:paraId="12B5C8A1" w14:textId="77777777" w:rsidTr="00191B69">
        <w:tc>
          <w:tcPr>
            <w:tcW w:w="2694" w:type="dxa"/>
            <w:gridSpan w:val="2"/>
            <w:tcBorders>
              <w:top w:val="single" w:sz="4" w:space="0" w:color="000000"/>
              <w:left w:val="single" w:sz="4" w:space="0" w:color="000000"/>
              <w:bottom w:val="single" w:sz="4" w:space="0" w:color="000000"/>
            </w:tcBorders>
            <w:shd w:val="clear" w:color="auto" w:fill="auto"/>
            <w:vAlign w:val="center"/>
          </w:tcPr>
          <w:p w14:paraId="6BE8451F" w14:textId="77777777" w:rsidR="00191B69" w:rsidRPr="00CC6DD3" w:rsidRDefault="00191B69" w:rsidP="00191B69">
            <w:pPr>
              <w:pStyle w:val="af7"/>
              <w:spacing w:after="0"/>
              <w:jc w:val="both"/>
              <w:rPr>
                <w:rFonts w:ascii="Times New Roman" w:hAnsi="Times New Roman" w:cs="Times New Roman"/>
                <w:sz w:val="22"/>
                <w:szCs w:val="22"/>
                <w:lang w:val="uk-UA"/>
              </w:rPr>
            </w:pPr>
            <w:r w:rsidRPr="00CC6DD3">
              <w:rPr>
                <w:rFonts w:ascii="Times New Roman" w:hAnsi="Times New Roman" w:cs="Times New Roman"/>
                <w:b/>
                <w:bCs/>
                <w:sz w:val="22"/>
                <w:szCs w:val="22"/>
                <w:lang w:val="uk-UA"/>
              </w:rPr>
              <w:lastRenderedPageBreak/>
              <w:t xml:space="preserve">4. </w:t>
            </w:r>
            <w:r w:rsidRPr="00CC6DD3">
              <w:rPr>
                <w:rFonts w:ascii="Times New Roman" w:hAnsi="Times New Roman" w:cs="Times New Roman"/>
                <w:b/>
                <w:sz w:val="22"/>
                <w:szCs w:val="22"/>
                <w:lang w:val="uk-UA"/>
              </w:rPr>
              <w:t>Строк дії тендерних пропозицій</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14:paraId="48B0AD3F" w14:textId="77777777" w:rsidR="00191B69" w:rsidRPr="00CC6DD3" w:rsidRDefault="00191B69" w:rsidP="00191B69">
            <w:pPr>
              <w:pStyle w:val="22"/>
              <w:ind w:left="0" w:firstLine="0"/>
              <w:jc w:val="both"/>
              <w:rPr>
                <w:sz w:val="22"/>
                <w:szCs w:val="22"/>
                <w:lang w:val="uk-UA"/>
              </w:rPr>
            </w:pPr>
            <w:r w:rsidRPr="00CC6DD3">
              <w:rPr>
                <w:sz w:val="22"/>
                <w:szCs w:val="22"/>
                <w:lang w:val="uk-UA"/>
              </w:rPr>
              <w:t>3.4.1. Тендерні пропозиції вважаються дійсними протягом ста двадцяти днів із дати кінцевого строку подання тендерних пропозицій.</w:t>
            </w:r>
          </w:p>
          <w:p w14:paraId="3CF334CF" w14:textId="77777777" w:rsidR="00191B69" w:rsidRPr="00CC6DD3" w:rsidRDefault="00191B69" w:rsidP="00191B69">
            <w:pPr>
              <w:pStyle w:val="22"/>
              <w:ind w:left="0" w:firstLine="0"/>
              <w:jc w:val="both"/>
              <w:rPr>
                <w:sz w:val="22"/>
                <w:szCs w:val="22"/>
                <w:lang w:val="uk-UA"/>
              </w:rPr>
            </w:pPr>
            <w:r w:rsidRPr="00CC6DD3">
              <w:rPr>
                <w:sz w:val="22"/>
                <w:szCs w:val="22"/>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3DCAC1" w14:textId="77777777" w:rsidR="00191B69" w:rsidRPr="00CC6DD3" w:rsidRDefault="00191B69" w:rsidP="00191B69">
            <w:pPr>
              <w:pStyle w:val="22"/>
              <w:ind w:left="0" w:firstLine="0"/>
              <w:jc w:val="both"/>
              <w:rPr>
                <w:sz w:val="22"/>
                <w:szCs w:val="22"/>
                <w:lang w:val="uk-UA"/>
              </w:rPr>
            </w:pPr>
            <w:r w:rsidRPr="00CC6DD3">
              <w:rPr>
                <w:sz w:val="22"/>
                <w:szCs w:val="22"/>
                <w:lang w:val="uk-UA"/>
              </w:rPr>
              <w:t>3.4.3. Учасник процедури закупівлі має право:</w:t>
            </w:r>
          </w:p>
          <w:p w14:paraId="32983AFC" w14:textId="77777777" w:rsidR="00191B69" w:rsidRPr="00CC6DD3" w:rsidRDefault="00191B69" w:rsidP="00191B69">
            <w:pPr>
              <w:pStyle w:val="22"/>
              <w:ind w:left="0" w:firstLine="0"/>
              <w:jc w:val="both"/>
              <w:rPr>
                <w:sz w:val="22"/>
                <w:szCs w:val="22"/>
                <w:lang w:val="uk-UA"/>
              </w:rPr>
            </w:pPr>
            <w:r w:rsidRPr="00CC6DD3">
              <w:rPr>
                <w:sz w:val="22"/>
                <w:szCs w:val="22"/>
                <w:lang w:val="uk-UA"/>
              </w:rPr>
              <w:t>- відхилити таку вимогу, не втрачаючи при цьому наданого ним забезпечення тендерної пропозиції;</w:t>
            </w:r>
          </w:p>
          <w:p w14:paraId="151BAC77" w14:textId="77777777" w:rsidR="00191B69" w:rsidRPr="00CC6DD3" w:rsidRDefault="00191B69" w:rsidP="00191B69">
            <w:pPr>
              <w:pStyle w:val="22"/>
              <w:ind w:left="0" w:firstLine="0"/>
              <w:jc w:val="both"/>
              <w:rPr>
                <w:sz w:val="22"/>
                <w:szCs w:val="22"/>
                <w:lang w:val="uk-UA"/>
              </w:rPr>
            </w:pPr>
            <w:r w:rsidRPr="00CC6DD3">
              <w:rPr>
                <w:sz w:val="22"/>
                <w:szCs w:val="22"/>
                <w:lang w:val="uk-UA"/>
              </w:rPr>
              <w:t>- погодитися з вимогою та продовжити строк дії поданої ним тендерної пропозиції і наданого забезпечення тендерної пропозиції.</w:t>
            </w:r>
          </w:p>
          <w:p w14:paraId="61B41FAE" w14:textId="77777777" w:rsidR="00191B69" w:rsidRPr="00CC6DD3" w:rsidRDefault="00191B69" w:rsidP="00191B69">
            <w:pPr>
              <w:pStyle w:val="22"/>
              <w:ind w:left="0" w:firstLine="0"/>
              <w:jc w:val="both"/>
              <w:rPr>
                <w:sz w:val="22"/>
                <w:szCs w:val="22"/>
                <w:lang w:val="uk-UA"/>
              </w:rPr>
            </w:pPr>
            <w:r w:rsidRPr="00CC6DD3">
              <w:rPr>
                <w:sz w:val="22"/>
                <w:szCs w:val="22"/>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63036DE" w14:textId="77777777" w:rsidR="00191B69" w:rsidRPr="00CC6DD3" w:rsidRDefault="00191B69" w:rsidP="00191B69">
            <w:pPr>
              <w:pStyle w:val="22"/>
              <w:ind w:left="0" w:firstLine="0"/>
              <w:jc w:val="both"/>
              <w:rPr>
                <w:sz w:val="22"/>
                <w:szCs w:val="22"/>
                <w:lang w:val="uk-UA"/>
              </w:rPr>
            </w:pPr>
            <w:r w:rsidRPr="00CC6DD3">
              <w:rPr>
                <w:sz w:val="22"/>
                <w:szCs w:val="22"/>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191B69" w:rsidRPr="00CC6DD3" w14:paraId="6734D701" w14:textId="77777777" w:rsidTr="00191B69">
        <w:tc>
          <w:tcPr>
            <w:tcW w:w="2694" w:type="dxa"/>
            <w:gridSpan w:val="2"/>
            <w:tcBorders>
              <w:top w:val="single" w:sz="4" w:space="0" w:color="000000"/>
              <w:left w:val="single" w:sz="4" w:space="0" w:color="000000"/>
              <w:bottom w:val="single" w:sz="4" w:space="0" w:color="000000"/>
            </w:tcBorders>
            <w:shd w:val="clear" w:color="auto" w:fill="auto"/>
            <w:vAlign w:val="center"/>
          </w:tcPr>
          <w:p w14:paraId="62DE8421" w14:textId="77777777" w:rsidR="00191B69" w:rsidRPr="00CC6DD3" w:rsidRDefault="00191B69" w:rsidP="00191B69">
            <w:pPr>
              <w:pStyle w:val="af7"/>
              <w:spacing w:after="0"/>
              <w:rPr>
                <w:rFonts w:ascii="Times New Roman" w:hAnsi="Times New Roman" w:cs="Times New Roman"/>
                <w:sz w:val="22"/>
                <w:szCs w:val="22"/>
                <w:lang w:val="uk-UA"/>
              </w:rPr>
            </w:pPr>
            <w:r w:rsidRPr="00CC6DD3">
              <w:rPr>
                <w:rFonts w:ascii="Times New Roman" w:hAnsi="Times New Roman" w:cs="Times New Roman"/>
                <w:sz w:val="22"/>
                <w:szCs w:val="22"/>
                <w:lang w:val="uk-UA"/>
              </w:rPr>
              <w:t> </w:t>
            </w:r>
            <w:r w:rsidRPr="00CC6DD3">
              <w:rPr>
                <w:rFonts w:ascii="Times New Roman" w:hAnsi="Times New Roman" w:cs="Times New Roman"/>
                <w:b/>
                <w:bCs/>
                <w:sz w:val="22"/>
                <w:szCs w:val="22"/>
                <w:lang w:val="uk-UA"/>
              </w:rPr>
              <w:t xml:space="preserve">5. </w:t>
            </w:r>
            <w:r w:rsidRPr="00CC6DD3">
              <w:rPr>
                <w:rFonts w:ascii="Times New Roman" w:hAnsi="Times New Roman" w:cs="Times New Roman"/>
                <w:b/>
                <w:sz w:val="22"/>
                <w:szCs w:val="22"/>
                <w:lang w:val="uk-UA"/>
              </w:rPr>
              <w:t>Кваліфікаційні критеріїв відповідно до статті 16 Закону, підстави, встановлені пунктом 47 Особливостей</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14:paraId="0D7FD64F" w14:textId="77777777" w:rsidR="00191B69" w:rsidRPr="00CC6DD3" w:rsidRDefault="00191B69" w:rsidP="00191B69">
            <w:pPr>
              <w:pStyle w:val="21"/>
              <w:spacing w:after="0" w:line="240" w:lineRule="auto"/>
              <w:ind w:left="0"/>
              <w:jc w:val="both"/>
              <w:rPr>
                <w:rFonts w:ascii="Times New Roman" w:hAnsi="Times New Roman"/>
                <w:lang w:val="uk-UA"/>
              </w:rPr>
            </w:pPr>
            <w:r w:rsidRPr="00CC6DD3">
              <w:rPr>
                <w:rFonts w:ascii="Times New Roman" w:hAnsi="Times New Roman"/>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7C4D52E3" w14:textId="77777777" w:rsidR="00191B69" w:rsidRPr="00CC6DD3" w:rsidRDefault="00191B69" w:rsidP="00191B69">
            <w:pPr>
              <w:pStyle w:val="21"/>
              <w:spacing w:after="0" w:line="240" w:lineRule="auto"/>
              <w:ind w:left="0"/>
              <w:jc w:val="both"/>
              <w:rPr>
                <w:rFonts w:ascii="Times New Roman" w:hAnsi="Times New Roman"/>
                <w:lang w:val="uk-UA"/>
              </w:rPr>
            </w:pPr>
            <w:r w:rsidRPr="00CC6DD3">
              <w:rPr>
                <w:rFonts w:ascii="Times New Roman" w:hAnsi="Times New Roman"/>
                <w:lang w:val="uk-UA"/>
              </w:rPr>
              <w:t xml:space="preserve">3.5.2. Для підтвердження відповідності кваліфікаційним (кваліфікаційному)  критеріям, учасник повинен надати у складі </w:t>
            </w:r>
            <w:r w:rsidRPr="00CC6DD3">
              <w:rPr>
                <w:rFonts w:ascii="Times New Roman" w:hAnsi="Times New Roman"/>
                <w:shd w:val="clear" w:color="auto" w:fill="FFFFFF"/>
                <w:lang w:val="uk-UA"/>
              </w:rPr>
              <w:t>тендерної пропозиції</w:t>
            </w:r>
            <w:r w:rsidRPr="00CC6DD3">
              <w:rPr>
                <w:rFonts w:ascii="Times New Roman" w:hAnsi="Times New Roman"/>
                <w:lang w:val="uk-UA"/>
              </w:rPr>
              <w:t xml:space="preserve"> документи згідно додатку 1.</w:t>
            </w:r>
          </w:p>
          <w:p w14:paraId="3D71C587" w14:textId="77777777" w:rsidR="00191B69" w:rsidRPr="00CC6DD3" w:rsidRDefault="00191B69" w:rsidP="00191B69">
            <w:pPr>
              <w:pStyle w:val="21"/>
              <w:spacing w:after="0" w:line="240" w:lineRule="auto"/>
              <w:ind w:left="-15"/>
              <w:jc w:val="both"/>
              <w:rPr>
                <w:rFonts w:ascii="Times New Roman" w:hAnsi="Times New Roman"/>
                <w:lang w:val="uk-UA"/>
              </w:rPr>
            </w:pPr>
            <w:r w:rsidRPr="00CC6DD3">
              <w:rPr>
                <w:rFonts w:ascii="Times New Roman" w:hAnsi="Times New Roman"/>
                <w:lang w:val="uk-UA"/>
              </w:rPr>
              <w:t>3.5.3</w:t>
            </w:r>
            <w:r w:rsidRPr="00CC6DD3">
              <w:rPr>
                <w:rFonts w:ascii="Times New Roman" w:hAnsi="Times New Roman"/>
                <w:b/>
                <w:bCs/>
                <w:lang w:val="uk-UA"/>
              </w:rPr>
              <w:t xml:space="preserve">. </w:t>
            </w:r>
            <w:r w:rsidRPr="00CC6DD3">
              <w:rPr>
                <w:rFonts w:ascii="Times New Roman" w:hAnsi="Times New Roman"/>
                <w:lang w:val="uk-UA"/>
              </w:rPr>
              <w:t>Підстави для відмови в участі у процедурі закупівлі зазначені у додатку 2 до документації.</w:t>
            </w:r>
            <w:r w:rsidRPr="00CC6DD3">
              <w:rPr>
                <w:rFonts w:ascii="Times New Roman" w:hAnsi="Times New Roman"/>
                <w:b/>
                <w:bCs/>
                <w:lang w:val="uk-UA"/>
              </w:rPr>
              <w:t xml:space="preserve"> </w:t>
            </w:r>
          </w:p>
          <w:p w14:paraId="50B397A5" w14:textId="77777777" w:rsidR="00191B69" w:rsidRPr="00CC6DD3" w:rsidRDefault="00191B69" w:rsidP="00191B69">
            <w:pPr>
              <w:pStyle w:val="rvps2"/>
              <w:shd w:val="clear" w:color="auto" w:fill="FFFFFF"/>
              <w:spacing w:before="0" w:after="0"/>
              <w:jc w:val="both"/>
              <w:rPr>
                <w:sz w:val="22"/>
                <w:szCs w:val="22"/>
              </w:rPr>
            </w:pPr>
            <w:r w:rsidRPr="00CC6DD3">
              <w:rPr>
                <w:sz w:val="22"/>
                <w:szCs w:val="22"/>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4CD7959" w14:textId="77777777" w:rsidR="00191B69" w:rsidRPr="00CC6DD3" w:rsidRDefault="00191B69" w:rsidP="00191B69">
            <w:pPr>
              <w:tabs>
                <w:tab w:val="left" w:pos="1080"/>
                <w:tab w:val="left" w:pos="10381"/>
              </w:tabs>
              <w:spacing w:line="240" w:lineRule="auto"/>
              <w:jc w:val="both"/>
              <w:rPr>
                <w:rFonts w:ascii="Times New Roman" w:hAnsi="Times New Roman" w:cs="Times New Roman"/>
              </w:rPr>
            </w:pPr>
            <w:r w:rsidRPr="00CC6DD3">
              <w:rPr>
                <w:rFonts w:ascii="Times New Roman" w:hAnsi="Times New Roman" w:cs="Times New Roman"/>
                <w:bCs/>
              </w:rPr>
              <w:t xml:space="preserve">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w:t>
            </w:r>
            <w:r w:rsidRPr="00CC6DD3">
              <w:rPr>
                <w:rFonts w:ascii="Times New Roman" w:hAnsi="Times New Roman" w:cs="Times New Roman"/>
                <w:bCs/>
              </w:rPr>
              <w:lastRenderedPageBreak/>
              <w:t>неможливість подання такого документу із зазначенням причин відсутності та посиланням на норми діючих нормативно-правових актів</w:t>
            </w:r>
          </w:p>
          <w:p w14:paraId="29B50E18" w14:textId="77777777" w:rsidR="00191B69" w:rsidRPr="00CC6DD3" w:rsidRDefault="00191B69" w:rsidP="00191B69">
            <w:pPr>
              <w:tabs>
                <w:tab w:val="left" w:pos="1080"/>
                <w:tab w:val="left" w:pos="10381"/>
              </w:tabs>
              <w:spacing w:line="240" w:lineRule="auto"/>
              <w:jc w:val="both"/>
              <w:rPr>
                <w:rFonts w:ascii="Times New Roman" w:hAnsi="Times New Roman" w:cs="Times New Roman"/>
              </w:rPr>
            </w:pPr>
            <w:r w:rsidRPr="00CC6DD3">
              <w:rPr>
                <w:rFonts w:ascii="Times New Roman" w:hAnsi="Times New Roman" w:cs="Times New Roman"/>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9CD219" w14:textId="76F334CF" w:rsidR="00191B69" w:rsidRPr="00CC6DD3" w:rsidRDefault="00191B69" w:rsidP="00191B69">
            <w:pPr>
              <w:tabs>
                <w:tab w:val="left" w:pos="1080"/>
                <w:tab w:val="left" w:pos="10381"/>
              </w:tabs>
              <w:spacing w:line="240" w:lineRule="auto"/>
              <w:jc w:val="both"/>
              <w:rPr>
                <w:rFonts w:ascii="Times New Roman" w:hAnsi="Times New Roman" w:cs="Times New Roman"/>
              </w:rPr>
            </w:pPr>
            <w:r w:rsidRPr="00CC6DD3">
              <w:rPr>
                <w:rFonts w:ascii="Times New Roman" w:hAnsi="Times New Roman" w:cs="Times New Roman"/>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91B69" w:rsidRPr="00CC6DD3" w14:paraId="49354359" w14:textId="77777777" w:rsidTr="00191B69">
        <w:tc>
          <w:tcPr>
            <w:tcW w:w="2694" w:type="dxa"/>
            <w:gridSpan w:val="2"/>
            <w:tcBorders>
              <w:top w:val="single" w:sz="4" w:space="0" w:color="000000"/>
              <w:left w:val="single" w:sz="4" w:space="0" w:color="000000"/>
              <w:bottom w:val="single" w:sz="4" w:space="0" w:color="000000"/>
            </w:tcBorders>
            <w:shd w:val="clear" w:color="auto" w:fill="auto"/>
            <w:vAlign w:val="center"/>
          </w:tcPr>
          <w:p w14:paraId="71293DF7" w14:textId="77777777" w:rsidR="00191B69" w:rsidRPr="00CC6DD3" w:rsidRDefault="00191B69" w:rsidP="00191B69">
            <w:pPr>
              <w:pStyle w:val="af7"/>
              <w:spacing w:after="0"/>
              <w:rPr>
                <w:rFonts w:ascii="Times New Roman" w:hAnsi="Times New Roman" w:cs="Times New Roman"/>
                <w:sz w:val="22"/>
                <w:szCs w:val="22"/>
                <w:lang w:val="uk-UA"/>
              </w:rPr>
            </w:pPr>
            <w:r w:rsidRPr="00CC6DD3">
              <w:rPr>
                <w:rFonts w:ascii="Times New Roman" w:hAnsi="Times New Roman" w:cs="Times New Roman"/>
                <w:b/>
                <w:bCs/>
                <w:sz w:val="22"/>
                <w:szCs w:val="22"/>
                <w:lang w:val="uk-UA"/>
              </w:rPr>
              <w:lastRenderedPageBreak/>
              <w:t>6. Інформація про необхідні технічні, якісні та кількісні характеристики предмета закупівлі</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14:paraId="563B2F8E" w14:textId="50EF1163" w:rsidR="00191B69" w:rsidRPr="00CC6DD3" w:rsidRDefault="00191B69" w:rsidP="00AF63A8">
            <w:pPr>
              <w:spacing w:line="240" w:lineRule="auto"/>
              <w:jc w:val="both"/>
              <w:rPr>
                <w:rFonts w:ascii="Times New Roman" w:hAnsi="Times New Roman" w:cs="Times New Roman"/>
                <w:b/>
              </w:rPr>
            </w:pPr>
            <w:r w:rsidRPr="00CC6DD3">
              <w:rPr>
                <w:rFonts w:ascii="Times New Roman" w:hAnsi="Times New Roman" w:cs="Times New Roman"/>
              </w:rPr>
              <w:t xml:space="preserve">3.6.1. Предмет закупівлі: </w:t>
            </w:r>
            <w:r w:rsidR="00AF63A8" w:rsidRPr="00CC6DD3">
              <w:rPr>
                <w:rFonts w:ascii="Times New Roman" w:eastAsia="Times New Roman" w:hAnsi="Times New Roman" w:cs="Times New Roman"/>
                <w:b/>
                <w:bCs/>
                <w:iCs/>
              </w:rPr>
              <w:t>Реконструкція приміщень пульмонологічного відділення по вул. Хмельницьке шосе,96 в м. Вінниці (коригування)</w:t>
            </w:r>
            <w:r w:rsidR="00AF63A8" w:rsidRPr="00CC6DD3">
              <w:rPr>
                <w:rFonts w:ascii="Times New Roman" w:eastAsia="Times New Roman" w:hAnsi="Times New Roman" w:cs="Times New Roman"/>
                <w:b/>
                <w:bCs/>
                <w:iCs/>
              </w:rPr>
              <w:t xml:space="preserve"> </w:t>
            </w:r>
            <w:r w:rsidR="00AF63A8" w:rsidRPr="00CC6DD3">
              <w:rPr>
                <w:rFonts w:ascii="Times New Roman" w:hAnsi="Times New Roman" w:cs="Times New Roman"/>
              </w:rPr>
              <w:t>(код ДК 021:2015 Єдиного закупівельного словника 45454000-4 - Реконструкція)</w:t>
            </w:r>
          </w:p>
          <w:p w14:paraId="379C3A1F" w14:textId="77777777" w:rsidR="00191B69" w:rsidRPr="00CC6DD3" w:rsidRDefault="00191B69" w:rsidP="00191B69">
            <w:pPr>
              <w:tabs>
                <w:tab w:val="left" w:pos="711"/>
                <w:tab w:val="left" w:pos="10381"/>
              </w:tabs>
              <w:spacing w:line="240" w:lineRule="auto"/>
              <w:ind w:firstLine="390"/>
              <w:jc w:val="both"/>
              <w:rPr>
                <w:rFonts w:ascii="Times New Roman" w:hAnsi="Times New Roman" w:cs="Times New Roman"/>
                <w:spacing w:val="1"/>
              </w:rPr>
            </w:pPr>
            <w:r w:rsidRPr="00CC6DD3">
              <w:rPr>
                <w:rFonts w:ascii="Times New Roman" w:hAnsi="Times New Roman" w:cs="Times New Roman"/>
                <w:spacing w:val="1"/>
              </w:rPr>
              <w:t xml:space="preserve">Інформація про необхідні технічні, якісні та кількісні характеристики предмета закупівлі відповідно до </w:t>
            </w:r>
            <w:r w:rsidRPr="00CC6DD3">
              <w:rPr>
                <w:rFonts w:ascii="Times New Roman" w:hAnsi="Times New Roman" w:cs="Times New Roman"/>
                <w:b/>
                <w:bCs/>
                <w:spacing w:val="1"/>
              </w:rPr>
              <w:t>додатку 3</w:t>
            </w:r>
            <w:r w:rsidRPr="00CC6DD3">
              <w:rPr>
                <w:rFonts w:ascii="Times New Roman" w:hAnsi="Times New Roman" w:cs="Times New Roman"/>
                <w:spacing w:val="1"/>
              </w:rPr>
              <w:t>.</w:t>
            </w:r>
          </w:p>
          <w:p w14:paraId="7F6E8170" w14:textId="77777777" w:rsidR="00191B69" w:rsidRPr="00CC6DD3" w:rsidRDefault="00191B69" w:rsidP="00191B69">
            <w:pPr>
              <w:tabs>
                <w:tab w:val="left" w:pos="711"/>
                <w:tab w:val="left" w:pos="10381"/>
              </w:tabs>
              <w:spacing w:line="240" w:lineRule="auto"/>
              <w:ind w:firstLine="390"/>
              <w:jc w:val="both"/>
              <w:rPr>
                <w:rFonts w:ascii="Times New Roman" w:hAnsi="Times New Roman" w:cs="Times New Roman"/>
                <w:lang w:eastAsia="uk-UA"/>
              </w:rPr>
            </w:pPr>
            <w:r w:rsidRPr="00CC6DD3">
              <w:rPr>
                <w:rFonts w:ascii="Times New Roman" w:hAnsi="Times New Roman" w:cs="Times New Roman"/>
                <w:spacing w:val="1"/>
              </w:rPr>
              <w:t>3.6.2.</w:t>
            </w:r>
            <w:r w:rsidRPr="00CC6DD3">
              <w:rPr>
                <w:rFonts w:ascii="Times New Roman" w:hAnsi="Times New Roman" w:cs="Times New Roman"/>
                <w:lang w:eastAsia="uk-UA"/>
              </w:rPr>
              <w:t>Учасники процедури закупівлі повинні надати у складі тендерних пропозицій наступні документи:</w:t>
            </w:r>
          </w:p>
          <w:p w14:paraId="4D689F25" w14:textId="77777777" w:rsidR="00191B69" w:rsidRPr="00CC6DD3" w:rsidRDefault="00191B69" w:rsidP="00191B69">
            <w:pPr>
              <w:tabs>
                <w:tab w:val="left" w:pos="711"/>
                <w:tab w:val="left" w:pos="10381"/>
              </w:tabs>
              <w:spacing w:line="240" w:lineRule="auto"/>
              <w:ind w:firstLine="390"/>
              <w:jc w:val="both"/>
              <w:rPr>
                <w:rFonts w:ascii="Times New Roman" w:hAnsi="Times New Roman" w:cs="Times New Roman"/>
              </w:rPr>
            </w:pPr>
            <w:r w:rsidRPr="00CC6DD3">
              <w:rPr>
                <w:rFonts w:ascii="Times New Roman" w:hAnsi="Times New Roman" w:cs="Times New Roman"/>
                <w:lang w:eastAsia="uk-UA"/>
              </w:rPr>
              <w:t>1)</w:t>
            </w:r>
            <w:r w:rsidRPr="00CC6DD3">
              <w:rPr>
                <w:rFonts w:ascii="Times New Roman" w:hAnsi="Times New Roman" w:cs="Times New Roman"/>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53D5C699" w14:textId="77777777" w:rsidR="00191B69" w:rsidRPr="00CC6DD3" w:rsidRDefault="00191B69" w:rsidP="00191B69">
            <w:pPr>
              <w:tabs>
                <w:tab w:val="left" w:pos="711"/>
                <w:tab w:val="left" w:pos="10381"/>
              </w:tabs>
              <w:spacing w:line="240" w:lineRule="auto"/>
              <w:ind w:firstLine="390"/>
              <w:jc w:val="both"/>
              <w:rPr>
                <w:rFonts w:ascii="Times New Roman" w:hAnsi="Times New Roman" w:cs="Times New Roman"/>
              </w:rPr>
            </w:pPr>
            <w:r w:rsidRPr="00CC6DD3">
              <w:rPr>
                <w:rFonts w:ascii="Times New Roman" w:hAnsi="Times New Roman" w:cs="Times New Roman"/>
              </w:rPr>
              <w:t xml:space="preserve">У разі відсутності в учасника ліцензії на виконання певного виду робіт, визначених у технічному завданні, у складі тендерної пропозиції мають бути надані ліцензія субпідрядника/субпідрядників, який/які виконуватимуть такі роботи (зазначені документи (ліцензія) надаються у тому разі якщо вартість робіт, що </w:t>
            </w:r>
            <w:proofErr w:type="spellStart"/>
            <w:r w:rsidRPr="00CC6DD3">
              <w:rPr>
                <w:rFonts w:ascii="Times New Roman" w:hAnsi="Times New Roman" w:cs="Times New Roman"/>
              </w:rPr>
              <w:t>доручатимуться</w:t>
            </w:r>
            <w:proofErr w:type="spellEnd"/>
            <w:r w:rsidRPr="00CC6DD3">
              <w:rPr>
                <w:rFonts w:ascii="Times New Roman" w:hAnsi="Times New Roman" w:cs="Times New Roman"/>
              </w:rPr>
              <w:t xml:space="preserve"> субпідряднику/субпідрядникам становитиме 20 і більше  відсотків від вартості договору про закупівлю). </w:t>
            </w:r>
          </w:p>
          <w:p w14:paraId="4B30D0B2" w14:textId="77777777" w:rsidR="00191B69" w:rsidRPr="00CC6DD3" w:rsidRDefault="00191B69" w:rsidP="00191B69">
            <w:pPr>
              <w:tabs>
                <w:tab w:val="left" w:pos="711"/>
                <w:tab w:val="left" w:pos="10381"/>
              </w:tabs>
              <w:spacing w:line="240" w:lineRule="auto"/>
              <w:ind w:firstLine="390"/>
              <w:jc w:val="both"/>
              <w:rPr>
                <w:rFonts w:ascii="Times New Roman" w:hAnsi="Times New Roman" w:cs="Times New Roman"/>
                <w:noProof/>
                <w:lang w:eastAsia="uk-UA"/>
              </w:rPr>
            </w:pPr>
            <w:r w:rsidRPr="00CC6DD3">
              <w:rPr>
                <w:rFonts w:ascii="Times New Roman" w:hAnsi="Times New Roman" w:cs="Times New Roman"/>
              </w:rPr>
              <w:t xml:space="preserve">Якщо ліцензія видана учаснику (субпідряднику/субпідрядникам) як електронний документ і </w:t>
            </w:r>
            <w:r w:rsidRPr="00CC6DD3">
              <w:rPr>
                <w:rFonts w:ascii="Times New Roman" w:hAnsi="Times New Roman" w:cs="Times New Roman"/>
                <w:bCs/>
              </w:rPr>
              <w:t>знаходиться у вільному доступі</w:t>
            </w:r>
            <w:r w:rsidRPr="00CC6DD3">
              <w:rPr>
                <w:rFonts w:ascii="Times New Roman" w:hAnsi="Times New Roman" w:cs="Times New Roman"/>
              </w:rPr>
              <w:t>, то учасник надає інформацію про доступ до такої ліцензії в мережі Інтернет</w:t>
            </w:r>
            <w:r w:rsidRPr="00CC6DD3">
              <w:rPr>
                <w:rFonts w:ascii="Times New Roman" w:hAnsi="Times New Roman" w:cs="Times New Roman"/>
                <w:bCs/>
              </w:rPr>
              <w:t xml:space="preserve">. </w:t>
            </w:r>
          </w:p>
          <w:p w14:paraId="2AC312D5" w14:textId="77777777" w:rsidR="00191B69" w:rsidRPr="00CC6DD3" w:rsidRDefault="00191B69" w:rsidP="00191B69">
            <w:pPr>
              <w:spacing w:line="240" w:lineRule="auto"/>
              <w:jc w:val="both"/>
              <w:rPr>
                <w:rFonts w:ascii="Times New Roman" w:hAnsi="Times New Roman" w:cs="Times New Roman"/>
                <w:lang w:eastAsia="ru-RU"/>
              </w:rPr>
            </w:pPr>
            <w:r w:rsidRPr="00CC6DD3">
              <w:rPr>
                <w:rFonts w:ascii="Times New Roman" w:hAnsi="Times New Roman" w:cs="Times New Roman"/>
                <w:bCs/>
              </w:rPr>
              <w:t xml:space="preserve">3.6.3. </w:t>
            </w:r>
            <w:r w:rsidRPr="00CC6DD3">
              <w:rPr>
                <w:rFonts w:ascii="Times New Roman" w:hAnsi="Times New Roman" w:cs="Times New Roman"/>
                <w:lang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8B64AE0" w14:textId="77777777" w:rsidR="00191B69" w:rsidRPr="00CC6DD3" w:rsidRDefault="00191B69" w:rsidP="00191B69">
            <w:pPr>
              <w:spacing w:line="240" w:lineRule="auto"/>
              <w:jc w:val="both"/>
              <w:rPr>
                <w:rFonts w:ascii="Times New Roman" w:hAnsi="Times New Roman" w:cs="Times New Roman"/>
                <w:lang w:eastAsia="ru-RU"/>
              </w:rPr>
            </w:pPr>
            <w:r w:rsidRPr="00CC6DD3">
              <w:rPr>
                <w:rFonts w:ascii="Times New Roman" w:hAnsi="Times New Roman" w:cs="Times New Roman"/>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4633085" w14:textId="7E7AF082" w:rsidR="00191B69" w:rsidRPr="00CC6DD3" w:rsidRDefault="00191B69" w:rsidP="00191B69">
            <w:pPr>
              <w:spacing w:line="240" w:lineRule="auto"/>
              <w:jc w:val="both"/>
              <w:rPr>
                <w:rFonts w:ascii="Times New Roman" w:hAnsi="Times New Roman" w:cs="Times New Roman"/>
                <w:lang w:eastAsia="ru-RU"/>
              </w:rPr>
            </w:pPr>
            <w:r w:rsidRPr="00CC6DD3">
              <w:rPr>
                <w:rFonts w:ascii="Times New Roman" w:hAnsi="Times New Roman" w:cs="Times New Roman"/>
                <w:lang w:eastAsia="ru-RU"/>
              </w:rPr>
              <w:t xml:space="preserve">Учасники закупівлі в своїй діяльності повинні використовувати системи </w:t>
            </w:r>
            <w:r w:rsidRPr="00CC6DD3">
              <w:rPr>
                <w:rFonts w:ascii="Times New Roman" w:hAnsi="Times New Roman" w:cs="Times New Roman"/>
              </w:rPr>
              <w:t xml:space="preserve">ДСТУ </w:t>
            </w:r>
            <w:r w:rsidRPr="00CC6DD3">
              <w:rPr>
                <w:rFonts w:ascii="Times New Roman" w:hAnsi="Times New Roman" w:cs="Times New Roman"/>
                <w:lang w:val="en-US"/>
              </w:rPr>
              <w:t>EN</w:t>
            </w:r>
            <w:r w:rsidRPr="00CC6DD3">
              <w:rPr>
                <w:rFonts w:ascii="Times New Roman" w:hAnsi="Times New Roman" w:cs="Times New Roman"/>
              </w:rPr>
              <w:t xml:space="preserve"> ISO 9001:2018, ДСТУ ISO 14001:2015, ДСТУ ISO 37001:2018, ДСТУ ISO 45001:2019 </w:t>
            </w:r>
            <w:r w:rsidRPr="00CC6DD3">
              <w:rPr>
                <w:rFonts w:ascii="Times New Roman" w:hAnsi="Times New Roman" w:cs="Times New Roman"/>
                <w:lang w:eastAsia="ru-RU"/>
              </w:rPr>
              <w:t>в галузі організації будівництва будівель; будівництва житлових і нежитлових будівель; знесення; підготовчих робіт на будівельному майданчику; електромонтажних робіт; монтажу водопровідних мереж,  систем опалення та кондиціонування; покрівельних робіт; штукатурних робіт; робіт із завершення будівництва; спеціалізованих будівельних робіт.</w:t>
            </w:r>
            <w:r w:rsidR="00AF63A8" w:rsidRPr="00CC6DD3">
              <w:rPr>
                <w:rFonts w:ascii="Times New Roman" w:hAnsi="Times New Roman" w:cs="Times New Roman"/>
                <w:lang w:eastAsia="ru-RU"/>
              </w:rPr>
              <w:t xml:space="preserve"> </w:t>
            </w:r>
            <w:r w:rsidRPr="00CC6DD3">
              <w:rPr>
                <w:rFonts w:ascii="Times New Roman" w:hAnsi="Times New Roman" w:cs="Times New Roman"/>
                <w:lang w:eastAsia="ru-RU"/>
              </w:rPr>
              <w:t>Для підтвердження необхідно надати в складі пропозиції діючі сертифікати, що підтверджують провадження та функціонування в учасника вищезазначених систем</w:t>
            </w:r>
            <w:r w:rsidRPr="00CC6DD3">
              <w:rPr>
                <w:rFonts w:ascii="Times New Roman" w:hAnsi="Times New Roman" w:cs="Times New Roman"/>
              </w:rPr>
              <w:t xml:space="preserve">. </w:t>
            </w:r>
            <w:r w:rsidRPr="00CC6DD3">
              <w:rPr>
                <w:rFonts w:ascii="Times New Roman" w:hAnsi="Times New Roman" w:cs="Times New Roman"/>
                <w:lang w:eastAsia="ru-RU"/>
              </w:rPr>
              <w:t xml:space="preserve">Зазначені сертифікати мають бути чинними та видані на ім’я учасника </w:t>
            </w:r>
            <w:r w:rsidRPr="00CC6DD3">
              <w:rPr>
                <w:rFonts w:ascii="Times New Roman" w:hAnsi="Times New Roman" w:cs="Times New Roman"/>
                <w:lang w:eastAsia="ru-RU"/>
              </w:rPr>
              <w:lastRenderedPageBreak/>
              <w:t>акредитованим органом з оцінки відповідності, що входить до Міжнародного форуму з акредитації (IAF).</w:t>
            </w:r>
          </w:p>
          <w:p w14:paraId="0C491A30" w14:textId="77777777" w:rsidR="00191B69" w:rsidRPr="00CC6DD3" w:rsidRDefault="00191B69" w:rsidP="00191B69">
            <w:pPr>
              <w:spacing w:line="240" w:lineRule="auto"/>
              <w:jc w:val="both"/>
              <w:rPr>
                <w:rFonts w:ascii="Times New Roman" w:hAnsi="Times New Roman" w:cs="Times New Roman"/>
                <w:lang w:eastAsia="ru-RU"/>
              </w:rPr>
            </w:pPr>
            <w:r w:rsidRPr="00CC6DD3">
              <w:rPr>
                <w:rFonts w:ascii="Times New Roman" w:hAnsi="Times New Roman" w:cs="Times New Roman"/>
              </w:rPr>
              <w:t>- Вищезазначені сертифікати повинні бути видані органом з сертифікації акредитованим національним агентством з акредитації України на відповідність вимогам ДСТУ EN ISO/IEC 17021- та який входить до м</w:t>
            </w:r>
            <w:r w:rsidRPr="00CC6DD3">
              <w:rPr>
                <w:rFonts w:ascii="Times New Roman" w:hAnsi="Times New Roman" w:cs="Times New Roman"/>
                <w:lang w:eastAsia="ru-RU"/>
              </w:rPr>
              <w:t>іжнародного форуму з акредитації (IAF)</w:t>
            </w:r>
            <w:r w:rsidRPr="00CC6DD3">
              <w:rPr>
                <w:rFonts w:ascii="Times New Roman" w:hAnsi="Times New Roman" w:cs="Times New Roman"/>
              </w:rPr>
              <w:t>. На підтвердження у складі пропозиції надається Атестат про акредитацію, що виданий органу з сертифікації</w:t>
            </w:r>
            <w:r w:rsidRPr="00CC6DD3">
              <w:rPr>
                <w:rFonts w:ascii="Times New Roman" w:hAnsi="Times New Roman" w:cs="Times New Roman"/>
                <w:lang w:eastAsia="ru-RU"/>
              </w:rPr>
              <w:t>.</w:t>
            </w:r>
          </w:p>
          <w:p w14:paraId="6B7E5BEE"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lang w:eastAsia="ru-RU"/>
              </w:rPr>
              <w:t xml:space="preserve">- </w:t>
            </w:r>
            <w:r w:rsidRPr="00CC6DD3">
              <w:rPr>
                <w:rFonts w:ascii="Times New Roman" w:hAnsi="Times New Roman" w:cs="Times New Roman"/>
              </w:rPr>
              <w:t>Також надається звіт за результатами технічного нагляду системи управління якістю на відповідність учасника вимогам ДСТУ EN ISO 9001:2018.</w:t>
            </w:r>
          </w:p>
          <w:p w14:paraId="6999B803"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lang w:eastAsia="ru-RU"/>
              </w:rPr>
              <w:t xml:space="preserve">- Учасниками надаються у складі тендерної пропозиції сертифікати внутрішнього аудитора, виданого на працівника учасника, який підтверджує проходження навчання по програмах «Внутрішній аудит системи менеджменту» згідно до вимог </w:t>
            </w:r>
            <w:r w:rsidRPr="00CC6DD3">
              <w:rPr>
                <w:rFonts w:ascii="Times New Roman" w:hAnsi="Times New Roman" w:cs="Times New Roman"/>
              </w:rPr>
              <w:t xml:space="preserve">ДСТУ </w:t>
            </w:r>
            <w:r w:rsidRPr="00CC6DD3">
              <w:rPr>
                <w:rFonts w:ascii="Times New Roman" w:hAnsi="Times New Roman" w:cs="Times New Roman"/>
                <w:lang w:val="en-US"/>
              </w:rPr>
              <w:t>EN</w:t>
            </w:r>
            <w:r w:rsidRPr="00CC6DD3">
              <w:rPr>
                <w:rFonts w:ascii="Times New Roman" w:hAnsi="Times New Roman" w:cs="Times New Roman"/>
              </w:rPr>
              <w:t xml:space="preserve"> ISO 9001:2018, </w:t>
            </w:r>
            <w:r w:rsidRPr="00CC6DD3">
              <w:rPr>
                <w:rFonts w:ascii="Times New Roman" w:hAnsi="Times New Roman" w:cs="Times New Roman"/>
                <w:lang w:eastAsia="ru-RU"/>
              </w:rPr>
              <w:t xml:space="preserve">«Системи екологічного управління. Внутрішній аудит» згідно вимог </w:t>
            </w:r>
            <w:r w:rsidRPr="00CC6DD3">
              <w:rPr>
                <w:rFonts w:ascii="Times New Roman" w:hAnsi="Times New Roman" w:cs="Times New Roman"/>
              </w:rPr>
              <w:t xml:space="preserve">ДСТУ </w:t>
            </w:r>
            <w:r w:rsidRPr="00CC6DD3">
              <w:rPr>
                <w:rFonts w:ascii="Times New Roman" w:hAnsi="Times New Roman" w:cs="Times New Roman"/>
                <w:lang w:eastAsia="uk-UA"/>
              </w:rPr>
              <w:t xml:space="preserve">ISO 14001:2015, </w:t>
            </w:r>
            <w:r w:rsidRPr="00CC6DD3">
              <w:rPr>
                <w:rFonts w:ascii="Times New Roman" w:hAnsi="Times New Roman" w:cs="Times New Roman"/>
              </w:rPr>
              <w:t xml:space="preserve"> «Системи управління щодо протидії корупції. Внутрішній аудит» згідно вимог ДСТУ ISO 37001:2018, </w:t>
            </w:r>
            <w:r w:rsidRPr="00CC6DD3">
              <w:rPr>
                <w:rFonts w:ascii="Times New Roman" w:hAnsi="Times New Roman" w:cs="Times New Roman"/>
                <w:lang w:eastAsia="ru-RU"/>
              </w:rPr>
              <w:t xml:space="preserve"> «Система управління охороною здоров’я та безпекою праці. Внутрішній аудит» згідно вимог </w:t>
            </w:r>
            <w:r w:rsidRPr="00CC6DD3">
              <w:rPr>
                <w:rFonts w:ascii="Times New Roman" w:hAnsi="Times New Roman" w:cs="Times New Roman"/>
              </w:rPr>
              <w:t>ДСТУ ISO 45001:2019</w:t>
            </w:r>
            <w:r w:rsidRPr="00CC6DD3">
              <w:rPr>
                <w:rFonts w:ascii="Times New Roman" w:hAnsi="Times New Roman" w:cs="Times New Roman"/>
                <w:lang w:eastAsia="ru-RU"/>
              </w:rPr>
              <w:t>, та має можливість виконувати функції внутрішнього аудитора.</w:t>
            </w:r>
          </w:p>
        </w:tc>
      </w:tr>
      <w:tr w:rsidR="00191B69" w:rsidRPr="00CC6DD3" w14:paraId="04A0095C" w14:textId="77777777" w:rsidTr="00191B69">
        <w:tc>
          <w:tcPr>
            <w:tcW w:w="2694" w:type="dxa"/>
            <w:gridSpan w:val="2"/>
            <w:tcBorders>
              <w:top w:val="single" w:sz="4" w:space="0" w:color="000000"/>
              <w:left w:val="single" w:sz="4" w:space="0" w:color="000000"/>
              <w:bottom w:val="single" w:sz="4" w:space="0" w:color="000000"/>
            </w:tcBorders>
            <w:shd w:val="clear" w:color="auto" w:fill="auto"/>
            <w:vAlign w:val="center"/>
          </w:tcPr>
          <w:p w14:paraId="1B659BA1" w14:textId="77777777" w:rsidR="00191B69" w:rsidRPr="00CC6DD3" w:rsidRDefault="00191B69" w:rsidP="00191B69">
            <w:pPr>
              <w:pStyle w:val="af7"/>
              <w:spacing w:after="0"/>
              <w:rPr>
                <w:rFonts w:ascii="Times New Roman" w:hAnsi="Times New Roman" w:cs="Times New Roman"/>
                <w:b/>
                <w:sz w:val="22"/>
                <w:szCs w:val="22"/>
                <w:lang w:val="uk-UA"/>
              </w:rPr>
            </w:pPr>
            <w:r w:rsidRPr="00CC6DD3">
              <w:rPr>
                <w:rFonts w:ascii="Times New Roman" w:hAnsi="Times New Roman" w:cs="Times New Roman"/>
                <w:b/>
                <w:bCs/>
                <w:sz w:val="22"/>
                <w:szCs w:val="22"/>
                <w:lang w:val="uk-UA"/>
              </w:rPr>
              <w:lastRenderedPageBreak/>
              <w:t xml:space="preserve">7. </w:t>
            </w:r>
            <w:r w:rsidRPr="00CC6DD3">
              <w:rPr>
                <w:rFonts w:ascii="Times New Roman" w:hAnsi="Times New Roman" w:cs="Times New Roman"/>
                <w:b/>
                <w:sz w:val="22"/>
                <w:szCs w:val="22"/>
                <w:lang w:val="uk-UA"/>
              </w:rPr>
              <w:t>Інформація про субпідрядника/</w:t>
            </w:r>
          </w:p>
          <w:p w14:paraId="2410315A" w14:textId="77777777" w:rsidR="00191B69" w:rsidRPr="00CC6DD3" w:rsidRDefault="00191B69" w:rsidP="00191B69">
            <w:pPr>
              <w:pStyle w:val="af7"/>
              <w:spacing w:after="0"/>
              <w:rPr>
                <w:rFonts w:ascii="Times New Roman" w:hAnsi="Times New Roman" w:cs="Times New Roman"/>
                <w:sz w:val="22"/>
                <w:szCs w:val="22"/>
                <w:lang w:val="uk-UA"/>
              </w:rPr>
            </w:pPr>
            <w:r w:rsidRPr="00CC6DD3">
              <w:rPr>
                <w:rFonts w:ascii="Times New Roman" w:hAnsi="Times New Roman" w:cs="Times New Roman"/>
                <w:b/>
                <w:sz w:val="22"/>
                <w:szCs w:val="22"/>
                <w:lang w:val="uk-UA"/>
              </w:rPr>
              <w:t>субпідрядників</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14:paraId="1C421693"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rPr>
              <w:t xml:space="preserve">3.7.1. У зв’язку із здійсненням Замовником закупівлі робіт учасник процедури закупівлі зазначає у тендерній пропозиції інформацію, згідно </w:t>
            </w:r>
            <w:r w:rsidRPr="00CC6DD3">
              <w:rPr>
                <w:rFonts w:ascii="Times New Roman" w:hAnsi="Times New Roman" w:cs="Times New Roman"/>
                <w:b/>
                <w:bCs/>
              </w:rPr>
              <w:t>Додатку 4</w:t>
            </w:r>
            <w:r w:rsidRPr="00CC6DD3">
              <w:rPr>
                <w:rFonts w:ascii="Times New Roman" w:hAnsi="Times New Roman" w:cs="Times New Roman"/>
              </w:rPr>
              <w:t xml:space="preserve">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2E68C6D1"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191B69" w:rsidRPr="00CC6DD3" w14:paraId="204EF5E8" w14:textId="77777777" w:rsidTr="00191B69">
        <w:tc>
          <w:tcPr>
            <w:tcW w:w="2694" w:type="dxa"/>
            <w:gridSpan w:val="2"/>
            <w:tcBorders>
              <w:top w:val="single" w:sz="4" w:space="0" w:color="000000"/>
              <w:left w:val="single" w:sz="4" w:space="0" w:color="000000"/>
              <w:bottom w:val="single" w:sz="4" w:space="0" w:color="000000"/>
            </w:tcBorders>
            <w:shd w:val="clear" w:color="auto" w:fill="auto"/>
            <w:vAlign w:val="center"/>
          </w:tcPr>
          <w:p w14:paraId="0A93C233" w14:textId="77777777" w:rsidR="00191B69" w:rsidRPr="00CC6DD3" w:rsidRDefault="00191B69" w:rsidP="00191B69">
            <w:pPr>
              <w:pStyle w:val="af7"/>
              <w:spacing w:after="0"/>
              <w:jc w:val="both"/>
              <w:rPr>
                <w:rFonts w:ascii="Times New Roman" w:hAnsi="Times New Roman" w:cs="Times New Roman"/>
                <w:sz w:val="22"/>
                <w:szCs w:val="22"/>
                <w:lang w:val="uk-UA"/>
              </w:rPr>
            </w:pPr>
            <w:r w:rsidRPr="00CC6DD3">
              <w:rPr>
                <w:rFonts w:ascii="Times New Roman" w:hAnsi="Times New Roman" w:cs="Times New Roman"/>
                <w:b/>
                <w:bCs/>
                <w:sz w:val="22"/>
                <w:szCs w:val="22"/>
                <w:lang w:val="uk-UA"/>
              </w:rPr>
              <w:t xml:space="preserve">8. </w:t>
            </w:r>
            <w:r w:rsidRPr="00CC6DD3">
              <w:rPr>
                <w:rFonts w:ascii="Times New Roman" w:hAnsi="Times New Roman" w:cs="Times New Roman"/>
                <w:b/>
                <w:sz w:val="22"/>
                <w:szCs w:val="22"/>
                <w:lang w:val="uk-UA"/>
              </w:rPr>
              <w:t>Унесення змін або відкликання тендерної пропозиції учасником</w:t>
            </w:r>
          </w:p>
        </w:tc>
        <w:tc>
          <w:tcPr>
            <w:tcW w:w="7492" w:type="dxa"/>
            <w:tcBorders>
              <w:top w:val="single" w:sz="4" w:space="0" w:color="000000"/>
              <w:left w:val="single" w:sz="4" w:space="0" w:color="000000"/>
              <w:bottom w:val="single" w:sz="4" w:space="0" w:color="000000"/>
              <w:right w:val="single" w:sz="4" w:space="0" w:color="000000"/>
            </w:tcBorders>
            <w:shd w:val="clear" w:color="auto" w:fill="auto"/>
          </w:tcPr>
          <w:p w14:paraId="618DE5B5"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BB24006"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1B69" w:rsidRPr="00CC6DD3" w14:paraId="7C786A8F" w14:textId="77777777" w:rsidTr="00191B69">
        <w:tblPrEx>
          <w:tblCellMar>
            <w:top w:w="0" w:type="dxa"/>
            <w:left w:w="0" w:type="dxa"/>
            <w:bottom w:w="0" w:type="dxa"/>
            <w:right w:w="0" w:type="dxa"/>
          </w:tblCellMar>
        </w:tblPrEx>
        <w:tc>
          <w:tcPr>
            <w:tcW w:w="101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3C82F3" w14:textId="77777777" w:rsidR="00191B69" w:rsidRPr="00CC6DD3" w:rsidRDefault="00191B69" w:rsidP="00191B69">
            <w:pPr>
              <w:pStyle w:val="a9"/>
              <w:spacing w:before="0" w:after="0"/>
              <w:jc w:val="center"/>
              <w:rPr>
                <w:sz w:val="22"/>
                <w:szCs w:val="22"/>
              </w:rPr>
            </w:pPr>
            <w:r w:rsidRPr="00CC6DD3">
              <w:rPr>
                <w:sz w:val="22"/>
                <w:szCs w:val="22"/>
              </w:rPr>
              <w:t> </w:t>
            </w:r>
            <w:r w:rsidRPr="00CC6DD3">
              <w:rPr>
                <w:b/>
                <w:bCs/>
                <w:sz w:val="22"/>
                <w:szCs w:val="22"/>
              </w:rPr>
              <w:t>IV. Подання та розкриття тендерних пропозицій</w:t>
            </w:r>
            <w:r w:rsidRPr="00CC6DD3">
              <w:rPr>
                <w:sz w:val="22"/>
                <w:szCs w:val="22"/>
              </w:rPr>
              <w:t> </w:t>
            </w:r>
          </w:p>
        </w:tc>
      </w:tr>
      <w:tr w:rsidR="00191B69" w:rsidRPr="00CC6DD3" w14:paraId="5D28BDD7"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329CD853" w14:textId="77777777" w:rsidR="00191B69" w:rsidRPr="00CC6DD3" w:rsidRDefault="00191B69" w:rsidP="00191B69">
            <w:pPr>
              <w:pStyle w:val="a9"/>
              <w:spacing w:before="0" w:after="0"/>
              <w:jc w:val="both"/>
              <w:rPr>
                <w:sz w:val="22"/>
                <w:szCs w:val="22"/>
              </w:rPr>
            </w:pPr>
            <w:r w:rsidRPr="00CC6DD3">
              <w:rPr>
                <w:b/>
                <w:sz w:val="22"/>
                <w:szCs w:val="22"/>
              </w:rPr>
              <w:t>1. Кінцевий строк подання тендерних пропозицій</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A1C753" w14:textId="43282FB3" w:rsidR="00D250ED" w:rsidRPr="00CC6DD3" w:rsidRDefault="00191B69" w:rsidP="00D250ED">
            <w:pPr>
              <w:widowControl w:val="0"/>
              <w:ind w:left="40" w:right="120"/>
              <w:jc w:val="both"/>
              <w:rPr>
                <w:rFonts w:ascii="Times New Roman" w:eastAsia="Times New Roman" w:hAnsi="Times New Roman" w:cs="Times New Roman"/>
              </w:rPr>
            </w:pPr>
            <w:r w:rsidRPr="00CC6DD3">
              <w:rPr>
                <w:rFonts w:ascii="Times New Roman" w:hAnsi="Times New Roman" w:cs="Times New Roman"/>
              </w:rPr>
              <w:t xml:space="preserve">4.1.1. </w:t>
            </w:r>
            <w:r w:rsidR="00D250ED" w:rsidRPr="00CC6DD3">
              <w:rPr>
                <w:rFonts w:ascii="Times New Roman" w:eastAsia="Times New Roman" w:hAnsi="Times New Roman" w:cs="Times New Roman"/>
                <w:color w:val="000000"/>
              </w:rPr>
              <w:t xml:space="preserve">Кінцевий строк подання тендерних пропозицій </w:t>
            </w:r>
            <w:r w:rsidR="00D250ED" w:rsidRPr="00CC6DD3">
              <w:rPr>
                <w:rFonts w:ascii="Times New Roman" w:eastAsia="Times New Roman" w:hAnsi="Times New Roman" w:cs="Times New Roman"/>
              </w:rPr>
              <w:t>—</w:t>
            </w:r>
            <w:r w:rsidR="00D250ED" w:rsidRPr="00CC6DD3">
              <w:rPr>
                <w:rFonts w:ascii="Times New Roman" w:eastAsia="Times New Roman" w:hAnsi="Times New Roman" w:cs="Times New Roman"/>
                <w:color w:val="000000"/>
              </w:rPr>
              <w:t xml:space="preserve"> </w:t>
            </w:r>
            <w:r w:rsidR="00D250ED" w:rsidRPr="00CC6DD3">
              <w:rPr>
                <w:rFonts w:ascii="Times New Roman" w:eastAsia="Times New Roman" w:hAnsi="Times New Roman" w:cs="Times New Roman"/>
                <w:b/>
              </w:rPr>
              <w:t>12</w:t>
            </w:r>
            <w:r w:rsidR="00D250ED" w:rsidRPr="00CC6DD3">
              <w:rPr>
                <w:rFonts w:ascii="Times New Roman" w:eastAsia="Times New Roman" w:hAnsi="Times New Roman" w:cs="Times New Roman"/>
                <w:b/>
              </w:rPr>
              <w:t xml:space="preserve"> серпня 2023 року до 00:00 год.</w:t>
            </w:r>
            <w:r w:rsidR="00D250ED" w:rsidRPr="00CC6DD3">
              <w:rPr>
                <w:rFonts w:ascii="Times New Roman" w:eastAsia="Times New Roman" w:hAnsi="Times New Roman" w:cs="Times New Roman"/>
              </w:rPr>
              <w:t xml:space="preserve"> </w:t>
            </w:r>
          </w:p>
          <w:p w14:paraId="7FE8B3A0" w14:textId="77777777" w:rsidR="00D250ED" w:rsidRPr="00CC6DD3" w:rsidRDefault="00D250ED" w:rsidP="00D250ED">
            <w:pPr>
              <w:pStyle w:val="LO-normal1"/>
              <w:spacing w:after="160" w:line="240" w:lineRule="auto"/>
              <w:ind w:right="113"/>
              <w:jc w:val="both"/>
              <w:rPr>
                <w:rFonts w:ascii="Times New Roman" w:eastAsia="Times New Roman" w:hAnsi="Times New Roman" w:cs="Times New Roman"/>
                <w:i/>
                <w:lang w:val="uk-UA"/>
              </w:rPr>
            </w:pPr>
            <w:r w:rsidRPr="00CC6DD3">
              <w:rPr>
                <w:rFonts w:ascii="Times New Roman" w:eastAsia="Times New Roman" w:hAnsi="Times New Roman" w:cs="Times New Roman"/>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87C2DC7" w14:textId="1D401111" w:rsidR="00191B69" w:rsidRPr="00CC6DD3" w:rsidRDefault="00191B69" w:rsidP="00D250ED">
            <w:pPr>
              <w:pStyle w:val="LO-normal1"/>
              <w:spacing w:after="160" w:line="240" w:lineRule="auto"/>
              <w:ind w:right="113"/>
              <w:jc w:val="both"/>
              <w:rPr>
                <w:rFonts w:ascii="Times New Roman" w:eastAsia="Times New Roman" w:hAnsi="Times New Roman" w:cs="Times New Roman"/>
                <w:color w:val="auto"/>
                <w:lang w:val="uk-UA"/>
              </w:rPr>
            </w:pPr>
            <w:r w:rsidRPr="00CC6DD3">
              <w:rPr>
                <w:rFonts w:ascii="Times New Roman" w:eastAsia="Times New Roman" w:hAnsi="Times New Roman" w:cs="Times New Roman"/>
                <w:color w:val="auto"/>
                <w:lang w:val="uk-UA"/>
              </w:rPr>
              <w:t>4.1.2. Отримана тендерна пропозиція вноситься автоматично до реєстру отриманих тендерних пропозицій.</w:t>
            </w:r>
          </w:p>
          <w:p w14:paraId="1EF4D867"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r w:rsidRPr="00CC6DD3">
              <w:rPr>
                <w:rFonts w:ascii="Times New Roman" w:eastAsia="Times New Roman" w:hAnsi="Times New Roman" w:cs="Times New Roman"/>
                <w:color w:val="auto"/>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21EA83B" w14:textId="77777777" w:rsidR="00191B69" w:rsidRPr="00CC6DD3" w:rsidRDefault="00191B69" w:rsidP="00D250ED">
            <w:pPr>
              <w:pStyle w:val="LO-normal1"/>
              <w:widowControl w:val="0"/>
              <w:spacing w:after="160" w:line="240" w:lineRule="auto"/>
              <w:ind w:right="113"/>
              <w:jc w:val="both"/>
              <w:rPr>
                <w:rFonts w:ascii="Times New Roman" w:hAnsi="Times New Roman" w:cs="Times New Roman"/>
                <w:color w:val="auto"/>
                <w:lang w:val="uk-UA"/>
              </w:rPr>
            </w:pPr>
            <w:r w:rsidRPr="00CC6DD3">
              <w:rPr>
                <w:rFonts w:ascii="Times New Roman" w:eastAsia="Times New Roman" w:hAnsi="Times New Roman" w:cs="Times New Roman"/>
                <w:color w:val="auto"/>
                <w:lang w:val="uk-UA"/>
              </w:rPr>
              <w:t>4.1.4. Тендерні пропозиції після закінчення кінцевого строку їх подання не приймаються електронною системою закупівель.</w:t>
            </w:r>
          </w:p>
        </w:tc>
      </w:tr>
      <w:tr w:rsidR="00191B69" w:rsidRPr="00CC6DD3" w14:paraId="61A2409A"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7F07DC36" w14:textId="77777777" w:rsidR="00191B69" w:rsidRPr="00CC6DD3" w:rsidRDefault="00191B69" w:rsidP="00191B69">
            <w:pPr>
              <w:pStyle w:val="a9"/>
              <w:spacing w:before="0" w:after="0"/>
              <w:jc w:val="both"/>
              <w:rPr>
                <w:b/>
                <w:sz w:val="22"/>
                <w:szCs w:val="22"/>
              </w:rPr>
            </w:pPr>
            <w:r w:rsidRPr="00CC6DD3">
              <w:rPr>
                <w:b/>
                <w:sz w:val="22"/>
                <w:szCs w:val="22"/>
              </w:rPr>
              <w:lastRenderedPageBreak/>
              <w:t xml:space="preserve">2. Порядок проведення </w:t>
            </w:r>
            <w:r w:rsidRPr="00CC6DD3">
              <w:rPr>
                <w:b/>
                <w:sz w:val="22"/>
                <w:szCs w:val="22"/>
                <w:shd w:val="clear" w:color="auto" w:fill="FFFFFF"/>
              </w:rPr>
              <w:t>електронного аукціону</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97EE2A" w14:textId="77777777" w:rsidR="00191B69" w:rsidRPr="00CC6DD3" w:rsidRDefault="00191B69" w:rsidP="00D250ED">
            <w:pPr>
              <w:pStyle w:val="LO-normal1"/>
              <w:spacing w:after="160" w:line="240" w:lineRule="auto"/>
              <w:ind w:right="113"/>
              <w:jc w:val="both"/>
              <w:rPr>
                <w:rFonts w:ascii="Times New Roman" w:eastAsia="Times New Roman" w:hAnsi="Times New Roman" w:cs="Times New Roman"/>
                <w:color w:val="auto"/>
                <w:lang w:val="uk-UA"/>
              </w:rPr>
            </w:pPr>
            <w:r w:rsidRPr="00CC6DD3">
              <w:rPr>
                <w:rFonts w:ascii="Times New Roman" w:eastAsia="Times New Roman" w:hAnsi="Times New Roman" w:cs="Times New Roman"/>
                <w:color w:val="auto"/>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3E98A67D"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r w:rsidRPr="00CC6DD3">
              <w:rPr>
                <w:rFonts w:ascii="Times New Roman" w:eastAsia="Times New Roman" w:hAnsi="Times New Roman" w:cs="Times New Roman"/>
                <w:color w:val="auto"/>
                <w:lang w:val="uk-UA"/>
              </w:rPr>
              <w:t>4.2.2. Електронний аукціон проводиться електронною системою закупівель відповідно до статті 30 Закону.</w:t>
            </w:r>
          </w:p>
          <w:p w14:paraId="0137CC2D"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r w:rsidRPr="00CC6DD3">
              <w:rPr>
                <w:rFonts w:ascii="Times New Roman" w:eastAsia="Times New Roman" w:hAnsi="Times New Roman" w:cs="Times New Roman"/>
                <w:color w:val="auto"/>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A087C1"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r w:rsidRPr="00CC6DD3">
              <w:rPr>
                <w:rFonts w:ascii="Times New Roman" w:eastAsia="Times New Roman" w:hAnsi="Times New Roman" w:cs="Times New Roman"/>
                <w:color w:val="auto"/>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D84D3CD"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bookmarkStart w:id="11" w:name="n1525"/>
            <w:bookmarkEnd w:id="11"/>
            <w:r w:rsidRPr="00CC6DD3">
              <w:rPr>
                <w:rFonts w:ascii="Times New Roman" w:eastAsia="Times New Roman" w:hAnsi="Times New Roman" w:cs="Times New Roman"/>
                <w:color w:val="auto"/>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5BBE38DC"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bookmarkStart w:id="12" w:name="n1526"/>
            <w:bookmarkEnd w:id="12"/>
            <w:r w:rsidRPr="00CC6DD3">
              <w:rPr>
                <w:rFonts w:ascii="Times New Roman" w:eastAsia="Times New Roman" w:hAnsi="Times New Roman" w:cs="Times New Roman"/>
                <w:color w:val="auto"/>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B984483"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bookmarkStart w:id="13" w:name="n1527"/>
            <w:bookmarkEnd w:id="13"/>
            <w:r w:rsidRPr="00CC6DD3">
              <w:rPr>
                <w:rFonts w:ascii="Times New Roman" w:eastAsia="Times New Roman" w:hAnsi="Times New Roman" w:cs="Times New Roman"/>
                <w:color w:val="auto"/>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0B892159"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bookmarkStart w:id="14" w:name="n1528"/>
            <w:bookmarkEnd w:id="14"/>
            <w:r w:rsidRPr="00CC6DD3">
              <w:rPr>
                <w:rFonts w:ascii="Times New Roman" w:eastAsia="Times New Roman" w:hAnsi="Times New Roman" w:cs="Times New Roman"/>
                <w:color w:val="auto"/>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26D0F8F3"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bookmarkStart w:id="15" w:name="n1564"/>
            <w:bookmarkEnd w:id="15"/>
            <w:r w:rsidRPr="00CC6DD3">
              <w:rPr>
                <w:rFonts w:ascii="Times New Roman" w:eastAsia="Times New Roman" w:hAnsi="Times New Roman" w:cs="Times New Roman"/>
                <w:color w:val="auto"/>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39EB3CCC"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bookmarkStart w:id="16" w:name="n1565"/>
            <w:bookmarkEnd w:id="16"/>
            <w:r w:rsidRPr="00CC6DD3">
              <w:rPr>
                <w:rFonts w:ascii="Times New Roman" w:eastAsia="Times New Roman" w:hAnsi="Times New Roman" w:cs="Times New Roman"/>
                <w:color w:val="auto"/>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108832A2" w14:textId="40EAA401" w:rsidR="00191B69" w:rsidRPr="00CC6DD3" w:rsidRDefault="00191B69" w:rsidP="00D250ED">
            <w:pPr>
              <w:pStyle w:val="rvps2"/>
              <w:shd w:val="clear" w:color="auto" w:fill="FFFFFF"/>
              <w:spacing w:before="0" w:beforeAutospacing="0" w:after="160" w:afterAutospacing="0"/>
              <w:jc w:val="both"/>
              <w:rPr>
                <w:sz w:val="22"/>
                <w:szCs w:val="22"/>
              </w:rPr>
            </w:pPr>
            <w:bookmarkStart w:id="17" w:name="n1566"/>
            <w:bookmarkEnd w:id="17"/>
            <w:r w:rsidRPr="00CC6DD3">
              <w:rPr>
                <w:sz w:val="22"/>
                <w:szCs w:val="22"/>
              </w:rPr>
              <w:t xml:space="preserve">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CC6DD3">
              <w:rPr>
                <w:b/>
                <w:bCs/>
                <w:sz w:val="22"/>
                <w:szCs w:val="22"/>
              </w:rPr>
              <w:t>0</w:t>
            </w:r>
            <w:r w:rsidR="00D250ED" w:rsidRPr="00CC6DD3">
              <w:rPr>
                <w:b/>
                <w:bCs/>
                <w:sz w:val="22"/>
                <w:szCs w:val="22"/>
              </w:rPr>
              <w:t>,</w:t>
            </w:r>
            <w:r w:rsidRPr="00CC6DD3">
              <w:rPr>
                <w:b/>
                <w:bCs/>
                <w:sz w:val="22"/>
                <w:szCs w:val="22"/>
              </w:rPr>
              <w:t xml:space="preserve">5 </w:t>
            </w:r>
            <w:r w:rsidR="00D250ED" w:rsidRPr="00CC6DD3">
              <w:rPr>
                <w:b/>
                <w:bCs/>
                <w:sz w:val="22"/>
                <w:szCs w:val="22"/>
              </w:rPr>
              <w:t>%</w:t>
            </w:r>
            <w:r w:rsidRPr="00CC6DD3">
              <w:rPr>
                <w:b/>
                <w:bCs/>
                <w:sz w:val="22"/>
                <w:szCs w:val="22"/>
              </w:rPr>
              <w:t xml:space="preserve"> від очікуваної вартості закупівлі</w:t>
            </w:r>
            <w:r w:rsidRPr="00CC6DD3">
              <w:rPr>
                <w:sz w:val="22"/>
                <w:szCs w:val="22"/>
              </w:rPr>
              <w:t>.</w:t>
            </w:r>
          </w:p>
          <w:p w14:paraId="540B2021"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bookmarkStart w:id="18" w:name="n1567"/>
            <w:bookmarkEnd w:id="18"/>
            <w:r w:rsidRPr="00CC6DD3">
              <w:rPr>
                <w:rFonts w:ascii="Times New Roman" w:eastAsia="Times New Roman" w:hAnsi="Times New Roman" w:cs="Times New Roman"/>
                <w:color w:val="auto"/>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49DC836E"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bookmarkStart w:id="19" w:name="n1568"/>
            <w:bookmarkEnd w:id="19"/>
            <w:r w:rsidRPr="00CC6DD3">
              <w:rPr>
                <w:rFonts w:ascii="Times New Roman" w:eastAsia="Times New Roman" w:hAnsi="Times New Roman" w:cs="Times New Roman"/>
                <w:color w:val="auto"/>
                <w:lang w:val="uk-UA"/>
              </w:rPr>
              <w:lastRenderedPageBreak/>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2BAAECF4" w14:textId="77777777" w:rsidR="00191B69" w:rsidRPr="00CC6DD3" w:rsidRDefault="00191B69" w:rsidP="00D250ED">
            <w:pPr>
              <w:pStyle w:val="LO-normal1"/>
              <w:widowControl w:val="0"/>
              <w:spacing w:after="160" w:line="240" w:lineRule="auto"/>
              <w:ind w:right="113"/>
              <w:jc w:val="both"/>
              <w:rPr>
                <w:rFonts w:ascii="Times New Roman" w:eastAsia="Times New Roman" w:hAnsi="Times New Roman" w:cs="Times New Roman"/>
                <w:color w:val="auto"/>
                <w:lang w:val="uk-UA"/>
              </w:rPr>
            </w:pPr>
            <w:bookmarkStart w:id="20" w:name="n1569"/>
            <w:bookmarkEnd w:id="20"/>
            <w:r w:rsidRPr="00CC6DD3">
              <w:rPr>
                <w:rFonts w:ascii="Times New Roman" w:eastAsia="Times New Roman" w:hAnsi="Times New Roman" w:cs="Times New Roman"/>
                <w:color w:val="auto"/>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75105E2" w14:textId="77777777" w:rsidR="00191B69" w:rsidRPr="00CC6DD3" w:rsidRDefault="00191B69" w:rsidP="00D250ED">
            <w:pPr>
              <w:pStyle w:val="a9"/>
              <w:spacing w:before="0" w:beforeAutospacing="0" w:after="160" w:afterAutospacing="0"/>
              <w:jc w:val="both"/>
              <w:rPr>
                <w:sz w:val="22"/>
                <w:szCs w:val="22"/>
              </w:rPr>
            </w:pPr>
            <w:r w:rsidRPr="00CC6DD3">
              <w:rPr>
                <w:sz w:val="22"/>
                <w:szCs w:val="22"/>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A5BA69C" w14:textId="77777777" w:rsidR="00191B69" w:rsidRPr="00CC6DD3" w:rsidRDefault="00191B69" w:rsidP="00D250ED">
            <w:pPr>
              <w:pStyle w:val="a9"/>
              <w:spacing w:before="0" w:beforeAutospacing="0" w:after="160" w:afterAutospacing="0"/>
              <w:jc w:val="both"/>
              <w:rPr>
                <w:sz w:val="22"/>
                <w:szCs w:val="22"/>
              </w:rPr>
            </w:pPr>
            <w:r w:rsidRPr="00CC6DD3">
              <w:rPr>
                <w:sz w:val="22"/>
                <w:szCs w:val="22"/>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0913A403" w14:textId="77777777" w:rsidR="00191B69" w:rsidRPr="00CC6DD3" w:rsidRDefault="00191B69" w:rsidP="00D250ED">
            <w:pPr>
              <w:pStyle w:val="a9"/>
              <w:spacing w:before="0" w:beforeAutospacing="0" w:after="160" w:afterAutospacing="0"/>
              <w:jc w:val="both"/>
              <w:rPr>
                <w:sz w:val="22"/>
                <w:szCs w:val="22"/>
              </w:rPr>
            </w:pPr>
            <w:r w:rsidRPr="00CC6DD3">
              <w:rPr>
                <w:sz w:val="22"/>
                <w:szCs w:val="22"/>
              </w:rPr>
              <w:t>4.2.15. Протокол розкриття тендерних пропозицій формується та оприлюднюється відповідно до частин третьої та четвертої статті 28 Закону.</w:t>
            </w:r>
          </w:p>
          <w:p w14:paraId="5187CBCC" w14:textId="77777777" w:rsidR="00191B69" w:rsidRPr="00CC6DD3" w:rsidRDefault="00191B69" w:rsidP="00D250ED">
            <w:pPr>
              <w:pStyle w:val="a9"/>
              <w:spacing w:before="0" w:beforeAutospacing="0" w:after="160" w:afterAutospacing="0"/>
              <w:jc w:val="both"/>
              <w:rPr>
                <w:sz w:val="22"/>
                <w:szCs w:val="22"/>
              </w:rPr>
            </w:pPr>
            <w:r w:rsidRPr="00CC6DD3">
              <w:rPr>
                <w:sz w:val="22"/>
                <w:szCs w:val="22"/>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191B69" w:rsidRPr="00CC6DD3" w14:paraId="4C83E060"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28953893" w14:textId="77777777" w:rsidR="00191B69" w:rsidRPr="00CC6DD3" w:rsidRDefault="00191B69" w:rsidP="00191B69">
            <w:pPr>
              <w:pStyle w:val="a9"/>
              <w:spacing w:before="0" w:after="0"/>
              <w:jc w:val="both"/>
              <w:rPr>
                <w:b/>
                <w:sz w:val="22"/>
                <w:szCs w:val="22"/>
              </w:rPr>
            </w:pPr>
            <w:r w:rsidRPr="00CC6DD3">
              <w:rPr>
                <w:b/>
                <w:sz w:val="22"/>
                <w:szCs w:val="22"/>
              </w:rPr>
              <w:lastRenderedPageBreak/>
              <w:t>3. Дата та час розкриття тендерної пропозиції</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A83711" w14:textId="77777777" w:rsidR="00191B69" w:rsidRPr="00CC6DD3" w:rsidRDefault="00191B69" w:rsidP="00D250ED">
            <w:pPr>
              <w:pStyle w:val="LO-normal1"/>
              <w:tabs>
                <w:tab w:val="left" w:pos="1125"/>
              </w:tabs>
              <w:spacing w:after="160" w:line="240" w:lineRule="auto"/>
              <w:ind w:right="113"/>
              <w:jc w:val="both"/>
              <w:rPr>
                <w:rFonts w:ascii="Times New Roman" w:eastAsia="Times New Roman" w:hAnsi="Times New Roman" w:cs="Times New Roman"/>
                <w:color w:val="auto"/>
                <w:lang w:val="uk-UA"/>
              </w:rPr>
            </w:pPr>
            <w:r w:rsidRPr="00CC6DD3">
              <w:rPr>
                <w:rFonts w:ascii="Times New Roman" w:eastAsia="Times New Roman" w:hAnsi="Times New Roman" w:cs="Times New Roman"/>
                <w:color w:val="auto"/>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35574F1" w14:textId="77777777" w:rsidR="00191B69" w:rsidRPr="00CC6DD3" w:rsidRDefault="00191B69" w:rsidP="00D250ED">
            <w:pPr>
              <w:pStyle w:val="LO-normal1"/>
              <w:tabs>
                <w:tab w:val="left" w:pos="1125"/>
              </w:tabs>
              <w:spacing w:after="160" w:line="240" w:lineRule="auto"/>
              <w:ind w:right="113"/>
              <w:jc w:val="both"/>
              <w:rPr>
                <w:rFonts w:ascii="Times New Roman" w:eastAsia="Times New Roman" w:hAnsi="Times New Roman" w:cs="Times New Roman"/>
                <w:color w:val="auto"/>
                <w:lang w:val="uk-UA"/>
              </w:rPr>
            </w:pPr>
            <w:r w:rsidRPr="00CC6DD3">
              <w:rPr>
                <w:rFonts w:ascii="Times New Roman" w:eastAsia="Times New Roman" w:hAnsi="Times New Roman" w:cs="Times New Roman"/>
                <w:color w:val="auto"/>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CC6DD3">
                <w:rPr>
                  <w:rFonts w:ascii="Times New Roman" w:eastAsia="Times New Roman" w:hAnsi="Times New Roman" w:cs="Times New Roman"/>
                  <w:color w:val="auto"/>
                  <w:lang w:val="uk-UA"/>
                </w:rPr>
                <w:t>статті 16</w:t>
              </w:r>
            </w:hyperlink>
            <w:r w:rsidRPr="00CC6DD3">
              <w:rPr>
                <w:rFonts w:ascii="Times New Roman" w:eastAsia="Times New Roman" w:hAnsi="Times New Roman" w:cs="Times New Roman"/>
                <w:color w:val="auto"/>
                <w:lang w:val="uk-UA"/>
              </w:rPr>
              <w:t> Закону, і документи, що підтверджують відсутність підстав, визначених </w:t>
            </w:r>
            <w:hyperlink r:id="rId12" w:anchor="n615" w:history="1">
              <w:r w:rsidRPr="00CC6DD3">
                <w:rPr>
                  <w:rFonts w:ascii="Times New Roman" w:eastAsia="Times New Roman" w:hAnsi="Times New Roman" w:cs="Times New Roman"/>
                  <w:color w:val="auto"/>
                  <w:lang w:val="uk-UA"/>
                </w:rPr>
                <w:t>пунктом 47</w:t>
              </w:r>
            </w:hyperlink>
            <w:r w:rsidRPr="00CC6DD3">
              <w:rPr>
                <w:rFonts w:ascii="Times New Roman" w:eastAsia="Times New Roman" w:hAnsi="Times New Roman" w:cs="Times New Roman"/>
                <w:color w:val="auto"/>
                <w:lang w:val="uk-UA"/>
              </w:rPr>
              <w:t> цих особливостей.</w:t>
            </w:r>
          </w:p>
          <w:p w14:paraId="307445CD" w14:textId="77777777" w:rsidR="00191B69" w:rsidRPr="00CC6DD3" w:rsidRDefault="00191B69" w:rsidP="00D250ED">
            <w:pPr>
              <w:pStyle w:val="LO-normal1"/>
              <w:tabs>
                <w:tab w:val="left" w:pos="1125"/>
              </w:tabs>
              <w:spacing w:after="160" w:line="240" w:lineRule="auto"/>
              <w:ind w:right="113"/>
              <w:jc w:val="both"/>
              <w:rPr>
                <w:rFonts w:ascii="Times New Roman" w:eastAsia="Times New Roman" w:hAnsi="Times New Roman" w:cs="Times New Roman"/>
                <w:color w:val="auto"/>
                <w:lang w:val="uk-UA"/>
              </w:rPr>
            </w:pPr>
            <w:r w:rsidRPr="00CC6DD3">
              <w:rPr>
                <w:rFonts w:ascii="Times New Roman" w:eastAsia="Times New Roman" w:hAnsi="Times New Roman" w:cs="Times New Roman"/>
                <w:color w:val="auto"/>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77A693E0" w14:textId="77777777" w:rsidR="00191B69" w:rsidRPr="00CC6DD3" w:rsidRDefault="00191B69" w:rsidP="00191B69">
            <w:pPr>
              <w:pStyle w:val="LO-normal1"/>
              <w:tabs>
                <w:tab w:val="left" w:pos="1125"/>
              </w:tabs>
              <w:spacing w:line="240" w:lineRule="auto"/>
              <w:ind w:right="113"/>
              <w:jc w:val="both"/>
              <w:rPr>
                <w:rFonts w:ascii="Times New Roman" w:hAnsi="Times New Roman" w:cs="Times New Roman"/>
                <w:color w:val="auto"/>
                <w:lang w:val="uk-UA"/>
              </w:rPr>
            </w:pPr>
          </w:p>
        </w:tc>
      </w:tr>
      <w:tr w:rsidR="00191B69" w:rsidRPr="00CC6DD3" w14:paraId="0F8C6265" w14:textId="77777777" w:rsidTr="00191B69">
        <w:tblPrEx>
          <w:tblCellMar>
            <w:top w:w="0" w:type="dxa"/>
            <w:left w:w="0" w:type="dxa"/>
            <w:bottom w:w="0" w:type="dxa"/>
            <w:right w:w="0" w:type="dxa"/>
          </w:tblCellMar>
        </w:tblPrEx>
        <w:tc>
          <w:tcPr>
            <w:tcW w:w="101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43A135" w14:textId="77777777" w:rsidR="00191B69" w:rsidRPr="00CC6DD3" w:rsidRDefault="00191B69" w:rsidP="00191B69">
            <w:pPr>
              <w:pStyle w:val="a9"/>
              <w:spacing w:before="0" w:after="0"/>
              <w:jc w:val="center"/>
              <w:rPr>
                <w:sz w:val="22"/>
                <w:szCs w:val="22"/>
              </w:rPr>
            </w:pPr>
            <w:r w:rsidRPr="00CC6DD3">
              <w:rPr>
                <w:sz w:val="22"/>
                <w:szCs w:val="22"/>
              </w:rPr>
              <w:t> </w:t>
            </w:r>
            <w:r w:rsidRPr="00CC6DD3">
              <w:rPr>
                <w:b/>
                <w:bCs/>
                <w:sz w:val="22"/>
                <w:szCs w:val="22"/>
              </w:rPr>
              <w:t xml:space="preserve">V. </w:t>
            </w:r>
            <w:r w:rsidRPr="00CC6DD3">
              <w:rPr>
                <w:b/>
                <w:sz w:val="22"/>
                <w:szCs w:val="22"/>
              </w:rPr>
              <w:t>Розгляд та оцінка тендерних пропозицій</w:t>
            </w:r>
          </w:p>
        </w:tc>
      </w:tr>
      <w:tr w:rsidR="00191B69" w:rsidRPr="00CC6DD3" w14:paraId="2F5917B2"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17A78526" w14:textId="77777777" w:rsidR="00191B69" w:rsidRPr="00CC6DD3" w:rsidRDefault="00191B69" w:rsidP="00191B69">
            <w:pPr>
              <w:pStyle w:val="a9"/>
              <w:spacing w:before="0" w:after="0"/>
              <w:jc w:val="both"/>
              <w:rPr>
                <w:sz w:val="22"/>
                <w:szCs w:val="22"/>
              </w:rPr>
            </w:pPr>
            <w:r w:rsidRPr="00CC6DD3">
              <w:rPr>
                <w:sz w:val="22"/>
                <w:szCs w:val="22"/>
              </w:rPr>
              <w:t> </w:t>
            </w:r>
            <w:r w:rsidRPr="00CC6DD3">
              <w:rPr>
                <w:b/>
                <w:bCs/>
                <w:sz w:val="22"/>
                <w:szCs w:val="22"/>
              </w:rPr>
              <w:t xml:space="preserve">1. </w:t>
            </w:r>
            <w:r w:rsidRPr="00CC6DD3">
              <w:rPr>
                <w:b/>
                <w:sz w:val="22"/>
                <w:szCs w:val="22"/>
              </w:rPr>
              <w:t xml:space="preserve">Перелік критеріїв оцінки та методика оцінки тендерних пропозицій із </w:t>
            </w:r>
            <w:r w:rsidRPr="00CC6DD3">
              <w:rPr>
                <w:b/>
                <w:sz w:val="22"/>
                <w:szCs w:val="22"/>
              </w:rPr>
              <w:lastRenderedPageBreak/>
              <w:t>зазначенням питомої ваги кожного критерію</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BCF16" w14:textId="77777777" w:rsidR="00191B69" w:rsidRPr="00CC6DD3" w:rsidRDefault="00191B69" w:rsidP="00191B69">
            <w:pPr>
              <w:spacing w:line="240" w:lineRule="auto"/>
              <w:jc w:val="both"/>
              <w:rPr>
                <w:rFonts w:ascii="Times New Roman" w:hAnsi="Times New Roman" w:cs="Times New Roman"/>
                <w:shd w:val="clear" w:color="auto" w:fill="FFFFFF"/>
              </w:rPr>
            </w:pPr>
            <w:r w:rsidRPr="00CC6DD3">
              <w:rPr>
                <w:rFonts w:ascii="Times New Roman" w:hAnsi="Times New Roman" w:cs="Times New Roman"/>
                <w:shd w:val="clear" w:color="auto" w:fill="FFFFFF"/>
              </w:rPr>
              <w:lastRenderedPageBreak/>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w:t>
            </w:r>
            <w:r w:rsidRPr="00CC6DD3">
              <w:rPr>
                <w:rFonts w:ascii="Times New Roman" w:hAnsi="Times New Roman" w:cs="Times New Roman"/>
                <w:shd w:val="clear" w:color="auto" w:fill="FFFFFF"/>
              </w:rPr>
              <w:lastRenderedPageBreak/>
              <w:t xml:space="preserve">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2A342F06" w14:textId="34A8CB3F" w:rsidR="00191B69" w:rsidRPr="00CC6DD3" w:rsidRDefault="00191B69" w:rsidP="00191B69">
            <w:pPr>
              <w:spacing w:line="240" w:lineRule="auto"/>
              <w:jc w:val="both"/>
              <w:rPr>
                <w:rFonts w:ascii="Times New Roman" w:hAnsi="Times New Roman" w:cs="Times New Roman"/>
                <w:shd w:val="clear" w:color="auto" w:fill="FFFFFF"/>
              </w:rPr>
            </w:pPr>
            <w:r w:rsidRPr="00CC6DD3">
              <w:rPr>
                <w:rFonts w:ascii="Times New Roman" w:hAnsi="Times New Roman" w:cs="Times New Roman"/>
                <w:shd w:val="clear" w:color="auto" w:fill="FFFFFF"/>
              </w:rPr>
              <w:t xml:space="preserve">5.1.2. </w:t>
            </w:r>
            <w:r w:rsidR="00D250ED" w:rsidRPr="00CC6DD3">
              <w:rPr>
                <w:rFonts w:ascii="Times New Roman" w:hAnsi="Times New Roman" w:cs="Times New Roman"/>
                <w:shd w:val="clear" w:color="auto" w:fill="FFFFFF"/>
              </w:rPr>
              <w:t>Н</w:t>
            </w:r>
            <w:r w:rsidRPr="00CC6DD3">
              <w:rPr>
                <w:rFonts w:ascii="Times New Roman" w:hAnsi="Times New Roman" w:cs="Times New Roman"/>
                <w:shd w:val="clear" w:color="auto" w:fill="FFFFFF"/>
              </w:rPr>
              <w:t>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2EFCBD37"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shd w:val="clear" w:color="auto" w:fill="FFFFFF"/>
              </w:rPr>
              <w:t>5.1.3. Критеріями оцінки є ціна;.</w:t>
            </w:r>
          </w:p>
          <w:p w14:paraId="30F3BE20" w14:textId="77777777" w:rsidR="00191B69" w:rsidRPr="00CC6DD3" w:rsidRDefault="00191B69" w:rsidP="00D250ED">
            <w:pPr>
              <w:widowControl w:val="0"/>
              <w:numPr>
                <w:ilvl w:val="0"/>
                <w:numId w:val="8"/>
              </w:numPr>
              <w:tabs>
                <w:tab w:val="clear" w:pos="-76"/>
                <w:tab w:val="num" w:pos="644"/>
              </w:tabs>
              <w:suppressAutoHyphens/>
              <w:autoSpaceDE w:val="0"/>
              <w:spacing w:line="240" w:lineRule="auto"/>
              <w:ind w:left="51" w:hanging="357"/>
              <w:jc w:val="both"/>
              <w:rPr>
                <w:rFonts w:ascii="Times New Roman" w:hAnsi="Times New Roman" w:cs="Times New Roman"/>
              </w:rPr>
            </w:pPr>
            <w:r w:rsidRPr="00CC6DD3">
              <w:rPr>
                <w:rFonts w:ascii="Times New Roman" w:hAnsi="Times New Roman" w:cs="Times New Roman"/>
                <w:b/>
              </w:rPr>
              <w:t>Ціна</w:t>
            </w:r>
            <w:r w:rsidRPr="00CC6DD3">
              <w:rPr>
                <w:rFonts w:ascii="Times New Roman" w:hAnsi="Times New Roman" w:cs="Times New Roman"/>
              </w:rPr>
              <w:t xml:space="preserve"> - </w:t>
            </w:r>
            <w:r w:rsidRPr="00CC6DD3">
              <w:rPr>
                <w:rFonts w:ascii="Times New Roman" w:hAnsi="Times New Roman" w:cs="Times New Roman"/>
                <w:b/>
              </w:rPr>
              <w:t xml:space="preserve">питома вага критерію складає 100 відсотків. </w:t>
            </w:r>
            <w:r w:rsidRPr="00CC6DD3">
              <w:rPr>
                <w:rFonts w:ascii="Times New Roman" w:hAnsi="Times New Roman" w:cs="Times New Roman"/>
                <w:bCs/>
              </w:rPr>
              <w:t xml:space="preserve">Ціна </w:t>
            </w:r>
            <w:r w:rsidRPr="00CC6DD3">
              <w:rPr>
                <w:rFonts w:ascii="Times New Roman" w:hAnsi="Times New Roman" w:cs="Times New Roman"/>
              </w:rPr>
              <w:t>з ПДВ. У разі якщо учасник закупівлі не являється платником ПДВ ним подається пропозиція без ПДВ.</w:t>
            </w:r>
          </w:p>
          <w:p w14:paraId="11D18E9F" w14:textId="77777777" w:rsidR="00191B69" w:rsidRPr="00CC6DD3" w:rsidRDefault="00191B69" w:rsidP="00D250ED">
            <w:pPr>
              <w:widowControl w:val="0"/>
              <w:numPr>
                <w:ilvl w:val="0"/>
                <w:numId w:val="8"/>
              </w:numPr>
              <w:tabs>
                <w:tab w:val="clear" w:pos="-76"/>
                <w:tab w:val="num" w:pos="644"/>
              </w:tabs>
              <w:suppressAutoHyphens/>
              <w:autoSpaceDE w:val="0"/>
              <w:spacing w:line="240" w:lineRule="auto"/>
              <w:ind w:left="51" w:hanging="357"/>
              <w:jc w:val="both"/>
              <w:rPr>
                <w:rFonts w:ascii="Times New Roman" w:hAnsi="Times New Roman" w:cs="Times New Roman"/>
                <w:shd w:val="clear" w:color="auto" w:fill="FFFFFF"/>
              </w:rPr>
            </w:pPr>
            <w:r w:rsidRPr="00CC6DD3">
              <w:rPr>
                <w:rFonts w:ascii="Times New Roman" w:hAnsi="Times New Roman" w:cs="Times New Roman"/>
              </w:rPr>
              <w:t xml:space="preserve">5.1.4. </w:t>
            </w:r>
            <w:r w:rsidRPr="00CC6DD3">
              <w:rPr>
                <w:rFonts w:ascii="Times New Roman" w:hAnsi="Times New Roman" w:cs="Times New Roman"/>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191B69" w:rsidRPr="00CC6DD3" w14:paraId="58AB39EE"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07EEC868" w14:textId="77777777" w:rsidR="00191B69" w:rsidRPr="00CC6DD3" w:rsidRDefault="00191B69" w:rsidP="00191B69">
            <w:pPr>
              <w:pStyle w:val="a9"/>
              <w:spacing w:before="0" w:after="0"/>
              <w:jc w:val="both"/>
              <w:rPr>
                <w:sz w:val="22"/>
                <w:szCs w:val="22"/>
              </w:rPr>
            </w:pPr>
            <w:r w:rsidRPr="00CC6DD3">
              <w:rPr>
                <w:b/>
                <w:sz w:val="22"/>
                <w:szCs w:val="22"/>
              </w:rPr>
              <w:lastRenderedPageBreak/>
              <w:t>2. Розгляд тендерних пропозицій</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8AEEDB"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t>5.2.1. Замовник розглядає найбільш економічно вигідну тендерну пропозицію відповідно до вимог статті 29 Закону (положення частин </w:t>
            </w:r>
            <w:hyperlink r:id="rId13" w:anchor="n1513" w:tgtFrame="_blank" w:history="1">
              <w:r w:rsidRPr="00CC6DD3">
                <w:rPr>
                  <w:sz w:val="22"/>
                  <w:szCs w:val="22"/>
                  <w:shd w:val="clear" w:color="auto" w:fill="FFFFFF"/>
                </w:rPr>
                <w:t>другої</w:t>
              </w:r>
            </w:hyperlink>
            <w:r w:rsidRPr="00CC6DD3">
              <w:rPr>
                <w:sz w:val="22"/>
                <w:szCs w:val="22"/>
                <w:shd w:val="clear" w:color="auto" w:fill="FFFFFF"/>
              </w:rPr>
              <w:t>, </w:t>
            </w:r>
            <w:hyperlink r:id="rId14" w:anchor="n1524" w:tgtFrame="_blank" w:history="1">
              <w:r w:rsidRPr="00CC6DD3">
                <w:rPr>
                  <w:sz w:val="22"/>
                  <w:szCs w:val="22"/>
                  <w:shd w:val="clear" w:color="auto" w:fill="FFFFFF"/>
                </w:rPr>
                <w:t>п’ятої - дев’ятої</w:t>
              </w:r>
            </w:hyperlink>
            <w:r w:rsidRPr="00CC6DD3">
              <w:rPr>
                <w:sz w:val="22"/>
                <w:szCs w:val="22"/>
                <w:shd w:val="clear" w:color="auto" w:fill="FFFFFF"/>
              </w:rPr>
              <w:t>, </w:t>
            </w:r>
            <w:hyperlink r:id="rId15" w:anchor="n1531" w:tgtFrame="_blank" w:history="1">
              <w:r w:rsidRPr="00CC6DD3">
                <w:rPr>
                  <w:sz w:val="22"/>
                  <w:szCs w:val="22"/>
                  <w:shd w:val="clear" w:color="auto" w:fill="FFFFFF"/>
                </w:rPr>
                <w:t>дванадцятої</w:t>
              </w:r>
            </w:hyperlink>
            <w:r w:rsidRPr="00CC6DD3">
              <w:rPr>
                <w:sz w:val="22"/>
                <w:szCs w:val="22"/>
                <w:shd w:val="clear" w:color="auto" w:fill="FFFFFF"/>
              </w:rPr>
              <w:t>, </w:t>
            </w:r>
            <w:hyperlink r:id="rId16" w:anchor="n1553" w:tgtFrame="_blank" w:history="1">
              <w:r w:rsidRPr="00CC6DD3">
                <w:rPr>
                  <w:sz w:val="22"/>
                  <w:szCs w:val="22"/>
                  <w:shd w:val="clear" w:color="auto" w:fill="FFFFFF"/>
                </w:rPr>
                <w:t>шістнадцятої</w:t>
              </w:r>
            </w:hyperlink>
            <w:r w:rsidRPr="00CC6DD3">
              <w:rPr>
                <w:sz w:val="22"/>
                <w:szCs w:val="22"/>
                <w:shd w:val="clear" w:color="auto" w:fill="FFFFFF"/>
              </w:rPr>
              <w:t>, </w:t>
            </w:r>
            <w:hyperlink r:id="rId17" w:anchor="n1543" w:tgtFrame="_blank" w:history="1">
              <w:r w:rsidRPr="00CC6DD3">
                <w:rPr>
                  <w:sz w:val="22"/>
                  <w:szCs w:val="22"/>
                  <w:shd w:val="clear" w:color="auto" w:fill="FFFFFF"/>
                </w:rPr>
                <w:t>абзацу першого</w:t>
              </w:r>
            </w:hyperlink>
            <w:r w:rsidRPr="00CC6DD3">
              <w:rPr>
                <w:sz w:val="22"/>
                <w:szCs w:val="22"/>
                <w:shd w:val="clear" w:color="auto" w:fill="FFFFFF"/>
              </w:rPr>
              <w:t> частини чотирнадцятої, абзаців </w:t>
            </w:r>
            <w:hyperlink r:id="rId18" w:anchor="n1550" w:tgtFrame="_blank" w:history="1">
              <w:r w:rsidRPr="00CC6DD3">
                <w:rPr>
                  <w:sz w:val="22"/>
                  <w:szCs w:val="22"/>
                  <w:shd w:val="clear" w:color="auto" w:fill="FFFFFF"/>
                </w:rPr>
                <w:t>другого</w:t>
              </w:r>
            </w:hyperlink>
            <w:r w:rsidRPr="00CC6DD3">
              <w:rPr>
                <w:sz w:val="22"/>
                <w:szCs w:val="22"/>
                <w:shd w:val="clear" w:color="auto" w:fill="FFFFFF"/>
              </w:rPr>
              <w:t> і </w:t>
            </w:r>
            <w:hyperlink r:id="rId19" w:anchor="n1551" w:tgtFrame="_blank" w:history="1">
              <w:r w:rsidRPr="00CC6DD3">
                <w:rPr>
                  <w:sz w:val="22"/>
                  <w:szCs w:val="22"/>
                  <w:shd w:val="clear" w:color="auto" w:fill="FFFFFF"/>
                </w:rPr>
                <w:t>третього</w:t>
              </w:r>
            </w:hyperlink>
            <w:r w:rsidRPr="00CC6DD3">
              <w:rPr>
                <w:sz w:val="22"/>
                <w:szCs w:val="22"/>
                <w:shd w:val="clear" w:color="auto" w:fill="FFFFFF"/>
              </w:rPr>
              <w:t> частини п’ятнадцятої статті 29 Закону не застосовуються) з урахуванням положень </w:t>
            </w:r>
            <w:hyperlink r:id="rId20" w:anchor="n588" w:history="1">
              <w:r w:rsidRPr="00CC6DD3">
                <w:rPr>
                  <w:sz w:val="22"/>
                  <w:szCs w:val="22"/>
                  <w:shd w:val="clear" w:color="auto" w:fill="FFFFFF"/>
                </w:rPr>
                <w:t>пункту 43</w:t>
              </w:r>
            </w:hyperlink>
            <w:r w:rsidRPr="00CC6DD3">
              <w:rPr>
                <w:sz w:val="22"/>
                <w:szCs w:val="22"/>
                <w:shd w:val="clear" w:color="auto" w:fill="FFFFFF"/>
              </w:rPr>
              <w:t> цих особливостей.</w:t>
            </w:r>
          </w:p>
          <w:p w14:paraId="62FA46C9" w14:textId="77777777" w:rsidR="00191B69" w:rsidRPr="00CC6DD3" w:rsidRDefault="00191B69" w:rsidP="00191B69">
            <w:pPr>
              <w:pStyle w:val="rvps2"/>
              <w:shd w:val="clear" w:color="auto" w:fill="FFFFFF"/>
              <w:spacing w:before="0" w:after="0"/>
              <w:jc w:val="both"/>
              <w:rPr>
                <w:sz w:val="22"/>
                <w:szCs w:val="22"/>
                <w:shd w:val="clear" w:color="auto" w:fill="FFFFFF"/>
              </w:rPr>
            </w:pPr>
            <w:bookmarkStart w:id="21" w:name="n580"/>
            <w:bookmarkEnd w:id="21"/>
            <w:r w:rsidRPr="00CC6DD3">
              <w:rPr>
                <w:sz w:val="22"/>
                <w:szCs w:val="22"/>
                <w:shd w:val="clear" w:color="auto" w:fill="FFFFFF"/>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367A7758"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3413B25"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886BB8E"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3D60A81"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BE18C9" w14:textId="00CF9969" w:rsidR="008C394E" w:rsidRPr="00CC6DD3" w:rsidRDefault="00191B69" w:rsidP="00191B69">
            <w:pPr>
              <w:pStyle w:val="rvps2"/>
              <w:shd w:val="clear" w:color="auto" w:fill="FFFFFF"/>
              <w:spacing w:before="0" w:after="0"/>
              <w:jc w:val="both"/>
              <w:rPr>
                <w:sz w:val="22"/>
                <w:szCs w:val="22"/>
              </w:rPr>
            </w:pPr>
            <w:r w:rsidRPr="00CC6DD3">
              <w:rPr>
                <w:sz w:val="22"/>
                <w:szCs w:val="22"/>
                <w:shd w:val="clear" w:color="auto" w:fill="FFFFFF"/>
              </w:rPr>
              <w:t xml:space="preserve">5.2.6. </w:t>
            </w:r>
            <w:r w:rsidR="008C394E" w:rsidRPr="00CC6DD3">
              <w:rPr>
                <w:sz w:val="22"/>
                <w:szCs w:val="22"/>
              </w:rPr>
              <w:t>П</w:t>
            </w:r>
            <w:r w:rsidR="008C394E" w:rsidRPr="00CC6DD3">
              <w:rPr>
                <w:sz w:val="22"/>
                <w:szCs w:val="22"/>
              </w:rPr>
              <w:t>ід терміном “</w:t>
            </w:r>
            <w:bookmarkStart w:id="22" w:name="w1_2"/>
            <w:r w:rsidR="008C394E" w:rsidRPr="00CC6DD3">
              <w:rPr>
                <w:sz w:val="22"/>
                <w:szCs w:val="22"/>
              </w:rPr>
              <w:fldChar w:fldCharType="begin"/>
            </w:r>
            <w:r w:rsidR="008C394E" w:rsidRPr="00CC6DD3">
              <w:rPr>
                <w:sz w:val="22"/>
                <w:szCs w:val="22"/>
              </w:rPr>
              <w:instrText xml:space="preserve"> HYPERLINK "https://zakon.rada.gov.ua/laws/show/1178-2022-%D0%BF?find=1&amp;text=%D0%B0%D0%BD%D0%BE%D0%BC%D0%B0%D0%BB" \l "w1_3" </w:instrText>
            </w:r>
            <w:r w:rsidR="008C394E" w:rsidRPr="00CC6DD3">
              <w:rPr>
                <w:sz w:val="22"/>
                <w:szCs w:val="22"/>
              </w:rPr>
              <w:fldChar w:fldCharType="separate"/>
            </w:r>
            <w:r w:rsidR="008C394E" w:rsidRPr="00CC6DD3">
              <w:rPr>
                <w:sz w:val="22"/>
                <w:szCs w:val="22"/>
              </w:rPr>
              <w:t>аномал</w:t>
            </w:r>
            <w:r w:rsidR="008C394E" w:rsidRPr="00CC6DD3">
              <w:rPr>
                <w:sz w:val="22"/>
                <w:szCs w:val="22"/>
              </w:rPr>
              <w:fldChar w:fldCharType="end"/>
            </w:r>
            <w:bookmarkEnd w:id="22"/>
            <w:r w:rsidR="008C394E" w:rsidRPr="00CC6DD3">
              <w:rPr>
                <w:sz w:val="22"/>
                <w:szCs w:val="22"/>
              </w:rPr>
              <w:t>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3" w:name="w1_3"/>
            <w:r w:rsidR="008C394E" w:rsidRPr="00CC6DD3">
              <w:rPr>
                <w:sz w:val="22"/>
                <w:szCs w:val="22"/>
              </w:rPr>
              <w:fldChar w:fldCharType="begin"/>
            </w:r>
            <w:r w:rsidR="008C394E" w:rsidRPr="00CC6DD3">
              <w:rPr>
                <w:sz w:val="22"/>
                <w:szCs w:val="22"/>
              </w:rPr>
              <w:instrText xml:space="preserve"> HYPERLINK "https://zakon.rada.gov.ua/laws/show/1178-2022-%D0%BF?find=1&amp;text=%D0%B0%D0%BD%D0%BE%D0%BC%D0%B0%D0%BB" \l "w1_4" </w:instrText>
            </w:r>
            <w:r w:rsidR="008C394E" w:rsidRPr="00CC6DD3">
              <w:rPr>
                <w:sz w:val="22"/>
                <w:szCs w:val="22"/>
              </w:rPr>
              <w:fldChar w:fldCharType="separate"/>
            </w:r>
            <w:r w:rsidR="008C394E" w:rsidRPr="00CC6DD3">
              <w:rPr>
                <w:sz w:val="22"/>
                <w:szCs w:val="22"/>
              </w:rPr>
              <w:t>аномал</w:t>
            </w:r>
            <w:r w:rsidR="008C394E" w:rsidRPr="00CC6DD3">
              <w:rPr>
                <w:sz w:val="22"/>
                <w:szCs w:val="22"/>
              </w:rPr>
              <w:fldChar w:fldCharType="end"/>
            </w:r>
            <w:bookmarkEnd w:id="23"/>
            <w:r w:rsidR="008C394E" w:rsidRPr="00CC6DD3">
              <w:rPr>
                <w:sz w:val="22"/>
                <w:szCs w:val="22"/>
              </w:rPr>
              <w:t xml:space="preserve">ьно низька ціна визначається електронною </w:t>
            </w:r>
            <w:r w:rsidR="008C394E" w:rsidRPr="00CC6DD3">
              <w:rPr>
                <w:sz w:val="22"/>
                <w:szCs w:val="22"/>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A03E2B" w14:textId="6E0E46C6"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lang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77DD5A7"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t>5.2.7. Обґрунтування аномально низької тендерної пропозиції може містити інформацію про:</w:t>
            </w:r>
          </w:p>
          <w:p w14:paraId="317A664C"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FB34A8D"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C3FCE00"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t>- отримання учасником процедури закупівлі державної допомоги згідно із законодавством.</w:t>
            </w:r>
          </w:p>
          <w:p w14:paraId="16CEBA7B" w14:textId="77777777" w:rsidR="00191B69" w:rsidRPr="00CC6DD3" w:rsidRDefault="00191B69" w:rsidP="00191B69">
            <w:pPr>
              <w:shd w:val="clear" w:color="auto" w:fill="FFFFFF"/>
              <w:spacing w:line="240" w:lineRule="auto"/>
              <w:jc w:val="both"/>
              <w:rPr>
                <w:rFonts w:ascii="Times New Roman" w:hAnsi="Times New Roman" w:cs="Times New Roman"/>
                <w:shd w:val="clear" w:color="auto" w:fill="FFFFFF"/>
              </w:rPr>
            </w:pPr>
            <w:r w:rsidRPr="00CC6DD3">
              <w:rPr>
                <w:rFonts w:ascii="Times New Roman" w:hAnsi="Times New Roman" w:cs="Times New Roman"/>
                <w:shd w:val="clear" w:color="auto" w:fill="FFFFFF"/>
              </w:rPr>
              <w:t>5.2.8.</w:t>
            </w:r>
            <w:r w:rsidRPr="00CC6DD3">
              <w:rPr>
                <w:rFonts w:ascii="Times New Roman" w:hAnsi="Times New Roman" w:cs="Times New Roman"/>
              </w:rPr>
              <w:t xml:space="preserve"> </w:t>
            </w:r>
            <w:r w:rsidRPr="00CC6DD3">
              <w:rPr>
                <w:rFonts w:ascii="Times New Roman" w:hAnsi="Times New Roman" w:cs="Times New Roman"/>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3D4CA6B" w14:textId="77777777" w:rsidR="00191B69" w:rsidRPr="00CC6DD3" w:rsidRDefault="00191B69" w:rsidP="00191B69">
            <w:pPr>
              <w:shd w:val="clear" w:color="auto" w:fill="FFFFFF"/>
              <w:spacing w:line="240" w:lineRule="auto"/>
              <w:jc w:val="both"/>
              <w:rPr>
                <w:rFonts w:ascii="Times New Roman" w:hAnsi="Times New Roman" w:cs="Times New Roman"/>
                <w:shd w:val="clear" w:color="auto" w:fill="FFFFFF"/>
              </w:rPr>
            </w:pPr>
            <w:r w:rsidRPr="00CC6DD3">
              <w:rPr>
                <w:rFonts w:ascii="Times New Roman" w:hAnsi="Times New Roman" w:cs="Times New Roman"/>
                <w:shd w:val="clear" w:color="auto" w:fill="FFFFFF"/>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5661428" w14:textId="77777777" w:rsidR="00191B69" w:rsidRPr="00CC6DD3" w:rsidRDefault="00191B69" w:rsidP="00191B69">
            <w:pPr>
              <w:shd w:val="clear" w:color="auto" w:fill="FFFFFF"/>
              <w:spacing w:line="240" w:lineRule="auto"/>
              <w:jc w:val="both"/>
              <w:rPr>
                <w:rFonts w:ascii="Times New Roman" w:hAnsi="Times New Roman" w:cs="Times New Roman"/>
                <w:shd w:val="clear" w:color="auto" w:fill="FFFFFF"/>
              </w:rPr>
            </w:pPr>
            <w:r w:rsidRPr="00CC6DD3">
              <w:rPr>
                <w:rFonts w:ascii="Times New Roman" w:hAnsi="Times New Roman" w:cs="Times New Roman"/>
                <w:shd w:val="clear" w:color="auto" w:fill="FFFFFF"/>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201F98" w14:textId="77777777" w:rsidR="00191B69" w:rsidRPr="00CC6DD3" w:rsidRDefault="00191B69" w:rsidP="00191B69">
            <w:pPr>
              <w:pStyle w:val="rvps2"/>
              <w:shd w:val="clear" w:color="auto" w:fill="FFFFFF"/>
              <w:spacing w:before="0" w:after="0"/>
              <w:jc w:val="both"/>
              <w:rPr>
                <w:sz w:val="22"/>
                <w:szCs w:val="22"/>
                <w:lang w:eastAsia="uk-UA"/>
              </w:rPr>
            </w:pPr>
            <w:r w:rsidRPr="00CC6DD3">
              <w:rPr>
                <w:sz w:val="22"/>
                <w:szCs w:val="22"/>
                <w:lang w:eastAsia="uk-UA"/>
              </w:rPr>
              <w:t xml:space="preserve">5.2.11. Замовник розглядає подані тендерні пропозиції з урахуванням виправлення або </w:t>
            </w:r>
            <w:proofErr w:type="spellStart"/>
            <w:r w:rsidRPr="00CC6DD3">
              <w:rPr>
                <w:sz w:val="22"/>
                <w:szCs w:val="22"/>
                <w:lang w:eastAsia="uk-UA"/>
              </w:rPr>
              <w:t>невиправлення</w:t>
            </w:r>
            <w:proofErr w:type="spellEnd"/>
            <w:r w:rsidRPr="00CC6DD3">
              <w:rPr>
                <w:sz w:val="22"/>
                <w:szCs w:val="22"/>
                <w:lang w:eastAsia="uk-UA"/>
              </w:rPr>
              <w:t xml:space="preserve"> учасниками виявлених невідповідностей.</w:t>
            </w:r>
          </w:p>
          <w:p w14:paraId="2368D4A0"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lastRenderedPageBreak/>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7B1BFC4"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9167A2D" w14:textId="77777777" w:rsidR="00191B69" w:rsidRPr="00CC6DD3" w:rsidRDefault="00191B69" w:rsidP="00191B69">
            <w:pPr>
              <w:pStyle w:val="rvps2"/>
              <w:shd w:val="clear" w:color="auto" w:fill="FFFFFF"/>
              <w:spacing w:before="0" w:after="0"/>
              <w:jc w:val="both"/>
              <w:rPr>
                <w:sz w:val="22"/>
                <w:szCs w:val="22"/>
                <w:shd w:val="clear" w:color="auto" w:fill="FFFFFF"/>
              </w:rPr>
            </w:pPr>
            <w:r w:rsidRPr="00CC6DD3">
              <w:rPr>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E59DE1F" w14:textId="77777777" w:rsidR="00191B69" w:rsidRPr="00CC6DD3" w:rsidRDefault="00191B69" w:rsidP="00191B69">
            <w:pPr>
              <w:spacing w:line="240" w:lineRule="auto"/>
              <w:contextualSpacing/>
              <w:jc w:val="both"/>
              <w:rPr>
                <w:rFonts w:ascii="Times New Roman" w:hAnsi="Times New Roman" w:cs="Times New Roman"/>
                <w:lang w:eastAsia="uk-UA"/>
              </w:rPr>
            </w:pPr>
            <w:r w:rsidRPr="00CC6DD3">
              <w:rPr>
                <w:rFonts w:ascii="Times New Roman" w:hAnsi="Times New Roman" w:cs="Times New Roman"/>
                <w:shd w:val="clear" w:color="auto" w:fill="FFFFFF"/>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191B69" w:rsidRPr="00CC6DD3" w14:paraId="695577BD"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3BDA443D" w14:textId="77777777" w:rsidR="00191B69" w:rsidRPr="00CC6DD3" w:rsidRDefault="00191B69" w:rsidP="00191B69">
            <w:pPr>
              <w:pStyle w:val="a9"/>
              <w:spacing w:before="0" w:after="0"/>
              <w:rPr>
                <w:sz w:val="22"/>
                <w:szCs w:val="22"/>
              </w:rPr>
            </w:pPr>
            <w:r w:rsidRPr="00CC6DD3">
              <w:rPr>
                <w:sz w:val="22"/>
                <w:szCs w:val="22"/>
              </w:rPr>
              <w:lastRenderedPageBreak/>
              <w:t> </w:t>
            </w:r>
            <w:r w:rsidRPr="00CC6DD3">
              <w:rPr>
                <w:b/>
                <w:bCs/>
                <w:sz w:val="22"/>
                <w:szCs w:val="22"/>
              </w:rPr>
              <w:t xml:space="preserve">3. </w:t>
            </w:r>
            <w:r w:rsidRPr="00CC6DD3">
              <w:rPr>
                <w:b/>
                <w:sz w:val="22"/>
                <w:szCs w:val="22"/>
              </w:rPr>
              <w:t>Відхилення тендерних пропозицій</w:t>
            </w:r>
            <w:r w:rsidRPr="00CC6DD3">
              <w:rPr>
                <w:b/>
                <w:bCs/>
                <w:sz w:val="22"/>
                <w:szCs w:val="22"/>
              </w:rPr>
              <w:t xml:space="preserve"> </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F78BDC3" w14:textId="77777777" w:rsidR="00191B69" w:rsidRPr="00CC6DD3" w:rsidRDefault="00191B69" w:rsidP="00191B69">
            <w:pPr>
              <w:pStyle w:val="a9"/>
              <w:spacing w:before="0" w:after="0"/>
              <w:jc w:val="both"/>
              <w:rPr>
                <w:bCs/>
                <w:sz w:val="22"/>
                <w:szCs w:val="22"/>
              </w:rPr>
            </w:pPr>
            <w:r w:rsidRPr="00CC6DD3">
              <w:rPr>
                <w:sz w:val="22"/>
                <w:szCs w:val="22"/>
              </w:rPr>
              <w:t xml:space="preserve">5.3.1. </w:t>
            </w:r>
            <w:r w:rsidRPr="00CC6DD3">
              <w:rPr>
                <w:bCs/>
                <w:sz w:val="22"/>
                <w:szCs w:val="22"/>
              </w:rPr>
              <w:t>Замовник відхиляє тендерну пропозицію із зазначенням аргументації в електронній системі закупівель у разі, коли:</w:t>
            </w:r>
          </w:p>
          <w:p w14:paraId="1614C75F" w14:textId="77777777" w:rsidR="00191B69" w:rsidRPr="00CC6DD3" w:rsidRDefault="00191B69" w:rsidP="00191B69">
            <w:pPr>
              <w:pStyle w:val="a9"/>
              <w:spacing w:before="0" w:after="0"/>
              <w:jc w:val="both"/>
              <w:rPr>
                <w:b/>
                <w:bCs/>
                <w:sz w:val="22"/>
                <w:szCs w:val="22"/>
              </w:rPr>
            </w:pPr>
            <w:r w:rsidRPr="00CC6DD3">
              <w:rPr>
                <w:b/>
                <w:bCs/>
                <w:sz w:val="22"/>
                <w:szCs w:val="22"/>
              </w:rPr>
              <w:t>1) учасник процедури закупівлі:</w:t>
            </w:r>
          </w:p>
          <w:p w14:paraId="36313FB5" w14:textId="77777777" w:rsidR="00191B69" w:rsidRPr="00CC6DD3" w:rsidRDefault="00191B69" w:rsidP="00191B69">
            <w:pPr>
              <w:pStyle w:val="a9"/>
              <w:spacing w:before="0" w:after="0"/>
              <w:jc w:val="both"/>
              <w:rPr>
                <w:bCs/>
                <w:sz w:val="22"/>
                <w:szCs w:val="22"/>
              </w:rPr>
            </w:pPr>
            <w:r w:rsidRPr="00CC6DD3">
              <w:rPr>
                <w:bCs/>
                <w:sz w:val="22"/>
                <w:szCs w:val="22"/>
              </w:rPr>
              <w:t>підпадає під підстави, встановлені пунктом 47 цих особливостей;</w:t>
            </w:r>
          </w:p>
          <w:p w14:paraId="1A65E570" w14:textId="77777777" w:rsidR="00191B69" w:rsidRPr="00CC6DD3" w:rsidRDefault="00191B69" w:rsidP="00191B69">
            <w:pPr>
              <w:pStyle w:val="a9"/>
              <w:spacing w:before="0" w:after="0"/>
              <w:jc w:val="both"/>
              <w:rPr>
                <w:bCs/>
                <w:sz w:val="22"/>
                <w:szCs w:val="22"/>
              </w:rPr>
            </w:pPr>
            <w:r w:rsidRPr="00CC6DD3">
              <w:rPr>
                <w:bCs/>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1FB5A1" w14:textId="77777777" w:rsidR="00191B69" w:rsidRPr="00CC6DD3" w:rsidRDefault="00191B69" w:rsidP="00191B69">
            <w:pPr>
              <w:pStyle w:val="a9"/>
              <w:spacing w:before="0" w:after="0"/>
              <w:jc w:val="both"/>
              <w:rPr>
                <w:bCs/>
                <w:sz w:val="22"/>
                <w:szCs w:val="22"/>
              </w:rPr>
            </w:pPr>
            <w:r w:rsidRPr="00CC6DD3">
              <w:rPr>
                <w:bCs/>
                <w:sz w:val="22"/>
                <w:szCs w:val="22"/>
              </w:rPr>
              <w:t>не надав забезпечення тендерної пропозиції, якщо таке забезпечення вимагалося замовником;</w:t>
            </w:r>
          </w:p>
          <w:p w14:paraId="2587C751" w14:textId="77777777" w:rsidR="00191B69" w:rsidRPr="00CC6DD3" w:rsidRDefault="00191B69" w:rsidP="00191B69">
            <w:pPr>
              <w:pStyle w:val="a9"/>
              <w:spacing w:before="0" w:after="0"/>
              <w:jc w:val="both"/>
              <w:rPr>
                <w:bCs/>
                <w:sz w:val="22"/>
                <w:szCs w:val="22"/>
              </w:rPr>
            </w:pPr>
            <w:r w:rsidRPr="00CC6DD3">
              <w:rPr>
                <w:bCs/>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F6427E" w14:textId="77777777" w:rsidR="00191B69" w:rsidRPr="00CC6DD3" w:rsidRDefault="00191B69" w:rsidP="00191B69">
            <w:pPr>
              <w:pStyle w:val="a9"/>
              <w:spacing w:before="0" w:after="0"/>
              <w:jc w:val="both"/>
              <w:rPr>
                <w:bCs/>
                <w:sz w:val="22"/>
                <w:szCs w:val="22"/>
              </w:rPr>
            </w:pPr>
            <w:r w:rsidRPr="00CC6DD3">
              <w:rPr>
                <w:bCs/>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61D455" w14:textId="77777777" w:rsidR="00191B69" w:rsidRPr="00CC6DD3" w:rsidRDefault="00191B69" w:rsidP="00191B69">
            <w:pPr>
              <w:pStyle w:val="a9"/>
              <w:spacing w:before="0" w:after="0"/>
              <w:jc w:val="both"/>
              <w:rPr>
                <w:bCs/>
                <w:sz w:val="22"/>
                <w:szCs w:val="22"/>
              </w:rPr>
            </w:pPr>
            <w:r w:rsidRPr="00CC6DD3">
              <w:rPr>
                <w:bCs/>
                <w:sz w:val="22"/>
                <w:szCs w:val="22"/>
              </w:rPr>
              <w:t>визначив конфіденційною інформацію, що не може бути визначена як конфіденційна відповідно до вимог пункту 40 цих особливостей;</w:t>
            </w:r>
          </w:p>
          <w:p w14:paraId="021BA4B0" w14:textId="77777777" w:rsidR="00191B69" w:rsidRPr="00CC6DD3" w:rsidRDefault="00191B69" w:rsidP="00191B69">
            <w:pPr>
              <w:pStyle w:val="a9"/>
              <w:spacing w:before="0" w:after="0"/>
              <w:jc w:val="both"/>
              <w:rPr>
                <w:bCs/>
                <w:sz w:val="22"/>
                <w:szCs w:val="22"/>
              </w:rPr>
            </w:pPr>
            <w:r w:rsidRPr="00CC6DD3">
              <w:rPr>
                <w:bCs/>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C6DD3">
              <w:rPr>
                <w:bCs/>
                <w:sz w:val="22"/>
                <w:szCs w:val="22"/>
              </w:rPr>
              <w:t>бенефіціарним</w:t>
            </w:r>
            <w:proofErr w:type="spellEnd"/>
            <w:r w:rsidRPr="00CC6DD3">
              <w:rPr>
                <w:bCs/>
                <w:sz w:val="22"/>
                <w:szCs w:val="22"/>
              </w:rPr>
              <w:t xml:space="preserve"> власником, членом або учасником (акціонером), що має частку в статутному </w:t>
            </w:r>
            <w:r w:rsidRPr="00CC6DD3">
              <w:rPr>
                <w:bCs/>
                <w:sz w:val="22"/>
                <w:szCs w:val="22"/>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89A550" w14:textId="77777777" w:rsidR="00191B69" w:rsidRPr="00CC6DD3" w:rsidRDefault="00191B69" w:rsidP="00191B69">
            <w:pPr>
              <w:pStyle w:val="a9"/>
              <w:spacing w:before="0" w:after="0"/>
              <w:jc w:val="both"/>
              <w:rPr>
                <w:b/>
                <w:bCs/>
                <w:sz w:val="22"/>
                <w:szCs w:val="22"/>
              </w:rPr>
            </w:pPr>
            <w:r w:rsidRPr="00CC6DD3">
              <w:rPr>
                <w:b/>
                <w:bCs/>
                <w:sz w:val="22"/>
                <w:szCs w:val="22"/>
              </w:rPr>
              <w:t>2) тендерна пропозиція:</w:t>
            </w:r>
          </w:p>
          <w:p w14:paraId="3097E2CE" w14:textId="77777777" w:rsidR="00191B69" w:rsidRPr="00CC6DD3" w:rsidRDefault="00191B69" w:rsidP="00191B69">
            <w:pPr>
              <w:pStyle w:val="a9"/>
              <w:spacing w:before="0" w:after="0"/>
              <w:jc w:val="both"/>
              <w:rPr>
                <w:bCs/>
                <w:sz w:val="22"/>
                <w:szCs w:val="22"/>
              </w:rPr>
            </w:pPr>
            <w:r w:rsidRPr="00CC6DD3">
              <w:rPr>
                <w:bCs/>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DE4C33D" w14:textId="77777777" w:rsidR="00191B69" w:rsidRPr="00CC6DD3" w:rsidRDefault="00191B69" w:rsidP="00191B69">
            <w:pPr>
              <w:pStyle w:val="a9"/>
              <w:spacing w:before="0" w:after="0"/>
              <w:jc w:val="both"/>
              <w:rPr>
                <w:bCs/>
                <w:sz w:val="22"/>
                <w:szCs w:val="22"/>
              </w:rPr>
            </w:pPr>
            <w:r w:rsidRPr="00CC6DD3">
              <w:rPr>
                <w:bCs/>
                <w:sz w:val="22"/>
                <w:szCs w:val="22"/>
              </w:rPr>
              <w:t>є такою, строк дії якої закінчився;</w:t>
            </w:r>
          </w:p>
          <w:p w14:paraId="5C22E329" w14:textId="77777777" w:rsidR="00191B69" w:rsidRPr="00CC6DD3" w:rsidRDefault="00191B69" w:rsidP="00191B69">
            <w:pPr>
              <w:pStyle w:val="a9"/>
              <w:spacing w:before="0" w:after="0"/>
              <w:jc w:val="both"/>
              <w:rPr>
                <w:bCs/>
                <w:sz w:val="22"/>
                <w:szCs w:val="22"/>
              </w:rPr>
            </w:pPr>
            <w:r w:rsidRPr="00CC6DD3">
              <w:rPr>
                <w:bCs/>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717A3B" w14:textId="77777777" w:rsidR="00191B69" w:rsidRPr="00CC6DD3" w:rsidRDefault="00191B69" w:rsidP="00191B69">
            <w:pPr>
              <w:pStyle w:val="a9"/>
              <w:spacing w:before="0" w:after="0"/>
              <w:jc w:val="both"/>
              <w:rPr>
                <w:bCs/>
                <w:sz w:val="22"/>
                <w:szCs w:val="22"/>
              </w:rPr>
            </w:pPr>
            <w:r w:rsidRPr="00CC6DD3">
              <w:rPr>
                <w:bCs/>
                <w:sz w:val="22"/>
                <w:szCs w:val="22"/>
              </w:rPr>
              <w:t>не відповідає вимогам, установленим у тендерній документації відповідно до абзацу першого частини третьої статті 22 Закону;</w:t>
            </w:r>
          </w:p>
          <w:p w14:paraId="396AF736" w14:textId="77777777" w:rsidR="00191B69" w:rsidRPr="00CC6DD3" w:rsidRDefault="00191B69" w:rsidP="00191B69">
            <w:pPr>
              <w:pStyle w:val="a9"/>
              <w:spacing w:before="0" w:after="0"/>
              <w:jc w:val="both"/>
              <w:rPr>
                <w:b/>
                <w:bCs/>
                <w:sz w:val="22"/>
                <w:szCs w:val="22"/>
              </w:rPr>
            </w:pPr>
            <w:r w:rsidRPr="00CC6DD3">
              <w:rPr>
                <w:b/>
                <w:bCs/>
                <w:sz w:val="22"/>
                <w:szCs w:val="22"/>
              </w:rPr>
              <w:t>3) переможець процедури закупівлі:</w:t>
            </w:r>
          </w:p>
          <w:p w14:paraId="579A9AEC" w14:textId="77777777" w:rsidR="00191B69" w:rsidRPr="00CC6DD3" w:rsidRDefault="00191B69" w:rsidP="00191B69">
            <w:pPr>
              <w:pStyle w:val="a9"/>
              <w:spacing w:before="0" w:after="0"/>
              <w:jc w:val="both"/>
              <w:rPr>
                <w:bCs/>
                <w:sz w:val="22"/>
                <w:szCs w:val="22"/>
              </w:rPr>
            </w:pPr>
            <w:r w:rsidRPr="00CC6DD3">
              <w:rPr>
                <w:bCs/>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61363470" w14:textId="77777777" w:rsidR="00191B69" w:rsidRPr="00CC6DD3" w:rsidRDefault="00191B69" w:rsidP="00191B69">
            <w:pPr>
              <w:pStyle w:val="a9"/>
              <w:spacing w:before="0" w:after="0"/>
              <w:jc w:val="both"/>
              <w:rPr>
                <w:bCs/>
                <w:sz w:val="22"/>
                <w:szCs w:val="22"/>
              </w:rPr>
            </w:pPr>
            <w:r w:rsidRPr="00CC6DD3">
              <w:rPr>
                <w:bCs/>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7868B52" w14:textId="77777777" w:rsidR="00191B69" w:rsidRPr="00CC6DD3" w:rsidRDefault="00191B69" w:rsidP="00191B69">
            <w:pPr>
              <w:pStyle w:val="a9"/>
              <w:spacing w:before="0" w:after="0"/>
              <w:jc w:val="both"/>
              <w:rPr>
                <w:bCs/>
                <w:sz w:val="22"/>
                <w:szCs w:val="22"/>
              </w:rPr>
            </w:pPr>
            <w:r w:rsidRPr="00CC6DD3">
              <w:rPr>
                <w:bCs/>
                <w:sz w:val="22"/>
                <w:szCs w:val="22"/>
              </w:rPr>
              <w:t>не надав забезпечення виконання договору про закупівлю, якщо таке забезпечення вимагалося замовником;</w:t>
            </w:r>
          </w:p>
          <w:p w14:paraId="7F9BB26F" w14:textId="77777777" w:rsidR="00191B69" w:rsidRPr="00CC6DD3" w:rsidRDefault="00191B69" w:rsidP="00191B69">
            <w:pPr>
              <w:pStyle w:val="a9"/>
              <w:spacing w:before="0" w:after="0"/>
              <w:jc w:val="both"/>
              <w:rPr>
                <w:bCs/>
                <w:sz w:val="22"/>
                <w:szCs w:val="22"/>
              </w:rPr>
            </w:pPr>
            <w:r w:rsidRPr="00CC6DD3">
              <w:rPr>
                <w:bCs/>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195106" w14:textId="77777777" w:rsidR="00191B69" w:rsidRPr="00CC6DD3" w:rsidRDefault="00191B69" w:rsidP="00191B69">
            <w:pPr>
              <w:pStyle w:val="a9"/>
              <w:spacing w:before="0" w:after="0"/>
              <w:jc w:val="both"/>
              <w:rPr>
                <w:bCs/>
                <w:sz w:val="22"/>
                <w:szCs w:val="22"/>
              </w:rPr>
            </w:pPr>
            <w:r w:rsidRPr="00CC6DD3">
              <w:rPr>
                <w:bCs/>
                <w:sz w:val="22"/>
                <w:szCs w:val="22"/>
              </w:rPr>
              <w:t>5.3.2. Замовник може відхилити тендерну пропозицію із зазначенням аргументації в електронній системі закупівель у разі, коли:</w:t>
            </w:r>
          </w:p>
          <w:p w14:paraId="4D462108" w14:textId="77777777" w:rsidR="00191B69" w:rsidRPr="00CC6DD3" w:rsidRDefault="00191B69" w:rsidP="00191B69">
            <w:pPr>
              <w:pStyle w:val="a9"/>
              <w:spacing w:before="0" w:after="0"/>
              <w:jc w:val="both"/>
              <w:rPr>
                <w:bCs/>
                <w:sz w:val="22"/>
                <w:szCs w:val="22"/>
              </w:rPr>
            </w:pPr>
            <w:r w:rsidRPr="00CC6DD3">
              <w:rPr>
                <w:bCs/>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6DFF2F" w14:textId="77777777" w:rsidR="00191B69" w:rsidRPr="00CC6DD3" w:rsidRDefault="00191B69" w:rsidP="00191B69">
            <w:pPr>
              <w:pStyle w:val="a9"/>
              <w:spacing w:before="0" w:after="0"/>
              <w:jc w:val="both"/>
              <w:rPr>
                <w:bCs/>
                <w:sz w:val="22"/>
                <w:szCs w:val="22"/>
              </w:rPr>
            </w:pPr>
            <w:r w:rsidRPr="00CC6DD3">
              <w:rPr>
                <w:bCs/>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E3684C" w14:textId="77777777" w:rsidR="00191B69" w:rsidRPr="00CC6DD3" w:rsidRDefault="00191B69" w:rsidP="00191B69">
            <w:pPr>
              <w:pStyle w:val="a9"/>
              <w:spacing w:before="0" w:after="0"/>
              <w:jc w:val="both"/>
              <w:rPr>
                <w:bCs/>
                <w:sz w:val="22"/>
                <w:szCs w:val="22"/>
              </w:rPr>
            </w:pPr>
            <w:r w:rsidRPr="00CC6DD3">
              <w:rPr>
                <w:bCs/>
                <w:sz w:val="22"/>
                <w:szCs w:val="22"/>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324E441" w14:textId="77777777" w:rsidR="00191B69" w:rsidRPr="00CC6DD3" w:rsidRDefault="00191B69" w:rsidP="00191B69">
            <w:pPr>
              <w:pStyle w:val="a9"/>
              <w:spacing w:before="0" w:after="0"/>
              <w:jc w:val="both"/>
              <w:rPr>
                <w:bCs/>
                <w:sz w:val="22"/>
                <w:szCs w:val="22"/>
              </w:rPr>
            </w:pPr>
            <w:r w:rsidRPr="00CC6DD3">
              <w:rPr>
                <w:bCs/>
                <w:sz w:val="22"/>
                <w:szCs w:val="22"/>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B69" w:rsidRPr="00CC6DD3" w14:paraId="37982B66"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0EDF7DAE" w14:textId="77777777" w:rsidR="00191B69" w:rsidRPr="00CC6DD3" w:rsidRDefault="00191B69" w:rsidP="00191B69">
            <w:pPr>
              <w:pStyle w:val="a9"/>
              <w:spacing w:before="0" w:after="0"/>
              <w:rPr>
                <w:b/>
                <w:sz w:val="22"/>
                <w:szCs w:val="22"/>
              </w:rPr>
            </w:pPr>
            <w:r w:rsidRPr="00CC6DD3">
              <w:rPr>
                <w:b/>
                <w:sz w:val="22"/>
                <w:szCs w:val="22"/>
              </w:rPr>
              <w:lastRenderedPageBreak/>
              <w:t>4. Опис та приклади формальних (несуттєвих) помилок</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EE544E5"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rPr>
              <w:t xml:space="preserve">5.4.1. Замовник не відхиляє тендерні пропозиції учасників у випадку допущення ними формальних (несуттєвих) помилок. </w:t>
            </w:r>
          </w:p>
          <w:p w14:paraId="2C90C003"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C6DD3">
              <w:rPr>
                <w:rFonts w:ascii="Times New Roman" w:hAnsi="Times New Roman" w:cs="Times New Roman"/>
                <w:lang w:eastAsia="ru-RU"/>
              </w:rPr>
              <w:t>до яких відносяться, зокрема.</w:t>
            </w:r>
          </w:p>
          <w:p w14:paraId="4822FD1E"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0155536D" w14:textId="77777777" w:rsidR="00191B69" w:rsidRPr="00CC6DD3" w:rsidRDefault="00191B69" w:rsidP="00191B69">
            <w:pPr>
              <w:spacing w:line="240" w:lineRule="auto"/>
              <w:ind w:left="40" w:right="120" w:hanging="20"/>
              <w:jc w:val="both"/>
              <w:rPr>
                <w:rFonts w:ascii="Times New Roman" w:hAnsi="Times New Roman" w:cs="Times New Roman"/>
              </w:rPr>
            </w:pPr>
            <w:r w:rsidRPr="00CC6DD3">
              <w:rPr>
                <w:rFonts w:ascii="Times New Roman" w:hAnsi="Times New Roman" w:cs="Times New Roman"/>
                <w:lang w:eastAsia="uk-UA"/>
              </w:rPr>
              <w:t>До формальних (несуттєвих) помилок відносяться:</w:t>
            </w:r>
          </w:p>
          <w:p w14:paraId="416E22D0"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1. Інформація/документ, подана учасником процедури закупівлі у складі тендерної пропозиції, містить помилку (помилки) у частині:</w:t>
            </w:r>
          </w:p>
          <w:p w14:paraId="393A5177"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 уживання великої літери;</w:t>
            </w:r>
          </w:p>
          <w:p w14:paraId="0D54279D"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 уживання розділових знаків та відмінювання слів у реченні;</w:t>
            </w:r>
          </w:p>
          <w:p w14:paraId="70805C4B"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 використання слова або мовного звороту, запозичених з іншої мови;</w:t>
            </w:r>
          </w:p>
          <w:p w14:paraId="0761942C"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7E1741"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 застосування правил переносу частини слова з рядка в рядок;</w:t>
            </w:r>
          </w:p>
          <w:p w14:paraId="114EE618"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 написання слів разом та/або окремо, та/або через дефіс;</w:t>
            </w:r>
          </w:p>
          <w:p w14:paraId="1ADDD327"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FA4DFE"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F8EE668"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2A1B85"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26E7AFB"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70DBD5"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AE3C8A"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5562E3"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BF4F8A"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5B605D"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8C9398" w14:textId="77777777" w:rsidR="00191B69" w:rsidRPr="00CC6DD3" w:rsidRDefault="00191B69" w:rsidP="00191B69">
            <w:pPr>
              <w:spacing w:line="240" w:lineRule="auto"/>
              <w:ind w:right="113"/>
              <w:jc w:val="both"/>
              <w:rPr>
                <w:rFonts w:ascii="Times New Roman" w:hAnsi="Times New Roman" w:cs="Times New Roman"/>
              </w:rPr>
            </w:pPr>
            <w:r w:rsidRPr="00CC6DD3">
              <w:rPr>
                <w:rFonts w:ascii="Times New Roman" w:hAnsi="Times New Roman" w:cs="Times New Roman"/>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0716D2" w14:textId="77777777" w:rsidR="00191B69" w:rsidRPr="00CC6DD3" w:rsidRDefault="00191B69" w:rsidP="00191B69">
            <w:pPr>
              <w:pStyle w:val="a9"/>
              <w:spacing w:before="0" w:after="0"/>
              <w:jc w:val="both"/>
              <w:rPr>
                <w:sz w:val="22"/>
                <w:szCs w:val="22"/>
                <w:lang w:eastAsia="ru-RU"/>
              </w:rPr>
            </w:pPr>
            <w:r w:rsidRPr="00CC6DD3">
              <w:rPr>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033FA5" w14:textId="77777777" w:rsidR="00191B69" w:rsidRPr="00CC6DD3" w:rsidRDefault="00191B69" w:rsidP="00191B69">
            <w:pPr>
              <w:keepNext/>
              <w:keepLines/>
              <w:pBdr>
                <w:top w:val="nil"/>
                <w:left w:val="nil"/>
                <w:bottom w:val="nil"/>
                <w:right w:val="nil"/>
                <w:between w:val="nil"/>
                <w:bar w:val="nil"/>
              </w:pBdr>
              <w:spacing w:line="240" w:lineRule="auto"/>
              <w:ind w:right="120"/>
              <w:contextualSpacing/>
              <w:jc w:val="both"/>
              <w:rPr>
                <w:rFonts w:ascii="Times New Roman" w:hAnsi="Times New Roman" w:cs="Times New Roman"/>
                <w:b/>
                <w:bCs/>
                <w:lang w:eastAsia="ru-RU"/>
              </w:rPr>
            </w:pPr>
            <w:r w:rsidRPr="00CC6DD3">
              <w:rPr>
                <w:rFonts w:ascii="Times New Roman" w:hAnsi="Times New Roman" w:cs="Times New Roman"/>
                <w:b/>
                <w:bCs/>
                <w:lang w:eastAsia="ru-RU"/>
              </w:rPr>
              <w:lastRenderedPageBreak/>
              <w:t>Приклади формальних помилок:</w:t>
            </w:r>
          </w:p>
          <w:p w14:paraId="78AD701C" w14:textId="77777777" w:rsidR="00191B69" w:rsidRPr="00CC6DD3" w:rsidRDefault="00191B69" w:rsidP="00191B69">
            <w:pPr>
              <w:keepNext/>
              <w:keepLines/>
              <w:pBdr>
                <w:top w:val="nil"/>
                <w:left w:val="nil"/>
                <w:bottom w:val="nil"/>
                <w:right w:val="nil"/>
                <w:between w:val="nil"/>
                <w:bar w:val="nil"/>
              </w:pBdr>
              <w:spacing w:line="240" w:lineRule="auto"/>
              <w:ind w:right="120"/>
              <w:contextualSpacing/>
              <w:jc w:val="both"/>
              <w:rPr>
                <w:rFonts w:ascii="Times New Roman" w:hAnsi="Times New Roman" w:cs="Times New Roman"/>
                <w:lang w:eastAsia="ru-RU"/>
              </w:rPr>
            </w:pPr>
            <w:r w:rsidRPr="00CC6DD3">
              <w:rPr>
                <w:rFonts w:ascii="Times New Roman" w:hAnsi="Times New Roman" w:cs="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B2D3D7" w14:textId="77777777" w:rsidR="00191B69" w:rsidRPr="00CC6DD3" w:rsidRDefault="00191B69" w:rsidP="00191B69">
            <w:pPr>
              <w:keepNext/>
              <w:keepLines/>
              <w:pBdr>
                <w:top w:val="nil"/>
                <w:left w:val="nil"/>
                <w:bottom w:val="nil"/>
                <w:right w:val="nil"/>
                <w:between w:val="nil"/>
                <w:bar w:val="nil"/>
              </w:pBdr>
              <w:spacing w:line="240" w:lineRule="auto"/>
              <w:ind w:right="120"/>
              <w:contextualSpacing/>
              <w:jc w:val="both"/>
              <w:rPr>
                <w:rFonts w:ascii="Times New Roman" w:hAnsi="Times New Roman" w:cs="Times New Roman"/>
                <w:lang w:eastAsia="ru-RU"/>
              </w:rPr>
            </w:pPr>
            <w:r w:rsidRPr="00CC6DD3">
              <w:rPr>
                <w:rFonts w:ascii="Times New Roman" w:hAnsi="Times New Roman" w:cs="Times New Roman"/>
                <w:lang w:eastAsia="ru-RU"/>
              </w:rPr>
              <w:t>-  «</w:t>
            </w:r>
            <w:proofErr w:type="spellStart"/>
            <w:r w:rsidRPr="00CC6DD3">
              <w:rPr>
                <w:rFonts w:ascii="Times New Roman" w:hAnsi="Times New Roman" w:cs="Times New Roman"/>
                <w:lang w:eastAsia="ru-RU"/>
              </w:rPr>
              <w:t>м.київ</w:t>
            </w:r>
            <w:proofErr w:type="spellEnd"/>
            <w:r w:rsidRPr="00CC6DD3">
              <w:rPr>
                <w:rFonts w:ascii="Times New Roman" w:hAnsi="Times New Roman" w:cs="Times New Roman"/>
                <w:lang w:eastAsia="ru-RU"/>
              </w:rPr>
              <w:t>» замість «</w:t>
            </w:r>
            <w:proofErr w:type="spellStart"/>
            <w:r w:rsidRPr="00CC6DD3">
              <w:rPr>
                <w:rFonts w:ascii="Times New Roman" w:hAnsi="Times New Roman" w:cs="Times New Roman"/>
                <w:lang w:eastAsia="ru-RU"/>
              </w:rPr>
              <w:t>м.Київ</w:t>
            </w:r>
            <w:proofErr w:type="spellEnd"/>
            <w:r w:rsidRPr="00CC6DD3">
              <w:rPr>
                <w:rFonts w:ascii="Times New Roman" w:hAnsi="Times New Roman" w:cs="Times New Roman"/>
                <w:lang w:eastAsia="ru-RU"/>
              </w:rPr>
              <w:t>»;</w:t>
            </w:r>
          </w:p>
          <w:p w14:paraId="5775A7B6" w14:textId="77777777" w:rsidR="00191B69" w:rsidRPr="00CC6DD3" w:rsidRDefault="00191B69" w:rsidP="00191B69">
            <w:pPr>
              <w:keepNext/>
              <w:keepLines/>
              <w:pBdr>
                <w:top w:val="nil"/>
                <w:left w:val="nil"/>
                <w:bottom w:val="nil"/>
                <w:right w:val="nil"/>
                <w:between w:val="nil"/>
                <w:bar w:val="nil"/>
              </w:pBdr>
              <w:spacing w:line="240" w:lineRule="auto"/>
              <w:ind w:right="120"/>
              <w:contextualSpacing/>
              <w:jc w:val="both"/>
              <w:rPr>
                <w:rFonts w:ascii="Times New Roman" w:hAnsi="Times New Roman" w:cs="Times New Roman"/>
                <w:lang w:eastAsia="ru-RU"/>
              </w:rPr>
            </w:pPr>
            <w:r w:rsidRPr="00CC6DD3">
              <w:rPr>
                <w:rFonts w:ascii="Times New Roman" w:hAnsi="Times New Roman" w:cs="Times New Roman"/>
                <w:lang w:eastAsia="ru-RU"/>
              </w:rPr>
              <w:t>- «поряд -</w:t>
            </w:r>
            <w:proofErr w:type="spellStart"/>
            <w:r w:rsidRPr="00CC6DD3">
              <w:rPr>
                <w:rFonts w:ascii="Times New Roman" w:hAnsi="Times New Roman" w:cs="Times New Roman"/>
                <w:lang w:eastAsia="ru-RU"/>
              </w:rPr>
              <w:t>ок</w:t>
            </w:r>
            <w:proofErr w:type="spellEnd"/>
            <w:r w:rsidRPr="00CC6DD3">
              <w:rPr>
                <w:rFonts w:ascii="Times New Roman" w:hAnsi="Times New Roman" w:cs="Times New Roman"/>
                <w:lang w:eastAsia="ru-RU"/>
              </w:rPr>
              <w:t>» замість «</w:t>
            </w:r>
            <w:proofErr w:type="spellStart"/>
            <w:r w:rsidRPr="00CC6DD3">
              <w:rPr>
                <w:rFonts w:ascii="Times New Roman" w:hAnsi="Times New Roman" w:cs="Times New Roman"/>
                <w:lang w:eastAsia="ru-RU"/>
              </w:rPr>
              <w:t>поря</w:t>
            </w:r>
            <w:proofErr w:type="spellEnd"/>
            <w:r w:rsidRPr="00CC6DD3">
              <w:rPr>
                <w:rFonts w:ascii="Times New Roman" w:hAnsi="Times New Roman" w:cs="Times New Roman"/>
                <w:lang w:eastAsia="ru-RU"/>
              </w:rPr>
              <w:t xml:space="preserve"> – док»;</w:t>
            </w:r>
          </w:p>
          <w:p w14:paraId="57AFCB54" w14:textId="77777777" w:rsidR="00191B69" w:rsidRPr="00CC6DD3" w:rsidRDefault="00191B69" w:rsidP="00191B69">
            <w:pPr>
              <w:keepNext/>
              <w:keepLines/>
              <w:pBdr>
                <w:top w:val="nil"/>
                <w:left w:val="nil"/>
                <w:bottom w:val="nil"/>
                <w:right w:val="nil"/>
                <w:between w:val="nil"/>
                <w:bar w:val="nil"/>
              </w:pBdr>
              <w:spacing w:line="240" w:lineRule="auto"/>
              <w:ind w:right="120"/>
              <w:contextualSpacing/>
              <w:jc w:val="both"/>
              <w:rPr>
                <w:rFonts w:ascii="Times New Roman" w:hAnsi="Times New Roman" w:cs="Times New Roman"/>
                <w:lang w:eastAsia="ru-RU"/>
              </w:rPr>
            </w:pPr>
            <w:r w:rsidRPr="00CC6DD3">
              <w:rPr>
                <w:rFonts w:ascii="Times New Roman" w:hAnsi="Times New Roman" w:cs="Times New Roman"/>
                <w:lang w:eastAsia="ru-RU"/>
              </w:rPr>
              <w:t>- «</w:t>
            </w:r>
            <w:proofErr w:type="spellStart"/>
            <w:r w:rsidRPr="00CC6DD3">
              <w:rPr>
                <w:rFonts w:ascii="Times New Roman" w:hAnsi="Times New Roman" w:cs="Times New Roman"/>
                <w:lang w:eastAsia="ru-RU"/>
              </w:rPr>
              <w:t>ненадається</w:t>
            </w:r>
            <w:proofErr w:type="spellEnd"/>
            <w:r w:rsidRPr="00CC6DD3">
              <w:rPr>
                <w:rFonts w:ascii="Times New Roman" w:hAnsi="Times New Roman" w:cs="Times New Roman"/>
                <w:lang w:eastAsia="ru-RU"/>
              </w:rPr>
              <w:t>» замість «не надається»»;</w:t>
            </w:r>
          </w:p>
          <w:p w14:paraId="0E184A08" w14:textId="77777777" w:rsidR="00191B69" w:rsidRPr="00CC6DD3" w:rsidRDefault="00191B69" w:rsidP="008C394E">
            <w:pPr>
              <w:keepNext/>
              <w:keepLines/>
              <w:pBdr>
                <w:top w:val="nil"/>
                <w:left w:val="nil"/>
                <w:bottom w:val="nil"/>
                <w:right w:val="nil"/>
                <w:between w:val="nil"/>
                <w:bar w:val="nil"/>
              </w:pBdr>
              <w:spacing w:after="0" w:line="240" w:lineRule="auto"/>
              <w:ind w:right="120"/>
              <w:contextualSpacing/>
              <w:jc w:val="both"/>
              <w:rPr>
                <w:rFonts w:ascii="Times New Roman" w:hAnsi="Times New Roman" w:cs="Times New Roman"/>
                <w:lang w:eastAsia="ru-RU"/>
              </w:rPr>
            </w:pPr>
            <w:r w:rsidRPr="00CC6DD3">
              <w:rPr>
                <w:rFonts w:ascii="Times New Roman" w:hAnsi="Times New Roman" w:cs="Times New Roman"/>
                <w:lang w:eastAsia="ru-RU"/>
              </w:rPr>
              <w:t>- «______________№_____________» замість «14.08.2020 №320/13/14-01»</w:t>
            </w:r>
          </w:p>
          <w:p w14:paraId="54DCD9B1" w14:textId="77777777" w:rsidR="00191B69" w:rsidRPr="00CC6DD3" w:rsidRDefault="00191B69" w:rsidP="008C394E">
            <w:pPr>
              <w:pStyle w:val="a9"/>
              <w:spacing w:before="0" w:beforeAutospacing="0" w:after="0" w:afterAutospacing="0"/>
              <w:jc w:val="both"/>
              <w:rPr>
                <w:sz w:val="22"/>
                <w:szCs w:val="22"/>
              </w:rPr>
            </w:pPr>
            <w:r w:rsidRPr="00CC6DD3">
              <w:rPr>
                <w:sz w:val="22"/>
                <w:szCs w:val="22"/>
                <w:lang w:eastAsia="ru-RU"/>
              </w:rPr>
              <w:t>- учасник розмістив (завантажив) документ у форматі «JPG» замість  документа у форматі «</w:t>
            </w:r>
            <w:proofErr w:type="spellStart"/>
            <w:r w:rsidRPr="00CC6DD3">
              <w:rPr>
                <w:sz w:val="22"/>
                <w:szCs w:val="22"/>
                <w:lang w:eastAsia="ru-RU"/>
              </w:rPr>
              <w:t>pdf</w:t>
            </w:r>
            <w:proofErr w:type="spellEnd"/>
            <w:r w:rsidRPr="00CC6DD3">
              <w:rPr>
                <w:sz w:val="22"/>
                <w:szCs w:val="22"/>
                <w:lang w:eastAsia="ru-RU"/>
              </w:rPr>
              <w:t>» (</w:t>
            </w:r>
            <w:proofErr w:type="spellStart"/>
            <w:r w:rsidRPr="00CC6DD3">
              <w:rPr>
                <w:sz w:val="22"/>
                <w:szCs w:val="22"/>
                <w:lang w:eastAsia="ru-RU"/>
              </w:rPr>
              <w:t>Portable</w:t>
            </w:r>
            <w:proofErr w:type="spellEnd"/>
            <w:r w:rsidRPr="00CC6DD3">
              <w:rPr>
                <w:sz w:val="22"/>
                <w:szCs w:val="22"/>
                <w:lang w:eastAsia="ru-RU"/>
              </w:rPr>
              <w:t xml:space="preserve"> </w:t>
            </w:r>
            <w:proofErr w:type="spellStart"/>
            <w:r w:rsidRPr="00CC6DD3">
              <w:rPr>
                <w:sz w:val="22"/>
                <w:szCs w:val="22"/>
                <w:lang w:eastAsia="ru-RU"/>
              </w:rPr>
              <w:t>Document</w:t>
            </w:r>
            <w:proofErr w:type="spellEnd"/>
            <w:r w:rsidRPr="00CC6DD3">
              <w:rPr>
                <w:sz w:val="22"/>
                <w:szCs w:val="22"/>
                <w:lang w:eastAsia="ru-RU"/>
              </w:rPr>
              <w:t xml:space="preserve"> </w:t>
            </w:r>
            <w:proofErr w:type="spellStart"/>
            <w:r w:rsidRPr="00CC6DD3">
              <w:rPr>
                <w:sz w:val="22"/>
                <w:szCs w:val="22"/>
                <w:lang w:eastAsia="ru-RU"/>
              </w:rPr>
              <w:t>Format</w:t>
            </w:r>
            <w:proofErr w:type="spellEnd"/>
            <w:r w:rsidRPr="00CC6DD3">
              <w:rPr>
                <w:sz w:val="22"/>
                <w:szCs w:val="22"/>
                <w:lang w:eastAsia="ru-RU"/>
              </w:rPr>
              <w:t>)».</w:t>
            </w:r>
          </w:p>
        </w:tc>
      </w:tr>
      <w:tr w:rsidR="00191B69" w:rsidRPr="00CC6DD3" w14:paraId="1AD59D80"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63C5C88F" w14:textId="77777777" w:rsidR="00191B69" w:rsidRPr="00CC6DD3" w:rsidRDefault="00191B69" w:rsidP="00191B69">
            <w:pPr>
              <w:pStyle w:val="a9"/>
              <w:spacing w:before="0" w:after="0"/>
              <w:jc w:val="both"/>
              <w:rPr>
                <w:sz w:val="22"/>
                <w:szCs w:val="22"/>
              </w:rPr>
            </w:pPr>
            <w:r w:rsidRPr="00CC6DD3">
              <w:rPr>
                <w:sz w:val="22"/>
                <w:szCs w:val="22"/>
              </w:rPr>
              <w:lastRenderedPageBreak/>
              <w:t> </w:t>
            </w:r>
            <w:r w:rsidRPr="00CC6DD3">
              <w:rPr>
                <w:b/>
                <w:bCs/>
                <w:sz w:val="22"/>
                <w:szCs w:val="22"/>
              </w:rPr>
              <w:t>5. Інша інформація</w:t>
            </w:r>
            <w:r w:rsidRPr="00CC6DD3">
              <w:rPr>
                <w:sz w:val="22"/>
                <w:szCs w:val="22"/>
              </w:rPr>
              <w:t> </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AC145B" w14:textId="77777777" w:rsidR="00191B69" w:rsidRPr="00CC6DD3" w:rsidRDefault="00191B69" w:rsidP="00191B69">
            <w:pPr>
              <w:tabs>
                <w:tab w:val="left" w:pos="1080"/>
              </w:tabs>
              <w:spacing w:line="240" w:lineRule="auto"/>
              <w:jc w:val="both"/>
              <w:rPr>
                <w:rFonts w:ascii="Times New Roman" w:hAnsi="Times New Roman" w:cs="Times New Roman"/>
              </w:rPr>
            </w:pPr>
            <w:r w:rsidRPr="00CC6DD3">
              <w:rPr>
                <w:rFonts w:ascii="Times New Roman" w:hAnsi="Times New Roman" w:cs="Times New Roman"/>
                <w:shd w:val="clear" w:color="auto" w:fill="FFFFFF"/>
              </w:rPr>
              <w:t xml:space="preserve">5.5.1. </w:t>
            </w:r>
            <w:r w:rsidRPr="00CC6DD3">
              <w:rPr>
                <w:rFonts w:ascii="Times New Roman" w:hAnsi="Times New Roman" w:cs="Times New Roman"/>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2595AAF2" w14:textId="77777777" w:rsidR="00191B69" w:rsidRPr="00CC6DD3" w:rsidRDefault="00191B69" w:rsidP="00191B69">
            <w:pPr>
              <w:tabs>
                <w:tab w:val="left" w:pos="1080"/>
              </w:tabs>
              <w:spacing w:line="240" w:lineRule="auto"/>
              <w:jc w:val="both"/>
              <w:rPr>
                <w:rFonts w:ascii="Times New Roman" w:hAnsi="Times New Roman" w:cs="Times New Roman"/>
              </w:rPr>
            </w:pPr>
            <w:r w:rsidRPr="00CC6DD3">
              <w:rPr>
                <w:rFonts w:ascii="Times New Roman" w:hAnsi="Times New Roman" w:cs="Times New Roman"/>
                <w:shd w:val="clear" w:color="auto" w:fill="FFFFFF"/>
              </w:rPr>
              <w:t xml:space="preserve">5.5.2. </w:t>
            </w:r>
            <w:r w:rsidRPr="00CC6DD3">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9CBCF1E" w14:textId="77777777" w:rsidR="00191B69" w:rsidRPr="00CC6DD3" w:rsidRDefault="00191B69" w:rsidP="00191B69">
            <w:pPr>
              <w:tabs>
                <w:tab w:val="left" w:pos="1080"/>
              </w:tabs>
              <w:spacing w:line="240" w:lineRule="auto"/>
              <w:jc w:val="both"/>
              <w:rPr>
                <w:rFonts w:ascii="Times New Roman" w:hAnsi="Times New Roman" w:cs="Times New Roman"/>
              </w:rPr>
            </w:pPr>
            <w:r w:rsidRPr="00CC6DD3">
              <w:rPr>
                <w:rFonts w:ascii="Times New Roman" w:hAnsi="Times New Roman" w:cs="Times New Roman"/>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191B69" w:rsidRPr="00CC6DD3" w14:paraId="19DCD55C" w14:textId="77777777" w:rsidTr="00191B69">
        <w:tc>
          <w:tcPr>
            <w:tcW w:w="101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07E4AF" w14:textId="77777777" w:rsidR="00191B69" w:rsidRPr="00CC6DD3" w:rsidRDefault="00191B69" w:rsidP="00191B69">
            <w:pPr>
              <w:pStyle w:val="a9"/>
              <w:spacing w:before="0" w:after="0"/>
              <w:jc w:val="center"/>
              <w:rPr>
                <w:sz w:val="22"/>
                <w:szCs w:val="22"/>
              </w:rPr>
            </w:pPr>
            <w:r w:rsidRPr="00CC6DD3">
              <w:rPr>
                <w:b/>
                <w:sz w:val="22"/>
                <w:szCs w:val="22"/>
              </w:rPr>
              <w:t>VI. Результати торгів та укладання договору про закупівлю</w:t>
            </w:r>
          </w:p>
        </w:tc>
      </w:tr>
      <w:tr w:rsidR="00191B69" w:rsidRPr="00CC6DD3" w14:paraId="3AE381FE"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47F1DE59" w14:textId="77777777" w:rsidR="00191B69" w:rsidRPr="00CC6DD3" w:rsidRDefault="00191B69" w:rsidP="00191B69">
            <w:pPr>
              <w:pStyle w:val="a9"/>
              <w:spacing w:before="0" w:after="0"/>
              <w:jc w:val="both"/>
              <w:rPr>
                <w:sz w:val="22"/>
                <w:szCs w:val="22"/>
              </w:rPr>
            </w:pPr>
            <w:r w:rsidRPr="00CC6DD3">
              <w:rPr>
                <w:sz w:val="22"/>
                <w:szCs w:val="22"/>
              </w:rPr>
              <w:t> </w:t>
            </w:r>
            <w:r w:rsidRPr="00CC6DD3">
              <w:rPr>
                <w:b/>
                <w:bCs/>
                <w:sz w:val="22"/>
                <w:szCs w:val="22"/>
              </w:rPr>
              <w:t>1. Відміна замовником торгів чи визнання їх такими, що не відбулися</w:t>
            </w:r>
            <w:r w:rsidRPr="00CC6DD3">
              <w:rPr>
                <w:sz w:val="22"/>
                <w:szCs w:val="22"/>
              </w:rPr>
              <w:t> </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BD174"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6.1.1 Замовник відміняє відкриті торги у разі:</w:t>
            </w:r>
          </w:p>
          <w:p w14:paraId="05CF0FCF"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1) відсутності подальшої потреби в закупівлі товарів, робіт чи послуг;</w:t>
            </w:r>
          </w:p>
          <w:p w14:paraId="739E224E"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970DB0"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3) скорочення обсягу видатків на здійснення закупівлі товарів, робіт чи послуг;</w:t>
            </w:r>
          </w:p>
          <w:p w14:paraId="01F4DC74"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4) коли здійснення закупівлі стало неможливим внаслідок дії обставин непереборної сили.</w:t>
            </w:r>
          </w:p>
          <w:p w14:paraId="29B9F481"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DE5D2B4"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6.1.3. Відкриті торги автоматично відміняються електронною системою закупівель у разі:</w:t>
            </w:r>
          </w:p>
          <w:p w14:paraId="54D12C11"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794587F"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113F58D"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BFEDFA"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6.1.5. Відкриті торги можуть бути відмінені частково (за лотом).</w:t>
            </w:r>
          </w:p>
          <w:p w14:paraId="6F195BCC" w14:textId="77777777" w:rsidR="00191B69" w:rsidRPr="00CC6DD3" w:rsidRDefault="00191B69" w:rsidP="008C394E">
            <w:pPr>
              <w:spacing w:line="240" w:lineRule="auto"/>
              <w:contextualSpacing/>
              <w:jc w:val="both"/>
              <w:rPr>
                <w:rFonts w:ascii="Times New Roman" w:hAnsi="Times New Roman" w:cs="Times New Roman"/>
                <w:lang w:eastAsia="uk-UA"/>
              </w:rPr>
            </w:pPr>
            <w:r w:rsidRPr="00CC6DD3">
              <w:rPr>
                <w:rFonts w:ascii="Times New Roman" w:hAnsi="Times New Roman" w:cs="Times New Roman"/>
                <w:lang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91B69" w:rsidRPr="00CC6DD3" w14:paraId="5099846A"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44FEC1DE" w14:textId="77777777" w:rsidR="00191B69" w:rsidRPr="00CC6DD3" w:rsidRDefault="00191B69" w:rsidP="00191B69">
            <w:pPr>
              <w:pStyle w:val="a9"/>
              <w:spacing w:before="0" w:after="0"/>
              <w:jc w:val="both"/>
              <w:rPr>
                <w:b/>
                <w:bCs/>
                <w:sz w:val="22"/>
                <w:szCs w:val="22"/>
              </w:rPr>
            </w:pPr>
            <w:r w:rsidRPr="00CC6DD3">
              <w:rPr>
                <w:b/>
                <w:bCs/>
                <w:sz w:val="22"/>
                <w:szCs w:val="22"/>
              </w:rPr>
              <w:t>2. Повідомлення про намір укласти договір</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03E42" w14:textId="77777777" w:rsidR="00191B69" w:rsidRPr="00CC6DD3" w:rsidRDefault="00191B69" w:rsidP="00191B69">
            <w:pPr>
              <w:spacing w:line="240" w:lineRule="auto"/>
              <w:jc w:val="both"/>
              <w:rPr>
                <w:rFonts w:ascii="Times New Roman" w:hAnsi="Times New Roman" w:cs="Times New Roman"/>
                <w:lang w:eastAsia="uk-UA"/>
              </w:rPr>
            </w:pPr>
            <w:r w:rsidRPr="00CC6DD3">
              <w:rPr>
                <w:rFonts w:ascii="Times New Roman" w:hAnsi="Times New Roman" w:cs="Times New Roman"/>
                <w:lang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1341574D" w14:textId="77777777" w:rsidR="00191B69" w:rsidRPr="00CC6DD3" w:rsidRDefault="00191B69" w:rsidP="00191B69">
            <w:pPr>
              <w:spacing w:line="240" w:lineRule="auto"/>
              <w:jc w:val="both"/>
              <w:rPr>
                <w:rFonts w:ascii="Times New Roman" w:hAnsi="Times New Roman" w:cs="Times New Roman"/>
                <w:lang w:eastAsia="uk-UA"/>
              </w:rPr>
            </w:pPr>
            <w:r w:rsidRPr="00CC6DD3">
              <w:rPr>
                <w:rFonts w:ascii="Times New Roman" w:hAnsi="Times New Roman" w:cs="Times New Roman"/>
                <w:lang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CBED90C" w14:textId="77777777" w:rsidR="00191B69" w:rsidRPr="00CC6DD3" w:rsidRDefault="00191B69" w:rsidP="00191B69">
            <w:pPr>
              <w:spacing w:line="240" w:lineRule="auto"/>
              <w:jc w:val="both"/>
              <w:rPr>
                <w:rFonts w:ascii="Times New Roman" w:hAnsi="Times New Roman" w:cs="Times New Roman"/>
                <w:lang w:eastAsia="uk-UA"/>
              </w:rPr>
            </w:pPr>
            <w:r w:rsidRPr="00CC6DD3">
              <w:rPr>
                <w:rFonts w:ascii="Times New Roman" w:hAnsi="Times New Roman" w:cs="Times New Roman"/>
                <w:lang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w:t>
            </w:r>
            <w:r w:rsidRPr="00CC6DD3">
              <w:rPr>
                <w:rFonts w:ascii="Times New Roman" w:hAnsi="Times New Roman" w:cs="Times New Roman"/>
                <w:lang w:eastAsia="uk-UA"/>
              </w:rPr>
              <w:lastRenderedPageBreak/>
              <w:t>п’ять днів з дати оприлюднення в електронній системі закупівель повідомлення про намір укласти договір про закупівлю.</w:t>
            </w:r>
          </w:p>
        </w:tc>
      </w:tr>
      <w:tr w:rsidR="00191B69" w:rsidRPr="00CC6DD3" w14:paraId="54E1B0A1"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2C79B54B" w14:textId="77777777" w:rsidR="00191B69" w:rsidRPr="00CC6DD3" w:rsidRDefault="00191B69" w:rsidP="00191B69">
            <w:pPr>
              <w:pStyle w:val="a9"/>
              <w:spacing w:before="0" w:after="0"/>
              <w:jc w:val="both"/>
              <w:rPr>
                <w:sz w:val="22"/>
                <w:szCs w:val="22"/>
              </w:rPr>
            </w:pPr>
            <w:r w:rsidRPr="00CC6DD3">
              <w:rPr>
                <w:sz w:val="22"/>
                <w:szCs w:val="22"/>
              </w:rPr>
              <w:lastRenderedPageBreak/>
              <w:t>3</w:t>
            </w:r>
            <w:r w:rsidRPr="00CC6DD3">
              <w:rPr>
                <w:b/>
                <w:bCs/>
                <w:sz w:val="22"/>
                <w:szCs w:val="22"/>
              </w:rPr>
              <w:t xml:space="preserve">. </w:t>
            </w:r>
            <w:r w:rsidRPr="00CC6DD3">
              <w:rPr>
                <w:b/>
                <w:sz w:val="22"/>
                <w:szCs w:val="22"/>
              </w:rPr>
              <w:t>Строк укладання договору</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CCF78" w14:textId="60357C92" w:rsidR="00191B69" w:rsidRPr="00CC6DD3" w:rsidRDefault="00191B69" w:rsidP="00191B69">
            <w:pPr>
              <w:spacing w:line="240" w:lineRule="auto"/>
              <w:jc w:val="both"/>
              <w:rPr>
                <w:rFonts w:ascii="Times New Roman" w:hAnsi="Times New Roman" w:cs="Times New Roman"/>
                <w:lang w:eastAsia="uk-UA"/>
              </w:rPr>
            </w:pPr>
            <w:r w:rsidRPr="00CC6DD3">
              <w:rPr>
                <w:rFonts w:ascii="Times New Roman" w:hAnsi="Times New Roman" w:cs="Times New Roman"/>
                <w:lang w:eastAsia="uk-UA"/>
              </w:rPr>
              <w:t xml:space="preserve">6.3.1. </w:t>
            </w:r>
            <w:r w:rsidRPr="00CC6DD3">
              <w:rPr>
                <w:rFonts w:ascii="Times New Roman" w:hAnsi="Times New Roman" w:cs="Times New Roman"/>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CC6DD3">
              <w:rPr>
                <w:rFonts w:ascii="Times New Roman" w:hAnsi="Times New Roman" w:cs="Times New Roman"/>
                <w:lang w:eastAsia="uk-UA"/>
              </w:rPr>
              <w:t xml:space="preserve"> </w:t>
            </w:r>
          </w:p>
          <w:p w14:paraId="56200489" w14:textId="7EF8CAEC" w:rsidR="00191B69" w:rsidRPr="00CC6DD3" w:rsidRDefault="00191B69" w:rsidP="00191B69">
            <w:pPr>
              <w:spacing w:line="240" w:lineRule="auto"/>
              <w:jc w:val="both"/>
              <w:rPr>
                <w:rFonts w:ascii="Times New Roman" w:hAnsi="Times New Roman" w:cs="Times New Roman"/>
                <w:lang w:eastAsia="uk-UA"/>
              </w:rPr>
            </w:pPr>
            <w:r w:rsidRPr="00CC6DD3">
              <w:rPr>
                <w:rFonts w:ascii="Times New Roman" w:hAnsi="Times New Roman" w:cs="Times New Roman"/>
                <w:lang w:eastAsia="uk-UA"/>
              </w:rPr>
              <w:t xml:space="preserve">6.3.2. </w:t>
            </w:r>
            <w:r w:rsidRPr="00CC6DD3">
              <w:rPr>
                <w:rFonts w:ascii="Times New Roman" w:hAnsi="Times New Roman" w:cs="Times New Roman"/>
                <w:shd w:val="clear" w:color="auto" w:fill="FFFFFF"/>
              </w:rPr>
              <w:t>У випадку обґрунтованої необхідності строк для укладення договору може бути продовжений до 60 днів.</w:t>
            </w:r>
            <w:r w:rsidRPr="00CC6DD3">
              <w:rPr>
                <w:rFonts w:ascii="Times New Roman" w:hAnsi="Times New Roman" w:cs="Times New Roman"/>
                <w:lang w:eastAsia="uk-UA"/>
              </w:rPr>
              <w:t xml:space="preserve"> </w:t>
            </w:r>
          </w:p>
          <w:p w14:paraId="255AE2B9" w14:textId="77777777" w:rsidR="00191B69" w:rsidRPr="00CC6DD3" w:rsidRDefault="00191B69" w:rsidP="00191B69">
            <w:pPr>
              <w:spacing w:line="240" w:lineRule="auto"/>
              <w:jc w:val="both"/>
              <w:rPr>
                <w:rFonts w:ascii="Times New Roman" w:hAnsi="Times New Roman" w:cs="Times New Roman"/>
                <w:lang w:eastAsia="uk-UA"/>
              </w:rPr>
            </w:pPr>
            <w:r w:rsidRPr="00CC6DD3">
              <w:rPr>
                <w:rFonts w:ascii="Times New Roman" w:hAnsi="Times New Roman" w:cs="Times New Roman"/>
                <w:lang w:eastAsia="uk-UA"/>
              </w:rPr>
              <w:t xml:space="preserve">6.3.3. </w:t>
            </w:r>
            <w:r w:rsidRPr="00CC6DD3">
              <w:rPr>
                <w:rFonts w:ascii="Times New Roman" w:hAnsi="Times New Roman" w:cs="Times New Roman"/>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CC6DD3">
              <w:rPr>
                <w:rFonts w:ascii="Times New Roman" w:hAnsi="Times New Roman" w:cs="Times New Roman"/>
                <w:lang w:eastAsia="uk-UA"/>
              </w:rPr>
              <w:t>я.</w:t>
            </w:r>
          </w:p>
          <w:p w14:paraId="2AB89CB7" w14:textId="77777777" w:rsidR="00191B69" w:rsidRPr="00CC6DD3" w:rsidRDefault="00191B69" w:rsidP="00191B69">
            <w:pPr>
              <w:spacing w:line="240" w:lineRule="auto"/>
              <w:jc w:val="both"/>
              <w:rPr>
                <w:rFonts w:ascii="Times New Roman" w:hAnsi="Times New Roman" w:cs="Times New Roman"/>
                <w:lang w:eastAsia="uk-UA"/>
              </w:rPr>
            </w:pPr>
            <w:r w:rsidRPr="00CC6DD3">
              <w:rPr>
                <w:rFonts w:ascii="Times New Roman" w:hAnsi="Times New Roman" w:cs="Times New Roman"/>
                <w:lang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760D33A" w14:textId="77777777" w:rsidR="00191B69" w:rsidRPr="00CC6DD3" w:rsidRDefault="00191B69" w:rsidP="00191B69">
            <w:pPr>
              <w:pStyle w:val="a9"/>
              <w:spacing w:before="0" w:after="0"/>
              <w:jc w:val="both"/>
              <w:rPr>
                <w:sz w:val="22"/>
                <w:szCs w:val="22"/>
              </w:rPr>
            </w:pPr>
            <w:r w:rsidRPr="00CC6DD3">
              <w:rPr>
                <w:sz w:val="22"/>
                <w:szCs w:val="22"/>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8941B22" w14:textId="298DB06E" w:rsidR="00191B69" w:rsidRPr="00CC6DD3" w:rsidRDefault="00191B69" w:rsidP="00191B69">
            <w:pPr>
              <w:pStyle w:val="a9"/>
              <w:spacing w:before="0" w:after="0"/>
              <w:jc w:val="both"/>
              <w:rPr>
                <w:sz w:val="22"/>
                <w:szCs w:val="22"/>
              </w:rPr>
            </w:pPr>
            <w:r w:rsidRPr="00CC6DD3">
              <w:rPr>
                <w:sz w:val="22"/>
                <w:szCs w:val="22"/>
              </w:rPr>
              <w:t xml:space="preserve">6.3.5. Переможець процедури закупівлі під час укладення договору про закупівлю </w:t>
            </w:r>
            <w:r w:rsidRPr="00CC6DD3">
              <w:rPr>
                <w:b/>
                <w:bCs/>
                <w:sz w:val="22"/>
                <w:szCs w:val="22"/>
              </w:rPr>
              <w:t>повинен надати відповідну інформацію про право підписання договору про закупівлю</w:t>
            </w:r>
            <w:r w:rsidRPr="00CC6DD3">
              <w:rPr>
                <w:sz w:val="22"/>
                <w:szCs w:val="22"/>
              </w:rPr>
              <w:t>.</w:t>
            </w:r>
          </w:p>
        </w:tc>
      </w:tr>
      <w:tr w:rsidR="00191B69" w:rsidRPr="00CC6DD3" w14:paraId="0C060CC0" w14:textId="77777777" w:rsidTr="00191B69">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142030D" w14:textId="77777777" w:rsidR="00191B69" w:rsidRPr="00CC6DD3" w:rsidRDefault="00191B69" w:rsidP="00191B69">
            <w:pPr>
              <w:spacing w:line="240" w:lineRule="auto"/>
              <w:jc w:val="both"/>
              <w:rPr>
                <w:rFonts w:ascii="Times New Roman" w:hAnsi="Times New Roman" w:cs="Times New Roman"/>
              </w:rPr>
            </w:pPr>
            <w:r w:rsidRPr="00CC6DD3">
              <w:rPr>
                <w:rFonts w:ascii="Times New Roman" w:hAnsi="Times New Roman" w:cs="Times New Roman"/>
                <w:b/>
              </w:rPr>
              <w:t>3. Проект договору про закупівлю</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1F2903" w14:textId="03575D13" w:rsidR="008C394E" w:rsidRPr="00CC6DD3" w:rsidRDefault="00191B69" w:rsidP="008C394E">
            <w:pPr>
              <w:widowControl w:val="0"/>
              <w:jc w:val="both"/>
              <w:rPr>
                <w:rFonts w:ascii="Times New Roman" w:eastAsia="Times New Roman" w:hAnsi="Times New Roman" w:cs="Times New Roman"/>
              </w:rPr>
            </w:pPr>
            <w:r w:rsidRPr="00CC6DD3">
              <w:rPr>
                <w:rFonts w:ascii="Times New Roman" w:hAnsi="Times New Roman" w:cs="Times New Roman"/>
              </w:rPr>
              <w:t xml:space="preserve">6.3.1. </w:t>
            </w:r>
            <w:r w:rsidR="008C394E" w:rsidRPr="00CC6DD3">
              <w:rPr>
                <w:rFonts w:ascii="Times New Roman" w:eastAsia="Times New Roman" w:hAnsi="Times New Roman" w:cs="Times New Roman"/>
              </w:rPr>
              <w:t xml:space="preserve">Проєкт договору про закупівлю викладено в </w:t>
            </w:r>
            <w:r w:rsidR="008C394E" w:rsidRPr="00CC6DD3">
              <w:rPr>
                <w:rFonts w:ascii="Times New Roman" w:eastAsia="Times New Roman" w:hAnsi="Times New Roman" w:cs="Times New Roman"/>
                <w:b/>
                <w:iCs/>
              </w:rPr>
              <w:t xml:space="preserve">Додатку </w:t>
            </w:r>
            <w:r w:rsidR="008C394E" w:rsidRPr="00CC6DD3">
              <w:rPr>
                <w:rFonts w:ascii="Times New Roman" w:eastAsia="Times New Roman" w:hAnsi="Times New Roman" w:cs="Times New Roman"/>
                <w:b/>
                <w:iCs/>
              </w:rPr>
              <w:t>5</w:t>
            </w:r>
            <w:r w:rsidR="008C394E" w:rsidRPr="00CC6DD3">
              <w:rPr>
                <w:rFonts w:ascii="Times New Roman" w:eastAsia="Times New Roman" w:hAnsi="Times New Roman" w:cs="Times New Roman"/>
              </w:rPr>
              <w:t xml:space="preserve"> до цієї тендерної документації.</w:t>
            </w:r>
          </w:p>
          <w:p w14:paraId="0C7BFF83" w14:textId="6247C0EB" w:rsidR="00191B69" w:rsidRPr="00CC6DD3" w:rsidRDefault="008C394E" w:rsidP="008C394E">
            <w:pPr>
              <w:spacing w:line="240" w:lineRule="auto"/>
              <w:jc w:val="both"/>
              <w:rPr>
                <w:rFonts w:ascii="Times New Roman" w:hAnsi="Times New Roman" w:cs="Times New Roman"/>
              </w:rPr>
            </w:pPr>
            <w:r w:rsidRPr="00CC6DD3">
              <w:rPr>
                <w:rFonts w:ascii="Times New Roman" w:eastAsia="Times New Roman" w:hAnsi="Times New Roman" w:cs="Times New Roman"/>
              </w:rPr>
              <w:t xml:space="preserve">6.3.2. </w:t>
            </w:r>
            <w:r w:rsidRPr="00CC6DD3">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191B69" w:rsidRPr="00CC6DD3">
              <w:rPr>
                <w:rFonts w:ascii="Times New Roman" w:hAnsi="Times New Roman" w:cs="Times New Roman"/>
              </w:rPr>
              <w:t xml:space="preserve"> </w:t>
            </w:r>
          </w:p>
        </w:tc>
      </w:tr>
      <w:tr w:rsidR="00191B69" w:rsidRPr="00CC6DD3" w14:paraId="1B57EB56"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5F23D227" w14:textId="77777777" w:rsidR="00191B69" w:rsidRPr="00CC6DD3" w:rsidRDefault="00191B69" w:rsidP="00191B69">
            <w:pPr>
              <w:pStyle w:val="a9"/>
              <w:spacing w:before="0" w:after="0"/>
              <w:jc w:val="both"/>
              <w:rPr>
                <w:sz w:val="22"/>
                <w:szCs w:val="22"/>
              </w:rPr>
            </w:pPr>
            <w:r w:rsidRPr="00CC6DD3">
              <w:rPr>
                <w:sz w:val="22"/>
                <w:szCs w:val="22"/>
              </w:rPr>
              <w:t> </w:t>
            </w:r>
            <w:r w:rsidRPr="00CC6DD3">
              <w:rPr>
                <w:b/>
                <w:bCs/>
                <w:sz w:val="22"/>
                <w:szCs w:val="22"/>
              </w:rPr>
              <w:t>4</w:t>
            </w:r>
            <w:r w:rsidRPr="00CC6DD3">
              <w:rPr>
                <w:b/>
                <w:sz w:val="22"/>
                <w:szCs w:val="22"/>
              </w:rPr>
              <w:t>. Істотні умови, що обов’язково включаються до договору про закупівлю</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2090B" w14:textId="77777777" w:rsidR="00191B69" w:rsidRPr="00CC6DD3" w:rsidRDefault="00191B69" w:rsidP="00191B69">
            <w:pPr>
              <w:snapToGrid w:val="0"/>
              <w:spacing w:line="240" w:lineRule="auto"/>
              <w:jc w:val="both"/>
              <w:rPr>
                <w:rFonts w:ascii="Times New Roman" w:hAnsi="Times New Roman" w:cs="Times New Roman"/>
              </w:rPr>
            </w:pPr>
            <w:r w:rsidRPr="00CC6DD3">
              <w:rPr>
                <w:rFonts w:ascii="Times New Roman" w:hAnsi="Times New Roman" w:cs="Times New Roman"/>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61D3E6" w14:textId="77777777" w:rsidR="00191B69" w:rsidRPr="00CC6DD3" w:rsidRDefault="00191B69" w:rsidP="00191B69">
            <w:pPr>
              <w:snapToGrid w:val="0"/>
              <w:spacing w:line="240" w:lineRule="auto"/>
              <w:jc w:val="both"/>
              <w:rPr>
                <w:rFonts w:ascii="Times New Roman" w:hAnsi="Times New Roman" w:cs="Times New Roman"/>
              </w:rPr>
            </w:pPr>
            <w:r w:rsidRPr="00CC6DD3">
              <w:rPr>
                <w:rFonts w:ascii="Times New Roman" w:hAnsi="Times New Roman" w:cs="Times New Roman"/>
              </w:rPr>
              <w:t>- визначення грошового еквівалента зобов’язання в іноземній валюті;</w:t>
            </w:r>
          </w:p>
          <w:p w14:paraId="200ADD6C" w14:textId="77777777" w:rsidR="00191B69" w:rsidRPr="00CC6DD3" w:rsidRDefault="00191B69" w:rsidP="00191B69">
            <w:pPr>
              <w:snapToGrid w:val="0"/>
              <w:spacing w:line="240" w:lineRule="auto"/>
              <w:jc w:val="both"/>
              <w:rPr>
                <w:rFonts w:ascii="Times New Roman" w:hAnsi="Times New Roman" w:cs="Times New Roman"/>
              </w:rPr>
            </w:pPr>
            <w:r w:rsidRPr="00CC6DD3">
              <w:rPr>
                <w:rFonts w:ascii="Times New Roman" w:hAnsi="Times New Roman" w:cs="Times New Roman"/>
              </w:rPr>
              <w:t>- перерахунку ціни в бік зменшення ціни тендерної пропозиції переможця без - зменшення обсягів закупівлі;</w:t>
            </w:r>
          </w:p>
          <w:p w14:paraId="5BDD3AEB" w14:textId="77777777" w:rsidR="00191B69" w:rsidRPr="00CC6DD3" w:rsidRDefault="00191B69" w:rsidP="00191B69">
            <w:pPr>
              <w:snapToGrid w:val="0"/>
              <w:spacing w:line="240" w:lineRule="auto"/>
              <w:jc w:val="both"/>
              <w:rPr>
                <w:rFonts w:ascii="Times New Roman" w:hAnsi="Times New Roman" w:cs="Times New Roman"/>
              </w:rPr>
            </w:pPr>
            <w:r w:rsidRPr="00CC6DD3">
              <w:rPr>
                <w:rFonts w:ascii="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p>
          <w:p w14:paraId="50ED95F2" w14:textId="77777777" w:rsidR="00116886" w:rsidRPr="00CC6DD3" w:rsidRDefault="00191B69" w:rsidP="00116886">
            <w:pPr>
              <w:widowControl w:val="0"/>
              <w:jc w:val="both"/>
              <w:rPr>
                <w:rFonts w:ascii="Times New Roman" w:eastAsia="Times New Roman" w:hAnsi="Times New Roman" w:cs="Times New Roman"/>
              </w:rPr>
            </w:pPr>
            <w:r w:rsidRPr="00CC6DD3">
              <w:rPr>
                <w:rFonts w:ascii="Times New Roman" w:hAnsi="Times New Roman" w:cs="Times New Roman"/>
              </w:rPr>
              <w:t xml:space="preserve">6.4.2. Істотні умови договору про закупівлю, укладеного відповідно до пунктів 10 і 13 (крім підпункту 13 пункту 13) цих </w:t>
            </w:r>
            <w:r w:rsidR="00116886" w:rsidRPr="00CC6DD3">
              <w:rPr>
                <w:rFonts w:ascii="Times New Roman" w:hAnsi="Times New Roman" w:cs="Times New Roman"/>
              </w:rPr>
              <w:t>О</w:t>
            </w:r>
            <w:r w:rsidRPr="00CC6DD3">
              <w:rPr>
                <w:rFonts w:ascii="Times New Roman" w:hAnsi="Times New Roman" w:cs="Times New Roman"/>
              </w:rPr>
              <w:t xml:space="preserve">собливостей, не можуть змінюватися після його підписання до виконання зобов’язань сторонами в повному обсязі, </w:t>
            </w:r>
            <w:r w:rsidR="00116886" w:rsidRPr="00CC6DD3">
              <w:rPr>
                <w:rFonts w:ascii="Times New Roman" w:hAnsi="Times New Roman" w:cs="Times New Roman"/>
                <w:shd w:val="clear" w:color="auto" w:fill="FFFFFF"/>
              </w:rPr>
              <w:t>крім випадків передбачених п.19 Особливостей.</w:t>
            </w:r>
          </w:p>
          <w:p w14:paraId="459E4592" w14:textId="023ACD24" w:rsidR="00116886" w:rsidRPr="00CC6DD3" w:rsidRDefault="00116886" w:rsidP="00116886">
            <w:pPr>
              <w:widowControl w:val="0"/>
              <w:jc w:val="both"/>
              <w:rPr>
                <w:rFonts w:ascii="Times New Roman" w:eastAsia="Times New Roman" w:hAnsi="Times New Roman" w:cs="Times New Roman"/>
              </w:rPr>
            </w:pPr>
            <w:r w:rsidRPr="00CC6DD3">
              <w:rPr>
                <w:rFonts w:ascii="Times New Roman" w:eastAsia="Times New Roman" w:hAnsi="Times New Roman" w:cs="Times New Roman"/>
              </w:rPr>
              <w:t xml:space="preserve">6.4.3. </w:t>
            </w:r>
            <w:r w:rsidRPr="00CC6DD3">
              <w:rPr>
                <w:rFonts w:ascii="Times New Roman" w:eastAsia="Times New Roman" w:hAnsi="Times New Roman" w:cs="Times New Roman"/>
              </w:rPr>
              <w:t>Істотними умовами договору про закупівлю</w:t>
            </w:r>
            <w:r w:rsidRPr="00CC6DD3">
              <w:rPr>
                <w:rFonts w:ascii="Times New Roman" w:eastAsia="Times New Roman" w:hAnsi="Times New Roman" w:cs="Times New Roman"/>
              </w:rPr>
              <w:t xml:space="preserve"> робіт</w:t>
            </w:r>
            <w:r w:rsidRPr="00CC6DD3">
              <w:rPr>
                <w:rFonts w:ascii="Times New Roman" w:eastAsia="Times New Roman" w:hAnsi="Times New Roman" w:cs="Times New Roman"/>
              </w:rPr>
              <w:t xml:space="preserve"> є </w:t>
            </w:r>
            <w:r w:rsidRPr="00CC6DD3">
              <w:rPr>
                <w:rFonts w:ascii="Times New Roman" w:eastAsia="Times New Roman" w:hAnsi="Times New Roman" w:cs="Times New Roman"/>
                <w:b/>
                <w:bCs/>
              </w:rPr>
              <w:t xml:space="preserve">предмет (найменування, кількість, якість), ціна, строк </w:t>
            </w:r>
            <w:r w:rsidRPr="00CC6DD3">
              <w:rPr>
                <w:rFonts w:ascii="Times New Roman" w:eastAsia="Times New Roman" w:hAnsi="Times New Roman" w:cs="Times New Roman"/>
                <w:b/>
                <w:bCs/>
              </w:rPr>
              <w:t>виконання робіт</w:t>
            </w:r>
            <w:r w:rsidRPr="00CC6DD3">
              <w:rPr>
                <w:rFonts w:ascii="Times New Roman" w:eastAsia="Times New Roman" w:hAnsi="Times New Roman" w:cs="Times New Roman"/>
                <w:b/>
                <w:bCs/>
              </w:rPr>
              <w:t xml:space="preserve"> та строк дії </w:t>
            </w:r>
            <w:r w:rsidRPr="00CC6DD3">
              <w:rPr>
                <w:rFonts w:ascii="Times New Roman" w:eastAsia="Times New Roman" w:hAnsi="Times New Roman" w:cs="Times New Roman"/>
                <w:b/>
                <w:bCs/>
              </w:rPr>
              <w:lastRenderedPageBreak/>
              <w:t>договору</w:t>
            </w:r>
            <w:r w:rsidRPr="00CC6DD3">
              <w:rPr>
                <w:rFonts w:ascii="Times New Roman" w:eastAsia="Times New Roman" w:hAnsi="Times New Roman" w:cs="Times New Roman"/>
              </w:rPr>
              <w:t>.</w:t>
            </w:r>
          </w:p>
          <w:p w14:paraId="22A26336" w14:textId="77777777" w:rsidR="00056237" w:rsidRPr="00CC6DD3" w:rsidRDefault="00116886" w:rsidP="00116886">
            <w:pPr>
              <w:widowControl w:val="0"/>
              <w:jc w:val="both"/>
              <w:rPr>
                <w:rFonts w:ascii="Times New Roman" w:eastAsia="Times New Roman" w:hAnsi="Times New Roman" w:cs="Times New Roman"/>
              </w:rPr>
            </w:pPr>
            <w:r w:rsidRPr="00CC6DD3">
              <w:rPr>
                <w:rFonts w:ascii="Times New Roman" w:eastAsia="Times New Roman" w:hAnsi="Times New Roman" w:cs="Times New Roman"/>
              </w:rPr>
              <w:t xml:space="preserve">6.4.5. </w:t>
            </w:r>
            <w:r w:rsidRPr="00CC6DD3">
              <w:rPr>
                <w:rFonts w:ascii="Times New Roman" w:eastAsia="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p w14:paraId="4AC4C637" w14:textId="77777777" w:rsidR="00056237" w:rsidRPr="00CC6DD3" w:rsidRDefault="00056237" w:rsidP="00056237">
            <w:pPr>
              <w:widowControl w:val="0"/>
              <w:pBdr>
                <w:top w:val="nil"/>
                <w:left w:val="nil"/>
                <w:bottom w:val="nil"/>
                <w:right w:val="nil"/>
                <w:between w:val="nil"/>
              </w:pBdr>
              <w:ind w:firstLine="284"/>
              <w:jc w:val="both"/>
              <w:rPr>
                <w:rFonts w:ascii="Times New Roman" w:eastAsia="Times New Roman" w:hAnsi="Times New Roman" w:cs="Times New Roman"/>
                <w:b/>
                <w:bCs/>
              </w:rPr>
            </w:pPr>
            <w:r w:rsidRPr="00CC6DD3">
              <w:rPr>
                <w:rFonts w:ascii="Times New Roman" w:eastAsia="Times New Roman" w:hAnsi="Times New Roman" w:cs="Times New Roman"/>
                <w:b/>
                <w:bCs/>
              </w:rPr>
              <w:t>УВАГА!</w:t>
            </w:r>
          </w:p>
          <w:p w14:paraId="79F4FD46" w14:textId="77777777" w:rsidR="00056237" w:rsidRPr="00CC6DD3" w:rsidRDefault="00056237" w:rsidP="00056237">
            <w:pPr>
              <w:pStyle w:val="afd"/>
              <w:jc w:val="both"/>
              <w:rPr>
                <w:rFonts w:ascii="Times New Roman" w:hAnsi="Times New Roman" w:cs="Times New Roman"/>
                <w:b/>
                <w:bCs/>
                <w:lang w:val="uk-UA"/>
              </w:rPr>
            </w:pPr>
            <w:r w:rsidRPr="00CC6DD3">
              <w:rPr>
                <w:rFonts w:ascii="Times New Roman" w:hAnsi="Times New Roman" w:cs="Times New Roman"/>
                <w:b/>
                <w:bCs/>
                <w:lang w:val="uk-UA"/>
              </w:rPr>
              <w:t>Оскільки фінансування робіт/послуг за об’єктом  здійснюється за рахунок коштів місцевого бюджету перерахування коштів міського бюджету здійснюється відповідно до вимог постанови Кабінету Міністрів України від 07.07.2022 року №765 «Про внесення змін до Порядку виконання повноважень Державною казначейською службою в особливому режимі в умовах воєнного стану».</w:t>
            </w:r>
          </w:p>
          <w:p w14:paraId="4B29BD81" w14:textId="46A569B4" w:rsidR="00191B69" w:rsidRPr="00CC6DD3" w:rsidRDefault="00056237" w:rsidP="00056237">
            <w:pPr>
              <w:widowControl w:val="0"/>
              <w:jc w:val="both"/>
              <w:rPr>
                <w:rFonts w:ascii="Times New Roman" w:eastAsia="Times New Roman" w:hAnsi="Times New Roman" w:cs="Times New Roman"/>
              </w:rPr>
            </w:pPr>
            <w:r w:rsidRPr="00CC6DD3">
              <w:rPr>
                <w:rFonts w:ascii="Times New Roman" w:hAnsi="Times New Roman" w:cs="Times New Roman"/>
                <w:b/>
                <w:bCs/>
              </w:rPr>
              <w:t>З огляду на зазначене для отриманні коштів з міського бюджету за виконані роботи/послуги та/або авансових платежів Підрядник/Виконавець (переможець закупівлі)  відкриває небюджетний рахунок в Державній казначейській службі України у порядку визначеному чинним законодавством.</w:t>
            </w:r>
            <w:r w:rsidR="00191B69" w:rsidRPr="00CC6DD3">
              <w:rPr>
                <w:rFonts w:ascii="Times New Roman" w:hAnsi="Times New Roman" w:cs="Times New Roman"/>
              </w:rPr>
              <w:t xml:space="preserve"> </w:t>
            </w:r>
          </w:p>
        </w:tc>
      </w:tr>
      <w:tr w:rsidR="00191B69" w:rsidRPr="00CC6DD3" w14:paraId="3A59056E"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16EC042F" w14:textId="77777777" w:rsidR="00191B69" w:rsidRPr="00CC6DD3" w:rsidRDefault="00191B69" w:rsidP="00191B69">
            <w:pPr>
              <w:pStyle w:val="a9"/>
              <w:spacing w:before="0" w:after="0"/>
              <w:rPr>
                <w:sz w:val="22"/>
                <w:szCs w:val="22"/>
              </w:rPr>
            </w:pPr>
            <w:r w:rsidRPr="00CC6DD3">
              <w:rPr>
                <w:b/>
                <w:bCs/>
                <w:sz w:val="22"/>
                <w:szCs w:val="22"/>
              </w:rPr>
              <w:lastRenderedPageBreak/>
              <w:t>5. Дії замовника при відмові переможця торгів підписати договір про закупівлю</w:t>
            </w:r>
            <w:r w:rsidRPr="00CC6DD3">
              <w:rPr>
                <w:sz w:val="22"/>
                <w:szCs w:val="22"/>
              </w:rPr>
              <w:t> </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692C8D" w14:textId="77777777" w:rsidR="00191B69" w:rsidRPr="00CC6DD3" w:rsidRDefault="00191B69" w:rsidP="00191B69">
            <w:pPr>
              <w:spacing w:line="240" w:lineRule="auto"/>
              <w:ind w:left="91" w:right="34"/>
              <w:jc w:val="both"/>
              <w:rPr>
                <w:rFonts w:ascii="Times New Roman" w:hAnsi="Times New Roman" w:cs="Times New Roman"/>
                <w:lang w:eastAsia="en-US"/>
              </w:rPr>
            </w:pPr>
            <w:r w:rsidRPr="00CC6DD3">
              <w:rPr>
                <w:rFonts w:ascii="Times New Roman" w:hAnsi="Times New Roman" w:cs="Times New Roman"/>
              </w:rPr>
              <w:t xml:space="preserve">6.5.1. </w:t>
            </w:r>
            <w:r w:rsidRPr="00CC6DD3">
              <w:rPr>
                <w:rFonts w:ascii="Times New Roman" w:hAnsi="Times New Roman" w:cs="Times New Roman"/>
                <w:lang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18DF273E" w14:textId="77777777" w:rsidR="00191B69" w:rsidRPr="00CC6DD3" w:rsidRDefault="00191B69" w:rsidP="00191B69">
            <w:pPr>
              <w:spacing w:line="240" w:lineRule="auto"/>
              <w:ind w:left="91" w:right="34"/>
              <w:jc w:val="both"/>
              <w:rPr>
                <w:rFonts w:ascii="Times New Roman" w:hAnsi="Times New Roman" w:cs="Times New Roman"/>
              </w:rPr>
            </w:pPr>
            <w:r w:rsidRPr="00CC6DD3">
              <w:rPr>
                <w:rFonts w:ascii="Times New Roman" w:hAnsi="Times New Roman" w:cs="Times New Roman"/>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43F13F7A" w14:textId="77777777" w:rsidR="00191B69" w:rsidRPr="00CC6DD3" w:rsidRDefault="00191B69" w:rsidP="00191B69">
            <w:pPr>
              <w:spacing w:line="240" w:lineRule="auto"/>
              <w:ind w:firstLine="340"/>
              <w:jc w:val="both"/>
              <w:rPr>
                <w:rFonts w:ascii="Times New Roman" w:hAnsi="Times New Roman" w:cs="Times New Roman"/>
              </w:rPr>
            </w:pPr>
            <w:r w:rsidRPr="00CC6DD3">
              <w:rPr>
                <w:rFonts w:ascii="Times New Roman" w:hAnsi="Times New Roman" w:cs="Times New Roma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191D0FE0" w14:textId="77777777" w:rsidR="00191B69" w:rsidRPr="00CC6DD3" w:rsidRDefault="00191B69" w:rsidP="00191B69">
            <w:pPr>
              <w:spacing w:line="240" w:lineRule="auto"/>
              <w:ind w:firstLine="340"/>
              <w:jc w:val="both"/>
              <w:rPr>
                <w:rFonts w:ascii="Times New Roman" w:hAnsi="Times New Roman" w:cs="Times New Roman"/>
              </w:rPr>
            </w:pPr>
            <w:r w:rsidRPr="00CC6DD3">
              <w:rPr>
                <w:rFonts w:ascii="Times New Roman" w:hAnsi="Times New Roman" w:cs="Times New Roma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0AF6D514" w14:textId="77777777" w:rsidR="00191B69" w:rsidRPr="00CC6DD3" w:rsidRDefault="00191B69" w:rsidP="00191B69">
            <w:pPr>
              <w:spacing w:line="240" w:lineRule="auto"/>
              <w:ind w:firstLine="340"/>
              <w:jc w:val="both"/>
              <w:rPr>
                <w:rFonts w:ascii="Times New Roman" w:hAnsi="Times New Roman" w:cs="Times New Roman"/>
              </w:rPr>
            </w:pPr>
            <w:r w:rsidRPr="00CC6DD3">
              <w:rPr>
                <w:rFonts w:ascii="Times New Roman" w:hAnsi="Times New Roman" w:cs="Times New Roma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91B69" w:rsidRPr="00CC6DD3" w14:paraId="49013795" w14:textId="77777777" w:rsidTr="00191B69">
        <w:tc>
          <w:tcPr>
            <w:tcW w:w="2619" w:type="dxa"/>
            <w:tcBorders>
              <w:top w:val="single" w:sz="4" w:space="0" w:color="000000"/>
              <w:left w:val="single" w:sz="4" w:space="0" w:color="000000"/>
              <w:bottom w:val="single" w:sz="4" w:space="0" w:color="000000"/>
            </w:tcBorders>
            <w:shd w:val="clear" w:color="auto" w:fill="auto"/>
            <w:vAlign w:val="center"/>
          </w:tcPr>
          <w:p w14:paraId="04322A67" w14:textId="77777777" w:rsidR="00191B69" w:rsidRPr="00CC6DD3" w:rsidRDefault="00191B69" w:rsidP="00191B69">
            <w:pPr>
              <w:pStyle w:val="a9"/>
              <w:spacing w:before="0" w:after="0"/>
              <w:rPr>
                <w:sz w:val="22"/>
                <w:szCs w:val="22"/>
              </w:rPr>
            </w:pPr>
            <w:r w:rsidRPr="00CC6DD3">
              <w:rPr>
                <w:b/>
                <w:sz w:val="22"/>
                <w:szCs w:val="22"/>
              </w:rPr>
              <w:t>6</w:t>
            </w:r>
            <w:r w:rsidRPr="00CC6DD3">
              <w:rPr>
                <w:b/>
                <w:bCs/>
                <w:sz w:val="22"/>
                <w:szCs w:val="22"/>
              </w:rPr>
              <w:t>. Розмір, вид, строк та умови надання, повернення та неповернення забезпечення виконання договору про закупівлю</w:t>
            </w:r>
          </w:p>
        </w:tc>
        <w:tc>
          <w:tcPr>
            <w:tcW w:w="7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39151F1" w14:textId="77777777" w:rsidR="00191B69" w:rsidRPr="00CC6DD3" w:rsidRDefault="00191B69" w:rsidP="00191B69">
            <w:pPr>
              <w:spacing w:line="240" w:lineRule="auto"/>
              <w:rPr>
                <w:rFonts w:ascii="Times New Roman" w:hAnsi="Times New Roman" w:cs="Times New Roman"/>
              </w:rPr>
            </w:pPr>
            <w:r w:rsidRPr="00CC6DD3">
              <w:rPr>
                <w:rFonts w:ascii="Times New Roman" w:hAnsi="Times New Roman" w:cs="Times New Roman"/>
              </w:rPr>
              <w:t>6.6.1. Замовником не вимагається забезпечення виконання договору про закупівлю.</w:t>
            </w:r>
          </w:p>
        </w:tc>
      </w:tr>
    </w:tbl>
    <w:p w14:paraId="36C4DF61" w14:textId="77777777" w:rsidR="00CC6DD3" w:rsidRDefault="00CC6DD3" w:rsidP="00CC6DD3">
      <w:pPr>
        <w:spacing w:after="0" w:line="240" w:lineRule="auto"/>
        <w:rPr>
          <w:rFonts w:ascii="Times New Roman" w:hAnsi="Times New Roman" w:cs="Times New Roman"/>
          <w:b/>
          <w:bCs/>
        </w:rPr>
      </w:pPr>
      <w:bookmarkStart w:id="24" w:name="OLE_LINK31_%2525D0%252594%2525D0%2525BE%"/>
      <w:bookmarkEnd w:id="24"/>
    </w:p>
    <w:p w14:paraId="4EBE2F56" w14:textId="2A7DCA41" w:rsidR="00191B69" w:rsidRPr="00CC6DD3" w:rsidRDefault="00191B69" w:rsidP="00CC6DD3">
      <w:pPr>
        <w:spacing w:after="0" w:line="240" w:lineRule="auto"/>
        <w:rPr>
          <w:rFonts w:ascii="Times New Roman" w:hAnsi="Times New Roman" w:cs="Times New Roman"/>
          <w:b/>
          <w:bCs/>
        </w:rPr>
      </w:pPr>
      <w:r w:rsidRPr="00CC6DD3">
        <w:rPr>
          <w:rFonts w:ascii="Times New Roman" w:hAnsi="Times New Roman" w:cs="Times New Roman"/>
          <w:b/>
          <w:bCs/>
        </w:rPr>
        <w:t>Додатки:</w:t>
      </w:r>
    </w:p>
    <w:p w14:paraId="712AD8C5" w14:textId="77777777" w:rsidR="00191B69" w:rsidRPr="00CC6DD3" w:rsidRDefault="00191B69" w:rsidP="00CC6DD3">
      <w:pPr>
        <w:spacing w:after="0" w:line="240" w:lineRule="auto"/>
        <w:rPr>
          <w:rFonts w:ascii="Times New Roman" w:hAnsi="Times New Roman" w:cs="Times New Roman"/>
        </w:rPr>
      </w:pPr>
      <w:r w:rsidRPr="00CC6DD3">
        <w:rPr>
          <w:rFonts w:ascii="Times New Roman" w:hAnsi="Times New Roman" w:cs="Times New Roman"/>
        </w:rPr>
        <w:t>1. Кваліфікаційні критерії.</w:t>
      </w:r>
    </w:p>
    <w:p w14:paraId="13CAF84D" w14:textId="5DEB4D9E" w:rsidR="00191B69" w:rsidRPr="00CC6DD3" w:rsidRDefault="00191B69" w:rsidP="0039430A">
      <w:pPr>
        <w:spacing w:after="0" w:line="240" w:lineRule="auto"/>
        <w:jc w:val="both"/>
        <w:rPr>
          <w:rFonts w:ascii="Times New Roman" w:hAnsi="Times New Roman" w:cs="Times New Roman"/>
        </w:rPr>
      </w:pPr>
      <w:r w:rsidRPr="00CC6DD3">
        <w:rPr>
          <w:rFonts w:ascii="Times New Roman" w:hAnsi="Times New Roman" w:cs="Times New Roman"/>
        </w:rPr>
        <w:t xml:space="preserve">2. Інформація про відсутність підстав встановлених </w:t>
      </w:r>
      <w:r w:rsidRPr="00CC6DD3">
        <w:rPr>
          <w:rFonts w:ascii="Times New Roman" w:hAnsi="Times New Roman" w:cs="Times New Roman"/>
          <w:lang w:eastAsia="uk-UA"/>
        </w:rPr>
        <w:t>пунктом 47 Особливостей</w:t>
      </w:r>
      <w:r w:rsidR="0099329D" w:rsidRPr="00CC6DD3">
        <w:rPr>
          <w:rFonts w:ascii="Times New Roman" w:hAnsi="Times New Roman" w:cs="Times New Roman"/>
          <w:lang w:eastAsia="uk-UA"/>
        </w:rPr>
        <w:t xml:space="preserve"> та інші документи/інформація</w:t>
      </w:r>
      <w:r w:rsidRPr="00CC6DD3">
        <w:rPr>
          <w:rFonts w:ascii="Times New Roman" w:hAnsi="Times New Roman" w:cs="Times New Roman"/>
        </w:rPr>
        <w:t>.</w:t>
      </w:r>
    </w:p>
    <w:p w14:paraId="6CA469D4" w14:textId="77777777" w:rsidR="00191B69" w:rsidRPr="00CC6DD3" w:rsidRDefault="00191B69" w:rsidP="00CC6DD3">
      <w:pPr>
        <w:spacing w:after="0" w:line="240" w:lineRule="auto"/>
        <w:rPr>
          <w:rFonts w:ascii="Times New Roman" w:hAnsi="Times New Roman" w:cs="Times New Roman"/>
        </w:rPr>
      </w:pPr>
      <w:r w:rsidRPr="00CC6DD3">
        <w:rPr>
          <w:rFonts w:ascii="Times New Roman" w:hAnsi="Times New Roman" w:cs="Times New Roman"/>
        </w:rPr>
        <w:t>3. Технічне завдання.</w:t>
      </w:r>
    </w:p>
    <w:p w14:paraId="7A7CCB45" w14:textId="77777777" w:rsidR="00191B69" w:rsidRPr="00CC6DD3" w:rsidRDefault="00191B69" w:rsidP="00CC6DD3">
      <w:pPr>
        <w:spacing w:after="0" w:line="240" w:lineRule="auto"/>
        <w:rPr>
          <w:rFonts w:ascii="Times New Roman" w:hAnsi="Times New Roman" w:cs="Times New Roman"/>
        </w:rPr>
      </w:pPr>
      <w:r w:rsidRPr="00CC6DD3">
        <w:rPr>
          <w:rFonts w:ascii="Times New Roman" w:hAnsi="Times New Roman" w:cs="Times New Roman"/>
        </w:rPr>
        <w:t>4. Інформація про субпідрядників</w:t>
      </w:r>
    </w:p>
    <w:p w14:paraId="208F0D94" w14:textId="5532C49E" w:rsidR="00191B69" w:rsidRPr="00CC6DD3" w:rsidRDefault="00191B69" w:rsidP="00CC6DD3">
      <w:pPr>
        <w:spacing w:after="0" w:line="240" w:lineRule="auto"/>
        <w:rPr>
          <w:rFonts w:ascii="Times New Roman" w:hAnsi="Times New Roman" w:cs="Times New Roman"/>
        </w:rPr>
      </w:pPr>
      <w:r w:rsidRPr="00CC6DD3">
        <w:rPr>
          <w:rFonts w:ascii="Times New Roman" w:hAnsi="Times New Roman" w:cs="Times New Roman"/>
        </w:rPr>
        <w:t>5. Проект договору про закупівлю.</w:t>
      </w:r>
    </w:p>
    <w:p w14:paraId="17ADD218" w14:textId="2655B2B5" w:rsidR="00191DB1" w:rsidRPr="00CC6DD3" w:rsidRDefault="00191DB1" w:rsidP="00CC6DD3">
      <w:pPr>
        <w:spacing w:after="0" w:line="240" w:lineRule="auto"/>
        <w:rPr>
          <w:rFonts w:ascii="Times New Roman" w:hAnsi="Times New Roman" w:cs="Times New Roman"/>
        </w:rPr>
      </w:pPr>
      <w:r w:rsidRPr="00CC6DD3">
        <w:rPr>
          <w:rFonts w:ascii="Times New Roman" w:hAnsi="Times New Roman" w:cs="Times New Roman"/>
        </w:rPr>
        <w:t>6. Форма забезпечення тендерної пропозиції</w:t>
      </w:r>
      <w:r w:rsidR="00CC6DD3">
        <w:rPr>
          <w:rFonts w:ascii="Times New Roman" w:hAnsi="Times New Roman" w:cs="Times New Roman"/>
        </w:rPr>
        <w:t xml:space="preserve"> (гарантія)</w:t>
      </w:r>
      <w:r w:rsidRPr="00CC6DD3">
        <w:rPr>
          <w:rFonts w:ascii="Times New Roman" w:hAnsi="Times New Roman" w:cs="Times New Roman"/>
        </w:rPr>
        <w:t>.</w:t>
      </w:r>
    </w:p>
    <w:p w14:paraId="77ABFC9B" w14:textId="0B8663CA" w:rsidR="00805878" w:rsidRPr="00CC6DD3" w:rsidRDefault="00805878" w:rsidP="00191B69">
      <w:pPr>
        <w:spacing w:line="240" w:lineRule="auto"/>
        <w:rPr>
          <w:rFonts w:ascii="Times New Roman" w:hAnsi="Times New Roman" w:cs="Times New Roman"/>
        </w:rPr>
      </w:pPr>
    </w:p>
    <w:sectPr w:rsidR="00805878" w:rsidRPr="00CC6DD3">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9C06" w14:textId="77777777" w:rsidR="00CC6A71" w:rsidRDefault="005D453F">
      <w:pPr>
        <w:spacing w:after="0" w:line="240" w:lineRule="auto"/>
      </w:pPr>
      <w:r>
        <w:separator/>
      </w:r>
    </w:p>
  </w:endnote>
  <w:endnote w:type="continuationSeparator" w:id="0">
    <w:p w14:paraId="16103D57" w14:textId="77777777" w:rsidR="00CC6A71" w:rsidRDefault="005D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54AD" w14:textId="77777777" w:rsidR="000B63E6" w:rsidRDefault="005D453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A745" w14:textId="77777777" w:rsidR="000B63E6" w:rsidRDefault="000B63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D163" w14:textId="77777777" w:rsidR="00CC6A71" w:rsidRDefault="005D453F">
      <w:pPr>
        <w:spacing w:after="0" w:line="240" w:lineRule="auto"/>
      </w:pPr>
      <w:r>
        <w:separator/>
      </w:r>
    </w:p>
  </w:footnote>
  <w:footnote w:type="continuationSeparator" w:id="0">
    <w:p w14:paraId="33FF62A9" w14:textId="77777777" w:rsidR="00CC6A71" w:rsidRDefault="005D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E40" w14:textId="77777777" w:rsidR="000B63E6" w:rsidRDefault="000B63E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FDE413E"/>
    <w:multiLevelType w:val="hybridMultilevel"/>
    <w:tmpl w:val="39F4967E"/>
    <w:lvl w:ilvl="0" w:tplc="3E06ED32">
      <w:start w:val="3"/>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520851A9"/>
    <w:multiLevelType w:val="hybridMultilevel"/>
    <w:tmpl w:val="A852FC6C"/>
    <w:lvl w:ilvl="0" w:tplc="880CC42E">
      <w:start w:val="1"/>
      <w:numFmt w:val="decimal"/>
      <w:lvlText w:val="%1)"/>
      <w:lvlJc w:val="left"/>
      <w:pPr>
        <w:ind w:left="659" w:hanging="375"/>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30F624D"/>
    <w:multiLevelType w:val="multilevel"/>
    <w:tmpl w:val="DC4C08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CA0B52"/>
    <w:multiLevelType w:val="hybridMultilevel"/>
    <w:tmpl w:val="526684A2"/>
    <w:lvl w:ilvl="0" w:tplc="9264A5DC">
      <w:start w:val="2"/>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26"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2"/>
  </w:num>
  <w:num w:numId="2">
    <w:abstractNumId w:val="14"/>
  </w:num>
  <w:num w:numId="3">
    <w:abstractNumId w:val="25"/>
  </w:num>
  <w:num w:numId="4">
    <w:abstractNumId w:val="13"/>
  </w:num>
  <w:num w:numId="5">
    <w:abstractNumId w:val="0"/>
  </w:num>
  <w:num w:numId="6">
    <w:abstractNumId w:val="1"/>
  </w:num>
  <w:num w:numId="7">
    <w:abstractNumId w:val="2"/>
  </w:num>
  <w:num w:numId="8">
    <w:abstractNumId w:val="3"/>
  </w:num>
  <w:num w:numId="9">
    <w:abstractNumId w:val="21"/>
  </w:num>
  <w:num w:numId="10">
    <w:abstractNumId w:val="4"/>
  </w:num>
  <w:num w:numId="11">
    <w:abstractNumId w:val="6"/>
  </w:num>
  <w:num w:numId="12">
    <w:abstractNumId w:val="7"/>
  </w:num>
  <w:num w:numId="13">
    <w:abstractNumId w:val="18"/>
  </w:num>
  <w:num w:numId="14">
    <w:abstractNumId w:val="15"/>
  </w:num>
  <w:num w:numId="15">
    <w:abstractNumId w:val="26"/>
  </w:num>
  <w:num w:numId="16">
    <w:abstractNumId w:val="8"/>
  </w:num>
  <w:num w:numId="17">
    <w:abstractNumId w:val="17"/>
  </w:num>
  <w:num w:numId="18">
    <w:abstractNumId w:val="24"/>
  </w:num>
  <w:num w:numId="19">
    <w:abstractNumId w:val="12"/>
  </w:num>
  <w:num w:numId="20">
    <w:abstractNumId w:val="16"/>
  </w:num>
  <w:num w:numId="21">
    <w:abstractNumId w:val="5"/>
  </w:num>
  <w:num w:numId="22">
    <w:abstractNumId w:val="9"/>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7"/>
  </w:num>
  <w:num w:numId="26">
    <w:abstractNumId w:val="19"/>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E6"/>
    <w:rsid w:val="00056237"/>
    <w:rsid w:val="000B63E6"/>
    <w:rsid w:val="0010454A"/>
    <w:rsid w:val="00116886"/>
    <w:rsid w:val="0017426D"/>
    <w:rsid w:val="00191B69"/>
    <w:rsid w:val="00191DB1"/>
    <w:rsid w:val="002358B7"/>
    <w:rsid w:val="00262957"/>
    <w:rsid w:val="00345CDA"/>
    <w:rsid w:val="00352A89"/>
    <w:rsid w:val="0039430A"/>
    <w:rsid w:val="00414CE2"/>
    <w:rsid w:val="0043680F"/>
    <w:rsid w:val="00444C7F"/>
    <w:rsid w:val="00495759"/>
    <w:rsid w:val="00497594"/>
    <w:rsid w:val="004F2AD5"/>
    <w:rsid w:val="005007C4"/>
    <w:rsid w:val="005D453F"/>
    <w:rsid w:val="00664249"/>
    <w:rsid w:val="006A0F62"/>
    <w:rsid w:val="006A3176"/>
    <w:rsid w:val="00791BE7"/>
    <w:rsid w:val="00805878"/>
    <w:rsid w:val="008C394E"/>
    <w:rsid w:val="0099329D"/>
    <w:rsid w:val="009A7BA5"/>
    <w:rsid w:val="00AF63A8"/>
    <w:rsid w:val="00B6440D"/>
    <w:rsid w:val="00C7088A"/>
    <w:rsid w:val="00CC6A71"/>
    <w:rsid w:val="00CC6DD3"/>
    <w:rsid w:val="00D14230"/>
    <w:rsid w:val="00D250ED"/>
    <w:rsid w:val="00E175DC"/>
    <w:rsid w:val="00E223EF"/>
    <w:rsid w:val="00E608D1"/>
    <w:rsid w:val="00EC405C"/>
    <w:rsid w:val="00F07FD0"/>
    <w:rsid w:val="00F9578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77C3"/>
  <w15:docId w15:val="{3271E9A3-4256-42B8-A46A-C38471B9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pple-converted-space">
    <w:name w:val="apple-converted-space"/>
    <w:basedOn w:val="a0"/>
    <w:rsid w:val="00191B69"/>
  </w:style>
  <w:style w:type="paragraph" w:styleId="af7">
    <w:name w:val="Body Text"/>
    <w:basedOn w:val="a"/>
    <w:link w:val="af8"/>
    <w:rsid w:val="00191B6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f8">
    <w:name w:val="Основной текст Знак"/>
    <w:basedOn w:val="a0"/>
    <w:link w:val="af7"/>
    <w:rsid w:val="00191B69"/>
    <w:rPr>
      <w:rFonts w:ascii="Times New Roman CYR" w:eastAsia="Times New Roman" w:hAnsi="Times New Roman CYR" w:cs="Times New Roman CYR"/>
      <w:sz w:val="24"/>
      <w:szCs w:val="24"/>
      <w:lang w:val="ru-RU" w:eastAsia="zh-CN"/>
    </w:rPr>
  </w:style>
  <w:style w:type="paragraph" w:customStyle="1" w:styleId="24">
    <w:name w:val="Основной текст с отступом 24"/>
    <w:basedOn w:val="a"/>
    <w:rsid w:val="00191B69"/>
    <w:pPr>
      <w:spacing w:after="120" w:line="480" w:lineRule="auto"/>
      <w:ind w:left="283"/>
    </w:pPr>
    <w:rPr>
      <w:rFonts w:eastAsia="Times New Roman"/>
      <w:lang w:val="ru-RU" w:eastAsia="zh-CN"/>
    </w:rPr>
  </w:style>
  <w:style w:type="paragraph" w:customStyle="1" w:styleId="22">
    <w:name w:val="Маркированный список 22"/>
    <w:basedOn w:val="a"/>
    <w:rsid w:val="00191B6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
    <w:name w:val="Основной текст с отступом 21"/>
    <w:basedOn w:val="a"/>
    <w:rsid w:val="00191B69"/>
    <w:pPr>
      <w:suppressAutoHyphens/>
      <w:spacing w:after="120" w:line="480" w:lineRule="auto"/>
      <w:ind w:left="283"/>
    </w:pPr>
    <w:rPr>
      <w:rFonts w:eastAsia="Times New Roman" w:cs="Times New Roman"/>
      <w:lang w:val="ru-RU" w:eastAsia="zh-CN"/>
    </w:rPr>
  </w:style>
  <w:style w:type="paragraph" w:styleId="af9">
    <w:name w:val="endnote text"/>
    <w:basedOn w:val="a"/>
    <w:link w:val="afa"/>
    <w:rsid w:val="00191B69"/>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a">
    <w:name w:val="Текст концевой сноски Знак"/>
    <w:basedOn w:val="a0"/>
    <w:link w:val="af9"/>
    <w:rsid w:val="00191B69"/>
    <w:rPr>
      <w:rFonts w:ascii="Times New Roman" w:eastAsia="Times New Roman" w:hAnsi="Times New Roman" w:cs="Times New Roman"/>
      <w:sz w:val="20"/>
      <w:szCs w:val="24"/>
      <w:lang w:eastAsia="zh-CN"/>
    </w:rPr>
  </w:style>
  <w:style w:type="paragraph" w:styleId="HTML">
    <w:name w:val="HTML Preformatted"/>
    <w:basedOn w:val="a"/>
    <w:link w:val="HTML0"/>
    <w:rsid w:val="00191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basedOn w:val="a0"/>
    <w:link w:val="HTML"/>
    <w:rsid w:val="00191B69"/>
    <w:rPr>
      <w:rFonts w:ascii="Courier New" w:eastAsia="Courier New" w:hAnsi="Courier New" w:cs="Wingdings"/>
      <w:sz w:val="24"/>
      <w:szCs w:val="24"/>
      <w:lang w:val="ru-RU" w:eastAsia="zh-CN"/>
    </w:rPr>
  </w:style>
  <w:style w:type="paragraph" w:customStyle="1" w:styleId="LO-normal1">
    <w:name w:val="LO-normal1"/>
    <w:rsid w:val="00191B69"/>
    <w:pPr>
      <w:suppressAutoHyphens/>
      <w:spacing w:after="0" w:line="276" w:lineRule="auto"/>
    </w:pPr>
    <w:rPr>
      <w:rFonts w:ascii="Arial" w:eastAsia="Arial" w:hAnsi="Arial" w:cs="Arial"/>
      <w:color w:val="000000"/>
      <w:lang w:val="ru-RU" w:eastAsia="zh-CN"/>
    </w:rPr>
  </w:style>
  <w:style w:type="paragraph" w:customStyle="1" w:styleId="afb">
    <w:name w:val="Содержимое таблицы"/>
    <w:basedOn w:val="a"/>
    <w:rsid w:val="00191B69"/>
    <w:pPr>
      <w:suppressLineNumbers/>
      <w:suppressAutoHyphens/>
      <w:spacing w:after="200" w:line="276" w:lineRule="auto"/>
    </w:pPr>
    <w:rPr>
      <w:rFonts w:eastAsia="Times New Roman"/>
      <w:color w:val="000000"/>
      <w:lang w:eastAsia="zh-CN"/>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191B69"/>
    <w:rPr>
      <w:rFonts w:ascii="Times New Roman" w:eastAsia="Times New Roman" w:hAnsi="Times New Roman" w:cs="Times New Roman"/>
      <w:sz w:val="24"/>
      <w:szCs w:val="24"/>
      <w:lang w:eastAsia="uk-UA"/>
    </w:rPr>
  </w:style>
  <w:style w:type="paragraph" w:customStyle="1" w:styleId="11">
    <w:name w:val="Абзац списка1"/>
    <w:basedOn w:val="a"/>
    <w:rsid w:val="00191B69"/>
    <w:pPr>
      <w:spacing w:after="200" w:line="276" w:lineRule="auto"/>
      <w:ind w:left="720"/>
    </w:pPr>
    <w:rPr>
      <w:rFonts w:eastAsia="Times New Roman" w:cs="Times New Roman"/>
      <w:lang w:val="ru-RU" w:eastAsia="ru-RU"/>
    </w:rPr>
  </w:style>
  <w:style w:type="paragraph" w:customStyle="1" w:styleId="12">
    <w:name w:val="Без интервала1"/>
    <w:rsid w:val="00191B69"/>
    <w:pPr>
      <w:suppressAutoHyphens/>
      <w:spacing w:after="0" w:line="100" w:lineRule="atLeast"/>
    </w:pPr>
    <w:rPr>
      <w:rFonts w:eastAsia="SimSun"/>
      <w:color w:val="00000A"/>
      <w:kern w:val="1"/>
      <w:lang w:eastAsia="en-US"/>
    </w:rPr>
  </w:style>
  <w:style w:type="character" w:customStyle="1" w:styleId="rvts0">
    <w:name w:val="rvts0"/>
    <w:uiPriority w:val="99"/>
    <w:rsid w:val="00191B69"/>
    <w:rPr>
      <w:rFonts w:cs="Times New Roman"/>
    </w:rPr>
  </w:style>
  <w:style w:type="paragraph" w:customStyle="1" w:styleId="afc">
    <w:name w:val="Знак Знак Знак Знак Знак"/>
    <w:basedOn w:val="a"/>
    <w:uiPriority w:val="99"/>
    <w:rsid w:val="00191B69"/>
    <w:pPr>
      <w:spacing w:after="0" w:line="240" w:lineRule="auto"/>
    </w:pPr>
    <w:rPr>
      <w:rFonts w:ascii="Verdana" w:eastAsia="Times New Roman" w:hAnsi="Verdana" w:cs="Verdana"/>
      <w:sz w:val="20"/>
      <w:szCs w:val="20"/>
      <w:lang w:val="en-US" w:eastAsia="en-US"/>
    </w:rPr>
  </w:style>
  <w:style w:type="character" w:customStyle="1" w:styleId="WW8Num1z5">
    <w:name w:val="WW8Num1z5"/>
    <w:rsid w:val="00191B69"/>
  </w:style>
  <w:style w:type="character" w:customStyle="1" w:styleId="Bodytext">
    <w:name w:val="Body text_"/>
    <w:link w:val="Bodytext1"/>
    <w:uiPriority w:val="99"/>
    <w:locked/>
    <w:rsid w:val="00191B69"/>
    <w:rPr>
      <w:sz w:val="24"/>
      <w:shd w:val="clear" w:color="auto" w:fill="FFFFFF"/>
    </w:rPr>
  </w:style>
  <w:style w:type="paragraph" w:customStyle="1" w:styleId="Bodytext1">
    <w:name w:val="Body text1"/>
    <w:basedOn w:val="a"/>
    <w:link w:val="Bodytext"/>
    <w:uiPriority w:val="99"/>
    <w:rsid w:val="00191B69"/>
    <w:pPr>
      <w:shd w:val="clear" w:color="auto" w:fill="FFFFFF"/>
      <w:spacing w:after="240" w:line="240" w:lineRule="atLeast"/>
      <w:ind w:hanging="460"/>
    </w:pPr>
    <w:rPr>
      <w:sz w:val="24"/>
    </w:rPr>
  </w:style>
  <w:style w:type="paragraph" w:customStyle="1" w:styleId="13">
    <w:name w:val="Обычный1"/>
    <w:qFormat/>
    <w:rsid w:val="00191B69"/>
    <w:pPr>
      <w:spacing w:after="0" w:line="276" w:lineRule="auto"/>
    </w:pPr>
    <w:rPr>
      <w:rFonts w:ascii="Arial" w:eastAsia="Arial" w:hAnsi="Arial" w:cs="Arial"/>
      <w:color w:val="000000"/>
      <w:lang w:val="ru-RU" w:eastAsia="ru-RU"/>
    </w:rPr>
  </w:style>
  <w:style w:type="paragraph" w:styleId="20">
    <w:name w:val="Body Text Indent 2"/>
    <w:basedOn w:val="a"/>
    <w:link w:val="210"/>
    <w:unhideWhenUsed/>
    <w:rsid w:val="00191B69"/>
    <w:pPr>
      <w:widowControl w:val="0"/>
      <w:suppressAutoHyphens/>
      <w:autoSpaceDE w:val="0"/>
      <w:spacing w:after="120" w:line="480" w:lineRule="auto"/>
      <w:ind w:left="283"/>
    </w:pPr>
    <w:rPr>
      <w:rFonts w:ascii="Times New Roman CYR" w:eastAsia="Times New Roman" w:hAnsi="Times New Roman CYR" w:cs="Times New Roman"/>
      <w:sz w:val="24"/>
      <w:szCs w:val="24"/>
      <w:lang w:val="x-none" w:eastAsia="zh-CN"/>
    </w:rPr>
  </w:style>
  <w:style w:type="character" w:customStyle="1" w:styleId="23">
    <w:name w:val="Основной текст с отступом 2 Знак"/>
    <w:basedOn w:val="a0"/>
    <w:uiPriority w:val="99"/>
    <w:semiHidden/>
    <w:rsid w:val="00191B69"/>
  </w:style>
  <w:style w:type="character" w:customStyle="1" w:styleId="210">
    <w:name w:val="Основной текст с отступом 2 Знак1"/>
    <w:link w:val="20"/>
    <w:rsid w:val="00191B69"/>
    <w:rPr>
      <w:rFonts w:ascii="Times New Roman CYR" w:eastAsia="Times New Roman" w:hAnsi="Times New Roman CYR" w:cs="Times New Roman"/>
      <w:sz w:val="24"/>
      <w:szCs w:val="24"/>
      <w:lang w:val="x-none" w:eastAsia="zh-CN"/>
    </w:rPr>
  </w:style>
  <w:style w:type="character" w:customStyle="1" w:styleId="rvts44">
    <w:name w:val="rvts44"/>
    <w:basedOn w:val="a0"/>
    <w:rsid w:val="00191B69"/>
  </w:style>
  <w:style w:type="character" w:customStyle="1" w:styleId="FontStyle13">
    <w:name w:val="Font Style13"/>
    <w:rsid w:val="00191B69"/>
    <w:rPr>
      <w:rFonts w:ascii="Times New Roman" w:hAnsi="Times New Roman"/>
      <w:sz w:val="20"/>
    </w:rPr>
  </w:style>
  <w:style w:type="character" w:customStyle="1" w:styleId="WW8Num3z3">
    <w:name w:val="WW8Num3z3"/>
    <w:rsid w:val="00191B69"/>
  </w:style>
  <w:style w:type="paragraph" w:styleId="afd">
    <w:name w:val="No Spacing"/>
    <w:uiPriority w:val="1"/>
    <w:qFormat/>
    <w:rsid w:val="00191B69"/>
    <w:pPr>
      <w:suppressAutoHyphens/>
      <w:spacing w:after="0" w:line="240" w:lineRule="auto"/>
    </w:pPr>
    <w:rPr>
      <w:rFonts w:eastAsia="Times New Roman"/>
      <w:lang w:val="ru-RU" w:eastAsia="zh-CN"/>
    </w:rPr>
  </w:style>
  <w:style w:type="character" w:customStyle="1" w:styleId="WW8Num1z7">
    <w:name w:val="WW8Num1z7"/>
    <w:rsid w:val="00191B69"/>
  </w:style>
  <w:style w:type="character" w:customStyle="1" w:styleId="WW8Num10z0">
    <w:name w:val="WW8Num10z0"/>
    <w:rsid w:val="00191B69"/>
    <w:rPr>
      <w:rFonts w:ascii="Vivaldi" w:hAnsi="Vivaldi" w:cs="Vivaldi" w:hint="default"/>
    </w:rPr>
  </w:style>
  <w:style w:type="character" w:customStyle="1" w:styleId="afe">
    <w:name w:val="Основной текст_"/>
    <w:link w:val="25"/>
    <w:locked/>
    <w:rsid w:val="00191B69"/>
    <w:rPr>
      <w:sz w:val="26"/>
      <w:shd w:val="clear" w:color="auto" w:fill="FFFFFF"/>
    </w:rPr>
  </w:style>
  <w:style w:type="paragraph" w:customStyle="1" w:styleId="25">
    <w:name w:val="Основной текст2"/>
    <w:basedOn w:val="a"/>
    <w:link w:val="afe"/>
    <w:rsid w:val="00191B69"/>
    <w:pPr>
      <w:shd w:val="clear" w:color="auto" w:fill="FFFFFF"/>
      <w:spacing w:after="0" w:line="322" w:lineRule="exact"/>
    </w:pPr>
    <w:rPr>
      <w:sz w:val="26"/>
    </w:rPr>
  </w:style>
  <w:style w:type="character" w:customStyle="1" w:styleId="14">
    <w:name w:val="Основной шрифт абзаца1"/>
    <w:link w:val="aff"/>
    <w:rsid w:val="00191B69"/>
    <w:rPr>
      <w:rFonts w:ascii="Verdana" w:eastAsia="Verdana" w:hAnsi="Verdana"/>
    </w:rPr>
  </w:style>
  <w:style w:type="paragraph" w:customStyle="1" w:styleId="aff">
    <w:name w:val="Знак"/>
    <w:basedOn w:val="a"/>
    <w:link w:val="14"/>
    <w:rsid w:val="00191B69"/>
    <w:pPr>
      <w:spacing w:after="0" w:line="240" w:lineRule="auto"/>
    </w:pPr>
    <w:rPr>
      <w:rFonts w:ascii="Verdana" w:eastAsia="Verdana" w:hAnsi="Verdana"/>
    </w:rPr>
  </w:style>
  <w:style w:type="paragraph" w:customStyle="1" w:styleId="xfmc1">
    <w:name w:val="xfmc1"/>
    <w:basedOn w:val="a"/>
    <w:rsid w:val="00191B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0">
    <w:name w:val="Обычный (веб) Знак"/>
    <w:qFormat/>
    <w:locked/>
    <w:rsid w:val="00191B69"/>
    <w:rPr>
      <w:rFonts w:ascii="Times New Roman" w:eastAsia="Times New Roman" w:hAnsi="Times New Roman" w:cs="Times New Roman"/>
      <w:sz w:val="24"/>
      <w:szCs w:val="24"/>
      <w:lang w:eastAsia="zh-CN"/>
    </w:rPr>
  </w:style>
  <w:style w:type="character" w:customStyle="1" w:styleId="WW8Num1z4">
    <w:name w:val="WW8Num1z4"/>
    <w:rsid w:val="00191B69"/>
  </w:style>
  <w:style w:type="character" w:customStyle="1" w:styleId="15">
    <w:name w:val="Незакрита згадка1"/>
    <w:uiPriority w:val="99"/>
    <w:semiHidden/>
    <w:unhideWhenUsed/>
    <w:rsid w:val="00191B69"/>
    <w:rPr>
      <w:color w:val="605E5C"/>
      <w:shd w:val="clear" w:color="auto" w:fill="E1DFDD"/>
    </w:rPr>
  </w:style>
  <w:style w:type="character" w:customStyle="1" w:styleId="26">
    <w:name w:val="Незакрита згадка2"/>
    <w:uiPriority w:val="99"/>
    <w:semiHidden/>
    <w:unhideWhenUsed/>
    <w:rsid w:val="00191B69"/>
    <w:rPr>
      <w:color w:val="605E5C"/>
      <w:shd w:val="clear" w:color="auto" w:fill="E1DFDD"/>
    </w:rPr>
  </w:style>
  <w:style w:type="paragraph" w:customStyle="1" w:styleId="Style5">
    <w:name w:val="Style5"/>
    <w:basedOn w:val="a"/>
    <w:qFormat/>
    <w:rsid w:val="00191B69"/>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character" w:customStyle="1" w:styleId="HTML1">
    <w:name w:val="Стандартный HTML Знак1"/>
    <w:locked/>
    <w:rsid w:val="00191B69"/>
    <w:rPr>
      <w:rFonts w:ascii="Courier New" w:eastAsia="Courier New" w:hAnsi="Courier New" w:cs="Wingding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22</Pages>
  <Words>10127</Words>
  <Characters>57730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dcterms:created xsi:type="dcterms:W3CDTF">2023-07-25T12:15:00Z</dcterms:created>
  <dcterms:modified xsi:type="dcterms:W3CDTF">2023-08-04T10:39:00Z</dcterms:modified>
</cp:coreProperties>
</file>