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C0121" w14:textId="77777777" w:rsidR="00A12D94" w:rsidRPr="00457C30" w:rsidRDefault="002B297E" w:rsidP="00A12D94">
      <w:pPr>
        <w:spacing w:line="240" w:lineRule="auto"/>
        <w:jc w:val="right"/>
        <w:rPr>
          <w:rFonts w:ascii="Times New Roman" w:hAnsi="Times New Roman" w:cs="Times New Roman"/>
          <w:b/>
          <w:color w:val="auto"/>
          <w:sz w:val="28"/>
          <w:szCs w:val="28"/>
          <w:lang w:val="uk-UA"/>
        </w:rPr>
      </w:pPr>
      <w:r w:rsidRPr="00457C30">
        <w:rPr>
          <w:rFonts w:ascii="Times New Roman" w:hAnsi="Times New Roman" w:cs="Times New Roman"/>
          <w:b/>
          <w:color w:val="auto"/>
          <w:sz w:val="28"/>
          <w:szCs w:val="28"/>
          <w:lang w:val="uk-UA"/>
        </w:rPr>
        <w:t>Додаток 4</w:t>
      </w:r>
      <w:r w:rsidR="00A12D94" w:rsidRPr="00457C30">
        <w:rPr>
          <w:rFonts w:ascii="Times New Roman" w:hAnsi="Times New Roman" w:cs="Times New Roman"/>
          <w:b/>
          <w:color w:val="auto"/>
          <w:sz w:val="28"/>
          <w:szCs w:val="28"/>
          <w:lang w:val="uk-UA"/>
        </w:rPr>
        <w:t xml:space="preserve"> до тендерної документації</w:t>
      </w:r>
    </w:p>
    <w:p w14:paraId="44C424C8" w14:textId="77777777" w:rsidR="00A12D94" w:rsidRPr="00C4224F" w:rsidRDefault="00A12D94" w:rsidP="00A12D94">
      <w:pPr>
        <w:spacing w:line="240" w:lineRule="auto"/>
        <w:jc w:val="center"/>
        <w:rPr>
          <w:rFonts w:ascii="Times New Roman" w:hAnsi="Times New Roman" w:cs="Times New Roman"/>
          <w:b/>
          <w:color w:val="auto"/>
          <w:sz w:val="24"/>
          <w:szCs w:val="24"/>
          <w:lang w:val="uk-UA"/>
        </w:rPr>
      </w:pPr>
    </w:p>
    <w:p w14:paraId="33C3E5AC" w14:textId="77777777" w:rsidR="00A12D94" w:rsidRDefault="00A12D94" w:rsidP="00A12D94">
      <w:pPr>
        <w:spacing w:line="240" w:lineRule="auto"/>
        <w:jc w:val="center"/>
        <w:rPr>
          <w:rFonts w:ascii="Times New Roman" w:hAnsi="Times New Roman" w:cs="Times New Roman"/>
          <w:b/>
          <w:color w:val="auto"/>
          <w:sz w:val="24"/>
          <w:szCs w:val="24"/>
          <w:lang w:val="uk-UA"/>
        </w:rPr>
      </w:pPr>
      <w:r w:rsidRPr="00C4224F">
        <w:rPr>
          <w:rFonts w:ascii="Times New Roman" w:hAnsi="Times New Roman" w:cs="Times New Roman"/>
          <w:b/>
          <w:color w:val="auto"/>
          <w:sz w:val="24"/>
          <w:szCs w:val="24"/>
          <w:lang w:val="uk-UA"/>
        </w:rPr>
        <w:t xml:space="preserve">ПРОЕКТ ДОГОВОРУ </w:t>
      </w:r>
    </w:p>
    <w:p w14:paraId="7D4EC93A" w14:textId="77777777" w:rsidR="00662AA8" w:rsidRPr="004D45D0" w:rsidRDefault="00662AA8" w:rsidP="00662AA8">
      <w:pPr>
        <w:spacing w:line="240" w:lineRule="auto"/>
        <w:jc w:val="center"/>
        <w:rPr>
          <w:rFonts w:ascii="Times New Roman" w:hAnsi="Times New Roman"/>
          <w:sz w:val="24"/>
          <w:szCs w:val="24"/>
          <w:lang w:val="uk-UA"/>
        </w:rPr>
      </w:pPr>
      <w:r w:rsidRPr="004D45D0">
        <w:rPr>
          <w:rFonts w:ascii="Times New Roman" w:hAnsi="Times New Roman"/>
          <w:sz w:val="24"/>
          <w:szCs w:val="24"/>
          <w:lang w:val="uk-UA"/>
        </w:rPr>
        <w:t>ДОГОВІР №_____</w:t>
      </w:r>
    </w:p>
    <w:p w14:paraId="1AA111E9" w14:textId="00A8DE3B" w:rsidR="00F00A29" w:rsidRPr="004D45D0" w:rsidRDefault="00F00A29" w:rsidP="00F00A29">
      <w:pPr>
        <w:spacing w:line="240" w:lineRule="auto"/>
        <w:jc w:val="center"/>
        <w:rPr>
          <w:rFonts w:ascii="Times New Roman" w:hAnsi="Times New Roman"/>
          <w:b/>
          <w:lang w:val="uk-UA"/>
        </w:rPr>
      </w:pPr>
      <w:r w:rsidRPr="004D45D0">
        <w:rPr>
          <w:rFonts w:ascii="Times New Roman" w:hAnsi="Times New Roman"/>
          <w:b/>
          <w:sz w:val="24"/>
          <w:szCs w:val="24"/>
          <w:lang w:val="uk-UA"/>
        </w:rPr>
        <w:t>про закупівлю</w:t>
      </w:r>
      <w:r w:rsidRPr="004D45D0">
        <w:rPr>
          <w:rFonts w:ascii="Times New Roman" w:hAnsi="Times New Roman"/>
          <w:sz w:val="24"/>
          <w:szCs w:val="24"/>
          <w:lang w:val="uk-UA"/>
        </w:rPr>
        <w:t xml:space="preserve">  </w:t>
      </w:r>
      <w:r w:rsidRPr="004D45D0">
        <w:rPr>
          <w:rFonts w:ascii="Times New Roman" w:hAnsi="Times New Roman"/>
          <w:b/>
          <w:sz w:val="24"/>
          <w:szCs w:val="24"/>
          <w:shd w:val="clear" w:color="auto" w:fill="FDFEFD"/>
          <w:lang w:val="uk-UA"/>
        </w:rPr>
        <w:t xml:space="preserve">згідно </w:t>
      </w:r>
      <w:r w:rsidR="00144EA9" w:rsidRPr="00144EA9">
        <w:rPr>
          <w:rFonts w:ascii="Times New Roman" w:eastAsia="Arial Unicode MS" w:hAnsi="Times New Roman"/>
          <w:b/>
          <w:bCs/>
          <w:iCs/>
          <w:sz w:val="24"/>
          <w:szCs w:val="24"/>
        </w:rPr>
        <w:t>ДК 021:2015:</w:t>
      </w:r>
      <w:r w:rsidR="00144EA9" w:rsidRPr="00144EA9">
        <w:rPr>
          <w:rFonts w:ascii="Times New Roman" w:eastAsia="Arial Unicode MS" w:hAnsi="Times New Roman"/>
          <w:b/>
          <w:bCs/>
          <w:iCs/>
          <w:sz w:val="24"/>
          <w:szCs w:val="24"/>
          <w:lang w:val="uk-UA"/>
        </w:rPr>
        <w:t xml:space="preserve"> 33190000-8 Медичне обладнання та вироби медичного призначення різні  (вироби медичного призначення)</w:t>
      </w:r>
      <w:r w:rsidRPr="00F54A4D">
        <w:rPr>
          <w:rFonts w:ascii="Times New Roman" w:eastAsia="Arial Unicode MS" w:hAnsi="Times New Roman"/>
          <w:b/>
          <w:sz w:val="24"/>
          <w:szCs w:val="24"/>
          <w:lang w:val="uk-UA"/>
        </w:rPr>
        <w:t xml:space="preserve"> </w:t>
      </w:r>
    </w:p>
    <w:p w14:paraId="3038D5FC" w14:textId="77777777" w:rsidR="00F00A29" w:rsidRPr="004D45D0" w:rsidRDefault="00F00A29" w:rsidP="00F00A29">
      <w:pPr>
        <w:spacing w:line="240" w:lineRule="auto"/>
        <w:jc w:val="center"/>
        <w:rPr>
          <w:rFonts w:ascii="Times New Roman" w:hAnsi="Times New Roman"/>
          <w:sz w:val="24"/>
          <w:szCs w:val="24"/>
          <w:lang w:val="uk-UA"/>
        </w:rPr>
      </w:pPr>
      <w:r w:rsidRPr="004D45D0">
        <w:rPr>
          <w:rFonts w:ascii="Times New Roman" w:hAnsi="Times New Roman"/>
          <w:sz w:val="24"/>
          <w:szCs w:val="24"/>
          <w:lang w:val="uk-UA"/>
        </w:rPr>
        <w:t xml:space="preserve"> </w:t>
      </w:r>
    </w:p>
    <w:tbl>
      <w:tblPr>
        <w:tblW w:w="9214" w:type="dxa"/>
        <w:tblLayout w:type="fixed"/>
        <w:tblCellMar>
          <w:left w:w="0" w:type="dxa"/>
          <w:right w:w="0" w:type="dxa"/>
        </w:tblCellMar>
        <w:tblLook w:val="0000" w:firstRow="0" w:lastRow="0" w:firstColumn="0" w:lastColumn="0" w:noHBand="0" w:noVBand="0"/>
      </w:tblPr>
      <w:tblGrid>
        <w:gridCol w:w="4594"/>
        <w:gridCol w:w="4620"/>
      </w:tblGrid>
      <w:tr w:rsidR="00F00A29" w:rsidRPr="009C0AD1" w14:paraId="62BFD89B" w14:textId="77777777" w:rsidTr="00DE775A">
        <w:trPr>
          <w:trHeight w:val="328"/>
        </w:trPr>
        <w:tc>
          <w:tcPr>
            <w:tcW w:w="4594" w:type="dxa"/>
            <w:shd w:val="clear" w:color="auto" w:fill="auto"/>
            <w:vAlign w:val="center"/>
          </w:tcPr>
          <w:p w14:paraId="0F76032F" w14:textId="77777777" w:rsidR="00F00A29" w:rsidRPr="009C0AD1" w:rsidRDefault="00F00A29" w:rsidP="00DE775A">
            <w:pPr>
              <w:widowControl w:val="0"/>
              <w:suppressAutoHyphens/>
              <w:autoSpaceDE w:val="0"/>
              <w:spacing w:line="264" w:lineRule="auto"/>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м. </w:t>
            </w:r>
            <w:r>
              <w:rPr>
                <w:rFonts w:ascii="Times New Roman" w:eastAsia="Times New Roman" w:hAnsi="Times New Roman" w:cs="Times New Roman"/>
                <w:b/>
                <w:bCs/>
                <w:sz w:val="24"/>
                <w:szCs w:val="24"/>
                <w:lang w:val="uk-UA" w:eastAsia="ar-SA"/>
              </w:rPr>
              <w:t>Хуст</w:t>
            </w:r>
          </w:p>
        </w:tc>
        <w:tc>
          <w:tcPr>
            <w:tcW w:w="4620" w:type="dxa"/>
            <w:shd w:val="clear" w:color="auto" w:fill="auto"/>
            <w:vAlign w:val="center"/>
          </w:tcPr>
          <w:p w14:paraId="3D64E55C" w14:textId="26104D54" w:rsidR="00F00A29" w:rsidRPr="009C0AD1" w:rsidRDefault="00F00A29" w:rsidP="00DE775A">
            <w:pPr>
              <w:widowControl w:val="0"/>
              <w:suppressAutoHyphens/>
              <w:autoSpaceDE w:val="0"/>
              <w:spacing w:line="240" w:lineRule="auto"/>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
                <w:bCs/>
                <w:sz w:val="24"/>
                <w:szCs w:val="24"/>
                <w:lang w:val="uk-UA" w:eastAsia="zh-CN"/>
              </w:rPr>
              <w:t xml:space="preserve">                </w:t>
            </w:r>
            <w:r w:rsidRPr="009C0AD1">
              <w:rPr>
                <w:rFonts w:ascii="Times New Roman" w:eastAsia="Times New Roman" w:hAnsi="Times New Roman" w:cs="Times New Roman"/>
                <w:b/>
                <w:bCs/>
                <w:sz w:val="24"/>
                <w:szCs w:val="24"/>
                <w:lang w:val="uk-UA" w:eastAsia="zh-CN"/>
              </w:rPr>
              <w:t xml:space="preserve">«____» ______________ </w:t>
            </w:r>
            <w:r w:rsidRPr="009C0AD1">
              <w:rPr>
                <w:rFonts w:ascii="Times New Roman" w:eastAsia="Times New Roman" w:hAnsi="Times New Roman" w:cs="Times New Roman"/>
                <w:b/>
                <w:sz w:val="24"/>
                <w:szCs w:val="24"/>
                <w:lang w:val="uk-UA" w:eastAsia="zh-CN"/>
              </w:rPr>
              <w:t>202</w:t>
            </w:r>
            <w:r w:rsidR="00DC2158">
              <w:rPr>
                <w:rFonts w:ascii="Times New Roman" w:eastAsia="Times New Roman" w:hAnsi="Times New Roman" w:cs="Times New Roman"/>
                <w:b/>
                <w:sz w:val="24"/>
                <w:szCs w:val="24"/>
                <w:lang w:val="uk-UA" w:eastAsia="zh-CN"/>
              </w:rPr>
              <w:t>3</w:t>
            </w:r>
            <w:r w:rsidRPr="009C0AD1">
              <w:rPr>
                <w:rFonts w:ascii="Times New Roman" w:eastAsia="Times New Roman" w:hAnsi="Times New Roman" w:cs="Times New Roman"/>
                <w:b/>
                <w:sz w:val="24"/>
                <w:szCs w:val="24"/>
                <w:lang w:val="uk-UA" w:eastAsia="zh-CN"/>
              </w:rPr>
              <w:t xml:space="preserve"> року</w:t>
            </w:r>
          </w:p>
        </w:tc>
      </w:tr>
      <w:tr w:rsidR="00F00A29" w:rsidRPr="009C0AD1" w14:paraId="46D03DA5" w14:textId="77777777" w:rsidTr="00DE775A">
        <w:tblPrEx>
          <w:tblCellMar>
            <w:top w:w="15" w:type="dxa"/>
            <w:left w:w="15" w:type="dxa"/>
            <w:bottom w:w="15" w:type="dxa"/>
            <w:right w:w="15" w:type="dxa"/>
          </w:tblCellMar>
        </w:tblPrEx>
        <w:trPr>
          <w:trHeight w:val="2178"/>
        </w:trPr>
        <w:tc>
          <w:tcPr>
            <w:tcW w:w="9214" w:type="dxa"/>
            <w:gridSpan w:val="2"/>
            <w:shd w:val="clear" w:color="auto" w:fill="auto"/>
            <w:vAlign w:val="center"/>
          </w:tcPr>
          <w:p w14:paraId="74E59882" w14:textId="77777777" w:rsidR="00F00A29" w:rsidRPr="00AD7BDB" w:rsidRDefault="00F00A29" w:rsidP="00DE775A">
            <w:pPr>
              <w:jc w:val="center"/>
              <w:rPr>
                <w:rFonts w:ascii="Times New Roman" w:hAnsi="Times New Roman" w:cs="Times New Roman"/>
                <w:b/>
                <w:color w:val="auto"/>
                <w:sz w:val="24"/>
                <w:szCs w:val="24"/>
              </w:rPr>
            </w:pPr>
          </w:p>
          <w:p w14:paraId="2718AA24" w14:textId="77777777" w:rsidR="00F00A29" w:rsidRPr="009C0AD1" w:rsidRDefault="00F00A29" w:rsidP="00CB1B98">
            <w:pPr>
              <w:keepNext/>
              <w:keepLines/>
              <w:widowControl w:val="0"/>
              <w:suppressAutoHyphens/>
              <w:autoSpaceDE w:val="0"/>
              <w:spacing w:line="274" w:lineRule="exact"/>
              <w:ind w:right="-19" w:firstLine="411"/>
              <w:jc w:val="both"/>
              <w:outlineLvl w:val="0"/>
              <w:rPr>
                <w:rFonts w:ascii="Times New Roman" w:eastAsia="Times New Roman" w:hAnsi="Times New Roman" w:cs="Times New Roman"/>
                <w:sz w:val="24"/>
                <w:szCs w:val="24"/>
                <w:lang w:val="uk-UA" w:eastAsia="zh-CN"/>
              </w:rPr>
            </w:pPr>
            <w:r w:rsidRPr="00662AA8">
              <w:rPr>
                <w:rFonts w:ascii="Times New Roman" w:hAnsi="Times New Roman"/>
                <w:b/>
                <w:bCs/>
                <w:sz w:val="24"/>
                <w:szCs w:val="24"/>
                <w:lang w:bidi="uk-UA"/>
              </w:rPr>
              <w:t>КОМУНАЛЬНЕ НЕКОМЕРЦІЙНЕ ПІДПРИЄМСТВО "ХУСТСЬКА ЦЕНТРАЛЬНА ЛІКАРНЯ ІМЕНІ ВІЦИНСЬКОГО ОСТАПА ПЕТРОВИЧА" ХУСТСЬКОЇ МІСЬКОЇ РАДИ</w:t>
            </w:r>
            <w:r w:rsidRPr="00DE58F1">
              <w:rPr>
                <w:rFonts w:ascii="Times New Roman" w:hAnsi="Times New Roman"/>
                <w:b/>
                <w:sz w:val="24"/>
                <w:szCs w:val="24"/>
              </w:rPr>
              <w:t xml:space="preserve">, </w:t>
            </w:r>
            <w:r w:rsidRPr="00014BED">
              <w:rPr>
                <w:rFonts w:ascii="Times New Roman" w:hAnsi="Times New Roman"/>
                <w:sz w:val="24"/>
                <w:szCs w:val="24"/>
              </w:rPr>
              <w:t xml:space="preserve">в особі </w:t>
            </w:r>
            <w:r>
              <w:rPr>
                <w:rFonts w:ascii="Times New Roman" w:hAnsi="Times New Roman"/>
                <w:sz w:val="24"/>
                <w:szCs w:val="24"/>
                <w:lang w:val="uk-UA"/>
              </w:rPr>
              <w:t>керівника Пристая Михайла Михайловича</w:t>
            </w:r>
            <w:r>
              <w:rPr>
                <w:rFonts w:ascii="Times New Roman" w:hAnsi="Times New Roman"/>
                <w:sz w:val="24"/>
                <w:szCs w:val="24"/>
              </w:rPr>
              <w:t>, що діє на підставі  Статуту</w:t>
            </w:r>
            <w:r w:rsidRPr="009C0AD1">
              <w:rPr>
                <w:rFonts w:ascii="Times New Roman" w:eastAsia="Times New Roman" w:hAnsi="Times New Roman" w:cs="Times New Roman"/>
                <w:b/>
                <w:bCs/>
                <w:sz w:val="24"/>
                <w:szCs w:val="24"/>
                <w:lang w:val="uk-UA" w:eastAsia="zh-CN"/>
              </w:rPr>
              <w:t xml:space="preserve"> </w:t>
            </w:r>
            <w:r w:rsidRPr="009C0AD1">
              <w:rPr>
                <w:rFonts w:ascii="Times New Roman" w:eastAsia="Times New Roman" w:hAnsi="Times New Roman" w:cs="Times New Roman"/>
                <w:bCs/>
                <w:sz w:val="24"/>
                <w:szCs w:val="24"/>
                <w:lang w:val="uk-UA" w:eastAsia="zh-CN"/>
              </w:rPr>
              <w:t>(далі - Замовник), з однієї сторони</w:t>
            </w:r>
            <w:r w:rsidRPr="009C0AD1">
              <w:rPr>
                <w:rFonts w:ascii="Times New Roman" w:eastAsia="Times New Roman" w:hAnsi="Times New Roman" w:cs="Times New Roman"/>
                <w:sz w:val="24"/>
                <w:szCs w:val="24"/>
                <w:lang w:val="uk-UA" w:eastAsia="zh-CN"/>
              </w:rPr>
              <w:t>, і</w:t>
            </w:r>
          </w:p>
          <w:p w14:paraId="7843E4BE" w14:textId="77777777" w:rsidR="00F00A29" w:rsidRPr="009C0AD1" w:rsidRDefault="00F00A29" w:rsidP="00DE775A">
            <w:pPr>
              <w:keepNext/>
              <w:keepLines/>
              <w:widowControl w:val="0"/>
              <w:suppressAutoHyphens/>
              <w:autoSpaceDE w:val="0"/>
              <w:spacing w:line="274" w:lineRule="exact"/>
              <w:ind w:right="269"/>
              <w:jc w:val="both"/>
              <w:outlineLvl w:val="0"/>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sz w:val="24"/>
                <w:szCs w:val="24"/>
                <w:lang w:val="uk-UA" w:eastAsia="zh-CN"/>
              </w:rPr>
              <w:t>_________________________________________________________________________________,</w:t>
            </w:r>
          </w:p>
          <w:p w14:paraId="5FAB39AB" w14:textId="77777777" w:rsidR="00F00A29" w:rsidRPr="009C0AD1" w:rsidRDefault="00F00A29" w:rsidP="00DE775A">
            <w:pPr>
              <w:widowControl w:val="0"/>
              <w:suppressAutoHyphens/>
              <w:autoSpaceDE w:val="0"/>
              <w:spacing w:line="264" w:lineRule="auto"/>
              <w:jc w:val="both"/>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14:paraId="3DD9CBB1" w14:textId="77777777" w:rsidR="00F00A29" w:rsidRPr="009C0AD1" w:rsidRDefault="00F00A29" w:rsidP="00F00A29">
      <w:pPr>
        <w:widowControl w:val="0"/>
        <w:suppressAutoHyphens/>
        <w:autoSpaceDE w:val="0"/>
        <w:spacing w:line="264" w:lineRule="auto"/>
        <w:ind w:left="567"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І. ПРЕДМЕТ ДОГОВОРУ</w:t>
      </w:r>
    </w:p>
    <w:p w14:paraId="194AC0D3" w14:textId="33211967" w:rsidR="00050D2A" w:rsidRPr="00E16B1F" w:rsidRDefault="00F00A29" w:rsidP="00F00A29">
      <w:pPr>
        <w:widowControl w:val="0"/>
        <w:suppressAutoHyphens/>
        <w:autoSpaceDE w:val="0"/>
        <w:spacing w:line="264" w:lineRule="auto"/>
        <w:ind w:right="100"/>
        <w:jc w:val="both"/>
        <w:rPr>
          <w:rFonts w:ascii="Times New Roman" w:eastAsia="Times New Roman" w:hAnsi="Times New Roman" w:cs="Times New Roman"/>
          <w:bCs/>
          <w:sz w:val="24"/>
          <w:szCs w:val="24"/>
          <w:lang w:val="uk-UA" w:eastAsia="zh-CN"/>
        </w:rPr>
      </w:pPr>
      <w:r w:rsidRPr="009C0AD1">
        <w:rPr>
          <w:rFonts w:ascii="Times New Roman" w:eastAsia="Times New Roman" w:hAnsi="Times New Roman" w:cs="Times New Roman"/>
          <w:sz w:val="24"/>
          <w:szCs w:val="24"/>
          <w:lang w:val="uk-UA" w:eastAsia="ar-SA"/>
        </w:rPr>
        <w:t>1.1. Постачальник зобов'язується у 202</w:t>
      </w:r>
      <w:r w:rsidR="00CB1B98">
        <w:rPr>
          <w:rFonts w:ascii="Times New Roman" w:eastAsia="Times New Roman" w:hAnsi="Times New Roman" w:cs="Times New Roman"/>
          <w:sz w:val="24"/>
          <w:szCs w:val="24"/>
          <w:lang w:val="uk-UA" w:eastAsia="ar-SA"/>
        </w:rPr>
        <w:t>3</w:t>
      </w:r>
      <w:r w:rsidRPr="009C0AD1">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00144EA9" w:rsidRPr="00144EA9">
        <w:rPr>
          <w:rFonts w:ascii="Times New Roman" w:eastAsia="Times New Roman" w:hAnsi="Times New Roman" w:cs="Times New Roman"/>
          <w:b/>
          <w:bCs/>
          <w:iCs/>
          <w:szCs w:val="20"/>
          <w:lang w:eastAsia="zh-CN"/>
        </w:rPr>
        <w:t>ДК 021:2015:</w:t>
      </w:r>
      <w:r w:rsidR="00144EA9" w:rsidRPr="00144EA9">
        <w:rPr>
          <w:rFonts w:ascii="Times New Roman" w:eastAsia="Times New Roman" w:hAnsi="Times New Roman" w:cs="Times New Roman"/>
          <w:b/>
          <w:bCs/>
          <w:iCs/>
          <w:szCs w:val="20"/>
          <w:lang w:val="uk-UA" w:eastAsia="zh-CN"/>
        </w:rPr>
        <w:t xml:space="preserve"> 33190000-8 Медичне обладнання та вироби медичного призначення різні  (вироби медичного призначення)</w:t>
      </w:r>
      <w:r w:rsidR="00050D2A">
        <w:rPr>
          <w:rFonts w:ascii="Times New Roman" w:eastAsia="Times New Roman" w:hAnsi="Times New Roman" w:cs="Times New Roman"/>
          <w:b/>
          <w:bCs/>
          <w:szCs w:val="20"/>
          <w:lang w:val="uk-UA" w:eastAsia="zh-CN"/>
        </w:rPr>
        <w:t>.</w:t>
      </w:r>
    </w:p>
    <w:p w14:paraId="63D413D9" w14:textId="77777777" w:rsidR="00050D2A" w:rsidRPr="009C0AD1" w:rsidRDefault="00050D2A" w:rsidP="00050D2A">
      <w:pPr>
        <w:widowControl w:val="0"/>
        <w:suppressAutoHyphens/>
        <w:autoSpaceDE w:val="0"/>
        <w:spacing w:line="240" w:lineRule="auto"/>
        <w:jc w:val="both"/>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sz w:val="24"/>
          <w:szCs w:val="24"/>
          <w:lang w:val="uk-UA"/>
        </w:rPr>
        <w:t xml:space="preserve">№ Оголошення в системі «PROZORRO» </w:t>
      </w:r>
      <w:r w:rsidR="00F54A4D">
        <w:rPr>
          <w:rFonts w:ascii="Times New Roman CYR" w:eastAsia="Times New Roman" w:hAnsi="Times New Roman CYR" w:cs="Times New Roman CYR"/>
          <w:sz w:val="24"/>
          <w:szCs w:val="24"/>
          <w:lang w:val="uk-UA"/>
        </w:rPr>
        <w:t>№</w:t>
      </w:r>
      <w:r w:rsidRPr="009C0AD1">
        <w:rPr>
          <w:rFonts w:ascii="Times New Roman CYR" w:eastAsia="Times New Roman" w:hAnsi="Times New Roman CYR" w:cs="Times New Roman CYR"/>
          <w:sz w:val="24"/>
          <w:szCs w:val="24"/>
          <w:lang w:val="uk-UA"/>
        </w:rPr>
        <w:t>___________________</w:t>
      </w:r>
    </w:p>
    <w:p w14:paraId="5A0A6AAF" w14:textId="77777777" w:rsidR="00050D2A" w:rsidRPr="009C0AD1" w:rsidRDefault="00050D2A" w:rsidP="00050D2A">
      <w:pPr>
        <w:widowControl w:val="0"/>
        <w:suppressAutoHyphens/>
        <w:autoSpaceDE w:val="0"/>
        <w:spacing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1.2. Кількість товарів  вказані у </w:t>
      </w:r>
      <w:r w:rsidRPr="009C0AD1">
        <w:rPr>
          <w:rFonts w:ascii="Times New Roman" w:eastAsia="Times New Roman" w:hAnsi="Times New Roman" w:cs="Times New Roman"/>
          <w:sz w:val="24"/>
          <w:szCs w:val="24"/>
          <w:lang w:val="uk-UA"/>
        </w:rPr>
        <w:t>додатку № 1 (Специфікація)</w:t>
      </w:r>
      <w:r w:rsidRPr="009C0AD1">
        <w:rPr>
          <w:rFonts w:ascii="Times New Roman" w:eastAsia="Times New Roman" w:hAnsi="Times New Roman" w:cs="Times New Roman"/>
          <w:sz w:val="24"/>
          <w:szCs w:val="24"/>
          <w:lang w:val="uk-UA" w:eastAsia="ar-SA"/>
        </w:rPr>
        <w:t>, яка є невід’ємною частиною цього Договору .</w:t>
      </w:r>
    </w:p>
    <w:p w14:paraId="5CABA945" w14:textId="77777777" w:rsidR="00050D2A" w:rsidRPr="009C0AD1" w:rsidRDefault="00050D2A" w:rsidP="00050D2A">
      <w:pPr>
        <w:widowControl w:val="0"/>
        <w:tabs>
          <w:tab w:val="left" w:pos="8617"/>
        </w:tabs>
        <w:suppressAutoHyphens/>
        <w:autoSpaceDE w:val="0"/>
        <w:spacing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Pr>
          <w:rFonts w:ascii="Times New Roman" w:eastAsia="Times New Roman" w:hAnsi="Times New Roman" w:cs="Times New Roman"/>
          <w:sz w:val="24"/>
          <w:szCs w:val="24"/>
          <w:lang w:val="uk-UA" w:eastAsia="ar-SA"/>
        </w:rPr>
        <w:t xml:space="preserve"> та потреби лікарського закладу.</w:t>
      </w:r>
      <w:r w:rsidRPr="009C0AD1">
        <w:rPr>
          <w:rFonts w:ascii="Times New Roman" w:eastAsia="Times New Roman" w:hAnsi="Times New Roman" w:cs="Times New Roman"/>
          <w:sz w:val="24"/>
          <w:szCs w:val="24"/>
          <w:lang w:val="uk-UA" w:eastAsia="ar-SA"/>
        </w:rPr>
        <w:t> </w:t>
      </w:r>
    </w:p>
    <w:p w14:paraId="408992E9" w14:textId="77777777" w:rsidR="00C06ECE" w:rsidRPr="00C06ECE" w:rsidRDefault="00050D2A" w:rsidP="00C06ECE">
      <w:pPr>
        <w:widowControl w:val="0"/>
        <w:suppressAutoHyphens/>
        <w:autoSpaceDE w:val="0"/>
        <w:spacing w:line="264" w:lineRule="auto"/>
        <w:jc w:val="center"/>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b/>
          <w:bCs/>
          <w:sz w:val="24"/>
          <w:szCs w:val="24"/>
          <w:lang w:val="uk-UA" w:eastAsia="ar-SA"/>
        </w:rPr>
        <w:t>II. ЯКІСТЬ ТОВАРУ</w:t>
      </w:r>
    </w:p>
    <w:p w14:paraId="78D5BC1F" w14:textId="77777777" w:rsidR="00C06ECE" w:rsidRPr="00C20C97" w:rsidRDefault="00C06ECE" w:rsidP="00C06ECE">
      <w:pPr>
        <w:numPr>
          <w:ilvl w:val="0"/>
          <w:numId w:val="4"/>
        </w:numPr>
        <w:spacing w:line="240" w:lineRule="auto"/>
        <w:jc w:val="both"/>
        <w:rPr>
          <w:rFonts w:ascii="Times New Roman" w:hAnsi="Times New Roman"/>
          <w:bCs/>
          <w:sz w:val="24"/>
          <w:szCs w:val="24"/>
        </w:rPr>
      </w:pPr>
      <w:r w:rsidRPr="00C20C97">
        <w:rPr>
          <w:rFonts w:ascii="Times New Roman" w:hAnsi="Times New Roman"/>
          <w:bCs/>
          <w:sz w:val="24"/>
          <w:szCs w:val="24"/>
        </w:rPr>
        <w:t>Учасник повинен передати (поставити) Замовнику товар (товари), якість яких повинна відповідати стандартам і має бути підтверджена сертифікатом якості.</w:t>
      </w:r>
    </w:p>
    <w:p w14:paraId="3A9EFC67" w14:textId="372EFA00" w:rsidR="00C06ECE" w:rsidRDefault="00C06ECE" w:rsidP="00C06ECE">
      <w:pPr>
        <w:numPr>
          <w:ilvl w:val="0"/>
          <w:numId w:val="4"/>
        </w:numPr>
        <w:spacing w:line="240" w:lineRule="auto"/>
        <w:jc w:val="both"/>
        <w:rPr>
          <w:rFonts w:ascii="Times New Roman" w:hAnsi="Times New Roman"/>
          <w:bCs/>
          <w:sz w:val="24"/>
          <w:szCs w:val="24"/>
        </w:rPr>
      </w:pPr>
      <w:r w:rsidRPr="00C20C97">
        <w:rPr>
          <w:rFonts w:ascii="Times New Roman" w:hAnsi="Times New Roman"/>
          <w:bCs/>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2039B1E9" w14:textId="652855D0" w:rsidR="00F00A29" w:rsidRPr="00C20C97" w:rsidRDefault="00F00A29" w:rsidP="00C06ECE">
      <w:pPr>
        <w:numPr>
          <w:ilvl w:val="0"/>
          <w:numId w:val="4"/>
        </w:numPr>
        <w:spacing w:line="240" w:lineRule="auto"/>
        <w:jc w:val="both"/>
        <w:rPr>
          <w:rFonts w:ascii="Times New Roman" w:hAnsi="Times New Roman"/>
          <w:bCs/>
          <w:sz w:val="24"/>
          <w:szCs w:val="24"/>
        </w:rPr>
      </w:pPr>
      <w:r w:rsidRPr="00DC688A">
        <w:rPr>
          <w:rFonts w:ascii="Times New Roman" w:hAnsi="Times New Roman"/>
          <w:bCs/>
          <w:sz w:val="24"/>
          <w:szCs w:val="24"/>
        </w:rPr>
        <w:t>Залишковий термін</w:t>
      </w:r>
      <w:r>
        <w:rPr>
          <w:rFonts w:ascii="Times New Roman" w:hAnsi="Times New Roman"/>
          <w:bCs/>
          <w:sz w:val="24"/>
          <w:szCs w:val="24"/>
        </w:rPr>
        <w:t xml:space="preserve"> придатності лікарських засобів</w:t>
      </w:r>
      <w:r w:rsidRPr="00DC688A">
        <w:rPr>
          <w:rFonts w:ascii="Times New Roman" w:hAnsi="Times New Roman"/>
          <w:bCs/>
          <w:sz w:val="24"/>
          <w:szCs w:val="24"/>
        </w:rPr>
        <w:t xml:space="preserve"> на момент постачання повинен складати не менше 75% загального терміну їх зберігання або не менше </w:t>
      </w:r>
      <w:r>
        <w:rPr>
          <w:rFonts w:ascii="Times New Roman" w:hAnsi="Times New Roman"/>
          <w:bCs/>
          <w:sz w:val="24"/>
          <w:szCs w:val="24"/>
          <w:lang w:val="uk-UA"/>
        </w:rPr>
        <w:t>__</w:t>
      </w:r>
      <w:r w:rsidRPr="00DC688A">
        <w:rPr>
          <w:rFonts w:ascii="Times New Roman" w:hAnsi="Times New Roman"/>
          <w:bCs/>
          <w:sz w:val="24"/>
          <w:szCs w:val="24"/>
        </w:rPr>
        <w:t xml:space="preserve"> місяців від встановленого  підтвердження інструкцією терміну придатності по використанню.</w:t>
      </w:r>
    </w:p>
    <w:p w14:paraId="0045E11A" w14:textId="77777777" w:rsidR="00C06ECE" w:rsidRPr="00C20C97" w:rsidRDefault="00C06ECE" w:rsidP="00C06ECE">
      <w:pPr>
        <w:spacing w:line="240" w:lineRule="auto"/>
        <w:jc w:val="both"/>
        <w:rPr>
          <w:rFonts w:ascii="Times New Roman" w:hAnsi="Times New Roman"/>
          <w:b/>
          <w:sz w:val="24"/>
          <w:szCs w:val="24"/>
        </w:rPr>
      </w:pPr>
      <w:bookmarkStart w:id="0" w:name="bookmark2"/>
    </w:p>
    <w:p w14:paraId="13D94238" w14:textId="77777777" w:rsidR="00C06ECE" w:rsidRPr="00C20C97" w:rsidRDefault="00C06ECE" w:rsidP="00C06ECE">
      <w:pPr>
        <w:spacing w:line="240" w:lineRule="auto"/>
        <w:jc w:val="center"/>
        <w:rPr>
          <w:rFonts w:ascii="Times New Roman" w:hAnsi="Times New Roman"/>
          <w:b/>
          <w:sz w:val="24"/>
          <w:szCs w:val="24"/>
        </w:rPr>
      </w:pPr>
      <w:r w:rsidRPr="00C20C97">
        <w:rPr>
          <w:rFonts w:ascii="Times New Roman" w:hAnsi="Times New Roman"/>
          <w:b/>
          <w:sz w:val="24"/>
          <w:szCs w:val="24"/>
        </w:rPr>
        <w:t>III. Ціна договору</w:t>
      </w:r>
      <w:bookmarkEnd w:id="0"/>
    </w:p>
    <w:p w14:paraId="10CE126C" w14:textId="19DD7EF9" w:rsidR="00C06ECE" w:rsidRPr="00C20C97" w:rsidRDefault="00C06ECE" w:rsidP="00C06ECE">
      <w:pPr>
        <w:numPr>
          <w:ilvl w:val="1"/>
          <w:numId w:val="4"/>
        </w:numPr>
        <w:spacing w:line="240" w:lineRule="auto"/>
        <w:jc w:val="both"/>
        <w:rPr>
          <w:rFonts w:ascii="Times New Roman" w:hAnsi="Times New Roman"/>
          <w:bCs/>
          <w:sz w:val="24"/>
          <w:szCs w:val="24"/>
        </w:rPr>
      </w:pPr>
      <w:r w:rsidRPr="00C20C97">
        <w:rPr>
          <w:rFonts w:ascii="Times New Roman" w:hAnsi="Times New Roman"/>
          <w:bCs/>
          <w:iCs/>
          <w:sz w:val="24"/>
          <w:szCs w:val="24"/>
        </w:rPr>
        <w:t>Загальна вартість договору:</w:t>
      </w:r>
      <w:r w:rsidRPr="00C20C97">
        <w:rPr>
          <w:rFonts w:ascii="Times New Roman" w:hAnsi="Times New Roman"/>
          <w:bCs/>
          <w:i/>
          <w:iCs/>
          <w:sz w:val="24"/>
          <w:szCs w:val="24"/>
        </w:rPr>
        <w:t xml:space="preserve"> </w:t>
      </w:r>
      <w:r w:rsidRPr="00C20C97">
        <w:rPr>
          <w:rFonts w:ascii="Times New Roman" w:hAnsi="Times New Roman"/>
          <w:bCs/>
          <w:sz w:val="24"/>
          <w:szCs w:val="24"/>
        </w:rPr>
        <w:t>___________________________ грн. (</w:t>
      </w:r>
      <w:r w:rsidRPr="00C20C97">
        <w:rPr>
          <w:rFonts w:ascii="Times New Roman" w:hAnsi="Times New Roman"/>
          <w:bCs/>
          <w:i/>
          <w:sz w:val="24"/>
          <w:szCs w:val="24"/>
        </w:rPr>
        <w:t>вказати прописом)</w:t>
      </w:r>
      <w:r>
        <w:rPr>
          <w:rFonts w:ascii="Times New Roman" w:hAnsi="Times New Roman"/>
          <w:bCs/>
          <w:sz w:val="24"/>
          <w:szCs w:val="24"/>
        </w:rPr>
        <w:t xml:space="preserve"> у </w:t>
      </w:r>
      <w:r w:rsidR="00DC43B9">
        <w:rPr>
          <w:rFonts w:ascii="Times New Roman" w:hAnsi="Times New Roman"/>
          <w:bCs/>
          <w:sz w:val="24"/>
          <w:szCs w:val="24"/>
          <w:lang w:val="uk-UA"/>
        </w:rPr>
        <w:t>з/без</w:t>
      </w:r>
      <w:r>
        <w:rPr>
          <w:rFonts w:ascii="Times New Roman" w:hAnsi="Times New Roman"/>
          <w:bCs/>
          <w:sz w:val="24"/>
          <w:szCs w:val="24"/>
        </w:rPr>
        <w:t xml:space="preserve"> ПДВ</w:t>
      </w:r>
      <w:r w:rsidRPr="00C20C97">
        <w:rPr>
          <w:rFonts w:ascii="Times New Roman" w:hAnsi="Times New Roman"/>
          <w:bCs/>
          <w:sz w:val="24"/>
          <w:szCs w:val="24"/>
        </w:rPr>
        <w:t>.</w:t>
      </w:r>
    </w:p>
    <w:p w14:paraId="4CA5844B" w14:textId="77777777" w:rsidR="00C06ECE" w:rsidRPr="00C20C97" w:rsidRDefault="00C06ECE" w:rsidP="00C06ECE">
      <w:pPr>
        <w:spacing w:line="240" w:lineRule="auto"/>
        <w:jc w:val="both"/>
        <w:rPr>
          <w:rFonts w:ascii="Times New Roman" w:hAnsi="Times New Roman"/>
          <w:bCs/>
          <w:sz w:val="24"/>
          <w:szCs w:val="24"/>
        </w:rPr>
      </w:pPr>
      <w:bookmarkStart w:id="1" w:name="bookmark3"/>
      <w:r w:rsidRPr="00C20C97">
        <w:rPr>
          <w:rFonts w:ascii="Times New Roman" w:hAnsi="Times New Roman"/>
          <w:bCs/>
          <w:sz w:val="24"/>
          <w:szCs w:val="24"/>
        </w:rPr>
        <w:t>3.2. Ціна Договору може бути зменшена за взаємною згодою Сторін.</w:t>
      </w:r>
    </w:p>
    <w:p w14:paraId="04D11316" w14:textId="77777777" w:rsidR="00C06ECE" w:rsidRPr="00C20C97" w:rsidRDefault="00C06ECE" w:rsidP="00C06ECE">
      <w:pPr>
        <w:spacing w:line="240" w:lineRule="auto"/>
        <w:jc w:val="both"/>
        <w:rPr>
          <w:rFonts w:ascii="Times New Roman" w:hAnsi="Times New Roman"/>
          <w:bCs/>
          <w:sz w:val="24"/>
          <w:szCs w:val="24"/>
        </w:rPr>
      </w:pPr>
      <w:r w:rsidRPr="00C20C97">
        <w:rPr>
          <w:rFonts w:ascii="Times New Roman" w:hAnsi="Times New Roman"/>
          <w:bCs/>
          <w:sz w:val="24"/>
          <w:szCs w:val="24"/>
        </w:rPr>
        <w:t>3.3. В ціну Товару включено витрати на транспортування та відвантаження, а також вартість упаковки.</w:t>
      </w:r>
    </w:p>
    <w:p w14:paraId="63D5F6E0" w14:textId="77777777" w:rsidR="00C06ECE" w:rsidRPr="00C20C97" w:rsidRDefault="00C06ECE" w:rsidP="00C06ECE">
      <w:pPr>
        <w:spacing w:line="240" w:lineRule="auto"/>
        <w:jc w:val="both"/>
        <w:rPr>
          <w:rFonts w:ascii="Times New Roman" w:hAnsi="Times New Roman"/>
          <w:b/>
          <w:sz w:val="24"/>
          <w:szCs w:val="24"/>
        </w:rPr>
      </w:pPr>
    </w:p>
    <w:p w14:paraId="226CDEF2" w14:textId="77777777" w:rsidR="00C06ECE" w:rsidRPr="00C20C97" w:rsidRDefault="00C06ECE" w:rsidP="00C06ECE">
      <w:pPr>
        <w:spacing w:line="240" w:lineRule="auto"/>
        <w:jc w:val="center"/>
        <w:rPr>
          <w:rFonts w:ascii="Times New Roman" w:hAnsi="Times New Roman"/>
          <w:b/>
          <w:sz w:val="24"/>
          <w:szCs w:val="24"/>
        </w:rPr>
      </w:pPr>
      <w:r w:rsidRPr="00C20C97">
        <w:rPr>
          <w:rFonts w:ascii="Times New Roman" w:hAnsi="Times New Roman"/>
          <w:b/>
          <w:sz w:val="24"/>
          <w:szCs w:val="24"/>
        </w:rPr>
        <w:t>IV. Порядок здійснення оплати</w:t>
      </w:r>
      <w:bookmarkEnd w:id="1"/>
    </w:p>
    <w:p w14:paraId="45B1AF26" w14:textId="77777777" w:rsidR="00C06ECE" w:rsidRPr="00C20C97" w:rsidRDefault="00C06ECE" w:rsidP="00C06ECE">
      <w:pPr>
        <w:numPr>
          <w:ilvl w:val="0"/>
          <w:numId w:val="5"/>
        </w:numPr>
        <w:spacing w:line="240" w:lineRule="auto"/>
        <w:jc w:val="both"/>
        <w:rPr>
          <w:rFonts w:ascii="Times New Roman" w:hAnsi="Times New Roman"/>
          <w:bCs/>
          <w:sz w:val="24"/>
          <w:szCs w:val="24"/>
        </w:rPr>
      </w:pPr>
      <w:r w:rsidRPr="00C20C97">
        <w:rPr>
          <w:rFonts w:ascii="Times New Roman" w:hAnsi="Times New Roman"/>
          <w:bCs/>
          <w:sz w:val="24"/>
          <w:szCs w:val="24"/>
        </w:rPr>
        <w:t>Замовник здійснює оплату товару на підставі виставленого рахунку та накладної на умовах відстрочки платежу на термін не менше 30 календарних днів з моменту поставки товару.</w:t>
      </w:r>
    </w:p>
    <w:p w14:paraId="4C991859" w14:textId="77777777" w:rsidR="00C06ECE" w:rsidRPr="00C20C97" w:rsidRDefault="00C06ECE" w:rsidP="00C06ECE">
      <w:pPr>
        <w:spacing w:line="240" w:lineRule="auto"/>
        <w:jc w:val="both"/>
        <w:rPr>
          <w:rFonts w:ascii="Times New Roman" w:hAnsi="Times New Roman"/>
          <w:b/>
          <w:sz w:val="24"/>
          <w:szCs w:val="24"/>
        </w:rPr>
      </w:pPr>
      <w:bookmarkStart w:id="2" w:name="bookmark4"/>
    </w:p>
    <w:p w14:paraId="2847FC7A" w14:textId="77777777" w:rsidR="00C06ECE" w:rsidRPr="00C20C97" w:rsidRDefault="00C06ECE" w:rsidP="00C06ECE">
      <w:pPr>
        <w:spacing w:line="240" w:lineRule="auto"/>
        <w:jc w:val="center"/>
        <w:rPr>
          <w:rFonts w:ascii="Times New Roman" w:hAnsi="Times New Roman"/>
          <w:b/>
          <w:sz w:val="24"/>
          <w:szCs w:val="24"/>
        </w:rPr>
      </w:pPr>
      <w:r w:rsidRPr="00C20C97">
        <w:rPr>
          <w:rFonts w:ascii="Times New Roman" w:hAnsi="Times New Roman"/>
          <w:b/>
          <w:sz w:val="24"/>
          <w:szCs w:val="24"/>
        </w:rPr>
        <w:t>V. Поставка товарів</w:t>
      </w:r>
      <w:bookmarkEnd w:id="2"/>
    </w:p>
    <w:p w14:paraId="6CADAE9B" w14:textId="77777777" w:rsidR="00C06ECE" w:rsidRPr="003A69F5" w:rsidRDefault="00C06ECE" w:rsidP="00C06ECE">
      <w:pPr>
        <w:numPr>
          <w:ilvl w:val="0"/>
          <w:numId w:val="6"/>
        </w:numPr>
        <w:spacing w:line="240" w:lineRule="auto"/>
        <w:jc w:val="both"/>
        <w:rPr>
          <w:rFonts w:ascii="Times New Roman" w:hAnsi="Times New Roman"/>
          <w:sz w:val="24"/>
          <w:szCs w:val="24"/>
        </w:rPr>
      </w:pPr>
      <w:r w:rsidRPr="003A69F5">
        <w:rPr>
          <w:rFonts w:ascii="Times New Roman" w:hAnsi="Times New Roman"/>
          <w:sz w:val="24"/>
          <w:szCs w:val="24"/>
        </w:rPr>
        <w:t xml:space="preserve">Поставка Товару здійснюється на умовах </w:t>
      </w:r>
      <w:r w:rsidRPr="003A69F5">
        <w:rPr>
          <w:rFonts w:ascii="Times New Roman" w:hAnsi="Times New Roman"/>
          <w:b/>
          <w:sz w:val="24"/>
          <w:szCs w:val="24"/>
          <w:lang w:val="en-US"/>
        </w:rPr>
        <w:t>DDP</w:t>
      </w:r>
      <w:r>
        <w:rPr>
          <w:rFonts w:ascii="Times New Roman" w:hAnsi="Times New Roman"/>
          <w:b/>
          <w:sz w:val="24"/>
          <w:szCs w:val="24"/>
        </w:rPr>
        <w:t xml:space="preserve"> (ІНКОТЕРМС-202</w:t>
      </w:r>
      <w:r w:rsidRPr="003A69F5">
        <w:rPr>
          <w:rFonts w:ascii="Times New Roman" w:hAnsi="Times New Roman"/>
          <w:b/>
          <w:sz w:val="24"/>
          <w:szCs w:val="24"/>
        </w:rPr>
        <w:t xml:space="preserve">0). </w:t>
      </w:r>
      <w:r w:rsidRPr="003A69F5">
        <w:rPr>
          <w:rFonts w:ascii="Times New Roman" w:hAnsi="Times New Roman"/>
          <w:sz w:val="24"/>
          <w:szCs w:val="24"/>
        </w:rPr>
        <w:t>Умови цього Договору викладені Сторонами у відповідності до вимог Міжнародних правил тлумачення торговельних терм</w:t>
      </w:r>
      <w:r>
        <w:rPr>
          <w:rFonts w:ascii="Times New Roman" w:hAnsi="Times New Roman"/>
          <w:sz w:val="24"/>
          <w:szCs w:val="24"/>
        </w:rPr>
        <w:t>інів «Інкотермс» (в редакції 202</w:t>
      </w:r>
      <w:r w:rsidRPr="003A69F5">
        <w:rPr>
          <w:rFonts w:ascii="Times New Roman" w:hAnsi="Times New Roman"/>
          <w:sz w:val="24"/>
          <w:szCs w:val="24"/>
        </w:rPr>
        <w:t>0 року), які застосовуються із урахуванням особливостей, пов’язаних з внутрішньодержавним характером цього Договору, а також тих особливостей, що випливають із умов цього Договору.</w:t>
      </w:r>
    </w:p>
    <w:p w14:paraId="5E106BCA" w14:textId="77777777" w:rsidR="00C06ECE" w:rsidRPr="00C20C97" w:rsidRDefault="00C06ECE" w:rsidP="00C06ECE">
      <w:pPr>
        <w:numPr>
          <w:ilvl w:val="0"/>
          <w:numId w:val="6"/>
        </w:numPr>
        <w:spacing w:line="240" w:lineRule="auto"/>
        <w:jc w:val="both"/>
        <w:rPr>
          <w:rFonts w:ascii="Times New Roman" w:hAnsi="Times New Roman"/>
          <w:sz w:val="24"/>
          <w:szCs w:val="24"/>
        </w:rPr>
      </w:pPr>
      <w:r w:rsidRPr="00C20C97">
        <w:rPr>
          <w:rFonts w:ascii="Times New Roman" w:hAnsi="Times New Roman"/>
          <w:sz w:val="24"/>
          <w:szCs w:val="24"/>
        </w:rPr>
        <w:lastRenderedPageBreak/>
        <w:t>Строк (термін) поставки (передачі) товарів не більше 5-ти календарних днів з моменту замовлення.</w:t>
      </w:r>
    </w:p>
    <w:p w14:paraId="37040B69" w14:textId="77777777" w:rsidR="00C06ECE" w:rsidRDefault="00C06ECE" w:rsidP="00C06ECE">
      <w:pPr>
        <w:numPr>
          <w:ilvl w:val="0"/>
          <w:numId w:val="6"/>
        </w:numPr>
        <w:spacing w:line="240" w:lineRule="auto"/>
        <w:jc w:val="both"/>
        <w:rPr>
          <w:rFonts w:ascii="Times New Roman" w:hAnsi="Times New Roman"/>
          <w:sz w:val="24"/>
          <w:szCs w:val="24"/>
        </w:rPr>
      </w:pPr>
      <w:r w:rsidRPr="00C20C97">
        <w:rPr>
          <w:rFonts w:ascii="Times New Roman" w:hAnsi="Times New Roman"/>
          <w:sz w:val="24"/>
          <w:szCs w:val="24"/>
        </w:rPr>
        <w:t>Місце поставки (передачі) товарів: 90400, Закарпатська обл., м. Хуст, вул. І. Франка, буд. 113.</w:t>
      </w:r>
    </w:p>
    <w:p w14:paraId="31368B9E" w14:textId="77777777" w:rsidR="00C06ECE" w:rsidRPr="003A69F5" w:rsidRDefault="00C06ECE" w:rsidP="00C06ECE">
      <w:pPr>
        <w:numPr>
          <w:ilvl w:val="0"/>
          <w:numId w:val="6"/>
        </w:numPr>
        <w:spacing w:line="240" w:lineRule="auto"/>
        <w:jc w:val="both"/>
        <w:rPr>
          <w:rFonts w:ascii="Times New Roman" w:hAnsi="Times New Roman"/>
          <w:sz w:val="24"/>
          <w:szCs w:val="24"/>
        </w:rPr>
      </w:pPr>
      <w:r w:rsidRPr="003A69F5">
        <w:rPr>
          <w:rFonts w:ascii="Times New Roman" w:hAnsi="Times New Roman"/>
          <w:spacing w:val="-2"/>
          <w:sz w:val="24"/>
          <w:szCs w:val="24"/>
        </w:rPr>
        <w:t xml:space="preserve">Право власності на Товар, а з ним і ризик випадкової втрати, ушкодження чи псування Товару, а також всі інші можливі витрати, пов’язані з транспортуванням, перевантаженням, розвантаженням і належним зберіганням Товару, переходить до </w:t>
      </w:r>
      <w:r>
        <w:rPr>
          <w:rFonts w:ascii="Times New Roman" w:hAnsi="Times New Roman"/>
          <w:sz w:val="24"/>
          <w:szCs w:val="24"/>
        </w:rPr>
        <w:t>Замовника</w:t>
      </w:r>
      <w:r w:rsidRPr="003A69F5">
        <w:rPr>
          <w:rFonts w:ascii="Times New Roman" w:hAnsi="Times New Roman"/>
          <w:sz w:val="24"/>
          <w:szCs w:val="24"/>
        </w:rPr>
        <w:t xml:space="preserve"> в момент отримання </w:t>
      </w:r>
      <w:r>
        <w:rPr>
          <w:rFonts w:ascii="Times New Roman" w:hAnsi="Times New Roman"/>
          <w:sz w:val="24"/>
          <w:szCs w:val="24"/>
        </w:rPr>
        <w:t>Замовником</w:t>
      </w:r>
      <w:r w:rsidRPr="003A69F5">
        <w:rPr>
          <w:rFonts w:ascii="Times New Roman" w:hAnsi="Times New Roman"/>
          <w:sz w:val="24"/>
          <w:szCs w:val="24"/>
        </w:rPr>
        <w:t xml:space="preserve"> Товару </w:t>
      </w:r>
      <w:r>
        <w:rPr>
          <w:rFonts w:ascii="Times New Roman" w:hAnsi="Times New Roman"/>
          <w:sz w:val="24"/>
          <w:szCs w:val="24"/>
        </w:rPr>
        <w:t>в</w:t>
      </w:r>
      <w:r w:rsidRPr="003A69F5">
        <w:rPr>
          <w:rFonts w:ascii="Times New Roman" w:hAnsi="Times New Roman"/>
          <w:sz w:val="24"/>
          <w:szCs w:val="24"/>
        </w:rPr>
        <w:t xml:space="preserve"> </w:t>
      </w:r>
      <w:r>
        <w:rPr>
          <w:rFonts w:ascii="Times New Roman" w:hAnsi="Times New Roman"/>
          <w:sz w:val="24"/>
          <w:szCs w:val="24"/>
        </w:rPr>
        <w:t>місці</w:t>
      </w:r>
      <w:r w:rsidRPr="003A69F5">
        <w:rPr>
          <w:rFonts w:ascii="Times New Roman" w:hAnsi="Times New Roman"/>
          <w:sz w:val="24"/>
          <w:szCs w:val="24"/>
        </w:rPr>
        <w:t xml:space="preserve"> </w:t>
      </w:r>
      <w:r>
        <w:rPr>
          <w:rFonts w:ascii="Times New Roman" w:hAnsi="Times New Roman"/>
          <w:sz w:val="24"/>
          <w:szCs w:val="24"/>
        </w:rPr>
        <w:t>поставки визначеному в п. 5.3. Договору.</w:t>
      </w:r>
    </w:p>
    <w:p w14:paraId="14970963" w14:textId="77777777" w:rsidR="00C06ECE" w:rsidRPr="00C20C97" w:rsidRDefault="00C06ECE" w:rsidP="00C06ECE">
      <w:pPr>
        <w:numPr>
          <w:ilvl w:val="0"/>
          <w:numId w:val="6"/>
        </w:numPr>
        <w:spacing w:line="240" w:lineRule="auto"/>
        <w:jc w:val="both"/>
        <w:rPr>
          <w:rFonts w:ascii="Times New Roman" w:hAnsi="Times New Roman"/>
          <w:sz w:val="24"/>
          <w:szCs w:val="24"/>
        </w:rPr>
      </w:pPr>
      <w:r w:rsidRPr="00C20C97">
        <w:rPr>
          <w:rFonts w:ascii="Times New Roman" w:hAnsi="Times New Roman"/>
          <w:sz w:val="24"/>
          <w:szCs w:val="24"/>
        </w:rPr>
        <w:t>Поставка товару здійснюється транспортом Учасника</w:t>
      </w:r>
      <w:r>
        <w:rPr>
          <w:rFonts w:ascii="Times New Roman" w:hAnsi="Times New Roman"/>
          <w:sz w:val="24"/>
          <w:szCs w:val="24"/>
        </w:rPr>
        <w:t xml:space="preserve"> та за його рахунок</w:t>
      </w:r>
      <w:r w:rsidRPr="00C20C97">
        <w:rPr>
          <w:rFonts w:ascii="Times New Roman" w:hAnsi="Times New Roman"/>
          <w:sz w:val="24"/>
          <w:szCs w:val="24"/>
        </w:rPr>
        <w:t>.</w:t>
      </w:r>
    </w:p>
    <w:p w14:paraId="014FDE68" w14:textId="77777777" w:rsidR="00C06ECE" w:rsidRPr="003A69F5" w:rsidRDefault="00C06ECE" w:rsidP="00C06ECE">
      <w:pPr>
        <w:numPr>
          <w:ilvl w:val="0"/>
          <w:numId w:val="6"/>
        </w:numPr>
        <w:spacing w:line="240" w:lineRule="auto"/>
        <w:jc w:val="both"/>
        <w:rPr>
          <w:rFonts w:ascii="Times New Roman" w:hAnsi="Times New Roman"/>
          <w:b/>
          <w:sz w:val="24"/>
          <w:szCs w:val="24"/>
        </w:rPr>
      </w:pPr>
      <w:bookmarkStart w:id="3" w:name="bookmark5"/>
      <w:r w:rsidRPr="003A69F5">
        <w:rPr>
          <w:rFonts w:ascii="Times New Roman" w:hAnsi="Times New Roman"/>
          <w:spacing w:val="4"/>
          <w:sz w:val="24"/>
          <w:szCs w:val="24"/>
        </w:rPr>
        <w:t>Товар повинен бути упакований звичайним для нього способом в тару та упаковку способом, що забезпечує зберігання Товару від пошкоджень та втрат під час звичайних умов транспортування та зберігання</w:t>
      </w:r>
      <w:r>
        <w:rPr>
          <w:rFonts w:ascii="Times New Roman" w:hAnsi="Times New Roman"/>
          <w:spacing w:val="4"/>
          <w:sz w:val="24"/>
          <w:szCs w:val="24"/>
        </w:rPr>
        <w:t>.</w:t>
      </w:r>
    </w:p>
    <w:p w14:paraId="7013DB2C" w14:textId="77777777" w:rsidR="00C06ECE" w:rsidRPr="000679A4" w:rsidRDefault="00C06ECE" w:rsidP="00C06ECE">
      <w:pPr>
        <w:numPr>
          <w:ilvl w:val="0"/>
          <w:numId w:val="6"/>
        </w:numPr>
        <w:shd w:val="clear" w:color="auto" w:fill="FFFFFF"/>
        <w:tabs>
          <w:tab w:val="left" w:pos="540"/>
          <w:tab w:val="left" w:pos="1205"/>
        </w:tabs>
        <w:spacing w:after="200" w:line="226" w:lineRule="exact"/>
        <w:ind w:right="22"/>
        <w:jc w:val="both"/>
        <w:rPr>
          <w:rFonts w:ascii="Times New Roman" w:hAnsi="Times New Roman"/>
          <w:spacing w:val="-2"/>
          <w:sz w:val="24"/>
          <w:szCs w:val="24"/>
        </w:rPr>
      </w:pPr>
      <w:r w:rsidRPr="000679A4">
        <w:rPr>
          <w:rFonts w:ascii="Times New Roman" w:hAnsi="Times New Roman"/>
          <w:spacing w:val="-3"/>
          <w:sz w:val="24"/>
          <w:szCs w:val="24"/>
        </w:rPr>
        <w:t>Учасник зобов'язується надати разом з кожною партією Товару наступні документи:</w:t>
      </w:r>
      <w:r w:rsidRPr="000679A4">
        <w:rPr>
          <w:rFonts w:ascii="Times New Roman" w:hAnsi="Times New Roman"/>
          <w:spacing w:val="-3"/>
          <w:sz w:val="24"/>
          <w:szCs w:val="24"/>
        </w:rPr>
        <w:br/>
      </w:r>
      <w:r w:rsidRPr="000679A4">
        <w:rPr>
          <w:rFonts w:ascii="Times New Roman" w:hAnsi="Times New Roman"/>
          <w:spacing w:val="-2"/>
          <w:sz w:val="24"/>
          <w:szCs w:val="24"/>
        </w:rPr>
        <w:t xml:space="preserve">товарну (товарно-транспортну) накладну; </w:t>
      </w:r>
      <w:r w:rsidRPr="000679A4">
        <w:rPr>
          <w:rFonts w:ascii="Times New Roman" w:hAnsi="Times New Roman"/>
          <w:sz w:val="24"/>
          <w:szCs w:val="24"/>
        </w:rPr>
        <w:t>копії сертифікатів якості на товар та</w:t>
      </w:r>
      <w:r w:rsidRPr="000679A4">
        <w:rPr>
          <w:rFonts w:ascii="Times New Roman" w:hAnsi="Times New Roman"/>
          <w:spacing w:val="-2"/>
          <w:sz w:val="24"/>
          <w:szCs w:val="24"/>
        </w:rPr>
        <w:t>- інші документи на Товар, надання яких передбачено чинним законодавством України.</w:t>
      </w:r>
    </w:p>
    <w:p w14:paraId="44CC2B4F" w14:textId="77777777" w:rsidR="00C06ECE" w:rsidRPr="003A69F5" w:rsidRDefault="00C06ECE" w:rsidP="00C06ECE">
      <w:pPr>
        <w:spacing w:line="240" w:lineRule="auto"/>
        <w:jc w:val="both"/>
        <w:rPr>
          <w:rFonts w:ascii="Times New Roman" w:hAnsi="Times New Roman"/>
          <w:b/>
          <w:sz w:val="24"/>
          <w:szCs w:val="24"/>
        </w:rPr>
      </w:pPr>
    </w:p>
    <w:p w14:paraId="67A65289" w14:textId="77777777" w:rsidR="00C06ECE" w:rsidRPr="00C20C97" w:rsidRDefault="00C06ECE" w:rsidP="00C06ECE">
      <w:pPr>
        <w:spacing w:line="240" w:lineRule="auto"/>
        <w:jc w:val="center"/>
        <w:rPr>
          <w:rFonts w:ascii="Times New Roman" w:hAnsi="Times New Roman"/>
          <w:b/>
          <w:sz w:val="24"/>
          <w:szCs w:val="24"/>
        </w:rPr>
      </w:pPr>
      <w:r w:rsidRPr="00C20C97">
        <w:rPr>
          <w:rFonts w:ascii="Times New Roman" w:hAnsi="Times New Roman"/>
          <w:b/>
          <w:sz w:val="24"/>
          <w:szCs w:val="24"/>
        </w:rPr>
        <w:t>VI. Права та обов'язки сторін</w:t>
      </w:r>
      <w:bookmarkEnd w:id="3"/>
    </w:p>
    <w:p w14:paraId="72B92DA1" w14:textId="77777777" w:rsidR="00C06ECE" w:rsidRPr="00C20C97" w:rsidRDefault="00C06ECE" w:rsidP="00C06ECE">
      <w:pPr>
        <w:spacing w:line="240" w:lineRule="auto"/>
        <w:jc w:val="both"/>
        <w:rPr>
          <w:rFonts w:ascii="Times New Roman" w:hAnsi="Times New Roman"/>
          <w:bCs/>
          <w:sz w:val="24"/>
          <w:szCs w:val="24"/>
        </w:rPr>
      </w:pPr>
      <w:r w:rsidRPr="00C20C97">
        <w:rPr>
          <w:rFonts w:ascii="Times New Roman" w:hAnsi="Times New Roman"/>
          <w:bCs/>
          <w:sz w:val="24"/>
          <w:szCs w:val="24"/>
        </w:rPr>
        <w:t xml:space="preserve">6.1. </w:t>
      </w:r>
      <w:r>
        <w:rPr>
          <w:rFonts w:ascii="Times New Roman" w:hAnsi="Times New Roman"/>
          <w:bCs/>
          <w:sz w:val="24"/>
          <w:szCs w:val="24"/>
        </w:rPr>
        <w:t xml:space="preserve">    </w:t>
      </w:r>
      <w:r w:rsidRPr="00C20C97">
        <w:rPr>
          <w:rFonts w:ascii="Times New Roman" w:hAnsi="Times New Roman"/>
          <w:bCs/>
          <w:sz w:val="24"/>
          <w:szCs w:val="24"/>
        </w:rPr>
        <w:t>Замовник зобов'язаний:</w:t>
      </w:r>
    </w:p>
    <w:p w14:paraId="45186DDA" w14:textId="77777777" w:rsidR="00C06ECE" w:rsidRPr="00C20C97" w:rsidRDefault="00C06ECE" w:rsidP="00C06ECE">
      <w:pPr>
        <w:spacing w:line="240" w:lineRule="auto"/>
        <w:jc w:val="both"/>
        <w:rPr>
          <w:rFonts w:ascii="Times New Roman" w:hAnsi="Times New Roman"/>
          <w:bCs/>
          <w:sz w:val="24"/>
          <w:szCs w:val="24"/>
        </w:rPr>
      </w:pPr>
      <w:r w:rsidRPr="00C20C97">
        <w:rPr>
          <w:rFonts w:ascii="Times New Roman" w:hAnsi="Times New Roman"/>
          <w:bCs/>
          <w:sz w:val="24"/>
          <w:szCs w:val="24"/>
        </w:rPr>
        <w:t>6.1.1. Своєчасно та в повному обсязі сплачувати за поставлені товари;</w:t>
      </w:r>
    </w:p>
    <w:p w14:paraId="553B217B" w14:textId="77777777" w:rsidR="00C06ECE" w:rsidRPr="00C20C97" w:rsidRDefault="00C06ECE" w:rsidP="00C06ECE">
      <w:pPr>
        <w:spacing w:line="240" w:lineRule="auto"/>
        <w:jc w:val="both"/>
        <w:rPr>
          <w:rFonts w:ascii="Times New Roman" w:hAnsi="Times New Roman"/>
          <w:bCs/>
          <w:sz w:val="24"/>
          <w:szCs w:val="24"/>
        </w:rPr>
      </w:pPr>
      <w:r w:rsidRPr="00C20C97">
        <w:rPr>
          <w:rFonts w:ascii="Times New Roman" w:hAnsi="Times New Roman"/>
          <w:bCs/>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58804AFE" w14:textId="77777777" w:rsidR="00C06ECE" w:rsidRPr="00C84E97" w:rsidRDefault="00C06ECE" w:rsidP="00C06ECE">
      <w:pPr>
        <w:numPr>
          <w:ilvl w:val="0"/>
          <w:numId w:val="7"/>
        </w:numPr>
        <w:spacing w:line="240" w:lineRule="auto"/>
        <w:rPr>
          <w:rFonts w:ascii="Times New Roman" w:hAnsi="Times New Roman"/>
          <w:bCs/>
          <w:sz w:val="24"/>
          <w:szCs w:val="24"/>
        </w:rPr>
      </w:pPr>
      <w:r w:rsidRPr="00C84E97">
        <w:rPr>
          <w:rFonts w:ascii="Times New Roman" w:hAnsi="Times New Roman"/>
          <w:bCs/>
          <w:sz w:val="24"/>
          <w:szCs w:val="24"/>
        </w:rPr>
        <w:t>Замовник має право:</w:t>
      </w:r>
    </w:p>
    <w:p w14:paraId="4CC9CDE9" w14:textId="77777777" w:rsidR="00C06ECE" w:rsidRPr="00C20C97" w:rsidRDefault="00C06ECE" w:rsidP="00C06ECE">
      <w:pPr>
        <w:spacing w:line="240" w:lineRule="auto"/>
        <w:jc w:val="both"/>
        <w:rPr>
          <w:rFonts w:ascii="Times New Roman" w:hAnsi="Times New Roman"/>
          <w:bCs/>
          <w:sz w:val="24"/>
          <w:szCs w:val="24"/>
        </w:rPr>
      </w:pPr>
      <w:r w:rsidRPr="00C20C97">
        <w:rPr>
          <w:rFonts w:ascii="Times New Roman" w:hAnsi="Times New Roman"/>
          <w:bCs/>
          <w:sz w:val="24"/>
          <w:szCs w:val="24"/>
        </w:rPr>
        <w:t>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  :</w:t>
      </w:r>
    </w:p>
    <w:p w14:paraId="74ED431A" w14:textId="77777777" w:rsidR="00C06ECE" w:rsidRPr="00C20C97" w:rsidRDefault="00C06ECE" w:rsidP="00C06ECE">
      <w:pPr>
        <w:numPr>
          <w:ilvl w:val="0"/>
          <w:numId w:val="3"/>
        </w:numPr>
        <w:spacing w:line="240" w:lineRule="auto"/>
        <w:jc w:val="both"/>
        <w:rPr>
          <w:rFonts w:ascii="Times New Roman" w:hAnsi="Times New Roman"/>
          <w:bCs/>
          <w:sz w:val="24"/>
          <w:szCs w:val="24"/>
        </w:rPr>
      </w:pPr>
      <w:r w:rsidRPr="00C20C97">
        <w:rPr>
          <w:rFonts w:ascii="Times New Roman" w:hAnsi="Times New Roman"/>
          <w:bCs/>
          <w:sz w:val="24"/>
          <w:szCs w:val="24"/>
        </w:rPr>
        <w:t>-  порушення терміну поставки товару, що передбачено п.5.</w:t>
      </w:r>
      <w:r>
        <w:rPr>
          <w:rFonts w:ascii="Times New Roman" w:hAnsi="Times New Roman"/>
          <w:bCs/>
          <w:sz w:val="24"/>
          <w:szCs w:val="24"/>
        </w:rPr>
        <w:t>2</w:t>
      </w:r>
      <w:r w:rsidRPr="00C20C97">
        <w:rPr>
          <w:rFonts w:ascii="Times New Roman" w:hAnsi="Times New Roman"/>
          <w:bCs/>
          <w:sz w:val="24"/>
          <w:szCs w:val="24"/>
        </w:rPr>
        <w:t>. даного Договору.</w:t>
      </w:r>
    </w:p>
    <w:p w14:paraId="4D342605" w14:textId="77777777" w:rsidR="00C06ECE" w:rsidRPr="00C20C97" w:rsidRDefault="00C06ECE" w:rsidP="00C06ECE">
      <w:pPr>
        <w:numPr>
          <w:ilvl w:val="0"/>
          <w:numId w:val="3"/>
        </w:numPr>
        <w:spacing w:line="240" w:lineRule="auto"/>
        <w:jc w:val="both"/>
        <w:rPr>
          <w:rFonts w:ascii="Times New Roman" w:hAnsi="Times New Roman"/>
          <w:bCs/>
          <w:sz w:val="24"/>
          <w:szCs w:val="24"/>
        </w:rPr>
      </w:pPr>
      <w:r w:rsidRPr="00C20C97">
        <w:rPr>
          <w:rFonts w:ascii="Times New Roman" w:hAnsi="Times New Roman"/>
          <w:bCs/>
          <w:sz w:val="24"/>
          <w:szCs w:val="24"/>
        </w:rPr>
        <w:t xml:space="preserve">- порушення умов поставки та збереження товарного вигляду товару. </w:t>
      </w:r>
    </w:p>
    <w:p w14:paraId="64A3651B" w14:textId="77777777" w:rsidR="00C06ECE" w:rsidRPr="00C20C97" w:rsidRDefault="00C06ECE" w:rsidP="00C06ECE">
      <w:pPr>
        <w:numPr>
          <w:ilvl w:val="0"/>
          <w:numId w:val="3"/>
        </w:numPr>
        <w:spacing w:line="240" w:lineRule="auto"/>
        <w:jc w:val="both"/>
        <w:rPr>
          <w:rFonts w:ascii="Times New Roman" w:hAnsi="Times New Roman"/>
          <w:bCs/>
          <w:sz w:val="24"/>
          <w:szCs w:val="24"/>
        </w:rPr>
      </w:pPr>
      <w:r w:rsidRPr="00C20C97">
        <w:rPr>
          <w:rFonts w:ascii="Times New Roman" w:hAnsi="Times New Roman"/>
          <w:bCs/>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6B6AAE19" w14:textId="77777777" w:rsidR="00C06ECE" w:rsidRPr="00C20C97" w:rsidRDefault="00C06ECE" w:rsidP="00C06ECE">
      <w:pPr>
        <w:numPr>
          <w:ilvl w:val="0"/>
          <w:numId w:val="3"/>
        </w:numPr>
        <w:spacing w:line="240" w:lineRule="auto"/>
        <w:jc w:val="both"/>
        <w:rPr>
          <w:rFonts w:ascii="Times New Roman" w:hAnsi="Times New Roman"/>
          <w:bCs/>
          <w:sz w:val="24"/>
          <w:szCs w:val="24"/>
        </w:rPr>
      </w:pPr>
      <w:r w:rsidRPr="00C20C97">
        <w:rPr>
          <w:rFonts w:ascii="Times New Roman" w:hAnsi="Times New Roman"/>
          <w:bCs/>
          <w:sz w:val="24"/>
          <w:szCs w:val="24"/>
        </w:rPr>
        <w:t>При виявленні порушення умов договору що передбачені п. 6.2.1. даного Договору, складається Акт комісії про правопорушення.</w:t>
      </w:r>
    </w:p>
    <w:p w14:paraId="76A5E77F" w14:textId="77777777" w:rsidR="00C06ECE" w:rsidRPr="00C20C97" w:rsidRDefault="00C06ECE" w:rsidP="00C06ECE">
      <w:pPr>
        <w:numPr>
          <w:ilvl w:val="0"/>
          <w:numId w:val="3"/>
        </w:numPr>
        <w:spacing w:line="240" w:lineRule="auto"/>
        <w:jc w:val="both"/>
        <w:rPr>
          <w:rFonts w:ascii="Times New Roman" w:hAnsi="Times New Roman"/>
          <w:bCs/>
          <w:sz w:val="24"/>
          <w:szCs w:val="24"/>
        </w:rPr>
      </w:pPr>
      <w:r w:rsidRPr="00C20C97">
        <w:rPr>
          <w:rFonts w:ascii="Times New Roman" w:hAnsi="Times New Roman"/>
          <w:bCs/>
          <w:sz w:val="24"/>
          <w:szCs w:val="24"/>
        </w:rPr>
        <w:t>Контролювати поставку товарів у строки, встановлені цим Договором;</w:t>
      </w:r>
    </w:p>
    <w:p w14:paraId="55AEDB10" w14:textId="77777777" w:rsidR="00C06ECE" w:rsidRPr="00C20C97" w:rsidRDefault="00C06ECE" w:rsidP="00C06ECE">
      <w:pPr>
        <w:numPr>
          <w:ilvl w:val="0"/>
          <w:numId w:val="3"/>
        </w:numPr>
        <w:spacing w:line="240" w:lineRule="auto"/>
        <w:jc w:val="both"/>
        <w:rPr>
          <w:rFonts w:ascii="Times New Roman" w:hAnsi="Times New Roman"/>
          <w:bCs/>
          <w:sz w:val="24"/>
          <w:szCs w:val="24"/>
        </w:rPr>
      </w:pPr>
      <w:r w:rsidRPr="00C20C97">
        <w:rPr>
          <w:rFonts w:ascii="Times New Roman" w:hAnsi="Times New Roman"/>
          <w:bCs/>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016CC41" w14:textId="77777777" w:rsidR="00C06ECE" w:rsidRPr="00C20C97" w:rsidRDefault="00C06ECE" w:rsidP="00C06ECE">
      <w:pPr>
        <w:numPr>
          <w:ilvl w:val="0"/>
          <w:numId w:val="3"/>
        </w:numPr>
        <w:spacing w:line="240" w:lineRule="auto"/>
        <w:jc w:val="both"/>
        <w:rPr>
          <w:rFonts w:ascii="Times New Roman" w:hAnsi="Times New Roman"/>
          <w:bCs/>
          <w:sz w:val="24"/>
          <w:szCs w:val="24"/>
        </w:rPr>
      </w:pPr>
      <w:r w:rsidRPr="00C20C97">
        <w:rPr>
          <w:rFonts w:ascii="Times New Roman" w:hAnsi="Times New Roman"/>
          <w:bCs/>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75A6B27A" w14:textId="77777777" w:rsidR="00C06ECE" w:rsidRPr="00C20C97" w:rsidRDefault="00C06ECE" w:rsidP="00C06ECE">
      <w:pPr>
        <w:numPr>
          <w:ilvl w:val="0"/>
          <w:numId w:val="7"/>
        </w:numPr>
        <w:spacing w:line="240" w:lineRule="auto"/>
        <w:jc w:val="both"/>
        <w:rPr>
          <w:rFonts w:ascii="Times New Roman" w:hAnsi="Times New Roman"/>
          <w:bCs/>
          <w:sz w:val="24"/>
          <w:szCs w:val="24"/>
        </w:rPr>
      </w:pPr>
      <w:r w:rsidRPr="00C20C97">
        <w:rPr>
          <w:rFonts w:ascii="Times New Roman" w:hAnsi="Times New Roman"/>
          <w:bCs/>
          <w:sz w:val="24"/>
          <w:szCs w:val="24"/>
        </w:rPr>
        <w:t>Учасник зобов'язаний:</w:t>
      </w:r>
    </w:p>
    <w:p w14:paraId="1719DC7F" w14:textId="77777777" w:rsidR="00C06ECE" w:rsidRPr="00C20C97" w:rsidRDefault="00C06ECE" w:rsidP="00C06ECE">
      <w:pPr>
        <w:numPr>
          <w:ilvl w:val="0"/>
          <w:numId w:val="8"/>
        </w:numPr>
        <w:spacing w:line="240" w:lineRule="auto"/>
        <w:jc w:val="both"/>
        <w:rPr>
          <w:rFonts w:ascii="Times New Roman" w:hAnsi="Times New Roman"/>
          <w:bCs/>
          <w:sz w:val="24"/>
          <w:szCs w:val="24"/>
        </w:rPr>
      </w:pPr>
      <w:r w:rsidRPr="00C20C97">
        <w:rPr>
          <w:rFonts w:ascii="Times New Roman" w:hAnsi="Times New Roman"/>
          <w:bCs/>
          <w:sz w:val="24"/>
          <w:szCs w:val="24"/>
        </w:rPr>
        <w:t>Забезпечити поставку товарів у строки, встановлені цим Договором;</w:t>
      </w:r>
    </w:p>
    <w:p w14:paraId="562CB672" w14:textId="77777777" w:rsidR="00C06ECE" w:rsidRPr="00C20C97" w:rsidRDefault="00C06ECE" w:rsidP="00C06ECE">
      <w:pPr>
        <w:numPr>
          <w:ilvl w:val="0"/>
          <w:numId w:val="8"/>
        </w:numPr>
        <w:spacing w:line="240" w:lineRule="auto"/>
        <w:jc w:val="both"/>
        <w:rPr>
          <w:rFonts w:ascii="Times New Roman" w:hAnsi="Times New Roman"/>
          <w:bCs/>
          <w:sz w:val="24"/>
          <w:szCs w:val="24"/>
        </w:rPr>
      </w:pPr>
      <w:r w:rsidRPr="00C20C97">
        <w:rPr>
          <w:rFonts w:ascii="Times New Roman" w:hAnsi="Times New Roman"/>
          <w:bCs/>
          <w:sz w:val="24"/>
          <w:szCs w:val="24"/>
        </w:rPr>
        <w:t>Забезпечити поставку товарів , якість яких відповідає умовам, установленим розділом II цього Договору;</w:t>
      </w:r>
    </w:p>
    <w:p w14:paraId="0C602A1B" w14:textId="77777777" w:rsidR="00C06ECE" w:rsidRPr="00C20C97" w:rsidRDefault="00C06ECE" w:rsidP="00C06ECE">
      <w:pPr>
        <w:numPr>
          <w:ilvl w:val="0"/>
          <w:numId w:val="7"/>
        </w:numPr>
        <w:spacing w:line="240" w:lineRule="auto"/>
        <w:jc w:val="both"/>
        <w:rPr>
          <w:rFonts w:ascii="Times New Roman" w:hAnsi="Times New Roman"/>
          <w:bCs/>
          <w:sz w:val="24"/>
          <w:szCs w:val="24"/>
        </w:rPr>
      </w:pPr>
      <w:r w:rsidRPr="00C20C97">
        <w:rPr>
          <w:rFonts w:ascii="Times New Roman" w:hAnsi="Times New Roman"/>
          <w:bCs/>
          <w:sz w:val="24"/>
          <w:szCs w:val="24"/>
        </w:rPr>
        <w:t>Учасник має право:</w:t>
      </w:r>
    </w:p>
    <w:p w14:paraId="603BF67E" w14:textId="77777777" w:rsidR="00C06ECE" w:rsidRPr="00C20C97" w:rsidRDefault="00C06ECE" w:rsidP="00C06ECE">
      <w:pPr>
        <w:numPr>
          <w:ilvl w:val="0"/>
          <w:numId w:val="9"/>
        </w:numPr>
        <w:spacing w:line="240" w:lineRule="auto"/>
        <w:jc w:val="both"/>
        <w:rPr>
          <w:rFonts w:ascii="Times New Roman" w:hAnsi="Times New Roman"/>
          <w:bCs/>
          <w:sz w:val="24"/>
          <w:szCs w:val="24"/>
        </w:rPr>
      </w:pPr>
      <w:r w:rsidRPr="00C20C97">
        <w:rPr>
          <w:rFonts w:ascii="Times New Roman" w:hAnsi="Times New Roman"/>
          <w:bCs/>
          <w:sz w:val="24"/>
          <w:szCs w:val="24"/>
        </w:rPr>
        <w:t>Своєчасно та в повному обсязі отримувати плату за поставлені товари;</w:t>
      </w:r>
    </w:p>
    <w:p w14:paraId="776C31D0" w14:textId="77777777" w:rsidR="00C06ECE" w:rsidRPr="00C20C97" w:rsidRDefault="00C06ECE" w:rsidP="00C06ECE">
      <w:pPr>
        <w:numPr>
          <w:ilvl w:val="0"/>
          <w:numId w:val="9"/>
        </w:numPr>
        <w:spacing w:line="240" w:lineRule="auto"/>
        <w:jc w:val="both"/>
        <w:rPr>
          <w:rFonts w:ascii="Times New Roman" w:hAnsi="Times New Roman"/>
          <w:bCs/>
          <w:sz w:val="24"/>
          <w:szCs w:val="24"/>
        </w:rPr>
      </w:pPr>
      <w:r w:rsidRPr="00C20C97">
        <w:rPr>
          <w:rFonts w:ascii="Times New Roman" w:hAnsi="Times New Roman"/>
          <w:bCs/>
          <w:sz w:val="24"/>
          <w:szCs w:val="24"/>
        </w:rPr>
        <w:t>На дострокову поставку товарів за письмовим погодженням Замовника;</w:t>
      </w:r>
    </w:p>
    <w:p w14:paraId="0CBFE3F0" w14:textId="77777777" w:rsidR="00C06ECE" w:rsidRDefault="00C06ECE" w:rsidP="00C06ECE">
      <w:pPr>
        <w:numPr>
          <w:ilvl w:val="0"/>
          <w:numId w:val="9"/>
        </w:numPr>
        <w:spacing w:line="240" w:lineRule="auto"/>
        <w:jc w:val="both"/>
        <w:rPr>
          <w:rFonts w:ascii="Times New Roman" w:hAnsi="Times New Roman"/>
          <w:bCs/>
          <w:sz w:val="24"/>
          <w:szCs w:val="24"/>
        </w:rPr>
      </w:pPr>
      <w:r w:rsidRPr="00C20C97">
        <w:rPr>
          <w:rFonts w:ascii="Times New Roman" w:hAnsi="Times New Roman"/>
          <w:bCs/>
          <w:sz w:val="24"/>
          <w:szCs w:val="24"/>
        </w:rPr>
        <w:t>У разі невиконання зобов'язань Замовником Учасник має прав достроково розірвати цей Договір, повідомивши про це Замовника у строк 10 робочих днів.</w:t>
      </w:r>
    </w:p>
    <w:p w14:paraId="38982CE7" w14:textId="77777777" w:rsidR="00C06ECE" w:rsidRPr="00C20C97" w:rsidRDefault="00C06ECE" w:rsidP="00C06ECE">
      <w:pPr>
        <w:numPr>
          <w:ilvl w:val="0"/>
          <w:numId w:val="9"/>
        </w:numPr>
        <w:spacing w:line="240" w:lineRule="auto"/>
        <w:jc w:val="both"/>
        <w:rPr>
          <w:rFonts w:ascii="Times New Roman" w:hAnsi="Times New Roman"/>
          <w:bCs/>
          <w:sz w:val="24"/>
          <w:szCs w:val="24"/>
        </w:rPr>
      </w:pPr>
      <w:r>
        <w:rPr>
          <w:rFonts w:ascii="Times New Roman" w:hAnsi="Times New Roman"/>
          <w:bCs/>
          <w:sz w:val="24"/>
          <w:szCs w:val="24"/>
        </w:rPr>
        <w:t xml:space="preserve">Учасник </w:t>
      </w:r>
      <w:r w:rsidRPr="00741045">
        <w:rPr>
          <w:rFonts w:ascii="Times New Roman" w:hAnsi="Times New Roman"/>
          <w:bCs/>
          <w:sz w:val="24"/>
          <w:szCs w:val="24"/>
        </w:rPr>
        <w:t>зобов’язується не підвищувати ціну товару протягом 90 календарних днів з дня підписання договору.</w:t>
      </w:r>
    </w:p>
    <w:p w14:paraId="40FF7508" w14:textId="77777777" w:rsidR="00C06ECE" w:rsidRPr="00C20C97" w:rsidRDefault="00C06ECE" w:rsidP="00C06ECE">
      <w:pPr>
        <w:spacing w:line="240" w:lineRule="auto"/>
        <w:jc w:val="both"/>
        <w:rPr>
          <w:rFonts w:ascii="Times New Roman" w:hAnsi="Times New Roman"/>
          <w:b/>
          <w:sz w:val="24"/>
          <w:szCs w:val="24"/>
        </w:rPr>
      </w:pPr>
      <w:bookmarkStart w:id="4" w:name="bookmark6"/>
    </w:p>
    <w:p w14:paraId="233988F4" w14:textId="77777777" w:rsidR="00C06ECE" w:rsidRPr="00C20C97" w:rsidRDefault="00C06ECE" w:rsidP="00C06ECE">
      <w:pPr>
        <w:spacing w:line="240" w:lineRule="auto"/>
        <w:jc w:val="center"/>
        <w:rPr>
          <w:rFonts w:ascii="Times New Roman" w:hAnsi="Times New Roman"/>
          <w:b/>
          <w:sz w:val="24"/>
          <w:szCs w:val="24"/>
        </w:rPr>
      </w:pPr>
      <w:r w:rsidRPr="00C20C97">
        <w:rPr>
          <w:rFonts w:ascii="Times New Roman" w:hAnsi="Times New Roman"/>
          <w:b/>
          <w:sz w:val="24"/>
          <w:szCs w:val="24"/>
        </w:rPr>
        <w:t>VII. Відповідальність сторін</w:t>
      </w:r>
      <w:bookmarkEnd w:id="4"/>
    </w:p>
    <w:p w14:paraId="7147B255" w14:textId="77777777" w:rsidR="00C06ECE" w:rsidRPr="00C20C97" w:rsidRDefault="00C06ECE" w:rsidP="00C06ECE">
      <w:pPr>
        <w:numPr>
          <w:ilvl w:val="0"/>
          <w:numId w:val="10"/>
        </w:numPr>
        <w:spacing w:line="240" w:lineRule="auto"/>
        <w:jc w:val="both"/>
        <w:rPr>
          <w:rFonts w:ascii="Times New Roman" w:hAnsi="Times New Roman"/>
          <w:bCs/>
          <w:sz w:val="24"/>
          <w:szCs w:val="24"/>
        </w:rPr>
      </w:pPr>
      <w:r w:rsidRPr="00C20C97">
        <w:rPr>
          <w:rFonts w:ascii="Times New Roman" w:hAnsi="Times New Roman"/>
          <w:bCs/>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69161D6" w14:textId="77777777" w:rsidR="00C06ECE" w:rsidRPr="00C20C97" w:rsidRDefault="00C06ECE" w:rsidP="00C06ECE">
      <w:pPr>
        <w:numPr>
          <w:ilvl w:val="0"/>
          <w:numId w:val="10"/>
        </w:numPr>
        <w:spacing w:line="240" w:lineRule="auto"/>
        <w:jc w:val="both"/>
        <w:rPr>
          <w:rFonts w:ascii="Times New Roman" w:hAnsi="Times New Roman"/>
          <w:bCs/>
          <w:sz w:val="24"/>
          <w:szCs w:val="24"/>
        </w:rPr>
      </w:pPr>
      <w:r w:rsidRPr="00C20C97">
        <w:rPr>
          <w:rFonts w:ascii="Times New Roman" w:hAnsi="Times New Roman"/>
          <w:bCs/>
          <w:sz w:val="24"/>
          <w:szCs w:val="24"/>
        </w:rPr>
        <w:lastRenderedPageBreak/>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облікової ставки Національного Банку України.</w:t>
      </w:r>
    </w:p>
    <w:p w14:paraId="72632B6D" w14:textId="77777777" w:rsidR="00C06ECE" w:rsidRPr="00C20C97" w:rsidRDefault="00C06ECE" w:rsidP="00C06ECE">
      <w:pPr>
        <w:numPr>
          <w:ilvl w:val="0"/>
          <w:numId w:val="10"/>
        </w:numPr>
        <w:spacing w:line="240" w:lineRule="auto"/>
        <w:jc w:val="both"/>
        <w:rPr>
          <w:rFonts w:ascii="Times New Roman" w:hAnsi="Times New Roman"/>
          <w:bCs/>
          <w:sz w:val="24"/>
          <w:szCs w:val="24"/>
        </w:rPr>
      </w:pPr>
      <w:r w:rsidRPr="00C20C97">
        <w:rPr>
          <w:rFonts w:ascii="Times New Roman" w:hAnsi="Times New Roman"/>
          <w:bCs/>
          <w:sz w:val="24"/>
          <w:szCs w:val="24"/>
        </w:rPr>
        <w:t>Види порушень та санкції за них, установлені Договором:</w:t>
      </w:r>
    </w:p>
    <w:p w14:paraId="6185E8E2" w14:textId="77777777" w:rsidR="00C06ECE" w:rsidRPr="00C20C97" w:rsidRDefault="00C06ECE" w:rsidP="00C06ECE">
      <w:pPr>
        <w:spacing w:line="240" w:lineRule="auto"/>
        <w:jc w:val="both"/>
        <w:rPr>
          <w:rFonts w:ascii="Times New Roman" w:hAnsi="Times New Roman"/>
          <w:bCs/>
          <w:sz w:val="24"/>
          <w:szCs w:val="24"/>
        </w:rPr>
      </w:pPr>
      <w:r w:rsidRPr="00C20C97">
        <w:rPr>
          <w:rFonts w:ascii="Times New Roman" w:hAnsi="Times New Roman"/>
          <w:bCs/>
          <w:sz w:val="24"/>
          <w:szCs w:val="24"/>
        </w:rPr>
        <w:t xml:space="preserve">При порушенні поставки товару на строк, більший ніж 30 днів Учасник сплачує на користь Замовника пеню у розмірі 0,5% від вартості товару за кожний день пропуску терміну поставки. Сплата </w:t>
      </w:r>
      <w:r>
        <w:rPr>
          <w:rFonts w:ascii="Times New Roman" w:hAnsi="Times New Roman"/>
          <w:bCs/>
          <w:sz w:val="24"/>
          <w:szCs w:val="24"/>
        </w:rPr>
        <w:t>неустойки</w:t>
      </w:r>
      <w:r w:rsidRPr="00C20C97">
        <w:rPr>
          <w:rFonts w:ascii="Times New Roman" w:hAnsi="Times New Roman"/>
          <w:bCs/>
          <w:sz w:val="24"/>
          <w:szCs w:val="24"/>
        </w:rPr>
        <w:t xml:space="preserve"> не звільняє Учасника від обов'язку здійснити поставку товару</w:t>
      </w:r>
      <w:r>
        <w:rPr>
          <w:rFonts w:ascii="Times New Roman" w:hAnsi="Times New Roman"/>
          <w:bCs/>
          <w:sz w:val="24"/>
          <w:szCs w:val="24"/>
        </w:rPr>
        <w:t>.</w:t>
      </w:r>
    </w:p>
    <w:p w14:paraId="694422B5" w14:textId="77777777" w:rsidR="00C06ECE" w:rsidRDefault="00C06ECE" w:rsidP="00C06ECE">
      <w:pPr>
        <w:spacing w:line="240" w:lineRule="auto"/>
        <w:jc w:val="both"/>
        <w:rPr>
          <w:rFonts w:ascii="Times New Roman" w:hAnsi="Times New Roman"/>
          <w:b/>
          <w:sz w:val="24"/>
          <w:szCs w:val="24"/>
        </w:rPr>
      </w:pPr>
      <w:bookmarkStart w:id="5" w:name="bookmark7"/>
    </w:p>
    <w:p w14:paraId="399C5B5D" w14:textId="77777777" w:rsidR="00C06ECE" w:rsidRPr="00C20C97" w:rsidRDefault="00C06ECE" w:rsidP="00C06ECE">
      <w:pPr>
        <w:spacing w:line="240" w:lineRule="auto"/>
        <w:jc w:val="both"/>
        <w:rPr>
          <w:rFonts w:ascii="Times New Roman" w:hAnsi="Times New Roman"/>
          <w:b/>
          <w:sz w:val="24"/>
          <w:szCs w:val="24"/>
        </w:rPr>
      </w:pPr>
    </w:p>
    <w:p w14:paraId="1A894CC1" w14:textId="55367F1B" w:rsidR="00362EB9" w:rsidRPr="00362EB9" w:rsidRDefault="00C06ECE" w:rsidP="00362EB9">
      <w:pPr>
        <w:spacing w:line="240" w:lineRule="auto"/>
        <w:jc w:val="center"/>
        <w:rPr>
          <w:rFonts w:ascii="Times New Roman" w:hAnsi="Times New Roman"/>
          <w:b/>
          <w:color w:val="auto"/>
          <w:sz w:val="24"/>
          <w:szCs w:val="24"/>
        </w:rPr>
      </w:pPr>
      <w:r w:rsidRPr="00C20C97">
        <w:rPr>
          <w:rFonts w:ascii="Times New Roman" w:hAnsi="Times New Roman"/>
          <w:b/>
          <w:sz w:val="24"/>
          <w:szCs w:val="24"/>
        </w:rPr>
        <w:t xml:space="preserve">VIII. </w:t>
      </w:r>
      <w:bookmarkStart w:id="6" w:name="bookmark8"/>
      <w:bookmarkEnd w:id="5"/>
      <w:r w:rsidR="00362EB9">
        <w:rPr>
          <w:rFonts w:ascii="Times New Roman" w:eastAsia="Times New Roman" w:hAnsi="Times New Roman" w:cs="Times New Roman"/>
          <w:b/>
          <w:sz w:val="24"/>
          <w:szCs w:val="24"/>
        </w:rPr>
        <w:t xml:space="preserve">Обставини непереборної сили </w:t>
      </w:r>
      <w:r w:rsidR="00362EB9" w:rsidRPr="00362EB9">
        <w:rPr>
          <w:rFonts w:ascii="Times New Roman" w:eastAsia="Times New Roman" w:hAnsi="Times New Roman" w:cs="Times New Roman"/>
          <w:b/>
          <w:color w:val="auto"/>
          <w:sz w:val="24"/>
          <w:szCs w:val="24"/>
        </w:rPr>
        <w:t>(форс-мажор)</w:t>
      </w:r>
    </w:p>
    <w:p w14:paraId="20523C44" w14:textId="77777777" w:rsidR="00362EB9" w:rsidRPr="00362EB9" w:rsidRDefault="00362EB9" w:rsidP="00362EB9">
      <w:pPr>
        <w:spacing w:line="240" w:lineRule="auto"/>
        <w:ind w:right="-34" w:firstLine="720"/>
        <w:jc w:val="both"/>
        <w:rPr>
          <w:rFonts w:ascii="Times New Roman" w:eastAsia="Times New Roman" w:hAnsi="Times New Roman" w:cs="Times New Roman"/>
          <w:color w:val="auto"/>
          <w:sz w:val="24"/>
          <w:szCs w:val="24"/>
        </w:rPr>
      </w:pPr>
      <w:r w:rsidRPr="00362EB9">
        <w:rPr>
          <w:rFonts w:ascii="Times New Roman" w:eastAsia="Times New Roman" w:hAnsi="Times New Roman" w:cs="Times New Roman"/>
          <w:color w:val="auto"/>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DDEC05E" w14:textId="77777777" w:rsidR="00362EB9" w:rsidRPr="00362EB9" w:rsidRDefault="00362EB9" w:rsidP="00362EB9">
      <w:pPr>
        <w:spacing w:line="240" w:lineRule="auto"/>
        <w:ind w:right="-34" w:firstLine="720"/>
        <w:jc w:val="both"/>
        <w:rPr>
          <w:rFonts w:ascii="Times New Roman" w:eastAsia="Times New Roman" w:hAnsi="Times New Roman" w:cs="Times New Roman"/>
          <w:color w:val="auto"/>
          <w:sz w:val="24"/>
          <w:szCs w:val="24"/>
        </w:rPr>
      </w:pPr>
      <w:r w:rsidRPr="00362EB9">
        <w:rPr>
          <w:rFonts w:ascii="Times New Roman" w:eastAsia="Times New Roman" w:hAnsi="Times New Roman" w:cs="Times New Roman"/>
          <w:color w:val="auto"/>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5868A73" w14:textId="77777777" w:rsidR="00362EB9" w:rsidRPr="00362EB9" w:rsidRDefault="00362EB9" w:rsidP="00362EB9">
      <w:pPr>
        <w:spacing w:line="240" w:lineRule="auto"/>
        <w:ind w:right="-34" w:firstLine="720"/>
        <w:jc w:val="both"/>
        <w:rPr>
          <w:rFonts w:ascii="Times New Roman" w:eastAsia="Times New Roman" w:hAnsi="Times New Roman" w:cs="Times New Roman"/>
          <w:color w:val="auto"/>
          <w:sz w:val="24"/>
          <w:szCs w:val="24"/>
        </w:rPr>
      </w:pPr>
      <w:r w:rsidRPr="00362EB9">
        <w:rPr>
          <w:rFonts w:ascii="Times New Roman" w:eastAsia="Times New Roman" w:hAnsi="Times New Roman" w:cs="Times New Roman"/>
          <w:color w:val="auto"/>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57A2F61" w14:textId="77777777" w:rsidR="00362EB9" w:rsidRPr="00362EB9" w:rsidRDefault="00362EB9" w:rsidP="00362EB9">
      <w:pPr>
        <w:spacing w:line="240" w:lineRule="auto"/>
        <w:ind w:right="-34"/>
        <w:jc w:val="both"/>
        <w:rPr>
          <w:rFonts w:ascii="Times New Roman" w:eastAsia="Times New Roman" w:hAnsi="Times New Roman" w:cs="Times New Roman"/>
          <w:color w:val="auto"/>
          <w:sz w:val="24"/>
          <w:szCs w:val="24"/>
        </w:rPr>
      </w:pPr>
      <w:r w:rsidRPr="00362EB9">
        <w:rPr>
          <w:rFonts w:ascii="Times New Roman" w:eastAsia="Times New Roman" w:hAnsi="Times New Roman" w:cs="Times New Roman"/>
          <w:color w:val="auto"/>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B78484C" w14:textId="77777777" w:rsidR="00362EB9" w:rsidRPr="00362EB9" w:rsidRDefault="00362EB9" w:rsidP="00362EB9">
      <w:pPr>
        <w:spacing w:line="240" w:lineRule="auto"/>
        <w:ind w:right="-34" w:firstLine="720"/>
        <w:jc w:val="both"/>
        <w:rPr>
          <w:rFonts w:ascii="Times New Roman" w:eastAsia="Times New Roman" w:hAnsi="Times New Roman" w:cs="Times New Roman"/>
          <w:color w:val="auto"/>
          <w:sz w:val="24"/>
          <w:szCs w:val="24"/>
        </w:rPr>
      </w:pPr>
      <w:r w:rsidRPr="00362EB9">
        <w:rPr>
          <w:rFonts w:ascii="Times New Roman" w:eastAsia="Times New Roman" w:hAnsi="Times New Roman" w:cs="Times New Roman"/>
          <w:color w:val="auto"/>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07A5DF5" w14:textId="77777777" w:rsidR="00362EB9" w:rsidRPr="00362EB9" w:rsidRDefault="00362EB9" w:rsidP="00362EB9">
      <w:pPr>
        <w:spacing w:line="240" w:lineRule="auto"/>
        <w:ind w:right="-34" w:firstLine="720"/>
        <w:jc w:val="both"/>
        <w:rPr>
          <w:rFonts w:ascii="Times New Roman" w:eastAsia="Times New Roman" w:hAnsi="Times New Roman" w:cs="Times New Roman"/>
          <w:color w:val="auto"/>
          <w:sz w:val="24"/>
          <w:szCs w:val="24"/>
        </w:rPr>
      </w:pPr>
      <w:r w:rsidRPr="00362EB9">
        <w:rPr>
          <w:rFonts w:ascii="Times New Roman" w:eastAsia="Times New Roman" w:hAnsi="Times New Roman" w:cs="Times New Roman"/>
          <w:color w:val="auto"/>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1734B62" w14:textId="77777777" w:rsidR="00362EB9" w:rsidRPr="00362EB9" w:rsidRDefault="00362EB9" w:rsidP="00362EB9">
      <w:pPr>
        <w:spacing w:line="240" w:lineRule="auto"/>
        <w:ind w:right="-34" w:firstLine="720"/>
        <w:jc w:val="both"/>
        <w:rPr>
          <w:rFonts w:ascii="Times New Roman" w:eastAsia="Times New Roman" w:hAnsi="Times New Roman" w:cs="Times New Roman"/>
          <w:color w:val="auto"/>
          <w:sz w:val="24"/>
          <w:szCs w:val="24"/>
        </w:rPr>
      </w:pPr>
      <w:r w:rsidRPr="00362EB9">
        <w:rPr>
          <w:rFonts w:ascii="Times New Roman" w:eastAsia="Times New Roman" w:hAnsi="Times New Roman" w:cs="Times New Roman"/>
          <w:color w:val="auto"/>
          <w:sz w:val="24"/>
          <w:szCs w:val="24"/>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w:t>
      </w:r>
      <w:r w:rsidRPr="00362EB9">
        <w:rPr>
          <w:rFonts w:ascii="Times New Roman" w:eastAsia="Times New Roman" w:hAnsi="Times New Roman" w:cs="Times New Roman"/>
          <w:color w:val="auto"/>
          <w:sz w:val="24"/>
          <w:szCs w:val="24"/>
        </w:rPr>
        <w:lastRenderedPageBreak/>
        <w:t>виконання зобов’язань продовжується на час дії таких обставин або усунення їх наслідків, але не більш ніж до кінця поточного, бюджетного року.</w:t>
      </w:r>
    </w:p>
    <w:p w14:paraId="7F1FBE19" w14:textId="77777777" w:rsidR="00362EB9" w:rsidRPr="00362EB9" w:rsidRDefault="00362EB9" w:rsidP="00362EB9">
      <w:pPr>
        <w:spacing w:line="240" w:lineRule="auto"/>
        <w:ind w:right="-34" w:firstLine="720"/>
        <w:jc w:val="both"/>
        <w:rPr>
          <w:rFonts w:ascii="Times New Roman" w:eastAsia="Times New Roman" w:hAnsi="Times New Roman" w:cs="Times New Roman"/>
          <w:color w:val="auto"/>
          <w:sz w:val="24"/>
          <w:szCs w:val="24"/>
        </w:rPr>
      </w:pPr>
      <w:r w:rsidRPr="00362EB9">
        <w:rPr>
          <w:rFonts w:ascii="Times New Roman" w:eastAsia="Times New Roman" w:hAnsi="Times New Roman" w:cs="Times New Roman"/>
          <w:color w:val="auto"/>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FCCBA91" w14:textId="77777777" w:rsidR="00362EB9" w:rsidRPr="00362EB9" w:rsidRDefault="00362EB9" w:rsidP="00362EB9">
      <w:pPr>
        <w:spacing w:line="240" w:lineRule="auto"/>
        <w:ind w:right="-34" w:firstLine="720"/>
        <w:jc w:val="both"/>
        <w:rPr>
          <w:rFonts w:ascii="Times New Roman" w:eastAsia="Times New Roman" w:hAnsi="Times New Roman" w:cs="Times New Roman"/>
          <w:b/>
          <w:color w:val="auto"/>
          <w:sz w:val="24"/>
          <w:szCs w:val="24"/>
        </w:rPr>
      </w:pPr>
      <w:r w:rsidRPr="00362EB9">
        <w:rPr>
          <w:rFonts w:ascii="Times New Roman" w:eastAsia="Times New Roman" w:hAnsi="Times New Roman" w:cs="Times New Roman"/>
          <w:color w:val="auto"/>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A9841FC" w14:textId="6C1E45AF" w:rsidR="00C06ECE" w:rsidRDefault="00362EB9" w:rsidP="00362EB9">
      <w:pPr>
        <w:spacing w:line="240" w:lineRule="auto"/>
        <w:jc w:val="both"/>
        <w:rPr>
          <w:rFonts w:ascii="Times New Roman" w:hAnsi="Times New Roman"/>
          <w:b/>
          <w:sz w:val="24"/>
          <w:szCs w:val="24"/>
        </w:rPr>
      </w:pPr>
      <w:r w:rsidRPr="00362EB9">
        <w:rPr>
          <w:rFonts w:ascii="Times New Roman" w:eastAsia="Times New Roman" w:hAnsi="Times New Roman" w:cs="Times New Roman"/>
          <w:color w:val="auto"/>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0E28124D" w14:textId="77777777" w:rsidR="00C06ECE" w:rsidRPr="00C20C97" w:rsidRDefault="00C06ECE" w:rsidP="00C06ECE">
      <w:pPr>
        <w:spacing w:line="240" w:lineRule="auto"/>
        <w:jc w:val="both"/>
        <w:rPr>
          <w:rFonts w:ascii="Times New Roman" w:hAnsi="Times New Roman"/>
          <w:b/>
          <w:sz w:val="24"/>
          <w:szCs w:val="24"/>
        </w:rPr>
      </w:pPr>
    </w:p>
    <w:p w14:paraId="3252DED4" w14:textId="77777777" w:rsidR="00C06ECE" w:rsidRPr="00C20C97" w:rsidRDefault="00C06ECE" w:rsidP="00C06ECE">
      <w:pPr>
        <w:spacing w:line="240" w:lineRule="auto"/>
        <w:jc w:val="center"/>
        <w:rPr>
          <w:rFonts w:ascii="Times New Roman" w:hAnsi="Times New Roman"/>
          <w:b/>
          <w:sz w:val="24"/>
          <w:szCs w:val="24"/>
        </w:rPr>
      </w:pPr>
      <w:r w:rsidRPr="00C20C97">
        <w:rPr>
          <w:rFonts w:ascii="Times New Roman" w:hAnsi="Times New Roman"/>
          <w:b/>
          <w:sz w:val="24"/>
          <w:szCs w:val="24"/>
        </w:rPr>
        <w:t>IX. Вирішення спорів</w:t>
      </w:r>
      <w:bookmarkEnd w:id="6"/>
    </w:p>
    <w:p w14:paraId="303B301A" w14:textId="77777777" w:rsidR="00C06ECE" w:rsidRPr="00C20C97" w:rsidRDefault="00C06ECE" w:rsidP="00C06ECE">
      <w:pPr>
        <w:spacing w:line="240" w:lineRule="auto"/>
        <w:jc w:val="both"/>
        <w:rPr>
          <w:rFonts w:ascii="Times New Roman" w:hAnsi="Times New Roman"/>
          <w:bCs/>
          <w:sz w:val="24"/>
          <w:szCs w:val="24"/>
        </w:rPr>
      </w:pPr>
      <w:r w:rsidRPr="00C20C97">
        <w:rPr>
          <w:rFonts w:ascii="Times New Roman" w:hAnsi="Times New Roman"/>
          <w:bCs/>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69B11B0D" w14:textId="77777777" w:rsidR="00C06ECE" w:rsidRPr="00C20C97" w:rsidRDefault="00C06ECE" w:rsidP="00C06ECE">
      <w:pPr>
        <w:spacing w:line="240" w:lineRule="auto"/>
        <w:jc w:val="both"/>
        <w:rPr>
          <w:rFonts w:ascii="Times New Roman" w:hAnsi="Times New Roman"/>
          <w:bCs/>
          <w:sz w:val="24"/>
          <w:szCs w:val="24"/>
        </w:rPr>
      </w:pPr>
      <w:r w:rsidRPr="00C20C97">
        <w:rPr>
          <w:rFonts w:ascii="Times New Roman" w:hAnsi="Times New Roman"/>
          <w:bCs/>
          <w:sz w:val="24"/>
          <w:szCs w:val="24"/>
        </w:rPr>
        <w:t>9.2. У разі недосягнення Сторонами згоди спори (розбіжності) вирішуються у судовому порядку.</w:t>
      </w:r>
    </w:p>
    <w:p w14:paraId="4A67B81C" w14:textId="77777777" w:rsidR="00C06ECE" w:rsidRPr="00C20C97" w:rsidRDefault="00C06ECE" w:rsidP="00C06ECE">
      <w:pPr>
        <w:spacing w:line="240" w:lineRule="auto"/>
        <w:jc w:val="both"/>
        <w:rPr>
          <w:rFonts w:ascii="Times New Roman" w:hAnsi="Times New Roman"/>
          <w:b/>
          <w:sz w:val="24"/>
          <w:szCs w:val="24"/>
        </w:rPr>
      </w:pPr>
    </w:p>
    <w:p w14:paraId="080EE3B7" w14:textId="77777777" w:rsidR="00C06ECE" w:rsidRPr="00C20C97" w:rsidRDefault="00C06ECE" w:rsidP="00C06ECE">
      <w:pPr>
        <w:spacing w:line="240" w:lineRule="auto"/>
        <w:jc w:val="center"/>
        <w:rPr>
          <w:rFonts w:ascii="Times New Roman" w:hAnsi="Times New Roman"/>
          <w:b/>
          <w:sz w:val="24"/>
          <w:szCs w:val="24"/>
        </w:rPr>
      </w:pPr>
      <w:r w:rsidRPr="00C20C97">
        <w:rPr>
          <w:rFonts w:ascii="Times New Roman" w:hAnsi="Times New Roman"/>
          <w:b/>
          <w:sz w:val="24"/>
          <w:szCs w:val="24"/>
        </w:rPr>
        <w:t>X. Інші умови</w:t>
      </w:r>
    </w:p>
    <w:p w14:paraId="1BC32A86" w14:textId="77777777" w:rsidR="00374F4B" w:rsidRDefault="00C06ECE" w:rsidP="00C06ECE">
      <w:pPr>
        <w:spacing w:line="240" w:lineRule="auto"/>
        <w:jc w:val="both"/>
        <w:rPr>
          <w:rFonts w:ascii="Times New Roman" w:eastAsia="Times New Roman" w:hAnsi="Times New Roman" w:cs="Times New Roman"/>
          <w:sz w:val="24"/>
          <w:szCs w:val="24"/>
        </w:rPr>
      </w:pPr>
      <w:r w:rsidRPr="00C20C97">
        <w:rPr>
          <w:rFonts w:ascii="Times New Roman" w:hAnsi="Times New Roman"/>
          <w:bCs/>
          <w:sz w:val="24"/>
          <w:szCs w:val="24"/>
        </w:rPr>
        <w:t xml:space="preserve">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r w:rsidR="00374F4B">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00374F4B" w:rsidRPr="00374F4B">
        <w:rPr>
          <w:rFonts w:ascii="Times New Roman" w:eastAsia="Times New Roman" w:hAnsi="Times New Roman" w:cs="Times New Roman"/>
          <w:sz w:val="24"/>
          <w:szCs w:val="24"/>
        </w:rPr>
        <w:t xml:space="preserve"> </w:t>
      </w:r>
    </w:p>
    <w:p w14:paraId="4D56C04C" w14:textId="77777777" w:rsidR="00374F4B" w:rsidRDefault="00374F4B" w:rsidP="00374F4B">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1C01A6" w14:textId="77777777" w:rsidR="00374F4B" w:rsidRPr="00374F4B" w:rsidRDefault="00374F4B" w:rsidP="00374F4B">
      <w:pPr>
        <w:ind w:firstLine="708"/>
        <w:jc w:val="both"/>
        <w:rPr>
          <w:rFonts w:ascii="Times New Roman" w:hAnsi="Times New Roman" w:cs="Times New Roman"/>
        </w:rPr>
      </w:pPr>
      <w:r w:rsidRPr="00374F4B">
        <w:rPr>
          <w:rFonts w:ascii="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1177EF36" w14:textId="77777777" w:rsidR="00374F4B" w:rsidRPr="00374F4B" w:rsidRDefault="00374F4B" w:rsidP="00374F4B">
      <w:pPr>
        <w:ind w:firstLine="708"/>
        <w:jc w:val="both"/>
        <w:rPr>
          <w:rFonts w:ascii="Times New Roman" w:hAnsi="Times New Roman" w:cs="Times New Roman"/>
        </w:rPr>
      </w:pPr>
      <w:r w:rsidRPr="00374F4B">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w:t>
      </w:r>
      <w:r w:rsidRPr="00374F4B">
        <w:rPr>
          <w:rFonts w:ascii="Times New Roman" w:hAnsi="Times New Roman" w:cs="Times New Roman"/>
        </w:rPr>
        <w:lastRenderedPageBreak/>
        <w:t xml:space="preserve">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1209D0B" w14:textId="77777777" w:rsidR="00374F4B" w:rsidRDefault="00374F4B" w:rsidP="00374F4B">
      <w:pPr>
        <w:ind w:firstLine="708"/>
        <w:jc w:val="both"/>
        <w:rPr>
          <w:shd w:val="clear" w:color="auto" w:fill="D3D3D3"/>
        </w:rPr>
      </w:pPr>
      <w:r w:rsidRPr="00374F4B">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B359234" w14:textId="736C5B42" w:rsidR="00374F4B" w:rsidRPr="00374F4B" w:rsidRDefault="00374F4B" w:rsidP="00374F4B">
      <w:pPr>
        <w:ind w:firstLine="708"/>
        <w:jc w:val="both"/>
        <w:rPr>
          <w:rFonts w:ascii="Times New Roman" w:hAnsi="Times New Roman" w:cs="Times New Roman"/>
        </w:rPr>
      </w:pPr>
      <w:r>
        <w:t>4</w:t>
      </w:r>
      <w:r w:rsidRPr="00374F4B">
        <w:rPr>
          <w:rFonts w:ascii="Times New Roman" w:hAnsi="Times New Roman" w:cs="Times New Roman"/>
        </w:rPr>
        <w:t>) продовження строку дії договору про закупівлю та строку виконання зобов’язань щодо передачі товаруу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1369B3F" w14:textId="77777777" w:rsidR="00374F4B" w:rsidRPr="00374F4B" w:rsidRDefault="00374F4B" w:rsidP="00374F4B">
      <w:pPr>
        <w:ind w:firstLine="708"/>
        <w:jc w:val="both"/>
        <w:rPr>
          <w:rFonts w:ascii="Times New Roman" w:hAnsi="Times New Roman" w:cs="Times New Roman"/>
        </w:rPr>
      </w:pPr>
      <w:r w:rsidRPr="00374F4B">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56EEAF3B" w14:textId="77777777" w:rsidR="00374F4B" w:rsidRPr="00362EB9" w:rsidRDefault="00374F4B" w:rsidP="00362EB9">
      <w:pPr>
        <w:ind w:firstLine="708"/>
        <w:jc w:val="both"/>
        <w:rPr>
          <w:rFonts w:ascii="Times New Roman" w:hAnsi="Times New Roman" w:cs="Times New Roman"/>
        </w:rPr>
      </w:pPr>
      <w:r w:rsidRPr="00362EB9">
        <w:rPr>
          <w:rFonts w:ascii="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1DC54147" w14:textId="77777777" w:rsidR="00374F4B" w:rsidRDefault="00374F4B" w:rsidP="00362EB9">
      <w:pPr>
        <w:jc w:val="both"/>
        <w:rPr>
          <w:i/>
          <w:shd w:val="clear" w:color="auto" w:fill="D3D3D3"/>
        </w:rPr>
      </w:pPr>
      <w:r w:rsidRPr="00362EB9">
        <w:rPr>
          <w:rFonts w:ascii="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3660847" w14:textId="77777777" w:rsidR="00374F4B" w:rsidRPr="00362EB9" w:rsidRDefault="00374F4B" w:rsidP="00362EB9">
      <w:pPr>
        <w:ind w:firstLine="708"/>
        <w:jc w:val="both"/>
        <w:rPr>
          <w:rFonts w:ascii="Times New Roman" w:hAnsi="Times New Roman" w:cs="Times New Roman"/>
        </w:rPr>
      </w:pPr>
      <w:r>
        <w:t xml:space="preserve">7) </w:t>
      </w:r>
      <w:r w:rsidRPr="00362EB9">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0621B1E" w14:textId="6C584A35" w:rsidR="00C06ECE" w:rsidRPr="00362EB9" w:rsidRDefault="00374F4B" w:rsidP="00362EB9">
      <w:pPr>
        <w:ind w:firstLine="708"/>
        <w:jc w:val="both"/>
        <w:rPr>
          <w:rFonts w:ascii="Times New Roman" w:hAnsi="Times New Roman" w:cs="Times New Roman"/>
        </w:rPr>
      </w:pPr>
      <w:r w:rsidRPr="00362EB9">
        <w:rPr>
          <w:rFonts w:ascii="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EB74050" w14:textId="77777777" w:rsidR="00C06ECE" w:rsidRPr="00C20C97" w:rsidRDefault="00C06ECE" w:rsidP="00C06ECE">
      <w:pPr>
        <w:spacing w:line="240" w:lineRule="auto"/>
        <w:jc w:val="both"/>
        <w:rPr>
          <w:rFonts w:ascii="Times New Roman" w:hAnsi="Times New Roman"/>
          <w:b/>
          <w:sz w:val="24"/>
          <w:szCs w:val="24"/>
        </w:rPr>
      </w:pPr>
    </w:p>
    <w:p w14:paraId="5C96B348" w14:textId="77777777" w:rsidR="006022CA" w:rsidRDefault="006022CA" w:rsidP="00C06ECE">
      <w:pPr>
        <w:spacing w:line="240" w:lineRule="auto"/>
        <w:jc w:val="center"/>
        <w:rPr>
          <w:rFonts w:ascii="Times New Roman" w:hAnsi="Times New Roman"/>
          <w:b/>
          <w:sz w:val="24"/>
          <w:szCs w:val="24"/>
        </w:rPr>
      </w:pPr>
      <w:bookmarkStart w:id="7" w:name="bookmark9"/>
    </w:p>
    <w:p w14:paraId="372B24EA" w14:textId="749D962A" w:rsidR="00C06ECE" w:rsidRPr="00C20C97" w:rsidRDefault="00C06ECE" w:rsidP="00C06ECE">
      <w:pPr>
        <w:spacing w:line="240" w:lineRule="auto"/>
        <w:jc w:val="center"/>
        <w:rPr>
          <w:rFonts w:ascii="Times New Roman" w:hAnsi="Times New Roman"/>
          <w:b/>
          <w:sz w:val="24"/>
          <w:szCs w:val="24"/>
        </w:rPr>
      </w:pPr>
      <w:r w:rsidRPr="00C20C97">
        <w:rPr>
          <w:rFonts w:ascii="Times New Roman" w:hAnsi="Times New Roman"/>
          <w:b/>
          <w:sz w:val="24"/>
          <w:szCs w:val="24"/>
        </w:rPr>
        <w:lastRenderedPageBreak/>
        <w:t>XI. Строк дії договору</w:t>
      </w:r>
      <w:bookmarkEnd w:id="7"/>
    </w:p>
    <w:p w14:paraId="0D33F569" w14:textId="6400B2AE" w:rsidR="00C06ECE" w:rsidRPr="00C20C97" w:rsidRDefault="00C06ECE" w:rsidP="00C06ECE">
      <w:pPr>
        <w:numPr>
          <w:ilvl w:val="1"/>
          <w:numId w:val="12"/>
        </w:numPr>
        <w:spacing w:line="240" w:lineRule="auto"/>
        <w:jc w:val="both"/>
        <w:rPr>
          <w:rFonts w:ascii="Times New Roman" w:hAnsi="Times New Roman"/>
          <w:bCs/>
          <w:sz w:val="24"/>
          <w:szCs w:val="24"/>
        </w:rPr>
      </w:pPr>
      <w:r w:rsidRPr="00C20C97">
        <w:rPr>
          <w:rFonts w:ascii="Times New Roman" w:hAnsi="Times New Roman"/>
          <w:bCs/>
          <w:sz w:val="24"/>
          <w:szCs w:val="24"/>
        </w:rPr>
        <w:t xml:space="preserve">Цей Договір набирає чинності з моменту підписання </w:t>
      </w:r>
      <w:r>
        <w:rPr>
          <w:rFonts w:ascii="Times New Roman" w:hAnsi="Times New Roman"/>
          <w:bCs/>
          <w:sz w:val="24"/>
          <w:szCs w:val="24"/>
        </w:rPr>
        <w:t>і діє до</w:t>
      </w:r>
      <w:r w:rsidR="00CB1B98">
        <w:rPr>
          <w:rFonts w:ascii="Times New Roman" w:hAnsi="Times New Roman"/>
          <w:bCs/>
          <w:sz w:val="24"/>
          <w:szCs w:val="24"/>
          <w:lang w:val="uk-UA"/>
        </w:rPr>
        <w:t xml:space="preserve"> повного його виконання С</w:t>
      </w:r>
      <w:bookmarkStart w:id="8" w:name="_GoBack"/>
      <w:bookmarkEnd w:id="8"/>
      <w:r w:rsidR="00CB1B98">
        <w:rPr>
          <w:rFonts w:ascii="Times New Roman" w:hAnsi="Times New Roman"/>
          <w:bCs/>
          <w:sz w:val="24"/>
          <w:szCs w:val="24"/>
          <w:lang w:val="uk-UA"/>
        </w:rPr>
        <w:t>торонами, але не довше ніж до</w:t>
      </w:r>
      <w:r>
        <w:rPr>
          <w:rFonts w:ascii="Times New Roman" w:hAnsi="Times New Roman"/>
          <w:bCs/>
          <w:sz w:val="24"/>
          <w:szCs w:val="24"/>
        </w:rPr>
        <w:t xml:space="preserve"> 31 грудня 202</w:t>
      </w:r>
      <w:r w:rsidR="005A02E8">
        <w:rPr>
          <w:rFonts w:ascii="Times New Roman" w:hAnsi="Times New Roman"/>
          <w:bCs/>
          <w:sz w:val="24"/>
          <w:szCs w:val="24"/>
          <w:lang w:val="uk-UA"/>
        </w:rPr>
        <w:t>3</w:t>
      </w:r>
      <w:r w:rsidRPr="00C20C97">
        <w:rPr>
          <w:rFonts w:ascii="Times New Roman" w:hAnsi="Times New Roman"/>
          <w:bCs/>
          <w:sz w:val="24"/>
          <w:szCs w:val="24"/>
        </w:rPr>
        <w:t xml:space="preserve"> р.</w:t>
      </w:r>
    </w:p>
    <w:p w14:paraId="1D5A6CCD" w14:textId="77777777" w:rsidR="00C06ECE" w:rsidRPr="00C20C97" w:rsidRDefault="00C06ECE" w:rsidP="00C06ECE">
      <w:pPr>
        <w:numPr>
          <w:ilvl w:val="1"/>
          <w:numId w:val="12"/>
        </w:numPr>
        <w:spacing w:line="240" w:lineRule="auto"/>
        <w:jc w:val="both"/>
        <w:rPr>
          <w:rFonts w:ascii="Times New Roman" w:hAnsi="Times New Roman"/>
          <w:bCs/>
          <w:sz w:val="24"/>
          <w:szCs w:val="24"/>
        </w:rPr>
      </w:pPr>
      <w:r w:rsidRPr="00C20C97">
        <w:rPr>
          <w:rFonts w:ascii="Times New Roman" w:hAnsi="Times New Roman"/>
          <w:bCs/>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10CBC08" w14:textId="77777777" w:rsidR="00C06ECE" w:rsidRPr="00C06ECE" w:rsidRDefault="00C06ECE" w:rsidP="00C06ECE">
      <w:pPr>
        <w:numPr>
          <w:ilvl w:val="1"/>
          <w:numId w:val="12"/>
        </w:numPr>
        <w:spacing w:line="240" w:lineRule="auto"/>
        <w:jc w:val="both"/>
        <w:rPr>
          <w:rFonts w:ascii="Times New Roman" w:hAnsi="Times New Roman"/>
          <w:bCs/>
          <w:sz w:val="24"/>
          <w:szCs w:val="24"/>
        </w:rPr>
      </w:pPr>
      <w:r w:rsidRPr="00C20C97">
        <w:rPr>
          <w:rFonts w:ascii="Times New Roman" w:hAnsi="Times New Roman"/>
          <w:bCs/>
          <w:sz w:val="24"/>
          <w:szCs w:val="24"/>
        </w:rPr>
        <w:t>Цей Договір укладається і підписується у 2-х примірниках, що мають однакову юридичну силу.</w:t>
      </w:r>
      <w:bookmarkStart w:id="9" w:name="bookmark10"/>
    </w:p>
    <w:p w14:paraId="5096444A" w14:textId="77777777" w:rsidR="00C06ECE" w:rsidRPr="00C20C97" w:rsidRDefault="00C06ECE" w:rsidP="00C06ECE">
      <w:pPr>
        <w:spacing w:line="240" w:lineRule="auto"/>
        <w:jc w:val="center"/>
        <w:rPr>
          <w:rFonts w:ascii="Times New Roman" w:hAnsi="Times New Roman"/>
          <w:b/>
          <w:sz w:val="24"/>
          <w:szCs w:val="24"/>
        </w:rPr>
      </w:pPr>
      <w:r w:rsidRPr="00C20C97">
        <w:rPr>
          <w:rFonts w:ascii="Times New Roman" w:hAnsi="Times New Roman"/>
          <w:b/>
          <w:sz w:val="24"/>
          <w:szCs w:val="24"/>
        </w:rPr>
        <w:t>XIІ. Додатки до договору</w:t>
      </w:r>
      <w:bookmarkEnd w:id="9"/>
    </w:p>
    <w:p w14:paraId="2FC6AC5E" w14:textId="77777777" w:rsidR="00050D2A" w:rsidRPr="009C0AD1" w:rsidRDefault="00C06ECE" w:rsidP="00C06ECE">
      <w:pPr>
        <w:widowControl w:val="0"/>
        <w:suppressAutoHyphens/>
        <w:autoSpaceDE w:val="0"/>
        <w:spacing w:line="264" w:lineRule="auto"/>
        <w:rPr>
          <w:rFonts w:ascii="Times New Roman" w:eastAsia="Times New Roman" w:hAnsi="Times New Roman" w:cs="Times New Roman"/>
          <w:sz w:val="24"/>
          <w:szCs w:val="24"/>
          <w:lang w:val="uk-UA" w:eastAsia="ar-SA"/>
        </w:rPr>
      </w:pPr>
      <w:r w:rsidRPr="00C20C97">
        <w:rPr>
          <w:rFonts w:ascii="Times New Roman" w:hAnsi="Times New Roman"/>
          <w:bCs/>
          <w:sz w:val="24"/>
          <w:szCs w:val="24"/>
        </w:rPr>
        <w:t>12.1. Невід'ємною частиною цього Договору є: специфікація</w:t>
      </w:r>
    </w:p>
    <w:p w14:paraId="73CF51AF" w14:textId="77777777" w:rsidR="00457C30" w:rsidRPr="00460DB8" w:rsidRDefault="00050D2A" w:rsidP="00050D2A">
      <w:pPr>
        <w:ind w:left="-851" w:firstLine="709"/>
        <w:jc w:val="center"/>
        <w:rPr>
          <w:rFonts w:ascii="Times New Roman" w:hAnsi="Times New Roman"/>
          <w:b/>
          <w:sz w:val="24"/>
          <w:szCs w:val="24"/>
          <w:lang w:val="uk-UA"/>
        </w:rPr>
      </w:pPr>
      <w:r w:rsidRPr="009C0AD1">
        <w:rPr>
          <w:rFonts w:ascii="Times New Roman" w:eastAsia="Times New Roman" w:hAnsi="Times New Roman" w:cs="Times New Roman"/>
          <w:b/>
          <w:sz w:val="24"/>
          <w:szCs w:val="24"/>
          <w:lang w:val="uk-UA" w:eastAsia="ar-SA"/>
        </w:rPr>
        <w:t>XII</w:t>
      </w:r>
      <w:r w:rsidR="00C06ECE">
        <w:rPr>
          <w:rFonts w:ascii="Times New Roman" w:eastAsia="Times New Roman" w:hAnsi="Times New Roman" w:cs="Times New Roman"/>
          <w:b/>
          <w:sz w:val="24"/>
          <w:szCs w:val="24"/>
          <w:lang w:val="uk-UA" w:eastAsia="ar-SA"/>
        </w:rPr>
        <w:t>І</w:t>
      </w:r>
      <w:r w:rsidRPr="009C0AD1">
        <w:rPr>
          <w:rFonts w:ascii="Times New Roman" w:eastAsia="Times New Roman" w:hAnsi="Times New Roman" w:cs="Times New Roman"/>
          <w:b/>
          <w:sz w:val="24"/>
          <w:szCs w:val="24"/>
          <w:lang w:val="uk-UA" w:eastAsia="ar-SA"/>
        </w:rPr>
        <w:t>.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57C30" w:rsidRPr="00460DB8" w14:paraId="7D7FE850" w14:textId="77777777" w:rsidTr="00B301A9">
        <w:tc>
          <w:tcPr>
            <w:tcW w:w="4672" w:type="dxa"/>
            <w:tcBorders>
              <w:bottom w:val="single" w:sz="4" w:space="0" w:color="auto"/>
            </w:tcBorders>
            <w:shd w:val="clear" w:color="auto" w:fill="auto"/>
          </w:tcPr>
          <w:p w14:paraId="737DA7F9" w14:textId="77777777" w:rsidR="00457C30" w:rsidRPr="00460DB8" w:rsidRDefault="00457C30" w:rsidP="00B301A9">
            <w:pPr>
              <w:ind w:left="-851"/>
              <w:jc w:val="center"/>
              <w:rPr>
                <w:rFonts w:ascii="Times New Roman" w:hAnsi="Times New Roman"/>
                <w:b/>
                <w:sz w:val="24"/>
                <w:szCs w:val="24"/>
                <w:lang w:val="uk-UA"/>
              </w:rPr>
            </w:pPr>
            <w:r w:rsidRPr="00460DB8">
              <w:rPr>
                <w:rFonts w:ascii="Times New Roman" w:hAnsi="Times New Roman"/>
                <w:b/>
                <w:sz w:val="24"/>
                <w:szCs w:val="24"/>
                <w:lang w:val="uk-UA"/>
              </w:rPr>
              <w:t>ПОКУПЕЦЬ:</w:t>
            </w:r>
          </w:p>
        </w:tc>
        <w:tc>
          <w:tcPr>
            <w:tcW w:w="4673" w:type="dxa"/>
            <w:tcBorders>
              <w:bottom w:val="single" w:sz="4" w:space="0" w:color="auto"/>
            </w:tcBorders>
            <w:shd w:val="clear" w:color="auto" w:fill="auto"/>
          </w:tcPr>
          <w:p w14:paraId="36A1EFF9" w14:textId="77777777" w:rsidR="00457C30" w:rsidRPr="00460DB8" w:rsidRDefault="00457C30" w:rsidP="00B301A9">
            <w:pPr>
              <w:ind w:left="-851"/>
              <w:jc w:val="center"/>
              <w:rPr>
                <w:rFonts w:ascii="Times New Roman" w:hAnsi="Times New Roman"/>
                <w:b/>
                <w:sz w:val="24"/>
                <w:szCs w:val="24"/>
                <w:lang w:val="uk-UA"/>
              </w:rPr>
            </w:pPr>
            <w:r w:rsidRPr="00460DB8">
              <w:rPr>
                <w:rFonts w:ascii="Times New Roman" w:hAnsi="Times New Roman"/>
                <w:b/>
                <w:sz w:val="24"/>
                <w:szCs w:val="24"/>
                <w:lang w:val="uk-UA"/>
              </w:rPr>
              <w:t>ПОСТАЧАЛЬНИК:</w:t>
            </w:r>
          </w:p>
        </w:tc>
      </w:tr>
      <w:tr w:rsidR="00457C30" w:rsidRPr="00460DB8" w14:paraId="0D821CD9" w14:textId="77777777" w:rsidTr="00B301A9">
        <w:trPr>
          <w:trHeight w:val="3952"/>
        </w:trPr>
        <w:tc>
          <w:tcPr>
            <w:tcW w:w="4672" w:type="dxa"/>
            <w:tcBorders>
              <w:bottom w:val="nil"/>
            </w:tcBorders>
            <w:shd w:val="clear" w:color="auto" w:fill="auto"/>
            <w:vAlign w:val="center"/>
          </w:tcPr>
          <w:p w14:paraId="2F00427E" w14:textId="77777777" w:rsidR="00457C30" w:rsidRPr="00481A5F" w:rsidRDefault="00457C30" w:rsidP="00B301A9">
            <w:pPr>
              <w:pStyle w:val="ad"/>
              <w:ind w:left="34"/>
              <w:jc w:val="center"/>
              <w:rPr>
                <w:rFonts w:ascii="Times New Roman" w:hAnsi="Times New Roman" w:cs="Times New Roman"/>
                <w:lang w:val="uk-UA"/>
              </w:rPr>
            </w:pPr>
            <w:r w:rsidRPr="00481A5F">
              <w:rPr>
                <w:rFonts w:ascii="Times New Roman" w:hAnsi="Times New Roman" w:cs="Times New Roman"/>
                <w:b/>
                <w:bCs/>
              </w:rPr>
              <w:t>КОМУНАЛЬНЕ НЕКОМЕРЦІЙНЕ ПІДПРИЄМСТВО "ХУСТСЬКА ЦЕНТРАЛЬНА ЛІКАРНЯ ІМЕНІ ВІЦИНСЬКОГО ОСТАПА ПЕТРОВИЧА" ХУСТСЬКОЇ МІСЬКОЇ РАДИ</w:t>
            </w:r>
          </w:p>
          <w:p w14:paraId="3803B850" w14:textId="77777777" w:rsidR="00457C30" w:rsidRPr="00481A5F" w:rsidRDefault="00457C30" w:rsidP="00B301A9">
            <w:pPr>
              <w:pStyle w:val="ad"/>
              <w:ind w:left="34"/>
              <w:jc w:val="both"/>
              <w:rPr>
                <w:rFonts w:ascii="Times New Roman" w:hAnsi="Times New Roman" w:cs="Times New Roman"/>
                <w:lang w:val="uk-UA"/>
              </w:rPr>
            </w:pPr>
          </w:p>
          <w:p w14:paraId="01C2950E" w14:textId="77777777" w:rsidR="00457C30" w:rsidRPr="00481A5F" w:rsidRDefault="00457C30" w:rsidP="00B301A9">
            <w:pPr>
              <w:pStyle w:val="ad"/>
              <w:ind w:left="34"/>
              <w:jc w:val="both"/>
              <w:rPr>
                <w:rFonts w:ascii="Times New Roman" w:hAnsi="Times New Roman" w:cs="Times New Roman"/>
                <w:lang w:val="uk-UA"/>
              </w:rPr>
            </w:pPr>
            <w:r w:rsidRPr="00481A5F">
              <w:rPr>
                <w:rFonts w:ascii="Times New Roman" w:hAnsi="Times New Roman" w:cs="Times New Roman"/>
              </w:rPr>
              <w:t>Код ЄДРПОУ 43221703</w:t>
            </w:r>
          </w:p>
          <w:p w14:paraId="20DCF236" w14:textId="77777777" w:rsidR="00457C30" w:rsidRPr="00481A5F" w:rsidRDefault="00457C30" w:rsidP="00B301A9">
            <w:pPr>
              <w:pStyle w:val="ad"/>
              <w:ind w:left="34"/>
              <w:jc w:val="both"/>
              <w:rPr>
                <w:rFonts w:ascii="Times New Roman" w:hAnsi="Times New Roman" w:cs="Times New Roman"/>
                <w:lang w:val="uk-UA"/>
              </w:rPr>
            </w:pPr>
            <w:r w:rsidRPr="00481A5F">
              <w:rPr>
                <w:rFonts w:ascii="Times New Roman" w:hAnsi="Times New Roman" w:cs="Times New Roman"/>
                <w:lang w:val="uk-UA"/>
              </w:rPr>
              <w:t xml:space="preserve">Адреса: </w:t>
            </w:r>
            <w:r w:rsidRPr="00481A5F">
              <w:rPr>
                <w:rFonts w:ascii="Times New Roman" w:hAnsi="Times New Roman" w:cs="Times New Roman"/>
              </w:rPr>
              <w:t>904</w:t>
            </w:r>
            <w:r w:rsidRPr="00481A5F">
              <w:rPr>
                <w:rFonts w:ascii="Times New Roman" w:hAnsi="Times New Roman" w:cs="Times New Roman"/>
                <w:lang w:val="uk-UA"/>
              </w:rPr>
              <w:t>00</w:t>
            </w:r>
            <w:r w:rsidRPr="00481A5F">
              <w:rPr>
                <w:rFonts w:ascii="Times New Roman" w:hAnsi="Times New Roman" w:cs="Times New Roman"/>
              </w:rPr>
              <w:t xml:space="preserve">, Закарпатська обл., </w:t>
            </w:r>
            <w:r w:rsidRPr="00481A5F">
              <w:rPr>
                <w:rFonts w:ascii="Times New Roman" w:hAnsi="Times New Roman" w:cs="Times New Roman"/>
                <w:lang w:val="uk-UA"/>
              </w:rPr>
              <w:t>м. Хуст</w:t>
            </w:r>
            <w:r w:rsidRPr="00481A5F">
              <w:rPr>
                <w:rFonts w:ascii="Times New Roman" w:hAnsi="Times New Roman" w:cs="Times New Roman"/>
              </w:rPr>
              <w:t xml:space="preserve">, </w:t>
            </w:r>
            <w:r w:rsidRPr="00481A5F">
              <w:rPr>
                <w:rFonts w:ascii="Times New Roman" w:hAnsi="Times New Roman" w:cs="Times New Roman"/>
                <w:lang w:val="uk-UA"/>
              </w:rPr>
              <w:t>вул. І. Франка</w:t>
            </w:r>
            <w:r w:rsidRPr="00481A5F">
              <w:rPr>
                <w:rFonts w:ascii="Times New Roman" w:hAnsi="Times New Roman" w:cs="Times New Roman"/>
              </w:rPr>
              <w:t xml:space="preserve">, </w:t>
            </w:r>
            <w:r w:rsidRPr="00481A5F">
              <w:rPr>
                <w:rFonts w:ascii="Times New Roman" w:hAnsi="Times New Roman" w:cs="Times New Roman"/>
                <w:lang w:val="uk-UA"/>
              </w:rPr>
              <w:t>113</w:t>
            </w:r>
          </w:p>
          <w:p w14:paraId="5744B6F8" w14:textId="77777777" w:rsidR="00457C30" w:rsidRPr="00D0740E" w:rsidRDefault="00457C30" w:rsidP="00B301A9">
            <w:pPr>
              <w:pStyle w:val="ad"/>
              <w:ind w:left="34"/>
              <w:rPr>
                <w:rFonts w:ascii="Times New Roman" w:hAnsi="Times New Roman" w:cs="Times New Roman"/>
              </w:rPr>
            </w:pPr>
            <w:r w:rsidRPr="00D0740E">
              <w:rPr>
                <w:rFonts w:ascii="Times New Roman" w:hAnsi="Times New Roman" w:cs="Times New Roman"/>
              </w:rPr>
              <w:t xml:space="preserve">Р/Р </w:t>
            </w:r>
            <w:r w:rsidRPr="00D0740E">
              <w:rPr>
                <w:rFonts w:ascii="Times New Roman" w:hAnsi="Times New Roman" w:cs="Times New Roman"/>
                <w:lang w:val="en-US"/>
              </w:rPr>
              <w:t>UA</w:t>
            </w:r>
            <w:r w:rsidRPr="00D0740E">
              <w:rPr>
                <w:rFonts w:ascii="Times New Roman" w:hAnsi="Times New Roman" w:cs="Times New Roman"/>
              </w:rPr>
              <w:t xml:space="preserve"> 813052990000026003043603345</w:t>
            </w:r>
            <w:r w:rsidRPr="00D0740E">
              <w:rPr>
                <w:rFonts w:ascii="Times New Roman" w:hAnsi="Times New Roman" w:cs="Times New Roman"/>
              </w:rPr>
              <w:tab/>
            </w:r>
            <w:r w:rsidRPr="00D0740E">
              <w:rPr>
                <w:rFonts w:ascii="Times New Roman" w:hAnsi="Times New Roman" w:cs="Times New Roman"/>
                <w:bCs/>
                <w:lang w:bidi="uk-UA"/>
              </w:rPr>
              <w:t xml:space="preserve">в </w:t>
            </w:r>
          </w:p>
          <w:p w14:paraId="022C1F2A" w14:textId="15CD889B" w:rsidR="00457C30" w:rsidRDefault="00457C30" w:rsidP="00B301A9">
            <w:pPr>
              <w:pStyle w:val="ad"/>
              <w:ind w:left="34"/>
              <w:jc w:val="both"/>
              <w:rPr>
                <w:rFonts w:ascii="Times New Roman" w:hAnsi="Times New Roman" w:cs="Times New Roman"/>
                <w:lang w:bidi="uk-UA"/>
              </w:rPr>
            </w:pPr>
            <w:r w:rsidRPr="00D0740E">
              <w:rPr>
                <w:rFonts w:ascii="Times New Roman" w:hAnsi="Times New Roman" w:cs="Times New Roman"/>
                <w:lang w:bidi="uk-UA"/>
              </w:rPr>
              <w:t>в АТ КБ «Приватбанк»</w:t>
            </w:r>
          </w:p>
          <w:p w14:paraId="08FE721C" w14:textId="76D099AC" w:rsidR="004D06B7" w:rsidRPr="004D06B7" w:rsidRDefault="004D06B7" w:rsidP="00B301A9">
            <w:pPr>
              <w:pStyle w:val="ad"/>
              <w:ind w:left="34"/>
              <w:jc w:val="both"/>
              <w:rPr>
                <w:rFonts w:ascii="Times New Roman" w:hAnsi="Times New Roman" w:cs="Times New Roman"/>
                <w:lang w:val="uk-UA" w:bidi="uk-UA"/>
              </w:rPr>
            </w:pPr>
            <w:r>
              <w:rPr>
                <w:rFonts w:ascii="Times New Roman" w:hAnsi="Times New Roman" w:cs="Times New Roman"/>
                <w:lang w:val="uk-UA" w:bidi="uk-UA"/>
              </w:rPr>
              <w:t>ІПН: 432217007176</w:t>
            </w:r>
          </w:p>
          <w:p w14:paraId="71B44447" w14:textId="77777777" w:rsidR="00457C30" w:rsidRPr="00D0740E" w:rsidRDefault="00545D2C" w:rsidP="00B301A9">
            <w:pPr>
              <w:pStyle w:val="ad"/>
              <w:ind w:left="34"/>
              <w:jc w:val="both"/>
              <w:rPr>
                <w:rFonts w:ascii="Times New Roman" w:hAnsi="Times New Roman" w:cs="Times New Roman"/>
              </w:rPr>
            </w:pPr>
            <w:hyperlink r:id="rId7" w:history="1">
              <w:r w:rsidR="00457C30" w:rsidRPr="00481A5F">
                <w:rPr>
                  <w:rStyle w:val="ac"/>
                  <w:rFonts w:ascii="Times New Roman" w:hAnsi="Times New Roman"/>
                </w:rPr>
                <w:t xml:space="preserve">тел. </w:t>
              </w:r>
              <w:hyperlink r:id="rId8" w:history="1">
                <w:r w:rsidR="00457C30" w:rsidRPr="00481A5F">
                  <w:rPr>
                    <w:rStyle w:val="ac"/>
                    <w:rFonts w:ascii="Times New Roman" w:hAnsi="Times New Roman"/>
                    <w:lang w:val="uk-UA"/>
                  </w:rPr>
                  <w:t>(03142)</w:t>
                </w:r>
              </w:hyperlink>
              <w:r w:rsidR="00457C30" w:rsidRPr="00481A5F">
                <w:rPr>
                  <w:rStyle w:val="ac"/>
                  <w:rFonts w:ascii="Times New Roman" w:hAnsi="Times New Roman"/>
                  <w:lang w:val="uk-UA"/>
                </w:rPr>
                <w:t xml:space="preserve"> 5-50-73</w:t>
              </w:r>
              <w:r w:rsidR="00457C30" w:rsidRPr="00481A5F">
                <w:rPr>
                  <w:rStyle w:val="ac"/>
                  <w:rFonts w:ascii="Times New Roman" w:hAnsi="Times New Roman"/>
                </w:rPr>
                <w:t xml:space="preserve"> </w:t>
              </w:r>
            </w:hyperlink>
          </w:p>
        </w:tc>
        <w:tc>
          <w:tcPr>
            <w:tcW w:w="4673" w:type="dxa"/>
            <w:tcBorders>
              <w:bottom w:val="nil"/>
            </w:tcBorders>
            <w:shd w:val="clear" w:color="auto" w:fill="auto"/>
          </w:tcPr>
          <w:p w14:paraId="2BAC5693" w14:textId="77777777" w:rsidR="00457C30" w:rsidRPr="00460DB8" w:rsidRDefault="00457C30" w:rsidP="00B301A9">
            <w:pPr>
              <w:ind w:left="-851"/>
              <w:jc w:val="center"/>
              <w:rPr>
                <w:rFonts w:ascii="Times New Roman" w:hAnsi="Times New Roman"/>
                <w:sz w:val="24"/>
                <w:szCs w:val="24"/>
                <w:lang w:val="uk-UA"/>
              </w:rPr>
            </w:pPr>
          </w:p>
        </w:tc>
      </w:tr>
      <w:tr w:rsidR="00457C30" w:rsidRPr="00460DB8" w14:paraId="77887BDA" w14:textId="77777777" w:rsidTr="004E5BED">
        <w:trPr>
          <w:trHeight w:val="2179"/>
        </w:trPr>
        <w:tc>
          <w:tcPr>
            <w:tcW w:w="4672" w:type="dxa"/>
            <w:tcBorders>
              <w:top w:val="nil"/>
            </w:tcBorders>
            <w:shd w:val="clear" w:color="auto" w:fill="auto"/>
            <w:vAlign w:val="center"/>
          </w:tcPr>
          <w:p w14:paraId="53996355" w14:textId="77777777" w:rsidR="00457C30" w:rsidRPr="00481A5F" w:rsidRDefault="00457C30" w:rsidP="00B301A9">
            <w:pPr>
              <w:pStyle w:val="ad"/>
              <w:ind w:left="34"/>
              <w:jc w:val="both"/>
              <w:rPr>
                <w:rFonts w:ascii="Times New Roman" w:hAnsi="Times New Roman" w:cs="Times New Roman"/>
                <w:b/>
                <w:lang w:val="uk-UA"/>
              </w:rPr>
            </w:pPr>
          </w:p>
          <w:p w14:paraId="3E849E0D" w14:textId="77777777" w:rsidR="00457C30" w:rsidRPr="00481A5F" w:rsidRDefault="00457C30" w:rsidP="00B301A9">
            <w:pPr>
              <w:pStyle w:val="ad"/>
              <w:ind w:left="34"/>
              <w:jc w:val="both"/>
              <w:rPr>
                <w:rFonts w:ascii="Times New Roman" w:hAnsi="Times New Roman" w:cs="Times New Roman"/>
                <w:b/>
                <w:lang w:val="uk-UA"/>
              </w:rPr>
            </w:pPr>
          </w:p>
          <w:p w14:paraId="00B04154" w14:textId="77777777" w:rsidR="00457C30" w:rsidRPr="00481A5F" w:rsidRDefault="00457C30" w:rsidP="00B301A9">
            <w:pPr>
              <w:pStyle w:val="ad"/>
              <w:ind w:left="34"/>
              <w:jc w:val="both"/>
              <w:rPr>
                <w:rFonts w:ascii="Times New Roman" w:hAnsi="Times New Roman" w:cs="Times New Roman"/>
                <w:b/>
              </w:rPr>
            </w:pPr>
            <w:r w:rsidRPr="00481A5F">
              <w:rPr>
                <w:rFonts w:ascii="Times New Roman" w:hAnsi="Times New Roman" w:cs="Times New Roman"/>
                <w:b/>
              </w:rPr>
              <w:t>_______________ Пристая М. М.</w:t>
            </w:r>
          </w:p>
          <w:p w14:paraId="04C6D683" w14:textId="77777777" w:rsidR="00457C30" w:rsidRPr="00481A5F" w:rsidRDefault="00457C30" w:rsidP="00B301A9">
            <w:pPr>
              <w:pStyle w:val="ad"/>
              <w:ind w:left="34"/>
              <w:jc w:val="both"/>
              <w:rPr>
                <w:rFonts w:ascii="Times New Roman" w:hAnsi="Times New Roman" w:cs="Times New Roman"/>
                <w:b/>
              </w:rPr>
            </w:pPr>
            <w:r w:rsidRPr="00481A5F">
              <w:rPr>
                <w:rFonts w:ascii="Times New Roman" w:hAnsi="Times New Roman" w:cs="Times New Roman"/>
                <w:b/>
              </w:rPr>
              <w:t>м.п.</w:t>
            </w:r>
          </w:p>
        </w:tc>
        <w:tc>
          <w:tcPr>
            <w:tcW w:w="4673" w:type="dxa"/>
            <w:tcBorders>
              <w:top w:val="nil"/>
            </w:tcBorders>
            <w:shd w:val="clear" w:color="auto" w:fill="auto"/>
          </w:tcPr>
          <w:p w14:paraId="5B200C66" w14:textId="77777777" w:rsidR="00457C30" w:rsidRPr="00460DB8" w:rsidRDefault="00457C30" w:rsidP="00B301A9">
            <w:pPr>
              <w:ind w:left="-851"/>
              <w:jc w:val="center"/>
              <w:rPr>
                <w:rFonts w:ascii="Times New Roman" w:hAnsi="Times New Roman"/>
                <w:sz w:val="24"/>
                <w:szCs w:val="24"/>
                <w:lang w:val="uk-UA"/>
              </w:rPr>
            </w:pPr>
          </w:p>
        </w:tc>
      </w:tr>
    </w:tbl>
    <w:p w14:paraId="4A045022" w14:textId="33730D5D" w:rsidR="00457C30" w:rsidRPr="00660EAB" w:rsidRDefault="00457C30" w:rsidP="00457C30">
      <w:pPr>
        <w:ind w:left="-851" w:firstLine="709"/>
        <w:jc w:val="both"/>
        <w:rPr>
          <w:rFonts w:ascii="Times New Roman" w:hAnsi="Times New Roman"/>
          <w:sz w:val="24"/>
          <w:szCs w:val="24"/>
          <w:lang w:val="uk-UA"/>
        </w:rPr>
      </w:pPr>
      <w:r w:rsidRPr="00460DB8">
        <w:rPr>
          <w:rFonts w:ascii="Times New Roman" w:hAnsi="Times New Roman"/>
          <w:sz w:val="24"/>
          <w:szCs w:val="24"/>
          <w:lang w:val="uk-UA"/>
        </w:rPr>
        <w:t xml:space="preserve">***Зазначені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w:t>
      </w:r>
      <w:r>
        <w:rPr>
          <w:rFonts w:ascii="Times New Roman" w:hAnsi="Times New Roman"/>
          <w:sz w:val="24"/>
          <w:szCs w:val="24"/>
          <w:lang w:val="uk-UA"/>
        </w:rPr>
        <w:t>спрощеної закупівлі</w:t>
      </w:r>
      <w:r w:rsidRPr="00460DB8">
        <w:rPr>
          <w:rFonts w:ascii="Times New Roman" w:hAnsi="Times New Roman"/>
          <w:sz w:val="24"/>
          <w:szCs w:val="24"/>
          <w:lang w:val="uk-UA"/>
        </w:rPr>
        <w:t xml:space="preserve">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w:t>
      </w:r>
      <w:r>
        <w:rPr>
          <w:rFonts w:ascii="Times New Roman" w:hAnsi="Times New Roman"/>
          <w:sz w:val="24"/>
          <w:szCs w:val="24"/>
          <w:lang w:val="uk-UA"/>
        </w:rPr>
        <w:t>ства щодо публічних закупівел</w:t>
      </w:r>
      <w:r w:rsidR="00C71F0F">
        <w:rPr>
          <w:rFonts w:ascii="Times New Roman" w:hAnsi="Times New Roman"/>
          <w:sz w:val="24"/>
          <w:szCs w:val="24"/>
          <w:lang w:val="uk-UA"/>
        </w:rPr>
        <w:t>ь</w:t>
      </w:r>
      <w:r>
        <w:rPr>
          <w:rFonts w:ascii="Times New Roman" w:hAnsi="Times New Roman"/>
          <w:sz w:val="24"/>
          <w:szCs w:val="24"/>
          <w:lang w:val="uk-UA"/>
        </w:rPr>
        <w:t>.</w:t>
      </w:r>
    </w:p>
    <w:p w14:paraId="2282FE99" w14:textId="77777777" w:rsidR="00457C30" w:rsidRDefault="00457C30" w:rsidP="00662AA8">
      <w:pPr>
        <w:spacing w:line="240" w:lineRule="auto"/>
        <w:jc w:val="center"/>
        <w:rPr>
          <w:rFonts w:ascii="Times New Roman" w:hAnsi="Times New Roman"/>
          <w:sz w:val="24"/>
          <w:szCs w:val="24"/>
          <w:lang w:val="uk-UA"/>
        </w:rPr>
      </w:pPr>
    </w:p>
    <w:p w14:paraId="166DE9AF" w14:textId="77777777" w:rsidR="000263D8" w:rsidRDefault="000263D8" w:rsidP="00662AA8">
      <w:pPr>
        <w:spacing w:line="240" w:lineRule="auto"/>
        <w:jc w:val="center"/>
        <w:rPr>
          <w:rFonts w:ascii="Times New Roman" w:hAnsi="Times New Roman"/>
          <w:sz w:val="24"/>
          <w:szCs w:val="24"/>
          <w:lang w:val="uk-UA"/>
        </w:rPr>
      </w:pPr>
    </w:p>
    <w:p w14:paraId="11AA9799" w14:textId="77777777" w:rsidR="000263D8" w:rsidRDefault="000263D8" w:rsidP="00662AA8">
      <w:pPr>
        <w:spacing w:line="240" w:lineRule="auto"/>
        <w:jc w:val="center"/>
        <w:rPr>
          <w:rFonts w:ascii="Times New Roman" w:hAnsi="Times New Roman"/>
          <w:sz w:val="24"/>
          <w:szCs w:val="24"/>
          <w:lang w:val="uk-UA"/>
        </w:rPr>
      </w:pPr>
    </w:p>
    <w:p w14:paraId="588684D3" w14:textId="77777777" w:rsidR="000263D8" w:rsidRDefault="000263D8" w:rsidP="00662AA8">
      <w:pPr>
        <w:spacing w:line="240" w:lineRule="auto"/>
        <w:jc w:val="center"/>
        <w:rPr>
          <w:rFonts w:ascii="Times New Roman" w:hAnsi="Times New Roman"/>
          <w:sz w:val="24"/>
          <w:szCs w:val="24"/>
          <w:lang w:val="uk-UA"/>
        </w:rPr>
      </w:pPr>
    </w:p>
    <w:p w14:paraId="3BA26DFE" w14:textId="77777777" w:rsidR="000263D8" w:rsidRDefault="000263D8" w:rsidP="00662AA8">
      <w:pPr>
        <w:spacing w:line="240" w:lineRule="auto"/>
        <w:jc w:val="center"/>
        <w:rPr>
          <w:rFonts w:ascii="Times New Roman" w:hAnsi="Times New Roman"/>
          <w:sz w:val="24"/>
          <w:szCs w:val="24"/>
          <w:lang w:val="uk-UA"/>
        </w:rPr>
      </w:pPr>
    </w:p>
    <w:p w14:paraId="61626CDB" w14:textId="77777777" w:rsidR="000263D8" w:rsidRDefault="000263D8" w:rsidP="00662AA8">
      <w:pPr>
        <w:spacing w:line="240" w:lineRule="auto"/>
        <w:jc w:val="center"/>
        <w:rPr>
          <w:rFonts w:ascii="Times New Roman" w:hAnsi="Times New Roman"/>
          <w:sz w:val="24"/>
          <w:szCs w:val="24"/>
          <w:lang w:val="uk-UA"/>
        </w:rPr>
      </w:pPr>
    </w:p>
    <w:p w14:paraId="17F7079F" w14:textId="77777777" w:rsidR="000263D8" w:rsidRDefault="000263D8" w:rsidP="00662AA8">
      <w:pPr>
        <w:spacing w:line="240" w:lineRule="auto"/>
        <w:jc w:val="center"/>
        <w:rPr>
          <w:rFonts w:ascii="Times New Roman" w:hAnsi="Times New Roman"/>
          <w:sz w:val="24"/>
          <w:szCs w:val="24"/>
          <w:lang w:val="uk-UA"/>
        </w:rPr>
      </w:pPr>
    </w:p>
    <w:p w14:paraId="7AEC0E1D" w14:textId="0FE2DD68" w:rsidR="000263D8" w:rsidRDefault="000263D8" w:rsidP="00662AA8">
      <w:pPr>
        <w:spacing w:line="240" w:lineRule="auto"/>
        <w:jc w:val="center"/>
        <w:rPr>
          <w:rFonts w:ascii="Times New Roman" w:hAnsi="Times New Roman"/>
          <w:sz w:val="24"/>
          <w:szCs w:val="24"/>
          <w:lang w:val="uk-UA"/>
        </w:rPr>
      </w:pPr>
    </w:p>
    <w:p w14:paraId="0D5486B9" w14:textId="7EC11390" w:rsidR="00193514" w:rsidRDefault="00193514" w:rsidP="00662AA8">
      <w:pPr>
        <w:spacing w:line="240" w:lineRule="auto"/>
        <w:jc w:val="center"/>
        <w:rPr>
          <w:rFonts w:ascii="Times New Roman" w:hAnsi="Times New Roman"/>
          <w:sz w:val="24"/>
          <w:szCs w:val="24"/>
          <w:lang w:val="uk-UA"/>
        </w:rPr>
      </w:pPr>
    </w:p>
    <w:p w14:paraId="3A1C14A0" w14:textId="77777777" w:rsidR="00F00A29" w:rsidRDefault="00F00A29" w:rsidP="00662AA8">
      <w:pPr>
        <w:spacing w:line="240" w:lineRule="auto"/>
        <w:jc w:val="center"/>
        <w:rPr>
          <w:rFonts w:ascii="Times New Roman" w:hAnsi="Times New Roman"/>
          <w:sz w:val="24"/>
          <w:szCs w:val="24"/>
          <w:lang w:val="uk-UA"/>
        </w:rPr>
        <w:sectPr w:rsidR="00F00A29" w:rsidSect="009226C4">
          <w:pgSz w:w="11906" w:h="16838"/>
          <w:pgMar w:top="993" w:right="850" w:bottom="426" w:left="1701" w:header="708" w:footer="709" w:gutter="0"/>
          <w:cols w:space="708"/>
          <w:docGrid w:linePitch="360"/>
        </w:sectPr>
      </w:pPr>
    </w:p>
    <w:p w14:paraId="469DC877" w14:textId="77777777" w:rsidR="00F00A29" w:rsidRPr="009C0AD1" w:rsidRDefault="00F00A29" w:rsidP="00144EA9">
      <w:pPr>
        <w:widowControl w:val="0"/>
        <w:suppressAutoHyphens/>
        <w:autoSpaceDE w:val="0"/>
        <w:spacing w:line="240" w:lineRule="auto"/>
        <w:ind w:left="6372" w:right="423"/>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lastRenderedPageBreak/>
        <w:t>Додаток №1</w:t>
      </w:r>
    </w:p>
    <w:p w14:paraId="2E205918" w14:textId="77777777" w:rsidR="00F00A29" w:rsidRPr="009C0AD1" w:rsidRDefault="00F00A29" w:rsidP="00144EA9">
      <w:pPr>
        <w:widowControl w:val="0"/>
        <w:suppressAutoHyphens/>
        <w:autoSpaceDE w:val="0"/>
        <w:spacing w:line="240" w:lineRule="auto"/>
        <w:ind w:left="5664" w:right="423" w:firstLine="708"/>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до договору № ________________</w:t>
      </w:r>
    </w:p>
    <w:p w14:paraId="2A06BBB9" w14:textId="363928EB" w:rsidR="00F00A29" w:rsidRPr="009C0AD1" w:rsidRDefault="00F00A29" w:rsidP="00144EA9">
      <w:pPr>
        <w:widowControl w:val="0"/>
        <w:suppressAutoHyphens/>
        <w:autoSpaceDE w:val="0"/>
        <w:spacing w:line="240" w:lineRule="auto"/>
        <w:ind w:left="6372" w:right="423"/>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від «___» ____________202</w:t>
      </w:r>
      <w:r>
        <w:rPr>
          <w:rFonts w:ascii="Times New Roman CYR" w:eastAsia="Times New Roman" w:hAnsi="Times New Roman CYR" w:cs="Times New Roman CYR"/>
          <w:b/>
          <w:sz w:val="24"/>
          <w:szCs w:val="24"/>
          <w:lang w:val="uk-UA" w:eastAsia="ar-SA"/>
        </w:rPr>
        <w:t>3</w:t>
      </w:r>
      <w:r w:rsidRPr="009C0AD1">
        <w:rPr>
          <w:rFonts w:ascii="Times New Roman CYR" w:eastAsia="Times New Roman" w:hAnsi="Times New Roman CYR" w:cs="Times New Roman CYR"/>
          <w:b/>
          <w:sz w:val="24"/>
          <w:szCs w:val="24"/>
          <w:lang w:val="uk-UA" w:eastAsia="ar-SA"/>
        </w:rPr>
        <w:t xml:space="preserve"> року</w:t>
      </w:r>
    </w:p>
    <w:p w14:paraId="5F5C5F0E" w14:textId="77777777" w:rsidR="00F00A29" w:rsidRPr="009C0AD1" w:rsidRDefault="00F00A29" w:rsidP="00144EA9">
      <w:pPr>
        <w:widowControl w:val="0"/>
        <w:shd w:val="clear" w:color="auto" w:fill="FFFFFF"/>
        <w:suppressAutoHyphens/>
        <w:autoSpaceDE w:val="0"/>
        <w:spacing w:line="264" w:lineRule="auto"/>
        <w:ind w:right="423" w:firstLine="567"/>
        <w:jc w:val="center"/>
        <w:rPr>
          <w:rFonts w:ascii="Times New Roman CYR" w:eastAsia="Times New Roman" w:hAnsi="Times New Roman CYR" w:cs="Times New Roman CYR"/>
          <w:b/>
          <w:sz w:val="24"/>
          <w:szCs w:val="24"/>
          <w:lang w:val="uk-UA" w:eastAsia="ar-SA"/>
        </w:rPr>
      </w:pPr>
      <w:r w:rsidRPr="009C0AD1">
        <w:rPr>
          <w:rFonts w:ascii="Times New Roman" w:eastAsia="Times New Roman" w:hAnsi="Times New Roman" w:cs="Times New Roman"/>
          <w:b/>
          <w:sz w:val="24"/>
          <w:szCs w:val="24"/>
          <w:lang w:val="uk-UA" w:eastAsia="ar-SA"/>
        </w:rPr>
        <w:t>СПЕЦИФІКАЦІЯ</w:t>
      </w:r>
    </w:p>
    <w:p w14:paraId="75B7746C" w14:textId="77777777" w:rsidR="00F00A29" w:rsidRPr="004D45D0" w:rsidRDefault="00F00A29" w:rsidP="00F00A29">
      <w:pPr>
        <w:spacing w:line="240" w:lineRule="auto"/>
        <w:jc w:val="center"/>
        <w:rPr>
          <w:rFonts w:ascii="Times New Roman" w:hAnsi="Times New Roman"/>
          <w:sz w:val="24"/>
          <w:szCs w:val="24"/>
          <w:lang w:val="uk-UA"/>
        </w:rPr>
      </w:pPr>
      <w:r>
        <w:rPr>
          <w:rFonts w:ascii="Times New Roman CYR" w:eastAsia="Times New Roman" w:hAnsi="Times New Roman CYR" w:cs="Times New Roman CYR"/>
          <w:b/>
          <w:sz w:val="24"/>
          <w:szCs w:val="24"/>
          <w:lang w:val="uk-UA" w:eastAsia="ar-SA"/>
        </w:rPr>
        <w:t xml:space="preserve">           </w:t>
      </w:r>
      <w:r w:rsidRPr="009C0AD1">
        <w:rPr>
          <w:rFonts w:ascii="Times New Roman CYR" w:eastAsia="Times New Roman" w:hAnsi="Times New Roman CYR" w:cs="Times New Roman CYR"/>
          <w:b/>
          <w:sz w:val="24"/>
          <w:szCs w:val="24"/>
          <w:lang w:val="uk-UA" w:eastAsia="ar-SA"/>
        </w:rPr>
        <w:t xml:space="preserve">на закупівлю: </w:t>
      </w:r>
    </w:p>
    <w:p w14:paraId="19FA595C" w14:textId="29BC7D93" w:rsidR="00F00A29" w:rsidRDefault="00144EA9" w:rsidP="00F00A29">
      <w:pPr>
        <w:widowControl w:val="0"/>
        <w:suppressAutoHyphens/>
        <w:autoSpaceDE w:val="0"/>
        <w:spacing w:line="264" w:lineRule="auto"/>
        <w:ind w:right="100"/>
        <w:jc w:val="center"/>
        <w:rPr>
          <w:rFonts w:ascii="Times New Roman" w:eastAsia="Arial Unicode MS" w:hAnsi="Times New Roman"/>
          <w:b/>
          <w:bCs/>
          <w:iCs/>
          <w:sz w:val="24"/>
          <w:szCs w:val="24"/>
          <w:lang w:val="uk-UA"/>
        </w:rPr>
      </w:pPr>
      <w:r w:rsidRPr="00144EA9">
        <w:rPr>
          <w:rFonts w:ascii="Times New Roman" w:eastAsia="Arial Unicode MS" w:hAnsi="Times New Roman"/>
          <w:b/>
          <w:bCs/>
          <w:iCs/>
          <w:sz w:val="24"/>
          <w:szCs w:val="24"/>
        </w:rPr>
        <w:t>ДК 021:2015:</w:t>
      </w:r>
      <w:r w:rsidRPr="00144EA9">
        <w:rPr>
          <w:rFonts w:ascii="Times New Roman" w:eastAsia="Arial Unicode MS" w:hAnsi="Times New Roman"/>
          <w:b/>
          <w:bCs/>
          <w:iCs/>
          <w:sz w:val="24"/>
          <w:szCs w:val="24"/>
          <w:lang w:val="uk-UA"/>
        </w:rPr>
        <w:t xml:space="preserve"> 33190000-8 Медичне обладнання та вироби медичного призначення різні  (вироби медичного призначення)</w:t>
      </w:r>
    </w:p>
    <w:p w14:paraId="3F2A308B" w14:textId="77777777" w:rsidR="00144EA9" w:rsidRPr="00E16B1F" w:rsidRDefault="00144EA9" w:rsidP="00F00A29">
      <w:pPr>
        <w:widowControl w:val="0"/>
        <w:suppressAutoHyphens/>
        <w:autoSpaceDE w:val="0"/>
        <w:spacing w:line="264" w:lineRule="auto"/>
        <w:ind w:right="100"/>
        <w:jc w:val="center"/>
        <w:rPr>
          <w:rFonts w:ascii="Times New Roman" w:eastAsia="Times New Roman" w:hAnsi="Times New Roman" w:cs="Times New Roman"/>
          <w:bCs/>
          <w:sz w:val="24"/>
          <w:szCs w:val="24"/>
          <w:lang w:val="uk-UA" w:eastAsia="zh-CN"/>
        </w:rPr>
      </w:pPr>
    </w:p>
    <w:tbl>
      <w:tblPr>
        <w:tblW w:w="9754" w:type="dxa"/>
        <w:tblInd w:w="356" w:type="dxa"/>
        <w:tblLayout w:type="fixed"/>
        <w:tblCellMar>
          <w:left w:w="0" w:type="dxa"/>
          <w:right w:w="0" w:type="dxa"/>
        </w:tblCellMar>
        <w:tblLook w:val="0000" w:firstRow="0" w:lastRow="0" w:firstColumn="0" w:lastColumn="0" w:noHBand="0" w:noVBand="0"/>
      </w:tblPr>
      <w:tblGrid>
        <w:gridCol w:w="442"/>
        <w:gridCol w:w="2049"/>
        <w:gridCol w:w="1026"/>
        <w:gridCol w:w="992"/>
        <w:gridCol w:w="1134"/>
        <w:gridCol w:w="1276"/>
        <w:gridCol w:w="1276"/>
        <w:gridCol w:w="1559"/>
      </w:tblGrid>
      <w:tr w:rsidR="00144EA9" w:rsidRPr="00A42BEB" w14:paraId="590177C4" w14:textId="77777777" w:rsidTr="00144EA9">
        <w:trPr>
          <w:trHeight w:val="237"/>
        </w:trPr>
        <w:tc>
          <w:tcPr>
            <w:tcW w:w="442" w:type="dxa"/>
            <w:tcBorders>
              <w:top w:val="single" w:sz="4" w:space="0" w:color="000000"/>
              <w:left w:val="single" w:sz="4" w:space="0" w:color="000000"/>
              <w:bottom w:val="single" w:sz="4" w:space="0" w:color="000000"/>
            </w:tcBorders>
            <w:shd w:val="clear" w:color="auto" w:fill="D8D8D8"/>
            <w:vAlign w:val="center"/>
          </w:tcPr>
          <w:p w14:paraId="2D5CA086" w14:textId="77777777" w:rsidR="00144EA9" w:rsidRPr="00A42BEB" w:rsidRDefault="00144EA9" w:rsidP="001B3811">
            <w:pPr>
              <w:spacing w:line="240" w:lineRule="auto"/>
              <w:jc w:val="center"/>
              <w:rPr>
                <w:rFonts w:ascii="Times New Roman" w:hAnsi="Times New Roman"/>
                <w:b/>
                <w:bCs/>
              </w:rPr>
            </w:pPr>
            <w:r w:rsidRPr="00A42BEB">
              <w:rPr>
                <w:rFonts w:ascii="Times New Roman" w:hAnsi="Times New Roman"/>
                <w:b/>
                <w:bCs/>
              </w:rPr>
              <w:t>№</w:t>
            </w:r>
          </w:p>
          <w:p w14:paraId="5586EFA6" w14:textId="77777777" w:rsidR="00144EA9" w:rsidRPr="00A42BEB" w:rsidRDefault="00144EA9" w:rsidP="001B3811">
            <w:pPr>
              <w:spacing w:line="240" w:lineRule="auto"/>
              <w:jc w:val="center"/>
              <w:rPr>
                <w:rFonts w:ascii="Times New Roman" w:hAnsi="Times New Roman"/>
                <w:b/>
              </w:rPr>
            </w:pPr>
          </w:p>
        </w:tc>
        <w:tc>
          <w:tcPr>
            <w:tcW w:w="2049" w:type="dxa"/>
            <w:tcBorders>
              <w:top w:val="single" w:sz="4" w:space="0" w:color="000000"/>
              <w:left w:val="single" w:sz="4" w:space="0" w:color="000000"/>
              <w:bottom w:val="single" w:sz="4" w:space="0" w:color="000000"/>
            </w:tcBorders>
            <w:shd w:val="clear" w:color="auto" w:fill="D8D8D8"/>
            <w:vAlign w:val="center"/>
          </w:tcPr>
          <w:p w14:paraId="34A48B46" w14:textId="77777777" w:rsidR="00144EA9" w:rsidRPr="00A42BEB" w:rsidRDefault="00144EA9" w:rsidP="001B3811">
            <w:pPr>
              <w:spacing w:line="240" w:lineRule="auto"/>
              <w:jc w:val="center"/>
              <w:rPr>
                <w:rFonts w:ascii="Times New Roman" w:hAnsi="Times New Roman"/>
                <w:b/>
              </w:rPr>
            </w:pPr>
            <w:r w:rsidRPr="00A42BEB">
              <w:rPr>
                <w:rFonts w:ascii="Times New Roman" w:hAnsi="Times New Roman"/>
                <w:b/>
                <w:bCs/>
              </w:rPr>
              <w:t>Найменування товару</w:t>
            </w:r>
          </w:p>
        </w:tc>
        <w:tc>
          <w:tcPr>
            <w:tcW w:w="1026" w:type="dxa"/>
            <w:tcBorders>
              <w:top w:val="single" w:sz="4" w:space="0" w:color="000000"/>
              <w:left w:val="single" w:sz="4" w:space="0" w:color="000000"/>
              <w:bottom w:val="single" w:sz="4" w:space="0" w:color="000000"/>
            </w:tcBorders>
            <w:shd w:val="clear" w:color="auto" w:fill="D8D8D8"/>
          </w:tcPr>
          <w:p w14:paraId="277FB959" w14:textId="77777777" w:rsidR="00144EA9" w:rsidRPr="00A42BEB" w:rsidRDefault="00144EA9" w:rsidP="001B3811">
            <w:pPr>
              <w:spacing w:line="240" w:lineRule="auto"/>
              <w:jc w:val="center"/>
              <w:rPr>
                <w:rFonts w:ascii="Times New Roman" w:hAnsi="Times New Roman"/>
                <w:b/>
              </w:rPr>
            </w:pPr>
          </w:p>
          <w:p w14:paraId="69F658A8" w14:textId="77777777" w:rsidR="00144EA9" w:rsidRPr="00A42BEB" w:rsidRDefault="00144EA9" w:rsidP="001B3811">
            <w:pPr>
              <w:spacing w:line="240" w:lineRule="auto"/>
              <w:jc w:val="center"/>
              <w:rPr>
                <w:rFonts w:ascii="Times New Roman" w:hAnsi="Times New Roman"/>
                <w:b/>
              </w:rPr>
            </w:pPr>
            <w:r w:rsidRPr="00A42BEB">
              <w:rPr>
                <w:rFonts w:ascii="Times New Roman" w:hAnsi="Times New Roman"/>
                <w:b/>
              </w:rPr>
              <w:t>Код НК 024:2019</w:t>
            </w:r>
          </w:p>
        </w:tc>
        <w:tc>
          <w:tcPr>
            <w:tcW w:w="992" w:type="dxa"/>
            <w:tcBorders>
              <w:top w:val="single" w:sz="4" w:space="0" w:color="000000"/>
              <w:left w:val="single" w:sz="4" w:space="0" w:color="000000"/>
              <w:bottom w:val="single" w:sz="4" w:space="0" w:color="000000"/>
            </w:tcBorders>
            <w:shd w:val="clear" w:color="auto" w:fill="D8D8D8"/>
            <w:vAlign w:val="center"/>
          </w:tcPr>
          <w:p w14:paraId="2AB41041" w14:textId="77777777" w:rsidR="00144EA9" w:rsidRPr="00A42BEB" w:rsidRDefault="00144EA9" w:rsidP="001B3811">
            <w:pPr>
              <w:spacing w:line="240" w:lineRule="auto"/>
              <w:jc w:val="center"/>
              <w:rPr>
                <w:rFonts w:ascii="Times New Roman" w:hAnsi="Times New Roman"/>
                <w:b/>
              </w:rPr>
            </w:pPr>
            <w:r w:rsidRPr="00A42BEB">
              <w:rPr>
                <w:rFonts w:ascii="Times New Roman" w:hAnsi="Times New Roman"/>
                <w:b/>
              </w:rPr>
              <w:t>Од. вим.</w:t>
            </w:r>
          </w:p>
        </w:tc>
        <w:tc>
          <w:tcPr>
            <w:tcW w:w="1134" w:type="dxa"/>
            <w:tcBorders>
              <w:top w:val="single" w:sz="4" w:space="0" w:color="000000"/>
              <w:left w:val="single" w:sz="4" w:space="0" w:color="000000"/>
              <w:bottom w:val="single" w:sz="4" w:space="0" w:color="000000"/>
            </w:tcBorders>
            <w:shd w:val="clear" w:color="auto" w:fill="D8D8D8"/>
            <w:vAlign w:val="center"/>
          </w:tcPr>
          <w:p w14:paraId="58E064AE" w14:textId="77777777" w:rsidR="00144EA9" w:rsidRPr="00A42BEB" w:rsidRDefault="00144EA9" w:rsidP="001B3811">
            <w:pPr>
              <w:spacing w:line="240" w:lineRule="auto"/>
              <w:jc w:val="center"/>
              <w:rPr>
                <w:rFonts w:ascii="Times New Roman" w:hAnsi="Times New Roman"/>
                <w:b/>
                <w:bCs/>
              </w:rPr>
            </w:pPr>
            <w:r w:rsidRPr="00A42BEB">
              <w:rPr>
                <w:rFonts w:ascii="Times New Roman" w:hAnsi="Times New Roman"/>
                <w:b/>
              </w:rPr>
              <w:t>Кількість</w:t>
            </w:r>
          </w:p>
        </w:tc>
        <w:tc>
          <w:tcPr>
            <w:tcW w:w="1276" w:type="dxa"/>
            <w:tcBorders>
              <w:top w:val="single" w:sz="4" w:space="0" w:color="000000"/>
              <w:left w:val="single" w:sz="4" w:space="0" w:color="000000"/>
              <w:bottom w:val="single" w:sz="4" w:space="0" w:color="000000"/>
            </w:tcBorders>
            <w:shd w:val="clear" w:color="auto" w:fill="D8D8D8"/>
            <w:vAlign w:val="center"/>
          </w:tcPr>
          <w:p w14:paraId="33834399" w14:textId="77777777" w:rsidR="00144EA9" w:rsidRPr="00A42BEB" w:rsidRDefault="00144EA9" w:rsidP="001B3811">
            <w:pPr>
              <w:spacing w:line="240" w:lineRule="auto"/>
              <w:jc w:val="center"/>
              <w:rPr>
                <w:rFonts w:ascii="Times New Roman" w:hAnsi="Times New Roman"/>
                <w:b/>
                <w:bCs/>
              </w:rPr>
            </w:pPr>
            <w:r w:rsidRPr="00A42BEB">
              <w:rPr>
                <w:rFonts w:ascii="Times New Roman" w:hAnsi="Times New Roman"/>
                <w:b/>
                <w:bCs/>
              </w:rPr>
              <w:t>Ціна за од. (грн.)</w:t>
            </w:r>
          </w:p>
          <w:p w14:paraId="4DC51CFF" w14:textId="77777777" w:rsidR="00144EA9" w:rsidRPr="00A42BEB" w:rsidRDefault="00144EA9" w:rsidP="001B3811">
            <w:pPr>
              <w:spacing w:line="240" w:lineRule="auto"/>
              <w:jc w:val="center"/>
              <w:rPr>
                <w:rFonts w:ascii="Times New Roman" w:hAnsi="Times New Roman"/>
                <w:b/>
                <w:bCs/>
              </w:rPr>
            </w:pPr>
            <w:r w:rsidRPr="00A42BEB">
              <w:rPr>
                <w:rFonts w:ascii="Times New Roman" w:hAnsi="Times New Roman"/>
                <w:b/>
                <w:bCs/>
              </w:rPr>
              <w:t>без ПДВ</w:t>
            </w:r>
          </w:p>
        </w:tc>
        <w:tc>
          <w:tcPr>
            <w:tcW w:w="1276" w:type="dxa"/>
            <w:tcBorders>
              <w:top w:val="single" w:sz="4" w:space="0" w:color="000000"/>
              <w:left w:val="single" w:sz="4" w:space="0" w:color="000000"/>
              <w:bottom w:val="single" w:sz="4" w:space="0" w:color="000000"/>
            </w:tcBorders>
            <w:shd w:val="clear" w:color="auto" w:fill="D8D8D8"/>
          </w:tcPr>
          <w:p w14:paraId="1DF6495E" w14:textId="77777777" w:rsidR="00144EA9" w:rsidRPr="00A42BEB" w:rsidRDefault="00144EA9" w:rsidP="001B3811">
            <w:pPr>
              <w:spacing w:line="240" w:lineRule="auto"/>
              <w:jc w:val="center"/>
              <w:rPr>
                <w:rFonts w:ascii="Times New Roman" w:hAnsi="Times New Roman"/>
                <w:b/>
                <w:bCs/>
                <w:u w:val="single"/>
              </w:rPr>
            </w:pPr>
            <w:r w:rsidRPr="00A42BEB">
              <w:rPr>
                <w:rFonts w:ascii="Times New Roman" w:hAnsi="Times New Roman"/>
                <w:b/>
                <w:bCs/>
              </w:rPr>
              <w:t>Ціна  за од. (грн.)</w:t>
            </w:r>
          </w:p>
          <w:p w14:paraId="0C694FC0" w14:textId="77777777" w:rsidR="00144EA9" w:rsidRPr="00A42BEB" w:rsidRDefault="00144EA9" w:rsidP="001B3811">
            <w:pPr>
              <w:spacing w:line="240" w:lineRule="auto"/>
              <w:jc w:val="center"/>
              <w:rPr>
                <w:rFonts w:ascii="Times New Roman" w:hAnsi="Times New Roman"/>
                <w:b/>
                <w:bCs/>
              </w:rPr>
            </w:pPr>
            <w:r w:rsidRPr="00A42BEB">
              <w:rPr>
                <w:rFonts w:ascii="Times New Roman" w:hAnsi="Times New Roman"/>
                <w:b/>
                <w:bCs/>
                <w:u w:val="single"/>
              </w:rPr>
              <w:t>з</w:t>
            </w:r>
            <w:r w:rsidRPr="00A42BEB">
              <w:rPr>
                <w:rFonts w:ascii="Times New Roman" w:hAnsi="Times New Roman"/>
                <w:b/>
                <w:bCs/>
              </w:rPr>
              <w:t xml:space="preserve"> ПДВ</w:t>
            </w:r>
          </w:p>
        </w:tc>
        <w:tc>
          <w:tcPr>
            <w:tcW w:w="155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F253FDB" w14:textId="77777777" w:rsidR="00144EA9" w:rsidRPr="00A42BEB" w:rsidRDefault="00144EA9" w:rsidP="001B3811">
            <w:pPr>
              <w:spacing w:line="240" w:lineRule="auto"/>
              <w:jc w:val="center"/>
              <w:rPr>
                <w:rFonts w:ascii="Times New Roman" w:hAnsi="Times New Roman"/>
                <w:b/>
                <w:bCs/>
                <w:u w:val="single"/>
              </w:rPr>
            </w:pPr>
            <w:r w:rsidRPr="00A42BEB">
              <w:rPr>
                <w:rFonts w:ascii="Times New Roman" w:hAnsi="Times New Roman"/>
                <w:b/>
                <w:bCs/>
              </w:rPr>
              <w:t>Загальна вартість (грн.)</w:t>
            </w:r>
          </w:p>
          <w:p w14:paraId="130F9CDD" w14:textId="77777777" w:rsidR="00144EA9" w:rsidRPr="00A42BEB" w:rsidRDefault="00144EA9" w:rsidP="001B3811">
            <w:pPr>
              <w:spacing w:line="240" w:lineRule="auto"/>
              <w:jc w:val="center"/>
              <w:rPr>
                <w:rFonts w:ascii="Times New Roman" w:hAnsi="Times New Roman"/>
                <w:b/>
              </w:rPr>
            </w:pPr>
            <w:r w:rsidRPr="00A42BEB">
              <w:rPr>
                <w:rFonts w:ascii="Times New Roman" w:hAnsi="Times New Roman"/>
                <w:b/>
                <w:bCs/>
                <w:u w:val="single"/>
              </w:rPr>
              <w:t>з</w:t>
            </w:r>
            <w:r w:rsidRPr="00A42BEB">
              <w:rPr>
                <w:rFonts w:ascii="Times New Roman" w:hAnsi="Times New Roman"/>
                <w:b/>
                <w:bCs/>
              </w:rPr>
              <w:t xml:space="preserve"> ПДВ</w:t>
            </w:r>
          </w:p>
        </w:tc>
      </w:tr>
      <w:tr w:rsidR="00144EA9" w:rsidRPr="00A42BEB" w14:paraId="67DAEAED" w14:textId="77777777" w:rsidTr="00144EA9">
        <w:trPr>
          <w:trHeight w:val="210"/>
        </w:trPr>
        <w:tc>
          <w:tcPr>
            <w:tcW w:w="442" w:type="dxa"/>
            <w:tcBorders>
              <w:top w:val="single" w:sz="4" w:space="0" w:color="000000"/>
              <w:left w:val="single" w:sz="4" w:space="0" w:color="000000"/>
              <w:bottom w:val="single" w:sz="4" w:space="0" w:color="000000"/>
            </w:tcBorders>
            <w:shd w:val="clear" w:color="auto" w:fill="auto"/>
            <w:vAlign w:val="center"/>
          </w:tcPr>
          <w:p w14:paraId="285C7DDC" w14:textId="77777777" w:rsidR="00144EA9" w:rsidRPr="00A42BEB" w:rsidRDefault="00144EA9" w:rsidP="001B3811">
            <w:pPr>
              <w:spacing w:line="240" w:lineRule="auto"/>
              <w:jc w:val="both"/>
              <w:rPr>
                <w:rFonts w:ascii="Times New Roman" w:hAnsi="Times New Roman"/>
                <w:b/>
                <w:sz w:val="24"/>
                <w:szCs w:val="24"/>
              </w:rPr>
            </w:pPr>
            <w:r w:rsidRPr="00A42BEB">
              <w:rPr>
                <w:rFonts w:ascii="Times New Roman" w:hAnsi="Times New Roman"/>
                <w:b/>
                <w:sz w:val="24"/>
                <w:szCs w:val="24"/>
              </w:rPr>
              <w:t>1</w:t>
            </w:r>
          </w:p>
        </w:tc>
        <w:tc>
          <w:tcPr>
            <w:tcW w:w="2049" w:type="dxa"/>
            <w:tcBorders>
              <w:top w:val="single" w:sz="4" w:space="0" w:color="000000"/>
              <w:left w:val="single" w:sz="4" w:space="0" w:color="000000"/>
              <w:bottom w:val="single" w:sz="4" w:space="0" w:color="000000"/>
            </w:tcBorders>
            <w:shd w:val="clear" w:color="auto" w:fill="auto"/>
            <w:vAlign w:val="center"/>
          </w:tcPr>
          <w:p w14:paraId="7F552AB9" w14:textId="77777777" w:rsidR="00144EA9" w:rsidRPr="00A42BEB" w:rsidRDefault="00144EA9" w:rsidP="001B3811">
            <w:pPr>
              <w:spacing w:line="240" w:lineRule="auto"/>
              <w:jc w:val="both"/>
              <w:rPr>
                <w:rFonts w:ascii="Times New Roman" w:hAnsi="Times New Roman"/>
                <w:b/>
                <w:sz w:val="24"/>
                <w:szCs w:val="24"/>
              </w:rPr>
            </w:pPr>
          </w:p>
        </w:tc>
        <w:tc>
          <w:tcPr>
            <w:tcW w:w="1026" w:type="dxa"/>
            <w:tcBorders>
              <w:top w:val="single" w:sz="4" w:space="0" w:color="000000"/>
              <w:left w:val="single" w:sz="4" w:space="0" w:color="000000"/>
              <w:bottom w:val="single" w:sz="4" w:space="0" w:color="000000"/>
            </w:tcBorders>
          </w:tcPr>
          <w:p w14:paraId="0154F831" w14:textId="77777777" w:rsidR="00144EA9" w:rsidRPr="00A42BEB" w:rsidRDefault="00144EA9" w:rsidP="001B3811">
            <w:pPr>
              <w:spacing w:line="240" w:lineRule="auto"/>
              <w:jc w:val="both"/>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33C22261" w14:textId="77777777" w:rsidR="00144EA9" w:rsidRPr="00A42BEB" w:rsidRDefault="00144EA9" w:rsidP="001B3811">
            <w:pPr>
              <w:spacing w:line="240" w:lineRule="auto"/>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39ADAE05" w14:textId="77777777" w:rsidR="00144EA9" w:rsidRPr="00A42BEB" w:rsidRDefault="00144EA9" w:rsidP="001B3811">
            <w:pPr>
              <w:spacing w:line="240" w:lineRule="auto"/>
              <w:ind w:right="-4"/>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56F9BF6F" w14:textId="77777777" w:rsidR="00144EA9" w:rsidRPr="00A42BEB" w:rsidRDefault="00144EA9" w:rsidP="001B3811">
            <w:pPr>
              <w:spacing w:line="240" w:lineRule="auto"/>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000000"/>
            </w:tcBorders>
          </w:tcPr>
          <w:p w14:paraId="4631DDBD" w14:textId="77777777" w:rsidR="00144EA9" w:rsidRPr="00A42BEB" w:rsidRDefault="00144EA9" w:rsidP="001B3811">
            <w:pPr>
              <w:spacing w:line="240" w:lineRule="auto"/>
              <w:jc w:val="both"/>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48264" w14:textId="77777777" w:rsidR="00144EA9" w:rsidRPr="00A42BEB" w:rsidRDefault="00144EA9" w:rsidP="001B3811">
            <w:pPr>
              <w:spacing w:line="240" w:lineRule="auto"/>
              <w:jc w:val="both"/>
              <w:rPr>
                <w:rFonts w:ascii="Times New Roman" w:hAnsi="Times New Roman"/>
                <w:b/>
                <w:sz w:val="24"/>
                <w:szCs w:val="24"/>
              </w:rPr>
            </w:pPr>
          </w:p>
        </w:tc>
      </w:tr>
      <w:tr w:rsidR="00144EA9" w:rsidRPr="00A42BEB" w14:paraId="584985F7" w14:textId="77777777" w:rsidTr="00144EA9">
        <w:trPr>
          <w:trHeight w:val="210"/>
        </w:trPr>
        <w:tc>
          <w:tcPr>
            <w:tcW w:w="442" w:type="dxa"/>
            <w:tcBorders>
              <w:top w:val="single" w:sz="4" w:space="0" w:color="000000"/>
              <w:left w:val="single" w:sz="4" w:space="0" w:color="000000"/>
              <w:bottom w:val="single" w:sz="4" w:space="0" w:color="000000"/>
            </w:tcBorders>
            <w:shd w:val="clear" w:color="auto" w:fill="auto"/>
            <w:vAlign w:val="center"/>
          </w:tcPr>
          <w:p w14:paraId="54737392" w14:textId="77777777" w:rsidR="00144EA9" w:rsidRPr="00A42BEB" w:rsidRDefault="00144EA9" w:rsidP="001B3811">
            <w:pPr>
              <w:spacing w:line="240" w:lineRule="auto"/>
              <w:jc w:val="both"/>
              <w:rPr>
                <w:rFonts w:ascii="Times New Roman" w:hAnsi="Times New Roman"/>
                <w:b/>
                <w:sz w:val="24"/>
                <w:szCs w:val="24"/>
              </w:rPr>
            </w:pPr>
            <w:r w:rsidRPr="00A42BEB">
              <w:rPr>
                <w:rFonts w:ascii="Times New Roman" w:hAnsi="Times New Roman"/>
                <w:b/>
                <w:sz w:val="24"/>
                <w:szCs w:val="24"/>
              </w:rPr>
              <w:t>2</w:t>
            </w:r>
          </w:p>
        </w:tc>
        <w:tc>
          <w:tcPr>
            <w:tcW w:w="2049" w:type="dxa"/>
            <w:tcBorders>
              <w:top w:val="single" w:sz="4" w:space="0" w:color="000000"/>
              <w:left w:val="single" w:sz="4" w:space="0" w:color="000000"/>
              <w:bottom w:val="single" w:sz="4" w:space="0" w:color="000000"/>
            </w:tcBorders>
            <w:shd w:val="clear" w:color="auto" w:fill="auto"/>
            <w:vAlign w:val="center"/>
          </w:tcPr>
          <w:p w14:paraId="6C2580FA" w14:textId="77777777" w:rsidR="00144EA9" w:rsidRPr="00A42BEB" w:rsidRDefault="00144EA9" w:rsidP="001B3811">
            <w:pPr>
              <w:spacing w:line="240" w:lineRule="auto"/>
              <w:jc w:val="both"/>
              <w:rPr>
                <w:rFonts w:ascii="Times New Roman" w:hAnsi="Times New Roman"/>
                <w:b/>
                <w:sz w:val="24"/>
                <w:szCs w:val="24"/>
              </w:rPr>
            </w:pPr>
          </w:p>
        </w:tc>
        <w:tc>
          <w:tcPr>
            <w:tcW w:w="1026" w:type="dxa"/>
            <w:tcBorders>
              <w:top w:val="single" w:sz="4" w:space="0" w:color="000000"/>
              <w:left w:val="single" w:sz="4" w:space="0" w:color="000000"/>
              <w:bottom w:val="single" w:sz="4" w:space="0" w:color="000000"/>
            </w:tcBorders>
          </w:tcPr>
          <w:p w14:paraId="75D1E7F6" w14:textId="77777777" w:rsidR="00144EA9" w:rsidRPr="00A42BEB" w:rsidRDefault="00144EA9" w:rsidP="001B3811">
            <w:pPr>
              <w:spacing w:line="240" w:lineRule="auto"/>
              <w:jc w:val="both"/>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10BCAD00" w14:textId="77777777" w:rsidR="00144EA9" w:rsidRPr="00A42BEB" w:rsidRDefault="00144EA9" w:rsidP="001B3811">
            <w:pPr>
              <w:spacing w:line="240" w:lineRule="auto"/>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31458A61" w14:textId="77777777" w:rsidR="00144EA9" w:rsidRPr="00A42BEB" w:rsidRDefault="00144EA9" w:rsidP="001B3811">
            <w:pPr>
              <w:spacing w:line="240" w:lineRule="auto"/>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53DA799D" w14:textId="77777777" w:rsidR="00144EA9" w:rsidRPr="00A42BEB" w:rsidRDefault="00144EA9" w:rsidP="001B3811">
            <w:pPr>
              <w:spacing w:line="240" w:lineRule="auto"/>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000000"/>
            </w:tcBorders>
          </w:tcPr>
          <w:p w14:paraId="7F7855B9" w14:textId="77777777" w:rsidR="00144EA9" w:rsidRPr="00A42BEB" w:rsidRDefault="00144EA9" w:rsidP="001B3811">
            <w:pPr>
              <w:spacing w:line="240" w:lineRule="auto"/>
              <w:jc w:val="both"/>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D844E" w14:textId="77777777" w:rsidR="00144EA9" w:rsidRPr="00A42BEB" w:rsidRDefault="00144EA9" w:rsidP="001B3811">
            <w:pPr>
              <w:spacing w:line="240" w:lineRule="auto"/>
              <w:jc w:val="both"/>
              <w:rPr>
                <w:rFonts w:ascii="Times New Roman" w:hAnsi="Times New Roman"/>
                <w:b/>
                <w:sz w:val="24"/>
                <w:szCs w:val="24"/>
              </w:rPr>
            </w:pPr>
          </w:p>
        </w:tc>
      </w:tr>
      <w:tr w:rsidR="00144EA9" w:rsidRPr="00A42BEB" w14:paraId="17897169" w14:textId="77777777" w:rsidTr="00144EA9">
        <w:trPr>
          <w:trHeight w:val="210"/>
        </w:trPr>
        <w:tc>
          <w:tcPr>
            <w:tcW w:w="442" w:type="dxa"/>
            <w:tcBorders>
              <w:top w:val="single" w:sz="4" w:space="0" w:color="000000"/>
              <w:left w:val="single" w:sz="4" w:space="0" w:color="000000"/>
              <w:bottom w:val="single" w:sz="4" w:space="0" w:color="000000"/>
            </w:tcBorders>
            <w:shd w:val="clear" w:color="auto" w:fill="auto"/>
            <w:vAlign w:val="center"/>
          </w:tcPr>
          <w:p w14:paraId="17A54893" w14:textId="77777777" w:rsidR="00144EA9" w:rsidRPr="00A42BEB" w:rsidRDefault="00144EA9" w:rsidP="001B3811">
            <w:pPr>
              <w:spacing w:line="240" w:lineRule="auto"/>
              <w:jc w:val="both"/>
              <w:rPr>
                <w:rFonts w:ascii="Times New Roman" w:hAnsi="Times New Roman"/>
                <w:b/>
                <w:sz w:val="24"/>
                <w:szCs w:val="24"/>
              </w:rPr>
            </w:pPr>
            <w:r w:rsidRPr="00A42BEB">
              <w:rPr>
                <w:rFonts w:ascii="Times New Roman" w:hAnsi="Times New Roman"/>
                <w:b/>
                <w:sz w:val="24"/>
                <w:szCs w:val="24"/>
              </w:rPr>
              <w:t>3</w:t>
            </w:r>
          </w:p>
        </w:tc>
        <w:tc>
          <w:tcPr>
            <w:tcW w:w="2049" w:type="dxa"/>
            <w:tcBorders>
              <w:top w:val="single" w:sz="4" w:space="0" w:color="000000"/>
              <w:left w:val="single" w:sz="4" w:space="0" w:color="000000"/>
              <w:bottom w:val="single" w:sz="4" w:space="0" w:color="000000"/>
            </w:tcBorders>
            <w:shd w:val="clear" w:color="auto" w:fill="auto"/>
            <w:vAlign w:val="center"/>
          </w:tcPr>
          <w:p w14:paraId="3ADDDBD6" w14:textId="77777777" w:rsidR="00144EA9" w:rsidRPr="00A42BEB" w:rsidRDefault="00144EA9" w:rsidP="001B3811">
            <w:pPr>
              <w:spacing w:line="240" w:lineRule="auto"/>
              <w:jc w:val="both"/>
              <w:rPr>
                <w:rFonts w:ascii="Times New Roman" w:hAnsi="Times New Roman"/>
                <w:b/>
                <w:sz w:val="24"/>
                <w:szCs w:val="24"/>
              </w:rPr>
            </w:pPr>
          </w:p>
        </w:tc>
        <w:tc>
          <w:tcPr>
            <w:tcW w:w="1026" w:type="dxa"/>
            <w:tcBorders>
              <w:top w:val="single" w:sz="4" w:space="0" w:color="000000"/>
              <w:left w:val="single" w:sz="4" w:space="0" w:color="000000"/>
              <w:bottom w:val="single" w:sz="4" w:space="0" w:color="000000"/>
            </w:tcBorders>
          </w:tcPr>
          <w:p w14:paraId="6C476F90" w14:textId="77777777" w:rsidR="00144EA9" w:rsidRPr="00A42BEB" w:rsidRDefault="00144EA9" w:rsidP="001B3811">
            <w:pPr>
              <w:spacing w:line="240" w:lineRule="auto"/>
              <w:jc w:val="both"/>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0B8FEAD1" w14:textId="77777777" w:rsidR="00144EA9" w:rsidRPr="00A42BEB" w:rsidRDefault="00144EA9" w:rsidP="001B3811">
            <w:pPr>
              <w:spacing w:line="240" w:lineRule="auto"/>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2B2FFF03" w14:textId="77777777" w:rsidR="00144EA9" w:rsidRPr="00A42BEB" w:rsidRDefault="00144EA9" w:rsidP="001B3811">
            <w:pPr>
              <w:spacing w:line="240" w:lineRule="auto"/>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6B56DA92" w14:textId="77777777" w:rsidR="00144EA9" w:rsidRPr="00A42BEB" w:rsidRDefault="00144EA9" w:rsidP="001B3811">
            <w:pPr>
              <w:spacing w:line="240" w:lineRule="auto"/>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000000"/>
            </w:tcBorders>
          </w:tcPr>
          <w:p w14:paraId="7E0C13FD" w14:textId="77777777" w:rsidR="00144EA9" w:rsidRPr="00A42BEB" w:rsidRDefault="00144EA9" w:rsidP="001B3811">
            <w:pPr>
              <w:spacing w:line="240" w:lineRule="auto"/>
              <w:jc w:val="both"/>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7C1FA" w14:textId="77777777" w:rsidR="00144EA9" w:rsidRPr="00A42BEB" w:rsidRDefault="00144EA9" w:rsidP="001B3811">
            <w:pPr>
              <w:spacing w:line="240" w:lineRule="auto"/>
              <w:jc w:val="both"/>
              <w:rPr>
                <w:rFonts w:ascii="Times New Roman" w:hAnsi="Times New Roman"/>
                <w:b/>
                <w:sz w:val="24"/>
                <w:szCs w:val="24"/>
              </w:rPr>
            </w:pPr>
          </w:p>
        </w:tc>
      </w:tr>
      <w:tr w:rsidR="00144EA9" w:rsidRPr="00A42BEB" w14:paraId="6D12ADC7" w14:textId="77777777" w:rsidTr="00144EA9">
        <w:trPr>
          <w:trHeight w:val="210"/>
        </w:trPr>
        <w:tc>
          <w:tcPr>
            <w:tcW w:w="442" w:type="dxa"/>
            <w:tcBorders>
              <w:top w:val="single" w:sz="4" w:space="0" w:color="000000"/>
              <w:left w:val="single" w:sz="4" w:space="0" w:color="000000"/>
              <w:bottom w:val="single" w:sz="4" w:space="0" w:color="000000"/>
            </w:tcBorders>
            <w:shd w:val="clear" w:color="auto" w:fill="auto"/>
            <w:vAlign w:val="center"/>
          </w:tcPr>
          <w:p w14:paraId="0ED0779A" w14:textId="77777777" w:rsidR="00144EA9" w:rsidRPr="00A42BEB" w:rsidRDefault="00144EA9" w:rsidP="001B3811">
            <w:pPr>
              <w:spacing w:line="240" w:lineRule="auto"/>
              <w:jc w:val="both"/>
              <w:rPr>
                <w:rFonts w:ascii="Times New Roman" w:hAnsi="Times New Roman"/>
                <w:b/>
                <w:sz w:val="24"/>
                <w:szCs w:val="24"/>
              </w:rPr>
            </w:pPr>
            <w:r w:rsidRPr="00A42BEB">
              <w:rPr>
                <w:rFonts w:ascii="Times New Roman" w:hAnsi="Times New Roman"/>
                <w:b/>
                <w:sz w:val="24"/>
                <w:szCs w:val="24"/>
              </w:rPr>
              <w:t>…</w:t>
            </w:r>
          </w:p>
        </w:tc>
        <w:tc>
          <w:tcPr>
            <w:tcW w:w="2049" w:type="dxa"/>
            <w:tcBorders>
              <w:top w:val="single" w:sz="4" w:space="0" w:color="000000"/>
              <w:left w:val="single" w:sz="4" w:space="0" w:color="000000"/>
              <w:bottom w:val="single" w:sz="4" w:space="0" w:color="000000"/>
            </w:tcBorders>
            <w:shd w:val="clear" w:color="auto" w:fill="auto"/>
            <w:vAlign w:val="center"/>
          </w:tcPr>
          <w:p w14:paraId="6E891A19" w14:textId="77777777" w:rsidR="00144EA9" w:rsidRPr="00A42BEB" w:rsidRDefault="00144EA9" w:rsidP="001B3811">
            <w:pPr>
              <w:spacing w:line="240" w:lineRule="auto"/>
              <w:jc w:val="both"/>
              <w:rPr>
                <w:rFonts w:ascii="Times New Roman" w:hAnsi="Times New Roman"/>
                <w:b/>
                <w:sz w:val="24"/>
                <w:szCs w:val="24"/>
              </w:rPr>
            </w:pPr>
          </w:p>
        </w:tc>
        <w:tc>
          <w:tcPr>
            <w:tcW w:w="1026" w:type="dxa"/>
            <w:tcBorders>
              <w:top w:val="single" w:sz="4" w:space="0" w:color="000000"/>
              <w:left w:val="single" w:sz="4" w:space="0" w:color="000000"/>
              <w:bottom w:val="single" w:sz="4" w:space="0" w:color="000000"/>
            </w:tcBorders>
          </w:tcPr>
          <w:p w14:paraId="1CBB120B" w14:textId="77777777" w:rsidR="00144EA9" w:rsidRPr="00A42BEB" w:rsidRDefault="00144EA9" w:rsidP="001B3811">
            <w:pPr>
              <w:spacing w:line="240" w:lineRule="auto"/>
              <w:jc w:val="both"/>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4FAFE545" w14:textId="77777777" w:rsidR="00144EA9" w:rsidRPr="00A42BEB" w:rsidRDefault="00144EA9" w:rsidP="001B3811">
            <w:pPr>
              <w:spacing w:line="240" w:lineRule="auto"/>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29FB6787" w14:textId="77777777" w:rsidR="00144EA9" w:rsidRPr="00A42BEB" w:rsidRDefault="00144EA9" w:rsidP="001B3811">
            <w:pPr>
              <w:spacing w:line="240" w:lineRule="auto"/>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2CBF6941" w14:textId="77777777" w:rsidR="00144EA9" w:rsidRPr="00A42BEB" w:rsidRDefault="00144EA9" w:rsidP="001B3811">
            <w:pPr>
              <w:spacing w:line="240" w:lineRule="auto"/>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000000"/>
            </w:tcBorders>
          </w:tcPr>
          <w:p w14:paraId="4635B9D4" w14:textId="77777777" w:rsidR="00144EA9" w:rsidRPr="00A42BEB" w:rsidRDefault="00144EA9" w:rsidP="001B3811">
            <w:pPr>
              <w:spacing w:line="240" w:lineRule="auto"/>
              <w:jc w:val="both"/>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6E457" w14:textId="77777777" w:rsidR="00144EA9" w:rsidRPr="00A42BEB" w:rsidRDefault="00144EA9" w:rsidP="001B3811">
            <w:pPr>
              <w:spacing w:line="240" w:lineRule="auto"/>
              <w:jc w:val="both"/>
              <w:rPr>
                <w:rFonts w:ascii="Times New Roman" w:hAnsi="Times New Roman"/>
                <w:b/>
                <w:sz w:val="24"/>
                <w:szCs w:val="24"/>
              </w:rPr>
            </w:pPr>
          </w:p>
        </w:tc>
      </w:tr>
      <w:tr w:rsidR="00144EA9" w:rsidRPr="00A42BEB" w14:paraId="7860568A" w14:textId="77777777" w:rsidTr="00144EA9">
        <w:trPr>
          <w:trHeight w:val="21"/>
        </w:trPr>
        <w:tc>
          <w:tcPr>
            <w:tcW w:w="8195" w:type="dxa"/>
            <w:gridSpan w:val="7"/>
            <w:tcBorders>
              <w:top w:val="single" w:sz="4" w:space="0" w:color="000000"/>
              <w:left w:val="single" w:sz="4" w:space="0" w:color="000000"/>
              <w:bottom w:val="single" w:sz="4" w:space="0" w:color="000000"/>
            </w:tcBorders>
          </w:tcPr>
          <w:p w14:paraId="00A192C6" w14:textId="77777777" w:rsidR="00144EA9" w:rsidRPr="00A42BEB" w:rsidRDefault="00144EA9" w:rsidP="001B3811">
            <w:pPr>
              <w:spacing w:line="240" w:lineRule="auto"/>
              <w:jc w:val="both"/>
              <w:rPr>
                <w:rFonts w:ascii="Times New Roman" w:hAnsi="Times New Roman"/>
                <w:b/>
                <w:sz w:val="24"/>
                <w:szCs w:val="24"/>
              </w:rPr>
            </w:pPr>
            <w:r w:rsidRPr="00A42BEB">
              <w:rPr>
                <w:rFonts w:ascii="Times New Roman" w:hAnsi="Times New Roman"/>
                <w:b/>
                <w:sz w:val="24"/>
                <w:szCs w:val="24"/>
              </w:rPr>
              <w:t>Всього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8638F" w14:textId="77777777" w:rsidR="00144EA9" w:rsidRPr="00A42BEB" w:rsidRDefault="00144EA9" w:rsidP="001B3811">
            <w:pPr>
              <w:spacing w:line="240" w:lineRule="auto"/>
              <w:jc w:val="both"/>
              <w:rPr>
                <w:rFonts w:ascii="Times New Roman" w:hAnsi="Times New Roman"/>
                <w:b/>
                <w:sz w:val="24"/>
                <w:szCs w:val="24"/>
              </w:rPr>
            </w:pPr>
          </w:p>
        </w:tc>
      </w:tr>
      <w:tr w:rsidR="00144EA9" w:rsidRPr="00A42BEB" w14:paraId="172EDF19" w14:textId="77777777" w:rsidTr="00144EA9">
        <w:trPr>
          <w:trHeight w:val="21"/>
        </w:trPr>
        <w:tc>
          <w:tcPr>
            <w:tcW w:w="8195" w:type="dxa"/>
            <w:gridSpan w:val="7"/>
            <w:tcBorders>
              <w:top w:val="single" w:sz="4" w:space="0" w:color="000000"/>
              <w:left w:val="single" w:sz="4" w:space="0" w:color="000000"/>
              <w:bottom w:val="single" w:sz="4" w:space="0" w:color="000000"/>
            </w:tcBorders>
          </w:tcPr>
          <w:p w14:paraId="22E4DF86" w14:textId="77777777" w:rsidR="00144EA9" w:rsidRPr="00A42BEB" w:rsidRDefault="00144EA9" w:rsidP="001B3811">
            <w:pPr>
              <w:spacing w:line="240" w:lineRule="auto"/>
              <w:jc w:val="both"/>
              <w:rPr>
                <w:rFonts w:ascii="Times New Roman" w:hAnsi="Times New Roman"/>
                <w:b/>
                <w:sz w:val="24"/>
                <w:szCs w:val="24"/>
              </w:rPr>
            </w:pPr>
            <w:r w:rsidRPr="00A42BEB">
              <w:rPr>
                <w:rFonts w:ascii="Times New Roman" w:hAnsi="Times New Roman"/>
                <w:b/>
                <w:sz w:val="24"/>
                <w:szCs w:val="24"/>
              </w:rPr>
              <w:t>в тому числі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E707" w14:textId="77777777" w:rsidR="00144EA9" w:rsidRPr="00A42BEB" w:rsidRDefault="00144EA9" w:rsidP="001B3811">
            <w:pPr>
              <w:spacing w:line="240" w:lineRule="auto"/>
              <w:jc w:val="both"/>
              <w:rPr>
                <w:rFonts w:ascii="Times New Roman" w:hAnsi="Times New Roman"/>
                <w:b/>
                <w:sz w:val="24"/>
                <w:szCs w:val="24"/>
              </w:rPr>
            </w:pPr>
          </w:p>
        </w:tc>
      </w:tr>
      <w:tr w:rsidR="00144EA9" w:rsidRPr="00A42BEB" w14:paraId="109FFED0" w14:textId="77777777" w:rsidTr="00144EA9">
        <w:tblPrEx>
          <w:tblCellMar>
            <w:top w:w="80" w:type="dxa"/>
            <w:left w:w="80" w:type="dxa"/>
            <w:bottom w:w="80" w:type="dxa"/>
            <w:right w:w="80" w:type="dxa"/>
          </w:tblCellMar>
        </w:tblPrEx>
        <w:trPr>
          <w:trHeight w:val="21"/>
        </w:trPr>
        <w:tc>
          <w:tcPr>
            <w:tcW w:w="9754" w:type="dxa"/>
            <w:gridSpan w:val="8"/>
            <w:tcBorders>
              <w:top w:val="single" w:sz="4" w:space="0" w:color="000000"/>
              <w:left w:val="single" w:sz="4" w:space="0" w:color="000000"/>
              <w:bottom w:val="single" w:sz="4" w:space="0" w:color="000000"/>
              <w:right w:val="single" w:sz="4" w:space="0" w:color="000000"/>
            </w:tcBorders>
          </w:tcPr>
          <w:p w14:paraId="7C31769A" w14:textId="77777777" w:rsidR="00144EA9" w:rsidRPr="00A42BEB" w:rsidRDefault="00144EA9" w:rsidP="001B3811">
            <w:pPr>
              <w:spacing w:line="240" w:lineRule="auto"/>
              <w:jc w:val="both"/>
              <w:rPr>
                <w:rFonts w:ascii="Times New Roman" w:hAnsi="Times New Roman"/>
                <w:b/>
                <w:sz w:val="24"/>
                <w:szCs w:val="24"/>
              </w:rPr>
            </w:pPr>
            <w:r w:rsidRPr="00A42BEB">
              <w:rPr>
                <w:rFonts w:ascii="Times New Roman" w:hAnsi="Times New Roman"/>
                <w:b/>
                <w:sz w:val="24"/>
                <w:szCs w:val="24"/>
              </w:rPr>
              <w:t xml:space="preserve">Загальна сума договору: </w:t>
            </w:r>
            <w:r w:rsidRPr="00A42BEB">
              <w:rPr>
                <w:rFonts w:ascii="Times New Roman" w:hAnsi="Times New Roman"/>
                <w:b/>
                <w:i/>
                <w:sz w:val="24"/>
                <w:szCs w:val="24"/>
              </w:rPr>
              <w:t>прописом</w:t>
            </w:r>
          </w:p>
        </w:tc>
      </w:tr>
    </w:tbl>
    <w:p w14:paraId="681770ED" w14:textId="4680F23B" w:rsidR="00F00A29" w:rsidRDefault="00F00A29" w:rsidP="00F00A29"/>
    <w:p w14:paraId="5BD999FF" w14:textId="45F5C04D" w:rsidR="00144EA9" w:rsidRDefault="00144EA9" w:rsidP="00F00A29"/>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3613"/>
      </w:tblGrid>
      <w:tr w:rsidR="00144EA9" w:rsidRPr="00460DB8" w14:paraId="69A00494" w14:textId="77777777" w:rsidTr="00144EA9">
        <w:tc>
          <w:tcPr>
            <w:tcW w:w="4118" w:type="dxa"/>
            <w:tcBorders>
              <w:bottom w:val="single" w:sz="4" w:space="0" w:color="auto"/>
            </w:tcBorders>
            <w:shd w:val="clear" w:color="auto" w:fill="auto"/>
          </w:tcPr>
          <w:p w14:paraId="4FCBB2BC" w14:textId="77777777" w:rsidR="00144EA9" w:rsidRPr="00460DB8" w:rsidRDefault="00144EA9" w:rsidP="00144EA9">
            <w:pPr>
              <w:ind w:left="112"/>
              <w:rPr>
                <w:rFonts w:ascii="Times New Roman" w:hAnsi="Times New Roman"/>
                <w:b/>
                <w:sz w:val="24"/>
                <w:szCs w:val="24"/>
                <w:lang w:val="uk-UA"/>
              </w:rPr>
            </w:pPr>
            <w:r w:rsidRPr="00460DB8">
              <w:rPr>
                <w:rFonts w:ascii="Times New Roman" w:hAnsi="Times New Roman"/>
                <w:b/>
                <w:sz w:val="24"/>
                <w:szCs w:val="24"/>
                <w:lang w:val="uk-UA"/>
              </w:rPr>
              <w:t>ПОКУПЕЦЬ:</w:t>
            </w:r>
          </w:p>
        </w:tc>
        <w:tc>
          <w:tcPr>
            <w:tcW w:w="3613" w:type="dxa"/>
            <w:tcBorders>
              <w:bottom w:val="single" w:sz="4" w:space="0" w:color="auto"/>
            </w:tcBorders>
            <w:shd w:val="clear" w:color="auto" w:fill="auto"/>
          </w:tcPr>
          <w:p w14:paraId="5494C03F" w14:textId="77777777" w:rsidR="00144EA9" w:rsidRPr="00460DB8" w:rsidRDefault="00144EA9" w:rsidP="00144EA9">
            <w:pPr>
              <w:rPr>
                <w:rFonts w:ascii="Times New Roman" w:hAnsi="Times New Roman"/>
                <w:b/>
                <w:sz w:val="24"/>
                <w:szCs w:val="24"/>
                <w:lang w:val="uk-UA"/>
              </w:rPr>
            </w:pPr>
            <w:r w:rsidRPr="00460DB8">
              <w:rPr>
                <w:rFonts w:ascii="Times New Roman" w:hAnsi="Times New Roman"/>
                <w:b/>
                <w:sz w:val="24"/>
                <w:szCs w:val="24"/>
                <w:lang w:val="uk-UA"/>
              </w:rPr>
              <w:t>ПОСТАЧАЛЬНИК:</w:t>
            </w:r>
          </w:p>
        </w:tc>
      </w:tr>
      <w:tr w:rsidR="00144EA9" w:rsidRPr="00460DB8" w14:paraId="664DDBD5" w14:textId="77777777" w:rsidTr="00144EA9">
        <w:trPr>
          <w:trHeight w:val="3706"/>
        </w:trPr>
        <w:tc>
          <w:tcPr>
            <w:tcW w:w="4118" w:type="dxa"/>
            <w:tcBorders>
              <w:bottom w:val="nil"/>
            </w:tcBorders>
            <w:shd w:val="clear" w:color="auto" w:fill="auto"/>
            <w:vAlign w:val="center"/>
          </w:tcPr>
          <w:p w14:paraId="3ADC9DD9" w14:textId="77777777" w:rsidR="00144EA9" w:rsidRPr="00481A5F" w:rsidRDefault="00144EA9" w:rsidP="00144EA9">
            <w:pPr>
              <w:pStyle w:val="ad"/>
              <w:ind w:left="34"/>
              <w:rPr>
                <w:rFonts w:ascii="Times New Roman" w:hAnsi="Times New Roman" w:cs="Times New Roman"/>
                <w:lang w:val="uk-UA"/>
              </w:rPr>
            </w:pPr>
            <w:r w:rsidRPr="007052F6">
              <w:rPr>
                <w:rFonts w:ascii="Times New Roman" w:hAnsi="Times New Roman" w:cs="Times New Roman"/>
                <w:b/>
                <w:bCs/>
                <w:lang w:val="uk-UA"/>
              </w:rPr>
              <w:t>КОМУНАЛЬНЕ НЕКОМЕРЦІЙНЕ ПІДПРИЄМСТВО "ХУСТСЬКА ЦЕНТРАЛЬНА ЛІКАРНЯ ІМЕНІ ВІЦИНСЬКОГО ОСТАПА ПЕТРОВИЧА" ХУСТСЬКОЇ МІСЬКОЇ РАДИ</w:t>
            </w:r>
          </w:p>
          <w:p w14:paraId="3CA05FE1" w14:textId="77777777" w:rsidR="00144EA9" w:rsidRPr="00481A5F" w:rsidRDefault="00144EA9" w:rsidP="00144EA9">
            <w:pPr>
              <w:pStyle w:val="ad"/>
              <w:ind w:left="34"/>
              <w:rPr>
                <w:rFonts w:ascii="Times New Roman" w:hAnsi="Times New Roman" w:cs="Times New Roman"/>
                <w:lang w:val="uk-UA"/>
              </w:rPr>
            </w:pPr>
          </w:p>
          <w:p w14:paraId="6F8B109B" w14:textId="77777777" w:rsidR="00144EA9" w:rsidRPr="00481A5F" w:rsidRDefault="00144EA9" w:rsidP="00144EA9">
            <w:pPr>
              <w:pStyle w:val="ad"/>
              <w:ind w:left="34"/>
              <w:rPr>
                <w:rFonts w:ascii="Times New Roman" w:hAnsi="Times New Roman" w:cs="Times New Roman"/>
                <w:lang w:val="uk-UA"/>
              </w:rPr>
            </w:pPr>
            <w:r w:rsidRPr="00481A5F">
              <w:rPr>
                <w:rFonts w:ascii="Times New Roman" w:hAnsi="Times New Roman" w:cs="Times New Roman"/>
              </w:rPr>
              <w:t>Код ЄДРПОУ 43221703</w:t>
            </w:r>
          </w:p>
          <w:p w14:paraId="4508EA4B" w14:textId="77777777" w:rsidR="00144EA9" w:rsidRPr="00481A5F" w:rsidRDefault="00144EA9" w:rsidP="00144EA9">
            <w:pPr>
              <w:pStyle w:val="ad"/>
              <w:ind w:left="34"/>
              <w:rPr>
                <w:rFonts w:ascii="Times New Roman" w:hAnsi="Times New Roman" w:cs="Times New Roman"/>
                <w:lang w:val="uk-UA"/>
              </w:rPr>
            </w:pPr>
            <w:r w:rsidRPr="00481A5F">
              <w:rPr>
                <w:rFonts w:ascii="Times New Roman" w:hAnsi="Times New Roman" w:cs="Times New Roman"/>
                <w:lang w:val="uk-UA"/>
              </w:rPr>
              <w:t xml:space="preserve">Адреса: </w:t>
            </w:r>
            <w:r w:rsidRPr="00481A5F">
              <w:rPr>
                <w:rFonts w:ascii="Times New Roman" w:hAnsi="Times New Roman" w:cs="Times New Roman"/>
              </w:rPr>
              <w:t>904</w:t>
            </w:r>
            <w:r w:rsidRPr="00481A5F">
              <w:rPr>
                <w:rFonts w:ascii="Times New Roman" w:hAnsi="Times New Roman" w:cs="Times New Roman"/>
                <w:lang w:val="uk-UA"/>
              </w:rPr>
              <w:t>00</w:t>
            </w:r>
            <w:r w:rsidRPr="00481A5F">
              <w:rPr>
                <w:rFonts w:ascii="Times New Roman" w:hAnsi="Times New Roman" w:cs="Times New Roman"/>
              </w:rPr>
              <w:t xml:space="preserve">, Закарпатська обл., </w:t>
            </w:r>
            <w:r w:rsidRPr="00481A5F">
              <w:rPr>
                <w:rFonts w:ascii="Times New Roman" w:hAnsi="Times New Roman" w:cs="Times New Roman"/>
                <w:lang w:val="uk-UA"/>
              </w:rPr>
              <w:t>м. Хуст</w:t>
            </w:r>
            <w:r w:rsidRPr="00481A5F">
              <w:rPr>
                <w:rFonts w:ascii="Times New Roman" w:hAnsi="Times New Roman" w:cs="Times New Roman"/>
              </w:rPr>
              <w:t xml:space="preserve">, </w:t>
            </w:r>
            <w:r w:rsidRPr="00481A5F">
              <w:rPr>
                <w:rFonts w:ascii="Times New Roman" w:hAnsi="Times New Roman" w:cs="Times New Roman"/>
                <w:lang w:val="uk-UA"/>
              </w:rPr>
              <w:t>вул. І. Франка</w:t>
            </w:r>
            <w:r w:rsidRPr="00481A5F">
              <w:rPr>
                <w:rFonts w:ascii="Times New Roman" w:hAnsi="Times New Roman" w:cs="Times New Roman"/>
              </w:rPr>
              <w:t xml:space="preserve">, </w:t>
            </w:r>
            <w:r w:rsidRPr="00481A5F">
              <w:rPr>
                <w:rFonts w:ascii="Times New Roman" w:hAnsi="Times New Roman" w:cs="Times New Roman"/>
                <w:lang w:val="uk-UA"/>
              </w:rPr>
              <w:t>113</w:t>
            </w:r>
          </w:p>
          <w:p w14:paraId="02110CF3" w14:textId="77777777" w:rsidR="00144EA9" w:rsidRPr="00D0740E" w:rsidRDefault="00144EA9" w:rsidP="00144EA9">
            <w:pPr>
              <w:pStyle w:val="ad"/>
              <w:ind w:left="34"/>
              <w:rPr>
                <w:rFonts w:ascii="Times New Roman" w:hAnsi="Times New Roman" w:cs="Times New Roman"/>
              </w:rPr>
            </w:pPr>
            <w:r w:rsidRPr="00D0740E">
              <w:rPr>
                <w:rFonts w:ascii="Times New Roman" w:hAnsi="Times New Roman" w:cs="Times New Roman"/>
              </w:rPr>
              <w:t xml:space="preserve">Р/Р </w:t>
            </w:r>
            <w:r w:rsidRPr="00D0740E">
              <w:rPr>
                <w:rFonts w:ascii="Times New Roman" w:hAnsi="Times New Roman" w:cs="Times New Roman"/>
                <w:lang w:val="en-US"/>
              </w:rPr>
              <w:t>UA</w:t>
            </w:r>
            <w:r w:rsidRPr="00D0740E">
              <w:rPr>
                <w:rFonts w:ascii="Times New Roman" w:hAnsi="Times New Roman" w:cs="Times New Roman"/>
              </w:rPr>
              <w:t xml:space="preserve"> 813052990000026003043603345</w:t>
            </w:r>
            <w:r w:rsidRPr="00D0740E">
              <w:rPr>
                <w:rFonts w:ascii="Times New Roman" w:hAnsi="Times New Roman" w:cs="Times New Roman"/>
              </w:rPr>
              <w:tab/>
            </w:r>
            <w:r w:rsidRPr="00D0740E">
              <w:rPr>
                <w:rFonts w:ascii="Times New Roman" w:hAnsi="Times New Roman" w:cs="Times New Roman"/>
                <w:bCs/>
                <w:lang w:bidi="uk-UA"/>
              </w:rPr>
              <w:t>в</w:t>
            </w:r>
          </w:p>
          <w:p w14:paraId="632A879D" w14:textId="77777777" w:rsidR="00144EA9" w:rsidRDefault="00144EA9" w:rsidP="00144EA9">
            <w:pPr>
              <w:pStyle w:val="ad"/>
              <w:ind w:left="34"/>
              <w:rPr>
                <w:rFonts w:ascii="Times New Roman" w:hAnsi="Times New Roman" w:cs="Times New Roman"/>
                <w:lang w:bidi="uk-UA"/>
              </w:rPr>
            </w:pPr>
            <w:r w:rsidRPr="00D0740E">
              <w:rPr>
                <w:rFonts w:ascii="Times New Roman" w:hAnsi="Times New Roman" w:cs="Times New Roman"/>
                <w:lang w:bidi="uk-UA"/>
              </w:rPr>
              <w:t>в АТ КБ «Приватбанк»</w:t>
            </w:r>
          </w:p>
          <w:p w14:paraId="71A17ADC" w14:textId="77777777" w:rsidR="00144EA9" w:rsidRPr="00041AF3" w:rsidRDefault="00144EA9" w:rsidP="00144EA9">
            <w:pPr>
              <w:pStyle w:val="ad"/>
              <w:ind w:left="34"/>
              <w:jc w:val="both"/>
              <w:rPr>
                <w:rFonts w:ascii="Times New Roman" w:hAnsi="Times New Roman" w:cs="Times New Roman"/>
                <w:lang w:val="uk-UA" w:bidi="uk-UA"/>
              </w:rPr>
            </w:pPr>
            <w:r>
              <w:rPr>
                <w:rFonts w:ascii="Times New Roman" w:hAnsi="Times New Roman" w:cs="Times New Roman"/>
                <w:lang w:val="uk-UA" w:bidi="uk-UA"/>
              </w:rPr>
              <w:t>ІПН: 432217007176</w:t>
            </w:r>
          </w:p>
          <w:p w14:paraId="5AF33F2F" w14:textId="77777777" w:rsidR="00144EA9" w:rsidRPr="00D0740E" w:rsidRDefault="00545D2C" w:rsidP="00144EA9">
            <w:pPr>
              <w:pStyle w:val="ad"/>
              <w:ind w:left="34"/>
              <w:rPr>
                <w:rFonts w:ascii="Times New Roman" w:hAnsi="Times New Roman" w:cs="Times New Roman"/>
              </w:rPr>
            </w:pPr>
            <w:hyperlink r:id="rId9" w:history="1">
              <w:r w:rsidR="00144EA9" w:rsidRPr="00481A5F">
                <w:rPr>
                  <w:rStyle w:val="ac"/>
                  <w:rFonts w:ascii="Times New Roman" w:hAnsi="Times New Roman"/>
                </w:rPr>
                <w:t xml:space="preserve">тел. </w:t>
              </w:r>
              <w:hyperlink r:id="rId10" w:history="1">
                <w:r w:rsidR="00144EA9" w:rsidRPr="00481A5F">
                  <w:rPr>
                    <w:rStyle w:val="ac"/>
                    <w:rFonts w:ascii="Times New Roman" w:hAnsi="Times New Roman"/>
                    <w:lang w:val="uk-UA"/>
                  </w:rPr>
                  <w:t>(03142)</w:t>
                </w:r>
              </w:hyperlink>
              <w:r w:rsidR="00144EA9" w:rsidRPr="00481A5F">
                <w:rPr>
                  <w:rStyle w:val="ac"/>
                  <w:rFonts w:ascii="Times New Roman" w:hAnsi="Times New Roman"/>
                  <w:lang w:val="uk-UA"/>
                </w:rPr>
                <w:t xml:space="preserve"> 5-50-73</w:t>
              </w:r>
              <w:r w:rsidR="00144EA9" w:rsidRPr="00481A5F">
                <w:rPr>
                  <w:rStyle w:val="ac"/>
                  <w:rFonts w:ascii="Times New Roman" w:hAnsi="Times New Roman"/>
                </w:rPr>
                <w:t xml:space="preserve"> </w:t>
              </w:r>
            </w:hyperlink>
          </w:p>
        </w:tc>
        <w:tc>
          <w:tcPr>
            <w:tcW w:w="3613" w:type="dxa"/>
            <w:tcBorders>
              <w:bottom w:val="nil"/>
            </w:tcBorders>
            <w:shd w:val="clear" w:color="auto" w:fill="auto"/>
          </w:tcPr>
          <w:p w14:paraId="40CBD241" w14:textId="77777777" w:rsidR="00144EA9" w:rsidRPr="00460DB8" w:rsidRDefault="00144EA9" w:rsidP="00144EA9">
            <w:pPr>
              <w:ind w:left="-851"/>
              <w:rPr>
                <w:rFonts w:ascii="Times New Roman" w:hAnsi="Times New Roman"/>
                <w:sz w:val="24"/>
                <w:szCs w:val="24"/>
                <w:lang w:val="uk-UA"/>
              </w:rPr>
            </w:pPr>
          </w:p>
        </w:tc>
      </w:tr>
      <w:tr w:rsidR="00144EA9" w:rsidRPr="00460DB8" w14:paraId="72CC00FD" w14:textId="77777777" w:rsidTr="00144EA9">
        <w:trPr>
          <w:trHeight w:val="1673"/>
        </w:trPr>
        <w:tc>
          <w:tcPr>
            <w:tcW w:w="4118" w:type="dxa"/>
            <w:tcBorders>
              <w:top w:val="nil"/>
            </w:tcBorders>
            <w:shd w:val="clear" w:color="auto" w:fill="auto"/>
            <w:vAlign w:val="center"/>
          </w:tcPr>
          <w:p w14:paraId="53F75A83" w14:textId="77777777" w:rsidR="00144EA9" w:rsidRPr="00481A5F" w:rsidRDefault="00144EA9" w:rsidP="00144EA9">
            <w:pPr>
              <w:pStyle w:val="ad"/>
              <w:rPr>
                <w:rFonts w:ascii="Times New Roman" w:hAnsi="Times New Roman" w:cs="Times New Roman"/>
                <w:b/>
                <w:lang w:val="uk-UA"/>
              </w:rPr>
            </w:pPr>
          </w:p>
          <w:p w14:paraId="53582F27" w14:textId="77777777" w:rsidR="00144EA9" w:rsidRPr="00481A5F" w:rsidRDefault="00144EA9" w:rsidP="00144EA9">
            <w:pPr>
              <w:pStyle w:val="ad"/>
              <w:ind w:left="34"/>
              <w:rPr>
                <w:rFonts w:ascii="Times New Roman" w:hAnsi="Times New Roman" w:cs="Times New Roman"/>
                <w:b/>
                <w:lang w:val="uk-UA"/>
              </w:rPr>
            </w:pPr>
          </w:p>
          <w:p w14:paraId="7915C3A8" w14:textId="77777777" w:rsidR="00144EA9" w:rsidRPr="00481A5F" w:rsidRDefault="00144EA9" w:rsidP="00144EA9">
            <w:pPr>
              <w:pStyle w:val="ad"/>
              <w:ind w:left="34"/>
              <w:rPr>
                <w:rFonts w:ascii="Times New Roman" w:hAnsi="Times New Roman" w:cs="Times New Roman"/>
                <w:b/>
              </w:rPr>
            </w:pPr>
            <w:r w:rsidRPr="00481A5F">
              <w:rPr>
                <w:rFonts w:ascii="Times New Roman" w:hAnsi="Times New Roman" w:cs="Times New Roman"/>
                <w:b/>
              </w:rPr>
              <w:t>_______________ Пристая М. М.</w:t>
            </w:r>
          </w:p>
          <w:p w14:paraId="52FFF1BA" w14:textId="77777777" w:rsidR="00144EA9" w:rsidRPr="00481A5F" w:rsidRDefault="00144EA9" w:rsidP="00144EA9">
            <w:pPr>
              <w:pStyle w:val="ad"/>
              <w:ind w:left="34"/>
              <w:rPr>
                <w:rFonts w:ascii="Times New Roman" w:hAnsi="Times New Roman" w:cs="Times New Roman"/>
                <w:b/>
              </w:rPr>
            </w:pPr>
            <w:r w:rsidRPr="00481A5F">
              <w:rPr>
                <w:rFonts w:ascii="Times New Roman" w:hAnsi="Times New Roman" w:cs="Times New Roman"/>
                <w:b/>
              </w:rPr>
              <w:t>м.п.</w:t>
            </w:r>
          </w:p>
        </w:tc>
        <w:tc>
          <w:tcPr>
            <w:tcW w:w="3613" w:type="dxa"/>
            <w:tcBorders>
              <w:top w:val="nil"/>
            </w:tcBorders>
            <w:shd w:val="clear" w:color="auto" w:fill="auto"/>
          </w:tcPr>
          <w:p w14:paraId="3FE9436A" w14:textId="77777777" w:rsidR="00144EA9" w:rsidRPr="00460DB8" w:rsidRDefault="00144EA9" w:rsidP="00144EA9">
            <w:pPr>
              <w:ind w:left="-851"/>
              <w:rPr>
                <w:rFonts w:ascii="Times New Roman" w:hAnsi="Times New Roman"/>
                <w:sz w:val="24"/>
                <w:szCs w:val="24"/>
                <w:lang w:val="uk-UA"/>
              </w:rPr>
            </w:pPr>
          </w:p>
        </w:tc>
      </w:tr>
    </w:tbl>
    <w:p w14:paraId="7FDF1CB1" w14:textId="77777777" w:rsidR="00144EA9" w:rsidRPr="00144EA9" w:rsidRDefault="00144EA9" w:rsidP="00F00A29"/>
    <w:p w14:paraId="56840FE2" w14:textId="236237D5" w:rsidR="00193514" w:rsidRDefault="00193514" w:rsidP="00F00A29">
      <w:pPr>
        <w:spacing w:line="240" w:lineRule="auto"/>
        <w:rPr>
          <w:rFonts w:ascii="Times New Roman" w:hAnsi="Times New Roman"/>
          <w:sz w:val="24"/>
          <w:szCs w:val="24"/>
          <w:lang w:val="uk-UA"/>
        </w:rPr>
      </w:pPr>
    </w:p>
    <w:p w14:paraId="2D0C5B7C" w14:textId="77777777" w:rsidR="007052F6" w:rsidRDefault="007052F6" w:rsidP="009226C4">
      <w:pPr>
        <w:spacing w:line="240" w:lineRule="auto"/>
        <w:rPr>
          <w:lang w:val="uk-UA"/>
        </w:rPr>
      </w:pPr>
    </w:p>
    <w:sectPr w:rsidR="007052F6" w:rsidSect="00144EA9">
      <w:pgSz w:w="11906" w:h="16838"/>
      <w:pgMar w:top="993" w:right="142" w:bottom="426" w:left="709"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02418" w14:textId="77777777" w:rsidR="00545D2C" w:rsidRDefault="00545D2C" w:rsidP="00744686">
      <w:pPr>
        <w:spacing w:line="240" w:lineRule="auto"/>
      </w:pPr>
      <w:r>
        <w:separator/>
      </w:r>
    </w:p>
  </w:endnote>
  <w:endnote w:type="continuationSeparator" w:id="0">
    <w:p w14:paraId="0508DBFB" w14:textId="77777777" w:rsidR="00545D2C" w:rsidRDefault="00545D2C" w:rsidP="00744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D4811" w14:textId="77777777" w:rsidR="00545D2C" w:rsidRDefault="00545D2C" w:rsidP="00744686">
      <w:pPr>
        <w:spacing w:line="240" w:lineRule="auto"/>
      </w:pPr>
      <w:r>
        <w:separator/>
      </w:r>
    </w:p>
  </w:footnote>
  <w:footnote w:type="continuationSeparator" w:id="0">
    <w:p w14:paraId="2C5E69CB" w14:textId="77777777" w:rsidR="00545D2C" w:rsidRDefault="00545D2C" w:rsidP="007446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7D92"/>
    <w:multiLevelType w:val="multilevel"/>
    <w:tmpl w:val="84B0BB1A"/>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92177CE"/>
    <w:multiLevelType w:val="hybridMultilevel"/>
    <w:tmpl w:val="DFF080F6"/>
    <w:lvl w:ilvl="0" w:tplc="F8F69E9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DE97643"/>
    <w:multiLevelType w:val="hybridMultilevel"/>
    <w:tmpl w:val="1A16408E"/>
    <w:lvl w:ilvl="0" w:tplc="B022AD1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2"/>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2"/>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AD"/>
    <w:rsid w:val="000263D8"/>
    <w:rsid w:val="00050D2A"/>
    <w:rsid w:val="00062C69"/>
    <w:rsid w:val="00084E7A"/>
    <w:rsid w:val="001115A3"/>
    <w:rsid w:val="001338E6"/>
    <w:rsid w:val="00144EA9"/>
    <w:rsid w:val="001663FA"/>
    <w:rsid w:val="00190869"/>
    <w:rsid w:val="00193514"/>
    <w:rsid w:val="001C3736"/>
    <w:rsid w:val="001D30F8"/>
    <w:rsid w:val="001D395C"/>
    <w:rsid w:val="001F3007"/>
    <w:rsid w:val="00257703"/>
    <w:rsid w:val="00292577"/>
    <w:rsid w:val="002A4150"/>
    <w:rsid w:val="002B297E"/>
    <w:rsid w:val="00301E47"/>
    <w:rsid w:val="00357C37"/>
    <w:rsid w:val="00362EB9"/>
    <w:rsid w:val="0036541F"/>
    <w:rsid w:val="00365A77"/>
    <w:rsid w:val="00374F4B"/>
    <w:rsid w:val="003A5625"/>
    <w:rsid w:val="003D0005"/>
    <w:rsid w:val="003F5254"/>
    <w:rsid w:val="004409A2"/>
    <w:rsid w:val="00457C30"/>
    <w:rsid w:val="00462619"/>
    <w:rsid w:val="0047206D"/>
    <w:rsid w:val="00474F2B"/>
    <w:rsid w:val="004D06B7"/>
    <w:rsid w:val="004D3AD2"/>
    <w:rsid w:val="004D45D0"/>
    <w:rsid w:val="004D5288"/>
    <w:rsid w:val="004E5BED"/>
    <w:rsid w:val="00517019"/>
    <w:rsid w:val="00545D2C"/>
    <w:rsid w:val="005A02E8"/>
    <w:rsid w:val="005E109D"/>
    <w:rsid w:val="005E7BBA"/>
    <w:rsid w:val="006022CA"/>
    <w:rsid w:val="006546AE"/>
    <w:rsid w:val="00662AA8"/>
    <w:rsid w:val="006A6BC2"/>
    <w:rsid w:val="006B2977"/>
    <w:rsid w:val="006F730B"/>
    <w:rsid w:val="007052F6"/>
    <w:rsid w:val="00744686"/>
    <w:rsid w:val="00746FCE"/>
    <w:rsid w:val="00754737"/>
    <w:rsid w:val="00763D97"/>
    <w:rsid w:val="00771987"/>
    <w:rsid w:val="007A05AD"/>
    <w:rsid w:val="007A6175"/>
    <w:rsid w:val="007C2C57"/>
    <w:rsid w:val="007F105A"/>
    <w:rsid w:val="007F56EB"/>
    <w:rsid w:val="008C7271"/>
    <w:rsid w:val="009226C4"/>
    <w:rsid w:val="009472F8"/>
    <w:rsid w:val="00967A72"/>
    <w:rsid w:val="009751A0"/>
    <w:rsid w:val="009B43A9"/>
    <w:rsid w:val="00A12D94"/>
    <w:rsid w:val="00AD0E6C"/>
    <w:rsid w:val="00AD4A36"/>
    <w:rsid w:val="00AD7BDB"/>
    <w:rsid w:val="00AE5815"/>
    <w:rsid w:val="00B251D0"/>
    <w:rsid w:val="00B92A85"/>
    <w:rsid w:val="00BC2ABA"/>
    <w:rsid w:val="00BF6BF6"/>
    <w:rsid w:val="00C06ECE"/>
    <w:rsid w:val="00C32DE1"/>
    <w:rsid w:val="00C60C82"/>
    <w:rsid w:val="00C71F0F"/>
    <w:rsid w:val="00CB0D4E"/>
    <w:rsid w:val="00CB1B98"/>
    <w:rsid w:val="00CF7469"/>
    <w:rsid w:val="00D26C67"/>
    <w:rsid w:val="00D50370"/>
    <w:rsid w:val="00D667E8"/>
    <w:rsid w:val="00DB3738"/>
    <w:rsid w:val="00DC1FAE"/>
    <w:rsid w:val="00DC2158"/>
    <w:rsid w:val="00DC43B9"/>
    <w:rsid w:val="00EF797E"/>
    <w:rsid w:val="00F00A29"/>
    <w:rsid w:val="00F12942"/>
    <w:rsid w:val="00F54A4D"/>
    <w:rsid w:val="00FD7095"/>
    <w:rsid w:val="00FE2E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DB10"/>
  <w15:chartTrackingRefBased/>
  <w15:docId w15:val="{8DDA5A06-69AC-4F65-9D30-D6CCF64C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D94"/>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A12D94"/>
    <w:pPr>
      <w:spacing w:after="0" w:line="276" w:lineRule="auto"/>
    </w:pPr>
    <w:rPr>
      <w:rFonts w:ascii="Arial" w:eastAsia="Arial" w:hAnsi="Arial" w:cs="Arial"/>
      <w:color w:val="000000"/>
      <w:lang w:val="ru-RU" w:eastAsia="ru-RU"/>
    </w:rPr>
  </w:style>
  <w:style w:type="paragraph" w:styleId="a3">
    <w:name w:val="Body Text"/>
    <w:basedOn w:val="a"/>
    <w:link w:val="a4"/>
    <w:uiPriority w:val="99"/>
    <w:unhideWhenUsed/>
    <w:rsid w:val="00A12D94"/>
    <w:pPr>
      <w:spacing w:after="120"/>
    </w:pPr>
    <w:rPr>
      <w:rFonts w:cs="Times New Roman"/>
      <w:lang w:val="x-none" w:eastAsia="x-none"/>
    </w:rPr>
  </w:style>
  <w:style w:type="character" w:customStyle="1" w:styleId="a4">
    <w:name w:val="Основной текст Знак"/>
    <w:basedOn w:val="a0"/>
    <w:link w:val="a3"/>
    <w:uiPriority w:val="99"/>
    <w:rsid w:val="00A12D94"/>
    <w:rPr>
      <w:rFonts w:ascii="Arial" w:eastAsia="Arial" w:hAnsi="Arial" w:cs="Times New Roman"/>
      <w:color w:val="000000"/>
      <w:lang w:val="x-none" w:eastAsia="x-none"/>
    </w:rPr>
  </w:style>
  <w:style w:type="paragraph" w:styleId="a5">
    <w:name w:val="header"/>
    <w:basedOn w:val="a"/>
    <w:link w:val="a6"/>
    <w:uiPriority w:val="99"/>
    <w:unhideWhenUsed/>
    <w:rsid w:val="00744686"/>
    <w:pPr>
      <w:tabs>
        <w:tab w:val="center" w:pos="4819"/>
        <w:tab w:val="right" w:pos="9639"/>
      </w:tabs>
      <w:spacing w:line="240" w:lineRule="auto"/>
    </w:pPr>
  </w:style>
  <w:style w:type="character" w:customStyle="1" w:styleId="a6">
    <w:name w:val="Верхний колонтитул Знак"/>
    <w:basedOn w:val="a0"/>
    <w:link w:val="a5"/>
    <w:uiPriority w:val="99"/>
    <w:rsid w:val="00744686"/>
    <w:rPr>
      <w:rFonts w:ascii="Arial" w:eastAsia="Arial" w:hAnsi="Arial" w:cs="Arial"/>
      <w:color w:val="000000"/>
      <w:lang w:val="ru-RU" w:eastAsia="ru-RU"/>
    </w:rPr>
  </w:style>
  <w:style w:type="paragraph" w:styleId="a7">
    <w:name w:val="footer"/>
    <w:basedOn w:val="a"/>
    <w:link w:val="a8"/>
    <w:uiPriority w:val="99"/>
    <w:unhideWhenUsed/>
    <w:rsid w:val="00744686"/>
    <w:pPr>
      <w:tabs>
        <w:tab w:val="center" w:pos="4819"/>
        <w:tab w:val="right" w:pos="9639"/>
      </w:tabs>
      <w:spacing w:line="240" w:lineRule="auto"/>
    </w:pPr>
  </w:style>
  <w:style w:type="character" w:customStyle="1" w:styleId="a8">
    <w:name w:val="Нижний колонтитул Знак"/>
    <w:basedOn w:val="a0"/>
    <w:link w:val="a7"/>
    <w:uiPriority w:val="99"/>
    <w:rsid w:val="00744686"/>
    <w:rPr>
      <w:rFonts w:ascii="Arial" w:eastAsia="Arial" w:hAnsi="Arial" w:cs="Arial"/>
      <w:color w:val="000000"/>
      <w:lang w:val="ru-RU" w:eastAsia="ru-RU"/>
    </w:rPr>
  </w:style>
  <w:style w:type="paragraph" w:styleId="a9">
    <w:name w:val="Normal (Web)"/>
    <w:basedOn w:val="a"/>
    <w:uiPriority w:val="99"/>
    <w:semiHidden/>
    <w:unhideWhenUsed/>
    <w:rsid w:val="00AD7BDB"/>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2">
    <w:name w:val="Основной текст (2)"/>
    <w:rsid w:val="00C60C8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0">
    <w:name w:val="Основной текст (2) + Полужирный"/>
    <w:rsid w:val="00C60C8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21">
    <w:name w:val="Обычный2"/>
    <w:rsid w:val="00662AA8"/>
    <w:pPr>
      <w:widowControl w:val="0"/>
      <w:spacing w:after="0" w:line="240" w:lineRule="auto"/>
      <w:ind w:firstLine="567"/>
      <w:jc w:val="both"/>
    </w:pPr>
    <w:rPr>
      <w:rFonts w:ascii="Times New Roman" w:eastAsia="Times New Roman" w:hAnsi="Times New Roman" w:cs="Times New Roman"/>
      <w:snapToGrid w:val="0"/>
      <w:sz w:val="24"/>
      <w:szCs w:val="20"/>
      <w:lang w:eastAsia="ru-RU"/>
    </w:rPr>
  </w:style>
  <w:style w:type="paragraph" w:styleId="aa">
    <w:name w:val="Title"/>
    <w:basedOn w:val="a"/>
    <w:next w:val="a"/>
    <w:link w:val="ab"/>
    <w:qFormat/>
    <w:rsid w:val="00662AA8"/>
    <w:pPr>
      <w:keepNext/>
      <w:keepLines/>
      <w:spacing w:before="480" w:after="120"/>
      <w:contextualSpacing/>
    </w:pPr>
    <w:rPr>
      <w:rFonts w:cs="Times New Roman"/>
      <w:b/>
      <w:sz w:val="72"/>
      <w:szCs w:val="72"/>
      <w:lang w:val="x-none" w:eastAsia="x-none"/>
    </w:rPr>
  </w:style>
  <w:style w:type="character" w:customStyle="1" w:styleId="ab">
    <w:name w:val="Заголовок Знак"/>
    <w:basedOn w:val="a0"/>
    <w:link w:val="aa"/>
    <w:rsid w:val="00662AA8"/>
    <w:rPr>
      <w:rFonts w:ascii="Arial" w:eastAsia="Arial" w:hAnsi="Arial" w:cs="Times New Roman"/>
      <w:b/>
      <w:color w:val="000000"/>
      <w:sz w:val="72"/>
      <w:szCs w:val="72"/>
      <w:lang w:val="x-none" w:eastAsia="x-none"/>
    </w:rPr>
  </w:style>
  <w:style w:type="character" w:styleId="ac">
    <w:name w:val="Hyperlink"/>
    <w:basedOn w:val="a0"/>
    <w:uiPriority w:val="99"/>
    <w:unhideWhenUsed/>
    <w:rsid w:val="00662AA8"/>
    <w:rPr>
      <w:color w:val="0563C1" w:themeColor="hyperlink"/>
      <w:u w:val="single"/>
    </w:rPr>
  </w:style>
  <w:style w:type="paragraph" w:customStyle="1" w:styleId="ad">
    <w:name w:val="Базовый"/>
    <w:rsid w:val="00457C30"/>
    <w:pPr>
      <w:widowControl w:val="0"/>
      <w:tabs>
        <w:tab w:val="left" w:pos="708"/>
      </w:tabs>
      <w:suppressAutoHyphens/>
      <w:spacing w:after="0" w:line="240" w:lineRule="auto"/>
    </w:pPr>
    <w:rPr>
      <w:rFonts w:ascii="Times New Roman CYR" w:eastAsia="Times New Roman" w:hAnsi="Times New Roman CYR" w:cs="Times New Roman CYR"/>
      <w:color w:val="00000A"/>
      <w:sz w:val="24"/>
      <w:szCs w:val="24"/>
      <w:lang w:val="ru-RU" w:eastAsia="ru-RU"/>
    </w:rPr>
  </w:style>
  <w:style w:type="paragraph" w:customStyle="1" w:styleId="10">
    <w:name w:val="Абзац списка1"/>
    <w:basedOn w:val="a"/>
    <w:uiPriority w:val="99"/>
    <w:qFormat/>
    <w:rsid w:val="00144EA9"/>
    <w:pPr>
      <w:spacing w:after="200"/>
      <w:ind w:left="720"/>
    </w:pPr>
    <w:rPr>
      <w:rFonts w:ascii="Calibri" w:eastAsia="Times New Roman"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0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0673124509" TargetMode="External"/><Relationship Id="rId3" Type="http://schemas.openxmlformats.org/officeDocument/2006/relationships/settings" Target="settings.xml"/><Relationship Id="rId7" Type="http://schemas.openxmlformats.org/officeDocument/2006/relationships/hyperlink" Target="tel:+3803142446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tel:+3800673124509" TargetMode="External"/><Relationship Id="rId4" Type="http://schemas.openxmlformats.org/officeDocument/2006/relationships/webSettings" Target="webSettings.xml"/><Relationship Id="rId9" Type="http://schemas.openxmlformats.org/officeDocument/2006/relationships/hyperlink" Target="tel:+380314244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13312</Words>
  <Characters>7588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мирослав геча</cp:lastModifiedBy>
  <cp:revision>82</cp:revision>
  <dcterms:created xsi:type="dcterms:W3CDTF">2020-11-02T14:18:00Z</dcterms:created>
  <dcterms:modified xsi:type="dcterms:W3CDTF">2023-03-24T08:41:00Z</dcterms:modified>
</cp:coreProperties>
</file>