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37" w:rsidRPr="00B230F4" w:rsidRDefault="00917A37" w:rsidP="00917A37">
      <w:pPr>
        <w:jc w:val="center"/>
        <w:rPr>
          <w:sz w:val="28"/>
          <w:szCs w:val="28"/>
          <w:lang w:val="uk-UA"/>
        </w:rPr>
      </w:pPr>
      <w:r w:rsidRPr="00B230F4">
        <w:rPr>
          <w:sz w:val="28"/>
          <w:szCs w:val="28"/>
          <w:lang w:val="uk-UA"/>
        </w:rPr>
        <w:t>КОМУНАЛЬНЕ ПІДПРИЄМСТВО</w:t>
      </w:r>
    </w:p>
    <w:tbl>
      <w:tblPr>
        <w:tblW w:w="0" w:type="auto"/>
        <w:tblLook w:val="01E0"/>
      </w:tblPr>
      <w:tblGrid>
        <w:gridCol w:w="3977"/>
        <w:gridCol w:w="5878"/>
      </w:tblGrid>
      <w:tr w:rsidR="00917A37" w:rsidRPr="00767FE4" w:rsidTr="003B519E">
        <w:tc>
          <w:tcPr>
            <w:tcW w:w="9855" w:type="dxa"/>
            <w:gridSpan w:val="2"/>
          </w:tcPr>
          <w:p w:rsidR="00917A37" w:rsidRPr="009325DC" w:rsidRDefault="00917A37" w:rsidP="003B519E">
            <w:pPr>
              <w:jc w:val="center"/>
              <w:rPr>
                <w:b/>
                <w:sz w:val="28"/>
                <w:szCs w:val="28"/>
                <w:lang w:val="uk-UA"/>
              </w:rPr>
            </w:pPr>
            <w:r>
              <w:rPr>
                <w:b/>
                <w:sz w:val="28"/>
                <w:szCs w:val="28"/>
                <w:lang w:val="uk-UA"/>
              </w:rPr>
              <w:t>«</w:t>
            </w:r>
            <w:r w:rsidRPr="009325DC">
              <w:rPr>
                <w:b/>
                <w:sz w:val="28"/>
                <w:szCs w:val="28"/>
                <w:lang w:val="uk-UA"/>
              </w:rPr>
              <w:t>ФАСТІВСЬКИЙ КОМБІНАТ КОМУНАЛЬНИХ ПІДПРИЄМСТВ</w:t>
            </w:r>
            <w:r>
              <w:rPr>
                <w:b/>
                <w:sz w:val="28"/>
                <w:szCs w:val="28"/>
                <w:lang w:val="uk-UA"/>
              </w:rPr>
              <w:t>»</w:t>
            </w:r>
          </w:p>
        </w:tc>
      </w:tr>
      <w:tr w:rsidR="00917A37" w:rsidRPr="00767FE4" w:rsidTr="003B519E">
        <w:tc>
          <w:tcPr>
            <w:tcW w:w="3977" w:type="dxa"/>
          </w:tcPr>
          <w:p w:rsidR="00917A37" w:rsidRPr="00767FE4" w:rsidRDefault="00917A37" w:rsidP="003B519E">
            <w:pPr>
              <w:pStyle w:val="af1"/>
              <w:tabs>
                <w:tab w:val="left" w:pos="6120"/>
              </w:tabs>
              <w:ind w:left="0"/>
              <w:outlineLvl w:val="0"/>
              <w:rPr>
                <w:rFonts w:ascii="Times New Roman" w:hAnsi="Times New Roman"/>
                <w:sz w:val="28"/>
                <w:szCs w:val="28"/>
              </w:rPr>
            </w:pPr>
          </w:p>
        </w:tc>
        <w:tc>
          <w:tcPr>
            <w:tcW w:w="5878" w:type="dxa"/>
          </w:tcPr>
          <w:p w:rsidR="00917A37" w:rsidRPr="006C529A" w:rsidRDefault="00917A37" w:rsidP="003B519E">
            <w:pPr>
              <w:pStyle w:val="af8"/>
              <w:rPr>
                <w:b/>
                <w:lang w:val="uk-UA"/>
              </w:rPr>
            </w:pPr>
          </w:p>
          <w:p w:rsidR="00917A37" w:rsidRPr="006C529A" w:rsidRDefault="00917A37" w:rsidP="003B519E">
            <w:pPr>
              <w:pStyle w:val="af8"/>
              <w:rPr>
                <w:b/>
              </w:rPr>
            </w:pPr>
            <w:r w:rsidRPr="006C529A">
              <w:rPr>
                <w:b/>
              </w:rPr>
              <w:t>ЗАТВЕРДЖЕНО</w:t>
            </w:r>
          </w:p>
        </w:tc>
      </w:tr>
      <w:tr w:rsidR="00917A37" w:rsidRPr="00767FE4" w:rsidTr="003B519E">
        <w:tc>
          <w:tcPr>
            <w:tcW w:w="3977" w:type="dxa"/>
          </w:tcPr>
          <w:p w:rsidR="00917A37" w:rsidRPr="00767FE4" w:rsidRDefault="00917A37" w:rsidP="003B519E">
            <w:pPr>
              <w:pStyle w:val="af1"/>
              <w:tabs>
                <w:tab w:val="left" w:pos="6120"/>
              </w:tabs>
              <w:ind w:left="0"/>
              <w:outlineLvl w:val="0"/>
              <w:rPr>
                <w:rFonts w:ascii="Times New Roman" w:hAnsi="Times New Roman"/>
                <w:sz w:val="36"/>
              </w:rPr>
            </w:pPr>
          </w:p>
        </w:tc>
        <w:tc>
          <w:tcPr>
            <w:tcW w:w="5878" w:type="dxa"/>
          </w:tcPr>
          <w:p w:rsidR="00917A37" w:rsidRPr="006C529A" w:rsidRDefault="00917A37" w:rsidP="003B519E">
            <w:pPr>
              <w:pStyle w:val="af8"/>
              <w:rPr>
                <w:b/>
                <w:lang w:val="uk-UA"/>
              </w:rPr>
            </w:pPr>
            <w:r w:rsidRPr="006C529A">
              <w:rPr>
                <w:b/>
                <w:lang w:val="uk-UA"/>
              </w:rPr>
              <w:t xml:space="preserve">Рішенням </w:t>
            </w:r>
            <w:r>
              <w:rPr>
                <w:b/>
                <w:lang w:val="uk-UA"/>
              </w:rPr>
              <w:t>уповноваженої особи</w:t>
            </w:r>
          </w:p>
        </w:tc>
      </w:tr>
      <w:tr w:rsidR="00917A37" w:rsidRPr="00767FE4" w:rsidTr="003B519E">
        <w:tc>
          <w:tcPr>
            <w:tcW w:w="3977" w:type="dxa"/>
          </w:tcPr>
          <w:p w:rsidR="00917A37" w:rsidRPr="00767FE4" w:rsidRDefault="00917A37" w:rsidP="003B519E">
            <w:pPr>
              <w:pStyle w:val="af1"/>
              <w:tabs>
                <w:tab w:val="left" w:pos="6120"/>
              </w:tabs>
              <w:ind w:left="0"/>
              <w:outlineLvl w:val="0"/>
              <w:rPr>
                <w:rFonts w:ascii="Times New Roman" w:hAnsi="Times New Roman"/>
                <w:sz w:val="36"/>
              </w:rPr>
            </w:pPr>
          </w:p>
        </w:tc>
        <w:tc>
          <w:tcPr>
            <w:tcW w:w="5878" w:type="dxa"/>
          </w:tcPr>
          <w:p w:rsidR="00917A37" w:rsidRDefault="00917A37" w:rsidP="003B519E">
            <w:pPr>
              <w:pStyle w:val="af8"/>
              <w:rPr>
                <w:b/>
                <w:lang w:val="uk-UA"/>
              </w:rPr>
            </w:pPr>
            <w:r w:rsidRPr="006C529A">
              <w:rPr>
                <w:b/>
                <w:lang w:val="uk-UA"/>
              </w:rPr>
              <w:t xml:space="preserve"> </w:t>
            </w:r>
            <w:r w:rsidRPr="00103463">
              <w:rPr>
                <w:b/>
                <w:lang w:val="uk-UA"/>
              </w:rPr>
              <w:t xml:space="preserve">від  </w:t>
            </w:r>
            <w:r w:rsidR="000854CC">
              <w:rPr>
                <w:b/>
                <w:lang w:val="uk-UA"/>
              </w:rPr>
              <w:t>11</w:t>
            </w:r>
            <w:r w:rsidR="008B1F76">
              <w:rPr>
                <w:b/>
                <w:lang w:val="uk-UA"/>
              </w:rPr>
              <w:t xml:space="preserve"> </w:t>
            </w:r>
            <w:r w:rsidR="00CC14F1">
              <w:rPr>
                <w:b/>
                <w:lang w:val="uk-UA"/>
              </w:rPr>
              <w:t>грудня</w:t>
            </w:r>
            <w:r w:rsidRPr="00103463">
              <w:rPr>
                <w:b/>
                <w:lang w:val="uk-UA"/>
              </w:rPr>
              <w:t xml:space="preserve"> 20</w:t>
            </w:r>
            <w:r>
              <w:rPr>
                <w:b/>
                <w:lang w:val="uk-UA"/>
              </w:rPr>
              <w:t>23</w:t>
            </w:r>
            <w:r w:rsidRPr="00103463">
              <w:rPr>
                <w:b/>
                <w:lang w:val="uk-UA"/>
              </w:rPr>
              <w:t xml:space="preserve"> року</w:t>
            </w:r>
          </w:p>
          <w:p w:rsidR="00917A37" w:rsidRPr="00103463" w:rsidRDefault="00917A37" w:rsidP="003B519E">
            <w:pPr>
              <w:pStyle w:val="af8"/>
              <w:rPr>
                <w:b/>
                <w:lang w:val="uk-UA"/>
              </w:rPr>
            </w:pPr>
            <w:r>
              <w:rPr>
                <w:b/>
                <w:noProof/>
              </w:rPr>
              <w:drawing>
                <wp:inline distT="0" distB="0" distL="0" distR="0">
                  <wp:extent cx="2899714" cy="1199098"/>
                  <wp:effectExtent l="1905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2909295" cy="1203060"/>
                          </a:xfrm>
                          <a:prstGeom prst="rect">
                            <a:avLst/>
                          </a:prstGeom>
                          <a:noFill/>
                          <a:ln w="9525">
                            <a:noFill/>
                            <a:miter lim="800000"/>
                            <a:headEnd/>
                            <a:tailEnd/>
                          </a:ln>
                        </pic:spPr>
                      </pic:pic>
                    </a:graphicData>
                  </a:graphic>
                </wp:inline>
              </w:drawing>
            </w:r>
          </w:p>
        </w:tc>
      </w:tr>
      <w:tr w:rsidR="00917A37" w:rsidRPr="00767FE4" w:rsidTr="003B519E">
        <w:trPr>
          <w:trHeight w:val="389"/>
        </w:trPr>
        <w:tc>
          <w:tcPr>
            <w:tcW w:w="3977" w:type="dxa"/>
          </w:tcPr>
          <w:p w:rsidR="00917A37" w:rsidRPr="00767FE4" w:rsidRDefault="00917A37" w:rsidP="003B519E">
            <w:pPr>
              <w:pStyle w:val="af1"/>
              <w:tabs>
                <w:tab w:val="left" w:pos="6120"/>
              </w:tabs>
              <w:ind w:left="0"/>
              <w:outlineLvl w:val="0"/>
              <w:rPr>
                <w:rFonts w:ascii="Times New Roman" w:hAnsi="Times New Roman"/>
                <w:sz w:val="36"/>
              </w:rPr>
            </w:pPr>
          </w:p>
        </w:tc>
        <w:tc>
          <w:tcPr>
            <w:tcW w:w="5878" w:type="dxa"/>
          </w:tcPr>
          <w:p w:rsidR="00917A37" w:rsidRDefault="00917A37" w:rsidP="003B519E"/>
        </w:tc>
      </w:tr>
      <w:tr w:rsidR="00917A37" w:rsidRPr="00767FE4" w:rsidTr="003B519E">
        <w:trPr>
          <w:trHeight w:val="907"/>
        </w:trPr>
        <w:tc>
          <w:tcPr>
            <w:tcW w:w="3977" w:type="dxa"/>
          </w:tcPr>
          <w:p w:rsidR="00917A37" w:rsidRPr="00767FE4" w:rsidRDefault="00917A37" w:rsidP="003B519E">
            <w:pPr>
              <w:pStyle w:val="af1"/>
              <w:tabs>
                <w:tab w:val="left" w:pos="6120"/>
              </w:tabs>
              <w:ind w:left="0"/>
              <w:outlineLvl w:val="0"/>
              <w:rPr>
                <w:rFonts w:ascii="Times New Roman" w:hAnsi="Times New Roman"/>
                <w:sz w:val="36"/>
              </w:rPr>
            </w:pPr>
          </w:p>
        </w:tc>
        <w:tc>
          <w:tcPr>
            <w:tcW w:w="5878" w:type="dxa"/>
          </w:tcPr>
          <w:p w:rsidR="00917A37" w:rsidRDefault="00917A37" w:rsidP="003B519E"/>
        </w:tc>
      </w:tr>
      <w:tr w:rsidR="00917A37" w:rsidRPr="00767FE4" w:rsidTr="003B519E">
        <w:tc>
          <w:tcPr>
            <w:tcW w:w="3977" w:type="dxa"/>
          </w:tcPr>
          <w:p w:rsidR="00917A37" w:rsidRPr="00767FE4" w:rsidRDefault="00917A37" w:rsidP="003B519E">
            <w:pPr>
              <w:pStyle w:val="af1"/>
              <w:tabs>
                <w:tab w:val="left" w:pos="6120"/>
              </w:tabs>
              <w:ind w:left="0"/>
              <w:outlineLvl w:val="0"/>
              <w:rPr>
                <w:rFonts w:ascii="Times New Roman" w:hAnsi="Times New Roman"/>
                <w:sz w:val="36"/>
              </w:rPr>
            </w:pPr>
          </w:p>
        </w:tc>
        <w:tc>
          <w:tcPr>
            <w:tcW w:w="5878" w:type="dxa"/>
          </w:tcPr>
          <w:p w:rsidR="00917A37" w:rsidRDefault="00917A37" w:rsidP="003B519E">
            <w:pPr>
              <w:pStyle w:val="af2"/>
              <w:spacing w:line="240" w:lineRule="auto"/>
              <w:jc w:val="right"/>
              <w:rPr>
                <w:noProof w:val="0"/>
                <w:sz w:val="28"/>
                <w:lang w:val="uk-UA"/>
              </w:rPr>
            </w:pPr>
          </w:p>
          <w:p w:rsidR="00917A37" w:rsidRPr="00767FE4" w:rsidRDefault="00917A37" w:rsidP="003B519E">
            <w:pPr>
              <w:pStyle w:val="af2"/>
              <w:spacing w:line="240" w:lineRule="auto"/>
              <w:jc w:val="right"/>
              <w:rPr>
                <w:noProof w:val="0"/>
                <w:sz w:val="28"/>
                <w:lang w:val="uk-UA"/>
              </w:rPr>
            </w:pPr>
          </w:p>
        </w:tc>
      </w:tr>
      <w:tr w:rsidR="00917A37" w:rsidRPr="00767FE4" w:rsidTr="003B519E">
        <w:tc>
          <w:tcPr>
            <w:tcW w:w="9855" w:type="dxa"/>
            <w:gridSpan w:val="2"/>
            <w:shd w:val="clear" w:color="auto" w:fill="auto"/>
          </w:tcPr>
          <w:p w:rsidR="00917A37" w:rsidRPr="00723152" w:rsidRDefault="00917A37" w:rsidP="003B519E">
            <w:pPr>
              <w:pStyle w:val="af1"/>
              <w:tabs>
                <w:tab w:val="left" w:pos="6120"/>
              </w:tabs>
              <w:spacing w:before="240"/>
              <w:ind w:left="0"/>
              <w:outlineLvl w:val="0"/>
              <w:rPr>
                <w:rFonts w:ascii="Times New Roman" w:hAnsi="Times New Roman"/>
                <w:sz w:val="40"/>
                <w:szCs w:val="40"/>
                <w:lang w:val="ru-RU"/>
              </w:rPr>
            </w:pPr>
            <w:r>
              <w:rPr>
                <w:rFonts w:ascii="Times New Roman" w:hAnsi="Times New Roman"/>
                <w:sz w:val="40"/>
                <w:szCs w:val="40"/>
              </w:rPr>
              <w:t xml:space="preserve">ТЕНДЕРНА </w:t>
            </w:r>
            <w:r w:rsidRPr="00767FE4">
              <w:rPr>
                <w:rFonts w:ascii="Times New Roman" w:hAnsi="Times New Roman"/>
                <w:sz w:val="40"/>
                <w:szCs w:val="40"/>
              </w:rPr>
              <w:t>ДОКУМЕНТАЦІЯ</w:t>
            </w:r>
            <w:r>
              <w:rPr>
                <w:rFonts w:ascii="Times New Roman" w:hAnsi="Times New Roman"/>
                <w:sz w:val="40"/>
                <w:szCs w:val="40"/>
              </w:rPr>
              <w:t xml:space="preserve"> </w:t>
            </w:r>
          </w:p>
        </w:tc>
      </w:tr>
      <w:tr w:rsidR="00917A37" w:rsidRPr="00767FE4" w:rsidTr="003B519E">
        <w:tc>
          <w:tcPr>
            <w:tcW w:w="9855" w:type="dxa"/>
            <w:gridSpan w:val="2"/>
          </w:tcPr>
          <w:p w:rsidR="00917A37" w:rsidRDefault="00917A37" w:rsidP="003B519E">
            <w:pPr>
              <w:pStyle w:val="af1"/>
              <w:tabs>
                <w:tab w:val="left" w:pos="6120"/>
              </w:tabs>
              <w:spacing w:before="240"/>
              <w:ind w:left="0"/>
              <w:outlineLvl w:val="0"/>
              <w:rPr>
                <w:rFonts w:ascii="Times New Roman" w:hAnsi="Times New Roman"/>
                <w:color w:val="17365D"/>
                <w:sz w:val="28"/>
                <w:szCs w:val="28"/>
              </w:rPr>
            </w:pPr>
            <w:r>
              <w:rPr>
                <w:rFonts w:ascii="Times New Roman" w:hAnsi="Times New Roman"/>
                <w:color w:val="17365D"/>
                <w:sz w:val="20"/>
              </w:rPr>
              <w:t>п</w:t>
            </w:r>
            <w:r w:rsidRPr="00390C26">
              <w:rPr>
                <w:rFonts w:ascii="Times New Roman" w:hAnsi="Times New Roman"/>
                <w:color w:val="17365D"/>
                <w:sz w:val="20"/>
              </w:rPr>
              <w:t>о процедурі</w:t>
            </w:r>
            <w:r>
              <w:rPr>
                <w:rFonts w:ascii="Times New Roman" w:hAnsi="Times New Roman"/>
                <w:color w:val="17365D"/>
                <w:sz w:val="28"/>
                <w:szCs w:val="28"/>
              </w:rPr>
              <w:t xml:space="preserve"> ВІДКРИТІ ТОРГИ </w:t>
            </w:r>
            <w:r w:rsidRPr="00C35ED7">
              <w:rPr>
                <w:rFonts w:ascii="Times New Roman" w:hAnsi="Times New Roman"/>
                <w:color w:val="17365D"/>
                <w:sz w:val="20"/>
              </w:rPr>
              <w:t>(з особливостями)</w:t>
            </w:r>
          </w:p>
          <w:p w:rsidR="00917A37" w:rsidRPr="00C35ED7" w:rsidRDefault="00917A37" w:rsidP="003B519E">
            <w:pPr>
              <w:pStyle w:val="af1"/>
              <w:tabs>
                <w:tab w:val="left" w:pos="6120"/>
              </w:tabs>
              <w:spacing w:before="240"/>
              <w:ind w:left="0"/>
              <w:outlineLvl w:val="0"/>
              <w:rPr>
                <w:rFonts w:ascii="Times New Roman" w:hAnsi="Times New Roman"/>
                <w:color w:val="17365D"/>
                <w:sz w:val="20"/>
              </w:rPr>
            </w:pPr>
            <w:r w:rsidRPr="00C35ED7">
              <w:rPr>
                <w:rFonts w:ascii="Times New Roman" w:hAnsi="Times New Roman"/>
                <w:color w:val="17365D"/>
                <w:sz w:val="20"/>
              </w:rPr>
              <w:t>на закупівлю Товару</w:t>
            </w:r>
          </w:p>
          <w:p w:rsidR="00917A37" w:rsidRDefault="00917A37" w:rsidP="003B519E">
            <w:pPr>
              <w:pStyle w:val="af1"/>
              <w:tabs>
                <w:tab w:val="left" w:pos="6120"/>
              </w:tabs>
              <w:spacing w:before="240"/>
              <w:ind w:left="0"/>
              <w:outlineLvl w:val="0"/>
              <w:rPr>
                <w:rFonts w:ascii="Times New Roman" w:hAnsi="Times New Roman"/>
                <w:color w:val="17365D"/>
                <w:sz w:val="28"/>
                <w:szCs w:val="28"/>
              </w:rPr>
            </w:pPr>
            <w:r>
              <w:rPr>
                <w:rFonts w:ascii="Times New Roman" w:hAnsi="Times New Roman"/>
                <w:color w:val="17365D"/>
                <w:sz w:val="28"/>
                <w:szCs w:val="28"/>
              </w:rPr>
              <w:t>ПРЕДМЕТ ЗАКУПІВЛІ</w:t>
            </w:r>
          </w:p>
          <w:p w:rsidR="00917A37" w:rsidRDefault="00917A37" w:rsidP="003B519E">
            <w:pPr>
              <w:pStyle w:val="af1"/>
              <w:tabs>
                <w:tab w:val="left" w:pos="6120"/>
              </w:tabs>
              <w:spacing w:before="240"/>
              <w:ind w:left="0"/>
              <w:outlineLvl w:val="0"/>
              <w:rPr>
                <w:rFonts w:ascii="Times New Roman" w:hAnsi="Times New Roman"/>
                <w:color w:val="17365D"/>
                <w:sz w:val="28"/>
                <w:szCs w:val="28"/>
              </w:rPr>
            </w:pPr>
          </w:p>
          <w:p w:rsidR="00917A37" w:rsidRPr="00A96E04" w:rsidRDefault="00917A37" w:rsidP="003B519E">
            <w:pPr>
              <w:pStyle w:val="af1"/>
              <w:tabs>
                <w:tab w:val="left" w:pos="6120"/>
              </w:tabs>
              <w:spacing w:before="240"/>
              <w:ind w:left="0"/>
              <w:outlineLvl w:val="0"/>
              <w:rPr>
                <w:rFonts w:ascii="Times New Roman" w:hAnsi="Times New Roman"/>
                <w:color w:val="17365D"/>
                <w:sz w:val="28"/>
                <w:szCs w:val="28"/>
              </w:rPr>
            </w:pPr>
          </w:p>
        </w:tc>
      </w:tr>
      <w:tr w:rsidR="00917A37" w:rsidRPr="00767FE4" w:rsidTr="003B519E">
        <w:trPr>
          <w:trHeight w:val="133"/>
        </w:trPr>
        <w:tc>
          <w:tcPr>
            <w:tcW w:w="9855" w:type="dxa"/>
            <w:gridSpan w:val="2"/>
          </w:tcPr>
          <w:p w:rsidR="00917A37" w:rsidRDefault="00917A37" w:rsidP="003B519E">
            <w:pPr>
              <w:pStyle w:val="af1"/>
              <w:tabs>
                <w:tab w:val="left" w:pos="6120"/>
              </w:tabs>
              <w:spacing w:before="240"/>
              <w:ind w:left="0"/>
              <w:outlineLvl w:val="0"/>
              <w:rPr>
                <w:rFonts w:ascii="Times New Roman" w:hAnsi="Times New Roman"/>
                <w:color w:val="000000"/>
                <w:shd w:val="clear" w:color="auto" w:fill="FDFEFD"/>
              </w:rPr>
            </w:pPr>
            <w:r>
              <w:rPr>
                <w:rFonts w:ascii="Times New Roman" w:hAnsi="Times New Roman"/>
                <w:color w:val="000000"/>
                <w:sz w:val="32"/>
                <w:szCs w:val="32"/>
                <w:shd w:val="clear" w:color="auto" w:fill="FDFEFD"/>
              </w:rPr>
              <w:t>П</w:t>
            </w:r>
            <w:r w:rsidRPr="006C3F96">
              <w:rPr>
                <w:rFonts w:ascii="Times New Roman" w:hAnsi="Times New Roman"/>
                <w:color w:val="000000"/>
                <w:sz w:val="32"/>
                <w:szCs w:val="32"/>
                <w:shd w:val="clear" w:color="auto" w:fill="FDFEFD"/>
              </w:rPr>
              <w:t>аливо</w:t>
            </w:r>
            <w:r w:rsidRPr="008456D9">
              <w:rPr>
                <w:rFonts w:ascii="Times New Roman" w:hAnsi="Times New Roman"/>
                <w:color w:val="000000"/>
                <w:shd w:val="clear" w:color="auto" w:fill="FDFEFD"/>
              </w:rPr>
              <w:t xml:space="preserve"> </w:t>
            </w:r>
            <w:r w:rsidRPr="006C3F96">
              <w:rPr>
                <w:rFonts w:ascii="Times New Roman" w:hAnsi="Times New Roman"/>
                <w:color w:val="000000"/>
                <w:sz w:val="24"/>
                <w:szCs w:val="24"/>
                <w:shd w:val="clear" w:color="auto" w:fill="FDFEFD"/>
              </w:rPr>
              <w:t>(</w:t>
            </w:r>
            <w:r>
              <w:rPr>
                <w:rFonts w:ascii="Times New Roman" w:hAnsi="Times New Roman"/>
                <w:color w:val="000000"/>
                <w:sz w:val="24"/>
                <w:szCs w:val="24"/>
                <w:shd w:val="clear" w:color="auto" w:fill="FDFEFD"/>
              </w:rPr>
              <w:t>дизельне паливо</w:t>
            </w:r>
            <w:r w:rsidR="00CC14F1">
              <w:rPr>
                <w:rFonts w:ascii="Times New Roman" w:hAnsi="Times New Roman"/>
                <w:color w:val="000000"/>
                <w:sz w:val="24"/>
                <w:szCs w:val="24"/>
                <w:shd w:val="clear" w:color="auto" w:fill="FDFEFD"/>
              </w:rPr>
              <w:t>, бензин А</w:t>
            </w:r>
            <w:r w:rsidR="008B1F76">
              <w:rPr>
                <w:rFonts w:ascii="Times New Roman" w:hAnsi="Times New Roman"/>
                <w:color w:val="000000"/>
                <w:sz w:val="24"/>
                <w:szCs w:val="24"/>
                <w:shd w:val="clear" w:color="auto" w:fill="FDFEFD"/>
              </w:rPr>
              <w:t>-</w:t>
            </w:r>
            <w:r w:rsidR="00CC14F1">
              <w:rPr>
                <w:rFonts w:ascii="Times New Roman" w:hAnsi="Times New Roman"/>
                <w:color w:val="000000"/>
                <w:sz w:val="24"/>
                <w:szCs w:val="24"/>
                <w:shd w:val="clear" w:color="auto" w:fill="FDFEFD"/>
              </w:rPr>
              <w:t>92</w:t>
            </w:r>
            <w:r w:rsidRPr="006C3F96">
              <w:rPr>
                <w:rFonts w:ascii="Times New Roman" w:hAnsi="Times New Roman"/>
                <w:color w:val="000000"/>
                <w:sz w:val="24"/>
                <w:szCs w:val="24"/>
                <w:shd w:val="clear" w:color="auto" w:fill="FDFEFD"/>
              </w:rPr>
              <w:t>)</w:t>
            </w:r>
            <w:r>
              <w:rPr>
                <w:rFonts w:ascii="Times New Roman" w:hAnsi="Times New Roman"/>
                <w:color w:val="000000"/>
                <w:shd w:val="clear" w:color="auto" w:fill="FDFEFD"/>
              </w:rPr>
              <w:t xml:space="preserve"> </w:t>
            </w:r>
          </w:p>
          <w:p w:rsidR="00917A37" w:rsidRDefault="00917A37" w:rsidP="003B519E">
            <w:pPr>
              <w:pStyle w:val="af1"/>
              <w:tabs>
                <w:tab w:val="left" w:pos="6120"/>
              </w:tabs>
              <w:spacing w:before="240"/>
              <w:ind w:left="0"/>
              <w:outlineLvl w:val="0"/>
              <w:rPr>
                <w:rFonts w:ascii="Times New Roman" w:hAnsi="Times New Roman"/>
                <w:color w:val="000000"/>
                <w:sz w:val="32"/>
                <w:szCs w:val="32"/>
                <w:shd w:val="clear" w:color="auto" w:fill="FDFEFD"/>
              </w:rPr>
            </w:pPr>
            <w:r w:rsidRPr="006C3F96">
              <w:rPr>
                <w:rFonts w:ascii="Times New Roman" w:hAnsi="Times New Roman"/>
                <w:color w:val="000000"/>
                <w:sz w:val="32"/>
                <w:szCs w:val="32"/>
                <w:shd w:val="clear" w:color="auto" w:fill="FDFEFD"/>
              </w:rPr>
              <w:t>(</w:t>
            </w:r>
            <w:r w:rsidRPr="006C3F96">
              <w:rPr>
                <w:sz w:val="32"/>
                <w:szCs w:val="32"/>
              </w:rPr>
              <w:t xml:space="preserve">ДК 021:2015 код </w:t>
            </w:r>
            <w:r w:rsidRPr="006C3F96">
              <w:rPr>
                <w:rFonts w:ascii="Times New Roman" w:hAnsi="Times New Roman"/>
                <w:color w:val="000000"/>
                <w:sz w:val="32"/>
                <w:szCs w:val="32"/>
                <w:shd w:val="clear" w:color="auto" w:fill="FDFEFD"/>
              </w:rPr>
              <w:t>091</w:t>
            </w:r>
            <w:r>
              <w:rPr>
                <w:rFonts w:ascii="Times New Roman" w:hAnsi="Times New Roman"/>
                <w:color w:val="000000"/>
                <w:sz w:val="32"/>
                <w:szCs w:val="32"/>
                <w:shd w:val="clear" w:color="auto" w:fill="FDFEFD"/>
              </w:rPr>
              <w:t>3</w:t>
            </w:r>
            <w:r w:rsidRPr="006C3F96">
              <w:rPr>
                <w:rFonts w:ascii="Times New Roman" w:hAnsi="Times New Roman"/>
                <w:color w:val="000000"/>
                <w:sz w:val="32"/>
                <w:szCs w:val="32"/>
                <w:shd w:val="clear" w:color="auto" w:fill="FDFEFD"/>
              </w:rPr>
              <w:t>0000-</w:t>
            </w:r>
            <w:r>
              <w:rPr>
                <w:rFonts w:ascii="Times New Roman" w:hAnsi="Times New Roman"/>
                <w:color w:val="000000"/>
                <w:sz w:val="32"/>
                <w:szCs w:val="32"/>
                <w:shd w:val="clear" w:color="auto" w:fill="FDFEFD"/>
              </w:rPr>
              <w:t>9</w:t>
            </w:r>
            <w:r w:rsidRPr="006C3F96">
              <w:rPr>
                <w:rFonts w:ascii="Times New Roman" w:hAnsi="Times New Roman"/>
                <w:color w:val="000000"/>
                <w:sz w:val="32"/>
                <w:szCs w:val="32"/>
                <w:shd w:val="clear" w:color="auto" w:fill="FDFEFD"/>
              </w:rPr>
              <w:t xml:space="preserve"> – </w:t>
            </w:r>
            <w:r>
              <w:rPr>
                <w:rFonts w:ascii="Times New Roman" w:hAnsi="Times New Roman"/>
                <w:color w:val="000000"/>
                <w:sz w:val="32"/>
                <w:szCs w:val="32"/>
                <w:shd w:val="clear" w:color="auto" w:fill="FDFEFD"/>
              </w:rPr>
              <w:t>Нафта і дистиляти</w:t>
            </w:r>
            <w:r w:rsidRPr="006C3F96">
              <w:rPr>
                <w:rFonts w:ascii="Times New Roman" w:hAnsi="Times New Roman"/>
                <w:color w:val="000000"/>
                <w:sz w:val="32"/>
                <w:szCs w:val="32"/>
                <w:shd w:val="clear" w:color="auto" w:fill="FDFEFD"/>
              </w:rPr>
              <w:t>)</w:t>
            </w:r>
          </w:p>
          <w:p w:rsidR="00917A37" w:rsidRPr="00E62823" w:rsidRDefault="00917A37" w:rsidP="003B519E">
            <w:pPr>
              <w:pStyle w:val="af1"/>
              <w:tabs>
                <w:tab w:val="left" w:pos="6120"/>
              </w:tabs>
              <w:spacing w:before="240"/>
              <w:ind w:left="0"/>
              <w:outlineLvl w:val="0"/>
              <w:rPr>
                <w:b w:val="0"/>
                <w:i/>
                <w:color w:val="17365D"/>
                <w:sz w:val="36"/>
                <w:szCs w:val="36"/>
              </w:rPr>
            </w:pPr>
          </w:p>
        </w:tc>
      </w:tr>
      <w:tr w:rsidR="00917A37" w:rsidRPr="00767FE4" w:rsidTr="003B519E">
        <w:trPr>
          <w:trHeight w:val="133"/>
        </w:trPr>
        <w:tc>
          <w:tcPr>
            <w:tcW w:w="9855" w:type="dxa"/>
            <w:gridSpan w:val="2"/>
          </w:tcPr>
          <w:p w:rsidR="00917A37" w:rsidRPr="00C40278" w:rsidRDefault="00917A37" w:rsidP="003B519E">
            <w:pPr>
              <w:jc w:val="center"/>
              <w:rPr>
                <w:b/>
                <w:color w:val="1F497D"/>
                <w:sz w:val="36"/>
                <w:szCs w:val="36"/>
                <w:lang w:val="uk-UA"/>
              </w:rPr>
            </w:pPr>
          </w:p>
        </w:tc>
      </w:tr>
      <w:tr w:rsidR="00917A37" w:rsidRPr="00767FE4" w:rsidTr="003B519E">
        <w:tc>
          <w:tcPr>
            <w:tcW w:w="9855" w:type="dxa"/>
            <w:gridSpan w:val="2"/>
          </w:tcPr>
          <w:p w:rsidR="00917A37" w:rsidRPr="00767FE4" w:rsidRDefault="00917A37" w:rsidP="003B519E">
            <w:pPr>
              <w:pStyle w:val="af1"/>
              <w:tabs>
                <w:tab w:val="left" w:pos="6120"/>
              </w:tabs>
              <w:ind w:left="0"/>
              <w:jc w:val="left"/>
              <w:outlineLvl w:val="0"/>
              <w:rPr>
                <w:rFonts w:ascii="Times New Roman" w:hAnsi="Times New Roman"/>
                <w:sz w:val="36"/>
              </w:rPr>
            </w:pPr>
          </w:p>
        </w:tc>
      </w:tr>
    </w:tbl>
    <w:p w:rsidR="00917A37" w:rsidRDefault="00917A37" w:rsidP="00917A37">
      <w:pPr>
        <w:jc w:val="center"/>
        <w:rPr>
          <w:b/>
          <w:sz w:val="28"/>
          <w:lang w:val="uk-UA"/>
        </w:rPr>
      </w:pPr>
    </w:p>
    <w:p w:rsidR="00917A37" w:rsidRDefault="00917A37" w:rsidP="00917A37">
      <w:pPr>
        <w:jc w:val="center"/>
        <w:rPr>
          <w:b/>
          <w:sz w:val="28"/>
          <w:lang w:val="uk-UA"/>
        </w:rPr>
      </w:pPr>
    </w:p>
    <w:p w:rsidR="00917A37" w:rsidRDefault="00917A37" w:rsidP="00917A37">
      <w:pPr>
        <w:jc w:val="center"/>
        <w:rPr>
          <w:b/>
          <w:sz w:val="28"/>
          <w:lang w:val="uk-UA"/>
        </w:rPr>
      </w:pPr>
    </w:p>
    <w:p w:rsidR="00917A37" w:rsidRDefault="00917A37" w:rsidP="00917A37">
      <w:pPr>
        <w:jc w:val="center"/>
        <w:rPr>
          <w:b/>
          <w:sz w:val="28"/>
          <w:lang w:val="uk-UA"/>
        </w:rPr>
      </w:pPr>
    </w:p>
    <w:p w:rsidR="00917A37" w:rsidRDefault="00917A37" w:rsidP="00917A37">
      <w:pPr>
        <w:jc w:val="center"/>
        <w:rPr>
          <w:b/>
          <w:sz w:val="28"/>
          <w:lang w:val="uk-UA"/>
        </w:rPr>
      </w:pPr>
    </w:p>
    <w:p w:rsidR="00917A37" w:rsidRDefault="00917A37" w:rsidP="00917A37">
      <w:pPr>
        <w:jc w:val="center"/>
        <w:rPr>
          <w:b/>
          <w:sz w:val="28"/>
          <w:lang w:val="uk-UA"/>
        </w:rPr>
      </w:pPr>
    </w:p>
    <w:p w:rsidR="00917A37" w:rsidRDefault="00917A37" w:rsidP="00917A37">
      <w:pPr>
        <w:jc w:val="center"/>
        <w:rPr>
          <w:b/>
          <w:sz w:val="28"/>
          <w:lang w:val="uk-UA"/>
        </w:rPr>
      </w:pPr>
    </w:p>
    <w:p w:rsidR="00BF2AA1" w:rsidRDefault="00BF2AA1" w:rsidP="008B5031">
      <w:pPr>
        <w:jc w:val="center"/>
        <w:rPr>
          <w:b/>
          <w:bCs/>
          <w:color w:val="000000"/>
          <w:lang w:val="uk-UA"/>
        </w:rPr>
      </w:pPr>
    </w:p>
    <w:p w:rsidR="00BF2AA1" w:rsidRDefault="00BF2AA1" w:rsidP="008B5031">
      <w:pPr>
        <w:jc w:val="center"/>
        <w:rPr>
          <w:b/>
          <w:bCs/>
          <w:color w:val="000000"/>
          <w:lang w:val="uk-UA"/>
        </w:rPr>
      </w:pPr>
    </w:p>
    <w:p w:rsidR="00917A37" w:rsidRDefault="00917A37" w:rsidP="008B5031">
      <w:pPr>
        <w:jc w:val="center"/>
        <w:rPr>
          <w:b/>
          <w:bCs/>
          <w:color w:val="000000"/>
          <w:lang w:val="uk-UA"/>
        </w:rPr>
      </w:pPr>
    </w:p>
    <w:p w:rsidR="00BF2AA1" w:rsidRDefault="00917A37" w:rsidP="008B5031">
      <w:pPr>
        <w:jc w:val="center"/>
        <w:rPr>
          <w:b/>
          <w:bCs/>
          <w:color w:val="000000"/>
          <w:lang w:val="uk-UA"/>
        </w:rPr>
      </w:pPr>
      <w:r>
        <w:rPr>
          <w:b/>
          <w:bCs/>
          <w:color w:val="000000"/>
          <w:lang w:val="uk-UA"/>
        </w:rPr>
        <w:t>м. Фастів</w:t>
      </w:r>
      <w:r w:rsidR="000854CC">
        <w:rPr>
          <w:b/>
          <w:bCs/>
          <w:color w:val="000000"/>
          <w:lang w:val="uk-UA"/>
        </w:rPr>
        <w:t xml:space="preserve"> -2023</w:t>
      </w:r>
    </w:p>
    <w:p w:rsidR="00BF2AA1" w:rsidRDefault="00BF2AA1" w:rsidP="008B5031">
      <w:pPr>
        <w:jc w:val="center"/>
        <w:rPr>
          <w:b/>
          <w:bCs/>
          <w:color w:val="000000"/>
          <w:lang w:val="uk-UA"/>
        </w:rPr>
      </w:pPr>
    </w:p>
    <w:p w:rsidR="00BF2AA1" w:rsidRDefault="00BF2AA1" w:rsidP="008B5031">
      <w:pPr>
        <w:jc w:val="center"/>
        <w:rPr>
          <w:b/>
          <w:bCs/>
          <w:color w:val="000000"/>
          <w:lang w:val="uk-UA"/>
        </w:rPr>
      </w:pPr>
    </w:p>
    <w:tbl>
      <w:tblPr>
        <w:tblW w:w="10581" w:type="dxa"/>
        <w:tblInd w:w="-432" w:type="dxa"/>
        <w:tblLayout w:type="fixed"/>
        <w:tblLook w:val="01E0"/>
      </w:tblPr>
      <w:tblGrid>
        <w:gridCol w:w="540"/>
        <w:gridCol w:w="3167"/>
        <w:gridCol w:w="6473"/>
        <w:gridCol w:w="401"/>
      </w:tblGrid>
      <w:tr w:rsidR="00E27A63"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E27A63" w:rsidRDefault="00E27A63" w:rsidP="0090472A">
            <w:pPr>
              <w:pStyle w:val="a4"/>
              <w:spacing w:after="0"/>
              <w:jc w:val="center"/>
              <w:rPr>
                <w:rFonts w:ascii="Times New Roman" w:hAnsi="Times New Roman"/>
                <w:b/>
                <w:sz w:val="24"/>
                <w:szCs w:val="24"/>
                <w:lang w:val="uk-UA"/>
              </w:rPr>
            </w:pPr>
            <w:r>
              <w:rPr>
                <w:rFonts w:ascii="Times New Roman" w:hAnsi="Times New Roman"/>
                <w:b/>
                <w:sz w:val="24"/>
                <w:szCs w:val="24"/>
                <w:lang w:val="uk-UA"/>
              </w:rPr>
              <w:lastRenderedPageBreak/>
              <w:t>№</w:t>
            </w:r>
          </w:p>
          <w:p w:rsidR="00E27A63" w:rsidRPr="00887E61" w:rsidRDefault="00E27A63" w:rsidP="0090472A">
            <w:pPr>
              <w:pStyle w:val="a4"/>
              <w:spacing w:after="0"/>
              <w:jc w:val="center"/>
              <w:rPr>
                <w:rFonts w:ascii="Times New Roman" w:hAnsi="Times New Roman"/>
                <w:b/>
                <w:sz w:val="24"/>
                <w:szCs w:val="24"/>
                <w:lang w:val="uk-UA"/>
              </w:rPr>
            </w:pPr>
            <w:r>
              <w:rPr>
                <w:rFonts w:ascii="Times New Roman" w:hAnsi="Times New Roman"/>
                <w:b/>
                <w:sz w:val="24"/>
                <w:szCs w:val="24"/>
                <w:lang w:val="uk-UA"/>
              </w:rPr>
              <w:t>з/п</w:t>
            </w:r>
          </w:p>
        </w:tc>
        <w:tc>
          <w:tcPr>
            <w:tcW w:w="9640" w:type="dxa"/>
            <w:gridSpan w:val="2"/>
            <w:tcBorders>
              <w:top w:val="single" w:sz="4" w:space="0" w:color="auto"/>
              <w:left w:val="single" w:sz="4" w:space="0" w:color="auto"/>
              <w:bottom w:val="single" w:sz="4" w:space="0" w:color="auto"/>
              <w:right w:val="single" w:sz="4" w:space="0" w:color="auto"/>
            </w:tcBorders>
          </w:tcPr>
          <w:p w:rsidR="00E27A63" w:rsidRPr="0090472A" w:rsidRDefault="0090472A" w:rsidP="00F00209">
            <w:pPr>
              <w:pStyle w:val="a4"/>
              <w:ind w:left="2100"/>
              <w:rPr>
                <w:rFonts w:ascii="Times New Roman" w:hAnsi="Times New Roman"/>
                <w:b/>
                <w:sz w:val="24"/>
                <w:szCs w:val="24"/>
                <w:lang w:val="uk-UA"/>
              </w:rPr>
            </w:pPr>
            <w:r>
              <w:rPr>
                <w:rFonts w:ascii="Times New Roman" w:hAnsi="Times New Roman"/>
                <w:b/>
                <w:sz w:val="24"/>
                <w:szCs w:val="24"/>
                <w:lang w:val="uk-UA"/>
              </w:rPr>
              <w:t xml:space="preserve">                  </w:t>
            </w:r>
            <w:r w:rsidR="00F00209">
              <w:rPr>
                <w:rFonts w:ascii="Times New Roman" w:hAnsi="Times New Roman"/>
                <w:b/>
                <w:sz w:val="24"/>
                <w:szCs w:val="24"/>
                <w:lang w:val="uk-UA"/>
              </w:rPr>
              <w:t>Розділ</w:t>
            </w:r>
            <w:r>
              <w:rPr>
                <w:rFonts w:ascii="Times New Roman" w:hAnsi="Times New Roman"/>
                <w:b/>
                <w:sz w:val="24"/>
                <w:szCs w:val="24"/>
                <w:lang w:val="uk-UA"/>
              </w:rPr>
              <w:t xml:space="preserve"> </w:t>
            </w:r>
            <w:r w:rsidR="00DA244D">
              <w:rPr>
                <w:rFonts w:ascii="Times New Roman" w:hAnsi="Times New Roman"/>
                <w:b/>
                <w:sz w:val="24"/>
                <w:szCs w:val="24"/>
                <w:lang w:val="uk-UA"/>
              </w:rPr>
              <w:t xml:space="preserve">І. </w:t>
            </w:r>
            <w:r w:rsidR="00E27A63" w:rsidRPr="0090472A">
              <w:rPr>
                <w:rFonts w:ascii="Times New Roman" w:hAnsi="Times New Roman"/>
                <w:b/>
                <w:sz w:val="24"/>
                <w:szCs w:val="24"/>
                <w:lang w:val="uk-UA"/>
              </w:rPr>
              <w:t>Загальні положення</w:t>
            </w:r>
          </w:p>
        </w:tc>
      </w:tr>
      <w:tr w:rsidR="00E27A63"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E27A63" w:rsidRPr="00887E61" w:rsidRDefault="00E27A63" w:rsidP="00E2522E">
            <w:pPr>
              <w:pStyle w:val="a4"/>
              <w:spacing w:after="0"/>
              <w:jc w:val="center"/>
              <w:rPr>
                <w:rFonts w:ascii="Times New Roman" w:hAnsi="Times New Roman"/>
                <w:sz w:val="24"/>
                <w:szCs w:val="24"/>
                <w:lang w:val="uk-UA"/>
              </w:rPr>
            </w:pPr>
            <w:r>
              <w:rPr>
                <w:rFonts w:ascii="Times New Roman" w:hAnsi="Times New Roman"/>
                <w:sz w:val="24"/>
                <w:szCs w:val="24"/>
                <w:lang w:val="uk-UA"/>
              </w:rPr>
              <w:t>1</w:t>
            </w:r>
          </w:p>
        </w:tc>
        <w:tc>
          <w:tcPr>
            <w:tcW w:w="3167" w:type="dxa"/>
            <w:tcBorders>
              <w:top w:val="single" w:sz="4" w:space="0" w:color="auto"/>
              <w:left w:val="single" w:sz="4" w:space="0" w:color="auto"/>
              <w:bottom w:val="single" w:sz="4" w:space="0" w:color="auto"/>
              <w:right w:val="single" w:sz="4" w:space="0" w:color="auto"/>
            </w:tcBorders>
          </w:tcPr>
          <w:p w:rsidR="00E27A63" w:rsidRPr="00887E61" w:rsidRDefault="00E27A63" w:rsidP="00E2522E">
            <w:pPr>
              <w:pStyle w:val="a4"/>
              <w:spacing w:after="0"/>
              <w:jc w:val="center"/>
              <w:rPr>
                <w:rFonts w:ascii="Times New Roman" w:hAnsi="Times New Roman"/>
                <w:sz w:val="24"/>
                <w:szCs w:val="24"/>
                <w:lang w:val="uk-UA"/>
              </w:rPr>
            </w:pPr>
            <w:r>
              <w:rPr>
                <w:rFonts w:ascii="Times New Roman" w:hAnsi="Times New Roman"/>
                <w:sz w:val="24"/>
                <w:szCs w:val="24"/>
                <w:lang w:val="uk-UA"/>
              </w:rPr>
              <w:t>2</w:t>
            </w:r>
          </w:p>
        </w:tc>
        <w:tc>
          <w:tcPr>
            <w:tcW w:w="6473" w:type="dxa"/>
            <w:tcBorders>
              <w:top w:val="single" w:sz="4" w:space="0" w:color="auto"/>
              <w:left w:val="single" w:sz="4" w:space="0" w:color="auto"/>
              <w:bottom w:val="single" w:sz="4" w:space="0" w:color="auto"/>
              <w:right w:val="single" w:sz="4" w:space="0" w:color="auto"/>
            </w:tcBorders>
          </w:tcPr>
          <w:p w:rsidR="00E27A63" w:rsidRPr="00887E61" w:rsidRDefault="00E27A63" w:rsidP="00E2522E">
            <w:pPr>
              <w:pStyle w:val="a4"/>
              <w:spacing w:after="0"/>
              <w:jc w:val="center"/>
              <w:rPr>
                <w:rFonts w:ascii="Times New Roman" w:hAnsi="Times New Roman"/>
                <w:sz w:val="24"/>
                <w:szCs w:val="24"/>
                <w:lang w:val="uk-UA"/>
              </w:rPr>
            </w:pPr>
            <w:r>
              <w:rPr>
                <w:rFonts w:ascii="Times New Roman" w:hAnsi="Times New Roman"/>
                <w:sz w:val="24"/>
                <w:szCs w:val="24"/>
                <w:lang w:val="uk-UA"/>
              </w:rPr>
              <w:t>3</w:t>
            </w:r>
          </w:p>
        </w:tc>
      </w:tr>
      <w:tr w:rsidR="00E27A63" w:rsidRPr="00887E61" w:rsidTr="00482A8F">
        <w:trPr>
          <w:gridAfter w:val="1"/>
          <w:wAfter w:w="401" w:type="dxa"/>
          <w:trHeight w:val="1047"/>
        </w:trPr>
        <w:tc>
          <w:tcPr>
            <w:tcW w:w="540" w:type="dxa"/>
            <w:tcBorders>
              <w:top w:val="single" w:sz="4" w:space="0" w:color="auto"/>
              <w:left w:val="single" w:sz="4" w:space="0" w:color="auto"/>
              <w:bottom w:val="single" w:sz="4" w:space="0" w:color="auto"/>
              <w:right w:val="single" w:sz="4" w:space="0" w:color="auto"/>
            </w:tcBorders>
          </w:tcPr>
          <w:p w:rsidR="00E27A63" w:rsidRPr="00887E61" w:rsidRDefault="0090472A" w:rsidP="00050A46">
            <w:pPr>
              <w:rPr>
                <w:b/>
                <w:lang w:val="uk-UA"/>
              </w:rPr>
            </w:pPr>
            <w:r w:rsidRPr="00887E61">
              <w:rPr>
                <w:b/>
                <w:lang w:val="uk-UA"/>
              </w:rPr>
              <w:t>1.</w:t>
            </w:r>
          </w:p>
        </w:tc>
        <w:tc>
          <w:tcPr>
            <w:tcW w:w="3167" w:type="dxa"/>
            <w:tcBorders>
              <w:top w:val="single" w:sz="4" w:space="0" w:color="auto"/>
              <w:left w:val="single" w:sz="4" w:space="0" w:color="auto"/>
              <w:bottom w:val="single" w:sz="4" w:space="0" w:color="auto"/>
              <w:right w:val="single" w:sz="4" w:space="0" w:color="auto"/>
            </w:tcBorders>
          </w:tcPr>
          <w:p w:rsidR="00E27A63" w:rsidRPr="00887E61" w:rsidRDefault="00E27A63" w:rsidP="0090472A">
            <w:pPr>
              <w:jc w:val="both"/>
              <w:rPr>
                <w:b/>
                <w:lang w:val="uk-UA"/>
              </w:rPr>
            </w:pPr>
            <w:r w:rsidRPr="00887E61">
              <w:rPr>
                <w:b/>
                <w:lang w:val="uk-UA"/>
              </w:rPr>
              <w:t xml:space="preserve">Терміни, які вживаються </w:t>
            </w:r>
            <w:r>
              <w:rPr>
                <w:b/>
                <w:lang w:val="uk-UA"/>
              </w:rPr>
              <w:t>в</w:t>
            </w:r>
            <w:r w:rsidR="0090472A">
              <w:rPr>
                <w:b/>
                <w:lang w:val="uk-UA"/>
              </w:rPr>
              <w:t xml:space="preserve"> </w:t>
            </w:r>
            <w:r>
              <w:rPr>
                <w:b/>
                <w:lang w:val="uk-UA"/>
              </w:rPr>
              <w:t>тендерній документації</w:t>
            </w:r>
          </w:p>
        </w:tc>
        <w:tc>
          <w:tcPr>
            <w:tcW w:w="6473" w:type="dxa"/>
            <w:tcBorders>
              <w:top w:val="single" w:sz="4" w:space="0" w:color="auto"/>
              <w:left w:val="single" w:sz="4" w:space="0" w:color="auto"/>
              <w:bottom w:val="single" w:sz="4" w:space="0" w:color="auto"/>
              <w:right w:val="single" w:sz="4" w:space="0" w:color="auto"/>
            </w:tcBorders>
          </w:tcPr>
          <w:p w:rsidR="00482A8F" w:rsidRPr="00815030" w:rsidRDefault="00482A8F" w:rsidP="00482A8F">
            <w:pPr>
              <w:jc w:val="both"/>
              <w:rPr>
                <w:lang w:val="uk-UA"/>
              </w:rPr>
            </w:pPr>
            <w:r w:rsidRPr="00815030">
              <w:rPr>
                <w:lang w:val="uk-UA"/>
              </w:rPr>
              <w:t>Тендерну документацію розроблено відповідно до вимог Закону України «Про публічні закупівлі» 25.12.2015 №922-VIII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E27A63" w:rsidRPr="00887E61" w:rsidRDefault="00482A8F" w:rsidP="00482A8F">
            <w:pPr>
              <w:tabs>
                <w:tab w:val="left" w:pos="2160"/>
                <w:tab w:val="left" w:pos="3600"/>
              </w:tabs>
              <w:ind w:right="262"/>
              <w:rPr>
                <w:lang w:val="uk-UA"/>
              </w:rPr>
            </w:pPr>
            <w:r w:rsidRPr="00815030">
              <w:rPr>
                <w:lang w:val="uk-UA"/>
              </w:rPr>
              <w:t>Терміни, які використовуються в цій документації, вживаються у значенні, наведеному в Законі та Особливостях.</w:t>
            </w:r>
          </w:p>
        </w:tc>
      </w:tr>
      <w:tr w:rsidR="00612CA2"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612CA2" w:rsidRPr="00E27A63" w:rsidRDefault="00612CA2" w:rsidP="00050A46">
            <w:pPr>
              <w:tabs>
                <w:tab w:val="left" w:pos="2160"/>
                <w:tab w:val="left" w:pos="3600"/>
              </w:tabs>
              <w:rPr>
                <w:b/>
                <w:lang w:val="uk-UA"/>
              </w:rPr>
            </w:pPr>
            <w:r w:rsidRPr="00E27A63">
              <w:rPr>
                <w:b/>
                <w:lang w:val="uk-UA"/>
              </w:rPr>
              <w:t>2</w:t>
            </w:r>
            <w:r w:rsidR="00D025A9">
              <w:rPr>
                <w:b/>
                <w:lang w:val="uk-UA"/>
              </w:rPr>
              <w:t>.</w:t>
            </w:r>
          </w:p>
        </w:tc>
        <w:tc>
          <w:tcPr>
            <w:tcW w:w="3167" w:type="dxa"/>
            <w:tcBorders>
              <w:top w:val="single" w:sz="4" w:space="0" w:color="auto"/>
              <w:left w:val="single" w:sz="4" w:space="0" w:color="auto"/>
              <w:bottom w:val="single" w:sz="4" w:space="0" w:color="auto"/>
              <w:right w:val="single" w:sz="4" w:space="0" w:color="auto"/>
            </w:tcBorders>
          </w:tcPr>
          <w:p w:rsidR="00612CA2" w:rsidRPr="00887E61" w:rsidRDefault="00612CA2" w:rsidP="00E27A63">
            <w:pPr>
              <w:tabs>
                <w:tab w:val="left" w:pos="2160"/>
                <w:tab w:val="left" w:pos="3600"/>
              </w:tabs>
              <w:ind w:left="84"/>
              <w:rPr>
                <w:i/>
                <w:lang w:val="uk-UA"/>
              </w:rPr>
            </w:pPr>
            <w:r w:rsidRPr="00887E61">
              <w:rPr>
                <w:b/>
                <w:lang w:val="uk-UA"/>
              </w:rPr>
              <w:t>Інформація про замовника торгів</w:t>
            </w:r>
          </w:p>
        </w:tc>
        <w:tc>
          <w:tcPr>
            <w:tcW w:w="6473" w:type="dxa"/>
            <w:tcBorders>
              <w:top w:val="single" w:sz="4" w:space="0" w:color="auto"/>
              <w:left w:val="single" w:sz="4" w:space="0" w:color="auto"/>
              <w:bottom w:val="single" w:sz="4" w:space="0" w:color="auto"/>
              <w:right w:val="single" w:sz="4" w:space="0" w:color="auto"/>
            </w:tcBorders>
          </w:tcPr>
          <w:p w:rsidR="00612CA2" w:rsidRPr="00887E61" w:rsidRDefault="00612CA2" w:rsidP="00E27A63">
            <w:pPr>
              <w:tabs>
                <w:tab w:val="left" w:pos="2160"/>
                <w:tab w:val="left" w:pos="3600"/>
              </w:tabs>
              <w:ind w:left="84"/>
              <w:rPr>
                <w:i/>
                <w:lang w:val="uk-UA"/>
              </w:rPr>
            </w:pPr>
          </w:p>
        </w:tc>
      </w:tr>
      <w:tr w:rsidR="00612CA2"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D025A9" w:rsidRDefault="00D025A9" w:rsidP="009E490C">
            <w:pPr>
              <w:rPr>
                <w:lang w:val="uk-UA"/>
              </w:rPr>
            </w:pPr>
          </w:p>
          <w:p w:rsidR="00612CA2" w:rsidRPr="00C06A3F" w:rsidRDefault="00612CA2" w:rsidP="009E490C">
            <w:pPr>
              <w:rPr>
                <w:lang w:val="uk-UA"/>
              </w:rPr>
            </w:pPr>
            <w:r>
              <w:rPr>
                <w:lang w:val="uk-UA"/>
              </w:rPr>
              <w:t>2.1</w:t>
            </w:r>
          </w:p>
        </w:tc>
        <w:tc>
          <w:tcPr>
            <w:tcW w:w="3167" w:type="dxa"/>
            <w:tcBorders>
              <w:top w:val="single" w:sz="4" w:space="0" w:color="auto"/>
              <w:left w:val="single" w:sz="4" w:space="0" w:color="auto"/>
              <w:bottom w:val="single" w:sz="4" w:space="0" w:color="auto"/>
              <w:right w:val="single" w:sz="4" w:space="0" w:color="auto"/>
            </w:tcBorders>
            <w:vAlign w:val="center"/>
          </w:tcPr>
          <w:p w:rsidR="00612CA2" w:rsidRPr="00C06A3F" w:rsidRDefault="00612CA2" w:rsidP="009E490C">
            <w:pPr>
              <w:rPr>
                <w:lang w:val="uk-UA"/>
              </w:rPr>
            </w:pPr>
            <w:r w:rsidRPr="00C06A3F">
              <w:rPr>
                <w:lang w:val="uk-UA"/>
              </w:rPr>
              <w:t>повне найменування</w:t>
            </w:r>
          </w:p>
        </w:tc>
        <w:tc>
          <w:tcPr>
            <w:tcW w:w="6473" w:type="dxa"/>
            <w:tcBorders>
              <w:top w:val="single" w:sz="4" w:space="0" w:color="auto"/>
              <w:left w:val="single" w:sz="4" w:space="0" w:color="auto"/>
              <w:bottom w:val="single" w:sz="4" w:space="0" w:color="auto"/>
              <w:right w:val="single" w:sz="4" w:space="0" w:color="auto"/>
            </w:tcBorders>
          </w:tcPr>
          <w:p w:rsidR="00612CA2" w:rsidRPr="00482A8F" w:rsidRDefault="000118A4" w:rsidP="00FC40F4">
            <w:pPr>
              <w:pStyle w:val="5"/>
              <w:rPr>
                <w:i w:val="0"/>
                <w:sz w:val="24"/>
                <w:szCs w:val="24"/>
              </w:rPr>
            </w:pPr>
            <w:r w:rsidRPr="00482A8F">
              <w:rPr>
                <w:i w:val="0"/>
                <w:sz w:val="24"/>
                <w:szCs w:val="24"/>
              </w:rPr>
              <w:t>Комунальне підприємство «</w:t>
            </w:r>
            <w:r w:rsidR="00612CA2" w:rsidRPr="00482A8F">
              <w:rPr>
                <w:i w:val="0"/>
                <w:sz w:val="24"/>
                <w:szCs w:val="24"/>
              </w:rPr>
              <w:t>Фастівський комбінат комунальних пі</w:t>
            </w:r>
            <w:r w:rsidRPr="00482A8F">
              <w:rPr>
                <w:i w:val="0"/>
                <w:sz w:val="24"/>
                <w:szCs w:val="24"/>
              </w:rPr>
              <w:t>дприємств»</w:t>
            </w:r>
          </w:p>
        </w:tc>
      </w:tr>
      <w:tr w:rsidR="00612CA2"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612CA2" w:rsidRPr="00C06A3F" w:rsidRDefault="00612CA2" w:rsidP="009E490C">
            <w:pPr>
              <w:rPr>
                <w:lang w:val="uk-UA"/>
              </w:rPr>
            </w:pPr>
            <w:r>
              <w:rPr>
                <w:lang w:val="uk-UA"/>
              </w:rPr>
              <w:t>2.2</w:t>
            </w:r>
          </w:p>
        </w:tc>
        <w:tc>
          <w:tcPr>
            <w:tcW w:w="3167" w:type="dxa"/>
            <w:tcBorders>
              <w:top w:val="single" w:sz="4" w:space="0" w:color="auto"/>
              <w:left w:val="single" w:sz="4" w:space="0" w:color="auto"/>
              <w:bottom w:val="single" w:sz="4" w:space="0" w:color="auto"/>
              <w:right w:val="single" w:sz="4" w:space="0" w:color="auto"/>
            </w:tcBorders>
            <w:vAlign w:val="center"/>
          </w:tcPr>
          <w:p w:rsidR="00612CA2" w:rsidRPr="00C06A3F" w:rsidRDefault="00612CA2" w:rsidP="009E490C">
            <w:pPr>
              <w:rPr>
                <w:lang w:val="uk-UA"/>
              </w:rPr>
            </w:pPr>
            <w:r w:rsidRPr="00C06A3F">
              <w:rPr>
                <w:lang w:val="uk-UA"/>
              </w:rPr>
              <w:t xml:space="preserve">місцезнаходження </w:t>
            </w:r>
          </w:p>
        </w:tc>
        <w:tc>
          <w:tcPr>
            <w:tcW w:w="6473" w:type="dxa"/>
            <w:tcBorders>
              <w:top w:val="single" w:sz="4" w:space="0" w:color="auto"/>
              <w:left w:val="single" w:sz="4" w:space="0" w:color="auto"/>
              <w:bottom w:val="single" w:sz="4" w:space="0" w:color="auto"/>
              <w:right w:val="single" w:sz="4" w:space="0" w:color="auto"/>
            </w:tcBorders>
          </w:tcPr>
          <w:p w:rsidR="00612CA2" w:rsidRPr="0097785F" w:rsidRDefault="00612CA2" w:rsidP="00FC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rPr>
            </w:pPr>
            <w:r w:rsidRPr="0097785F">
              <w:rPr>
                <w:iCs/>
                <w:color w:val="000000"/>
              </w:rPr>
              <w:t>08500, Київська область, м. Фастів, вул. Нова № 9</w:t>
            </w:r>
          </w:p>
        </w:tc>
      </w:tr>
      <w:tr w:rsidR="00482A8F" w:rsidRPr="00482A8F"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482A8F" w:rsidRDefault="00482A8F" w:rsidP="009E490C">
            <w:pPr>
              <w:rPr>
                <w:lang w:val="uk-UA"/>
              </w:rPr>
            </w:pPr>
            <w:r>
              <w:rPr>
                <w:lang w:val="uk-UA"/>
              </w:rPr>
              <w:t>2.3</w:t>
            </w:r>
          </w:p>
        </w:tc>
        <w:tc>
          <w:tcPr>
            <w:tcW w:w="3167" w:type="dxa"/>
            <w:tcBorders>
              <w:top w:val="single" w:sz="4" w:space="0" w:color="auto"/>
              <w:left w:val="single" w:sz="4" w:space="0" w:color="auto"/>
              <w:bottom w:val="single" w:sz="4" w:space="0" w:color="auto"/>
              <w:right w:val="single" w:sz="4" w:space="0" w:color="auto"/>
            </w:tcBorders>
          </w:tcPr>
          <w:p w:rsidR="00482A8F" w:rsidRPr="00C06A3F" w:rsidRDefault="00482A8F" w:rsidP="00E27A63">
            <w:pPr>
              <w:rPr>
                <w:lang w:val="uk-UA"/>
              </w:rPr>
            </w:pPr>
            <w:r w:rsidRPr="00815030">
              <w:rPr>
                <w:shd w:val="clear" w:color="auto" w:fill="FFFFFF"/>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473" w:type="dxa"/>
            <w:tcBorders>
              <w:top w:val="single" w:sz="4" w:space="0" w:color="auto"/>
              <w:left w:val="single" w:sz="4" w:space="0" w:color="auto"/>
              <w:bottom w:val="single" w:sz="4" w:space="0" w:color="auto"/>
              <w:right w:val="single" w:sz="4" w:space="0" w:color="auto"/>
            </w:tcBorders>
            <w:vAlign w:val="center"/>
          </w:tcPr>
          <w:p w:rsidR="00482A8F" w:rsidRDefault="00482A8F" w:rsidP="007D6129">
            <w:pPr>
              <w:pStyle w:val="af8"/>
              <w:ind w:firstLine="54"/>
              <w:jc w:val="both"/>
              <w:rPr>
                <w:rFonts w:ascii="Times New Roman" w:hAnsi="Times New Roman"/>
                <w:lang w:val="uk-UA"/>
              </w:rPr>
            </w:pPr>
            <w:r>
              <w:rPr>
                <w:rFonts w:ascii="Times New Roman" w:hAnsi="Times New Roman"/>
                <w:lang w:val="uk-UA"/>
              </w:rPr>
              <w:t>03346414</w:t>
            </w:r>
          </w:p>
        </w:tc>
      </w:tr>
      <w:tr w:rsidR="00482A8F" w:rsidRPr="00482A8F" w:rsidTr="001B1719">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482A8F" w:rsidRPr="00815030" w:rsidRDefault="00482A8F" w:rsidP="001B1719">
            <w:pPr>
              <w:rPr>
                <w:lang w:val="uk-UA"/>
              </w:rPr>
            </w:pPr>
            <w:r w:rsidRPr="00815030">
              <w:rPr>
                <w:lang w:val="uk-UA"/>
              </w:rPr>
              <w:t>2.</w:t>
            </w:r>
            <w:r>
              <w:rPr>
                <w:lang w:val="uk-UA"/>
              </w:rPr>
              <w:t>4</w:t>
            </w:r>
          </w:p>
        </w:tc>
        <w:tc>
          <w:tcPr>
            <w:tcW w:w="3167" w:type="dxa"/>
            <w:tcBorders>
              <w:top w:val="single" w:sz="4" w:space="0" w:color="auto"/>
              <w:left w:val="single" w:sz="4" w:space="0" w:color="auto"/>
              <w:bottom w:val="single" w:sz="4" w:space="0" w:color="auto"/>
              <w:right w:val="single" w:sz="4" w:space="0" w:color="auto"/>
            </w:tcBorders>
            <w:vAlign w:val="center"/>
          </w:tcPr>
          <w:p w:rsidR="00482A8F" w:rsidRPr="00815030" w:rsidRDefault="00482A8F" w:rsidP="001B1719">
            <w:pPr>
              <w:rPr>
                <w:shd w:val="clear" w:color="auto" w:fill="FFFFFF"/>
                <w:lang w:val="uk-UA"/>
              </w:rPr>
            </w:pPr>
            <w:r w:rsidRPr="00815030">
              <w:rPr>
                <w:shd w:val="clear" w:color="auto" w:fill="FFFFFF"/>
                <w:lang w:val="uk-UA"/>
              </w:rPr>
              <w:t>категорія</w:t>
            </w:r>
          </w:p>
        </w:tc>
        <w:tc>
          <w:tcPr>
            <w:tcW w:w="6473" w:type="dxa"/>
            <w:tcBorders>
              <w:top w:val="single" w:sz="4" w:space="0" w:color="auto"/>
              <w:left w:val="single" w:sz="4" w:space="0" w:color="auto"/>
              <w:bottom w:val="single" w:sz="4" w:space="0" w:color="auto"/>
              <w:right w:val="single" w:sz="4" w:space="0" w:color="auto"/>
            </w:tcBorders>
          </w:tcPr>
          <w:p w:rsidR="00482A8F" w:rsidRPr="00815030" w:rsidRDefault="00482A8F" w:rsidP="001B1719">
            <w:pPr>
              <w:jc w:val="both"/>
              <w:rPr>
                <w:lang w:val="uk-UA"/>
              </w:rPr>
            </w:pPr>
            <w:r w:rsidRPr="00815030">
              <w:rPr>
                <w:lang w:val="uk-UA"/>
              </w:rPr>
              <w:t>Юридична особа, яка забезпечує потреби держави або територіальної громади</w:t>
            </w:r>
          </w:p>
        </w:tc>
      </w:tr>
      <w:tr w:rsidR="00482A8F"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482A8F" w:rsidRPr="00C06A3F" w:rsidRDefault="00482A8F" w:rsidP="001B1719">
            <w:pPr>
              <w:rPr>
                <w:lang w:val="uk-UA"/>
              </w:rPr>
            </w:pPr>
            <w:r>
              <w:rPr>
                <w:lang w:val="uk-UA"/>
              </w:rPr>
              <w:t>2.</w:t>
            </w:r>
            <w:r w:rsidR="001B1719">
              <w:rPr>
                <w:lang w:val="uk-UA"/>
              </w:rPr>
              <w:t>5</w:t>
            </w:r>
          </w:p>
        </w:tc>
        <w:tc>
          <w:tcPr>
            <w:tcW w:w="3167" w:type="dxa"/>
            <w:tcBorders>
              <w:top w:val="single" w:sz="4" w:space="0" w:color="auto"/>
              <w:left w:val="single" w:sz="4" w:space="0" w:color="auto"/>
              <w:bottom w:val="single" w:sz="4" w:space="0" w:color="auto"/>
              <w:right w:val="single" w:sz="4" w:space="0" w:color="auto"/>
            </w:tcBorders>
          </w:tcPr>
          <w:p w:rsidR="00482A8F" w:rsidRPr="00C06A3F" w:rsidRDefault="00482A8F" w:rsidP="00E27A63">
            <w:pPr>
              <w:rPr>
                <w:lang w:val="uk-UA"/>
              </w:rPr>
            </w:pPr>
            <w:r w:rsidRPr="00C06A3F">
              <w:rPr>
                <w:lang w:val="uk-UA"/>
              </w:rPr>
              <w:t xml:space="preserve">посадова особа Замовника, уповноважена здійснювати зв'язок з Учасниками </w:t>
            </w:r>
          </w:p>
        </w:tc>
        <w:tc>
          <w:tcPr>
            <w:tcW w:w="6473" w:type="dxa"/>
            <w:tcBorders>
              <w:top w:val="single" w:sz="4" w:space="0" w:color="auto"/>
              <w:left w:val="single" w:sz="4" w:space="0" w:color="auto"/>
              <w:bottom w:val="single" w:sz="4" w:space="0" w:color="auto"/>
              <w:right w:val="single" w:sz="4" w:space="0" w:color="auto"/>
            </w:tcBorders>
            <w:vAlign w:val="center"/>
          </w:tcPr>
          <w:p w:rsidR="00482A8F" w:rsidRPr="0097785F" w:rsidRDefault="00482A8F" w:rsidP="007D6129">
            <w:pPr>
              <w:pStyle w:val="af8"/>
              <w:ind w:firstLine="54"/>
              <w:jc w:val="both"/>
              <w:rPr>
                <w:rFonts w:ascii="Times New Roman" w:hAnsi="Times New Roman"/>
                <w:lang w:val="uk-UA"/>
              </w:rPr>
            </w:pPr>
            <w:r>
              <w:rPr>
                <w:rFonts w:ascii="Times New Roman" w:hAnsi="Times New Roman"/>
                <w:lang w:val="uk-UA"/>
              </w:rPr>
              <w:t>Мартиненко Вікторія Миколаївна</w:t>
            </w:r>
            <w:r w:rsidRPr="0097785F">
              <w:rPr>
                <w:rFonts w:ascii="Times New Roman" w:hAnsi="Times New Roman"/>
                <w:lang w:val="uk-UA"/>
              </w:rPr>
              <w:t xml:space="preserve">, </w:t>
            </w:r>
            <w:r>
              <w:rPr>
                <w:rFonts w:ascii="Times New Roman" w:hAnsi="Times New Roman"/>
                <w:lang w:val="uk-UA"/>
              </w:rPr>
              <w:t>економіст, уповноважена особа</w:t>
            </w:r>
            <w:r w:rsidRPr="0097785F">
              <w:rPr>
                <w:rFonts w:ascii="Times New Roman" w:hAnsi="Times New Roman"/>
                <w:lang w:val="uk-UA"/>
              </w:rPr>
              <w:t xml:space="preserve">  </w:t>
            </w:r>
          </w:p>
          <w:p w:rsidR="00482A8F" w:rsidRPr="00AE5264" w:rsidRDefault="00482A8F" w:rsidP="000118A4">
            <w:pPr>
              <w:rPr>
                <w:iCs/>
                <w:color w:val="000000"/>
                <w:lang w:val="uk-UA"/>
              </w:rPr>
            </w:pPr>
            <w:r w:rsidRPr="0097785F">
              <w:rPr>
                <w:iCs/>
                <w:color w:val="000000"/>
              </w:rPr>
              <w:t xml:space="preserve">тел./факс (04565) </w:t>
            </w:r>
            <w:r>
              <w:rPr>
                <w:iCs/>
                <w:color w:val="000000"/>
                <w:lang w:val="uk-UA"/>
              </w:rPr>
              <w:t>6</w:t>
            </w:r>
            <w:r w:rsidRPr="0097785F">
              <w:rPr>
                <w:iCs/>
                <w:color w:val="000000"/>
              </w:rPr>
              <w:t>-</w:t>
            </w:r>
            <w:r>
              <w:rPr>
                <w:iCs/>
                <w:color w:val="000000"/>
                <w:lang w:val="uk-UA"/>
              </w:rPr>
              <w:t>31</w:t>
            </w:r>
            <w:r w:rsidRPr="0097785F">
              <w:rPr>
                <w:iCs/>
                <w:color w:val="000000"/>
              </w:rPr>
              <w:t>-</w:t>
            </w:r>
            <w:r>
              <w:rPr>
                <w:iCs/>
                <w:color w:val="000000"/>
                <w:lang w:val="uk-UA"/>
              </w:rPr>
              <w:t>05</w:t>
            </w:r>
            <w:r>
              <w:rPr>
                <w:iCs/>
                <w:color w:val="000000"/>
              </w:rPr>
              <w:t xml:space="preserve">. </w:t>
            </w:r>
            <w:r w:rsidR="00AE5264">
              <w:rPr>
                <w:iCs/>
                <w:color w:val="000000"/>
                <w:lang w:val="uk-UA"/>
              </w:rPr>
              <w:t>0938336847</w:t>
            </w:r>
          </w:p>
          <w:p w:rsidR="00482A8F" w:rsidRPr="007D6129" w:rsidRDefault="00482A8F" w:rsidP="000118A4">
            <w:pPr>
              <w:rPr>
                <w:b/>
              </w:rPr>
            </w:pPr>
            <w:r>
              <w:rPr>
                <w:color w:val="000000"/>
                <w:sz w:val="23"/>
                <w:szCs w:val="23"/>
                <w:lang w:val="uk-UA"/>
              </w:rPr>
              <w:t xml:space="preserve">електронна пошта </w:t>
            </w:r>
            <w:hyperlink r:id="rId9" w:history="1">
              <w:r w:rsidRPr="00B333C5">
                <w:rPr>
                  <w:rStyle w:val="af7"/>
                  <w:sz w:val="23"/>
                  <w:szCs w:val="23"/>
                  <w:lang w:val="en-US"/>
                </w:rPr>
                <w:t>kkpfastiv</w:t>
              </w:r>
              <w:r w:rsidRPr="00B333C5">
                <w:rPr>
                  <w:rStyle w:val="af7"/>
                  <w:sz w:val="23"/>
                  <w:szCs w:val="23"/>
                  <w:lang w:val="uk-UA"/>
                </w:rPr>
                <w:t>@</w:t>
              </w:r>
              <w:r w:rsidRPr="00B333C5">
                <w:rPr>
                  <w:rStyle w:val="af7"/>
                  <w:sz w:val="23"/>
                  <w:szCs w:val="23"/>
                  <w:lang w:val="en-US"/>
                </w:rPr>
                <w:t>i</w:t>
              </w:r>
              <w:r w:rsidRPr="00B333C5">
                <w:rPr>
                  <w:rStyle w:val="af7"/>
                  <w:sz w:val="23"/>
                  <w:szCs w:val="23"/>
                  <w:lang w:val="uk-UA"/>
                </w:rPr>
                <w:t>.</w:t>
              </w:r>
              <w:r w:rsidRPr="00B333C5">
                <w:rPr>
                  <w:rStyle w:val="af7"/>
                  <w:sz w:val="23"/>
                  <w:szCs w:val="23"/>
                  <w:lang w:val="en-US"/>
                </w:rPr>
                <w:t>ua</w:t>
              </w:r>
            </w:hyperlink>
          </w:p>
        </w:tc>
      </w:tr>
      <w:tr w:rsidR="00482A8F" w:rsidRPr="00887E61" w:rsidTr="00482A8F">
        <w:trPr>
          <w:gridAfter w:val="1"/>
          <w:wAfter w:w="401" w:type="dxa"/>
          <w:trHeight w:val="588"/>
        </w:trPr>
        <w:tc>
          <w:tcPr>
            <w:tcW w:w="540" w:type="dxa"/>
            <w:tcBorders>
              <w:top w:val="single" w:sz="4" w:space="0" w:color="auto"/>
              <w:left w:val="single" w:sz="4" w:space="0" w:color="auto"/>
              <w:bottom w:val="single" w:sz="4" w:space="0" w:color="auto"/>
              <w:right w:val="single" w:sz="4" w:space="0" w:color="auto"/>
            </w:tcBorders>
          </w:tcPr>
          <w:p w:rsidR="00482A8F" w:rsidRPr="00887E61" w:rsidRDefault="00482A8F" w:rsidP="00050A46">
            <w:pPr>
              <w:tabs>
                <w:tab w:val="left" w:pos="2160"/>
                <w:tab w:val="left" w:pos="3600"/>
              </w:tabs>
              <w:rPr>
                <w:lang w:val="uk-UA"/>
              </w:rPr>
            </w:pPr>
            <w:r w:rsidRPr="00887E61">
              <w:rPr>
                <w:b/>
                <w:lang w:val="uk-UA"/>
              </w:rPr>
              <w:t xml:space="preserve">3. </w:t>
            </w:r>
          </w:p>
        </w:tc>
        <w:tc>
          <w:tcPr>
            <w:tcW w:w="3167" w:type="dxa"/>
            <w:tcBorders>
              <w:top w:val="single" w:sz="4" w:space="0" w:color="auto"/>
              <w:left w:val="single" w:sz="4" w:space="0" w:color="auto"/>
              <w:bottom w:val="single" w:sz="4" w:space="0" w:color="auto"/>
              <w:right w:val="single" w:sz="4" w:space="0" w:color="auto"/>
            </w:tcBorders>
          </w:tcPr>
          <w:p w:rsidR="00482A8F" w:rsidRDefault="00482A8F" w:rsidP="007D6129">
            <w:pPr>
              <w:suppressAutoHyphens/>
              <w:snapToGrid w:val="0"/>
              <w:rPr>
                <w:rStyle w:val="af4"/>
                <w:color w:val="121212"/>
                <w:lang w:val="uk-UA" w:eastAsia="ar-SA"/>
              </w:rPr>
            </w:pPr>
            <w:r>
              <w:rPr>
                <w:rStyle w:val="af4"/>
                <w:color w:val="121212"/>
                <w:lang w:val="uk-UA" w:eastAsia="ar-SA"/>
              </w:rPr>
              <w:t>Процедура закупівлі</w:t>
            </w:r>
          </w:p>
        </w:tc>
        <w:tc>
          <w:tcPr>
            <w:tcW w:w="6473" w:type="dxa"/>
            <w:tcBorders>
              <w:top w:val="single" w:sz="4" w:space="0" w:color="auto"/>
              <w:left w:val="single" w:sz="4" w:space="0" w:color="auto"/>
              <w:bottom w:val="single" w:sz="4" w:space="0" w:color="auto"/>
              <w:right w:val="single" w:sz="4" w:space="0" w:color="auto"/>
            </w:tcBorders>
          </w:tcPr>
          <w:p w:rsidR="00482A8F" w:rsidRDefault="00482A8F" w:rsidP="007D6129">
            <w:pPr>
              <w:suppressAutoHyphens/>
              <w:snapToGrid w:val="0"/>
              <w:rPr>
                <w:rStyle w:val="af4"/>
                <w:color w:val="121212"/>
                <w:lang w:val="uk-UA" w:eastAsia="ar-SA"/>
              </w:rPr>
            </w:pPr>
            <w:r>
              <w:rPr>
                <w:lang w:val="uk-UA"/>
              </w:rPr>
              <w:br w:type="page"/>
              <w:t>Відкриті торги</w:t>
            </w:r>
            <w:r w:rsidR="001B1719">
              <w:rPr>
                <w:lang w:val="uk-UA"/>
              </w:rPr>
              <w:t xml:space="preserve"> (з особливостями)</w:t>
            </w:r>
          </w:p>
        </w:tc>
      </w:tr>
      <w:tr w:rsidR="00482A8F" w:rsidRPr="00887E61" w:rsidTr="00482A8F">
        <w:trPr>
          <w:gridAfter w:val="1"/>
          <w:wAfter w:w="401" w:type="dxa"/>
          <w:trHeight w:val="240"/>
        </w:trPr>
        <w:tc>
          <w:tcPr>
            <w:tcW w:w="540" w:type="dxa"/>
            <w:tcBorders>
              <w:top w:val="single" w:sz="4" w:space="0" w:color="auto"/>
              <w:left w:val="single" w:sz="4" w:space="0" w:color="auto"/>
              <w:bottom w:val="single" w:sz="4" w:space="0" w:color="auto"/>
              <w:right w:val="single" w:sz="4" w:space="0" w:color="auto"/>
            </w:tcBorders>
          </w:tcPr>
          <w:p w:rsidR="00482A8F" w:rsidRPr="00887E61" w:rsidRDefault="00482A8F" w:rsidP="00050A46">
            <w:pPr>
              <w:tabs>
                <w:tab w:val="left" w:pos="2160"/>
                <w:tab w:val="left" w:pos="3600"/>
              </w:tabs>
              <w:rPr>
                <w:b/>
                <w:lang w:val="uk-UA"/>
              </w:rPr>
            </w:pPr>
            <w:r>
              <w:rPr>
                <w:b/>
                <w:lang w:val="uk-UA"/>
              </w:rPr>
              <w:t>4.</w:t>
            </w:r>
          </w:p>
        </w:tc>
        <w:tc>
          <w:tcPr>
            <w:tcW w:w="3167" w:type="dxa"/>
            <w:tcBorders>
              <w:top w:val="single" w:sz="4" w:space="0" w:color="auto"/>
              <w:left w:val="single" w:sz="4" w:space="0" w:color="auto"/>
              <w:bottom w:val="single" w:sz="4" w:space="0" w:color="auto"/>
              <w:right w:val="single" w:sz="4" w:space="0" w:color="auto"/>
            </w:tcBorders>
          </w:tcPr>
          <w:p w:rsidR="00482A8F" w:rsidRDefault="00482A8F" w:rsidP="006D6262">
            <w:pPr>
              <w:suppressAutoHyphens/>
              <w:snapToGrid w:val="0"/>
              <w:jc w:val="both"/>
              <w:rPr>
                <w:rStyle w:val="af4"/>
                <w:color w:val="121212"/>
                <w:lang w:val="uk-UA" w:eastAsia="ar-SA"/>
              </w:rPr>
            </w:pPr>
            <w:r>
              <w:rPr>
                <w:rStyle w:val="af4"/>
                <w:color w:val="121212"/>
                <w:lang w:val="uk-UA" w:eastAsia="ar-SA"/>
              </w:rPr>
              <w:t>Інформація про предмет закупівлі</w:t>
            </w:r>
          </w:p>
        </w:tc>
        <w:tc>
          <w:tcPr>
            <w:tcW w:w="6473" w:type="dxa"/>
            <w:tcBorders>
              <w:top w:val="single" w:sz="4" w:space="0" w:color="auto"/>
              <w:left w:val="single" w:sz="4" w:space="0" w:color="auto"/>
              <w:bottom w:val="single" w:sz="4" w:space="0" w:color="auto"/>
              <w:right w:val="single" w:sz="4" w:space="0" w:color="auto"/>
            </w:tcBorders>
          </w:tcPr>
          <w:p w:rsidR="00482A8F" w:rsidRDefault="00482A8F" w:rsidP="007670E0">
            <w:pPr>
              <w:suppressAutoHyphens/>
              <w:snapToGrid w:val="0"/>
              <w:jc w:val="center"/>
              <w:rPr>
                <w:lang w:val="uk-UA"/>
              </w:rPr>
            </w:pPr>
          </w:p>
        </w:tc>
      </w:tr>
      <w:tr w:rsidR="00482A8F"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482A8F" w:rsidRPr="00887E61" w:rsidRDefault="00482A8F" w:rsidP="00050A46">
            <w:pPr>
              <w:tabs>
                <w:tab w:val="left" w:pos="2160"/>
                <w:tab w:val="left" w:pos="3600"/>
              </w:tabs>
              <w:rPr>
                <w:lang w:val="uk-UA"/>
              </w:rPr>
            </w:pPr>
            <w:r>
              <w:rPr>
                <w:lang w:val="uk-UA"/>
              </w:rPr>
              <w:t>4.1.</w:t>
            </w:r>
          </w:p>
        </w:tc>
        <w:tc>
          <w:tcPr>
            <w:tcW w:w="3167" w:type="dxa"/>
            <w:tcBorders>
              <w:top w:val="single" w:sz="4" w:space="0" w:color="auto"/>
              <w:left w:val="single" w:sz="4" w:space="0" w:color="auto"/>
              <w:bottom w:val="single" w:sz="4" w:space="0" w:color="auto"/>
              <w:right w:val="single" w:sz="4" w:space="0" w:color="auto"/>
            </w:tcBorders>
          </w:tcPr>
          <w:p w:rsidR="00482A8F" w:rsidRDefault="00482A8F" w:rsidP="006D6262">
            <w:pPr>
              <w:suppressAutoHyphens/>
              <w:snapToGrid w:val="0"/>
              <w:rPr>
                <w:rStyle w:val="af4"/>
                <w:color w:val="121212"/>
                <w:lang w:val="uk-UA" w:eastAsia="ar-SA"/>
              </w:rPr>
            </w:pPr>
            <w:r>
              <w:rPr>
                <w:rStyle w:val="af4"/>
                <w:color w:val="121212"/>
                <w:lang w:val="uk-UA"/>
              </w:rPr>
              <w:t>назва предмета закупівлі</w:t>
            </w:r>
          </w:p>
        </w:tc>
        <w:tc>
          <w:tcPr>
            <w:tcW w:w="6473" w:type="dxa"/>
            <w:tcBorders>
              <w:top w:val="single" w:sz="4" w:space="0" w:color="auto"/>
              <w:left w:val="single" w:sz="4" w:space="0" w:color="auto"/>
              <w:bottom w:val="single" w:sz="4" w:space="0" w:color="auto"/>
              <w:right w:val="single" w:sz="4" w:space="0" w:color="auto"/>
            </w:tcBorders>
          </w:tcPr>
          <w:p w:rsidR="00482A8F" w:rsidRPr="008456D9" w:rsidRDefault="00321A54" w:rsidP="008B1F76">
            <w:pPr>
              <w:pStyle w:val="af8"/>
              <w:rPr>
                <w:rFonts w:ascii="Times New Roman" w:hAnsi="Times New Roman" w:cs="Times New Roman"/>
                <w:shd w:val="clear" w:color="auto" w:fill="FDFEFD"/>
                <w:lang w:val="uk-UA"/>
              </w:rPr>
            </w:pPr>
            <w:r>
              <w:rPr>
                <w:rFonts w:ascii="Times New Roman" w:hAnsi="Times New Roman" w:cs="Times New Roman"/>
                <w:color w:val="000000"/>
                <w:sz w:val="22"/>
                <w:szCs w:val="22"/>
                <w:shd w:val="clear" w:color="auto" w:fill="FDFEFD"/>
                <w:lang w:val="uk-UA"/>
              </w:rPr>
              <w:t xml:space="preserve">Паливо </w:t>
            </w:r>
            <w:r w:rsidR="001B1719" w:rsidRPr="008456D9">
              <w:rPr>
                <w:rFonts w:ascii="Times New Roman" w:hAnsi="Times New Roman"/>
                <w:color w:val="000000"/>
                <w:shd w:val="clear" w:color="auto" w:fill="FDFEFD"/>
                <w:lang w:val="uk-UA"/>
              </w:rPr>
              <w:t>(</w:t>
            </w:r>
            <w:r>
              <w:rPr>
                <w:rFonts w:ascii="Times New Roman" w:hAnsi="Times New Roman"/>
                <w:color w:val="000000"/>
                <w:shd w:val="clear" w:color="auto" w:fill="FDFEFD"/>
                <w:lang w:val="uk-UA"/>
              </w:rPr>
              <w:t>дизельне паливо</w:t>
            </w:r>
            <w:r w:rsidR="008B1F76">
              <w:rPr>
                <w:rFonts w:ascii="Times New Roman" w:hAnsi="Times New Roman"/>
                <w:color w:val="000000"/>
                <w:shd w:val="clear" w:color="auto" w:fill="FDFEFD"/>
                <w:lang w:val="uk-UA"/>
              </w:rPr>
              <w:t>, бензин А-92</w:t>
            </w:r>
            <w:r w:rsidR="001B1719" w:rsidRPr="008456D9">
              <w:rPr>
                <w:rFonts w:ascii="Times New Roman" w:hAnsi="Times New Roman"/>
                <w:color w:val="000000"/>
                <w:shd w:val="clear" w:color="auto" w:fill="FDFEFD"/>
                <w:lang w:val="uk-UA"/>
              </w:rPr>
              <w:t>)</w:t>
            </w:r>
            <w:r w:rsidR="001B1719">
              <w:rPr>
                <w:rFonts w:ascii="Times New Roman" w:hAnsi="Times New Roman"/>
                <w:color w:val="000000"/>
                <w:shd w:val="clear" w:color="auto" w:fill="FDFEFD"/>
                <w:lang w:val="uk-UA"/>
              </w:rPr>
              <w:t xml:space="preserve"> (</w:t>
            </w:r>
            <w:r w:rsidR="00482A8F" w:rsidRPr="008456D9">
              <w:rPr>
                <w:sz w:val="22"/>
                <w:szCs w:val="22"/>
                <w:lang w:val="uk-UA"/>
              </w:rPr>
              <w:t xml:space="preserve">ДК 021:2015 </w:t>
            </w:r>
            <w:r w:rsidR="00482A8F">
              <w:rPr>
                <w:sz w:val="22"/>
                <w:szCs w:val="22"/>
                <w:lang w:val="uk-UA"/>
              </w:rPr>
              <w:t>код</w:t>
            </w:r>
            <w:r w:rsidR="00482A8F" w:rsidRPr="008456D9">
              <w:rPr>
                <w:sz w:val="22"/>
                <w:szCs w:val="22"/>
                <w:lang w:val="uk-UA"/>
              </w:rPr>
              <w:t xml:space="preserve"> </w:t>
            </w:r>
            <w:r w:rsidR="00482A8F" w:rsidRPr="008456D9">
              <w:rPr>
                <w:rFonts w:ascii="Times New Roman" w:hAnsi="Times New Roman" w:cs="Times New Roman"/>
                <w:color w:val="000000"/>
                <w:sz w:val="22"/>
                <w:szCs w:val="22"/>
                <w:shd w:val="clear" w:color="auto" w:fill="FDFEFD"/>
                <w:lang w:val="uk-UA"/>
              </w:rPr>
              <w:t>091</w:t>
            </w:r>
            <w:r>
              <w:rPr>
                <w:rFonts w:ascii="Times New Roman" w:hAnsi="Times New Roman" w:cs="Times New Roman"/>
                <w:color w:val="000000"/>
                <w:sz w:val="22"/>
                <w:szCs w:val="22"/>
                <w:shd w:val="clear" w:color="auto" w:fill="FDFEFD"/>
                <w:lang w:val="uk-UA"/>
              </w:rPr>
              <w:t>3</w:t>
            </w:r>
            <w:r w:rsidR="00482A8F" w:rsidRPr="008456D9">
              <w:rPr>
                <w:rFonts w:ascii="Times New Roman" w:hAnsi="Times New Roman" w:cs="Times New Roman"/>
                <w:color w:val="000000"/>
                <w:sz w:val="22"/>
                <w:szCs w:val="22"/>
                <w:shd w:val="clear" w:color="auto" w:fill="FDFEFD"/>
                <w:lang w:val="uk-UA"/>
              </w:rPr>
              <w:t>0000-</w:t>
            </w:r>
            <w:r>
              <w:rPr>
                <w:rFonts w:ascii="Times New Roman" w:hAnsi="Times New Roman" w:cs="Times New Roman"/>
                <w:color w:val="000000"/>
                <w:sz w:val="22"/>
                <w:szCs w:val="22"/>
                <w:shd w:val="clear" w:color="auto" w:fill="FDFEFD"/>
                <w:lang w:val="uk-UA"/>
              </w:rPr>
              <w:t>9 Нафта і дистиляти</w:t>
            </w:r>
            <w:r w:rsidR="001B1719">
              <w:rPr>
                <w:rFonts w:ascii="Times New Roman" w:hAnsi="Times New Roman" w:cs="Times New Roman"/>
                <w:color w:val="000000"/>
                <w:sz w:val="22"/>
                <w:szCs w:val="22"/>
                <w:shd w:val="clear" w:color="auto" w:fill="FDFEFD"/>
                <w:lang w:val="uk-UA"/>
              </w:rPr>
              <w:t>)</w:t>
            </w:r>
          </w:p>
        </w:tc>
      </w:tr>
      <w:tr w:rsidR="00482A8F" w:rsidRPr="00887E61" w:rsidTr="00482A8F">
        <w:tc>
          <w:tcPr>
            <w:tcW w:w="540" w:type="dxa"/>
            <w:tcBorders>
              <w:top w:val="single" w:sz="4" w:space="0" w:color="auto"/>
              <w:left w:val="single" w:sz="4" w:space="0" w:color="auto"/>
              <w:bottom w:val="single" w:sz="4" w:space="0" w:color="auto"/>
              <w:right w:val="single" w:sz="4" w:space="0" w:color="auto"/>
            </w:tcBorders>
          </w:tcPr>
          <w:p w:rsidR="00482A8F" w:rsidRPr="00887E61" w:rsidRDefault="00482A8F" w:rsidP="00050A46">
            <w:pPr>
              <w:tabs>
                <w:tab w:val="left" w:pos="2160"/>
                <w:tab w:val="left" w:pos="3600"/>
              </w:tabs>
              <w:rPr>
                <w:lang w:val="uk-UA"/>
              </w:rPr>
            </w:pPr>
            <w:r>
              <w:rPr>
                <w:lang w:val="uk-UA"/>
              </w:rPr>
              <w:t>4.2.</w:t>
            </w:r>
          </w:p>
        </w:tc>
        <w:tc>
          <w:tcPr>
            <w:tcW w:w="3167" w:type="dxa"/>
            <w:tcBorders>
              <w:top w:val="single" w:sz="4" w:space="0" w:color="auto"/>
              <w:left w:val="single" w:sz="4" w:space="0" w:color="auto"/>
              <w:bottom w:val="single" w:sz="4" w:space="0" w:color="auto"/>
              <w:right w:val="single" w:sz="4" w:space="0" w:color="auto"/>
            </w:tcBorders>
          </w:tcPr>
          <w:p w:rsidR="00482A8F" w:rsidRPr="00F24758" w:rsidRDefault="00482A8F">
            <w:pPr>
              <w:snapToGrid w:val="0"/>
              <w:rPr>
                <w:b/>
                <w:color w:val="121212"/>
                <w:lang w:eastAsia="ar-SA"/>
              </w:rPr>
            </w:pPr>
            <w:r w:rsidRPr="00F24758">
              <w:rPr>
                <w:b/>
                <w:color w:val="121212"/>
                <w:lang w:eastAsia="ar-SA"/>
              </w:rPr>
              <w:t>опис окремої частини (частин) предмета закупівлі (лота), щодо якої можуть бути подані тендерні пропозиції</w:t>
            </w:r>
          </w:p>
        </w:tc>
        <w:tc>
          <w:tcPr>
            <w:tcW w:w="6473" w:type="dxa"/>
            <w:tcBorders>
              <w:top w:val="single" w:sz="4" w:space="0" w:color="auto"/>
              <w:left w:val="single" w:sz="4" w:space="0" w:color="auto"/>
              <w:bottom w:val="single" w:sz="4" w:space="0" w:color="auto"/>
              <w:right w:val="single" w:sz="4" w:space="0" w:color="auto"/>
            </w:tcBorders>
          </w:tcPr>
          <w:p w:rsidR="00482A8F" w:rsidRPr="00887E61" w:rsidRDefault="00482A8F" w:rsidP="006D6262">
            <w:pPr>
              <w:pStyle w:val="a6"/>
              <w:spacing w:before="0" w:beforeAutospacing="0" w:after="0" w:afterAutospacing="0"/>
              <w:rPr>
                <w:b/>
                <w:color w:val="FF0000"/>
                <w:sz w:val="20"/>
                <w:szCs w:val="20"/>
                <w:lang w:val="uk-UA"/>
              </w:rPr>
            </w:pPr>
            <w:r>
              <w:rPr>
                <w:lang w:val="uk-UA"/>
              </w:rPr>
              <w:t xml:space="preserve">Закупівля здійснюється щодо предмету закупівлі в цілому. </w:t>
            </w:r>
          </w:p>
        </w:tc>
        <w:tc>
          <w:tcPr>
            <w:tcW w:w="401" w:type="dxa"/>
            <w:tcBorders>
              <w:left w:val="single" w:sz="4" w:space="0" w:color="auto"/>
            </w:tcBorders>
          </w:tcPr>
          <w:p w:rsidR="00482A8F" w:rsidRPr="00887E61" w:rsidRDefault="00482A8F" w:rsidP="00E2522E">
            <w:pPr>
              <w:tabs>
                <w:tab w:val="left" w:pos="2160"/>
                <w:tab w:val="left" w:pos="3600"/>
              </w:tabs>
              <w:jc w:val="both"/>
              <w:rPr>
                <w:lang w:val="uk-UA"/>
              </w:rPr>
            </w:pPr>
          </w:p>
        </w:tc>
      </w:tr>
      <w:tr w:rsidR="00482A8F"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482A8F" w:rsidRPr="00887E61" w:rsidRDefault="00482A8F" w:rsidP="006535B2">
            <w:pPr>
              <w:tabs>
                <w:tab w:val="left" w:pos="2160"/>
                <w:tab w:val="left" w:pos="3600"/>
              </w:tabs>
              <w:rPr>
                <w:lang w:val="uk-UA"/>
              </w:rPr>
            </w:pPr>
            <w:r>
              <w:rPr>
                <w:lang w:val="uk-UA"/>
              </w:rPr>
              <w:t>4.3</w:t>
            </w:r>
          </w:p>
        </w:tc>
        <w:tc>
          <w:tcPr>
            <w:tcW w:w="3167" w:type="dxa"/>
            <w:tcBorders>
              <w:top w:val="single" w:sz="4" w:space="0" w:color="auto"/>
              <w:left w:val="single" w:sz="4" w:space="0" w:color="auto"/>
              <w:bottom w:val="single" w:sz="4" w:space="0" w:color="auto"/>
              <w:right w:val="single" w:sz="4" w:space="0" w:color="auto"/>
            </w:tcBorders>
          </w:tcPr>
          <w:p w:rsidR="00482A8F" w:rsidRPr="00F24758" w:rsidRDefault="00482A8F" w:rsidP="00E16322">
            <w:pPr>
              <w:snapToGrid w:val="0"/>
              <w:rPr>
                <w:b/>
                <w:color w:val="121212"/>
                <w:lang w:eastAsia="ar-SA"/>
              </w:rPr>
            </w:pPr>
            <w:r w:rsidRPr="00F24758">
              <w:rPr>
                <w:b/>
                <w:color w:val="121212"/>
                <w:lang w:eastAsia="ar-SA"/>
              </w:rPr>
              <w:t>місце, кількість, обсяг поставки товарів (надання послуг, виконання робіт)</w:t>
            </w:r>
          </w:p>
        </w:tc>
        <w:tc>
          <w:tcPr>
            <w:tcW w:w="6473" w:type="dxa"/>
            <w:tcBorders>
              <w:top w:val="single" w:sz="4" w:space="0" w:color="auto"/>
              <w:left w:val="single" w:sz="4" w:space="0" w:color="auto"/>
              <w:bottom w:val="single" w:sz="4" w:space="0" w:color="auto"/>
              <w:right w:val="single" w:sz="4" w:space="0" w:color="auto"/>
            </w:tcBorders>
          </w:tcPr>
          <w:p w:rsidR="00482A8F" w:rsidRDefault="00482A8F" w:rsidP="009325DC">
            <w:pPr>
              <w:pStyle w:val="af8"/>
              <w:jc w:val="both"/>
              <w:rPr>
                <w:lang w:val="uk-UA"/>
              </w:rPr>
            </w:pPr>
            <w:r>
              <w:rPr>
                <w:lang w:val="uk-UA"/>
              </w:rPr>
              <w:t>Місце поставки товарів:</w:t>
            </w:r>
          </w:p>
          <w:p w:rsidR="00482A8F" w:rsidRDefault="00482A8F" w:rsidP="009325DC">
            <w:pPr>
              <w:pStyle w:val="af8"/>
              <w:jc w:val="both"/>
              <w:rPr>
                <w:lang w:val="uk-UA"/>
              </w:rPr>
            </w:pPr>
            <w:r>
              <w:rPr>
                <w:lang w:val="uk-UA"/>
              </w:rPr>
              <w:t>АЗС переможця в м. Фастів</w:t>
            </w:r>
          </w:p>
          <w:p w:rsidR="00482A8F" w:rsidRDefault="00482A8F" w:rsidP="009325DC">
            <w:pPr>
              <w:pStyle w:val="af8"/>
              <w:jc w:val="both"/>
              <w:rPr>
                <w:b/>
                <w:lang w:val="uk-UA"/>
              </w:rPr>
            </w:pPr>
            <w:r>
              <w:rPr>
                <w:lang w:val="uk-UA"/>
              </w:rPr>
              <w:t>Кількість поставки товарів:</w:t>
            </w:r>
          </w:p>
          <w:p w:rsidR="00482A8F" w:rsidRDefault="002C73C5" w:rsidP="003B519E">
            <w:pPr>
              <w:rPr>
                <w:lang w:val="uk-UA"/>
              </w:rPr>
            </w:pPr>
            <w:r>
              <w:rPr>
                <w:lang w:val="uk-UA"/>
              </w:rPr>
              <w:t>Дизельне паливо</w:t>
            </w:r>
            <w:r w:rsidR="00482A8F">
              <w:rPr>
                <w:lang w:val="uk-UA"/>
              </w:rPr>
              <w:t xml:space="preserve"> – </w:t>
            </w:r>
            <w:r>
              <w:rPr>
                <w:lang w:val="uk-UA"/>
              </w:rPr>
              <w:t>9</w:t>
            </w:r>
            <w:r w:rsidR="003B519E">
              <w:rPr>
                <w:lang w:val="uk-UA"/>
              </w:rPr>
              <w:t>80</w:t>
            </w:r>
            <w:r w:rsidR="00482A8F">
              <w:rPr>
                <w:lang w:val="uk-UA"/>
              </w:rPr>
              <w:t>0 л</w:t>
            </w:r>
          </w:p>
          <w:p w:rsidR="003B519E" w:rsidRPr="009325DC" w:rsidRDefault="003B519E" w:rsidP="003B519E">
            <w:pPr>
              <w:rPr>
                <w:bCs/>
                <w:color w:val="FF0000"/>
                <w:lang w:val="uk-UA"/>
              </w:rPr>
            </w:pPr>
            <w:r>
              <w:rPr>
                <w:lang w:val="uk-UA"/>
              </w:rPr>
              <w:t>Бензин А-92 – 1000 л</w:t>
            </w:r>
          </w:p>
        </w:tc>
      </w:tr>
      <w:tr w:rsidR="001B1719"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1B1719" w:rsidRPr="0082176C" w:rsidRDefault="001B1719" w:rsidP="006535B2">
            <w:pPr>
              <w:tabs>
                <w:tab w:val="left" w:pos="2160"/>
                <w:tab w:val="left" w:pos="3600"/>
              </w:tabs>
              <w:rPr>
                <w:lang w:val="uk-UA"/>
              </w:rPr>
            </w:pPr>
            <w:r w:rsidRPr="0082176C">
              <w:rPr>
                <w:lang w:val="uk-UA"/>
              </w:rPr>
              <w:t>4.4</w:t>
            </w:r>
          </w:p>
        </w:tc>
        <w:tc>
          <w:tcPr>
            <w:tcW w:w="3167" w:type="dxa"/>
            <w:tcBorders>
              <w:top w:val="single" w:sz="4" w:space="0" w:color="auto"/>
              <w:left w:val="single" w:sz="4" w:space="0" w:color="auto"/>
              <w:bottom w:val="single" w:sz="4" w:space="0" w:color="auto"/>
              <w:right w:val="single" w:sz="4" w:space="0" w:color="auto"/>
            </w:tcBorders>
          </w:tcPr>
          <w:p w:rsidR="001B1719" w:rsidRPr="0082176C" w:rsidRDefault="001B1719" w:rsidP="00E16322">
            <w:pPr>
              <w:snapToGrid w:val="0"/>
              <w:jc w:val="both"/>
              <w:rPr>
                <w:b/>
                <w:lang w:eastAsia="ar-SA"/>
              </w:rPr>
            </w:pPr>
            <w:r w:rsidRPr="0082176C">
              <w:rPr>
                <w:b/>
                <w:lang w:eastAsia="ar-SA"/>
              </w:rPr>
              <w:t>строк поставки товарів (надання послуг, виконання робіт)</w:t>
            </w:r>
          </w:p>
        </w:tc>
        <w:tc>
          <w:tcPr>
            <w:tcW w:w="6473" w:type="dxa"/>
            <w:tcBorders>
              <w:top w:val="single" w:sz="4" w:space="0" w:color="auto"/>
              <w:left w:val="single" w:sz="4" w:space="0" w:color="auto"/>
              <w:bottom w:val="single" w:sz="4" w:space="0" w:color="auto"/>
              <w:right w:val="single" w:sz="4" w:space="0" w:color="auto"/>
            </w:tcBorders>
          </w:tcPr>
          <w:p w:rsidR="001B1719" w:rsidRPr="00D771AE" w:rsidRDefault="003B519E" w:rsidP="003B519E">
            <w:pPr>
              <w:tabs>
                <w:tab w:val="left" w:pos="2160"/>
                <w:tab w:val="left" w:pos="3600"/>
              </w:tabs>
              <w:jc w:val="both"/>
              <w:rPr>
                <w:lang w:val="uk-UA"/>
              </w:rPr>
            </w:pPr>
            <w:r>
              <w:rPr>
                <w:lang w:val="uk-UA"/>
              </w:rPr>
              <w:t xml:space="preserve">З 01.01.2024 р. </w:t>
            </w:r>
            <w:r w:rsidR="001B1719" w:rsidRPr="00D771AE">
              <w:rPr>
                <w:lang w:val="uk-UA"/>
              </w:rPr>
              <w:t>до 31.12.202</w:t>
            </w:r>
            <w:r>
              <w:rPr>
                <w:lang w:val="uk-UA"/>
              </w:rPr>
              <w:t>4</w:t>
            </w:r>
            <w:r w:rsidR="001B1719" w:rsidRPr="00D771AE">
              <w:rPr>
                <w:lang w:val="uk-UA"/>
              </w:rPr>
              <w:t xml:space="preserve"> (але не раніше дати укладання договору).</w:t>
            </w:r>
          </w:p>
        </w:tc>
      </w:tr>
      <w:tr w:rsidR="00482A8F" w:rsidRPr="00B079E9"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482A8F" w:rsidRPr="00887E61" w:rsidRDefault="00482A8F" w:rsidP="00050A46">
            <w:pPr>
              <w:tabs>
                <w:tab w:val="left" w:pos="2160"/>
                <w:tab w:val="left" w:pos="3600"/>
              </w:tabs>
              <w:rPr>
                <w:b/>
                <w:lang w:val="uk-UA"/>
              </w:rPr>
            </w:pPr>
            <w:r>
              <w:rPr>
                <w:b/>
                <w:lang w:val="uk-UA"/>
              </w:rPr>
              <w:t>5.</w:t>
            </w:r>
          </w:p>
        </w:tc>
        <w:tc>
          <w:tcPr>
            <w:tcW w:w="3167" w:type="dxa"/>
            <w:tcBorders>
              <w:top w:val="single" w:sz="4" w:space="0" w:color="auto"/>
              <w:left w:val="single" w:sz="4" w:space="0" w:color="auto"/>
              <w:bottom w:val="single" w:sz="4" w:space="0" w:color="auto"/>
              <w:right w:val="single" w:sz="4" w:space="0" w:color="auto"/>
            </w:tcBorders>
          </w:tcPr>
          <w:p w:rsidR="00482A8F" w:rsidRPr="00F24758" w:rsidRDefault="00482A8F">
            <w:pPr>
              <w:snapToGrid w:val="0"/>
              <w:rPr>
                <w:b/>
                <w:color w:val="121212"/>
                <w:lang w:eastAsia="ar-SA"/>
              </w:rPr>
            </w:pPr>
            <w:r w:rsidRPr="00F24758">
              <w:rPr>
                <w:b/>
                <w:color w:val="121212"/>
                <w:lang w:eastAsia="ar-SA"/>
              </w:rPr>
              <w:t xml:space="preserve">Недискримінація </w:t>
            </w:r>
            <w:r w:rsidRPr="00F24758">
              <w:rPr>
                <w:b/>
                <w:color w:val="121212"/>
                <w:lang w:eastAsia="ar-SA"/>
              </w:rPr>
              <w:lastRenderedPageBreak/>
              <w:t>учасників</w:t>
            </w:r>
          </w:p>
        </w:tc>
        <w:tc>
          <w:tcPr>
            <w:tcW w:w="6473" w:type="dxa"/>
            <w:tcBorders>
              <w:top w:val="single" w:sz="4" w:space="0" w:color="auto"/>
              <w:left w:val="single" w:sz="4" w:space="0" w:color="auto"/>
              <w:bottom w:val="single" w:sz="4" w:space="0" w:color="auto"/>
              <w:right w:val="single" w:sz="4" w:space="0" w:color="auto"/>
            </w:tcBorders>
          </w:tcPr>
          <w:p w:rsidR="00482A8F" w:rsidRPr="0008321B" w:rsidRDefault="00482A8F" w:rsidP="00793577">
            <w:pPr>
              <w:widowControl w:val="0"/>
              <w:ind w:hanging="23"/>
              <w:contextualSpacing/>
              <w:jc w:val="both"/>
              <w:rPr>
                <w:rFonts w:eastAsia="Calibri"/>
                <w:lang w:val="uk-UA" w:eastAsia="uk-UA"/>
              </w:rPr>
            </w:pPr>
            <w:r w:rsidRPr="0008321B">
              <w:rPr>
                <w:rFonts w:eastAsia="Calibri"/>
                <w:lang w:val="uk-UA" w:eastAsia="uk-UA"/>
              </w:rPr>
              <w:lastRenderedPageBreak/>
              <w:t xml:space="preserve">Учасники (резиденти та нерезиденти) всіх форм власності та </w:t>
            </w:r>
            <w:r w:rsidRPr="0008321B">
              <w:rPr>
                <w:rFonts w:eastAsia="Calibri"/>
                <w:lang w:val="uk-UA" w:eastAsia="uk-UA"/>
              </w:rPr>
              <w:lastRenderedPageBreak/>
              <w:t>організаційно-правових форм беруть участь у процедурах закупівель на рівних умовах.</w:t>
            </w:r>
          </w:p>
          <w:p w:rsidR="00482A8F" w:rsidRPr="00887E61" w:rsidRDefault="00482A8F" w:rsidP="00793577">
            <w:pPr>
              <w:tabs>
                <w:tab w:val="left" w:pos="2160"/>
                <w:tab w:val="left" w:pos="3600"/>
              </w:tabs>
              <w:jc w:val="both"/>
              <w:rPr>
                <w:i/>
                <w:lang w:val="uk-UA"/>
              </w:rPr>
            </w:pPr>
            <w:r w:rsidRPr="0008321B">
              <w:rPr>
                <w:rFonts w:eastAsia="Calibri"/>
                <w:lang w:val="uk-UA" w:eastAsia="uk-UA"/>
              </w:rPr>
              <w:t>Замовник забезпечу</w:t>
            </w:r>
            <w:r w:rsidRPr="008933C5">
              <w:rPr>
                <w:rFonts w:eastAsia="Calibri"/>
                <w:lang w:val="uk-UA" w:eastAsia="uk-UA"/>
              </w:rPr>
              <w:t>є</w:t>
            </w:r>
            <w:r w:rsidRPr="0008321B">
              <w:rPr>
                <w:rFonts w:eastAsia="Calibri"/>
                <w:lang w:val="uk-UA" w:eastAsia="uk-UA"/>
              </w:rPr>
              <w:t xml:space="preserve"> вільний доступ усіх учасників до інформації про закупівлю, передбаченої Законом.</w:t>
            </w:r>
          </w:p>
        </w:tc>
      </w:tr>
      <w:tr w:rsidR="00482A8F"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482A8F" w:rsidRPr="00887E61" w:rsidRDefault="00482A8F" w:rsidP="00050A46">
            <w:pPr>
              <w:rPr>
                <w:b/>
                <w:lang w:val="uk-UA"/>
              </w:rPr>
            </w:pPr>
            <w:r>
              <w:rPr>
                <w:b/>
                <w:lang w:val="uk-UA"/>
              </w:rPr>
              <w:lastRenderedPageBreak/>
              <w:t>6.</w:t>
            </w:r>
          </w:p>
        </w:tc>
        <w:tc>
          <w:tcPr>
            <w:tcW w:w="3167" w:type="dxa"/>
            <w:tcBorders>
              <w:top w:val="single" w:sz="4" w:space="0" w:color="auto"/>
              <w:left w:val="single" w:sz="4" w:space="0" w:color="auto"/>
              <w:bottom w:val="single" w:sz="4" w:space="0" w:color="auto"/>
              <w:right w:val="single" w:sz="4" w:space="0" w:color="auto"/>
            </w:tcBorders>
          </w:tcPr>
          <w:p w:rsidR="00482A8F" w:rsidRDefault="00482A8F" w:rsidP="004C7A73">
            <w:pPr>
              <w:pStyle w:val="a6"/>
              <w:snapToGrid w:val="0"/>
              <w:rPr>
                <w:color w:val="121212"/>
                <w:lang w:eastAsia="ar-SA"/>
              </w:rPr>
            </w:pPr>
            <w:r>
              <w:rPr>
                <w:rStyle w:val="af4"/>
                <w:color w:val="121212"/>
                <w:lang w:val="uk-UA"/>
              </w:rPr>
              <w:t>Інформація  про  валюту,  у якій повинно бути розраховано та зазначено ціну тендерної пропозиції</w:t>
            </w:r>
          </w:p>
        </w:tc>
        <w:tc>
          <w:tcPr>
            <w:tcW w:w="6473" w:type="dxa"/>
            <w:tcBorders>
              <w:top w:val="single" w:sz="4" w:space="0" w:color="auto"/>
              <w:left w:val="single" w:sz="4" w:space="0" w:color="auto"/>
              <w:bottom w:val="single" w:sz="4" w:space="0" w:color="auto"/>
              <w:right w:val="single" w:sz="4" w:space="0" w:color="auto"/>
            </w:tcBorders>
          </w:tcPr>
          <w:p w:rsidR="00482A8F" w:rsidRPr="00954F2F" w:rsidRDefault="00DA244D" w:rsidP="00954F2F">
            <w:pPr>
              <w:jc w:val="both"/>
              <w:rPr>
                <w:lang w:val="uk-UA"/>
              </w:rPr>
            </w:pPr>
            <w:bookmarkStart w:id="0" w:name="18"/>
            <w:bookmarkEnd w:id="0"/>
            <w:r w:rsidRPr="00815030">
              <w:rPr>
                <w:lang w:val="uk-UA"/>
              </w:rPr>
              <w:t xml:space="preserve">Валютою тендерної пропозиції є національна валюта України - гривня. </w:t>
            </w:r>
            <w:r w:rsidRPr="00815030">
              <w:rPr>
                <w:b/>
                <w:i/>
                <w:lang w:val="uk-UA"/>
              </w:rPr>
              <w:t>У разі якщо учасником процедури закупівлі є нерезидент</w:t>
            </w:r>
            <w:r w:rsidRPr="00815030">
              <w:rPr>
                <w:b/>
                <w:lang w:val="uk-UA"/>
              </w:rPr>
              <w:t xml:space="preserve">,  </w:t>
            </w:r>
            <w:r w:rsidRPr="00815030">
              <w:rPr>
                <w:lang w:val="uk-UA"/>
              </w:rPr>
              <w:t>такий учасник зазначає ціну пропозиції в електронній системі закупівель у валюті – гривня.</w:t>
            </w:r>
          </w:p>
        </w:tc>
      </w:tr>
      <w:tr w:rsidR="00DA244D" w:rsidRPr="000854CC"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DA244D" w:rsidRPr="00887E61" w:rsidRDefault="00DA244D" w:rsidP="0005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7.</w:t>
            </w:r>
          </w:p>
        </w:tc>
        <w:tc>
          <w:tcPr>
            <w:tcW w:w="3167" w:type="dxa"/>
            <w:tcBorders>
              <w:top w:val="single" w:sz="4" w:space="0" w:color="auto"/>
              <w:left w:val="single" w:sz="4" w:space="0" w:color="auto"/>
              <w:bottom w:val="single" w:sz="4" w:space="0" w:color="auto"/>
              <w:right w:val="single" w:sz="4" w:space="0" w:color="auto"/>
            </w:tcBorders>
          </w:tcPr>
          <w:p w:rsidR="00DA244D" w:rsidRDefault="00DA244D" w:rsidP="007D1D80">
            <w:pPr>
              <w:pStyle w:val="a6"/>
              <w:snapToGrid w:val="0"/>
              <w:jc w:val="both"/>
              <w:rPr>
                <w:rStyle w:val="af4"/>
                <w:color w:val="121212"/>
                <w:lang w:val="uk-UA" w:eastAsia="ar-SA"/>
              </w:rPr>
            </w:pPr>
            <w:r>
              <w:rPr>
                <w:rStyle w:val="af4"/>
                <w:color w:val="121212"/>
                <w:lang w:val="uk-UA"/>
              </w:rPr>
              <w:t xml:space="preserve">Інформація про мову (мови),  якою  (якими)  повинно  бути складено тендерні  пропозиції </w:t>
            </w:r>
          </w:p>
          <w:p w:rsidR="00DA244D" w:rsidRDefault="00DA244D">
            <w:pPr>
              <w:snapToGrid w:val="0"/>
              <w:jc w:val="center"/>
              <w:rPr>
                <w:color w:val="121212"/>
                <w:lang w:eastAsia="ar-SA"/>
              </w:rPr>
            </w:pPr>
          </w:p>
        </w:tc>
        <w:tc>
          <w:tcPr>
            <w:tcW w:w="6473" w:type="dxa"/>
            <w:tcBorders>
              <w:top w:val="single" w:sz="4" w:space="0" w:color="auto"/>
              <w:left w:val="single" w:sz="4" w:space="0" w:color="auto"/>
              <w:bottom w:val="single" w:sz="4" w:space="0" w:color="auto"/>
              <w:right w:val="single" w:sz="4" w:space="0" w:color="auto"/>
            </w:tcBorders>
          </w:tcPr>
          <w:p w:rsidR="00DA244D" w:rsidRPr="00815030" w:rsidRDefault="00DA244D" w:rsidP="00FF6260">
            <w:pPr>
              <w:jc w:val="both"/>
              <w:rPr>
                <w:lang w:val="uk-UA"/>
              </w:rPr>
            </w:pPr>
            <w:r w:rsidRPr="00815030">
              <w:rPr>
                <w:lang w:val="uk-UA"/>
              </w:rPr>
              <w:t>7.1. Мова тендерної пропозиції - українська.</w:t>
            </w:r>
          </w:p>
          <w:p w:rsidR="00DA244D" w:rsidRPr="00815030" w:rsidRDefault="00DA244D" w:rsidP="00FF6260">
            <w:pPr>
              <w:jc w:val="both"/>
              <w:rPr>
                <w:lang w:val="uk-UA"/>
              </w:rPr>
            </w:pPr>
            <w:r w:rsidRPr="00815030">
              <w:rPr>
                <w:lang w:val="uk-UA"/>
              </w:rPr>
              <w:t>7.2. Під час проведення процедури закупівлі усі документи, що готуються замовником, викладаються українською мовою.</w:t>
            </w:r>
          </w:p>
          <w:p w:rsidR="00DA244D" w:rsidRPr="00815030" w:rsidRDefault="00DA244D" w:rsidP="00FF6260">
            <w:pPr>
              <w:jc w:val="both"/>
              <w:rPr>
                <w:lang w:val="uk-UA"/>
              </w:rPr>
            </w:pPr>
            <w:r w:rsidRPr="00815030">
              <w:rPr>
                <w:lang w:val="uk-UA"/>
              </w:rPr>
              <w:t xml:space="preserve">7.3.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A244D" w:rsidRPr="00815030" w:rsidRDefault="00DA244D" w:rsidP="00FF6260">
            <w:pPr>
              <w:jc w:val="both"/>
              <w:rPr>
                <w:lang w:val="uk-UA"/>
              </w:rPr>
            </w:pPr>
            <w:r w:rsidRPr="00815030">
              <w:rPr>
                <w:lang w:val="uk-UA"/>
              </w:rPr>
              <w:t xml:space="preserve">У разі подання учасником документів, викладених мовою іншою ніж українська, документи повинні супроводжуватися перекладом українською мовою (при цьому переклад повинен бути засвідчений печаткою бюро перекладів або посвідчений нотаріально). </w:t>
            </w:r>
          </w:p>
          <w:p w:rsidR="00DA244D" w:rsidRPr="00815030" w:rsidRDefault="00DA244D" w:rsidP="00FF6260">
            <w:pPr>
              <w:jc w:val="both"/>
              <w:rPr>
                <w:lang w:val="uk-UA"/>
              </w:rPr>
            </w:pPr>
            <w:r w:rsidRPr="00815030">
              <w:rPr>
                <w:lang w:val="uk-UA"/>
              </w:rPr>
              <w:t xml:space="preserve">Тексти повинні бути автентичними, визначальним є текст, викладений українською мовою. </w:t>
            </w:r>
          </w:p>
          <w:p w:rsidR="00DA244D" w:rsidRPr="00815030" w:rsidRDefault="00DA244D" w:rsidP="00FF6260">
            <w:pPr>
              <w:jc w:val="both"/>
              <w:rPr>
                <w:lang w:val="uk-UA"/>
              </w:rPr>
            </w:pPr>
            <w:r w:rsidRPr="00815030">
              <w:rPr>
                <w:lang w:val="uk-UA"/>
              </w:rPr>
              <w:t>Стандартні характеристики, вимоги, умовні позначення у вигляді скорочень та термінологія, пов'язана з товаром, що закуповується, передбачені існуючими міжнародними або національними стандартами, нормами та правилами, адреси мережі «інтернет», адреси електронної пошти викладаються мовою їх загально прийнятого застосування. В іншому випадку пропозиція підлягає відхиленню як така, що не відповідає умовам тендерної документації.</w:t>
            </w:r>
          </w:p>
        </w:tc>
      </w:tr>
      <w:tr w:rsidR="00DA244D" w:rsidRPr="00887E61" w:rsidTr="00482A8F">
        <w:trPr>
          <w:gridAfter w:val="1"/>
          <w:wAfter w:w="401" w:type="dxa"/>
        </w:trPr>
        <w:tc>
          <w:tcPr>
            <w:tcW w:w="10180" w:type="dxa"/>
            <w:gridSpan w:val="3"/>
            <w:tcBorders>
              <w:top w:val="single" w:sz="4" w:space="0" w:color="auto"/>
              <w:left w:val="single" w:sz="4" w:space="0" w:color="auto"/>
              <w:bottom w:val="single" w:sz="4" w:space="0" w:color="auto"/>
              <w:right w:val="single" w:sz="4" w:space="0" w:color="auto"/>
            </w:tcBorders>
          </w:tcPr>
          <w:p w:rsidR="00DA244D" w:rsidRPr="001F4BCA" w:rsidRDefault="00F00209" w:rsidP="00525119">
            <w:pPr>
              <w:jc w:val="center"/>
              <w:rPr>
                <w:b/>
                <w:sz w:val="22"/>
                <w:szCs w:val="22"/>
                <w:lang w:val="uk-UA"/>
              </w:rPr>
            </w:pPr>
            <w:r>
              <w:rPr>
                <w:rStyle w:val="af4"/>
                <w:color w:val="121212"/>
                <w:lang w:val="uk-UA"/>
              </w:rPr>
              <w:t xml:space="preserve">Розділ ІІ. </w:t>
            </w:r>
            <w:r w:rsidR="00DA244D">
              <w:rPr>
                <w:rStyle w:val="af4"/>
                <w:color w:val="121212"/>
                <w:lang w:val="uk-UA"/>
              </w:rPr>
              <w:t>Порядок унесення змін та надання роз</w:t>
            </w:r>
            <w:r w:rsidR="00DA244D">
              <w:rPr>
                <w:rStyle w:val="af4"/>
                <w:rFonts w:ascii="Calibri" w:hAnsi="Calibri" w:cs="Calibri"/>
                <w:color w:val="121212"/>
                <w:lang w:val="uk-UA"/>
              </w:rPr>
              <w:t>’</w:t>
            </w:r>
            <w:r w:rsidR="00DA244D">
              <w:rPr>
                <w:rStyle w:val="af4"/>
                <w:color w:val="121212"/>
                <w:lang w:val="uk-UA"/>
              </w:rPr>
              <w:t>яснень до тендерної документації</w:t>
            </w:r>
          </w:p>
        </w:tc>
      </w:tr>
      <w:tr w:rsidR="00DA244D" w:rsidRPr="000854CC"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DA244D" w:rsidRPr="00887E61" w:rsidRDefault="00DA244D" w:rsidP="0005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1.</w:t>
            </w:r>
          </w:p>
        </w:tc>
        <w:tc>
          <w:tcPr>
            <w:tcW w:w="3167" w:type="dxa"/>
            <w:tcBorders>
              <w:top w:val="single" w:sz="4" w:space="0" w:color="auto"/>
              <w:left w:val="single" w:sz="4" w:space="0" w:color="auto"/>
              <w:bottom w:val="single" w:sz="4" w:space="0" w:color="auto"/>
              <w:right w:val="single" w:sz="4" w:space="0" w:color="auto"/>
            </w:tcBorders>
          </w:tcPr>
          <w:p w:rsidR="00DA244D" w:rsidRDefault="00DA244D" w:rsidP="00171870">
            <w:pPr>
              <w:pStyle w:val="a6"/>
              <w:snapToGrid w:val="0"/>
              <w:spacing w:before="0" w:after="0"/>
              <w:jc w:val="both"/>
              <w:rPr>
                <w:rStyle w:val="af4"/>
                <w:color w:val="121212"/>
                <w:lang w:val="uk-UA"/>
              </w:rPr>
            </w:pPr>
            <w:r>
              <w:rPr>
                <w:rStyle w:val="af4"/>
                <w:color w:val="121212"/>
                <w:lang w:val="uk-UA"/>
              </w:rPr>
              <w:t>Процедура надання роз’яснень щодо тендерної документації.</w:t>
            </w:r>
          </w:p>
          <w:p w:rsidR="00DA244D" w:rsidRDefault="00DA244D">
            <w:pPr>
              <w:snapToGrid w:val="0"/>
              <w:jc w:val="center"/>
              <w:rPr>
                <w:color w:val="121212"/>
                <w:lang w:eastAsia="ar-SA"/>
              </w:rPr>
            </w:pPr>
          </w:p>
        </w:tc>
        <w:tc>
          <w:tcPr>
            <w:tcW w:w="6473" w:type="dxa"/>
            <w:tcBorders>
              <w:top w:val="single" w:sz="4" w:space="0" w:color="auto"/>
              <w:left w:val="single" w:sz="4" w:space="0" w:color="auto"/>
              <w:bottom w:val="single" w:sz="4" w:space="0" w:color="auto"/>
              <w:right w:val="single" w:sz="4" w:space="0" w:color="auto"/>
            </w:tcBorders>
          </w:tcPr>
          <w:p w:rsidR="00F00209" w:rsidRPr="00815030" w:rsidRDefault="00F00209" w:rsidP="00F00209">
            <w:pPr>
              <w:widowControl w:val="0"/>
              <w:jc w:val="both"/>
              <w:rPr>
                <w:lang w:val="uk-UA"/>
              </w:rPr>
            </w:pPr>
            <w:r w:rsidRPr="00815030">
              <w:rPr>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00209" w:rsidRPr="00815030" w:rsidRDefault="00F00209" w:rsidP="00F00209">
            <w:pPr>
              <w:widowControl w:val="0"/>
              <w:jc w:val="both"/>
              <w:rPr>
                <w:lang w:val="uk-UA"/>
              </w:rPr>
            </w:pPr>
            <w:r w:rsidRPr="00815030">
              <w:rPr>
                <w:lang w:val="uk-UA"/>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00209" w:rsidRPr="00815030" w:rsidRDefault="00F00209" w:rsidP="00F00209">
            <w:pPr>
              <w:widowControl w:val="0"/>
              <w:jc w:val="both"/>
              <w:rPr>
                <w:lang w:val="uk-UA"/>
              </w:rPr>
            </w:pPr>
            <w:r w:rsidRPr="00815030">
              <w:rPr>
                <w:lang w:val="uk-UA"/>
              </w:rPr>
              <w:t xml:space="preserve">1.3. Замовник повинен </w:t>
            </w:r>
            <w:r w:rsidRPr="00815030">
              <w:rPr>
                <w:b/>
                <w:lang w:val="uk-UA"/>
              </w:rPr>
              <w:t>протягом трьох днів</w:t>
            </w:r>
            <w:r w:rsidRPr="00815030">
              <w:rPr>
                <w:lang w:val="uk-UA"/>
              </w:rPr>
              <w:t xml:space="preserve"> з дати їх оприлюднення надати роз’яснення на звернення шляхом оприлюднення його в електронній системі закупівель.</w:t>
            </w:r>
          </w:p>
          <w:p w:rsidR="00F00209" w:rsidRPr="00815030" w:rsidRDefault="00F00209" w:rsidP="00F00209">
            <w:pPr>
              <w:widowControl w:val="0"/>
              <w:jc w:val="both"/>
              <w:rPr>
                <w:lang w:val="uk-UA"/>
              </w:rPr>
            </w:pPr>
            <w:r w:rsidRPr="00815030">
              <w:rPr>
                <w:lang w:val="uk-UA"/>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A244D" w:rsidRPr="00887E61" w:rsidRDefault="00F00209" w:rsidP="00F0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lang w:val="uk-UA"/>
              </w:rPr>
            </w:pPr>
            <w:r w:rsidRPr="00815030">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15030">
              <w:rPr>
                <w:b/>
                <w:lang w:val="uk-UA"/>
              </w:rPr>
              <w:t xml:space="preserve">не </w:t>
            </w:r>
            <w:r w:rsidRPr="00815030">
              <w:rPr>
                <w:b/>
                <w:lang w:val="uk-UA"/>
              </w:rPr>
              <w:lastRenderedPageBreak/>
              <w:t>менш як на чотири дні.</w:t>
            </w:r>
          </w:p>
        </w:tc>
      </w:tr>
      <w:tr w:rsidR="00F00209"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F00209" w:rsidRPr="00887E61" w:rsidRDefault="00F00209" w:rsidP="00050A46">
            <w:pPr>
              <w:rPr>
                <w:b/>
                <w:lang w:val="uk-UA" w:eastAsia="en-US"/>
              </w:rPr>
            </w:pPr>
            <w:r>
              <w:rPr>
                <w:b/>
                <w:lang w:val="uk-UA" w:eastAsia="en-US"/>
              </w:rPr>
              <w:lastRenderedPageBreak/>
              <w:t>2.</w:t>
            </w:r>
          </w:p>
        </w:tc>
        <w:tc>
          <w:tcPr>
            <w:tcW w:w="3167" w:type="dxa"/>
            <w:tcBorders>
              <w:top w:val="single" w:sz="4" w:space="0" w:color="auto"/>
              <w:left w:val="single" w:sz="4" w:space="0" w:color="auto"/>
              <w:bottom w:val="single" w:sz="4" w:space="0" w:color="auto"/>
              <w:right w:val="single" w:sz="4" w:space="0" w:color="auto"/>
            </w:tcBorders>
          </w:tcPr>
          <w:p w:rsidR="00F00209" w:rsidRDefault="00F00209" w:rsidP="00171870">
            <w:pPr>
              <w:snapToGrid w:val="0"/>
              <w:jc w:val="both"/>
              <w:rPr>
                <w:color w:val="121212"/>
                <w:lang w:eastAsia="ar-SA"/>
              </w:rPr>
            </w:pPr>
            <w:r>
              <w:rPr>
                <w:rStyle w:val="af4"/>
                <w:color w:val="121212"/>
                <w:lang w:val="uk-UA"/>
              </w:rPr>
              <w:t>В</w:t>
            </w:r>
            <w:r w:rsidRPr="00745AF2">
              <w:rPr>
                <w:rStyle w:val="af4"/>
                <w:color w:val="121212"/>
              </w:rPr>
              <w:t>несення змін до тендерної документації</w:t>
            </w:r>
          </w:p>
        </w:tc>
        <w:tc>
          <w:tcPr>
            <w:tcW w:w="6473" w:type="dxa"/>
            <w:tcBorders>
              <w:top w:val="single" w:sz="4" w:space="0" w:color="auto"/>
              <w:left w:val="single" w:sz="4" w:space="0" w:color="auto"/>
              <w:bottom w:val="single" w:sz="4" w:space="0" w:color="auto"/>
              <w:right w:val="single" w:sz="4" w:space="0" w:color="auto"/>
            </w:tcBorders>
          </w:tcPr>
          <w:p w:rsidR="00F00209" w:rsidRPr="00815030" w:rsidRDefault="00F00209" w:rsidP="00FF6260">
            <w:pPr>
              <w:widowControl w:val="0"/>
              <w:jc w:val="both"/>
              <w:rPr>
                <w:lang w:val="uk-UA"/>
              </w:rPr>
            </w:pPr>
            <w:r w:rsidRPr="00815030">
              <w:rPr>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00209" w:rsidRPr="00815030" w:rsidRDefault="00F00209" w:rsidP="00FF6260">
            <w:pPr>
              <w:widowControl w:val="0"/>
              <w:jc w:val="both"/>
              <w:rPr>
                <w:lang w:val="uk-UA"/>
              </w:rPr>
            </w:pPr>
            <w:r w:rsidRPr="00815030">
              <w:rPr>
                <w:lang w:val="uk-UA"/>
              </w:rPr>
              <w:t>2.2. Зміни, що вносяться замовником до тендерної документації, розміщуються та відображаються в електронній системі закупівель</w:t>
            </w:r>
            <w:r>
              <w:rPr>
                <w:lang w:val="uk-UA"/>
              </w:rPr>
              <w:t xml:space="preserve"> </w:t>
            </w:r>
            <w:r w:rsidRPr="00815030">
              <w:rPr>
                <w:b/>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15030">
              <w:rPr>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0209" w:rsidRPr="00887E61" w:rsidTr="00482A8F">
        <w:trPr>
          <w:gridAfter w:val="1"/>
          <w:wAfter w:w="401" w:type="dxa"/>
          <w:trHeight w:val="331"/>
        </w:trPr>
        <w:tc>
          <w:tcPr>
            <w:tcW w:w="10180" w:type="dxa"/>
            <w:gridSpan w:val="3"/>
            <w:tcBorders>
              <w:top w:val="single" w:sz="4" w:space="0" w:color="auto"/>
              <w:left w:val="single" w:sz="4" w:space="0" w:color="auto"/>
              <w:bottom w:val="single" w:sz="4" w:space="0" w:color="auto"/>
              <w:right w:val="single" w:sz="4" w:space="0" w:color="auto"/>
            </w:tcBorders>
          </w:tcPr>
          <w:p w:rsidR="00F00209" w:rsidRPr="00634CFC" w:rsidRDefault="00C35F56" w:rsidP="00634CFC">
            <w:pPr>
              <w:tabs>
                <w:tab w:val="left" w:pos="7142"/>
              </w:tabs>
              <w:snapToGrid w:val="0"/>
              <w:jc w:val="center"/>
              <w:rPr>
                <w:b/>
                <w:bCs/>
                <w:color w:val="121212"/>
                <w:lang w:val="uk-UA"/>
              </w:rPr>
            </w:pPr>
            <w:r>
              <w:rPr>
                <w:rStyle w:val="af4"/>
                <w:color w:val="121212"/>
                <w:lang w:val="uk-UA"/>
              </w:rPr>
              <w:t xml:space="preserve">Розділ ІІІ. </w:t>
            </w:r>
            <w:r w:rsidR="00F00209" w:rsidRPr="00C41EF3">
              <w:rPr>
                <w:rStyle w:val="af4"/>
                <w:color w:val="121212"/>
              </w:rPr>
              <w:t>Інструкція з підготовки тендерної пропозиції</w:t>
            </w:r>
          </w:p>
        </w:tc>
      </w:tr>
      <w:tr w:rsidR="00F00209"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F00209" w:rsidRPr="00887E61" w:rsidRDefault="00F00209" w:rsidP="00050A46">
            <w:pPr>
              <w:tabs>
                <w:tab w:val="left" w:pos="2160"/>
                <w:tab w:val="left" w:pos="3600"/>
              </w:tabs>
              <w:rPr>
                <w:b/>
                <w:lang w:val="uk-UA"/>
              </w:rPr>
            </w:pPr>
            <w:r>
              <w:rPr>
                <w:b/>
                <w:lang w:val="uk-UA"/>
              </w:rPr>
              <w:t>1.</w:t>
            </w:r>
          </w:p>
        </w:tc>
        <w:tc>
          <w:tcPr>
            <w:tcW w:w="3167" w:type="dxa"/>
            <w:tcBorders>
              <w:top w:val="single" w:sz="4" w:space="0" w:color="auto"/>
              <w:left w:val="single" w:sz="4" w:space="0" w:color="auto"/>
              <w:bottom w:val="single" w:sz="4" w:space="0" w:color="auto"/>
              <w:right w:val="single" w:sz="4" w:space="0" w:color="auto"/>
            </w:tcBorders>
          </w:tcPr>
          <w:p w:rsidR="00F00209" w:rsidRDefault="00F00209" w:rsidP="00C41EF3">
            <w:pPr>
              <w:snapToGrid w:val="0"/>
              <w:jc w:val="both"/>
              <w:rPr>
                <w:rStyle w:val="apple-converted-space"/>
                <w:b/>
                <w:bCs/>
                <w:color w:val="121212"/>
              </w:rPr>
            </w:pPr>
            <w:r w:rsidRPr="0009548E">
              <w:rPr>
                <w:rStyle w:val="af4"/>
                <w:color w:val="121212"/>
              </w:rPr>
              <w:t>Зміст і спосіб подання тендерної пропозиції</w:t>
            </w:r>
            <w:r w:rsidRPr="0009548E">
              <w:rPr>
                <w:rStyle w:val="apple-converted-space"/>
                <w:b/>
                <w:bCs/>
                <w:color w:val="121212"/>
              </w:rPr>
              <w:t> </w:t>
            </w:r>
          </w:p>
          <w:p w:rsidR="00F00209" w:rsidRPr="0009548E" w:rsidRDefault="00F00209" w:rsidP="00C41EF3">
            <w:pPr>
              <w:snapToGrid w:val="0"/>
              <w:jc w:val="both"/>
              <w:rPr>
                <w:color w:val="121212"/>
                <w:lang w:eastAsia="ar-SA"/>
              </w:rPr>
            </w:pPr>
          </w:p>
        </w:tc>
        <w:tc>
          <w:tcPr>
            <w:tcW w:w="6473" w:type="dxa"/>
            <w:tcBorders>
              <w:top w:val="single" w:sz="4" w:space="0" w:color="auto"/>
              <w:left w:val="single" w:sz="4" w:space="0" w:color="auto"/>
              <w:bottom w:val="single" w:sz="4" w:space="0" w:color="auto"/>
              <w:right w:val="single" w:sz="4" w:space="0" w:color="auto"/>
            </w:tcBorders>
          </w:tcPr>
          <w:p w:rsidR="00C35F56" w:rsidRPr="00815030" w:rsidRDefault="00C35F56" w:rsidP="00C35F56">
            <w:pPr>
              <w:widowControl w:val="0"/>
              <w:jc w:val="both"/>
              <w:rPr>
                <w:i/>
                <w:lang w:val="uk-UA"/>
              </w:rPr>
            </w:pPr>
            <w:r w:rsidRPr="00815030">
              <w:rPr>
                <w:i/>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35F56" w:rsidRPr="00815030" w:rsidRDefault="00C35F56" w:rsidP="00C35F56">
            <w:pPr>
              <w:widowControl w:val="0"/>
              <w:jc w:val="both"/>
              <w:rPr>
                <w:lang w:val="uk-UA"/>
              </w:rPr>
            </w:pPr>
            <w:r w:rsidRPr="00815030">
              <w:rPr>
                <w:rFonts w:eastAsia="Calibri"/>
                <w:lang w:val="uk-UA"/>
              </w:rPr>
              <w:t xml:space="preserve">1.1. </w:t>
            </w:r>
            <w:r w:rsidRPr="0081503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C35F56" w:rsidRPr="0081075A" w:rsidRDefault="00C35F56" w:rsidP="00C35F56">
            <w:pPr>
              <w:widowControl w:val="0"/>
              <w:contextualSpacing/>
              <w:jc w:val="both"/>
              <w:rPr>
                <w:rFonts w:eastAsia="Calibri"/>
                <w:lang w:val="uk-UA"/>
              </w:rPr>
            </w:pPr>
            <w:r w:rsidRPr="0081075A">
              <w:rPr>
                <w:rFonts w:eastAsia="Calibri"/>
                <w:lang w:val="uk-UA"/>
              </w:rPr>
              <w:t xml:space="preserve">- форми «Тендерна (цінова) пропозиція», згідно </w:t>
            </w:r>
            <w:r w:rsidRPr="0081075A">
              <w:rPr>
                <w:rFonts w:eastAsia="Calibri"/>
                <w:b/>
                <w:lang w:val="uk-UA"/>
              </w:rPr>
              <w:t>Додатку №1</w:t>
            </w:r>
            <w:r w:rsidRPr="0081075A">
              <w:rPr>
                <w:rFonts w:eastAsia="Calibri"/>
                <w:lang w:val="uk-UA"/>
              </w:rPr>
              <w:t xml:space="preserve"> до тендерної документації;</w:t>
            </w:r>
          </w:p>
          <w:p w:rsidR="00C35F56" w:rsidRPr="0081075A" w:rsidRDefault="00C35F56" w:rsidP="00C35F56">
            <w:pPr>
              <w:widowControl w:val="0"/>
              <w:ind w:hanging="21"/>
              <w:contextualSpacing/>
              <w:jc w:val="both"/>
              <w:rPr>
                <w:rFonts w:eastAsia="Calibri"/>
                <w:lang w:val="uk-UA"/>
              </w:rPr>
            </w:pPr>
            <w:r w:rsidRPr="0081075A">
              <w:rPr>
                <w:rFonts w:eastAsia="Calibri"/>
                <w:lang w:val="uk-UA"/>
              </w:rPr>
              <w:t xml:space="preserve">- інформації та документів, що підтверджують </w:t>
            </w:r>
            <w:r w:rsidRPr="0081075A">
              <w:rPr>
                <w:lang w:val="uk-UA"/>
              </w:rPr>
              <w:t>відповідність учасника кваліфікаційним (кваліфікаційному) критеріям</w:t>
            </w:r>
            <w:r w:rsidRPr="0081075A">
              <w:rPr>
                <w:rFonts w:eastAsia="Calibri"/>
                <w:b/>
                <w:lang w:val="uk-UA"/>
              </w:rPr>
              <w:t xml:space="preserve"> Додаток №3</w:t>
            </w:r>
            <w:r w:rsidRPr="0081075A">
              <w:rPr>
                <w:rFonts w:eastAsia="Calibri"/>
                <w:lang w:val="uk-UA"/>
              </w:rPr>
              <w:t xml:space="preserve"> до тендерної документації; </w:t>
            </w:r>
          </w:p>
          <w:p w:rsidR="00C35F56" w:rsidRPr="0081075A" w:rsidRDefault="00C35F56" w:rsidP="00C35F56">
            <w:pPr>
              <w:widowControl w:val="0"/>
              <w:ind w:hanging="21"/>
              <w:contextualSpacing/>
              <w:jc w:val="both"/>
              <w:rPr>
                <w:rFonts w:eastAsia="Calibri"/>
                <w:lang w:val="uk-UA"/>
              </w:rPr>
            </w:pPr>
            <w:r w:rsidRPr="0081075A">
              <w:rPr>
                <w:rFonts w:eastAsia="Calibri"/>
                <w:lang w:val="uk-UA"/>
              </w:rPr>
              <w:t xml:space="preserve">- </w:t>
            </w:r>
            <w:r w:rsidRPr="0081075A">
              <w:rPr>
                <w:lang w:val="uk-UA"/>
              </w:rPr>
              <w:t xml:space="preserve">інформації щодо відсутності підстав, установлених </w:t>
            </w:r>
            <w:r w:rsidR="00E64689">
              <w:rPr>
                <w:lang w:val="uk-UA"/>
              </w:rPr>
              <w:t xml:space="preserve">в пункті 47 Особливостей, згідно </w:t>
            </w:r>
            <w:r w:rsidR="00E64689" w:rsidRPr="00E64689">
              <w:rPr>
                <w:b/>
                <w:lang w:val="uk-UA"/>
              </w:rPr>
              <w:t>Додатку</w:t>
            </w:r>
            <w:r w:rsidR="00E64689">
              <w:rPr>
                <w:lang w:val="uk-UA"/>
              </w:rPr>
              <w:t xml:space="preserve"> </w:t>
            </w:r>
            <w:r w:rsidR="00E64689" w:rsidRPr="00E64689">
              <w:rPr>
                <w:b/>
                <w:lang w:val="uk-UA"/>
              </w:rPr>
              <w:t>4</w:t>
            </w:r>
            <w:r w:rsidR="00E64689">
              <w:rPr>
                <w:b/>
                <w:lang w:val="uk-UA"/>
              </w:rPr>
              <w:t xml:space="preserve"> </w:t>
            </w:r>
            <w:r w:rsidR="00E64689" w:rsidRPr="00104182">
              <w:rPr>
                <w:lang w:val="uk-UA"/>
              </w:rPr>
              <w:t>до тендерної документації</w:t>
            </w:r>
            <w:r w:rsidRPr="0081075A">
              <w:rPr>
                <w:rFonts w:eastAsia="Calibri"/>
                <w:lang w:val="uk-UA"/>
              </w:rPr>
              <w:t>;</w:t>
            </w:r>
          </w:p>
          <w:p w:rsidR="00C35F56" w:rsidRPr="0081075A" w:rsidRDefault="00C35F56" w:rsidP="00C35F56">
            <w:pPr>
              <w:widowControl w:val="0"/>
              <w:ind w:hanging="21"/>
              <w:contextualSpacing/>
              <w:jc w:val="both"/>
              <w:rPr>
                <w:rFonts w:eastAsia="Calibri"/>
                <w:lang w:val="uk-UA"/>
              </w:rPr>
            </w:pPr>
            <w:r w:rsidRPr="0081075A">
              <w:rPr>
                <w:rFonts w:eastAsia="Calibri"/>
                <w:lang w:val="uk-UA"/>
              </w:rPr>
              <w:t xml:space="preserve">- </w:t>
            </w:r>
            <w:r w:rsidRPr="00D771AE">
              <w:rPr>
                <w:lang w:val="uk-UA"/>
              </w:rPr>
              <w:t>і</w:t>
            </w:r>
            <w:r w:rsidRPr="0081075A">
              <w:rPr>
                <w:lang w:val="uk-UA"/>
              </w:rPr>
              <w:t xml:space="preserve">нформації про необхідні технічні, якісні та кількісні характеристики предмета закупівлі - форма згідно </w:t>
            </w:r>
            <w:r w:rsidRPr="0081075A">
              <w:rPr>
                <w:b/>
                <w:lang w:val="uk-UA"/>
              </w:rPr>
              <w:t>Додатку №2</w:t>
            </w:r>
            <w:r>
              <w:rPr>
                <w:b/>
                <w:lang w:val="uk-UA"/>
              </w:rPr>
              <w:t xml:space="preserve"> </w:t>
            </w:r>
            <w:r w:rsidRPr="0081075A">
              <w:rPr>
                <w:rFonts w:eastAsia="Calibri"/>
                <w:lang w:val="uk-UA"/>
              </w:rPr>
              <w:t>до тендерної документації</w:t>
            </w:r>
            <w:r w:rsidR="00104182">
              <w:rPr>
                <w:rFonts w:eastAsia="Calibri"/>
                <w:lang w:val="uk-UA"/>
              </w:rPr>
              <w:t>;</w:t>
            </w:r>
            <w:r w:rsidRPr="0081075A">
              <w:rPr>
                <w:rFonts w:eastAsia="Calibri"/>
                <w:lang w:val="uk-UA"/>
              </w:rPr>
              <w:t xml:space="preserve"> </w:t>
            </w:r>
          </w:p>
          <w:p w:rsidR="00C35F56" w:rsidRPr="0081075A" w:rsidRDefault="00C35F56" w:rsidP="00C35F56">
            <w:pPr>
              <w:widowControl w:val="0"/>
              <w:ind w:hanging="21"/>
              <w:contextualSpacing/>
              <w:jc w:val="both"/>
              <w:rPr>
                <w:rFonts w:eastAsia="Calibri"/>
                <w:lang w:val="uk-UA"/>
              </w:rPr>
            </w:pPr>
            <w:r w:rsidRPr="0081075A">
              <w:rPr>
                <w:rFonts w:eastAsia="Calibri"/>
                <w:lang w:val="uk-UA"/>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w:t>
            </w:r>
            <w:r w:rsidRPr="0081075A">
              <w:rPr>
                <w:rFonts w:eastAsia="Calibri"/>
                <w:lang w:val="uk-UA"/>
              </w:rPr>
              <w:lastRenderedPageBreak/>
              <w:t>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35F56" w:rsidRPr="0081075A" w:rsidRDefault="00C35F56" w:rsidP="00C35F56">
            <w:pPr>
              <w:widowControl w:val="0"/>
              <w:ind w:hanging="21"/>
              <w:contextualSpacing/>
              <w:jc w:val="both"/>
              <w:rPr>
                <w:rFonts w:eastAsia="Calibri"/>
                <w:lang w:val="uk-UA"/>
              </w:rPr>
            </w:pPr>
            <w:r w:rsidRPr="0081075A">
              <w:rPr>
                <w:rFonts w:eastAsia="Calibri"/>
                <w:lang w:val="uk-UA"/>
              </w:rPr>
              <w:t>- інших документів, необхідність подання яких у складі тендерної пропозиції передбачена умовами цієї документації в т.ч.:</w:t>
            </w:r>
          </w:p>
          <w:p w:rsidR="00C35F56" w:rsidRPr="00E6023E" w:rsidRDefault="00C35F56" w:rsidP="00C35F56">
            <w:pPr>
              <w:widowControl w:val="0"/>
              <w:jc w:val="both"/>
              <w:rPr>
                <w:color w:val="000000"/>
                <w:lang w:val="uk-UA"/>
              </w:rPr>
            </w:pPr>
            <w:r w:rsidRPr="00E6023E">
              <w:rPr>
                <w:rFonts w:eastAsia="Calibri"/>
                <w:lang w:val="uk-UA"/>
              </w:rPr>
              <w:t>1)</w:t>
            </w:r>
            <w:r>
              <w:rPr>
                <w:rFonts w:eastAsia="Calibri"/>
                <w:lang w:val="uk-UA"/>
              </w:rPr>
              <w:t xml:space="preserve"> </w:t>
            </w:r>
            <w:r w:rsidRPr="00E6023E">
              <w:rPr>
                <w:rFonts w:eastAsia="Calibri"/>
                <w:lang w:val="uk-UA"/>
              </w:rPr>
              <w:t xml:space="preserve">проєкту договору, підготовленого у відповідності з </w:t>
            </w:r>
            <w:r w:rsidRPr="00E6023E">
              <w:rPr>
                <w:rFonts w:eastAsia="Calibri"/>
                <w:b/>
                <w:lang w:val="uk-UA"/>
              </w:rPr>
              <w:t>Додатком №5</w:t>
            </w:r>
            <w:r w:rsidRPr="00E6023E">
              <w:rPr>
                <w:rFonts w:eastAsia="Calibri"/>
                <w:lang w:val="uk-UA"/>
              </w:rPr>
              <w:t xml:space="preserve"> до тендерної документації. Проєкт договору повинен бути заповнений, підписаний та розміщений учасником разом/у складі тендерної пропозиції в електронній системі закупівель. </w:t>
            </w:r>
            <w:r w:rsidRPr="00E6023E">
              <w:rPr>
                <w:color w:val="000000"/>
                <w:lang w:val="uk-UA"/>
              </w:rPr>
              <w:t>Учасник, який подав тендерну пропозицію, вважається таким, що згодний з про</w:t>
            </w:r>
            <w:r w:rsidRPr="00E6023E">
              <w:rPr>
                <w:lang w:val="uk-UA"/>
              </w:rPr>
              <w:t>є</w:t>
            </w:r>
            <w:r w:rsidRPr="00E6023E">
              <w:rPr>
                <w:color w:val="000000"/>
                <w:lang w:val="uk-UA"/>
              </w:rPr>
              <w:t xml:space="preserve">ктом договору про закупівлю, викладеним </w:t>
            </w:r>
            <w:r w:rsidRPr="00E6023E">
              <w:rPr>
                <w:lang w:val="uk-UA"/>
              </w:rPr>
              <w:t xml:space="preserve">у </w:t>
            </w:r>
            <w:r w:rsidRPr="00E6023E">
              <w:rPr>
                <w:b/>
                <w:color w:val="000000"/>
                <w:lang w:val="uk-UA"/>
              </w:rPr>
              <w:t>Додатку 5</w:t>
            </w:r>
            <w:r w:rsidRPr="00E6023E">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в підпункті 4.1 пункту 4 Розділу ІІІ цієї тендерної документації</w:t>
            </w:r>
            <w:r w:rsidRPr="00E6023E">
              <w:rPr>
                <w:rFonts w:eastAsia="Calibri"/>
                <w:lang w:val="uk-UA"/>
              </w:rPr>
              <w:t>;</w:t>
            </w:r>
          </w:p>
          <w:p w:rsidR="00C35F56" w:rsidRPr="00E6023E" w:rsidRDefault="00C35F56" w:rsidP="00C35F56">
            <w:pPr>
              <w:widowControl w:val="0"/>
              <w:ind w:hanging="21"/>
              <w:contextualSpacing/>
              <w:jc w:val="both"/>
              <w:rPr>
                <w:rFonts w:eastAsia="Calibri"/>
                <w:lang w:val="uk-UA"/>
              </w:rPr>
            </w:pPr>
            <w:r w:rsidRPr="00E6023E">
              <w:rPr>
                <w:rFonts w:eastAsia="Calibri"/>
                <w:lang w:val="uk-UA"/>
              </w:rPr>
              <w:t>2) довідка в довільній формі, яка містить загальні відомості про учасника:</w:t>
            </w:r>
          </w:p>
          <w:p w:rsidR="00C35F56" w:rsidRPr="00E6023E" w:rsidRDefault="00C35F56" w:rsidP="00C35F56">
            <w:pPr>
              <w:widowControl w:val="0"/>
              <w:ind w:hanging="21"/>
              <w:contextualSpacing/>
              <w:jc w:val="both"/>
              <w:rPr>
                <w:rFonts w:eastAsia="Calibri"/>
                <w:lang w:val="uk-UA"/>
              </w:rPr>
            </w:pPr>
            <w:r w:rsidRPr="00E6023E">
              <w:rPr>
                <w:rFonts w:eastAsia="Calibri"/>
                <w:lang w:val="uk-UA"/>
              </w:rPr>
              <w:t xml:space="preserve">- повне найменування/прізвище, ім’я по батькові учасника; </w:t>
            </w:r>
          </w:p>
          <w:p w:rsidR="00C35F56" w:rsidRPr="00E6023E" w:rsidRDefault="00C35F56" w:rsidP="00C35F56">
            <w:pPr>
              <w:widowControl w:val="0"/>
              <w:ind w:hanging="21"/>
              <w:contextualSpacing/>
              <w:jc w:val="both"/>
              <w:rPr>
                <w:rFonts w:eastAsia="Calibri"/>
                <w:lang w:val="uk-UA"/>
              </w:rPr>
            </w:pPr>
            <w:r w:rsidRPr="00E6023E">
              <w:rPr>
                <w:rFonts w:eastAsia="Calibri"/>
                <w:lang w:val="uk-UA"/>
              </w:rPr>
              <w:t>- код ЄДРПОУ/ідентифікаційний код учасника;</w:t>
            </w:r>
          </w:p>
          <w:p w:rsidR="00C35F56" w:rsidRPr="00E6023E" w:rsidRDefault="00C35F56" w:rsidP="00C35F56">
            <w:pPr>
              <w:widowControl w:val="0"/>
              <w:ind w:hanging="21"/>
              <w:contextualSpacing/>
              <w:jc w:val="both"/>
              <w:rPr>
                <w:rFonts w:eastAsia="Calibri"/>
                <w:lang w:val="uk-UA"/>
              </w:rPr>
            </w:pPr>
            <w:r w:rsidRPr="00E6023E">
              <w:rPr>
                <w:rFonts w:eastAsia="Calibri"/>
                <w:lang w:val="uk-UA"/>
              </w:rPr>
              <w:t>- реквізити (адреса юридична та фактична, тел./факс, контактний телефон, е-mail;);</w:t>
            </w:r>
          </w:p>
          <w:p w:rsidR="00C35F56" w:rsidRPr="00E6023E" w:rsidRDefault="00C35F56" w:rsidP="00C35F56">
            <w:pPr>
              <w:widowControl w:val="0"/>
              <w:ind w:hanging="21"/>
              <w:contextualSpacing/>
              <w:jc w:val="both"/>
              <w:rPr>
                <w:rFonts w:eastAsia="Calibri"/>
                <w:lang w:val="uk-UA"/>
              </w:rPr>
            </w:pPr>
            <w:r w:rsidRPr="00E6023E">
              <w:rPr>
                <w:rFonts w:eastAsia="Calibri"/>
                <w:lang w:val="uk-UA"/>
              </w:rPr>
              <w:t>- форма/система оподаткування;</w:t>
            </w:r>
          </w:p>
          <w:p w:rsidR="00C35F56" w:rsidRPr="00E6023E" w:rsidRDefault="00C35F56" w:rsidP="00C35F56">
            <w:pPr>
              <w:widowControl w:val="0"/>
              <w:ind w:hanging="21"/>
              <w:contextualSpacing/>
              <w:jc w:val="both"/>
              <w:rPr>
                <w:rFonts w:eastAsia="Calibri"/>
                <w:lang w:val="uk-UA"/>
              </w:rPr>
            </w:pPr>
            <w:r w:rsidRPr="00E6023E">
              <w:rPr>
                <w:rFonts w:eastAsia="Calibri"/>
                <w:lang w:val="uk-UA"/>
              </w:rPr>
              <w:t>- керівництво (посада, ПІБ) (для юридичних осіб);</w:t>
            </w:r>
          </w:p>
          <w:p w:rsidR="00C35F56" w:rsidRPr="00E6023E" w:rsidRDefault="00C35F56" w:rsidP="00C35F56">
            <w:pPr>
              <w:widowControl w:val="0"/>
              <w:ind w:hanging="21"/>
              <w:contextualSpacing/>
              <w:jc w:val="both"/>
              <w:rPr>
                <w:rFonts w:eastAsia="Calibri"/>
                <w:lang w:val="uk-UA"/>
              </w:rPr>
            </w:pPr>
            <w:r w:rsidRPr="00E6023E">
              <w:rPr>
                <w:rFonts w:eastAsia="Calibri"/>
                <w:lang w:val="uk-UA"/>
              </w:rPr>
              <w:t xml:space="preserve">- форма власності,  організаційно – правова форма (для юридичних осіб);  </w:t>
            </w:r>
          </w:p>
          <w:p w:rsidR="00C35F56" w:rsidRDefault="00C35F56" w:rsidP="00C35F56">
            <w:pPr>
              <w:widowControl w:val="0"/>
              <w:ind w:hanging="21"/>
              <w:contextualSpacing/>
              <w:jc w:val="both"/>
              <w:rPr>
                <w:rFonts w:eastAsia="Calibri"/>
                <w:lang w:val="uk-UA"/>
              </w:rPr>
            </w:pPr>
            <w:r w:rsidRPr="00E6023E">
              <w:rPr>
                <w:rFonts w:eastAsia="Calibri"/>
                <w:lang w:val="uk-UA"/>
              </w:rPr>
              <w:t xml:space="preserve">3) </w:t>
            </w:r>
            <w:r w:rsidR="00A164CD">
              <w:rPr>
                <w:rFonts w:eastAsia="Calibri"/>
                <w:lang w:val="uk-UA"/>
              </w:rPr>
              <w:t>в</w:t>
            </w:r>
            <w:r w:rsidRPr="00E6023E">
              <w:rPr>
                <w:rFonts w:eastAsia="Calibri"/>
                <w:lang w:val="uk-UA"/>
              </w:rPr>
              <w:t>итяг з Єдиного державного реєстру юридичних осіб, фізичних осіб-підприємців та громадських формувань;</w:t>
            </w:r>
          </w:p>
          <w:p w:rsidR="00C35F56" w:rsidRDefault="00A164CD" w:rsidP="00C35F56">
            <w:pPr>
              <w:pStyle w:val="af8"/>
              <w:jc w:val="both"/>
              <w:rPr>
                <w:rFonts w:ascii="Times New Roman" w:hAnsi="Times New Roman" w:cs="Times New Roman"/>
                <w:bCs/>
                <w:lang w:val="uk-UA"/>
              </w:rPr>
            </w:pPr>
            <w:r>
              <w:rPr>
                <w:rFonts w:ascii="Times New Roman" w:eastAsia="Calibri" w:hAnsi="Times New Roman" w:cs="Times New Roman"/>
                <w:lang w:val="uk-UA"/>
              </w:rPr>
              <w:t>4</w:t>
            </w:r>
            <w:r w:rsidR="00C35F56" w:rsidRPr="00E6023E">
              <w:rPr>
                <w:rFonts w:ascii="Times New Roman" w:eastAsia="Calibri" w:hAnsi="Times New Roman" w:cs="Times New Roman"/>
                <w:lang w:val="uk-UA"/>
              </w:rPr>
              <w:t xml:space="preserve">) </w:t>
            </w:r>
            <w:r w:rsidR="00C35F56">
              <w:rPr>
                <w:rFonts w:ascii="Times New Roman" w:hAnsi="Times New Roman"/>
                <w:lang w:val="uk-UA"/>
              </w:rPr>
              <w:t>д</w:t>
            </w:r>
            <w:r w:rsidR="00C35F56" w:rsidRPr="00043BDE">
              <w:rPr>
                <w:rFonts w:ascii="Times New Roman" w:hAnsi="Times New Roman"/>
                <w:lang w:val="uk-UA"/>
              </w:rPr>
              <w:t>овідк</w:t>
            </w:r>
            <w:r w:rsidR="00C35F56">
              <w:rPr>
                <w:rFonts w:ascii="Times New Roman" w:hAnsi="Times New Roman"/>
                <w:lang w:val="uk-UA"/>
              </w:rPr>
              <w:t>а</w:t>
            </w:r>
            <w:r w:rsidR="00C35F56" w:rsidRPr="00043BDE">
              <w:rPr>
                <w:rFonts w:ascii="Times New Roman" w:hAnsi="Times New Roman"/>
                <w:lang w:val="uk-UA"/>
              </w:rPr>
              <w:t xml:space="preserve"> в довільній формі</w:t>
            </w:r>
            <w:r w:rsidR="00C35F56">
              <w:rPr>
                <w:rFonts w:ascii="Times New Roman" w:hAnsi="Times New Roman"/>
                <w:lang w:val="uk-UA"/>
              </w:rPr>
              <w:t xml:space="preserve">, що </w:t>
            </w:r>
            <w:r w:rsidR="00C35F56" w:rsidRPr="00043BDE">
              <w:rPr>
                <w:bCs/>
                <w:lang w:val="uk-UA"/>
              </w:rPr>
              <w:t>містит</w:t>
            </w:r>
            <w:r w:rsidR="00C35F56">
              <w:rPr>
                <w:bCs/>
                <w:lang w:val="uk-UA"/>
              </w:rPr>
              <w:t>ь</w:t>
            </w:r>
            <w:r w:rsidR="00C35F56" w:rsidRPr="00043BDE">
              <w:rPr>
                <w:bCs/>
                <w:lang w:val="uk-UA"/>
              </w:rPr>
              <w:t xml:space="preserve"> інформацію щодо всіх наявних власних АЗС чи АЗС партнера в межах міста Фастова, їх  місцезнаходження, графік роботи, контактні дані, відстані до місця дислокації транспортних засобів замовника (Київська область, місто Фастів, вулиця Бишівська, будинок 3), вид палива що відпускається.</w:t>
            </w:r>
            <w:r w:rsidR="00C35F56">
              <w:rPr>
                <w:bCs/>
                <w:lang w:val="uk-UA"/>
              </w:rPr>
              <w:t xml:space="preserve"> </w:t>
            </w:r>
            <w:r w:rsidR="00C35F56" w:rsidRPr="00043BDE">
              <w:rPr>
                <w:rFonts w:ascii="Times New Roman" w:hAnsi="Times New Roman" w:cs="Times New Roman"/>
                <w:bCs/>
                <w:lang w:val="uk-UA"/>
              </w:rPr>
              <w:t>У разі якщо учасник планує використовувати  АЗС, які  не належать йому на праві власності, про це зазначається в довідці та  надаються документи, що пі</w:t>
            </w:r>
            <w:r w:rsidR="00C35F56">
              <w:rPr>
                <w:rFonts w:ascii="Times New Roman" w:hAnsi="Times New Roman" w:cs="Times New Roman"/>
                <w:bCs/>
                <w:lang w:val="uk-UA"/>
              </w:rPr>
              <w:t>дтверджують</w:t>
            </w:r>
            <w:r w:rsidR="00C35F56" w:rsidRPr="00043BDE">
              <w:rPr>
                <w:rFonts w:ascii="Times New Roman" w:hAnsi="Times New Roman" w:cs="Times New Roman"/>
                <w:bCs/>
                <w:lang w:val="uk-UA"/>
              </w:rPr>
              <w:t xml:space="preserve"> законність співпраці та можливість подальшої заправки транспортних засобів замовника на АЗС партнера</w:t>
            </w:r>
            <w:r w:rsidR="00C35F56">
              <w:rPr>
                <w:rFonts w:ascii="Times New Roman" w:hAnsi="Times New Roman" w:cs="Times New Roman"/>
                <w:bCs/>
                <w:lang w:val="uk-UA"/>
              </w:rPr>
              <w:t xml:space="preserve"> (</w:t>
            </w:r>
            <w:r w:rsidR="00C35F56" w:rsidRPr="00043BDE">
              <w:rPr>
                <w:rFonts w:ascii="Times New Roman" w:hAnsi="Times New Roman" w:cs="Times New Roman"/>
                <w:bCs/>
                <w:lang w:val="uk-UA"/>
              </w:rPr>
              <w:t>договір про співпрацю, постачання тощо, укладений із власником АЗС/ або з партнером, посередником, постачальником</w:t>
            </w:r>
            <w:r w:rsidR="00C35F56">
              <w:rPr>
                <w:rFonts w:ascii="Times New Roman" w:hAnsi="Times New Roman" w:cs="Times New Roman"/>
                <w:bCs/>
                <w:lang w:val="uk-UA"/>
              </w:rPr>
              <w:t>);</w:t>
            </w:r>
          </w:p>
          <w:p w:rsidR="00C35F56" w:rsidRPr="00DE461E" w:rsidRDefault="003F5EBA" w:rsidP="00C35F56">
            <w:pPr>
              <w:pStyle w:val="af8"/>
              <w:jc w:val="both"/>
              <w:rPr>
                <w:bCs/>
                <w:lang w:val="uk-UA"/>
              </w:rPr>
            </w:pPr>
            <w:r>
              <w:rPr>
                <w:rFonts w:ascii="Times New Roman" w:eastAsia="Calibri" w:hAnsi="Times New Roman" w:cs="Times New Roman"/>
                <w:lang w:val="uk-UA"/>
              </w:rPr>
              <w:t>5</w:t>
            </w:r>
            <w:r w:rsidR="00C35F56">
              <w:rPr>
                <w:rFonts w:ascii="Times New Roman" w:eastAsia="Calibri" w:hAnsi="Times New Roman" w:cs="Times New Roman"/>
                <w:lang w:val="uk-UA"/>
              </w:rPr>
              <w:t xml:space="preserve">) </w:t>
            </w:r>
            <w:r w:rsidR="00C35F56" w:rsidRPr="00E6023E">
              <w:rPr>
                <w:rFonts w:ascii="Times New Roman" w:eastAsia="Calibri" w:hAnsi="Times New Roman" w:cs="Times New Roman"/>
                <w:lang w:val="uk-UA"/>
              </w:rPr>
              <w:t xml:space="preserve">довідка в довільній формі з підтвердженням інформації </w:t>
            </w:r>
            <w:r w:rsidR="00C35F56" w:rsidRPr="00E6023E">
              <w:rPr>
                <w:rFonts w:ascii="Times New Roman" w:eastAsia="Calibri" w:hAnsi="Times New Roman" w:cs="Times New Roman"/>
                <w:lang w:val="uk-UA"/>
              </w:rPr>
              <w:lastRenderedPageBreak/>
              <w:t xml:space="preserve">щодо наявності ліцензії на право здійснення роздрібної торгівлі пальним за кожною АЗС, вказаною в довідці </w:t>
            </w:r>
            <w:r w:rsidR="00C35F56" w:rsidRPr="00043BDE">
              <w:rPr>
                <w:bCs/>
                <w:lang w:val="uk-UA"/>
              </w:rPr>
              <w:t>щодо наявних АЗС в межах міста Фастова,</w:t>
            </w:r>
            <w:r w:rsidR="00C35F56" w:rsidRPr="00E6023E">
              <w:rPr>
                <w:rFonts w:ascii="Times New Roman" w:eastAsia="Calibri" w:hAnsi="Times New Roman" w:cs="Times New Roman"/>
                <w:lang w:val="uk-UA"/>
              </w:rPr>
              <w:t xml:space="preserve"> із зазначенням номеру та терміну дії ліцензії з посиланням на відкритий реєстр, який містить таку інформацію. Замість довідки учасник може надати чинну ліцензію або документ дозвільного характеру;</w:t>
            </w:r>
          </w:p>
          <w:p w:rsidR="00C35F56" w:rsidRDefault="003F5EBA" w:rsidP="00C35F56">
            <w:pPr>
              <w:widowControl w:val="0"/>
              <w:ind w:hanging="21"/>
              <w:contextualSpacing/>
              <w:jc w:val="both"/>
              <w:rPr>
                <w:rFonts w:eastAsia="Calibri"/>
                <w:lang w:val="uk-UA"/>
              </w:rPr>
            </w:pPr>
            <w:r>
              <w:rPr>
                <w:rFonts w:eastAsia="Calibri"/>
                <w:lang w:val="uk-UA"/>
              </w:rPr>
              <w:t>6</w:t>
            </w:r>
            <w:r w:rsidR="00C35F56" w:rsidRPr="00E6023E">
              <w:rPr>
                <w:rFonts w:eastAsia="Calibri"/>
                <w:lang w:val="uk-UA"/>
              </w:rPr>
              <w:t>) довідка довільної форми про те, що учасник не перебуває під дією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3F5EBA" w:rsidRPr="00E6023E" w:rsidRDefault="003F5EBA" w:rsidP="00C35F56">
            <w:pPr>
              <w:widowControl w:val="0"/>
              <w:ind w:hanging="21"/>
              <w:contextualSpacing/>
              <w:jc w:val="both"/>
              <w:rPr>
                <w:rFonts w:eastAsia="Calibri"/>
                <w:b/>
                <w:lang w:val="uk-UA"/>
              </w:rPr>
            </w:pPr>
            <w:r>
              <w:rPr>
                <w:rFonts w:eastAsia="Calibri"/>
                <w:lang w:val="uk-UA"/>
              </w:rPr>
              <w:t xml:space="preserve">7) довідка довільної форми про те, що учасник процедури </w:t>
            </w:r>
            <w:r w:rsidR="005D0B90">
              <w:rPr>
                <w:rFonts w:eastAsia="Calibri"/>
                <w:lang w:val="uk-UA"/>
              </w:rPr>
              <w:t xml:space="preserve">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p>
          <w:p w:rsidR="00C35F56" w:rsidRPr="00E6023E" w:rsidRDefault="003F5EBA" w:rsidP="00C35F56">
            <w:pPr>
              <w:widowControl w:val="0"/>
              <w:jc w:val="both"/>
              <w:rPr>
                <w:color w:val="000000"/>
                <w:lang w:val="uk-UA"/>
              </w:rPr>
            </w:pPr>
            <w:r>
              <w:rPr>
                <w:rFonts w:eastAsia="Calibri"/>
                <w:color w:val="000000"/>
                <w:lang w:val="uk-UA"/>
              </w:rPr>
              <w:t>8</w:t>
            </w:r>
            <w:r w:rsidR="00C35F56" w:rsidRPr="00E6023E">
              <w:rPr>
                <w:rFonts w:eastAsia="Calibri"/>
                <w:color w:val="000000"/>
                <w:lang w:val="uk-UA"/>
              </w:rPr>
              <w:t xml:space="preserve">) </w:t>
            </w:r>
            <w:r w:rsidR="00C35F56" w:rsidRPr="00E6023E">
              <w:rPr>
                <w:color w:val="000000"/>
                <w:lang w:val="uk-UA"/>
              </w:rPr>
              <w:t>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надає інформацію з поясненням причин її відсутності.</w:t>
            </w:r>
          </w:p>
          <w:p w:rsidR="00C35F56" w:rsidRPr="00815030" w:rsidRDefault="00C35F56" w:rsidP="00C35F56">
            <w:pPr>
              <w:widowControl w:val="0"/>
              <w:ind w:hanging="21"/>
              <w:jc w:val="both"/>
              <w:rPr>
                <w:rFonts w:eastAsia="Calibri"/>
                <w:lang w:val="uk-UA"/>
              </w:rPr>
            </w:pPr>
            <w:r w:rsidRPr="00815030">
              <w:rPr>
                <w:rFonts w:eastAsia="Calibri"/>
                <w:lang w:val="uk-UA"/>
              </w:rPr>
              <w:t>1.2. Кожен учасник має право подати тільки одну тендерну пропозицію.</w:t>
            </w:r>
          </w:p>
          <w:p w:rsidR="00C35F56" w:rsidRPr="00815030" w:rsidRDefault="00C35F56" w:rsidP="00C35F56">
            <w:pPr>
              <w:widowControl w:val="0"/>
              <w:ind w:hanging="21"/>
              <w:jc w:val="both"/>
              <w:rPr>
                <w:rFonts w:eastAsia="Calibri"/>
                <w:lang w:val="uk-UA"/>
              </w:rPr>
            </w:pPr>
            <w:r w:rsidRPr="00815030">
              <w:rPr>
                <w:rFonts w:eastAsia="Calibri"/>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rsidR="00C35F56" w:rsidRPr="00815030" w:rsidRDefault="00C35F56" w:rsidP="00C35F56">
            <w:pPr>
              <w:widowControl w:val="0"/>
              <w:ind w:hanging="21"/>
              <w:jc w:val="both"/>
              <w:rPr>
                <w:rFonts w:eastAsia="Calibri"/>
                <w:lang w:val="uk-UA"/>
              </w:rPr>
            </w:pPr>
            <w:r w:rsidRPr="00815030">
              <w:rPr>
                <w:rFonts w:eastAsia="Calibri"/>
                <w:lang w:val="uk-UA"/>
              </w:rPr>
              <w:t xml:space="preserve">1.4. Під час використання електронної системи закупівель з метою подання тендерних пропозицій та їх оцінки </w:t>
            </w:r>
            <w:r w:rsidRPr="00815030">
              <w:rPr>
                <w:rFonts w:eastAsia="Calibri"/>
                <w:lang w:val="uk-UA"/>
              </w:rPr>
              <w:lastRenderedPageBreak/>
              <w:t>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w:t>
            </w:r>
            <w:r w:rsidRPr="00815030">
              <w:rPr>
                <w:lang w:val="uk-UA"/>
              </w:rPr>
              <w:t>Розділу ІІІ</w:t>
            </w:r>
            <w:r w:rsidRPr="00815030">
              <w:rPr>
                <w:rFonts w:eastAsia="Calibri"/>
                <w:lang w:val="uk-UA"/>
              </w:rPr>
              <w:t xml:space="preserve"> цієї документації, що базується на кваліфікованому сертифікаті електронного підпису.</w:t>
            </w:r>
          </w:p>
          <w:p w:rsidR="00C35F56" w:rsidRPr="00815030" w:rsidRDefault="00C35F56" w:rsidP="00C35F56">
            <w:pPr>
              <w:widowControl w:val="0"/>
              <w:ind w:hanging="21"/>
              <w:jc w:val="both"/>
              <w:rPr>
                <w:rFonts w:eastAsia="Calibri"/>
                <w:lang w:val="uk-UA"/>
              </w:rPr>
            </w:pPr>
            <w:r w:rsidRPr="00815030">
              <w:rPr>
                <w:rFonts w:eastAsia="Calibri"/>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35F56" w:rsidRPr="00815030" w:rsidRDefault="00C35F56" w:rsidP="00C35F56">
            <w:pPr>
              <w:widowControl w:val="0"/>
              <w:ind w:hanging="21"/>
              <w:jc w:val="both"/>
              <w:rPr>
                <w:rFonts w:eastAsia="Calibri"/>
                <w:lang w:val="uk-UA"/>
              </w:rPr>
            </w:pPr>
            <w:r w:rsidRPr="00815030">
              <w:rPr>
                <w:rFonts w:eastAsia="Calibri"/>
                <w:lang w:val="uk-UA"/>
              </w:rPr>
              <w:t xml:space="preserve">1.5. </w:t>
            </w:r>
            <w:r w:rsidRPr="00815030">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1" w:name="n293"/>
            <w:bookmarkEnd w:id="1"/>
            <w:r w:rsidR="0035466A">
              <w:rPr>
                <w:lang w:val="uk-UA"/>
              </w:rPr>
              <w:t xml:space="preserve"> </w:t>
            </w:r>
            <w:r w:rsidRPr="00815030">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в установленому порядку (крім випадків, якщо чинним законодавством встановлено звільнення від легалізації). </w:t>
            </w:r>
            <w:r w:rsidRPr="00815030">
              <w:rPr>
                <w:rFonts w:eastAsia="Calibri"/>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35F56" w:rsidRPr="00815030" w:rsidRDefault="00C35F56" w:rsidP="00C35F56">
            <w:pPr>
              <w:keepNext/>
              <w:keepLines/>
              <w:shd w:val="clear" w:color="auto" w:fill="FFFFFF"/>
              <w:jc w:val="both"/>
              <w:outlineLvl w:val="2"/>
              <w:rPr>
                <w:rFonts w:eastAsia="Calibri"/>
                <w:lang w:val="uk-UA"/>
              </w:rPr>
            </w:pPr>
            <w:r w:rsidRPr="00815030">
              <w:rPr>
                <w:rFonts w:eastAsia="Calibri"/>
                <w:lang w:val="uk-UA"/>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35F56" w:rsidRPr="00815030" w:rsidRDefault="00C35F56" w:rsidP="00C35F56">
            <w:pPr>
              <w:keepNext/>
              <w:keepLines/>
              <w:shd w:val="clear" w:color="auto" w:fill="FFFFFF"/>
              <w:jc w:val="both"/>
              <w:outlineLvl w:val="2"/>
              <w:rPr>
                <w:bCs/>
                <w:lang w:val="uk-UA"/>
              </w:rPr>
            </w:pPr>
            <w:r w:rsidRPr="00815030">
              <w:rPr>
                <w:bCs/>
                <w:lang w:val="uk-UA"/>
              </w:rPr>
              <w:t xml:space="preserve">1.7. Учасник повинен розмістити в електронній системі закупівель всі документи передбачені тендерною документацією до кінцевого строку подання тендерних пропозицій.  </w:t>
            </w:r>
          </w:p>
          <w:p w:rsidR="00F00209" w:rsidRPr="00180C2D" w:rsidRDefault="00C35F56" w:rsidP="00C35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color w:val="000000"/>
                <w:lang w:val="uk-UA"/>
              </w:rPr>
            </w:pPr>
            <w:r w:rsidRPr="00815030">
              <w:rPr>
                <w:bCs/>
                <w:lang w:val="uk-UA"/>
              </w:rPr>
              <w:t xml:space="preserve">1.8. </w:t>
            </w:r>
            <w:r w:rsidRPr="00815030">
              <w:rPr>
                <w:lang w:val="uk-UA"/>
              </w:rPr>
              <w:t>У разі якщо учасник або переможець не повинен складати або відповідно до норм чинного законодавства не зобов’язаний складати якийсь із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w:t>
            </w:r>
          </w:p>
        </w:tc>
      </w:tr>
      <w:tr w:rsidR="00F00209"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F00209" w:rsidRPr="00887E61" w:rsidRDefault="00F00209" w:rsidP="00050A46">
            <w:pPr>
              <w:tabs>
                <w:tab w:val="left" w:pos="2160"/>
                <w:tab w:val="left" w:pos="3600"/>
              </w:tabs>
              <w:rPr>
                <w:b/>
                <w:lang w:val="uk-UA"/>
              </w:rPr>
            </w:pPr>
            <w:r>
              <w:rPr>
                <w:b/>
                <w:lang w:val="uk-UA"/>
              </w:rPr>
              <w:lastRenderedPageBreak/>
              <w:t>2.</w:t>
            </w:r>
          </w:p>
        </w:tc>
        <w:tc>
          <w:tcPr>
            <w:tcW w:w="3167" w:type="dxa"/>
            <w:tcBorders>
              <w:top w:val="single" w:sz="4" w:space="0" w:color="auto"/>
              <w:left w:val="single" w:sz="4" w:space="0" w:color="auto"/>
              <w:bottom w:val="single" w:sz="4" w:space="0" w:color="auto"/>
              <w:right w:val="single" w:sz="4" w:space="0" w:color="auto"/>
            </w:tcBorders>
          </w:tcPr>
          <w:p w:rsidR="00F00209" w:rsidRPr="001227F8" w:rsidRDefault="00F00209" w:rsidP="001227F8">
            <w:pPr>
              <w:snapToGrid w:val="0"/>
              <w:jc w:val="both"/>
              <w:rPr>
                <w:color w:val="121212"/>
                <w:lang w:eastAsia="ar-SA"/>
              </w:rPr>
            </w:pPr>
            <w:r w:rsidRPr="001227F8">
              <w:rPr>
                <w:rStyle w:val="af4"/>
                <w:color w:val="121212"/>
              </w:rPr>
              <w:t>Забезпечення тендерної пропозиці</w:t>
            </w:r>
            <w:r>
              <w:rPr>
                <w:rStyle w:val="af4"/>
                <w:color w:val="121212"/>
              </w:rPr>
              <w:t>ї</w:t>
            </w:r>
          </w:p>
        </w:tc>
        <w:tc>
          <w:tcPr>
            <w:tcW w:w="6473" w:type="dxa"/>
            <w:tcBorders>
              <w:top w:val="single" w:sz="4" w:space="0" w:color="auto"/>
              <w:left w:val="single" w:sz="4" w:space="0" w:color="auto"/>
              <w:bottom w:val="single" w:sz="4" w:space="0" w:color="auto"/>
              <w:right w:val="single" w:sz="4" w:space="0" w:color="auto"/>
            </w:tcBorders>
          </w:tcPr>
          <w:p w:rsidR="00F00209" w:rsidRPr="001227F8" w:rsidRDefault="00C35F56" w:rsidP="001227F8">
            <w:pPr>
              <w:widowControl w:val="0"/>
              <w:tabs>
                <w:tab w:val="left" w:pos="1080"/>
              </w:tabs>
              <w:snapToGrid w:val="0"/>
              <w:ind w:right="136"/>
              <w:jc w:val="both"/>
              <w:rPr>
                <w:rFonts w:eastAsia="Verdana"/>
                <w:color w:val="000000"/>
                <w:lang w:val="uk-UA"/>
              </w:rPr>
            </w:pPr>
            <w:r>
              <w:rPr>
                <w:rFonts w:eastAsia="Verdana"/>
                <w:color w:val="000000"/>
                <w:lang w:val="uk-UA"/>
              </w:rPr>
              <w:t xml:space="preserve">2.1 </w:t>
            </w:r>
            <w:r w:rsidR="00F00209">
              <w:rPr>
                <w:rFonts w:eastAsia="Verdana"/>
                <w:color w:val="000000"/>
                <w:lang w:val="uk-UA"/>
              </w:rPr>
              <w:t>Забезпечення тендерної пропозиції не вимагається.</w:t>
            </w:r>
            <w:r w:rsidR="00F00209">
              <w:rPr>
                <w:lang w:val="uk-UA"/>
              </w:rPr>
              <w:t xml:space="preserve"> </w:t>
            </w:r>
          </w:p>
        </w:tc>
      </w:tr>
      <w:tr w:rsidR="00F00209"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F00209" w:rsidRPr="00887E61" w:rsidRDefault="00F00209" w:rsidP="00AF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3.</w:t>
            </w:r>
          </w:p>
        </w:tc>
        <w:tc>
          <w:tcPr>
            <w:tcW w:w="3167" w:type="dxa"/>
            <w:tcBorders>
              <w:top w:val="single" w:sz="4" w:space="0" w:color="auto"/>
              <w:left w:val="single" w:sz="4" w:space="0" w:color="auto"/>
              <w:bottom w:val="single" w:sz="4" w:space="0" w:color="auto"/>
              <w:right w:val="single" w:sz="4" w:space="0" w:color="auto"/>
            </w:tcBorders>
          </w:tcPr>
          <w:p w:rsidR="00F00209" w:rsidRPr="001227F8" w:rsidRDefault="00F00209" w:rsidP="00D93EFE">
            <w:pPr>
              <w:snapToGrid w:val="0"/>
              <w:jc w:val="both"/>
              <w:rPr>
                <w:color w:val="121212"/>
                <w:lang w:eastAsia="ar-SA"/>
              </w:rPr>
            </w:pPr>
            <w:r w:rsidRPr="001227F8">
              <w:rPr>
                <w:rStyle w:val="af4"/>
                <w:color w:val="121212"/>
              </w:rPr>
              <w:t>У</w:t>
            </w:r>
            <w:r>
              <w:rPr>
                <w:rStyle w:val="af4"/>
                <w:color w:val="121212"/>
              </w:rPr>
              <w:t xml:space="preserve">мови повернення чи неповернення </w:t>
            </w:r>
            <w:r w:rsidRPr="001227F8">
              <w:rPr>
                <w:rStyle w:val="af4"/>
                <w:color w:val="121212"/>
              </w:rPr>
              <w:t>забезпечення тендерної пропозиції</w:t>
            </w:r>
          </w:p>
        </w:tc>
        <w:tc>
          <w:tcPr>
            <w:tcW w:w="6473" w:type="dxa"/>
            <w:tcBorders>
              <w:top w:val="single" w:sz="4" w:space="0" w:color="auto"/>
              <w:left w:val="single" w:sz="4" w:space="0" w:color="auto"/>
              <w:bottom w:val="single" w:sz="4" w:space="0" w:color="auto"/>
              <w:right w:val="single" w:sz="4" w:space="0" w:color="auto"/>
            </w:tcBorders>
          </w:tcPr>
          <w:p w:rsidR="00F00209" w:rsidRDefault="00C35F56" w:rsidP="00F13726">
            <w:pPr>
              <w:shd w:val="clear" w:color="auto" w:fill="FFFFFF"/>
              <w:jc w:val="both"/>
              <w:textAlignment w:val="baseline"/>
              <w:rPr>
                <w:color w:val="000000"/>
                <w:lang w:val="uk-UA"/>
              </w:rPr>
            </w:pPr>
            <w:r>
              <w:rPr>
                <w:color w:val="000000"/>
                <w:lang w:val="uk-UA"/>
              </w:rPr>
              <w:t xml:space="preserve">3.1 </w:t>
            </w:r>
            <w:r w:rsidR="00F00209">
              <w:rPr>
                <w:color w:val="000000"/>
                <w:lang w:val="uk-UA"/>
              </w:rPr>
              <w:t>Умови відсутні, оскільки забезпечення тендерної пропозиції не вимагається.</w:t>
            </w:r>
          </w:p>
          <w:p w:rsidR="00F00209" w:rsidRPr="00C06A3F" w:rsidRDefault="00F00209" w:rsidP="00F13726">
            <w:pPr>
              <w:ind w:firstLine="432"/>
              <w:jc w:val="both"/>
              <w:rPr>
                <w:b/>
                <w:lang w:val="uk-UA"/>
              </w:rPr>
            </w:pPr>
            <w:bookmarkStart w:id="2" w:name="n441"/>
            <w:bookmarkEnd w:id="2"/>
          </w:p>
        </w:tc>
      </w:tr>
      <w:tr w:rsidR="00F00209" w:rsidRPr="000854CC"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F00209" w:rsidRPr="00887E61" w:rsidRDefault="00F00209" w:rsidP="0005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4.</w:t>
            </w:r>
          </w:p>
        </w:tc>
        <w:tc>
          <w:tcPr>
            <w:tcW w:w="3167" w:type="dxa"/>
            <w:tcBorders>
              <w:top w:val="single" w:sz="4" w:space="0" w:color="auto"/>
              <w:left w:val="single" w:sz="4" w:space="0" w:color="auto"/>
              <w:bottom w:val="single" w:sz="4" w:space="0" w:color="auto"/>
              <w:right w:val="single" w:sz="4" w:space="0" w:color="auto"/>
            </w:tcBorders>
          </w:tcPr>
          <w:p w:rsidR="00F00209" w:rsidRPr="00D93EFE" w:rsidRDefault="00F00209" w:rsidP="00905F26">
            <w:pPr>
              <w:snapToGrid w:val="0"/>
              <w:jc w:val="both"/>
              <w:rPr>
                <w:color w:val="121212"/>
                <w:lang w:eastAsia="ar-SA"/>
              </w:rPr>
            </w:pPr>
            <w:r w:rsidRPr="00D93EFE">
              <w:rPr>
                <w:rStyle w:val="af4"/>
                <w:color w:val="121212"/>
              </w:rPr>
              <w:t xml:space="preserve">Строк, протягом якого </w:t>
            </w:r>
            <w:r w:rsidRPr="00D93EFE">
              <w:rPr>
                <w:rStyle w:val="af4"/>
                <w:color w:val="121212"/>
              </w:rPr>
              <w:lastRenderedPageBreak/>
              <w:t>тендерні пропозиції є дійсними</w:t>
            </w:r>
          </w:p>
        </w:tc>
        <w:tc>
          <w:tcPr>
            <w:tcW w:w="6473" w:type="dxa"/>
            <w:tcBorders>
              <w:top w:val="single" w:sz="4" w:space="0" w:color="auto"/>
              <w:left w:val="single" w:sz="4" w:space="0" w:color="auto"/>
              <w:bottom w:val="single" w:sz="4" w:space="0" w:color="auto"/>
              <w:right w:val="single" w:sz="4" w:space="0" w:color="auto"/>
            </w:tcBorders>
          </w:tcPr>
          <w:p w:rsidR="00504EE8" w:rsidRPr="00815030" w:rsidRDefault="00504EE8" w:rsidP="00504EE8">
            <w:pPr>
              <w:widowControl w:val="0"/>
              <w:jc w:val="both"/>
              <w:rPr>
                <w:lang w:val="uk-UA"/>
              </w:rPr>
            </w:pPr>
            <w:r w:rsidRPr="00815030">
              <w:rPr>
                <w:lang w:val="uk-UA"/>
              </w:rPr>
              <w:lastRenderedPageBreak/>
              <w:t xml:space="preserve">4.1. Тендерні пропозиції вважаються дійсними </w:t>
            </w:r>
            <w:r w:rsidRPr="00815030">
              <w:rPr>
                <w:u w:val="single"/>
                <w:lang w:val="uk-UA"/>
              </w:rPr>
              <w:t xml:space="preserve">протягом 120 </w:t>
            </w:r>
            <w:r w:rsidRPr="00815030">
              <w:rPr>
                <w:u w:val="single"/>
                <w:lang w:val="uk-UA"/>
              </w:rPr>
              <w:lastRenderedPageBreak/>
              <w:t>(ста двадцяти) днів</w:t>
            </w:r>
            <w:r w:rsidRPr="00815030">
              <w:rPr>
                <w:lang w:val="uk-UA"/>
              </w:rPr>
              <w:t xml:space="preserve"> із дати кінцевого строку подання тендерних пропозицій. </w:t>
            </w:r>
          </w:p>
          <w:p w:rsidR="00504EE8" w:rsidRPr="00815030" w:rsidRDefault="00504EE8" w:rsidP="00504EE8">
            <w:pPr>
              <w:widowControl w:val="0"/>
              <w:jc w:val="both"/>
              <w:rPr>
                <w:lang w:val="uk-UA"/>
              </w:rPr>
            </w:pPr>
            <w:r w:rsidRPr="00815030">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4EE8" w:rsidRPr="00815030" w:rsidRDefault="00504EE8" w:rsidP="00504EE8">
            <w:pPr>
              <w:widowControl w:val="0"/>
              <w:jc w:val="both"/>
              <w:rPr>
                <w:u w:val="single"/>
                <w:lang w:val="uk-UA"/>
              </w:rPr>
            </w:pPr>
            <w:r w:rsidRPr="00815030">
              <w:rPr>
                <w:lang w:val="uk-UA"/>
              </w:rPr>
              <w:t xml:space="preserve">4.2. Учасник процедури закупівлі </w:t>
            </w:r>
            <w:r w:rsidRPr="00815030">
              <w:rPr>
                <w:u w:val="single"/>
                <w:lang w:val="uk-UA"/>
              </w:rPr>
              <w:t>має право:</w:t>
            </w:r>
          </w:p>
          <w:p w:rsidR="00504EE8" w:rsidRPr="00815030" w:rsidRDefault="00504EE8" w:rsidP="00504EE8">
            <w:pPr>
              <w:widowControl w:val="0"/>
              <w:jc w:val="both"/>
              <w:rPr>
                <w:lang w:val="uk-UA"/>
              </w:rPr>
            </w:pPr>
            <w:r w:rsidRPr="00815030">
              <w:rPr>
                <w:lang w:val="uk-UA"/>
              </w:rPr>
              <w:t>- відхилити таку вимогу, не втрачаючи при цьому наданого ним забезпечення тендерної пропозиції;</w:t>
            </w:r>
          </w:p>
          <w:p w:rsidR="00504EE8" w:rsidRPr="00815030" w:rsidRDefault="00504EE8" w:rsidP="00504EE8">
            <w:pPr>
              <w:widowControl w:val="0"/>
              <w:jc w:val="both"/>
              <w:rPr>
                <w:lang w:val="uk-UA"/>
              </w:rPr>
            </w:pPr>
            <w:r w:rsidRPr="00815030">
              <w:rPr>
                <w:lang w:val="uk-UA"/>
              </w:rPr>
              <w:t xml:space="preserve">- погодитися з вимогою та продовжити строк дії поданої ним тендерної пропозиції і наданого забезпечення тендерної пропозиції </w:t>
            </w:r>
            <w:r w:rsidRPr="00815030">
              <w:rPr>
                <w:i/>
                <w:lang w:val="uk-UA"/>
              </w:rPr>
              <w:t>(у разі якщо таке вимагалося)</w:t>
            </w:r>
            <w:r w:rsidRPr="00815030">
              <w:rPr>
                <w:lang w:val="uk-UA"/>
              </w:rPr>
              <w:t>.</w:t>
            </w:r>
          </w:p>
          <w:p w:rsidR="00F00209" w:rsidRPr="0066484A" w:rsidRDefault="00504EE8" w:rsidP="00504EE8">
            <w:pPr>
              <w:pStyle w:val="af8"/>
              <w:jc w:val="both"/>
              <w:rPr>
                <w:color w:val="121212"/>
                <w:lang w:val="uk-UA"/>
              </w:rPr>
            </w:pPr>
            <w:r w:rsidRPr="00815030">
              <w:rPr>
                <w:rFonts w:ascii="Times New Roman" w:hAnsi="Times New Roman" w:cs="Times New Roman"/>
                <w:lang w:val="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0F0E" w:rsidRPr="00F7215D" w:rsidTr="00482A8F">
        <w:trPr>
          <w:gridAfter w:val="1"/>
          <w:wAfter w:w="401" w:type="dxa"/>
          <w:trHeight w:val="80"/>
        </w:trPr>
        <w:tc>
          <w:tcPr>
            <w:tcW w:w="540" w:type="dxa"/>
            <w:tcBorders>
              <w:top w:val="single" w:sz="4" w:space="0" w:color="auto"/>
              <w:left w:val="single" w:sz="4" w:space="0" w:color="auto"/>
              <w:bottom w:val="single" w:sz="4" w:space="0" w:color="auto"/>
              <w:right w:val="single" w:sz="4" w:space="0" w:color="auto"/>
            </w:tcBorders>
          </w:tcPr>
          <w:p w:rsidR="00EE0F0E" w:rsidRDefault="00EE0F0E" w:rsidP="00050A46">
            <w:pPr>
              <w:pStyle w:val="a4"/>
              <w:spacing w:after="0"/>
              <w:ind w:right="-5"/>
              <w:jc w:val="left"/>
              <w:rPr>
                <w:rFonts w:ascii="Times New Roman" w:hAnsi="Times New Roman"/>
                <w:b/>
                <w:sz w:val="24"/>
                <w:szCs w:val="24"/>
                <w:lang w:val="uk-UA"/>
              </w:rPr>
            </w:pPr>
            <w:r>
              <w:rPr>
                <w:rFonts w:ascii="Times New Roman" w:hAnsi="Times New Roman"/>
                <w:b/>
                <w:sz w:val="24"/>
                <w:szCs w:val="24"/>
                <w:lang w:val="uk-UA"/>
              </w:rPr>
              <w:lastRenderedPageBreak/>
              <w:t>5.</w:t>
            </w:r>
          </w:p>
        </w:tc>
        <w:tc>
          <w:tcPr>
            <w:tcW w:w="3167" w:type="dxa"/>
            <w:tcBorders>
              <w:top w:val="single" w:sz="4" w:space="0" w:color="auto"/>
              <w:left w:val="single" w:sz="4" w:space="0" w:color="auto"/>
              <w:bottom w:val="single" w:sz="4" w:space="0" w:color="auto"/>
              <w:right w:val="single" w:sz="4" w:space="0" w:color="auto"/>
            </w:tcBorders>
          </w:tcPr>
          <w:p w:rsidR="00EE0F0E" w:rsidRPr="00841881" w:rsidRDefault="00EE0F0E" w:rsidP="00841881">
            <w:pPr>
              <w:widowControl w:val="0"/>
              <w:contextualSpacing/>
              <w:rPr>
                <w:b/>
                <w:i/>
                <w:lang w:val="uk-UA" w:eastAsia="en-US"/>
              </w:rPr>
            </w:pPr>
            <w:r w:rsidRPr="00BC4225">
              <w:rPr>
                <w:b/>
                <w:lang w:val="uk-UA" w:eastAsia="en-US"/>
              </w:rPr>
              <w:t xml:space="preserve">Кваліфікаційні критерії </w:t>
            </w:r>
            <w:r>
              <w:rPr>
                <w:b/>
                <w:lang w:val="uk-UA" w:eastAsia="en-US"/>
              </w:rPr>
              <w:t xml:space="preserve">до учасників та вимога, згідно з пунктом 28 та пунктом 47 </w:t>
            </w:r>
            <w:r w:rsidRPr="00841881">
              <w:rPr>
                <w:b/>
                <w:lang w:val="uk-UA" w:eastAsia="en-US"/>
              </w:rPr>
              <w:t>Особливостей</w:t>
            </w:r>
            <w:r w:rsidRPr="00BC4225">
              <w:rPr>
                <w:b/>
                <w:lang w:val="uk-UA" w:eastAsia="en-US"/>
              </w:rPr>
              <w:t>.</w:t>
            </w:r>
          </w:p>
        </w:tc>
        <w:tc>
          <w:tcPr>
            <w:tcW w:w="6473" w:type="dxa"/>
            <w:tcBorders>
              <w:top w:val="single" w:sz="4" w:space="0" w:color="auto"/>
              <w:left w:val="single" w:sz="4" w:space="0" w:color="auto"/>
              <w:bottom w:val="single" w:sz="4" w:space="0" w:color="auto"/>
              <w:right w:val="single" w:sz="4" w:space="0" w:color="auto"/>
            </w:tcBorders>
          </w:tcPr>
          <w:p w:rsidR="00EE0F0E" w:rsidRPr="00201563" w:rsidRDefault="00EE0F0E" w:rsidP="00782B27">
            <w:pPr>
              <w:widowControl w:val="0"/>
              <w:ind w:right="120"/>
              <w:jc w:val="both"/>
            </w:pPr>
            <w:r w:rsidRPr="00201563">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01563">
              <w:rPr>
                <w:rFonts w:eastAsia="Calibri"/>
                <w:b/>
              </w:rPr>
              <w:t>Додатку №3</w:t>
            </w:r>
            <w:r>
              <w:rPr>
                <w:rFonts w:eastAsia="Calibri"/>
                <w:b/>
              </w:rPr>
              <w:t xml:space="preserve"> </w:t>
            </w:r>
            <w:r w:rsidRPr="00201563">
              <w:t xml:space="preserve">до цієї тендерної документації. </w:t>
            </w:r>
          </w:p>
          <w:p w:rsidR="00EE0F0E" w:rsidRPr="00201563" w:rsidRDefault="00EE0F0E" w:rsidP="00782B27">
            <w:pPr>
              <w:widowControl w:val="0"/>
              <w:ind w:right="120"/>
              <w:jc w:val="both"/>
            </w:pPr>
            <w:r w:rsidRPr="00201563">
              <w:t xml:space="preserve">5.2. </w:t>
            </w:r>
            <w:r w:rsidRPr="00201563">
              <w:rPr>
                <w:highlight w:val="white"/>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EE0F0E" w:rsidRPr="00201563" w:rsidRDefault="00EE0F0E" w:rsidP="00782B27">
            <w:pPr>
              <w:widowControl w:val="0"/>
              <w:ind w:right="120"/>
              <w:jc w:val="both"/>
              <w:rPr>
                <w:b/>
              </w:rPr>
            </w:pPr>
            <w:r w:rsidRPr="00201563">
              <w:t xml:space="preserve">5.3. Згідно з пунктом </w:t>
            </w:r>
            <w:r w:rsidRPr="00201563">
              <w:rPr>
                <w:highlight w:val="white"/>
              </w:rPr>
              <w:t xml:space="preserve">47 </w:t>
            </w:r>
            <w:r w:rsidRPr="00201563">
              <w:t>Особливостей,</w:t>
            </w:r>
            <w:r>
              <w:t xml:space="preserve"> </w:t>
            </w:r>
            <w:r w:rsidRPr="002015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0F0E" w:rsidRPr="00201563" w:rsidRDefault="00EE0F0E" w:rsidP="00782B27">
            <w:pPr>
              <w:jc w:val="both"/>
            </w:pPr>
            <w:r w:rsidRPr="002015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0F0E" w:rsidRPr="00201563" w:rsidRDefault="00EE0F0E" w:rsidP="00782B27">
            <w:pPr>
              <w:jc w:val="both"/>
            </w:pPr>
            <w:r w:rsidRPr="0020156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0F0E" w:rsidRPr="00201563" w:rsidRDefault="00EE0F0E" w:rsidP="00782B27">
            <w:pPr>
              <w:jc w:val="both"/>
            </w:pPr>
            <w:r w:rsidRPr="002015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0F0E" w:rsidRPr="00201563" w:rsidRDefault="00EE0F0E" w:rsidP="00782B27">
            <w:pPr>
              <w:jc w:val="both"/>
            </w:pPr>
            <w:r w:rsidRPr="002015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01563">
                <w:t>пунктом 4</w:t>
              </w:r>
            </w:hyperlink>
            <w:r w:rsidRPr="00201563">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201563">
              <w:lastRenderedPageBreak/>
              <w:t>спотворення результатів тендерів;</w:t>
            </w:r>
          </w:p>
          <w:p w:rsidR="00EE0F0E" w:rsidRPr="00201563" w:rsidRDefault="00EE0F0E" w:rsidP="00782B27">
            <w:pPr>
              <w:jc w:val="both"/>
            </w:pPr>
            <w:r w:rsidRPr="002015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0F0E" w:rsidRPr="00201563" w:rsidRDefault="00EE0F0E" w:rsidP="00782B27">
            <w:pPr>
              <w:jc w:val="both"/>
            </w:pPr>
            <w:r w:rsidRPr="002015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0F0E" w:rsidRPr="00201563" w:rsidRDefault="00EE0F0E" w:rsidP="00782B27">
            <w:pPr>
              <w:jc w:val="both"/>
            </w:pPr>
            <w:r w:rsidRPr="002015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0F0E" w:rsidRPr="00201563" w:rsidRDefault="00EE0F0E" w:rsidP="00782B27">
            <w:pPr>
              <w:jc w:val="both"/>
            </w:pPr>
            <w:r w:rsidRPr="00201563">
              <w:t>8) учасник процедури закупівлі визнаний в установленому законом порядку банкрутом та стосовно нього відкрита ліквідаційна процедура;</w:t>
            </w:r>
          </w:p>
          <w:p w:rsidR="00EE0F0E" w:rsidRPr="00201563" w:rsidRDefault="00EE0F0E" w:rsidP="00782B27">
            <w:pPr>
              <w:jc w:val="both"/>
            </w:pPr>
            <w:r w:rsidRPr="00201563">
              <w:t>9) у Єдиному державному реєстрі</w:t>
            </w:r>
            <w:r>
              <w:t xml:space="preserve"> юридичних осіб, фізичних осіб -</w:t>
            </w:r>
            <w:r w:rsidRPr="00201563">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w:t>
            </w:r>
            <w:r>
              <w:t>х осіб -</w:t>
            </w:r>
            <w:r w:rsidRPr="00201563">
              <w:t xml:space="preserve"> підприємців та громадських формувань» (крім нерезидентів);</w:t>
            </w:r>
          </w:p>
          <w:p w:rsidR="00EE0F0E" w:rsidRPr="00201563" w:rsidRDefault="00EE0F0E" w:rsidP="00782B27">
            <w:pPr>
              <w:jc w:val="both"/>
            </w:pPr>
            <w:r w:rsidRPr="002015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0F0E" w:rsidRPr="00201563" w:rsidRDefault="00EE0F0E" w:rsidP="00782B27">
            <w:pPr>
              <w:jc w:val="both"/>
              <w:rPr>
                <w:highlight w:val="white"/>
              </w:rPr>
            </w:pPr>
            <w:r w:rsidRPr="00201563">
              <w:t>11) учасник процедури закупівлі або кінцевий бенефіціарний власник, член або учас</w:t>
            </w:r>
            <w:r>
              <w:t>ник (акціонер) юридичної особи -</w:t>
            </w:r>
            <w:r w:rsidRPr="00201563">
              <w:t xml:space="preserve"> учасника процедури закупівлі є особою, до якої застосовано санкцію у вигляді заборони на здійснення </w:t>
            </w:r>
            <w:r w:rsidRPr="00201563">
              <w:rPr>
                <w:highlight w:val="white"/>
              </w:rPr>
              <w:t>нею публічних закупівель товарів, робіт і послуг згідно із Законом України «Про санкції»</w:t>
            </w:r>
          </w:p>
          <w:p w:rsidR="00EE0F0E" w:rsidRPr="00201563" w:rsidRDefault="00EE0F0E" w:rsidP="00782B27">
            <w:pPr>
              <w:jc w:val="both"/>
              <w:rPr>
                <w:highlight w:val="white"/>
              </w:rPr>
            </w:pPr>
            <w:r w:rsidRPr="00201563">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0F0E" w:rsidRPr="00201563" w:rsidRDefault="00EE0F0E" w:rsidP="00782B27">
            <w:pPr>
              <w:jc w:val="both"/>
              <w:rPr>
                <w:highlight w:val="white"/>
              </w:rPr>
            </w:pPr>
            <w:r w:rsidRPr="00201563">
              <w:rPr>
                <w:highlight w:val="white"/>
              </w:rPr>
              <w:t xml:space="preserve">5.4.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201563">
              <w:rPr>
                <w:highlight w:val="white"/>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E0F0E" w:rsidRPr="00201563" w:rsidRDefault="00EE0F0E" w:rsidP="00782B27">
            <w:pPr>
              <w:widowControl w:val="0"/>
              <w:jc w:val="both"/>
              <w:rPr>
                <w:highlight w:val="white"/>
              </w:rPr>
            </w:pPr>
            <w:r w:rsidRPr="00201563">
              <w:rPr>
                <w:rFonts w:eastAsia="Calibri"/>
              </w:rPr>
              <w:t>5.</w:t>
            </w:r>
            <w:r w:rsidRPr="00201563">
              <w:t>5</w:t>
            </w:r>
            <w:r w:rsidRPr="00201563">
              <w:rPr>
                <w:rFonts w:eastAsia="Calibri"/>
              </w:rPr>
              <w:t xml:space="preserve">. </w:t>
            </w:r>
            <w:r w:rsidRPr="00201563">
              <w:rPr>
                <w:highlight w:val="white"/>
              </w:rPr>
              <w:t xml:space="preserve">Переможець процедури закупівлі у строк, що не перевищує </w:t>
            </w:r>
            <w:r w:rsidRPr="00201563">
              <w:rPr>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01563">
              <w:rPr>
                <w:highlight w:val="white"/>
              </w:rPr>
              <w:t xml:space="preserve">, повинен надати замовнику шляхом оприлюднення в електронній системі закупівель документи, встановлені в </w:t>
            </w:r>
            <w:r w:rsidRPr="00BD5401">
              <w:rPr>
                <w:b/>
                <w:highlight w:val="white"/>
              </w:rPr>
              <w:t>Додатку №4</w:t>
            </w:r>
            <w:r w:rsidRPr="00201563">
              <w:rPr>
                <w:highlight w:val="white"/>
              </w:rPr>
              <w:t xml:space="preserve"> (для переможця).</w:t>
            </w:r>
          </w:p>
          <w:p w:rsidR="00EE0F0E" w:rsidRPr="00201563" w:rsidRDefault="00EE0F0E" w:rsidP="00782B27">
            <w:pPr>
              <w:widowControl w:val="0"/>
              <w:autoSpaceDE w:val="0"/>
              <w:autoSpaceDN w:val="0"/>
              <w:jc w:val="both"/>
              <w:rPr>
                <w:rFonts w:eastAsia="Calibri"/>
              </w:rPr>
            </w:pPr>
            <w:r w:rsidRPr="00201563">
              <w:rPr>
                <w:rFonts w:eastAsia="Calibri"/>
              </w:rPr>
              <w:t>5.</w:t>
            </w:r>
            <w:r w:rsidRPr="00201563">
              <w:t>6</w:t>
            </w:r>
            <w:r w:rsidRPr="00201563">
              <w:rPr>
                <w:rFonts w:eastAsia="Calibri"/>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0F0E" w:rsidRPr="00201563" w:rsidRDefault="00EE0F0E" w:rsidP="00782B27">
            <w:pPr>
              <w:jc w:val="both"/>
              <w:rPr>
                <w:rFonts w:eastAsia="Calibri"/>
              </w:rPr>
            </w:pPr>
            <w:r w:rsidRPr="00201563">
              <w:rPr>
                <w:rFonts w:eastAsia="Calibri"/>
              </w:rPr>
              <w:t>5.</w:t>
            </w:r>
            <w:r w:rsidRPr="00201563">
              <w:t>7</w:t>
            </w:r>
            <w:r w:rsidRPr="00201563">
              <w:rPr>
                <w:rFonts w:eastAsia="Calibri"/>
              </w:rPr>
              <w:t xml:space="preserve">. </w:t>
            </w:r>
            <w:r w:rsidRPr="00201563">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E0F0E" w:rsidRPr="00F7215D"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EE0F0E" w:rsidRDefault="00EE0F0E" w:rsidP="006A16DC">
            <w:pPr>
              <w:pStyle w:val="a4"/>
              <w:spacing w:after="0"/>
              <w:jc w:val="left"/>
              <w:rPr>
                <w:rFonts w:ascii="Times New Roman" w:hAnsi="Times New Roman"/>
                <w:b/>
                <w:sz w:val="24"/>
                <w:szCs w:val="24"/>
                <w:lang w:val="uk-UA"/>
              </w:rPr>
            </w:pPr>
            <w:r>
              <w:rPr>
                <w:rFonts w:ascii="Times New Roman" w:hAnsi="Times New Roman"/>
                <w:b/>
                <w:sz w:val="24"/>
                <w:szCs w:val="24"/>
                <w:lang w:val="uk-UA"/>
              </w:rPr>
              <w:lastRenderedPageBreak/>
              <w:t>6.</w:t>
            </w:r>
          </w:p>
        </w:tc>
        <w:tc>
          <w:tcPr>
            <w:tcW w:w="3167" w:type="dxa"/>
            <w:tcBorders>
              <w:top w:val="single" w:sz="4" w:space="0" w:color="auto"/>
              <w:left w:val="single" w:sz="4" w:space="0" w:color="auto"/>
              <w:bottom w:val="single" w:sz="4" w:space="0" w:color="auto"/>
              <w:right w:val="single" w:sz="4" w:space="0" w:color="auto"/>
            </w:tcBorders>
          </w:tcPr>
          <w:p w:rsidR="00EE0F0E" w:rsidRPr="008B2990" w:rsidRDefault="00EE0F0E" w:rsidP="009B0F50">
            <w:pPr>
              <w:snapToGrid w:val="0"/>
              <w:jc w:val="both"/>
              <w:rPr>
                <w:color w:val="121212"/>
                <w:lang w:eastAsia="ar-SA"/>
              </w:rPr>
            </w:pPr>
            <w:r w:rsidRPr="008B2990">
              <w:rPr>
                <w:rStyle w:val="af4"/>
                <w:color w:val="121212"/>
              </w:rPr>
              <w:t>Інформація про технічні, якісні та кількісні характеристики предмета закупівлі</w:t>
            </w:r>
          </w:p>
        </w:tc>
        <w:tc>
          <w:tcPr>
            <w:tcW w:w="6473" w:type="dxa"/>
            <w:tcBorders>
              <w:top w:val="single" w:sz="4" w:space="0" w:color="auto"/>
              <w:left w:val="single" w:sz="4" w:space="0" w:color="auto"/>
              <w:bottom w:val="single" w:sz="4" w:space="0" w:color="auto"/>
              <w:right w:val="single" w:sz="4" w:space="0" w:color="auto"/>
            </w:tcBorders>
          </w:tcPr>
          <w:p w:rsidR="00EE0F0E" w:rsidRPr="00EE0F0E" w:rsidRDefault="00EE0F0E" w:rsidP="00EE0F0E">
            <w:pPr>
              <w:pStyle w:val="a4"/>
              <w:spacing w:after="0"/>
              <w:rPr>
                <w:rFonts w:ascii="Times New Roman" w:hAnsi="Times New Roman"/>
                <w:sz w:val="24"/>
                <w:szCs w:val="24"/>
                <w:lang w:val="uk-UA" w:eastAsia="ru-RU"/>
              </w:rPr>
            </w:pPr>
            <w:r w:rsidRPr="00EE0F0E">
              <w:rPr>
                <w:rFonts w:ascii="Times New Roman" w:eastAsia="Calibri" w:hAnsi="Times New Roman"/>
                <w:sz w:val="24"/>
                <w:szCs w:val="24"/>
                <w:lang w:val="uk-UA" w:eastAsia="uk-UA"/>
              </w:rPr>
              <w:t>6.1.</w:t>
            </w:r>
            <w:r w:rsidRPr="00EE0F0E">
              <w:rPr>
                <w:rFonts w:ascii="Times New Roman" w:hAnsi="Times New Roman"/>
                <w:sz w:val="24"/>
                <w:szCs w:val="24"/>
                <w:lang w:val="uk-UA"/>
              </w:rPr>
              <w:t>Вимоги до предмета закупівлі (технічні, якісні та кількісні характеристики) згідно з</w:t>
            </w:r>
            <w:hyperlink r:id="rId11">
              <w:r w:rsidRPr="00EE0F0E">
                <w:rPr>
                  <w:rFonts w:ascii="Times New Roman" w:hAnsi="Times New Roman"/>
                  <w:sz w:val="24"/>
                  <w:szCs w:val="24"/>
                  <w:lang w:val="uk-UA"/>
                </w:rPr>
                <w:t xml:space="preserve"> пунктом третім </w:t>
              </w:r>
            </w:hyperlink>
            <w:hyperlink r:id="rId12">
              <w:r w:rsidRPr="00EE0F0E">
                <w:rPr>
                  <w:rFonts w:ascii="Times New Roman" w:hAnsi="Times New Roman"/>
                  <w:sz w:val="24"/>
                  <w:szCs w:val="24"/>
                  <w:lang w:val="uk-UA"/>
                </w:rPr>
                <w:t>частини друго</w:t>
              </w:r>
            </w:hyperlink>
            <w:r w:rsidRPr="00EE0F0E">
              <w:rPr>
                <w:rFonts w:ascii="Times New Roman" w:hAnsi="Times New Roman"/>
                <w:sz w:val="24"/>
                <w:szCs w:val="24"/>
                <w:lang w:val="uk-UA"/>
              </w:rPr>
              <w:t xml:space="preserve">ї статті 22 Закону зазначено в </w:t>
            </w:r>
            <w:r w:rsidRPr="00EE0F0E">
              <w:rPr>
                <w:rFonts w:ascii="Times New Roman" w:hAnsi="Times New Roman"/>
                <w:b/>
                <w:sz w:val="24"/>
                <w:szCs w:val="24"/>
                <w:lang w:val="uk-UA"/>
              </w:rPr>
              <w:t xml:space="preserve">Додатку №2 </w:t>
            </w:r>
            <w:r w:rsidRPr="00EE0F0E">
              <w:rPr>
                <w:rFonts w:ascii="Times New Roman" w:hAnsi="Times New Roman"/>
                <w:sz w:val="24"/>
                <w:szCs w:val="24"/>
                <w:lang w:val="uk-UA"/>
              </w:rPr>
              <w:t>до цієї тендерної документації.</w:t>
            </w:r>
          </w:p>
          <w:p w:rsidR="00EE0F0E" w:rsidRPr="00EE0F0E" w:rsidRDefault="00EE0F0E" w:rsidP="00EE0F0E">
            <w:pPr>
              <w:widowControl w:val="0"/>
              <w:contextualSpacing/>
              <w:jc w:val="both"/>
              <w:rPr>
                <w:rFonts w:eastAsia="Calibri"/>
              </w:rPr>
            </w:pPr>
            <w:r w:rsidRPr="00EE0F0E">
              <w:rPr>
                <w:rFonts w:eastAsia="Calibri"/>
                <w:lang w:eastAsia="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E0F0E" w:rsidRPr="00EE0F0E" w:rsidRDefault="00EE0F0E" w:rsidP="00EE0F0E">
            <w:pPr>
              <w:pStyle w:val="a4"/>
              <w:spacing w:after="0"/>
              <w:rPr>
                <w:rFonts w:ascii="Times New Roman" w:hAnsi="Times New Roman"/>
                <w:sz w:val="24"/>
                <w:szCs w:val="24"/>
                <w:lang w:val="ru-RU" w:eastAsia="ru-RU"/>
              </w:rPr>
            </w:pPr>
            <w:r w:rsidRPr="00EE0F0E">
              <w:rPr>
                <w:rFonts w:ascii="Times New Roman" w:eastAsia="Calibri" w:hAnsi="Times New Roman"/>
                <w:sz w:val="24"/>
                <w:szCs w:val="24"/>
                <w:lang w:val="ru-RU"/>
              </w:rPr>
              <w:t xml:space="preserve">6.3. Під час виконання договору про закупівлю </w:t>
            </w:r>
            <w:r w:rsidRPr="00EE0F0E">
              <w:rPr>
                <w:rFonts w:ascii="Times New Roman" w:eastAsia="Calibri" w:hAnsi="Times New Roman"/>
                <w:b/>
                <w:sz w:val="24"/>
                <w:szCs w:val="24"/>
                <w:u w:val="single"/>
                <w:lang w:val="ru-RU"/>
              </w:rPr>
              <w:t>учасник зобов’язується дотримуватись вимог щодо застосування заходів із захисту довкілля (учасник повинен надати у складі тендерної пропозиції відповідний гарантійний лист).</w:t>
            </w:r>
          </w:p>
        </w:tc>
      </w:tr>
      <w:tr w:rsidR="00EE0F0E" w:rsidRPr="000854CC"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EE0F0E" w:rsidRPr="00887E61" w:rsidRDefault="00EE0F0E" w:rsidP="00050A46">
            <w:pPr>
              <w:tabs>
                <w:tab w:val="left" w:pos="2160"/>
                <w:tab w:val="left" w:pos="3600"/>
              </w:tabs>
              <w:rPr>
                <w:b/>
                <w:lang w:val="uk-UA"/>
              </w:rPr>
            </w:pPr>
            <w:r>
              <w:rPr>
                <w:b/>
                <w:lang w:val="uk-UA"/>
              </w:rPr>
              <w:t>7.</w:t>
            </w:r>
          </w:p>
        </w:tc>
        <w:tc>
          <w:tcPr>
            <w:tcW w:w="3167" w:type="dxa"/>
            <w:tcBorders>
              <w:top w:val="single" w:sz="4" w:space="0" w:color="auto"/>
              <w:left w:val="single" w:sz="4" w:space="0" w:color="auto"/>
              <w:bottom w:val="single" w:sz="4" w:space="0" w:color="auto"/>
              <w:right w:val="single" w:sz="4" w:space="0" w:color="auto"/>
            </w:tcBorders>
          </w:tcPr>
          <w:p w:rsidR="00EE0F0E" w:rsidRPr="005B4ACA" w:rsidRDefault="00EE0F0E" w:rsidP="00EA0A20">
            <w:pPr>
              <w:widowControl w:val="0"/>
              <w:contextualSpacing/>
              <w:rPr>
                <w:b/>
                <w:lang w:val="uk-UA" w:eastAsia="uk-UA"/>
              </w:rPr>
            </w:pPr>
            <w:r w:rsidRPr="005B4ACA">
              <w:rPr>
                <w:b/>
                <w:lang w:val="uk-UA"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w:t>
            </w:r>
            <w:r w:rsidRPr="005B4ACA">
              <w:rPr>
                <w:b/>
                <w:lang w:val="uk-UA" w:eastAsia="uk-UA"/>
              </w:rPr>
              <w:lastRenderedPageBreak/>
              <w:t>разі потреби)</w:t>
            </w:r>
          </w:p>
        </w:tc>
        <w:tc>
          <w:tcPr>
            <w:tcW w:w="6473" w:type="dxa"/>
            <w:tcBorders>
              <w:top w:val="single" w:sz="4" w:space="0" w:color="auto"/>
              <w:left w:val="single" w:sz="4" w:space="0" w:color="auto"/>
              <w:bottom w:val="single" w:sz="4" w:space="0" w:color="auto"/>
              <w:right w:val="single" w:sz="4" w:space="0" w:color="auto"/>
            </w:tcBorders>
          </w:tcPr>
          <w:p w:rsidR="00EE0F0E" w:rsidRPr="00C04A2B" w:rsidRDefault="00EE0F0E" w:rsidP="00F55B50">
            <w:pPr>
              <w:widowControl w:val="0"/>
              <w:jc w:val="both"/>
              <w:rPr>
                <w:lang w:val="uk-UA"/>
              </w:rPr>
            </w:pPr>
            <w:r w:rsidRPr="00C04A2B">
              <w:rPr>
                <w:lang w:val="uk-UA"/>
              </w:rPr>
              <w:lastRenderedPageBreak/>
              <w:t xml:space="preserve">7.1. Замовник вимагає </w:t>
            </w:r>
            <w:r w:rsidRPr="00C04A2B">
              <w:rPr>
                <w:rFonts w:eastAsia="Calibri"/>
                <w:lang w:val="uk-UA"/>
              </w:rPr>
              <w:t>надання сертифікатів відповідності</w:t>
            </w:r>
            <w:r>
              <w:rPr>
                <w:rFonts w:eastAsia="Calibri"/>
                <w:lang w:val="uk-UA"/>
              </w:rPr>
              <w:t xml:space="preserve"> </w:t>
            </w:r>
            <w:r w:rsidRPr="00C04A2B">
              <w:rPr>
                <w:rFonts w:eastAsia="Calibri"/>
                <w:lang w:val="uk-UA"/>
              </w:rPr>
              <w:t>на кожен вид палива, закупівля якого проводиться, на</w:t>
            </w:r>
            <w:r w:rsidRPr="00C04A2B">
              <w:rPr>
                <w:lang w:val="uk-UA"/>
              </w:rPr>
              <w:t xml:space="preserve"> підтвердження того, що пропонований учасником товар </w:t>
            </w:r>
            <w:r w:rsidRPr="00183A64">
              <w:rPr>
                <w:lang w:val="uk-UA"/>
              </w:rPr>
              <w:t xml:space="preserve">відповідає вимогам, установленим у </w:t>
            </w:r>
            <w:r w:rsidRPr="00183A64">
              <w:rPr>
                <w:b/>
                <w:lang w:val="uk-UA"/>
              </w:rPr>
              <w:t>Додатку №2</w:t>
            </w:r>
            <w:r>
              <w:rPr>
                <w:b/>
                <w:lang w:val="uk-UA"/>
              </w:rPr>
              <w:t xml:space="preserve"> </w:t>
            </w:r>
            <w:r w:rsidRPr="00815030">
              <w:rPr>
                <w:lang w:val="uk-UA"/>
              </w:rPr>
              <w:t>до тендерної документації.</w:t>
            </w:r>
            <w:bookmarkStart w:id="3" w:name="_Hlk124798464"/>
            <w:r>
              <w:rPr>
                <w:lang w:val="uk-UA"/>
              </w:rPr>
              <w:t xml:space="preserve"> </w:t>
            </w:r>
            <w:r w:rsidRPr="00183A64">
              <w:rPr>
                <w:rFonts w:eastAsia="Calibri"/>
                <w:lang w:val="uk-UA"/>
              </w:rPr>
              <w:t xml:space="preserve">Сертифікати відповідності мають бути </w:t>
            </w:r>
            <w:r w:rsidRPr="00183A64">
              <w:rPr>
                <w:shd w:val="clear" w:color="auto" w:fill="FFFFFF"/>
                <w:lang w:val="uk-UA"/>
              </w:rPr>
              <w:t xml:space="preserve">видані учаснику, а в разі надання у складі тендерної пропозиції сертифікатів, виданих на ім’я інших суб’єктів господарювання - надаються документи, що підтверджують </w:t>
            </w:r>
            <w:r w:rsidRPr="00183A64">
              <w:rPr>
                <w:shd w:val="clear" w:color="auto" w:fill="FFFFFF"/>
                <w:lang w:val="uk-UA"/>
              </w:rPr>
              <w:lastRenderedPageBreak/>
              <w:t>наявність співпраці</w:t>
            </w:r>
            <w:r>
              <w:rPr>
                <w:shd w:val="clear" w:color="auto" w:fill="FFFFFF"/>
                <w:lang w:val="uk-UA"/>
              </w:rPr>
              <w:t xml:space="preserve"> з цими суб’єктами господарювання</w:t>
            </w:r>
            <w:r w:rsidRPr="00183A64">
              <w:rPr>
                <w:shd w:val="clear" w:color="auto" w:fill="FFFFFF"/>
                <w:lang w:val="uk-UA"/>
              </w:rPr>
              <w:t xml:space="preserve"> та можливість використання учасником вказаних сертифікатів відповідності.</w:t>
            </w:r>
          </w:p>
          <w:bookmarkEnd w:id="3"/>
          <w:p w:rsidR="00EE0F0E" w:rsidRPr="00873734" w:rsidRDefault="00EE0F0E" w:rsidP="00F55B50">
            <w:pPr>
              <w:jc w:val="both"/>
              <w:rPr>
                <w:lang w:val="uk-UA"/>
              </w:rPr>
            </w:pPr>
            <w:r w:rsidRPr="005706A6">
              <w:rPr>
                <w:lang w:val="uk-UA"/>
              </w:rPr>
              <w:t>7.2. Якщо учасник не має відповідних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паспорт якості на підтвердження відповідності тим же об’єктивним критеріям. Замовник зобов’язаний розглянути паспорт якості і визначити, чи справді він підтверджує відповідність установленим вимогам, із обґрунтуванням свого рішення</w:t>
            </w:r>
            <w:r w:rsidRPr="005663CA">
              <w:rPr>
                <w:lang w:val="uk-UA"/>
              </w:rPr>
              <w:t xml:space="preserve">. </w:t>
            </w:r>
          </w:p>
        </w:tc>
      </w:tr>
      <w:tr w:rsidR="00EE0F0E" w:rsidRPr="00B079E9"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EE0F0E" w:rsidRDefault="00EE0F0E" w:rsidP="00EA0A20">
            <w:pPr>
              <w:pStyle w:val="a4"/>
              <w:spacing w:after="0"/>
              <w:jc w:val="left"/>
              <w:rPr>
                <w:rFonts w:ascii="Times New Roman" w:hAnsi="Times New Roman"/>
                <w:b/>
                <w:sz w:val="24"/>
                <w:szCs w:val="24"/>
                <w:lang w:val="uk-UA"/>
              </w:rPr>
            </w:pPr>
            <w:r>
              <w:rPr>
                <w:rFonts w:ascii="Times New Roman" w:hAnsi="Times New Roman"/>
                <w:b/>
                <w:sz w:val="24"/>
                <w:szCs w:val="24"/>
                <w:lang w:val="uk-UA"/>
              </w:rPr>
              <w:lastRenderedPageBreak/>
              <w:t>8.</w:t>
            </w:r>
          </w:p>
        </w:tc>
        <w:tc>
          <w:tcPr>
            <w:tcW w:w="3167" w:type="dxa"/>
            <w:tcBorders>
              <w:top w:val="single" w:sz="4" w:space="0" w:color="auto"/>
              <w:left w:val="single" w:sz="4" w:space="0" w:color="auto"/>
              <w:bottom w:val="single" w:sz="4" w:space="0" w:color="auto"/>
              <w:right w:val="single" w:sz="4" w:space="0" w:color="auto"/>
            </w:tcBorders>
          </w:tcPr>
          <w:p w:rsidR="00EE0F0E" w:rsidRDefault="00EE0F0E" w:rsidP="00AF0F7D">
            <w:pPr>
              <w:rPr>
                <w:color w:val="121212"/>
                <w:lang w:eastAsia="ar-SA"/>
              </w:rPr>
            </w:pPr>
            <w:r w:rsidRPr="00577A42">
              <w:rPr>
                <w:rFonts w:eastAsia="Calibri"/>
                <w:b/>
                <w:lang w:val="uk-UA" w:eastAsia="en-US"/>
              </w:rPr>
              <w:t xml:space="preserve">Інформація про </w:t>
            </w:r>
            <w:r w:rsidRPr="00577A42">
              <w:rPr>
                <w:rFonts w:eastAsia="Calibri"/>
                <w:b/>
                <w:lang w:val="uk-UA" w:eastAsia="uk-UA"/>
              </w:rPr>
              <w:t xml:space="preserve">субпідрядника/співвиконавця </w:t>
            </w:r>
            <w:r w:rsidRPr="00577A42">
              <w:rPr>
                <w:rFonts w:eastAsia="Calibri"/>
                <w:b/>
                <w:lang w:val="uk-UA" w:eastAsia="en-US"/>
              </w:rPr>
              <w:t>(у випадку закупівлі робіт</w:t>
            </w:r>
            <w:r w:rsidRPr="00577A42">
              <w:rPr>
                <w:rFonts w:eastAsia="Calibri"/>
                <w:b/>
                <w:lang w:val="uk-UA" w:eastAsia="uk-UA"/>
              </w:rPr>
              <w:t xml:space="preserve"> чи послуг</w:t>
            </w:r>
            <w:r w:rsidRPr="00577A42">
              <w:rPr>
                <w:rFonts w:eastAsia="Calibri"/>
                <w:b/>
                <w:lang w:val="uk-UA" w:eastAsia="en-US"/>
              </w:rPr>
              <w:t>)</w:t>
            </w:r>
          </w:p>
        </w:tc>
        <w:tc>
          <w:tcPr>
            <w:tcW w:w="6473" w:type="dxa"/>
            <w:tcBorders>
              <w:top w:val="single" w:sz="4" w:space="0" w:color="auto"/>
              <w:left w:val="single" w:sz="4" w:space="0" w:color="auto"/>
              <w:bottom w:val="single" w:sz="4" w:space="0" w:color="auto"/>
              <w:right w:val="single" w:sz="4" w:space="0" w:color="auto"/>
            </w:tcBorders>
          </w:tcPr>
          <w:p w:rsidR="00EE0F0E" w:rsidRPr="00545CE3" w:rsidRDefault="00EE0F0E" w:rsidP="00EA0A20">
            <w:pPr>
              <w:ind w:firstLine="33"/>
              <w:rPr>
                <w:b/>
                <w:color w:val="1F497D"/>
                <w:lang w:val="uk-UA"/>
              </w:rPr>
            </w:pPr>
            <w:r>
              <w:rPr>
                <w:lang w:val="uk-UA"/>
              </w:rPr>
              <w:t>Проводиться закупівля товару.</w:t>
            </w:r>
          </w:p>
        </w:tc>
      </w:tr>
      <w:tr w:rsidR="00EE0F0E" w:rsidRPr="000854CC"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EE0F0E" w:rsidRPr="00887E61" w:rsidRDefault="00EE0F0E" w:rsidP="00EA0A20">
            <w:pPr>
              <w:tabs>
                <w:tab w:val="left" w:pos="2160"/>
                <w:tab w:val="left" w:pos="3600"/>
              </w:tabs>
              <w:rPr>
                <w:b/>
                <w:lang w:val="uk-UA"/>
              </w:rPr>
            </w:pPr>
            <w:r>
              <w:rPr>
                <w:b/>
                <w:lang w:val="uk-UA"/>
              </w:rPr>
              <w:t>9.</w:t>
            </w:r>
          </w:p>
        </w:tc>
        <w:tc>
          <w:tcPr>
            <w:tcW w:w="3167" w:type="dxa"/>
            <w:tcBorders>
              <w:top w:val="single" w:sz="4" w:space="0" w:color="auto"/>
              <w:left w:val="single" w:sz="4" w:space="0" w:color="auto"/>
              <w:bottom w:val="single" w:sz="4" w:space="0" w:color="auto"/>
              <w:right w:val="single" w:sz="4" w:space="0" w:color="auto"/>
            </w:tcBorders>
          </w:tcPr>
          <w:p w:rsidR="00EE0F0E" w:rsidRPr="00887E61" w:rsidRDefault="00EE0F0E" w:rsidP="00EA0A20">
            <w:pPr>
              <w:tabs>
                <w:tab w:val="left" w:pos="2160"/>
                <w:tab w:val="left" w:pos="3600"/>
              </w:tabs>
              <w:rPr>
                <w:b/>
                <w:sz w:val="22"/>
                <w:szCs w:val="22"/>
                <w:lang w:val="uk-UA" w:eastAsia="en-US"/>
              </w:rPr>
            </w:pPr>
            <w:r>
              <w:rPr>
                <w:rStyle w:val="af4"/>
                <w:color w:val="121212"/>
                <w:lang w:val="uk-UA"/>
              </w:rPr>
              <w:t>Унесення змін або відкликання тендерної пропозиції учасником</w:t>
            </w:r>
          </w:p>
        </w:tc>
        <w:tc>
          <w:tcPr>
            <w:tcW w:w="6473" w:type="dxa"/>
            <w:tcBorders>
              <w:top w:val="single" w:sz="4" w:space="0" w:color="auto"/>
              <w:left w:val="single" w:sz="4" w:space="0" w:color="auto"/>
              <w:bottom w:val="single" w:sz="4" w:space="0" w:color="auto"/>
              <w:right w:val="single" w:sz="4" w:space="0" w:color="auto"/>
            </w:tcBorders>
          </w:tcPr>
          <w:p w:rsidR="00EE0F0E" w:rsidRPr="003F46A2" w:rsidRDefault="00DC3C48" w:rsidP="00AF0F7D">
            <w:pPr>
              <w:jc w:val="both"/>
              <w:rPr>
                <w:color w:val="121212"/>
                <w:lang w:val="uk-UA"/>
              </w:rPr>
            </w:pPr>
            <w:r>
              <w:rPr>
                <w:lang w:val="uk-UA" w:eastAsia="uk-UA"/>
              </w:rPr>
              <w:t>9</w:t>
            </w:r>
            <w:r w:rsidR="00EE0F0E" w:rsidRPr="00815030">
              <w:rPr>
                <w:lang w:val="uk-UA" w:eastAsia="uk-UA"/>
              </w:rPr>
              <w:t xml:space="preserve">.1. </w:t>
            </w:r>
            <w:r w:rsidR="00EE0F0E" w:rsidRPr="00815030">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0F0E"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EE0F0E" w:rsidRPr="007C4CA8" w:rsidRDefault="00EE0F0E" w:rsidP="00545919">
            <w:pPr>
              <w:pStyle w:val="a4"/>
              <w:spacing w:after="0"/>
              <w:jc w:val="center"/>
              <w:rPr>
                <w:rFonts w:ascii="Times New Roman" w:hAnsi="Times New Roman"/>
                <w:b/>
                <w:sz w:val="24"/>
                <w:szCs w:val="24"/>
                <w:lang w:val="uk-UA"/>
              </w:rPr>
            </w:pPr>
          </w:p>
        </w:tc>
        <w:tc>
          <w:tcPr>
            <w:tcW w:w="9640" w:type="dxa"/>
            <w:gridSpan w:val="2"/>
            <w:tcBorders>
              <w:top w:val="single" w:sz="4" w:space="0" w:color="auto"/>
              <w:left w:val="single" w:sz="4" w:space="0" w:color="auto"/>
              <w:bottom w:val="single" w:sz="4" w:space="0" w:color="auto"/>
              <w:right w:val="single" w:sz="4" w:space="0" w:color="auto"/>
            </w:tcBorders>
          </w:tcPr>
          <w:p w:rsidR="00EE0F0E" w:rsidRPr="007C4CA8" w:rsidRDefault="00EE0F0E" w:rsidP="00905F26">
            <w:pPr>
              <w:pStyle w:val="a4"/>
              <w:spacing w:after="0"/>
              <w:jc w:val="center"/>
              <w:rPr>
                <w:rFonts w:ascii="Times New Roman" w:hAnsi="Times New Roman"/>
                <w:b/>
                <w:sz w:val="24"/>
                <w:szCs w:val="24"/>
                <w:lang w:val="uk-UA"/>
              </w:rPr>
            </w:pPr>
            <w:r>
              <w:rPr>
                <w:rFonts w:ascii="Times New Roman" w:hAnsi="Times New Roman"/>
                <w:b/>
                <w:sz w:val="24"/>
                <w:szCs w:val="24"/>
                <w:lang w:val="uk-UA"/>
              </w:rPr>
              <w:t>Розділ І</w:t>
            </w:r>
            <w:r>
              <w:rPr>
                <w:rFonts w:ascii="Times New Roman" w:hAnsi="Times New Roman"/>
                <w:b/>
                <w:sz w:val="24"/>
                <w:szCs w:val="24"/>
                <w:lang w:val="en-US"/>
              </w:rPr>
              <w:t>V</w:t>
            </w:r>
            <w:r>
              <w:rPr>
                <w:rFonts w:ascii="Times New Roman" w:hAnsi="Times New Roman"/>
                <w:b/>
                <w:sz w:val="24"/>
                <w:szCs w:val="24"/>
                <w:lang w:val="uk-UA"/>
              </w:rPr>
              <w:t xml:space="preserve">. </w:t>
            </w:r>
            <w:r w:rsidRPr="007C4CA8">
              <w:rPr>
                <w:rFonts w:ascii="Times New Roman" w:hAnsi="Times New Roman"/>
                <w:b/>
                <w:sz w:val="24"/>
                <w:szCs w:val="24"/>
                <w:lang w:val="uk-UA"/>
              </w:rPr>
              <w:t xml:space="preserve">Подання та розкриття </w:t>
            </w:r>
            <w:r>
              <w:rPr>
                <w:rFonts w:ascii="Times New Roman" w:hAnsi="Times New Roman"/>
                <w:b/>
                <w:sz w:val="24"/>
                <w:szCs w:val="24"/>
                <w:lang w:val="uk-UA"/>
              </w:rPr>
              <w:t xml:space="preserve">тендерних </w:t>
            </w:r>
            <w:r w:rsidRPr="007C4CA8">
              <w:rPr>
                <w:rFonts w:ascii="Times New Roman" w:hAnsi="Times New Roman"/>
                <w:b/>
                <w:sz w:val="24"/>
                <w:szCs w:val="24"/>
                <w:lang w:val="uk-UA"/>
              </w:rPr>
              <w:t>пропозицій</w:t>
            </w:r>
          </w:p>
        </w:tc>
      </w:tr>
      <w:tr w:rsidR="00EE0F0E" w:rsidRPr="00887E61" w:rsidTr="00482A8F">
        <w:trPr>
          <w:gridAfter w:val="1"/>
          <w:wAfter w:w="401" w:type="dxa"/>
          <w:trHeight w:val="1042"/>
        </w:trPr>
        <w:tc>
          <w:tcPr>
            <w:tcW w:w="540" w:type="dxa"/>
            <w:tcBorders>
              <w:top w:val="single" w:sz="4" w:space="0" w:color="auto"/>
              <w:left w:val="single" w:sz="4" w:space="0" w:color="auto"/>
              <w:bottom w:val="single" w:sz="4" w:space="0" w:color="auto"/>
              <w:right w:val="single" w:sz="4" w:space="0" w:color="auto"/>
            </w:tcBorders>
          </w:tcPr>
          <w:p w:rsidR="00EE0F0E" w:rsidRPr="000617DB" w:rsidRDefault="00EE0F0E" w:rsidP="00867565">
            <w:pPr>
              <w:rPr>
                <w:b/>
                <w:lang w:val="uk-UA"/>
              </w:rPr>
            </w:pPr>
            <w:r>
              <w:rPr>
                <w:b/>
                <w:lang w:val="uk-UA"/>
              </w:rPr>
              <w:t>1.</w:t>
            </w:r>
          </w:p>
        </w:tc>
        <w:tc>
          <w:tcPr>
            <w:tcW w:w="3167" w:type="dxa"/>
            <w:tcBorders>
              <w:top w:val="single" w:sz="4" w:space="0" w:color="auto"/>
              <w:left w:val="single" w:sz="4" w:space="0" w:color="auto"/>
              <w:bottom w:val="single" w:sz="4" w:space="0" w:color="auto"/>
              <w:right w:val="single" w:sz="4" w:space="0" w:color="auto"/>
            </w:tcBorders>
          </w:tcPr>
          <w:p w:rsidR="00EE0F0E" w:rsidRPr="00C06A3F" w:rsidRDefault="00EE0F0E" w:rsidP="00867565">
            <w:pPr>
              <w:rPr>
                <w:lang w:val="uk-UA"/>
              </w:rPr>
            </w:pPr>
            <w:r>
              <w:rPr>
                <w:b/>
                <w:color w:val="121212"/>
                <w:lang w:val="uk-UA"/>
              </w:rPr>
              <w:t>Кінцевий строк подання тендерної пропозиції</w:t>
            </w:r>
          </w:p>
        </w:tc>
        <w:tc>
          <w:tcPr>
            <w:tcW w:w="6473" w:type="dxa"/>
            <w:tcBorders>
              <w:top w:val="single" w:sz="4" w:space="0" w:color="auto"/>
              <w:left w:val="single" w:sz="4" w:space="0" w:color="auto"/>
              <w:bottom w:val="single" w:sz="4" w:space="0" w:color="auto"/>
              <w:right w:val="single" w:sz="4" w:space="0" w:color="auto"/>
            </w:tcBorders>
          </w:tcPr>
          <w:p w:rsidR="00EE0F0E" w:rsidRPr="00815030" w:rsidRDefault="00EE0F0E" w:rsidP="00496FD5">
            <w:pPr>
              <w:widowControl w:val="0"/>
              <w:ind w:left="33" w:right="120"/>
              <w:jc w:val="both"/>
              <w:rPr>
                <w:lang w:val="uk-UA"/>
              </w:rPr>
            </w:pPr>
            <w:r w:rsidRPr="00815030">
              <w:rPr>
                <w:lang w:val="uk-UA"/>
              </w:rPr>
              <w:t xml:space="preserve">1.1. Кінцевий строк подання тендерних пропозицій </w:t>
            </w:r>
            <w:r w:rsidR="007D225E">
              <w:rPr>
                <w:b/>
                <w:lang w:val="uk-UA"/>
              </w:rPr>
              <w:t>21</w:t>
            </w:r>
            <w:r w:rsidRPr="00C312A7">
              <w:rPr>
                <w:b/>
                <w:lang w:val="uk-UA"/>
              </w:rPr>
              <w:t>.</w:t>
            </w:r>
            <w:r w:rsidR="007D225E">
              <w:rPr>
                <w:b/>
                <w:lang w:val="uk-UA"/>
              </w:rPr>
              <w:t>12</w:t>
            </w:r>
            <w:r w:rsidRPr="00C312A7">
              <w:rPr>
                <w:b/>
                <w:lang w:val="uk-UA"/>
              </w:rPr>
              <w:t>.2023 до 00 год. 00 хв.</w:t>
            </w:r>
            <w:r w:rsidRPr="00C312A7">
              <w:rPr>
                <w:i/>
                <w:lang w:val="uk-UA"/>
              </w:rPr>
              <w:t>(</w:t>
            </w:r>
            <w:r w:rsidRPr="00815030">
              <w:rPr>
                <w:i/>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E0F0E" w:rsidRPr="00815030" w:rsidRDefault="00EE0F0E" w:rsidP="00496FD5">
            <w:pPr>
              <w:widowControl w:val="0"/>
              <w:ind w:left="33"/>
              <w:jc w:val="both"/>
              <w:rPr>
                <w:lang w:val="uk-UA"/>
              </w:rPr>
            </w:pPr>
            <w:r w:rsidRPr="00815030">
              <w:rPr>
                <w:lang w:val="uk-UA"/>
              </w:rPr>
              <w:t>1.2.</w:t>
            </w:r>
            <w:r w:rsidRPr="00815030">
              <w:rPr>
                <w:lang w:val="uk-UA"/>
              </w:rPr>
              <w:tab/>
              <w:t>Отримана тендерна пропозиція вноситься автоматично до реєстру отриманих тендерних пропозицій.</w:t>
            </w:r>
          </w:p>
          <w:p w:rsidR="00EE0F0E" w:rsidRPr="00815030" w:rsidRDefault="00EE0F0E" w:rsidP="00496FD5">
            <w:pPr>
              <w:widowControl w:val="0"/>
              <w:ind w:left="33"/>
              <w:jc w:val="both"/>
              <w:rPr>
                <w:lang w:val="uk-UA"/>
              </w:rPr>
            </w:pPr>
            <w:r w:rsidRPr="00815030">
              <w:rPr>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E0F0E" w:rsidRPr="00674064" w:rsidRDefault="00EE0F0E" w:rsidP="00496FD5">
            <w:pPr>
              <w:pStyle w:val="af8"/>
              <w:jc w:val="both"/>
              <w:rPr>
                <w:color w:val="FF0000"/>
                <w:lang w:val="uk-UA"/>
              </w:rPr>
            </w:pPr>
            <w:r>
              <w:rPr>
                <w:rFonts w:ascii="Times New Roman" w:hAnsi="Times New Roman" w:cs="Times New Roman"/>
                <w:lang w:val="uk-UA"/>
              </w:rPr>
              <w:t xml:space="preserve">1.4. </w:t>
            </w:r>
            <w:r w:rsidRPr="00815030">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EE0F0E" w:rsidRPr="00482A8F" w:rsidTr="00482A8F">
        <w:trPr>
          <w:gridAfter w:val="1"/>
          <w:wAfter w:w="401" w:type="dxa"/>
          <w:trHeight w:val="681"/>
        </w:trPr>
        <w:tc>
          <w:tcPr>
            <w:tcW w:w="540" w:type="dxa"/>
            <w:tcBorders>
              <w:top w:val="single" w:sz="4" w:space="0" w:color="auto"/>
              <w:left w:val="single" w:sz="4" w:space="0" w:color="auto"/>
              <w:bottom w:val="single" w:sz="4" w:space="0" w:color="auto"/>
              <w:right w:val="single" w:sz="4" w:space="0" w:color="auto"/>
            </w:tcBorders>
          </w:tcPr>
          <w:p w:rsidR="00EE0F0E" w:rsidRPr="002521F4" w:rsidRDefault="00EE0F0E" w:rsidP="00867565">
            <w:pPr>
              <w:rPr>
                <w:b/>
                <w:lang w:val="uk-UA"/>
              </w:rPr>
            </w:pPr>
            <w:r w:rsidRPr="002521F4">
              <w:rPr>
                <w:b/>
                <w:lang w:val="uk-UA"/>
              </w:rPr>
              <w:t>2</w:t>
            </w:r>
            <w:r>
              <w:rPr>
                <w:b/>
                <w:lang w:val="uk-UA"/>
              </w:rPr>
              <w:t>.</w:t>
            </w:r>
          </w:p>
        </w:tc>
        <w:tc>
          <w:tcPr>
            <w:tcW w:w="3167" w:type="dxa"/>
            <w:tcBorders>
              <w:top w:val="single" w:sz="4" w:space="0" w:color="auto"/>
              <w:left w:val="single" w:sz="4" w:space="0" w:color="auto"/>
              <w:bottom w:val="single" w:sz="4" w:space="0" w:color="auto"/>
              <w:right w:val="single" w:sz="4" w:space="0" w:color="auto"/>
            </w:tcBorders>
          </w:tcPr>
          <w:p w:rsidR="00EE0F0E" w:rsidRPr="00C06A3F" w:rsidRDefault="00EE0F0E" w:rsidP="00867565">
            <w:pPr>
              <w:rPr>
                <w:lang w:val="uk-UA"/>
              </w:rPr>
            </w:pPr>
            <w:r w:rsidRPr="00496FD5">
              <w:rPr>
                <w:rStyle w:val="af4"/>
                <w:color w:val="121212"/>
                <w:lang w:val="uk-UA"/>
              </w:rPr>
              <w:t>Порядок</w:t>
            </w:r>
            <w:r>
              <w:rPr>
                <w:b/>
                <w:color w:val="121212"/>
                <w:lang w:val="uk-UA"/>
              </w:rPr>
              <w:t xml:space="preserve"> розкриття тендерної пропозиції</w:t>
            </w:r>
          </w:p>
        </w:tc>
        <w:tc>
          <w:tcPr>
            <w:tcW w:w="6473" w:type="dxa"/>
            <w:tcBorders>
              <w:top w:val="single" w:sz="4" w:space="0" w:color="auto"/>
              <w:left w:val="single" w:sz="4" w:space="0" w:color="auto"/>
              <w:bottom w:val="single" w:sz="4" w:space="0" w:color="auto"/>
              <w:right w:val="single" w:sz="4" w:space="0" w:color="auto"/>
            </w:tcBorders>
          </w:tcPr>
          <w:p w:rsidR="001A2B70" w:rsidRPr="00201563" w:rsidRDefault="001A2B70" w:rsidP="001A2B70">
            <w:pPr>
              <w:shd w:val="clear" w:color="auto" w:fill="FFFFFF"/>
              <w:jc w:val="both"/>
              <w:rPr>
                <w:highlight w:val="white"/>
              </w:rPr>
            </w:pPr>
            <w:r w:rsidRPr="00201563">
              <w:rPr>
                <w:rFonts w:eastAsia="Calibri"/>
              </w:rPr>
              <w:t xml:space="preserve">2.1. </w:t>
            </w:r>
            <w:r w:rsidRPr="00201563">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A2B70" w:rsidRPr="00201563" w:rsidRDefault="001A2B70" w:rsidP="001A2B70">
            <w:pPr>
              <w:shd w:val="clear" w:color="auto" w:fill="FFFFFF"/>
              <w:jc w:val="both"/>
              <w:rPr>
                <w:highlight w:val="white"/>
              </w:rPr>
            </w:pPr>
            <w:r w:rsidRPr="00201563">
              <w:rPr>
                <w:rFonts w:eastAsia="Calibri"/>
              </w:rPr>
              <w:t xml:space="preserve">2.2. </w:t>
            </w:r>
            <w:r w:rsidRPr="00201563">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E0F0E" w:rsidRPr="00873734" w:rsidRDefault="001A2B70" w:rsidP="001A2B70">
            <w:pPr>
              <w:jc w:val="both"/>
              <w:rPr>
                <w:lang w:val="uk-UA"/>
              </w:rPr>
            </w:pPr>
            <w:r w:rsidRPr="00201563">
              <w:rPr>
                <w:highlight w:val="white"/>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01563">
                <w:rPr>
                  <w:highlight w:val="white"/>
                </w:rPr>
                <w:t>47</w:t>
              </w:r>
            </w:hyperlink>
            <w:r w:rsidRPr="00201563">
              <w:rPr>
                <w:highlight w:val="white"/>
              </w:rPr>
              <w:t xml:space="preserve"> Особливостей.</w:t>
            </w:r>
          </w:p>
        </w:tc>
      </w:tr>
      <w:tr w:rsidR="00EE0F0E" w:rsidRPr="005B5433"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EE0F0E" w:rsidRPr="00C06A3F" w:rsidRDefault="00EE0F0E" w:rsidP="005A2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lang w:val="uk-UA"/>
              </w:rPr>
            </w:pPr>
          </w:p>
        </w:tc>
        <w:tc>
          <w:tcPr>
            <w:tcW w:w="9640" w:type="dxa"/>
            <w:gridSpan w:val="2"/>
            <w:tcBorders>
              <w:top w:val="single" w:sz="4" w:space="0" w:color="auto"/>
              <w:left w:val="single" w:sz="4" w:space="0" w:color="auto"/>
              <w:bottom w:val="single" w:sz="4" w:space="0" w:color="auto"/>
              <w:right w:val="single" w:sz="4" w:space="0" w:color="auto"/>
            </w:tcBorders>
          </w:tcPr>
          <w:p w:rsidR="00EE0F0E" w:rsidRPr="00887E61" w:rsidRDefault="00EE0F0E" w:rsidP="005B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Pr>
                <w:b/>
                <w:lang w:val="uk-UA"/>
              </w:rPr>
              <w:t xml:space="preserve">Розділ </w:t>
            </w:r>
            <w:r>
              <w:rPr>
                <w:b/>
                <w:lang w:val="en-US"/>
              </w:rPr>
              <w:t>V</w:t>
            </w:r>
            <w:r w:rsidRPr="005B5433">
              <w:rPr>
                <w:b/>
                <w:lang w:val="uk-UA"/>
              </w:rPr>
              <w:t>.</w:t>
            </w:r>
            <w:r w:rsidRPr="00C06A3F">
              <w:rPr>
                <w:b/>
                <w:lang w:val="uk-UA"/>
              </w:rPr>
              <w:t xml:space="preserve"> Оцінка </w:t>
            </w:r>
            <w:r>
              <w:rPr>
                <w:b/>
                <w:lang w:val="uk-UA"/>
              </w:rPr>
              <w:t xml:space="preserve">тендерних </w:t>
            </w:r>
            <w:r w:rsidRPr="00C06A3F">
              <w:rPr>
                <w:b/>
                <w:lang w:val="uk-UA"/>
              </w:rPr>
              <w:t xml:space="preserve">пропозицій </w:t>
            </w:r>
          </w:p>
        </w:tc>
      </w:tr>
      <w:tr w:rsidR="00EE0F0E" w:rsidRPr="00482A8F"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EE0F0E" w:rsidRPr="00887E61" w:rsidRDefault="00EE0F0E" w:rsidP="00050A46">
            <w:pPr>
              <w:pStyle w:val="a4"/>
              <w:spacing w:after="0"/>
              <w:jc w:val="left"/>
              <w:rPr>
                <w:rFonts w:ascii="Times New Roman" w:hAnsi="Times New Roman"/>
                <w:b/>
                <w:sz w:val="24"/>
                <w:szCs w:val="24"/>
                <w:lang w:val="uk-UA"/>
              </w:rPr>
            </w:pPr>
            <w:r>
              <w:rPr>
                <w:rFonts w:ascii="Times New Roman" w:hAnsi="Times New Roman"/>
                <w:b/>
                <w:sz w:val="24"/>
                <w:szCs w:val="24"/>
                <w:lang w:val="uk-UA"/>
              </w:rPr>
              <w:t>1.</w:t>
            </w:r>
          </w:p>
        </w:tc>
        <w:tc>
          <w:tcPr>
            <w:tcW w:w="3167" w:type="dxa"/>
            <w:tcBorders>
              <w:top w:val="single" w:sz="4" w:space="0" w:color="auto"/>
              <w:left w:val="single" w:sz="4" w:space="0" w:color="auto"/>
              <w:bottom w:val="single" w:sz="4" w:space="0" w:color="auto"/>
              <w:right w:val="single" w:sz="4" w:space="0" w:color="auto"/>
            </w:tcBorders>
          </w:tcPr>
          <w:p w:rsidR="00EE0F0E" w:rsidRPr="00887E61" w:rsidRDefault="00EE0F0E" w:rsidP="00A2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r>
              <w:rPr>
                <w:rStyle w:val="af4"/>
                <w:color w:val="121212"/>
                <w:lang w:val="uk-UA"/>
              </w:rPr>
              <w:t>Перелік критеріїв та методика оцінки тендерної пропозиції із зазначенням питомої ваги критерію</w:t>
            </w:r>
            <w:r w:rsidRPr="00887E61">
              <w:rPr>
                <w:b/>
                <w:sz w:val="22"/>
                <w:szCs w:val="22"/>
                <w:lang w:val="uk-UA" w:eastAsia="en-US"/>
              </w:rPr>
              <w:t xml:space="preserve"> </w:t>
            </w:r>
          </w:p>
        </w:tc>
        <w:tc>
          <w:tcPr>
            <w:tcW w:w="6473" w:type="dxa"/>
            <w:tcBorders>
              <w:top w:val="single" w:sz="4" w:space="0" w:color="auto"/>
              <w:left w:val="single" w:sz="4" w:space="0" w:color="auto"/>
              <w:bottom w:val="single" w:sz="4" w:space="0" w:color="auto"/>
              <w:right w:val="single" w:sz="4" w:space="0" w:color="auto"/>
            </w:tcBorders>
          </w:tcPr>
          <w:p w:rsidR="004A6233" w:rsidRPr="004A6233" w:rsidRDefault="004A6233" w:rsidP="004A6233">
            <w:pPr>
              <w:shd w:val="clear" w:color="auto" w:fill="FFFFFF"/>
              <w:jc w:val="both"/>
              <w:rPr>
                <w:highlight w:val="white"/>
                <w:lang w:val="uk-UA"/>
              </w:rPr>
            </w:pPr>
            <w:r w:rsidRPr="004A6233">
              <w:rPr>
                <w:rFonts w:eastAsia="Calibri"/>
                <w:lang w:val="uk-UA" w:eastAsia="uk-UA"/>
              </w:rPr>
              <w:t>1.1.</w:t>
            </w:r>
            <w:r w:rsidRPr="004A6233">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A6233">
                <w:rPr>
                  <w:highlight w:val="white"/>
                  <w:lang w:val="uk-UA"/>
                </w:rPr>
                <w:t>шістнадцятої</w:t>
              </w:r>
            </w:hyperlink>
            <w:r w:rsidRPr="004A6233">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4A6233" w:rsidRPr="00201563" w:rsidRDefault="004A6233" w:rsidP="004A6233">
            <w:pPr>
              <w:widowControl w:val="0"/>
              <w:jc w:val="both"/>
              <w:rPr>
                <w:highlight w:val="white"/>
              </w:rPr>
            </w:pPr>
            <w:r w:rsidRPr="00201563">
              <w:rPr>
                <w:rFonts w:eastAsia="Calibri"/>
              </w:rPr>
              <w:t xml:space="preserve">1.2. </w:t>
            </w:r>
            <w:r w:rsidRPr="00201563">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4A6233" w:rsidRPr="00201563" w:rsidRDefault="004A6233" w:rsidP="004A6233">
            <w:pPr>
              <w:widowControl w:val="0"/>
              <w:jc w:val="both"/>
              <w:rPr>
                <w:highlight w:val="white"/>
              </w:rPr>
            </w:pPr>
            <w:r w:rsidRPr="00201563">
              <w:rPr>
                <w:rFonts w:eastAsia="Calibri"/>
              </w:rPr>
              <w:t xml:space="preserve">1.3. </w:t>
            </w:r>
            <w:r w:rsidRPr="00201563">
              <w:rPr>
                <w:highlight w:val="white"/>
              </w:rPr>
              <w:t>Електронний аукціон проводиться електронною системою закупівель відповідно до статті 30 Закону.</w:t>
            </w:r>
            <w:r w:rsidRPr="00201563">
              <w:rPr>
                <w:rFonts w:eastAsia="Calibri"/>
                <w:bdr w:val="none" w:sz="0" w:space="0" w:color="auto" w:frame="1"/>
              </w:rPr>
              <w:t xml:space="preserve"> Розмір мінімального кроку пониження ціни під час електронного аукціону складає – 0,5 відсотка від очікуваної вартості закупівлі.</w:t>
            </w:r>
          </w:p>
          <w:p w:rsidR="004A6233" w:rsidRPr="00201563" w:rsidRDefault="004A6233" w:rsidP="004A6233">
            <w:pPr>
              <w:widowControl w:val="0"/>
              <w:jc w:val="both"/>
              <w:rPr>
                <w:highlight w:val="white"/>
              </w:rPr>
            </w:pPr>
            <w:r w:rsidRPr="00201563">
              <w:rPr>
                <w:highlight w:val="white"/>
              </w:rPr>
              <w:t>1.4. Критерії та методика оцінки визначаються відповідно до статті 29 Закону.</w:t>
            </w:r>
          </w:p>
          <w:p w:rsidR="004A6233" w:rsidRPr="00201563" w:rsidRDefault="004A6233" w:rsidP="004A6233">
            <w:pPr>
              <w:widowControl w:val="0"/>
              <w:jc w:val="both"/>
              <w:rPr>
                <w:highlight w:val="white"/>
              </w:rPr>
            </w:pPr>
            <w:r w:rsidRPr="00201563">
              <w:rPr>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201563">
              <w:rPr>
                <w:i/>
                <w:highlight w:val="white"/>
              </w:rPr>
              <w:t>(у разі якщо подано дві і більше тендерних пропозицій).</w:t>
            </w:r>
          </w:p>
          <w:p w:rsidR="004A6233" w:rsidRPr="00201563" w:rsidRDefault="004A6233" w:rsidP="004A6233">
            <w:pPr>
              <w:widowControl w:val="0"/>
              <w:jc w:val="both"/>
              <w:rPr>
                <w:i/>
              </w:rPr>
            </w:pPr>
            <w:r w:rsidRPr="00201563">
              <w:rPr>
                <w:rFonts w:eastAsia="Calibri"/>
              </w:rPr>
              <w:t xml:space="preserve">1.5. </w:t>
            </w:r>
            <w:r w:rsidRPr="00201563">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w:t>
            </w:r>
            <w:r>
              <w:rPr>
                <w:highlight w:val="white"/>
              </w:rPr>
              <w:t>оложення частин другої, п’ятої -</w:t>
            </w:r>
            <w:r w:rsidRPr="00201563">
              <w:rPr>
                <w:highlight w:val="white"/>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A6233" w:rsidRPr="00201563" w:rsidRDefault="004A6233" w:rsidP="004A6233">
            <w:pPr>
              <w:widowControl w:val="0"/>
              <w:jc w:val="both"/>
              <w:rPr>
                <w:i/>
                <w:highlight w:val="yellow"/>
              </w:rPr>
            </w:pPr>
            <w:r w:rsidRPr="00201563">
              <w:rPr>
                <w:rFonts w:eastAsia="Calibri"/>
              </w:rPr>
              <w:t>1.6.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6233" w:rsidRPr="00201563" w:rsidRDefault="004A6233" w:rsidP="004A6233">
            <w:pPr>
              <w:widowControl w:val="0"/>
              <w:jc w:val="both"/>
              <w:rPr>
                <w:rFonts w:eastAsia="Calibri"/>
                <w:b/>
              </w:rPr>
            </w:pPr>
            <w:r w:rsidRPr="00201563">
              <w:rPr>
                <w:rFonts w:eastAsia="Calibri"/>
              </w:rPr>
              <w:lastRenderedPageBreak/>
              <w:t>1.7.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6233" w:rsidRPr="00201563" w:rsidRDefault="004A6233" w:rsidP="004A6233">
            <w:pPr>
              <w:widowControl w:val="0"/>
              <w:jc w:val="both"/>
              <w:rPr>
                <w:rFonts w:eastAsia="Calibri"/>
              </w:rPr>
            </w:pPr>
            <w:r w:rsidRPr="00201563">
              <w:rPr>
                <w:rFonts w:eastAsia="Calibri"/>
              </w:rPr>
              <w:t>1.8. Оцінка тендерних пропозицій здійснюється на основі критерію «Ціна». Питома вага – 100 %.</w:t>
            </w:r>
          </w:p>
          <w:p w:rsidR="004A6233" w:rsidRPr="00201563" w:rsidRDefault="004A6233" w:rsidP="004A6233">
            <w:pPr>
              <w:widowControl w:val="0"/>
              <w:jc w:val="both"/>
            </w:pPr>
            <w:r w:rsidRPr="00201563">
              <w:rPr>
                <w:rFonts w:eastAsia="Calibri"/>
              </w:rPr>
              <w:t xml:space="preserve">1.9. </w:t>
            </w:r>
            <w:r w:rsidRPr="00201563">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w:t>
            </w:r>
            <w:r>
              <w:t>ик є платником ПДВ або без ПДВ -</w:t>
            </w:r>
            <w:r w:rsidRPr="00201563">
              <w:t xml:space="preserve"> у разі, якщо учасник  не є платником ПДВ, а також без ПДВ - якщо предмет закупівлі не опод</w:t>
            </w:r>
            <w:r>
              <w:t>а</w:t>
            </w:r>
            <w:r w:rsidRPr="00201563">
              <w:t>тковується.</w:t>
            </w:r>
          </w:p>
          <w:p w:rsidR="004A6233" w:rsidRPr="00201563" w:rsidRDefault="004A6233" w:rsidP="004A6233">
            <w:pPr>
              <w:widowControl w:val="0"/>
              <w:jc w:val="both"/>
            </w:pPr>
            <w:r w:rsidRPr="006750E7">
              <w:t>1.10. Оцінка здійснюється щодо окремої частини предмета закупівлі (лота), щодо яких можуть бути подані тендерні пропозиції. </w:t>
            </w:r>
          </w:p>
          <w:p w:rsidR="004A6233" w:rsidRDefault="004A6233" w:rsidP="004A6233">
            <w:pPr>
              <w:widowControl w:val="0"/>
              <w:jc w:val="both"/>
              <w:rPr>
                <w:highlight w:val="white"/>
              </w:rPr>
            </w:pPr>
            <w:r w:rsidRPr="00201563">
              <w:t xml:space="preserve">1.11. </w:t>
            </w:r>
            <w:r w:rsidRPr="00201563">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866A69">
              <w:rPr>
                <w:b/>
                <w:i/>
                <w:highlight w:val="white"/>
              </w:rPr>
              <w:t>протягом одного робочого</w:t>
            </w:r>
            <w:r w:rsidRPr="00201563">
              <w:rPr>
                <w:highlight w:val="white"/>
              </w:rPr>
              <w:t xml:space="preserve">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6233" w:rsidRPr="000B3FCA" w:rsidRDefault="004A6233" w:rsidP="004A6233">
            <w:pPr>
              <w:ind w:firstLine="459"/>
              <w:jc w:val="both"/>
              <w:rPr>
                <w:b/>
                <w:bCs/>
                <w:i/>
                <w:iCs/>
              </w:rPr>
            </w:pPr>
            <w:r w:rsidRPr="000B3FCA">
              <w:rPr>
                <w:b/>
                <w:i/>
                <w:shd w:val="clear" w:color="auto" w:fill="FFFFFF"/>
              </w:rPr>
              <w:t>Обґрунтування аномально низької тендерної пропозиції може містити інформацію про:</w:t>
            </w:r>
          </w:p>
          <w:p w:rsidR="004A6233" w:rsidRPr="004A6233" w:rsidRDefault="004A6233" w:rsidP="004A6233">
            <w:pPr>
              <w:pStyle w:val="af5"/>
              <w:numPr>
                <w:ilvl w:val="0"/>
                <w:numId w:val="39"/>
              </w:numPr>
              <w:spacing w:after="0" w:line="259" w:lineRule="auto"/>
              <w:jc w:val="both"/>
              <w:rPr>
                <w:lang w:val="ru-RU"/>
              </w:rPr>
            </w:pPr>
            <w:r w:rsidRPr="004A6233">
              <w:rPr>
                <w:shd w:val="clear" w:color="auto" w:fill="FFFFFF"/>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r w:rsidRPr="004A6233">
              <w:rPr>
                <w:lang w:val="ru-RU"/>
              </w:rPr>
              <w:t>;</w:t>
            </w:r>
          </w:p>
          <w:p w:rsidR="004A6233" w:rsidRPr="004A6233" w:rsidRDefault="004A6233" w:rsidP="004A6233">
            <w:pPr>
              <w:pStyle w:val="af5"/>
              <w:numPr>
                <w:ilvl w:val="0"/>
                <w:numId w:val="39"/>
              </w:numPr>
              <w:spacing w:after="0" w:line="259" w:lineRule="auto"/>
              <w:jc w:val="both"/>
              <w:rPr>
                <w:lang w:val="ru-RU"/>
              </w:rPr>
            </w:pPr>
            <w:r w:rsidRPr="004A6233">
              <w:rPr>
                <w:shd w:val="clear" w:color="auto" w:fill="FFFFFF"/>
                <w:lang w:val="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r w:rsidRPr="004A6233">
              <w:rPr>
                <w:lang w:val="ru-RU"/>
              </w:rPr>
              <w:t>;</w:t>
            </w:r>
          </w:p>
          <w:p w:rsidR="004A6233" w:rsidRPr="004A6233" w:rsidRDefault="004A6233" w:rsidP="004A6233">
            <w:pPr>
              <w:pStyle w:val="af5"/>
              <w:numPr>
                <w:ilvl w:val="0"/>
                <w:numId w:val="39"/>
              </w:numPr>
              <w:spacing w:after="0" w:line="259" w:lineRule="auto"/>
              <w:jc w:val="both"/>
              <w:rPr>
                <w:lang w:val="ru-RU"/>
              </w:rPr>
            </w:pPr>
            <w:r w:rsidRPr="004A6233">
              <w:rPr>
                <w:shd w:val="clear" w:color="auto" w:fill="FFFFFF"/>
                <w:lang w:val="ru-RU"/>
              </w:rPr>
              <w:t>отримання учасником державної допомоги згідно із законодавством</w:t>
            </w:r>
            <w:r w:rsidRPr="004A6233">
              <w:rPr>
                <w:lang w:val="ru-RU"/>
              </w:rPr>
              <w:t>.</w:t>
            </w:r>
          </w:p>
          <w:p w:rsidR="004A6233" w:rsidRPr="000B3FCA" w:rsidRDefault="004A6233" w:rsidP="004A6233">
            <w:pPr>
              <w:ind w:firstLine="567"/>
              <w:jc w:val="both"/>
            </w:pPr>
            <w:r w:rsidRPr="000B3FCA">
              <w:rPr>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A6233" w:rsidRPr="00201563" w:rsidRDefault="004A6233" w:rsidP="004A6233">
            <w:pPr>
              <w:shd w:val="clear" w:color="auto" w:fill="FFFFFF"/>
              <w:jc w:val="both"/>
              <w:rPr>
                <w:highlight w:val="white"/>
              </w:rPr>
            </w:pPr>
            <w:r w:rsidRPr="00201563">
              <w:rPr>
                <w:highlight w:val="white"/>
              </w:rPr>
              <w:t>1.12.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6233" w:rsidRPr="00201563" w:rsidRDefault="004A6233" w:rsidP="004A6233">
            <w:pPr>
              <w:keepNext/>
              <w:shd w:val="clear" w:color="auto" w:fill="FFFFFF"/>
              <w:jc w:val="both"/>
              <w:rPr>
                <w:highlight w:val="white"/>
              </w:rPr>
            </w:pPr>
            <w:r w:rsidRPr="00201563">
              <w:rPr>
                <w:highlight w:val="white"/>
              </w:rPr>
              <w:t xml:space="preserve">У разі отримання достовірної інформації про </w:t>
            </w:r>
            <w:r w:rsidRPr="00201563">
              <w:rPr>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6233" w:rsidRPr="00201563" w:rsidRDefault="004A6233" w:rsidP="004A6233">
            <w:pPr>
              <w:keepNext/>
              <w:shd w:val="clear" w:color="auto" w:fill="FFFFFF"/>
              <w:jc w:val="both"/>
              <w:rPr>
                <w:highlight w:val="white"/>
              </w:rPr>
            </w:pPr>
            <w:r w:rsidRPr="00201563">
              <w:rPr>
                <w:highlight w:val="white"/>
              </w:rPr>
              <w:t>1.13.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6233" w:rsidRPr="00201563" w:rsidRDefault="004A6233" w:rsidP="004A6233">
            <w:pPr>
              <w:jc w:val="both"/>
              <w:rPr>
                <w:highlight w:val="white"/>
              </w:rPr>
            </w:pPr>
            <w:r w:rsidRPr="00201563">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6233" w:rsidRPr="00201563" w:rsidRDefault="004A6233" w:rsidP="004A6233">
            <w:pPr>
              <w:jc w:val="both"/>
              <w:rPr>
                <w:strike/>
                <w:highlight w:val="white"/>
              </w:rPr>
            </w:pPr>
            <w:r w:rsidRPr="00201563">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6233" w:rsidRPr="00201563" w:rsidRDefault="004A6233" w:rsidP="004A6233">
            <w:pPr>
              <w:widowControl w:val="0"/>
              <w:jc w:val="both"/>
              <w:rPr>
                <w:highlight w:val="white"/>
              </w:rPr>
            </w:pPr>
            <w:r w:rsidRPr="0020156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201563">
              <w:rPr>
                <w:highlight w:val="white"/>
              </w:rPr>
              <w:t>лених невідповідностей.</w:t>
            </w:r>
          </w:p>
          <w:p w:rsidR="004A6233" w:rsidRPr="00201563" w:rsidRDefault="004A6233" w:rsidP="004A6233">
            <w:pPr>
              <w:widowControl w:val="0"/>
              <w:jc w:val="both"/>
              <w:rPr>
                <w:highlight w:val="white"/>
              </w:rPr>
            </w:pPr>
            <w:r w:rsidRPr="00201563">
              <w:rPr>
                <w:highlight w:val="white"/>
              </w:rPr>
              <w:lastRenderedPageBreak/>
              <w:t>1.14.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A6233" w:rsidRPr="00201563" w:rsidRDefault="004A6233" w:rsidP="004A6233">
            <w:pPr>
              <w:widowControl w:val="0"/>
              <w:jc w:val="both"/>
              <w:rPr>
                <w:highlight w:val="white"/>
              </w:rPr>
            </w:pPr>
            <w:r w:rsidRPr="00201563">
              <w:rPr>
                <w:highlight w:val="white"/>
              </w:rPr>
              <w:t>1.15.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E0F0E" w:rsidRPr="00873734" w:rsidRDefault="004A6233" w:rsidP="004A6233">
            <w:pPr>
              <w:jc w:val="both"/>
              <w:rPr>
                <w:lang w:val="uk-UA"/>
              </w:rPr>
            </w:pPr>
            <w:r w:rsidRPr="00201563">
              <w:t>1.16.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220C8A" w:rsidRPr="00887E61" w:rsidTr="00125957">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220C8A" w:rsidRDefault="00220C8A" w:rsidP="00EA0A20">
            <w:pPr>
              <w:rPr>
                <w:b/>
                <w:lang w:val="uk-UA"/>
              </w:rPr>
            </w:pPr>
            <w:r>
              <w:rPr>
                <w:b/>
                <w:lang w:val="uk-UA"/>
              </w:rPr>
              <w:lastRenderedPageBreak/>
              <w:t>2.</w:t>
            </w:r>
          </w:p>
        </w:tc>
        <w:tc>
          <w:tcPr>
            <w:tcW w:w="3167" w:type="dxa"/>
            <w:tcBorders>
              <w:top w:val="single" w:sz="4" w:space="0" w:color="auto"/>
              <w:left w:val="single" w:sz="4" w:space="0" w:color="auto"/>
              <w:bottom w:val="single" w:sz="4" w:space="0" w:color="auto"/>
              <w:right w:val="single" w:sz="4" w:space="0" w:color="auto"/>
            </w:tcBorders>
          </w:tcPr>
          <w:p w:rsidR="00220C8A" w:rsidRDefault="00220C8A" w:rsidP="00EA0A20">
            <w:pPr>
              <w:rPr>
                <w:b/>
                <w:lang w:val="uk-UA"/>
              </w:rPr>
            </w:pPr>
            <w:r w:rsidRPr="00CE6827">
              <w:rPr>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73" w:type="dxa"/>
            <w:tcBorders>
              <w:top w:val="single" w:sz="4" w:space="0" w:color="auto"/>
              <w:left w:val="single" w:sz="4" w:space="0" w:color="auto"/>
              <w:bottom w:val="single" w:sz="4" w:space="0" w:color="auto"/>
              <w:right w:val="single" w:sz="4" w:space="0" w:color="auto"/>
            </w:tcBorders>
            <w:vAlign w:val="center"/>
          </w:tcPr>
          <w:p w:rsidR="00220C8A" w:rsidRPr="00201563" w:rsidRDefault="00220C8A" w:rsidP="00782B27">
            <w:pPr>
              <w:widowControl w:val="0"/>
              <w:jc w:val="both"/>
            </w:pPr>
            <w:r w:rsidRPr="00201563">
              <w:rPr>
                <w:rFonts w:eastAsia="Calibri"/>
              </w:rPr>
              <w:t xml:space="preserve">2.1. </w:t>
            </w:r>
            <w:r w:rsidRPr="00201563">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
          <w:p w:rsidR="00220C8A" w:rsidRPr="00201563" w:rsidRDefault="00220C8A" w:rsidP="00782B27">
            <w:pPr>
              <w:widowControl w:val="0"/>
              <w:jc w:val="both"/>
            </w:pPr>
            <w:r w:rsidRPr="00201563">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20C8A" w:rsidRPr="00201563" w:rsidRDefault="00220C8A" w:rsidP="00782B27">
            <w:pPr>
              <w:widowControl w:val="0"/>
              <w:jc w:val="both"/>
              <w:rPr>
                <w:b/>
                <w:i/>
                <w:u w:val="single"/>
              </w:rPr>
            </w:pPr>
            <w:r w:rsidRPr="00201563">
              <w:rPr>
                <w:b/>
                <w:i/>
                <w:u w:val="single"/>
              </w:rPr>
              <w:t>Опис формальних помилок:</w:t>
            </w:r>
          </w:p>
          <w:p w:rsidR="00220C8A" w:rsidRPr="00201563" w:rsidRDefault="00220C8A" w:rsidP="00782B27">
            <w:pPr>
              <w:widowControl w:val="0"/>
              <w:jc w:val="both"/>
            </w:pPr>
            <w:r w:rsidRPr="00201563">
              <w:t>1. Інформація / документ, подана учасником процедури закупівлі у складі тендерної пропозиції, містить помилку (помилки) у частині:</w:t>
            </w:r>
          </w:p>
          <w:p w:rsidR="00220C8A" w:rsidRPr="00201563" w:rsidRDefault="00220C8A" w:rsidP="00782B27">
            <w:pPr>
              <w:widowControl w:val="0"/>
              <w:jc w:val="both"/>
            </w:pPr>
            <w:r w:rsidRPr="00201563">
              <w:t>- уживання великої літери;</w:t>
            </w:r>
          </w:p>
          <w:p w:rsidR="00220C8A" w:rsidRPr="00201563" w:rsidRDefault="00220C8A" w:rsidP="00782B27">
            <w:pPr>
              <w:widowControl w:val="0"/>
              <w:jc w:val="both"/>
            </w:pPr>
            <w:r w:rsidRPr="00201563">
              <w:t>- уживання розділових знаків та відмінювання слів у реченні;</w:t>
            </w:r>
          </w:p>
          <w:p w:rsidR="00220C8A" w:rsidRPr="00201563" w:rsidRDefault="00220C8A" w:rsidP="00782B27">
            <w:pPr>
              <w:widowControl w:val="0"/>
              <w:jc w:val="both"/>
            </w:pPr>
            <w:r w:rsidRPr="00201563">
              <w:t>- використання слова або мовного звороту, запозичених з іншої мови;</w:t>
            </w:r>
          </w:p>
          <w:p w:rsidR="00220C8A" w:rsidRPr="00201563" w:rsidRDefault="00220C8A" w:rsidP="00782B27">
            <w:pPr>
              <w:widowControl w:val="0"/>
              <w:jc w:val="both"/>
            </w:pPr>
            <w:r w:rsidRPr="00201563">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0C8A" w:rsidRPr="00201563" w:rsidRDefault="00220C8A" w:rsidP="00782B27">
            <w:pPr>
              <w:widowControl w:val="0"/>
              <w:jc w:val="both"/>
            </w:pPr>
            <w:r w:rsidRPr="00201563">
              <w:t>- застосування правил переносу частини слова з рядка в рядок;</w:t>
            </w:r>
          </w:p>
          <w:p w:rsidR="00220C8A" w:rsidRPr="00201563" w:rsidRDefault="00220C8A" w:rsidP="00782B27">
            <w:pPr>
              <w:widowControl w:val="0"/>
              <w:jc w:val="both"/>
            </w:pPr>
            <w:r w:rsidRPr="00201563">
              <w:t>- написання слів разом та/або окремо, та/або через дефіс;</w:t>
            </w:r>
          </w:p>
          <w:p w:rsidR="00220C8A" w:rsidRPr="00201563" w:rsidRDefault="00220C8A" w:rsidP="00782B27">
            <w:pPr>
              <w:widowControl w:val="0"/>
              <w:jc w:val="both"/>
            </w:pPr>
            <w:r w:rsidRPr="0020156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0C8A" w:rsidRPr="00201563" w:rsidRDefault="00220C8A" w:rsidP="00782B27">
            <w:pPr>
              <w:widowControl w:val="0"/>
              <w:jc w:val="both"/>
            </w:pPr>
            <w:r w:rsidRPr="00201563">
              <w:lastRenderedPageBreak/>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20C8A" w:rsidRPr="00201563" w:rsidRDefault="00220C8A" w:rsidP="00782B27">
            <w:pPr>
              <w:widowControl w:val="0"/>
              <w:jc w:val="both"/>
            </w:pPr>
            <w:r w:rsidRPr="0020156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0C8A" w:rsidRPr="00201563" w:rsidRDefault="00220C8A" w:rsidP="00782B27">
            <w:pPr>
              <w:widowControl w:val="0"/>
              <w:jc w:val="both"/>
            </w:pPr>
            <w:r w:rsidRPr="00201563">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20C8A" w:rsidRPr="00201563" w:rsidRDefault="00220C8A" w:rsidP="00782B27">
            <w:pPr>
              <w:widowControl w:val="0"/>
              <w:jc w:val="both"/>
            </w:pPr>
            <w:r w:rsidRPr="00201563">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0C8A" w:rsidRPr="00201563" w:rsidRDefault="00220C8A" w:rsidP="00782B27">
            <w:pPr>
              <w:widowControl w:val="0"/>
              <w:jc w:val="both"/>
            </w:pPr>
            <w:r w:rsidRPr="0020156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0C8A" w:rsidRPr="00201563" w:rsidRDefault="00220C8A" w:rsidP="00782B27">
            <w:pPr>
              <w:widowControl w:val="0"/>
              <w:jc w:val="both"/>
            </w:pPr>
            <w:r w:rsidRPr="0020156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0C8A" w:rsidRPr="00201563" w:rsidRDefault="00220C8A" w:rsidP="00782B27">
            <w:pPr>
              <w:widowControl w:val="0"/>
              <w:jc w:val="both"/>
            </w:pPr>
            <w:r w:rsidRPr="0020156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0C8A" w:rsidRPr="00201563" w:rsidRDefault="00220C8A" w:rsidP="00782B27">
            <w:pPr>
              <w:widowControl w:val="0"/>
              <w:jc w:val="both"/>
            </w:pPr>
            <w:r w:rsidRPr="0020156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0C8A" w:rsidRPr="00201563" w:rsidRDefault="00220C8A" w:rsidP="00782B27">
            <w:pPr>
              <w:widowControl w:val="0"/>
              <w:jc w:val="both"/>
            </w:pPr>
            <w:r w:rsidRPr="0020156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0C8A" w:rsidRPr="00201563" w:rsidRDefault="00220C8A" w:rsidP="00782B27">
            <w:pPr>
              <w:widowControl w:val="0"/>
              <w:jc w:val="both"/>
            </w:pPr>
            <w:r w:rsidRPr="0020156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0C8A" w:rsidRPr="00201563" w:rsidRDefault="00220C8A" w:rsidP="00782B27">
            <w:pPr>
              <w:widowControl w:val="0"/>
              <w:jc w:val="both"/>
            </w:pPr>
            <w:r w:rsidRPr="00201563">
              <w:t xml:space="preserve">12. Подання документа (документів) учасником процедури закупівлі у складі тендерної пропозиції в форматі, що </w:t>
            </w:r>
            <w:r w:rsidRPr="00201563">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0C8A" w:rsidRPr="00201563" w:rsidRDefault="00220C8A" w:rsidP="00782B27">
            <w:pPr>
              <w:widowControl w:val="0"/>
              <w:jc w:val="both"/>
              <w:rPr>
                <w:b/>
                <w:i/>
                <w:u w:val="single"/>
              </w:rPr>
            </w:pPr>
            <w:r w:rsidRPr="00201563">
              <w:rPr>
                <w:b/>
                <w:i/>
                <w:u w:val="single"/>
              </w:rPr>
              <w:t>Приклади формальних помилок:</w:t>
            </w:r>
          </w:p>
          <w:p w:rsidR="00220C8A" w:rsidRPr="00201563" w:rsidRDefault="00220C8A" w:rsidP="00782B27">
            <w:pPr>
              <w:widowControl w:val="0"/>
              <w:jc w:val="both"/>
            </w:pPr>
            <w:r w:rsidRPr="00201563">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20C8A" w:rsidRPr="00201563" w:rsidRDefault="00220C8A" w:rsidP="00782B27">
            <w:pPr>
              <w:widowControl w:val="0"/>
              <w:jc w:val="both"/>
            </w:pPr>
            <w:r w:rsidRPr="00201563">
              <w:t>- «м.київ» замість «м.Київ»;</w:t>
            </w:r>
          </w:p>
          <w:p w:rsidR="00220C8A" w:rsidRPr="00201563" w:rsidRDefault="00220C8A" w:rsidP="00782B27">
            <w:pPr>
              <w:widowControl w:val="0"/>
              <w:jc w:val="both"/>
            </w:pPr>
            <w:r w:rsidRPr="00201563">
              <w:t>- «поряд -ок» замість «поря – док»;</w:t>
            </w:r>
          </w:p>
          <w:p w:rsidR="00220C8A" w:rsidRPr="00201563" w:rsidRDefault="00220C8A" w:rsidP="00782B27">
            <w:pPr>
              <w:widowControl w:val="0"/>
              <w:jc w:val="both"/>
            </w:pPr>
            <w:r w:rsidRPr="00201563">
              <w:t>- «ненадається» замість «не надається»»;</w:t>
            </w:r>
          </w:p>
          <w:p w:rsidR="00220C8A" w:rsidRPr="00201563" w:rsidRDefault="00220C8A" w:rsidP="00782B27">
            <w:pPr>
              <w:widowControl w:val="0"/>
              <w:jc w:val="both"/>
            </w:pPr>
            <w:r w:rsidRPr="00201563">
              <w:t>- «______________№_____________» замість «14.08.2020 №320/13/14-01»</w:t>
            </w:r>
          </w:p>
          <w:p w:rsidR="00220C8A" w:rsidRPr="00201563" w:rsidRDefault="00220C8A" w:rsidP="00782B27">
            <w:pPr>
              <w:widowControl w:val="0"/>
              <w:jc w:val="both"/>
            </w:pPr>
            <w:r w:rsidRPr="00201563">
              <w:t xml:space="preserve">- учасник розмістив (завантажив) документ у форматі «JPG» замість  документа у форматі «pdf» (PortableDocumentFormat)». </w:t>
            </w:r>
          </w:p>
          <w:p w:rsidR="00220C8A" w:rsidRPr="00201563" w:rsidRDefault="00220C8A" w:rsidP="00782B27">
            <w:pPr>
              <w:widowControl w:val="0"/>
              <w:jc w:val="both"/>
              <w:rPr>
                <w:rFonts w:eastAsia="Calibri"/>
              </w:rPr>
            </w:pPr>
            <w:r w:rsidRPr="00201563">
              <w:rPr>
                <w:rFonts w:eastAsia="Calibri"/>
                <w:lang w:eastAsia="zh-CN"/>
              </w:rPr>
              <w:t>2.2. Рішення про віднесення помилки до формальної приймається замовником.</w:t>
            </w:r>
          </w:p>
        </w:tc>
      </w:tr>
      <w:tr w:rsidR="00220C8A" w:rsidRPr="00F7215D" w:rsidTr="00482A8F">
        <w:trPr>
          <w:gridAfter w:val="1"/>
          <w:wAfter w:w="401" w:type="dxa"/>
          <w:trHeight w:val="419"/>
        </w:trPr>
        <w:tc>
          <w:tcPr>
            <w:tcW w:w="540" w:type="dxa"/>
            <w:tcBorders>
              <w:top w:val="single" w:sz="4" w:space="0" w:color="auto"/>
              <w:left w:val="single" w:sz="4" w:space="0" w:color="auto"/>
              <w:bottom w:val="single" w:sz="4" w:space="0" w:color="auto"/>
              <w:right w:val="single" w:sz="4" w:space="0" w:color="auto"/>
            </w:tcBorders>
          </w:tcPr>
          <w:p w:rsidR="00220C8A" w:rsidRPr="00887E61" w:rsidRDefault="00220C8A" w:rsidP="00352067">
            <w:pPr>
              <w:rPr>
                <w:b/>
                <w:lang w:val="uk-UA"/>
              </w:rPr>
            </w:pPr>
            <w:r>
              <w:rPr>
                <w:b/>
                <w:lang w:val="uk-UA"/>
              </w:rPr>
              <w:lastRenderedPageBreak/>
              <w:t>3.</w:t>
            </w:r>
          </w:p>
        </w:tc>
        <w:tc>
          <w:tcPr>
            <w:tcW w:w="3167" w:type="dxa"/>
            <w:tcBorders>
              <w:top w:val="single" w:sz="4" w:space="0" w:color="auto"/>
              <w:left w:val="single" w:sz="4" w:space="0" w:color="auto"/>
              <w:bottom w:val="single" w:sz="4" w:space="0" w:color="auto"/>
              <w:right w:val="single" w:sz="4" w:space="0" w:color="auto"/>
            </w:tcBorders>
          </w:tcPr>
          <w:p w:rsidR="00220C8A" w:rsidRPr="00887E61" w:rsidRDefault="00220C8A" w:rsidP="009D6231">
            <w:pPr>
              <w:rPr>
                <w:b/>
                <w:lang w:val="uk-UA" w:eastAsia="en-US"/>
              </w:rPr>
            </w:pPr>
            <w:r>
              <w:rPr>
                <w:b/>
                <w:lang w:val="uk-UA"/>
              </w:rPr>
              <w:t>Інша інфор</w:t>
            </w:r>
            <w:r w:rsidRPr="00887E61">
              <w:rPr>
                <w:b/>
                <w:lang w:val="uk-UA"/>
              </w:rPr>
              <w:t>мація</w:t>
            </w:r>
          </w:p>
        </w:tc>
        <w:tc>
          <w:tcPr>
            <w:tcW w:w="6473" w:type="dxa"/>
            <w:tcBorders>
              <w:top w:val="single" w:sz="4" w:space="0" w:color="auto"/>
              <w:left w:val="single" w:sz="4" w:space="0" w:color="auto"/>
              <w:bottom w:val="single" w:sz="4" w:space="0" w:color="auto"/>
              <w:right w:val="single" w:sz="4" w:space="0" w:color="auto"/>
            </w:tcBorders>
          </w:tcPr>
          <w:p w:rsidR="007F1929" w:rsidRPr="007F1929" w:rsidRDefault="007F1929" w:rsidP="007F1929">
            <w:pPr>
              <w:widowControl w:val="0"/>
              <w:ind w:right="-13"/>
              <w:jc w:val="both"/>
              <w:rPr>
                <w:rFonts w:eastAsia="Calibri"/>
                <w:lang w:val="uk-UA"/>
              </w:rPr>
            </w:pPr>
            <w:r w:rsidRPr="007F1929">
              <w:rPr>
                <w:rFonts w:eastAsia="Calibri"/>
                <w:lang w:val="uk-UA"/>
              </w:rPr>
              <w:t>3.1. Вартість тендерної пропозиції та всі інші ціни повинні бути чітко визначені.</w:t>
            </w:r>
          </w:p>
          <w:p w:rsidR="007F1929" w:rsidRPr="00201563" w:rsidRDefault="007F1929" w:rsidP="007F1929">
            <w:pPr>
              <w:widowControl w:val="0"/>
              <w:ind w:right="-13"/>
              <w:jc w:val="both"/>
              <w:rPr>
                <w:rFonts w:eastAsia="Calibri"/>
              </w:rPr>
            </w:pPr>
            <w:r w:rsidRPr="00201563">
              <w:rPr>
                <w:rFonts w:eastAsia="Calibri"/>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F1929" w:rsidRPr="00201563" w:rsidRDefault="007F1929" w:rsidP="007F1929">
            <w:pPr>
              <w:widowControl w:val="0"/>
              <w:ind w:right="-13"/>
              <w:jc w:val="both"/>
              <w:rPr>
                <w:rFonts w:eastAsia="Calibri"/>
              </w:rPr>
            </w:pPr>
            <w:r>
              <w:rPr>
                <w:rFonts w:eastAsia="Calibri"/>
              </w:rPr>
              <w:t>До розрахунку ціни</w:t>
            </w:r>
            <w:r w:rsidRPr="00201563">
              <w:rPr>
                <w:rFonts w:eastAsia="Calibri"/>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w:t>
            </w:r>
            <w:r>
              <w:rPr>
                <w:rFonts w:eastAsia="Calibri"/>
              </w:rPr>
              <w:t xml:space="preserve"> відшкодовуються (в тому числі </w:t>
            </w:r>
            <w:r w:rsidRPr="00201563">
              <w:rPr>
                <w:rFonts w:eastAsia="Calibri"/>
              </w:rPr>
              <w:t>у разі відміни торгів чи визнання торгів такими, що не відбулися).</w:t>
            </w:r>
          </w:p>
          <w:p w:rsidR="007F1929" w:rsidRPr="00201563" w:rsidRDefault="007F1929" w:rsidP="007F1929">
            <w:pPr>
              <w:widowControl w:val="0"/>
              <w:jc w:val="both"/>
              <w:rPr>
                <w:rFonts w:eastAsia="Calibri"/>
              </w:rPr>
            </w:pPr>
            <w:r w:rsidRPr="00201563">
              <w:rPr>
                <w:rFonts w:eastAsia="Calibri"/>
              </w:rPr>
              <w:t>3.2.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F1929" w:rsidRPr="00201563" w:rsidRDefault="007F1929" w:rsidP="007F1929">
            <w:pPr>
              <w:widowControl w:val="0"/>
              <w:jc w:val="both"/>
            </w:pPr>
            <w:r w:rsidRPr="00201563">
              <w:t>3.3.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F1929" w:rsidRPr="00201563" w:rsidRDefault="007F1929" w:rsidP="007F1929">
            <w:pPr>
              <w:widowControl w:val="0"/>
              <w:jc w:val="both"/>
            </w:pPr>
            <w:r w:rsidRPr="00201563">
              <w:rPr>
                <w:rFonts w:eastAsia="Calibri"/>
              </w:rPr>
              <w:t>3.4. І</w:t>
            </w:r>
            <w:r w:rsidRPr="00201563">
              <w:t>нші умови тендерної документації:</w:t>
            </w:r>
          </w:p>
          <w:p w:rsidR="007F1929" w:rsidRPr="00201563" w:rsidRDefault="007F1929" w:rsidP="007F1929">
            <w:pPr>
              <w:widowControl w:val="0"/>
              <w:jc w:val="both"/>
            </w:pPr>
            <w:r w:rsidRPr="00201563">
              <w:rPr>
                <w:rFonts w:eastAsia="Calibri"/>
              </w:rPr>
              <w:t>3.4.</w:t>
            </w:r>
            <w:r w:rsidRPr="00201563">
              <w:t>1. Учасники відповідають за зміст своїх тендерних пропозицій та повинні дотримуватись норм чинного законодавства України.</w:t>
            </w:r>
          </w:p>
          <w:p w:rsidR="007F1929" w:rsidRPr="00201563" w:rsidRDefault="007F1929" w:rsidP="007F1929">
            <w:pPr>
              <w:widowControl w:val="0"/>
              <w:jc w:val="both"/>
            </w:pPr>
            <w:r w:rsidRPr="00201563">
              <w:rPr>
                <w:rFonts w:eastAsia="Calibri"/>
              </w:rPr>
              <w:t>3.4.</w:t>
            </w:r>
            <w:r>
              <w:t xml:space="preserve">2. </w:t>
            </w:r>
            <w:r w:rsidRPr="00201563">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201563">
              <w:lastRenderedPageBreak/>
              <w:t>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F1929" w:rsidRPr="00201563" w:rsidRDefault="007F1929" w:rsidP="007F1929">
            <w:pPr>
              <w:widowControl w:val="0"/>
              <w:jc w:val="both"/>
            </w:pPr>
            <w:r w:rsidRPr="00201563">
              <w:rPr>
                <w:rFonts w:eastAsia="Calibri"/>
              </w:rPr>
              <w:t>3.4.</w:t>
            </w:r>
            <w:r w:rsidRPr="00201563">
              <w:t>3.Документи,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F1929" w:rsidRPr="00201563" w:rsidRDefault="007F1929" w:rsidP="007F1929">
            <w:pPr>
              <w:widowControl w:val="0"/>
              <w:jc w:val="both"/>
            </w:pPr>
            <w:r w:rsidRPr="00201563">
              <w:rPr>
                <w:rFonts w:eastAsia="Calibri"/>
              </w:rPr>
              <w:t>3.4.</w:t>
            </w:r>
            <w:r w:rsidRPr="00201563">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1929" w:rsidRPr="00201563" w:rsidRDefault="007F1929" w:rsidP="007F1929">
            <w:pPr>
              <w:widowControl w:val="0"/>
              <w:jc w:val="both"/>
            </w:pPr>
            <w:r w:rsidRPr="00201563">
              <w:rPr>
                <w:rFonts w:eastAsia="Calibri"/>
              </w:rPr>
              <w:t>3.4.</w:t>
            </w:r>
            <w:r>
              <w:t xml:space="preserve">5. </w:t>
            </w:r>
            <w:r w:rsidRPr="00201563">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F1929" w:rsidRPr="00201563" w:rsidRDefault="007F1929" w:rsidP="007F1929">
            <w:pPr>
              <w:widowControl w:val="0"/>
              <w:jc w:val="both"/>
            </w:pPr>
            <w:r w:rsidRPr="00201563">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F1929" w:rsidRPr="00201563" w:rsidRDefault="007F1929" w:rsidP="007F1929">
            <w:pPr>
              <w:widowControl w:val="0"/>
              <w:jc w:val="both"/>
            </w:pPr>
            <w:r w:rsidRPr="00201563">
              <w:rPr>
                <w:rFonts w:eastAsia="Calibri"/>
              </w:rPr>
              <w:t>3.4.</w:t>
            </w:r>
            <w:r w:rsidRPr="00201563">
              <w:t>6. Документи, видані державними органами, повинні відповідати вимогам нормативних актів, відповідно до яких такі документи видані.</w:t>
            </w:r>
          </w:p>
          <w:p w:rsidR="007F1929" w:rsidRPr="00201563" w:rsidRDefault="007F1929" w:rsidP="007F1929">
            <w:pPr>
              <w:widowControl w:val="0"/>
              <w:jc w:val="both"/>
            </w:pPr>
            <w:r w:rsidRPr="00201563">
              <w:rPr>
                <w:rFonts w:eastAsia="Calibri"/>
              </w:rPr>
              <w:t>3.4.</w:t>
            </w:r>
            <w:r w:rsidRPr="00201563">
              <w:t xml:space="preserve">7. Учасник, який подав тендерну пропозицію, вважається таким, що згодний з проєктом договору про закупівлю, викладеним у </w:t>
            </w:r>
            <w:r w:rsidRPr="00201563">
              <w:rPr>
                <w:b/>
              </w:rPr>
              <w:t>Додатку №5</w:t>
            </w:r>
            <w:r w:rsidRPr="00201563">
              <w:t xml:space="preserve"> до цієї тендерної документації, та буде дотримуватися умов своєї тендерної пропозиції протягом строку, встановленого в пункті 4 Розділу ІІІ цієї тендерної документації.</w:t>
            </w:r>
          </w:p>
          <w:p w:rsidR="007F1929" w:rsidRPr="00201563" w:rsidRDefault="007F1929" w:rsidP="007F1929">
            <w:pPr>
              <w:widowControl w:val="0"/>
              <w:jc w:val="both"/>
            </w:pPr>
            <w:r w:rsidRPr="00201563">
              <w:t>3.4.8.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F1929" w:rsidRPr="00201563" w:rsidRDefault="007F1929" w:rsidP="007F1929">
            <w:pPr>
              <w:widowControl w:val="0"/>
              <w:pBdr>
                <w:top w:val="nil"/>
                <w:left w:val="nil"/>
                <w:bottom w:val="nil"/>
                <w:right w:val="nil"/>
                <w:between w:val="nil"/>
              </w:pBdr>
              <w:jc w:val="both"/>
            </w:pPr>
            <w:r w:rsidRPr="00201563">
              <w:t xml:space="preserve">3.4.9.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201563">
              <w:lastRenderedPageBreak/>
              <w:t>застосовано.</w:t>
            </w:r>
          </w:p>
          <w:p w:rsidR="007F1929" w:rsidRPr="00201563" w:rsidRDefault="007F1929" w:rsidP="007F1929">
            <w:pPr>
              <w:widowControl w:val="0"/>
              <w:jc w:val="both"/>
            </w:pPr>
            <w:r w:rsidRPr="00201563">
              <w:t>3.4.10. Тендерна пропозиція учасника може містити документи з водяними знаками.</w:t>
            </w:r>
          </w:p>
          <w:p w:rsidR="007F1929" w:rsidRPr="00201563" w:rsidRDefault="007F1929" w:rsidP="007F1929">
            <w:pPr>
              <w:widowControl w:val="0"/>
              <w:pBdr>
                <w:top w:val="nil"/>
                <w:left w:val="nil"/>
                <w:bottom w:val="nil"/>
                <w:right w:val="nil"/>
                <w:between w:val="nil"/>
              </w:pBdr>
              <w:jc w:val="both"/>
            </w:pPr>
            <w:r w:rsidRPr="00201563">
              <w:t>3.4.11.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F1929" w:rsidRPr="00201563" w:rsidRDefault="007F1929" w:rsidP="007F1929">
            <w:pPr>
              <w:widowControl w:val="0"/>
              <w:pBdr>
                <w:top w:val="nil"/>
                <w:left w:val="nil"/>
                <w:bottom w:val="nil"/>
                <w:right w:val="nil"/>
                <w:between w:val="nil"/>
              </w:pBdr>
              <w:jc w:val="both"/>
            </w:pPr>
            <w:r w:rsidRPr="00201563">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F1929" w:rsidRPr="00201563" w:rsidRDefault="007F1929" w:rsidP="007F1929">
            <w:pPr>
              <w:widowControl w:val="0"/>
              <w:pBdr>
                <w:top w:val="nil"/>
                <w:left w:val="nil"/>
                <w:bottom w:val="nil"/>
                <w:right w:val="nil"/>
                <w:between w:val="nil"/>
              </w:pBdr>
              <w:jc w:val="both"/>
            </w:pPr>
            <w:r w:rsidRPr="00201563">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F1929" w:rsidRPr="00201563" w:rsidRDefault="007F1929" w:rsidP="007F1929">
            <w:pPr>
              <w:widowControl w:val="0"/>
              <w:pBdr>
                <w:top w:val="nil"/>
                <w:left w:val="nil"/>
                <w:bottom w:val="nil"/>
                <w:right w:val="nil"/>
                <w:between w:val="nil"/>
              </w:pBdr>
              <w:jc w:val="both"/>
              <w:rPr>
                <w:i/>
              </w:rPr>
            </w:pPr>
            <w:r w:rsidRPr="00201563">
              <w:t>- Закону України «Про забезпечення прав і свобод громадян та правовий режим на тимчасово окупованій території України» від 15.04.2014 № 1207-VII.</w:t>
            </w:r>
          </w:p>
          <w:p w:rsidR="00220C8A" w:rsidRPr="00BD158C" w:rsidRDefault="007F1929" w:rsidP="007F1929">
            <w:pPr>
              <w:pStyle w:val="af8"/>
              <w:jc w:val="both"/>
              <w:rPr>
                <w:b/>
                <w:color w:val="121212"/>
                <w:lang w:val="uk-UA"/>
              </w:rPr>
            </w:pPr>
            <w:r w:rsidRPr="00201563">
              <w:t xml:space="preserve">А також враховувати, що в Україні </w:t>
            </w:r>
            <w:r w:rsidRPr="00201563">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w:t>
            </w:r>
            <w:r>
              <w:rPr>
                <w:highlight w:val="white"/>
              </w:rPr>
              <w:t>лі 10 і більше відсотків (далі -</w:t>
            </w:r>
            <w:r w:rsidRPr="00201563">
              <w:rPr>
                <w:highlight w:val="white"/>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20C8A" w:rsidRPr="00F7215D" w:rsidTr="00482A8F">
        <w:trPr>
          <w:gridAfter w:val="1"/>
          <w:wAfter w:w="401" w:type="dxa"/>
          <w:trHeight w:val="529"/>
        </w:trPr>
        <w:tc>
          <w:tcPr>
            <w:tcW w:w="540" w:type="dxa"/>
            <w:tcBorders>
              <w:top w:val="single" w:sz="4" w:space="0" w:color="auto"/>
              <w:left w:val="single" w:sz="4" w:space="0" w:color="auto"/>
              <w:bottom w:val="single" w:sz="4" w:space="0" w:color="auto"/>
              <w:right w:val="single" w:sz="4" w:space="0" w:color="auto"/>
            </w:tcBorders>
          </w:tcPr>
          <w:p w:rsidR="00220C8A" w:rsidRPr="00887E61" w:rsidRDefault="00220C8A" w:rsidP="00050A46">
            <w:pPr>
              <w:rPr>
                <w:b/>
                <w:lang w:val="uk-UA" w:eastAsia="en-US"/>
              </w:rPr>
            </w:pPr>
            <w:r>
              <w:rPr>
                <w:b/>
                <w:lang w:val="uk-UA" w:eastAsia="en-US"/>
              </w:rPr>
              <w:lastRenderedPageBreak/>
              <w:t>4.</w:t>
            </w:r>
          </w:p>
        </w:tc>
        <w:tc>
          <w:tcPr>
            <w:tcW w:w="3167" w:type="dxa"/>
            <w:tcBorders>
              <w:top w:val="single" w:sz="4" w:space="0" w:color="auto"/>
              <w:left w:val="single" w:sz="4" w:space="0" w:color="auto"/>
              <w:bottom w:val="single" w:sz="4" w:space="0" w:color="auto"/>
              <w:right w:val="single" w:sz="4" w:space="0" w:color="auto"/>
            </w:tcBorders>
          </w:tcPr>
          <w:p w:rsidR="00220C8A" w:rsidRPr="00887E61" w:rsidRDefault="00220C8A" w:rsidP="00050A46">
            <w:pPr>
              <w:rPr>
                <w:b/>
                <w:lang w:val="uk-UA" w:eastAsia="en-US"/>
              </w:rPr>
            </w:pPr>
            <w:r w:rsidRPr="00887E61">
              <w:rPr>
                <w:b/>
                <w:lang w:val="uk-UA" w:eastAsia="en-US"/>
              </w:rPr>
              <w:t xml:space="preserve"> Відхилення </w:t>
            </w:r>
            <w:r>
              <w:rPr>
                <w:b/>
                <w:lang w:val="uk-UA" w:eastAsia="en-US"/>
              </w:rPr>
              <w:t xml:space="preserve">тендерних </w:t>
            </w:r>
            <w:r w:rsidRPr="00887E61">
              <w:rPr>
                <w:b/>
                <w:lang w:val="uk-UA" w:eastAsia="en-US"/>
              </w:rPr>
              <w:t xml:space="preserve">пропозицій </w:t>
            </w:r>
          </w:p>
          <w:p w:rsidR="00220C8A" w:rsidRPr="00887E61" w:rsidRDefault="00220C8A" w:rsidP="0005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sz w:val="22"/>
                <w:szCs w:val="22"/>
                <w:lang w:val="uk-UA" w:eastAsia="uk-UA"/>
              </w:rPr>
            </w:pPr>
          </w:p>
          <w:p w:rsidR="00220C8A" w:rsidRPr="00887E61" w:rsidRDefault="00220C8A" w:rsidP="005B58DF">
            <w:pPr>
              <w:rPr>
                <w:sz w:val="22"/>
                <w:szCs w:val="22"/>
                <w:lang w:val="uk-UA" w:eastAsia="uk-UA"/>
              </w:rPr>
            </w:pPr>
          </w:p>
          <w:p w:rsidR="00220C8A" w:rsidRPr="00887E61" w:rsidRDefault="00220C8A" w:rsidP="005B58DF">
            <w:pPr>
              <w:rPr>
                <w:sz w:val="22"/>
                <w:szCs w:val="22"/>
                <w:lang w:val="uk-UA" w:eastAsia="uk-UA"/>
              </w:rPr>
            </w:pPr>
          </w:p>
          <w:p w:rsidR="00220C8A" w:rsidRPr="00887E61" w:rsidRDefault="00220C8A" w:rsidP="005B58DF">
            <w:pPr>
              <w:rPr>
                <w:sz w:val="22"/>
                <w:szCs w:val="22"/>
                <w:lang w:val="uk-UA" w:eastAsia="uk-UA"/>
              </w:rPr>
            </w:pPr>
          </w:p>
          <w:p w:rsidR="00220C8A" w:rsidRPr="00887E61" w:rsidRDefault="00220C8A" w:rsidP="005B58DF">
            <w:pPr>
              <w:rPr>
                <w:sz w:val="22"/>
                <w:szCs w:val="22"/>
                <w:lang w:val="uk-UA" w:eastAsia="uk-UA"/>
              </w:rPr>
            </w:pPr>
          </w:p>
          <w:p w:rsidR="00220C8A" w:rsidRPr="00887E61" w:rsidRDefault="00220C8A" w:rsidP="005B58DF">
            <w:pPr>
              <w:rPr>
                <w:sz w:val="22"/>
                <w:szCs w:val="22"/>
                <w:lang w:val="uk-UA" w:eastAsia="uk-UA"/>
              </w:rPr>
            </w:pPr>
          </w:p>
          <w:p w:rsidR="00220C8A" w:rsidRPr="00887E61" w:rsidRDefault="00220C8A" w:rsidP="005B58DF">
            <w:pPr>
              <w:rPr>
                <w:sz w:val="22"/>
                <w:szCs w:val="22"/>
                <w:lang w:val="uk-UA" w:eastAsia="uk-UA"/>
              </w:rPr>
            </w:pPr>
          </w:p>
          <w:p w:rsidR="00220C8A" w:rsidRPr="00887E61" w:rsidRDefault="00220C8A" w:rsidP="005B58DF">
            <w:pPr>
              <w:rPr>
                <w:sz w:val="22"/>
                <w:szCs w:val="22"/>
                <w:lang w:val="uk-UA" w:eastAsia="uk-UA"/>
              </w:rPr>
            </w:pPr>
          </w:p>
          <w:p w:rsidR="00220C8A" w:rsidRPr="00887E61" w:rsidRDefault="00220C8A" w:rsidP="005B58DF">
            <w:pPr>
              <w:rPr>
                <w:sz w:val="22"/>
                <w:szCs w:val="22"/>
                <w:lang w:val="uk-UA" w:eastAsia="uk-UA"/>
              </w:rPr>
            </w:pPr>
          </w:p>
        </w:tc>
        <w:tc>
          <w:tcPr>
            <w:tcW w:w="6473" w:type="dxa"/>
            <w:tcBorders>
              <w:top w:val="single" w:sz="4" w:space="0" w:color="auto"/>
              <w:left w:val="single" w:sz="4" w:space="0" w:color="auto"/>
              <w:bottom w:val="single" w:sz="4" w:space="0" w:color="auto"/>
              <w:right w:val="single" w:sz="4" w:space="0" w:color="auto"/>
            </w:tcBorders>
          </w:tcPr>
          <w:p w:rsidR="007F1929" w:rsidRPr="00201563" w:rsidRDefault="007F1929" w:rsidP="007F1929">
            <w:pPr>
              <w:jc w:val="both"/>
              <w:rPr>
                <w:b/>
                <w:i/>
                <w:highlight w:val="white"/>
              </w:rPr>
            </w:pPr>
            <w:r w:rsidRPr="00201563">
              <w:rPr>
                <w:rFonts w:eastAsia="Calibri"/>
                <w:highlight w:val="white"/>
              </w:rPr>
              <w:lastRenderedPageBreak/>
              <w:t>4.1.</w:t>
            </w:r>
            <w:r w:rsidRPr="00201563">
              <w:rPr>
                <w:b/>
                <w:i/>
                <w:highlight w:val="white"/>
              </w:rPr>
              <w:t>Замовник відхиляє тендерну пропозицію із зазначенням аргументації в електронній системі закупівель у разі, коли:</w:t>
            </w:r>
          </w:p>
          <w:p w:rsidR="007F1929" w:rsidRPr="00201563" w:rsidRDefault="007F1929" w:rsidP="007F1929">
            <w:pPr>
              <w:shd w:val="clear" w:color="auto" w:fill="FFFFFF"/>
              <w:jc w:val="both"/>
              <w:rPr>
                <w:highlight w:val="white"/>
              </w:rPr>
            </w:pPr>
            <w:r>
              <w:rPr>
                <w:highlight w:val="white"/>
              </w:rPr>
              <w:t xml:space="preserve">1) </w:t>
            </w:r>
            <w:r w:rsidRPr="00201563">
              <w:rPr>
                <w:highlight w:val="white"/>
              </w:rPr>
              <w:t>учасник процедури закупівлі:</w:t>
            </w:r>
          </w:p>
          <w:p w:rsidR="007F1929" w:rsidRPr="00201563" w:rsidRDefault="007F1929" w:rsidP="007F1929">
            <w:pPr>
              <w:shd w:val="clear" w:color="auto" w:fill="FFFFFF"/>
              <w:jc w:val="both"/>
              <w:rPr>
                <w:highlight w:val="white"/>
              </w:rPr>
            </w:pPr>
            <w:r w:rsidRPr="00201563">
              <w:rPr>
                <w:highlight w:val="white"/>
              </w:rPr>
              <w:t>- підпадає під підстави, встановлені пунктом 47 Особливостей;</w:t>
            </w:r>
          </w:p>
          <w:p w:rsidR="007F1929" w:rsidRPr="00201563" w:rsidRDefault="007F1929" w:rsidP="007F1929">
            <w:pPr>
              <w:shd w:val="clear" w:color="auto" w:fill="FFFFFF"/>
              <w:jc w:val="both"/>
              <w:rPr>
                <w:highlight w:val="white"/>
              </w:rPr>
            </w:pPr>
            <w:r w:rsidRPr="00201563">
              <w:rPr>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w:t>
            </w:r>
            <w:r w:rsidRPr="00201563">
              <w:rPr>
                <w:highlight w:val="white"/>
              </w:rPr>
              <w:lastRenderedPageBreak/>
              <w:t>42 Особливостей;</w:t>
            </w:r>
          </w:p>
          <w:p w:rsidR="007F1929" w:rsidRPr="00201563" w:rsidRDefault="007F1929" w:rsidP="007F1929">
            <w:pPr>
              <w:shd w:val="clear" w:color="auto" w:fill="FFFFFF"/>
              <w:jc w:val="both"/>
              <w:rPr>
                <w:highlight w:val="white"/>
              </w:rPr>
            </w:pPr>
            <w:r w:rsidRPr="00201563">
              <w:rPr>
                <w:highlight w:val="white"/>
              </w:rPr>
              <w:t>- не надав забезпечення тендерної пропозиції, якщо таке забезпечення вимагалося замовником;</w:t>
            </w:r>
          </w:p>
          <w:p w:rsidR="007F1929" w:rsidRPr="00201563" w:rsidRDefault="007F1929" w:rsidP="007F1929">
            <w:pPr>
              <w:shd w:val="clear" w:color="auto" w:fill="FFFFFF"/>
              <w:jc w:val="both"/>
              <w:rPr>
                <w:highlight w:val="white"/>
              </w:rPr>
            </w:pPr>
            <w:r w:rsidRPr="00201563">
              <w:rPr>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1929" w:rsidRPr="00201563" w:rsidRDefault="007F1929" w:rsidP="007F1929">
            <w:pPr>
              <w:shd w:val="clear" w:color="auto" w:fill="FFFFFF"/>
              <w:jc w:val="both"/>
              <w:rPr>
                <w:highlight w:val="white"/>
              </w:rPr>
            </w:pPr>
            <w:r w:rsidRPr="00201563">
              <w:rPr>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7F1929" w:rsidRPr="00201563" w:rsidRDefault="007F1929" w:rsidP="007F1929">
            <w:pPr>
              <w:shd w:val="clear" w:color="auto" w:fill="FFFFFF"/>
              <w:jc w:val="both"/>
              <w:rPr>
                <w:highlight w:val="white"/>
              </w:rPr>
            </w:pPr>
            <w:r w:rsidRPr="00201563">
              <w:rPr>
                <w:highlight w:val="white"/>
              </w:rPr>
              <w:t>- визначив конфіденційною інформацію, що не може бути визначена як конфіденційна відповідно до вимог пункту 40 Особливостей;</w:t>
            </w:r>
          </w:p>
          <w:p w:rsidR="007F1929" w:rsidRPr="00201563" w:rsidRDefault="007F1929" w:rsidP="007F1929">
            <w:pPr>
              <w:shd w:val="clear" w:color="auto" w:fill="FFFFFF"/>
              <w:jc w:val="both"/>
              <w:rPr>
                <w:highlight w:val="white"/>
              </w:rPr>
            </w:pPr>
            <w:r w:rsidRPr="00201563">
              <w:rPr>
                <w:highlight w:val="white"/>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929" w:rsidRPr="00201563" w:rsidRDefault="007F1929" w:rsidP="007F1929">
            <w:pPr>
              <w:shd w:val="clear" w:color="auto" w:fill="FFFFFF"/>
              <w:jc w:val="both"/>
              <w:rPr>
                <w:highlight w:val="white"/>
              </w:rPr>
            </w:pPr>
            <w:r w:rsidRPr="00201563">
              <w:rPr>
                <w:highlight w:val="white"/>
              </w:rPr>
              <w:t>2) тендерна пропозиція:</w:t>
            </w:r>
          </w:p>
          <w:p w:rsidR="007F1929" w:rsidRPr="00201563" w:rsidRDefault="007F1929" w:rsidP="007F1929">
            <w:pPr>
              <w:shd w:val="clear" w:color="auto" w:fill="FFFFFF"/>
              <w:jc w:val="both"/>
              <w:rPr>
                <w:highlight w:val="white"/>
              </w:rPr>
            </w:pPr>
            <w:r w:rsidRPr="00201563">
              <w:rPr>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201563">
              <w:rPr>
                <w:highlight w:val="white"/>
              </w:rPr>
              <w:lastRenderedPageBreak/>
              <w:t xml:space="preserve">може бути усунена учасником процедури закупівлі відповідно до </w:t>
            </w:r>
            <w:hyperlink r:id="rId15" w:anchor="n131">
              <w:r w:rsidRPr="00201563">
                <w:rPr>
                  <w:highlight w:val="white"/>
                </w:rPr>
                <w:t>пункту 4</w:t>
              </w:r>
            </w:hyperlink>
            <w:r w:rsidRPr="00201563">
              <w:rPr>
                <w:highlight w:val="white"/>
              </w:rPr>
              <w:t>3 Особливостей;</w:t>
            </w:r>
          </w:p>
          <w:p w:rsidR="007F1929" w:rsidRPr="00201563" w:rsidRDefault="007F1929" w:rsidP="007F1929">
            <w:pPr>
              <w:shd w:val="clear" w:color="auto" w:fill="FFFFFF"/>
              <w:jc w:val="both"/>
              <w:rPr>
                <w:highlight w:val="white"/>
              </w:rPr>
            </w:pPr>
            <w:r w:rsidRPr="00201563">
              <w:rPr>
                <w:highlight w:val="white"/>
              </w:rPr>
              <w:t>- є такою, строк дії якої закінчився;</w:t>
            </w:r>
          </w:p>
          <w:p w:rsidR="007F1929" w:rsidRPr="00201563" w:rsidRDefault="007F1929" w:rsidP="007F1929">
            <w:pPr>
              <w:shd w:val="clear" w:color="auto" w:fill="FFFFFF"/>
              <w:jc w:val="both"/>
              <w:rPr>
                <w:highlight w:val="white"/>
              </w:rPr>
            </w:pPr>
            <w:r w:rsidRPr="00201563">
              <w:rPr>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1929" w:rsidRPr="00201563" w:rsidRDefault="007F1929" w:rsidP="007F1929">
            <w:pPr>
              <w:shd w:val="clear" w:color="auto" w:fill="FFFFFF"/>
              <w:jc w:val="both"/>
              <w:rPr>
                <w:highlight w:val="white"/>
              </w:rPr>
            </w:pPr>
            <w:r w:rsidRPr="00201563">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7F1929" w:rsidRPr="00201563" w:rsidRDefault="007F1929" w:rsidP="007F1929">
            <w:pPr>
              <w:shd w:val="clear" w:color="auto" w:fill="FFFFFF"/>
              <w:jc w:val="both"/>
              <w:rPr>
                <w:highlight w:val="white"/>
              </w:rPr>
            </w:pPr>
            <w:r w:rsidRPr="00201563">
              <w:rPr>
                <w:highlight w:val="white"/>
              </w:rPr>
              <w:t>3) переможець процедури закупівлі:</w:t>
            </w:r>
          </w:p>
          <w:p w:rsidR="007F1929" w:rsidRPr="00201563" w:rsidRDefault="007F1929" w:rsidP="007F1929">
            <w:pPr>
              <w:shd w:val="clear" w:color="auto" w:fill="FFFFFF"/>
              <w:jc w:val="both"/>
              <w:rPr>
                <w:highlight w:val="white"/>
              </w:rPr>
            </w:pPr>
            <w:r w:rsidRPr="00201563">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F1929" w:rsidRPr="00201563" w:rsidRDefault="007F1929" w:rsidP="007F1929">
            <w:pPr>
              <w:shd w:val="clear" w:color="auto" w:fill="FFFFFF"/>
              <w:jc w:val="both"/>
              <w:rPr>
                <w:highlight w:val="white"/>
              </w:rPr>
            </w:pPr>
            <w:r w:rsidRPr="00201563">
              <w:rPr>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7F1929" w:rsidRPr="00201563" w:rsidRDefault="007F1929" w:rsidP="007F1929">
            <w:pPr>
              <w:shd w:val="clear" w:color="auto" w:fill="FFFFFF"/>
              <w:jc w:val="both"/>
              <w:rPr>
                <w:highlight w:val="white"/>
              </w:rPr>
            </w:pPr>
            <w:r w:rsidRPr="00201563">
              <w:rPr>
                <w:highlight w:val="white"/>
              </w:rPr>
              <w:t>- не надав забезпечення виконання договору про закупівлю, якщо таке забезпечення вимагалося замовником;</w:t>
            </w:r>
          </w:p>
          <w:p w:rsidR="007F1929" w:rsidRDefault="007F1929" w:rsidP="007F1929">
            <w:pPr>
              <w:shd w:val="clear" w:color="auto" w:fill="FFFFFF"/>
              <w:jc w:val="both"/>
              <w:rPr>
                <w:highlight w:val="white"/>
              </w:rPr>
            </w:pPr>
            <w:r w:rsidRPr="00201563">
              <w:rPr>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w:t>
            </w:r>
            <w:r>
              <w:rPr>
                <w:highlight w:val="white"/>
              </w:rPr>
              <w:t>собливостей.</w:t>
            </w:r>
          </w:p>
          <w:p w:rsidR="007F1929" w:rsidRPr="00C37099" w:rsidRDefault="007F1929" w:rsidP="007F1929">
            <w:pPr>
              <w:shd w:val="clear" w:color="auto" w:fill="FFFFFF"/>
              <w:jc w:val="both"/>
              <w:rPr>
                <w:highlight w:val="white"/>
              </w:rPr>
            </w:pPr>
            <w:r w:rsidRPr="00201563">
              <w:rPr>
                <w:highlight w:val="white"/>
              </w:rPr>
              <w:t>4.2.</w:t>
            </w:r>
            <w:r>
              <w:rPr>
                <w:highlight w:val="white"/>
              </w:rPr>
              <w:t xml:space="preserve"> </w:t>
            </w:r>
            <w:r w:rsidRPr="00201563">
              <w:rPr>
                <w:b/>
                <w:i/>
                <w:highlight w:val="white"/>
              </w:rPr>
              <w:t>Замовник може відхилити тендерну пропозицію із зазначенням аргументації в електронній системі закупівель у разі, коли:</w:t>
            </w:r>
          </w:p>
          <w:p w:rsidR="007F1929" w:rsidRPr="00201563" w:rsidRDefault="007F1929" w:rsidP="007F1929">
            <w:pPr>
              <w:jc w:val="both"/>
              <w:rPr>
                <w:highlight w:val="white"/>
              </w:rPr>
            </w:pPr>
            <w:r w:rsidRPr="00201563">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1929" w:rsidRDefault="007F1929" w:rsidP="007F1929">
            <w:pPr>
              <w:jc w:val="both"/>
              <w:rPr>
                <w:highlight w:val="white"/>
              </w:rPr>
            </w:pPr>
            <w:r w:rsidRPr="00201563">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w:t>
            </w:r>
            <w:r>
              <w:rPr>
                <w:highlight w:val="white"/>
              </w:rPr>
              <w:t>фу, або відшкодування збитків).</w:t>
            </w:r>
          </w:p>
          <w:p w:rsidR="007F1929" w:rsidRPr="00201563" w:rsidRDefault="007F1929" w:rsidP="007F1929">
            <w:pPr>
              <w:jc w:val="both"/>
              <w:rPr>
                <w:highlight w:val="white"/>
              </w:rPr>
            </w:pPr>
            <w:r w:rsidRPr="00201563">
              <w:rPr>
                <w:highlight w:val="white"/>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201563">
              <w:rPr>
                <w:highlight w:val="white"/>
              </w:rPr>
              <w:lastRenderedPageBreak/>
              <w:t>закупівлі/переможцю процедури закупівлі, тендерна пропозиція якого відхилена, через електронну систему закупівель.</w:t>
            </w:r>
          </w:p>
          <w:p w:rsidR="00220C8A" w:rsidRPr="00873734" w:rsidRDefault="007F1929" w:rsidP="007F1929">
            <w:pPr>
              <w:pStyle w:val="af8"/>
              <w:jc w:val="both"/>
              <w:rPr>
                <w:b/>
                <w:lang w:val="uk-UA"/>
              </w:rPr>
            </w:pPr>
            <w:r w:rsidRPr="00201563">
              <w:rPr>
                <w:highlight w:val="white"/>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0C8A"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220C8A" w:rsidRPr="00C06A3F" w:rsidRDefault="00220C8A" w:rsidP="0042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lang w:val="uk-UA"/>
              </w:rPr>
            </w:pPr>
          </w:p>
        </w:tc>
        <w:tc>
          <w:tcPr>
            <w:tcW w:w="9640" w:type="dxa"/>
            <w:gridSpan w:val="2"/>
            <w:tcBorders>
              <w:top w:val="single" w:sz="4" w:space="0" w:color="auto"/>
              <w:left w:val="single" w:sz="4" w:space="0" w:color="auto"/>
              <w:bottom w:val="single" w:sz="4" w:space="0" w:color="auto"/>
              <w:right w:val="single" w:sz="4" w:space="0" w:color="auto"/>
            </w:tcBorders>
          </w:tcPr>
          <w:p w:rsidR="00220C8A" w:rsidRPr="00887E61" w:rsidRDefault="00220C8A"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lang w:val="uk-UA" w:eastAsia="en-US"/>
              </w:rPr>
            </w:pPr>
            <w:r>
              <w:rPr>
                <w:b/>
                <w:lang w:val="uk-UA"/>
              </w:rPr>
              <w:t xml:space="preserve">Розділ </w:t>
            </w:r>
            <w:r>
              <w:rPr>
                <w:b/>
                <w:lang w:val="en-US"/>
              </w:rPr>
              <w:t>VI</w:t>
            </w:r>
            <w:r>
              <w:rPr>
                <w:b/>
              </w:rPr>
              <w:t xml:space="preserve">. </w:t>
            </w:r>
            <w:r>
              <w:rPr>
                <w:b/>
                <w:lang w:val="uk-UA"/>
              </w:rPr>
              <w:t>Результати торгів та у</w:t>
            </w:r>
            <w:r w:rsidRPr="00C06A3F">
              <w:rPr>
                <w:b/>
                <w:lang w:val="uk-UA"/>
              </w:rPr>
              <w:t>кладання договору про закупівлю</w:t>
            </w:r>
          </w:p>
        </w:tc>
      </w:tr>
      <w:tr w:rsidR="00220C8A" w:rsidRPr="00B079E9"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220C8A" w:rsidRDefault="00220C8A" w:rsidP="0005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220C8A" w:rsidRDefault="00220C8A" w:rsidP="0005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1.</w:t>
            </w:r>
          </w:p>
          <w:p w:rsidR="00220C8A" w:rsidRDefault="00220C8A" w:rsidP="0005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220C8A" w:rsidRDefault="00220C8A" w:rsidP="0005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220C8A" w:rsidRPr="00887E61" w:rsidRDefault="00220C8A" w:rsidP="0005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3167" w:type="dxa"/>
            <w:tcBorders>
              <w:top w:val="single" w:sz="4" w:space="0" w:color="auto"/>
              <w:left w:val="single" w:sz="4" w:space="0" w:color="auto"/>
              <w:bottom w:val="single" w:sz="4" w:space="0" w:color="auto"/>
              <w:right w:val="single" w:sz="4" w:space="0" w:color="auto"/>
            </w:tcBorders>
          </w:tcPr>
          <w:p w:rsidR="00220C8A" w:rsidRDefault="00220C8A" w:rsidP="0005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220C8A" w:rsidRPr="00887E61" w:rsidRDefault="00220C8A" w:rsidP="00F1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887E61">
              <w:rPr>
                <w:b/>
                <w:lang w:val="uk-UA" w:eastAsia="en-US"/>
              </w:rPr>
              <w:t xml:space="preserve"> </w:t>
            </w:r>
            <w:r>
              <w:rPr>
                <w:b/>
                <w:lang w:val="uk-UA" w:eastAsia="en-US"/>
              </w:rPr>
              <w:t>Відміна замовником торгів чи визнання їх такими, що не відбулися</w:t>
            </w:r>
          </w:p>
        </w:tc>
        <w:tc>
          <w:tcPr>
            <w:tcW w:w="6473" w:type="dxa"/>
            <w:tcBorders>
              <w:top w:val="single" w:sz="4" w:space="0" w:color="auto"/>
              <w:left w:val="single" w:sz="4" w:space="0" w:color="auto"/>
              <w:bottom w:val="single" w:sz="4" w:space="0" w:color="auto"/>
              <w:right w:val="single" w:sz="4" w:space="0" w:color="auto"/>
            </w:tcBorders>
          </w:tcPr>
          <w:p w:rsidR="00220C8A" w:rsidRPr="00815030" w:rsidRDefault="00220C8A" w:rsidP="00FF6260">
            <w:pPr>
              <w:widowControl w:val="0"/>
              <w:jc w:val="both"/>
              <w:rPr>
                <w:b/>
                <w:i/>
                <w:lang w:val="uk-UA"/>
              </w:rPr>
            </w:pPr>
            <w:r w:rsidRPr="00815030">
              <w:rPr>
                <w:lang w:val="uk-UA"/>
              </w:rPr>
              <w:t>1.1.</w:t>
            </w:r>
            <w:r w:rsidRPr="00815030">
              <w:rPr>
                <w:b/>
                <w:i/>
                <w:lang w:val="uk-UA"/>
              </w:rPr>
              <w:t xml:space="preserve"> Замовник відміняє відкриті торги у разі:</w:t>
            </w:r>
          </w:p>
          <w:p w:rsidR="00220C8A" w:rsidRPr="00815030" w:rsidRDefault="00220C8A" w:rsidP="00FF6260">
            <w:pPr>
              <w:widowControl w:val="0"/>
              <w:jc w:val="both"/>
              <w:rPr>
                <w:lang w:val="uk-UA"/>
              </w:rPr>
            </w:pPr>
            <w:r w:rsidRPr="00815030">
              <w:rPr>
                <w:lang w:val="uk-UA"/>
              </w:rPr>
              <w:t>1) відсутності подальшої потреби в закупівлі товарів, робіт чи послуг;</w:t>
            </w:r>
          </w:p>
          <w:p w:rsidR="00220C8A" w:rsidRPr="00815030" w:rsidRDefault="00220C8A" w:rsidP="00FF6260">
            <w:pPr>
              <w:widowControl w:val="0"/>
              <w:jc w:val="both"/>
              <w:rPr>
                <w:lang w:val="uk-UA"/>
              </w:rPr>
            </w:pPr>
            <w:r w:rsidRPr="00815030">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0C8A" w:rsidRPr="00815030" w:rsidRDefault="00220C8A" w:rsidP="00FF6260">
            <w:pPr>
              <w:widowControl w:val="0"/>
              <w:jc w:val="both"/>
              <w:rPr>
                <w:lang w:val="uk-UA"/>
              </w:rPr>
            </w:pPr>
            <w:r w:rsidRPr="00815030">
              <w:rPr>
                <w:lang w:val="uk-UA"/>
              </w:rPr>
              <w:t>3) скорочення обсягу видатків на здійснення закупівлі товарів, робіт чи послуг;</w:t>
            </w:r>
          </w:p>
          <w:p w:rsidR="00220C8A" w:rsidRPr="00815030" w:rsidRDefault="00220C8A" w:rsidP="00FF6260">
            <w:pPr>
              <w:widowControl w:val="0"/>
              <w:jc w:val="both"/>
              <w:rPr>
                <w:lang w:val="uk-UA"/>
              </w:rPr>
            </w:pPr>
            <w:r w:rsidRPr="00815030">
              <w:rPr>
                <w:lang w:val="uk-UA"/>
              </w:rPr>
              <w:t>4) коли здійснення закупівлі стало неможливим внаслідок дії обставин непереборної сили.</w:t>
            </w:r>
          </w:p>
          <w:p w:rsidR="00220C8A" w:rsidRPr="00815030" w:rsidRDefault="00220C8A" w:rsidP="00FF6260">
            <w:pPr>
              <w:widowControl w:val="0"/>
              <w:jc w:val="both"/>
              <w:rPr>
                <w:lang w:val="uk-UA"/>
              </w:rPr>
            </w:pPr>
            <w:r w:rsidRPr="00815030">
              <w:rPr>
                <w:lang w:val="uk-UA"/>
              </w:rPr>
              <w:t xml:space="preserve">У разі відміни відкритих торгів замовник </w:t>
            </w:r>
            <w:r w:rsidRPr="00815030">
              <w:rPr>
                <w:b/>
                <w:i/>
                <w:lang w:val="uk-UA"/>
              </w:rPr>
              <w:t>протягом одного робочого дня</w:t>
            </w:r>
            <w:r w:rsidRPr="00815030">
              <w:rPr>
                <w:lang w:val="uk-UA"/>
              </w:rPr>
              <w:t xml:space="preserve"> з дати прийняття відповідного рішення зазначає в електронній системі закупівель підстави прийняття такого рішення.</w:t>
            </w:r>
          </w:p>
          <w:p w:rsidR="00220C8A" w:rsidRPr="00DC3FEA" w:rsidRDefault="00220C8A" w:rsidP="00FF6260">
            <w:pPr>
              <w:widowControl w:val="0"/>
              <w:jc w:val="both"/>
              <w:rPr>
                <w:lang w:val="uk-UA"/>
              </w:rPr>
            </w:pPr>
          </w:p>
          <w:p w:rsidR="00220C8A" w:rsidRPr="00815030" w:rsidRDefault="00220C8A" w:rsidP="00FF6260">
            <w:pPr>
              <w:widowControl w:val="0"/>
              <w:jc w:val="both"/>
              <w:rPr>
                <w:b/>
                <w:i/>
                <w:lang w:val="uk-UA"/>
              </w:rPr>
            </w:pPr>
            <w:r w:rsidRPr="00815030">
              <w:rPr>
                <w:lang w:val="uk-UA"/>
              </w:rPr>
              <w:t>1.2.</w:t>
            </w:r>
            <w:r w:rsidRPr="00815030">
              <w:rPr>
                <w:b/>
                <w:i/>
                <w:lang w:val="uk-UA"/>
              </w:rPr>
              <w:t xml:space="preserve"> Відкриті торги автоматично відміняються електронною системою закупівель у разі:</w:t>
            </w:r>
          </w:p>
          <w:p w:rsidR="00220C8A" w:rsidRPr="00815030" w:rsidRDefault="00220C8A" w:rsidP="00FF6260">
            <w:pPr>
              <w:widowControl w:val="0"/>
              <w:jc w:val="both"/>
              <w:rPr>
                <w:lang w:val="uk-UA"/>
              </w:rPr>
            </w:pPr>
            <w:r w:rsidRPr="00815030">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15030">
              <w:rPr>
                <w:highlight w:val="white"/>
                <w:lang w:val="uk-UA"/>
              </w:rPr>
              <w:t>Особливостями</w:t>
            </w:r>
            <w:r w:rsidRPr="00815030">
              <w:rPr>
                <w:lang w:val="uk-UA"/>
              </w:rPr>
              <w:t>;</w:t>
            </w:r>
          </w:p>
          <w:p w:rsidR="00220C8A" w:rsidRPr="00815030" w:rsidRDefault="00220C8A" w:rsidP="00FF6260">
            <w:pPr>
              <w:widowControl w:val="0"/>
              <w:jc w:val="both"/>
              <w:rPr>
                <w:lang w:val="uk-UA"/>
              </w:rPr>
            </w:pPr>
            <w:r w:rsidRPr="00815030">
              <w:rPr>
                <w:lang w:val="uk-UA"/>
              </w:rPr>
              <w:t>2) не</w:t>
            </w:r>
            <w:r w:rsidRPr="00815030">
              <w:rPr>
                <w:highlight w:val="white"/>
                <w:lang w:val="uk-UA"/>
              </w:rPr>
              <w:t>подання жодної тендерної пропозиції для участі</w:t>
            </w:r>
            <w:r w:rsidRPr="00815030">
              <w:rPr>
                <w:lang w:val="uk-UA"/>
              </w:rPr>
              <w:t xml:space="preserve"> у відкритих торгах у строк, установлений замовником згідно з </w:t>
            </w:r>
            <w:r w:rsidRPr="00815030">
              <w:rPr>
                <w:highlight w:val="white"/>
                <w:lang w:val="uk-UA"/>
              </w:rPr>
              <w:t>Особливостями</w:t>
            </w:r>
            <w:r w:rsidRPr="00815030">
              <w:rPr>
                <w:lang w:val="uk-UA"/>
              </w:rPr>
              <w:t>.</w:t>
            </w:r>
          </w:p>
          <w:p w:rsidR="00220C8A" w:rsidRPr="00815030" w:rsidRDefault="00220C8A" w:rsidP="00FF6260">
            <w:pPr>
              <w:widowControl w:val="0"/>
              <w:jc w:val="both"/>
              <w:rPr>
                <w:lang w:val="uk-UA"/>
              </w:rPr>
            </w:pPr>
            <w:r w:rsidRPr="00815030">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0C8A" w:rsidRPr="00815030" w:rsidRDefault="00220C8A" w:rsidP="00FF6260">
            <w:pPr>
              <w:widowControl w:val="0"/>
              <w:jc w:val="both"/>
              <w:rPr>
                <w:lang w:val="uk-UA"/>
              </w:rPr>
            </w:pPr>
            <w:r w:rsidRPr="00815030">
              <w:rPr>
                <w:lang w:val="uk-UA"/>
              </w:rPr>
              <w:t>1.3. Відкриті торги можуть бути відмінені частково (за лотом).</w:t>
            </w:r>
          </w:p>
          <w:p w:rsidR="00220C8A" w:rsidRPr="00873734" w:rsidRDefault="00220C8A" w:rsidP="00FF6260">
            <w:pPr>
              <w:jc w:val="both"/>
              <w:rPr>
                <w:lang w:val="uk-UA"/>
              </w:rPr>
            </w:pPr>
            <w:r w:rsidRPr="00815030">
              <w:rPr>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87814">
              <w:rPr>
                <w:lang w:val="uk-UA"/>
              </w:rPr>
              <w:t>.</w:t>
            </w:r>
          </w:p>
        </w:tc>
      </w:tr>
      <w:tr w:rsidR="00220C8A" w:rsidRPr="00887E61" w:rsidTr="00482A8F">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220C8A" w:rsidRPr="00887E61" w:rsidRDefault="00220C8A" w:rsidP="0005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2.</w:t>
            </w:r>
          </w:p>
        </w:tc>
        <w:tc>
          <w:tcPr>
            <w:tcW w:w="3167" w:type="dxa"/>
            <w:tcBorders>
              <w:top w:val="single" w:sz="4" w:space="0" w:color="auto"/>
              <w:left w:val="single" w:sz="4" w:space="0" w:color="auto"/>
              <w:bottom w:val="single" w:sz="4" w:space="0" w:color="auto"/>
              <w:right w:val="single" w:sz="4" w:space="0" w:color="auto"/>
            </w:tcBorders>
          </w:tcPr>
          <w:p w:rsidR="00220C8A" w:rsidRPr="00887E61" w:rsidRDefault="00220C8A" w:rsidP="0012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Строк укладання договору  про закупівлю</w:t>
            </w:r>
          </w:p>
        </w:tc>
        <w:tc>
          <w:tcPr>
            <w:tcW w:w="6473" w:type="dxa"/>
            <w:tcBorders>
              <w:top w:val="single" w:sz="4" w:space="0" w:color="auto"/>
              <w:left w:val="single" w:sz="4" w:space="0" w:color="auto"/>
              <w:bottom w:val="single" w:sz="4" w:space="0" w:color="auto"/>
              <w:right w:val="single" w:sz="4" w:space="0" w:color="auto"/>
            </w:tcBorders>
          </w:tcPr>
          <w:p w:rsidR="00220C8A" w:rsidRPr="00815030" w:rsidRDefault="00220C8A" w:rsidP="00CB1F43">
            <w:pPr>
              <w:widowControl w:val="0"/>
              <w:jc w:val="both"/>
              <w:rPr>
                <w:highlight w:val="white"/>
                <w:lang w:val="uk-UA"/>
              </w:rPr>
            </w:pPr>
            <w:r w:rsidRPr="00815030">
              <w:rPr>
                <w:lang w:val="uk-UA"/>
              </w:rPr>
              <w:t xml:space="preserve">2.1. </w:t>
            </w:r>
            <w:r w:rsidRPr="00815030">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15030">
              <w:rPr>
                <w:b/>
                <w:i/>
                <w:highlight w:val="white"/>
                <w:lang w:val="uk-UA"/>
              </w:rPr>
              <w:t>не пізніше ніж через 15 днів</w:t>
            </w:r>
            <w:r w:rsidRPr="00815030">
              <w:rPr>
                <w:highlight w:val="white"/>
                <w:lang w:val="uk-UA"/>
              </w:rPr>
              <w:t xml:space="preserve"> з дати прийняття рішення про намір укласти договір про </w:t>
            </w:r>
            <w:r w:rsidRPr="00815030">
              <w:rPr>
                <w:highlight w:val="white"/>
                <w:lang w:val="uk-UA"/>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15030">
              <w:rPr>
                <w:b/>
                <w:i/>
                <w:highlight w:val="white"/>
                <w:lang w:val="uk-UA"/>
              </w:rPr>
              <w:t>може бути продовжений до 60 днів</w:t>
            </w:r>
            <w:r w:rsidRPr="00815030">
              <w:rPr>
                <w:highlight w:val="white"/>
                <w:lang w:val="uk-UA"/>
              </w:rPr>
              <w:t xml:space="preserve">. </w:t>
            </w:r>
          </w:p>
          <w:p w:rsidR="00220C8A" w:rsidRPr="00815030" w:rsidRDefault="00220C8A" w:rsidP="00CB1F43">
            <w:pPr>
              <w:widowControl w:val="0"/>
              <w:jc w:val="both"/>
              <w:rPr>
                <w:highlight w:val="white"/>
                <w:lang w:val="uk-UA"/>
              </w:rPr>
            </w:pPr>
            <w:r w:rsidRPr="00815030">
              <w:rPr>
                <w:highlight w:val="white"/>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20C8A" w:rsidRPr="00873734" w:rsidRDefault="00220C8A" w:rsidP="00CB1F43">
            <w:pPr>
              <w:pStyle w:val="af8"/>
              <w:jc w:val="both"/>
              <w:rPr>
                <w:shd w:val="clear" w:color="auto" w:fill="FFFFFF"/>
                <w:lang w:val="uk-UA"/>
              </w:rPr>
            </w:pPr>
            <w:r w:rsidRPr="00815030">
              <w:rPr>
                <w:rFonts w:ascii="Times New Roman" w:hAnsi="Times New Roman" w:cs="Times New Roman"/>
                <w:highlight w:val="white"/>
                <w:lang w:val="uk-UA"/>
              </w:rPr>
              <w:t xml:space="preserve">2.3. З метою забезпечення права на оскарження рішень замовника до органу оскарження договір про закупівлю </w:t>
            </w:r>
            <w:r w:rsidRPr="00815030">
              <w:rPr>
                <w:rFonts w:ascii="Times New Roman" w:hAnsi="Times New Roman" w:cs="Times New Roman"/>
                <w:b/>
                <w:i/>
                <w:highlight w:val="white"/>
                <w:lang w:val="uk-UA"/>
              </w:rPr>
              <w:t>не може бути укладено раніше ніж через п’ять днів</w:t>
            </w:r>
            <w:r w:rsidR="00D564FF">
              <w:rPr>
                <w:rFonts w:ascii="Times New Roman" w:hAnsi="Times New Roman" w:cs="Times New Roman"/>
                <w:b/>
                <w:i/>
                <w:highlight w:val="white"/>
                <w:lang w:val="uk-UA"/>
              </w:rPr>
              <w:t xml:space="preserve"> </w:t>
            </w:r>
            <w:r w:rsidRPr="00815030">
              <w:rPr>
                <w:rFonts w:ascii="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r>
              <w:rPr>
                <w:shd w:val="clear" w:color="auto" w:fill="FFFFFF"/>
                <w:lang w:val="uk-UA"/>
              </w:rPr>
              <w:t xml:space="preserve">  </w:t>
            </w:r>
          </w:p>
        </w:tc>
      </w:tr>
      <w:tr w:rsidR="00220C8A" w:rsidRPr="00F7215D" w:rsidTr="00D564FF">
        <w:trPr>
          <w:gridAfter w:val="1"/>
          <w:wAfter w:w="401" w:type="dxa"/>
          <w:trHeight w:val="2921"/>
        </w:trPr>
        <w:tc>
          <w:tcPr>
            <w:tcW w:w="540" w:type="dxa"/>
            <w:tcBorders>
              <w:top w:val="single" w:sz="4" w:space="0" w:color="auto"/>
              <w:left w:val="single" w:sz="4" w:space="0" w:color="auto"/>
              <w:bottom w:val="single" w:sz="4" w:space="0" w:color="auto"/>
              <w:right w:val="single" w:sz="4" w:space="0" w:color="auto"/>
            </w:tcBorders>
          </w:tcPr>
          <w:p w:rsidR="00220C8A" w:rsidRDefault="00220C8A" w:rsidP="00050A46">
            <w:pPr>
              <w:tabs>
                <w:tab w:val="left" w:pos="10992"/>
                <w:tab w:val="left" w:pos="11908"/>
                <w:tab w:val="left" w:pos="12824"/>
                <w:tab w:val="left" w:pos="13740"/>
                <w:tab w:val="left" w:pos="14656"/>
              </w:tabs>
              <w:rPr>
                <w:b/>
                <w:lang w:val="uk-UA" w:eastAsia="en-US"/>
              </w:rPr>
            </w:pPr>
            <w:r>
              <w:rPr>
                <w:b/>
                <w:lang w:val="uk-UA" w:eastAsia="en-US"/>
              </w:rPr>
              <w:lastRenderedPageBreak/>
              <w:t>3.</w:t>
            </w:r>
          </w:p>
        </w:tc>
        <w:tc>
          <w:tcPr>
            <w:tcW w:w="3167" w:type="dxa"/>
            <w:tcBorders>
              <w:top w:val="single" w:sz="4" w:space="0" w:color="auto"/>
              <w:left w:val="single" w:sz="4" w:space="0" w:color="auto"/>
              <w:bottom w:val="single" w:sz="4" w:space="0" w:color="auto"/>
              <w:right w:val="single" w:sz="4" w:space="0" w:color="auto"/>
            </w:tcBorders>
          </w:tcPr>
          <w:p w:rsidR="00220C8A" w:rsidRPr="00887E61" w:rsidRDefault="00220C8A" w:rsidP="003F3C85">
            <w:pPr>
              <w:tabs>
                <w:tab w:val="left" w:pos="10992"/>
                <w:tab w:val="left" w:pos="11908"/>
                <w:tab w:val="left" w:pos="12824"/>
                <w:tab w:val="left" w:pos="13740"/>
                <w:tab w:val="left" w:pos="14656"/>
              </w:tabs>
              <w:jc w:val="both"/>
              <w:rPr>
                <w:b/>
                <w:lang w:val="uk-UA" w:eastAsia="en-US"/>
              </w:rPr>
            </w:pPr>
            <w:r>
              <w:rPr>
                <w:b/>
                <w:lang w:val="uk-UA" w:eastAsia="en-US"/>
              </w:rPr>
              <w:t>Проект договору про закупівлю</w:t>
            </w:r>
          </w:p>
          <w:p w:rsidR="00220C8A" w:rsidRPr="00887E61" w:rsidRDefault="00220C8A" w:rsidP="0005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73" w:type="dxa"/>
            <w:tcBorders>
              <w:top w:val="single" w:sz="4" w:space="0" w:color="auto"/>
              <w:left w:val="single" w:sz="4" w:space="0" w:color="auto"/>
              <w:bottom w:val="single" w:sz="4" w:space="0" w:color="auto"/>
              <w:right w:val="single" w:sz="4" w:space="0" w:color="auto"/>
            </w:tcBorders>
          </w:tcPr>
          <w:p w:rsidR="00220C8A" w:rsidRPr="00815030" w:rsidRDefault="00220C8A" w:rsidP="00CB1F43">
            <w:pPr>
              <w:widowControl w:val="0"/>
              <w:ind w:right="120"/>
              <w:jc w:val="both"/>
              <w:rPr>
                <w:lang w:val="uk-UA"/>
              </w:rPr>
            </w:pPr>
            <w:r w:rsidRPr="00815030">
              <w:rPr>
                <w:rFonts w:eastAsia="Calibri"/>
                <w:lang w:val="uk-UA"/>
              </w:rPr>
              <w:t xml:space="preserve">3.1. </w:t>
            </w:r>
            <w:r w:rsidRPr="00815030">
              <w:rPr>
                <w:lang w:val="uk-UA"/>
              </w:rPr>
              <w:t xml:space="preserve">Проєкт договору про закупівлю викладено в </w:t>
            </w:r>
            <w:r w:rsidRPr="00815030">
              <w:rPr>
                <w:b/>
                <w:i/>
                <w:lang w:val="uk-UA"/>
              </w:rPr>
              <w:t xml:space="preserve">Додатку №5 </w:t>
            </w:r>
            <w:r w:rsidRPr="00815030">
              <w:rPr>
                <w:lang w:val="uk-UA"/>
              </w:rPr>
              <w:t>до цієї тендерної документації.</w:t>
            </w:r>
          </w:p>
          <w:p w:rsidR="00220C8A" w:rsidRPr="00815030" w:rsidRDefault="00D564FF" w:rsidP="00CB1F43">
            <w:pPr>
              <w:widowControl w:val="0"/>
              <w:ind w:right="120"/>
              <w:jc w:val="both"/>
              <w:rPr>
                <w:lang w:val="uk-UA"/>
              </w:rPr>
            </w:pPr>
            <w:r>
              <w:rPr>
                <w:lang w:val="uk-UA"/>
              </w:rPr>
              <w:t xml:space="preserve">3.2. </w:t>
            </w:r>
            <w:r w:rsidR="00220C8A" w:rsidRPr="00815030">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20C8A" w:rsidRPr="00873734" w:rsidRDefault="00220C8A" w:rsidP="00D564FF">
            <w:pPr>
              <w:widowControl w:val="0"/>
              <w:jc w:val="both"/>
              <w:rPr>
                <w:shd w:val="clear" w:color="auto" w:fill="FFFFFF"/>
                <w:lang w:val="uk-UA"/>
              </w:rPr>
            </w:pPr>
            <w:r w:rsidRPr="00815030">
              <w:rPr>
                <w:lang w:val="uk-UA"/>
              </w:rPr>
              <w:t>3.</w:t>
            </w:r>
            <w:r w:rsidR="00D564FF">
              <w:rPr>
                <w:lang w:val="uk-UA"/>
              </w:rPr>
              <w:t>3</w:t>
            </w:r>
            <w:r w:rsidRPr="00815030">
              <w:rPr>
                <w:lang w:val="uk-UA"/>
              </w:rPr>
              <w:t>.</w:t>
            </w:r>
            <w:r w:rsidRPr="00815030">
              <w:rPr>
                <w:b/>
                <w:i/>
                <w:lang w:val="uk-UA"/>
              </w:rPr>
              <w:t xml:space="preserve"> Переможець</w:t>
            </w:r>
            <w:r w:rsidRPr="00815030">
              <w:rPr>
                <w:lang w:val="uk-UA"/>
              </w:rPr>
              <w:t xml:space="preserve"> процедури закупівлі </w:t>
            </w:r>
            <w:r w:rsidRPr="00D564FF">
              <w:rPr>
                <w:b/>
                <w:lang w:val="uk-UA"/>
              </w:rPr>
              <w:t>під час укладення договору про закупівлю повинен надати</w:t>
            </w:r>
            <w:r w:rsidR="00D564FF">
              <w:rPr>
                <w:lang w:val="uk-UA"/>
              </w:rPr>
              <w:t xml:space="preserve"> відповідну інформацію про право підписання договору про закупівлю.</w:t>
            </w:r>
          </w:p>
        </w:tc>
      </w:tr>
      <w:tr w:rsidR="00220C8A" w:rsidRPr="00DF1103" w:rsidTr="00482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540" w:type="dxa"/>
            <w:tcBorders>
              <w:top w:val="single" w:sz="4" w:space="0" w:color="auto"/>
              <w:left w:val="single" w:sz="4" w:space="0" w:color="auto"/>
              <w:bottom w:val="single" w:sz="4" w:space="0" w:color="auto"/>
              <w:right w:val="single" w:sz="4" w:space="0" w:color="auto"/>
            </w:tcBorders>
          </w:tcPr>
          <w:p w:rsidR="00220C8A" w:rsidRPr="00887E61" w:rsidRDefault="00220C8A" w:rsidP="0005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4.</w:t>
            </w:r>
          </w:p>
        </w:tc>
        <w:tc>
          <w:tcPr>
            <w:tcW w:w="3167" w:type="dxa"/>
            <w:tcBorders>
              <w:top w:val="single" w:sz="4" w:space="0" w:color="auto"/>
              <w:left w:val="single" w:sz="4" w:space="0" w:color="auto"/>
              <w:bottom w:val="single" w:sz="4" w:space="0" w:color="auto"/>
              <w:right w:val="single" w:sz="4" w:space="0" w:color="auto"/>
            </w:tcBorders>
          </w:tcPr>
          <w:p w:rsidR="00220C8A" w:rsidRPr="00F456ED" w:rsidRDefault="00220C8A" w:rsidP="004C7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815030">
              <w:rPr>
                <w:b/>
                <w:lang w:val="uk-UA"/>
              </w:rPr>
              <w:t>Умови договору про закупівлю</w:t>
            </w:r>
          </w:p>
        </w:tc>
        <w:tc>
          <w:tcPr>
            <w:tcW w:w="6473" w:type="dxa"/>
            <w:tcBorders>
              <w:top w:val="single" w:sz="4" w:space="0" w:color="auto"/>
              <w:left w:val="single" w:sz="4" w:space="0" w:color="auto"/>
              <w:bottom w:val="single" w:sz="4" w:space="0" w:color="auto"/>
              <w:right w:val="single" w:sz="4" w:space="0" w:color="auto"/>
            </w:tcBorders>
          </w:tcPr>
          <w:p w:rsidR="00220C8A" w:rsidRPr="00815030" w:rsidRDefault="00220C8A" w:rsidP="00551635">
            <w:pPr>
              <w:widowControl w:val="0"/>
              <w:jc w:val="both"/>
              <w:rPr>
                <w:lang w:val="uk-UA"/>
              </w:rPr>
            </w:pPr>
            <w:r w:rsidRPr="00815030">
              <w:rPr>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20C8A" w:rsidRPr="00815030" w:rsidRDefault="00220C8A" w:rsidP="00551635">
            <w:pPr>
              <w:widowControl w:val="0"/>
              <w:jc w:val="both"/>
              <w:rPr>
                <w:lang w:val="uk-UA"/>
              </w:rPr>
            </w:pPr>
            <w:r w:rsidRPr="00815030">
              <w:rPr>
                <w:lang w:val="uk-UA"/>
              </w:rPr>
              <w:t>4.2. Істотними умовами договору про закупівлю є предмет (найменування, кількість, якість), ціна, строк поставки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A58D2" w:rsidRDefault="00220C8A" w:rsidP="008A58D2">
            <w:pPr>
              <w:pStyle w:val="rvps2"/>
              <w:shd w:val="clear" w:color="auto" w:fill="FFFFFF"/>
              <w:spacing w:before="0" w:beforeAutospacing="0" w:after="0" w:afterAutospacing="0"/>
              <w:ind w:firstLine="209"/>
              <w:jc w:val="both"/>
              <w:textAlignment w:val="baseline"/>
              <w:rPr>
                <w:lang w:val="uk-UA"/>
              </w:rPr>
            </w:pPr>
            <w:r w:rsidRPr="00815030">
              <w:rPr>
                <w:lang w:val="uk-UA"/>
              </w:rPr>
              <w:t>4.3. Умови договору про закупівлю не повинні відрізнятися від змісту тендерної пропозиції переможця процедури закупівлі</w:t>
            </w:r>
            <w:r w:rsidR="008A58D2">
              <w:rPr>
                <w:lang w:val="uk-UA"/>
              </w:rPr>
              <w:t>, у тому числі за результатами електронного аукціону, крім випадків:</w:t>
            </w:r>
          </w:p>
          <w:p w:rsidR="008A58D2" w:rsidRPr="00201563" w:rsidRDefault="008A58D2" w:rsidP="008A58D2">
            <w:pPr>
              <w:widowControl w:val="0"/>
              <w:pBdr>
                <w:top w:val="nil"/>
                <w:left w:val="nil"/>
                <w:bottom w:val="nil"/>
                <w:right w:val="nil"/>
                <w:between w:val="nil"/>
              </w:pBdr>
              <w:jc w:val="both"/>
            </w:pPr>
            <w:r>
              <w:rPr>
                <w:lang w:val="uk-UA"/>
              </w:rPr>
              <w:t>-</w:t>
            </w:r>
            <w:r w:rsidRPr="00201563">
              <w:t xml:space="preserve"> визначення грошового еквівалента зобов’язання в іноземній валюті;</w:t>
            </w:r>
          </w:p>
          <w:p w:rsidR="008A58D2" w:rsidRPr="00201563" w:rsidRDefault="008A58D2" w:rsidP="008A58D2">
            <w:pPr>
              <w:widowControl w:val="0"/>
              <w:pBdr>
                <w:top w:val="nil"/>
                <w:left w:val="nil"/>
                <w:bottom w:val="nil"/>
                <w:right w:val="nil"/>
                <w:between w:val="nil"/>
              </w:pBdr>
              <w:jc w:val="both"/>
            </w:pPr>
            <w:r w:rsidRPr="00201563">
              <w:t>- перерахунку ціни в бік зменшення ціни тендерної пропозиції переможця без зменшення обсягів закупівлі;</w:t>
            </w:r>
          </w:p>
          <w:p w:rsidR="00220C8A" w:rsidRPr="00873734" w:rsidRDefault="008A58D2" w:rsidP="008A58D2">
            <w:pPr>
              <w:pStyle w:val="rvps2"/>
              <w:shd w:val="clear" w:color="auto" w:fill="FFFFFF"/>
              <w:spacing w:before="0" w:beforeAutospacing="0" w:after="0" w:afterAutospacing="0"/>
              <w:ind w:firstLine="209"/>
              <w:jc w:val="both"/>
              <w:textAlignment w:val="baseline"/>
              <w:rPr>
                <w:lang w:val="uk-UA"/>
              </w:rPr>
            </w:pPr>
            <w:r w:rsidRPr="00201563">
              <w:t>- перерахунку ціни та обсягів товарів в бік зменшення за умови необхідності приведення обсягів товарів до кратності упаковки.</w:t>
            </w:r>
            <w:r w:rsidR="00220C8A" w:rsidRPr="008C700D">
              <w:rPr>
                <w:bCs/>
                <w:lang w:val="uk-UA"/>
              </w:rPr>
              <w:t>.</w:t>
            </w:r>
          </w:p>
        </w:tc>
      </w:tr>
      <w:tr w:rsidR="00220C8A" w:rsidRPr="00B079E9" w:rsidTr="00482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Height w:val="853"/>
        </w:trPr>
        <w:tc>
          <w:tcPr>
            <w:tcW w:w="540" w:type="dxa"/>
            <w:tcBorders>
              <w:top w:val="single" w:sz="4" w:space="0" w:color="auto"/>
              <w:left w:val="single" w:sz="4" w:space="0" w:color="auto"/>
              <w:bottom w:val="single" w:sz="4" w:space="0" w:color="auto"/>
              <w:right w:val="single" w:sz="4" w:space="0" w:color="auto"/>
            </w:tcBorders>
          </w:tcPr>
          <w:p w:rsidR="00220C8A" w:rsidRDefault="00220C8A" w:rsidP="00B97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5.</w:t>
            </w:r>
          </w:p>
        </w:tc>
        <w:tc>
          <w:tcPr>
            <w:tcW w:w="3167" w:type="dxa"/>
            <w:tcBorders>
              <w:top w:val="single" w:sz="4" w:space="0" w:color="auto"/>
              <w:left w:val="single" w:sz="4" w:space="0" w:color="auto"/>
              <w:bottom w:val="single" w:sz="4" w:space="0" w:color="auto"/>
              <w:right w:val="single" w:sz="4" w:space="0" w:color="auto"/>
            </w:tcBorders>
          </w:tcPr>
          <w:p w:rsidR="00220C8A" w:rsidRPr="00887E61" w:rsidRDefault="00220C8A" w:rsidP="00A5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815030">
              <w:rPr>
                <w:b/>
                <w:lang w:val="uk-UA"/>
              </w:rPr>
              <w:t>Забезпечення виконання договору про закупівлю</w:t>
            </w:r>
            <w:r w:rsidRPr="00887E61">
              <w:rPr>
                <w:b/>
                <w:lang w:val="uk-UA" w:eastAsia="en-US"/>
              </w:rPr>
              <w:t xml:space="preserve"> </w:t>
            </w:r>
          </w:p>
        </w:tc>
        <w:tc>
          <w:tcPr>
            <w:tcW w:w="6473" w:type="dxa"/>
            <w:tcBorders>
              <w:top w:val="single" w:sz="4" w:space="0" w:color="auto"/>
              <w:left w:val="single" w:sz="4" w:space="0" w:color="auto"/>
              <w:bottom w:val="single" w:sz="4" w:space="0" w:color="auto"/>
              <w:right w:val="single" w:sz="4" w:space="0" w:color="auto"/>
            </w:tcBorders>
          </w:tcPr>
          <w:p w:rsidR="00220C8A" w:rsidRPr="00873734" w:rsidRDefault="00220C8A" w:rsidP="00EA0A20">
            <w:pPr>
              <w:pStyle w:val="a6"/>
              <w:snapToGrid w:val="0"/>
              <w:spacing w:before="0" w:after="0"/>
              <w:ind w:firstLine="170"/>
              <w:jc w:val="both"/>
              <w:rPr>
                <w:lang w:val="uk-UA"/>
              </w:rPr>
            </w:pPr>
            <w:r w:rsidRPr="00815030">
              <w:rPr>
                <w:lang w:val="uk-UA"/>
              </w:rPr>
              <w:t>5.1. Подання забезпечення виконання договору про закупівлю не передбачено.</w:t>
            </w:r>
          </w:p>
        </w:tc>
      </w:tr>
    </w:tbl>
    <w:p w:rsidR="00AC58A1" w:rsidRDefault="00922EC7" w:rsidP="00AC58A1">
      <w:pPr>
        <w:spacing w:before="120"/>
        <w:jc w:val="right"/>
        <w:rPr>
          <w:lang w:val="uk-UA"/>
        </w:rPr>
      </w:pPr>
      <w:r w:rsidRPr="00466247">
        <w:rPr>
          <w:lang w:val="uk-UA"/>
        </w:rPr>
        <w:br w:type="page"/>
      </w:r>
      <w:r w:rsidR="00E97454">
        <w:rPr>
          <w:lang w:val="uk-UA"/>
        </w:rPr>
        <w:lastRenderedPageBreak/>
        <w:t xml:space="preserve">                                                          </w:t>
      </w:r>
    </w:p>
    <w:p w:rsidR="00E97454" w:rsidRDefault="00E97454" w:rsidP="00AC58A1">
      <w:pPr>
        <w:spacing w:before="120"/>
        <w:jc w:val="right"/>
        <w:rPr>
          <w:lang w:val="uk-UA"/>
        </w:rPr>
      </w:pPr>
      <w:r>
        <w:rPr>
          <w:b/>
          <w:lang w:val="uk-UA"/>
        </w:rPr>
        <w:t>Додаток</w:t>
      </w:r>
      <w:r w:rsidR="00AC58A1">
        <w:rPr>
          <w:b/>
          <w:lang w:val="uk-UA"/>
        </w:rPr>
        <w:t xml:space="preserve"> №</w:t>
      </w:r>
      <w:r>
        <w:rPr>
          <w:b/>
          <w:lang w:val="uk-UA"/>
        </w:rPr>
        <w:t>1</w:t>
      </w:r>
    </w:p>
    <w:p w:rsidR="00B325F7" w:rsidRDefault="00E97454" w:rsidP="00E97454">
      <w:pPr>
        <w:ind w:hanging="720"/>
        <w:jc w:val="center"/>
        <w:rPr>
          <w:bCs/>
          <w:i/>
          <w:lang w:val="uk-UA"/>
        </w:rPr>
      </w:pPr>
      <w:r>
        <w:rPr>
          <w:bCs/>
          <w:i/>
          <w:lang w:val="uk-UA"/>
        </w:rPr>
        <w:t>Форма «</w:t>
      </w:r>
      <w:r w:rsidR="005B5DEA">
        <w:rPr>
          <w:bCs/>
          <w:i/>
          <w:lang w:val="uk-UA"/>
        </w:rPr>
        <w:t>Тендерна</w:t>
      </w:r>
      <w:r w:rsidR="00042F83">
        <w:rPr>
          <w:bCs/>
          <w:i/>
          <w:lang w:val="uk-UA"/>
        </w:rPr>
        <w:t>(цінова)</w:t>
      </w:r>
      <w:r w:rsidR="005B5DEA">
        <w:rPr>
          <w:bCs/>
          <w:i/>
          <w:lang w:val="uk-UA"/>
        </w:rPr>
        <w:t xml:space="preserve"> п</w:t>
      </w:r>
      <w:r>
        <w:rPr>
          <w:bCs/>
          <w:i/>
          <w:lang w:val="uk-UA"/>
        </w:rPr>
        <w:t xml:space="preserve">ропозиція » </w:t>
      </w:r>
      <w:r>
        <w:rPr>
          <w:i/>
          <w:lang w:val="uk-UA"/>
        </w:rPr>
        <w:t>подається</w:t>
      </w:r>
      <w:r>
        <w:rPr>
          <w:bCs/>
          <w:i/>
          <w:lang w:val="uk-UA"/>
        </w:rPr>
        <w:t xml:space="preserve"> у вигляді, </w:t>
      </w:r>
    </w:p>
    <w:p w:rsidR="00E97454" w:rsidRDefault="00E97454" w:rsidP="00E97454">
      <w:pPr>
        <w:ind w:hanging="720"/>
        <w:jc w:val="center"/>
        <w:rPr>
          <w:bCs/>
          <w:i/>
          <w:lang w:val="uk-UA"/>
        </w:rPr>
      </w:pPr>
      <w:r>
        <w:rPr>
          <w:bCs/>
          <w:i/>
          <w:lang w:val="uk-UA"/>
        </w:rPr>
        <w:t>наведеному нижче</w:t>
      </w:r>
      <w:r w:rsidR="00B325F7">
        <w:rPr>
          <w:bCs/>
          <w:i/>
          <w:lang w:val="uk-UA"/>
        </w:rPr>
        <w:t xml:space="preserve"> на фірмовому бланку (у разі наявності)</w:t>
      </w:r>
      <w:r>
        <w:rPr>
          <w:bCs/>
          <w:i/>
          <w:lang w:val="uk-UA"/>
        </w:rPr>
        <w:t>.</w:t>
      </w:r>
    </w:p>
    <w:p w:rsidR="00B325F7" w:rsidRDefault="00B325F7" w:rsidP="00E97454">
      <w:pPr>
        <w:jc w:val="center"/>
        <w:rPr>
          <w:b/>
          <w:iCs/>
          <w:caps/>
          <w:lang w:val="uk-UA"/>
        </w:rPr>
      </w:pPr>
    </w:p>
    <w:p w:rsidR="00E97454" w:rsidRDefault="00E97454" w:rsidP="00E97454">
      <w:pPr>
        <w:jc w:val="center"/>
        <w:rPr>
          <w:b/>
          <w:iCs/>
          <w:caps/>
          <w:lang w:val="uk-UA"/>
        </w:rPr>
      </w:pPr>
      <w:r>
        <w:rPr>
          <w:b/>
          <w:iCs/>
          <w:caps/>
          <w:lang w:val="uk-UA"/>
        </w:rPr>
        <w:t>Форма „</w:t>
      </w:r>
      <w:r w:rsidR="00F83FFE">
        <w:rPr>
          <w:b/>
          <w:iCs/>
          <w:caps/>
          <w:lang w:val="uk-UA"/>
        </w:rPr>
        <w:t>ТЕНДЕРНА</w:t>
      </w:r>
      <w:r w:rsidR="00042F83">
        <w:rPr>
          <w:b/>
          <w:iCs/>
          <w:caps/>
          <w:lang w:val="uk-UA"/>
        </w:rPr>
        <w:t xml:space="preserve"> (</w:t>
      </w:r>
      <w:r w:rsidR="00302399">
        <w:rPr>
          <w:b/>
          <w:iCs/>
          <w:caps/>
          <w:lang w:val="uk-UA"/>
        </w:rPr>
        <w:t>ЦІНОВА</w:t>
      </w:r>
      <w:r w:rsidR="00042F83">
        <w:rPr>
          <w:b/>
          <w:iCs/>
          <w:caps/>
          <w:lang w:val="uk-UA"/>
        </w:rPr>
        <w:t>)</w:t>
      </w:r>
      <w:r w:rsidR="00F83FFE">
        <w:rPr>
          <w:b/>
          <w:iCs/>
          <w:caps/>
          <w:lang w:val="uk-UA"/>
        </w:rPr>
        <w:t xml:space="preserve"> Пропозиція</w:t>
      </w:r>
      <w:r>
        <w:rPr>
          <w:b/>
          <w:iCs/>
          <w:caps/>
          <w:lang w:val="uk-UA"/>
        </w:rPr>
        <w:t>"</w:t>
      </w:r>
    </w:p>
    <w:p w:rsidR="002E50DB" w:rsidRDefault="002E50DB" w:rsidP="00E97454">
      <w:pPr>
        <w:jc w:val="center"/>
        <w:rPr>
          <w:b/>
          <w:bCs/>
          <w:caps/>
          <w:lang w:val="uk-UA"/>
        </w:rPr>
      </w:pPr>
    </w:p>
    <w:p w:rsidR="00D11E52" w:rsidRPr="00873734" w:rsidRDefault="00D11E52" w:rsidP="00D11E52">
      <w:pPr>
        <w:tabs>
          <w:tab w:val="left" w:pos="0"/>
          <w:tab w:val="center" w:pos="4153"/>
          <w:tab w:val="right" w:pos="8306"/>
        </w:tabs>
        <w:ind w:firstLine="709"/>
        <w:jc w:val="both"/>
        <w:rPr>
          <w:sz w:val="22"/>
          <w:lang w:val="uk-UA"/>
        </w:rPr>
      </w:pPr>
      <w:r w:rsidRPr="00873734">
        <w:rPr>
          <w:lang w:val="uk-UA"/>
        </w:rPr>
        <w:t xml:space="preserve">Ми, </w:t>
      </w:r>
      <w:r w:rsidR="00457563">
        <w:rPr>
          <w:lang w:val="uk-UA"/>
        </w:rPr>
        <w:t>______________________</w:t>
      </w:r>
      <w:r w:rsidRPr="00873734">
        <w:rPr>
          <w:lang w:val="uk-UA"/>
        </w:rPr>
        <w:t>(повна назва Учасника), надаємо свою тендерну пропозицію щодо участі у  торгах на закупівлю</w:t>
      </w:r>
      <w:r w:rsidR="00457563">
        <w:rPr>
          <w:lang w:val="uk-UA"/>
        </w:rPr>
        <w:t xml:space="preserve">: Паливо </w:t>
      </w:r>
      <w:r w:rsidRPr="00873734">
        <w:rPr>
          <w:lang w:val="uk-UA"/>
        </w:rPr>
        <w:t>(</w:t>
      </w:r>
      <w:r w:rsidR="00985B59">
        <w:rPr>
          <w:lang w:val="uk-UA"/>
        </w:rPr>
        <w:t>дизельне паливо</w:t>
      </w:r>
      <w:r w:rsidR="00457563">
        <w:rPr>
          <w:lang w:val="uk-UA"/>
        </w:rPr>
        <w:t>, бензин А-92</w:t>
      </w:r>
      <w:r w:rsidRPr="00873734">
        <w:rPr>
          <w:lang w:val="uk-UA"/>
        </w:rPr>
        <w:t>)</w:t>
      </w:r>
      <w:r w:rsidR="00457563">
        <w:rPr>
          <w:lang w:val="uk-UA"/>
        </w:rPr>
        <w:t xml:space="preserve"> </w:t>
      </w:r>
      <w:r w:rsidR="00457563" w:rsidRPr="00873734">
        <w:rPr>
          <w:lang w:val="uk-UA"/>
        </w:rPr>
        <w:t>ДК 021:2015 код 091</w:t>
      </w:r>
      <w:r w:rsidR="00457563">
        <w:rPr>
          <w:lang w:val="uk-UA"/>
        </w:rPr>
        <w:t>3</w:t>
      </w:r>
      <w:r w:rsidR="00457563" w:rsidRPr="00873734">
        <w:rPr>
          <w:lang w:val="uk-UA"/>
        </w:rPr>
        <w:t>0000-</w:t>
      </w:r>
      <w:r w:rsidR="00457563">
        <w:rPr>
          <w:lang w:val="uk-UA"/>
        </w:rPr>
        <w:t>9</w:t>
      </w:r>
      <w:r w:rsidR="00457563" w:rsidRPr="00873734">
        <w:rPr>
          <w:lang w:val="uk-UA"/>
        </w:rPr>
        <w:t xml:space="preserve"> </w:t>
      </w:r>
      <w:r w:rsidR="00457563">
        <w:rPr>
          <w:lang w:val="uk-UA"/>
        </w:rPr>
        <w:t>Нафта і дистиляти.</w:t>
      </w:r>
      <w:r w:rsidRPr="00873734">
        <w:rPr>
          <w:sz w:val="22"/>
        </w:rPr>
        <w:t xml:space="preserve"> </w:t>
      </w:r>
    </w:p>
    <w:p w:rsidR="00457563" w:rsidRPr="00457563" w:rsidRDefault="00457563" w:rsidP="00457563">
      <w:pPr>
        <w:keepNext/>
        <w:ind w:firstLine="567"/>
        <w:jc w:val="both"/>
        <w:outlineLvl w:val="0"/>
        <w:rPr>
          <w:b/>
          <w:shd w:val="clear" w:color="auto" w:fill="F0F5F2"/>
          <w:lang w:val="uk-UA"/>
        </w:rPr>
      </w:pPr>
      <w:r w:rsidRPr="00457563">
        <w:rPr>
          <w:lang w:val="uk-UA"/>
        </w:rPr>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суму: </w:t>
      </w:r>
    </w:p>
    <w:p w:rsidR="00457563" w:rsidRPr="00457563" w:rsidRDefault="00457563" w:rsidP="00457563">
      <w:pPr>
        <w:tabs>
          <w:tab w:val="left" w:pos="0"/>
          <w:tab w:val="center" w:pos="4153"/>
          <w:tab w:val="right" w:pos="8306"/>
        </w:tabs>
        <w:ind w:firstLine="709"/>
        <w:jc w:val="both"/>
        <w:rPr>
          <w:i/>
          <w:lang w:val="uk-UA"/>
        </w:rPr>
      </w:pPr>
    </w:p>
    <w:tbl>
      <w:tblPr>
        <w:tblW w:w="10065"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984"/>
        <w:gridCol w:w="1276"/>
        <w:gridCol w:w="1276"/>
        <w:gridCol w:w="1417"/>
        <w:gridCol w:w="1134"/>
        <w:gridCol w:w="1134"/>
        <w:gridCol w:w="1310"/>
      </w:tblGrid>
      <w:tr w:rsidR="00257D93" w:rsidRPr="00C2235F" w:rsidTr="00257D93">
        <w:trPr>
          <w:trHeight w:val="646"/>
        </w:trPr>
        <w:tc>
          <w:tcPr>
            <w:tcW w:w="534" w:type="dxa"/>
            <w:vMerge w:val="restart"/>
            <w:tcBorders>
              <w:top w:val="single" w:sz="6" w:space="0" w:color="auto"/>
              <w:left w:val="single" w:sz="6" w:space="0" w:color="auto"/>
              <w:right w:val="single" w:sz="4" w:space="0" w:color="auto"/>
            </w:tcBorders>
          </w:tcPr>
          <w:p w:rsidR="00257D93" w:rsidRDefault="00257D93" w:rsidP="00661595">
            <w:pPr>
              <w:jc w:val="center"/>
              <w:rPr>
                <w:bCs/>
                <w:sz w:val="22"/>
                <w:szCs w:val="22"/>
                <w:lang w:val="uk-UA"/>
              </w:rPr>
            </w:pPr>
            <w:r w:rsidRPr="00D43B54">
              <w:rPr>
                <w:bCs/>
                <w:sz w:val="22"/>
                <w:szCs w:val="22"/>
              </w:rPr>
              <w:t>№</w:t>
            </w:r>
          </w:p>
          <w:p w:rsidR="00257D93" w:rsidRPr="00D43B54" w:rsidRDefault="00257D93" w:rsidP="00661595">
            <w:pPr>
              <w:jc w:val="center"/>
              <w:rPr>
                <w:bCs/>
                <w:sz w:val="22"/>
                <w:szCs w:val="22"/>
              </w:rPr>
            </w:pPr>
            <w:r w:rsidRPr="00D43B54">
              <w:rPr>
                <w:bCs/>
                <w:sz w:val="22"/>
                <w:szCs w:val="22"/>
              </w:rPr>
              <w:t>п/п</w:t>
            </w:r>
          </w:p>
        </w:tc>
        <w:tc>
          <w:tcPr>
            <w:tcW w:w="1984" w:type="dxa"/>
            <w:vMerge w:val="restart"/>
            <w:tcBorders>
              <w:top w:val="single" w:sz="6" w:space="0" w:color="auto"/>
              <w:left w:val="single" w:sz="4" w:space="0" w:color="auto"/>
              <w:right w:val="single" w:sz="6" w:space="0" w:color="auto"/>
            </w:tcBorders>
          </w:tcPr>
          <w:p w:rsidR="00257D93" w:rsidRPr="00D43B54" w:rsidRDefault="00257D93" w:rsidP="00661595">
            <w:pPr>
              <w:ind w:left="180"/>
              <w:jc w:val="center"/>
              <w:rPr>
                <w:bCs/>
                <w:sz w:val="22"/>
                <w:szCs w:val="22"/>
              </w:rPr>
            </w:pPr>
            <w:r w:rsidRPr="00D43B54">
              <w:rPr>
                <w:bCs/>
                <w:sz w:val="22"/>
                <w:szCs w:val="22"/>
              </w:rPr>
              <w:t>Найменування товару</w:t>
            </w:r>
          </w:p>
        </w:tc>
        <w:tc>
          <w:tcPr>
            <w:tcW w:w="1276" w:type="dxa"/>
            <w:vMerge w:val="restart"/>
            <w:tcBorders>
              <w:top w:val="single" w:sz="6" w:space="0" w:color="auto"/>
              <w:left w:val="single" w:sz="6" w:space="0" w:color="auto"/>
              <w:right w:val="single" w:sz="6" w:space="0" w:color="auto"/>
            </w:tcBorders>
          </w:tcPr>
          <w:p w:rsidR="00257D93" w:rsidRPr="00F42993" w:rsidRDefault="00257D93" w:rsidP="00661595">
            <w:pPr>
              <w:jc w:val="center"/>
              <w:rPr>
                <w:bCs/>
                <w:sz w:val="22"/>
                <w:szCs w:val="22"/>
                <w:lang w:val="uk-UA"/>
              </w:rPr>
            </w:pPr>
            <w:r w:rsidRPr="00D43B54">
              <w:rPr>
                <w:bCs/>
                <w:sz w:val="22"/>
                <w:szCs w:val="22"/>
              </w:rPr>
              <w:t>Одиниця виміру</w:t>
            </w:r>
          </w:p>
        </w:tc>
        <w:tc>
          <w:tcPr>
            <w:tcW w:w="1276" w:type="dxa"/>
            <w:vMerge w:val="restart"/>
            <w:tcBorders>
              <w:top w:val="single" w:sz="6" w:space="0" w:color="auto"/>
              <w:left w:val="single" w:sz="6" w:space="0" w:color="auto"/>
              <w:right w:val="single" w:sz="6" w:space="0" w:color="auto"/>
            </w:tcBorders>
          </w:tcPr>
          <w:p w:rsidR="00257D93" w:rsidRPr="00D43B54" w:rsidRDefault="00257D93" w:rsidP="00661595">
            <w:pPr>
              <w:jc w:val="center"/>
              <w:rPr>
                <w:bCs/>
                <w:sz w:val="22"/>
                <w:szCs w:val="22"/>
              </w:rPr>
            </w:pPr>
            <w:r w:rsidRPr="00D43B54">
              <w:rPr>
                <w:bCs/>
                <w:sz w:val="22"/>
                <w:szCs w:val="22"/>
              </w:rPr>
              <w:t>Кількість</w:t>
            </w:r>
          </w:p>
        </w:tc>
        <w:tc>
          <w:tcPr>
            <w:tcW w:w="2551" w:type="dxa"/>
            <w:gridSpan w:val="2"/>
            <w:tcBorders>
              <w:top w:val="single" w:sz="6" w:space="0" w:color="auto"/>
              <w:left w:val="single" w:sz="6" w:space="0" w:color="auto"/>
              <w:bottom w:val="single" w:sz="6" w:space="0" w:color="auto"/>
              <w:right w:val="single" w:sz="6" w:space="0" w:color="auto"/>
            </w:tcBorders>
          </w:tcPr>
          <w:p w:rsidR="00257D93" w:rsidRDefault="00257D93" w:rsidP="00661595">
            <w:pPr>
              <w:jc w:val="center"/>
              <w:rPr>
                <w:bCs/>
                <w:sz w:val="22"/>
                <w:szCs w:val="22"/>
                <w:lang w:val="uk-UA"/>
              </w:rPr>
            </w:pPr>
            <w:r w:rsidRPr="00D43B54">
              <w:rPr>
                <w:bCs/>
                <w:sz w:val="22"/>
                <w:szCs w:val="22"/>
              </w:rPr>
              <w:t>Ціна за одиницю</w:t>
            </w:r>
            <w:r>
              <w:rPr>
                <w:bCs/>
                <w:sz w:val="22"/>
                <w:szCs w:val="22"/>
                <w:lang w:val="uk-UA"/>
              </w:rPr>
              <w:t>,</w:t>
            </w:r>
          </w:p>
          <w:p w:rsidR="00257D93" w:rsidRPr="00D43B54" w:rsidRDefault="00257D93" w:rsidP="00661595">
            <w:pPr>
              <w:jc w:val="center"/>
              <w:rPr>
                <w:bCs/>
                <w:sz w:val="22"/>
                <w:szCs w:val="22"/>
                <w:lang w:val="uk-UA"/>
              </w:rPr>
            </w:pPr>
            <w:r w:rsidRPr="00D43B54">
              <w:rPr>
                <w:bCs/>
                <w:sz w:val="22"/>
                <w:szCs w:val="22"/>
              </w:rPr>
              <w:t>грн.</w:t>
            </w:r>
          </w:p>
        </w:tc>
        <w:tc>
          <w:tcPr>
            <w:tcW w:w="2444" w:type="dxa"/>
            <w:gridSpan w:val="2"/>
            <w:tcBorders>
              <w:top w:val="single" w:sz="6" w:space="0" w:color="auto"/>
              <w:left w:val="single" w:sz="6" w:space="0" w:color="auto"/>
              <w:bottom w:val="single" w:sz="6" w:space="0" w:color="auto"/>
              <w:right w:val="single" w:sz="6" w:space="0" w:color="auto"/>
            </w:tcBorders>
          </w:tcPr>
          <w:p w:rsidR="00257D93" w:rsidRPr="00D43B54" w:rsidRDefault="00257D93" w:rsidP="00661595">
            <w:pPr>
              <w:jc w:val="center"/>
              <w:rPr>
                <w:bCs/>
                <w:sz w:val="22"/>
                <w:szCs w:val="22"/>
                <w:u w:val="single"/>
                <w:lang w:val="uk-UA"/>
              </w:rPr>
            </w:pPr>
            <w:r>
              <w:rPr>
                <w:bCs/>
                <w:sz w:val="22"/>
                <w:szCs w:val="22"/>
                <w:lang w:val="uk-UA"/>
              </w:rPr>
              <w:t>Загальна вартість,</w:t>
            </w:r>
          </w:p>
          <w:p w:rsidR="00257D93" w:rsidRPr="00D43B54" w:rsidRDefault="00257D93" w:rsidP="00661595">
            <w:pPr>
              <w:jc w:val="center"/>
              <w:rPr>
                <w:bCs/>
                <w:sz w:val="22"/>
                <w:szCs w:val="22"/>
              </w:rPr>
            </w:pPr>
            <w:r w:rsidRPr="00D43B54">
              <w:rPr>
                <w:bCs/>
                <w:sz w:val="22"/>
                <w:szCs w:val="22"/>
              </w:rPr>
              <w:t>грн.</w:t>
            </w:r>
          </w:p>
        </w:tc>
      </w:tr>
      <w:tr w:rsidR="00257D93" w:rsidRPr="00C2235F" w:rsidTr="00257D93">
        <w:tc>
          <w:tcPr>
            <w:tcW w:w="534" w:type="dxa"/>
            <w:vMerge/>
            <w:tcBorders>
              <w:left w:val="single" w:sz="6" w:space="0" w:color="auto"/>
              <w:bottom w:val="single" w:sz="6" w:space="0" w:color="auto"/>
              <w:right w:val="single" w:sz="4" w:space="0" w:color="auto"/>
            </w:tcBorders>
          </w:tcPr>
          <w:p w:rsidR="00257D93" w:rsidRPr="0087464C" w:rsidRDefault="00257D93" w:rsidP="00661595">
            <w:pPr>
              <w:jc w:val="center"/>
              <w:rPr>
                <w:bCs/>
                <w:lang w:val="uk-UA"/>
              </w:rPr>
            </w:pPr>
          </w:p>
        </w:tc>
        <w:tc>
          <w:tcPr>
            <w:tcW w:w="1984" w:type="dxa"/>
            <w:vMerge/>
            <w:tcBorders>
              <w:left w:val="single" w:sz="4" w:space="0" w:color="auto"/>
              <w:bottom w:val="single" w:sz="6" w:space="0" w:color="auto"/>
              <w:right w:val="single" w:sz="6" w:space="0" w:color="auto"/>
            </w:tcBorders>
          </w:tcPr>
          <w:p w:rsidR="00257D93" w:rsidRPr="0087464C" w:rsidRDefault="00257D93" w:rsidP="00661595">
            <w:pPr>
              <w:ind w:left="180"/>
              <w:jc w:val="both"/>
              <w:rPr>
                <w:bCs/>
                <w:lang w:val="uk-UA"/>
              </w:rPr>
            </w:pPr>
          </w:p>
        </w:tc>
        <w:tc>
          <w:tcPr>
            <w:tcW w:w="1276" w:type="dxa"/>
            <w:vMerge/>
            <w:tcBorders>
              <w:left w:val="single" w:sz="6" w:space="0" w:color="auto"/>
              <w:bottom w:val="single" w:sz="6" w:space="0" w:color="auto"/>
              <w:right w:val="single" w:sz="6" w:space="0" w:color="auto"/>
            </w:tcBorders>
          </w:tcPr>
          <w:p w:rsidR="00257D93" w:rsidRPr="00C2235F" w:rsidRDefault="00257D93" w:rsidP="00661595">
            <w:pPr>
              <w:jc w:val="both"/>
              <w:rPr>
                <w:bCs/>
              </w:rPr>
            </w:pPr>
          </w:p>
        </w:tc>
        <w:tc>
          <w:tcPr>
            <w:tcW w:w="1276" w:type="dxa"/>
            <w:vMerge/>
            <w:tcBorders>
              <w:left w:val="single" w:sz="6" w:space="0" w:color="auto"/>
              <w:bottom w:val="single" w:sz="6" w:space="0" w:color="auto"/>
              <w:right w:val="single" w:sz="6" w:space="0" w:color="auto"/>
            </w:tcBorders>
          </w:tcPr>
          <w:p w:rsidR="00257D93" w:rsidRPr="00C2235F" w:rsidRDefault="00257D93" w:rsidP="00661595">
            <w:pPr>
              <w:jc w:val="both"/>
              <w:rPr>
                <w:bCs/>
              </w:rPr>
            </w:pPr>
          </w:p>
        </w:tc>
        <w:tc>
          <w:tcPr>
            <w:tcW w:w="1417" w:type="dxa"/>
            <w:tcBorders>
              <w:top w:val="single" w:sz="6" w:space="0" w:color="auto"/>
              <w:left w:val="single" w:sz="6" w:space="0" w:color="auto"/>
              <w:bottom w:val="single" w:sz="6" w:space="0" w:color="auto"/>
              <w:right w:val="single" w:sz="6" w:space="0" w:color="auto"/>
            </w:tcBorders>
          </w:tcPr>
          <w:p w:rsidR="00257D93" w:rsidRPr="00F42993" w:rsidRDefault="00257D93" w:rsidP="00661595">
            <w:pPr>
              <w:jc w:val="both"/>
              <w:rPr>
                <w:bCs/>
                <w:sz w:val="22"/>
                <w:szCs w:val="22"/>
                <w:u w:val="single"/>
                <w:lang w:val="uk-UA"/>
              </w:rPr>
            </w:pPr>
            <w:r>
              <w:rPr>
                <w:bCs/>
                <w:i/>
                <w:sz w:val="22"/>
                <w:szCs w:val="22"/>
                <w:u w:val="single"/>
                <w:lang w:val="uk-UA"/>
              </w:rPr>
              <w:t>без</w:t>
            </w:r>
            <w:r w:rsidRPr="00D43B54">
              <w:rPr>
                <w:bCs/>
                <w:i/>
                <w:sz w:val="22"/>
                <w:szCs w:val="22"/>
                <w:u w:val="single"/>
                <w:lang w:val="uk-UA"/>
              </w:rPr>
              <w:t xml:space="preserve"> ПДВ</w:t>
            </w:r>
          </w:p>
        </w:tc>
        <w:tc>
          <w:tcPr>
            <w:tcW w:w="1134" w:type="dxa"/>
            <w:tcBorders>
              <w:top w:val="single" w:sz="6" w:space="0" w:color="auto"/>
              <w:left w:val="single" w:sz="6" w:space="0" w:color="auto"/>
              <w:bottom w:val="single" w:sz="6" w:space="0" w:color="auto"/>
              <w:right w:val="single" w:sz="6" w:space="0" w:color="auto"/>
            </w:tcBorders>
          </w:tcPr>
          <w:p w:rsidR="00257D93" w:rsidRPr="00F42993" w:rsidRDefault="00257D93" w:rsidP="00661595">
            <w:pPr>
              <w:jc w:val="both"/>
              <w:rPr>
                <w:bCs/>
                <w:lang w:val="uk-UA"/>
              </w:rPr>
            </w:pPr>
            <w:r>
              <w:rPr>
                <w:bCs/>
                <w:i/>
                <w:sz w:val="22"/>
                <w:szCs w:val="22"/>
                <w:u w:val="single"/>
                <w:lang w:val="uk-UA"/>
              </w:rPr>
              <w:t xml:space="preserve">з </w:t>
            </w:r>
            <w:r w:rsidRPr="00D43B54">
              <w:rPr>
                <w:bCs/>
                <w:i/>
                <w:sz w:val="22"/>
                <w:szCs w:val="22"/>
                <w:u w:val="single"/>
                <w:lang w:val="uk-UA"/>
              </w:rPr>
              <w:t>ПДВ</w:t>
            </w:r>
          </w:p>
        </w:tc>
        <w:tc>
          <w:tcPr>
            <w:tcW w:w="1134" w:type="dxa"/>
            <w:tcBorders>
              <w:top w:val="single" w:sz="6" w:space="0" w:color="auto"/>
              <w:left w:val="single" w:sz="6" w:space="0" w:color="auto"/>
              <w:bottom w:val="single" w:sz="6" w:space="0" w:color="auto"/>
              <w:right w:val="single" w:sz="6" w:space="0" w:color="auto"/>
            </w:tcBorders>
          </w:tcPr>
          <w:p w:rsidR="00257D93" w:rsidRPr="00F42993" w:rsidRDefault="00257D93" w:rsidP="00661595">
            <w:pPr>
              <w:jc w:val="both"/>
              <w:rPr>
                <w:bCs/>
                <w:sz w:val="22"/>
                <w:szCs w:val="22"/>
                <w:u w:val="single"/>
                <w:lang w:val="uk-UA"/>
              </w:rPr>
            </w:pPr>
            <w:r>
              <w:rPr>
                <w:bCs/>
                <w:i/>
                <w:sz w:val="22"/>
                <w:szCs w:val="22"/>
                <w:u w:val="single"/>
                <w:lang w:val="uk-UA"/>
              </w:rPr>
              <w:t>без</w:t>
            </w:r>
            <w:r w:rsidRPr="00D43B54">
              <w:rPr>
                <w:bCs/>
                <w:i/>
                <w:sz w:val="22"/>
                <w:szCs w:val="22"/>
                <w:u w:val="single"/>
                <w:lang w:val="uk-UA"/>
              </w:rPr>
              <w:t xml:space="preserve"> ПДВ</w:t>
            </w:r>
          </w:p>
        </w:tc>
        <w:tc>
          <w:tcPr>
            <w:tcW w:w="1310" w:type="dxa"/>
            <w:tcBorders>
              <w:top w:val="single" w:sz="6" w:space="0" w:color="auto"/>
              <w:left w:val="single" w:sz="6" w:space="0" w:color="auto"/>
              <w:bottom w:val="single" w:sz="6" w:space="0" w:color="auto"/>
              <w:right w:val="single" w:sz="6" w:space="0" w:color="auto"/>
            </w:tcBorders>
          </w:tcPr>
          <w:p w:rsidR="00257D93" w:rsidRPr="00F42993" w:rsidRDefault="00257D93" w:rsidP="00661595">
            <w:pPr>
              <w:jc w:val="both"/>
              <w:rPr>
                <w:bCs/>
                <w:lang w:val="uk-UA"/>
              </w:rPr>
            </w:pPr>
            <w:r>
              <w:rPr>
                <w:bCs/>
                <w:i/>
                <w:sz w:val="22"/>
                <w:szCs w:val="22"/>
                <w:u w:val="single"/>
                <w:lang w:val="uk-UA"/>
              </w:rPr>
              <w:t xml:space="preserve">з </w:t>
            </w:r>
            <w:r w:rsidRPr="00D43B54">
              <w:rPr>
                <w:bCs/>
                <w:i/>
                <w:sz w:val="22"/>
                <w:szCs w:val="22"/>
                <w:u w:val="single"/>
                <w:lang w:val="uk-UA"/>
              </w:rPr>
              <w:t>ПДВ</w:t>
            </w:r>
          </w:p>
        </w:tc>
      </w:tr>
      <w:tr w:rsidR="00257D93" w:rsidRPr="00C2235F" w:rsidTr="00257D93">
        <w:tc>
          <w:tcPr>
            <w:tcW w:w="534" w:type="dxa"/>
            <w:tcBorders>
              <w:top w:val="single" w:sz="6" w:space="0" w:color="auto"/>
              <w:left w:val="single" w:sz="6" w:space="0" w:color="auto"/>
              <w:bottom w:val="single" w:sz="6" w:space="0" w:color="auto"/>
              <w:right w:val="single" w:sz="4" w:space="0" w:color="auto"/>
            </w:tcBorders>
          </w:tcPr>
          <w:p w:rsidR="00257D93" w:rsidRPr="00FD4750" w:rsidRDefault="00257D93" w:rsidP="00661595">
            <w:pPr>
              <w:jc w:val="center"/>
              <w:rPr>
                <w:bCs/>
                <w:sz w:val="22"/>
                <w:szCs w:val="22"/>
                <w:lang w:val="uk-UA"/>
              </w:rPr>
            </w:pPr>
            <w:r w:rsidRPr="00FD4750">
              <w:rPr>
                <w:bCs/>
                <w:sz w:val="22"/>
                <w:szCs w:val="22"/>
                <w:lang w:val="uk-UA"/>
              </w:rPr>
              <w:t>1</w:t>
            </w:r>
          </w:p>
        </w:tc>
        <w:tc>
          <w:tcPr>
            <w:tcW w:w="1984" w:type="dxa"/>
            <w:tcBorders>
              <w:top w:val="single" w:sz="6" w:space="0" w:color="auto"/>
              <w:left w:val="single" w:sz="4" w:space="0" w:color="auto"/>
              <w:bottom w:val="single" w:sz="6" w:space="0" w:color="auto"/>
              <w:right w:val="single" w:sz="6" w:space="0" w:color="auto"/>
            </w:tcBorders>
          </w:tcPr>
          <w:p w:rsidR="00257D93" w:rsidRPr="00FD4750" w:rsidRDefault="00D81EF6" w:rsidP="00661595">
            <w:pPr>
              <w:ind w:left="180"/>
              <w:jc w:val="both"/>
              <w:rPr>
                <w:bCs/>
                <w:sz w:val="22"/>
                <w:szCs w:val="22"/>
                <w:lang w:val="uk-UA"/>
              </w:rPr>
            </w:pPr>
            <w:r>
              <w:rPr>
                <w:bCs/>
                <w:sz w:val="22"/>
                <w:szCs w:val="22"/>
                <w:lang w:val="uk-UA"/>
              </w:rPr>
              <w:t>Дизельне паливо</w:t>
            </w:r>
          </w:p>
        </w:tc>
        <w:tc>
          <w:tcPr>
            <w:tcW w:w="1276" w:type="dxa"/>
            <w:tcBorders>
              <w:top w:val="single" w:sz="6" w:space="0" w:color="auto"/>
              <w:left w:val="single" w:sz="6" w:space="0" w:color="auto"/>
              <w:bottom w:val="single" w:sz="6" w:space="0" w:color="auto"/>
              <w:right w:val="single" w:sz="6" w:space="0" w:color="auto"/>
            </w:tcBorders>
          </w:tcPr>
          <w:p w:rsidR="00257D93" w:rsidRPr="00FD4750" w:rsidRDefault="00257D93" w:rsidP="00661595">
            <w:pPr>
              <w:jc w:val="center"/>
              <w:rPr>
                <w:bCs/>
                <w:lang w:val="uk-UA"/>
              </w:rPr>
            </w:pPr>
            <w:r>
              <w:rPr>
                <w:bCs/>
                <w:lang w:val="uk-UA"/>
              </w:rPr>
              <w:t>л</w:t>
            </w:r>
          </w:p>
        </w:tc>
        <w:tc>
          <w:tcPr>
            <w:tcW w:w="1276" w:type="dxa"/>
            <w:tcBorders>
              <w:top w:val="single" w:sz="6" w:space="0" w:color="auto"/>
              <w:left w:val="single" w:sz="6" w:space="0" w:color="auto"/>
              <w:bottom w:val="single" w:sz="6" w:space="0" w:color="auto"/>
              <w:right w:val="single" w:sz="6" w:space="0" w:color="auto"/>
            </w:tcBorders>
          </w:tcPr>
          <w:p w:rsidR="00257D93" w:rsidRPr="00597BB3" w:rsidRDefault="00D81EF6" w:rsidP="00EA0A20">
            <w:pPr>
              <w:jc w:val="center"/>
              <w:rPr>
                <w:bCs/>
                <w:lang w:val="uk-UA"/>
              </w:rPr>
            </w:pPr>
            <w:r>
              <w:rPr>
                <w:bCs/>
                <w:lang w:val="uk-UA"/>
              </w:rPr>
              <w:t>9</w:t>
            </w:r>
            <w:r w:rsidR="00457563">
              <w:rPr>
                <w:bCs/>
                <w:lang w:val="uk-UA"/>
              </w:rPr>
              <w:t>8</w:t>
            </w:r>
            <w:r w:rsidR="006779AE">
              <w:rPr>
                <w:bCs/>
                <w:lang w:val="uk-UA"/>
              </w:rPr>
              <w:t>00</w:t>
            </w:r>
          </w:p>
        </w:tc>
        <w:tc>
          <w:tcPr>
            <w:tcW w:w="1417" w:type="dxa"/>
            <w:tcBorders>
              <w:top w:val="single" w:sz="6" w:space="0" w:color="auto"/>
              <w:left w:val="single" w:sz="6" w:space="0" w:color="auto"/>
              <w:bottom w:val="single" w:sz="6" w:space="0" w:color="auto"/>
              <w:right w:val="single" w:sz="6" w:space="0" w:color="auto"/>
            </w:tcBorders>
          </w:tcPr>
          <w:p w:rsidR="00257D93" w:rsidRDefault="00257D93" w:rsidP="00661595">
            <w:pPr>
              <w:jc w:val="both"/>
              <w:rPr>
                <w:bCs/>
                <w:i/>
                <w:sz w:val="22"/>
                <w:szCs w:val="22"/>
                <w:u w:val="single"/>
                <w:lang w:val="uk-UA"/>
              </w:rPr>
            </w:pPr>
          </w:p>
        </w:tc>
        <w:tc>
          <w:tcPr>
            <w:tcW w:w="1134" w:type="dxa"/>
            <w:tcBorders>
              <w:top w:val="single" w:sz="6" w:space="0" w:color="auto"/>
              <w:left w:val="single" w:sz="6" w:space="0" w:color="auto"/>
              <w:bottom w:val="single" w:sz="6" w:space="0" w:color="auto"/>
              <w:right w:val="single" w:sz="6" w:space="0" w:color="auto"/>
            </w:tcBorders>
          </w:tcPr>
          <w:p w:rsidR="00257D93" w:rsidRDefault="00257D93" w:rsidP="00661595">
            <w:pPr>
              <w:jc w:val="both"/>
              <w:rPr>
                <w:bCs/>
                <w:i/>
                <w:sz w:val="22"/>
                <w:szCs w:val="22"/>
                <w:u w:val="single"/>
                <w:lang w:val="uk-UA"/>
              </w:rPr>
            </w:pPr>
          </w:p>
        </w:tc>
        <w:tc>
          <w:tcPr>
            <w:tcW w:w="1134" w:type="dxa"/>
            <w:tcBorders>
              <w:top w:val="single" w:sz="6" w:space="0" w:color="auto"/>
              <w:left w:val="single" w:sz="6" w:space="0" w:color="auto"/>
              <w:bottom w:val="single" w:sz="6" w:space="0" w:color="auto"/>
              <w:right w:val="single" w:sz="6" w:space="0" w:color="auto"/>
            </w:tcBorders>
          </w:tcPr>
          <w:p w:rsidR="00257D93" w:rsidRDefault="00257D93" w:rsidP="00661595">
            <w:pPr>
              <w:jc w:val="both"/>
              <w:rPr>
                <w:bCs/>
                <w:i/>
                <w:sz w:val="22"/>
                <w:szCs w:val="22"/>
                <w:u w:val="single"/>
                <w:lang w:val="uk-UA"/>
              </w:rPr>
            </w:pPr>
          </w:p>
        </w:tc>
        <w:tc>
          <w:tcPr>
            <w:tcW w:w="1310" w:type="dxa"/>
            <w:tcBorders>
              <w:top w:val="single" w:sz="6" w:space="0" w:color="auto"/>
              <w:left w:val="single" w:sz="6" w:space="0" w:color="auto"/>
              <w:bottom w:val="single" w:sz="6" w:space="0" w:color="auto"/>
              <w:right w:val="single" w:sz="6" w:space="0" w:color="auto"/>
            </w:tcBorders>
          </w:tcPr>
          <w:p w:rsidR="00257D93" w:rsidRDefault="00257D93" w:rsidP="00661595">
            <w:pPr>
              <w:jc w:val="both"/>
              <w:rPr>
                <w:bCs/>
                <w:i/>
                <w:sz w:val="22"/>
                <w:szCs w:val="22"/>
                <w:u w:val="single"/>
                <w:lang w:val="uk-UA"/>
              </w:rPr>
            </w:pPr>
          </w:p>
        </w:tc>
      </w:tr>
      <w:tr w:rsidR="00457563" w:rsidRPr="00C2235F" w:rsidTr="00257D93">
        <w:tc>
          <w:tcPr>
            <w:tcW w:w="534" w:type="dxa"/>
            <w:tcBorders>
              <w:top w:val="single" w:sz="6" w:space="0" w:color="auto"/>
              <w:left w:val="single" w:sz="6" w:space="0" w:color="auto"/>
              <w:bottom w:val="single" w:sz="6" w:space="0" w:color="auto"/>
              <w:right w:val="single" w:sz="4" w:space="0" w:color="auto"/>
            </w:tcBorders>
          </w:tcPr>
          <w:p w:rsidR="00457563" w:rsidRPr="00FD4750" w:rsidRDefault="00457563" w:rsidP="00661595">
            <w:pPr>
              <w:jc w:val="center"/>
              <w:rPr>
                <w:bCs/>
                <w:sz w:val="22"/>
                <w:szCs w:val="22"/>
                <w:lang w:val="uk-UA"/>
              </w:rPr>
            </w:pPr>
            <w:r>
              <w:rPr>
                <w:bCs/>
                <w:sz w:val="22"/>
                <w:szCs w:val="22"/>
                <w:lang w:val="uk-UA"/>
              </w:rPr>
              <w:t>2</w:t>
            </w:r>
          </w:p>
        </w:tc>
        <w:tc>
          <w:tcPr>
            <w:tcW w:w="1984" w:type="dxa"/>
            <w:tcBorders>
              <w:top w:val="single" w:sz="6" w:space="0" w:color="auto"/>
              <w:left w:val="single" w:sz="4" w:space="0" w:color="auto"/>
              <w:bottom w:val="single" w:sz="6" w:space="0" w:color="auto"/>
              <w:right w:val="single" w:sz="6" w:space="0" w:color="auto"/>
            </w:tcBorders>
          </w:tcPr>
          <w:p w:rsidR="00457563" w:rsidRDefault="00457563" w:rsidP="00661595">
            <w:pPr>
              <w:ind w:left="180"/>
              <w:jc w:val="both"/>
              <w:rPr>
                <w:bCs/>
                <w:sz w:val="22"/>
                <w:szCs w:val="22"/>
                <w:lang w:val="uk-UA"/>
              </w:rPr>
            </w:pPr>
            <w:r>
              <w:rPr>
                <w:bCs/>
                <w:sz w:val="22"/>
                <w:szCs w:val="22"/>
                <w:lang w:val="uk-UA"/>
              </w:rPr>
              <w:t>Бензин А-92</w:t>
            </w:r>
          </w:p>
        </w:tc>
        <w:tc>
          <w:tcPr>
            <w:tcW w:w="1276" w:type="dxa"/>
            <w:tcBorders>
              <w:top w:val="single" w:sz="6" w:space="0" w:color="auto"/>
              <w:left w:val="single" w:sz="6" w:space="0" w:color="auto"/>
              <w:bottom w:val="single" w:sz="6" w:space="0" w:color="auto"/>
              <w:right w:val="single" w:sz="6" w:space="0" w:color="auto"/>
            </w:tcBorders>
          </w:tcPr>
          <w:p w:rsidR="00457563" w:rsidRDefault="00457563" w:rsidP="00661595">
            <w:pPr>
              <w:jc w:val="center"/>
              <w:rPr>
                <w:bCs/>
                <w:lang w:val="uk-UA"/>
              </w:rPr>
            </w:pPr>
            <w:r>
              <w:rPr>
                <w:bCs/>
                <w:lang w:val="uk-UA"/>
              </w:rPr>
              <w:t>л</w:t>
            </w:r>
          </w:p>
        </w:tc>
        <w:tc>
          <w:tcPr>
            <w:tcW w:w="1276" w:type="dxa"/>
            <w:tcBorders>
              <w:top w:val="single" w:sz="6" w:space="0" w:color="auto"/>
              <w:left w:val="single" w:sz="6" w:space="0" w:color="auto"/>
              <w:bottom w:val="single" w:sz="6" w:space="0" w:color="auto"/>
              <w:right w:val="single" w:sz="6" w:space="0" w:color="auto"/>
            </w:tcBorders>
          </w:tcPr>
          <w:p w:rsidR="00457563" w:rsidRDefault="00457563" w:rsidP="00EA0A20">
            <w:pPr>
              <w:jc w:val="center"/>
              <w:rPr>
                <w:bCs/>
                <w:lang w:val="uk-UA"/>
              </w:rPr>
            </w:pPr>
            <w:r>
              <w:rPr>
                <w:bCs/>
                <w:lang w:val="uk-UA"/>
              </w:rPr>
              <w:t>1000</w:t>
            </w:r>
          </w:p>
        </w:tc>
        <w:tc>
          <w:tcPr>
            <w:tcW w:w="1417" w:type="dxa"/>
            <w:tcBorders>
              <w:top w:val="single" w:sz="6" w:space="0" w:color="auto"/>
              <w:left w:val="single" w:sz="6" w:space="0" w:color="auto"/>
              <w:bottom w:val="single" w:sz="6" w:space="0" w:color="auto"/>
              <w:right w:val="single" w:sz="6" w:space="0" w:color="auto"/>
            </w:tcBorders>
          </w:tcPr>
          <w:p w:rsidR="00457563" w:rsidRDefault="00457563" w:rsidP="00661595">
            <w:pPr>
              <w:jc w:val="both"/>
              <w:rPr>
                <w:bCs/>
                <w:i/>
                <w:sz w:val="22"/>
                <w:szCs w:val="22"/>
                <w:u w:val="single"/>
                <w:lang w:val="uk-UA"/>
              </w:rPr>
            </w:pPr>
          </w:p>
        </w:tc>
        <w:tc>
          <w:tcPr>
            <w:tcW w:w="1134" w:type="dxa"/>
            <w:tcBorders>
              <w:top w:val="single" w:sz="6" w:space="0" w:color="auto"/>
              <w:left w:val="single" w:sz="6" w:space="0" w:color="auto"/>
              <w:bottom w:val="single" w:sz="6" w:space="0" w:color="auto"/>
              <w:right w:val="single" w:sz="6" w:space="0" w:color="auto"/>
            </w:tcBorders>
          </w:tcPr>
          <w:p w:rsidR="00457563" w:rsidRDefault="00457563" w:rsidP="00661595">
            <w:pPr>
              <w:jc w:val="both"/>
              <w:rPr>
                <w:bCs/>
                <w:i/>
                <w:sz w:val="22"/>
                <w:szCs w:val="22"/>
                <w:u w:val="single"/>
                <w:lang w:val="uk-UA"/>
              </w:rPr>
            </w:pPr>
          </w:p>
        </w:tc>
        <w:tc>
          <w:tcPr>
            <w:tcW w:w="1134" w:type="dxa"/>
            <w:tcBorders>
              <w:top w:val="single" w:sz="6" w:space="0" w:color="auto"/>
              <w:left w:val="single" w:sz="6" w:space="0" w:color="auto"/>
              <w:bottom w:val="single" w:sz="6" w:space="0" w:color="auto"/>
              <w:right w:val="single" w:sz="6" w:space="0" w:color="auto"/>
            </w:tcBorders>
          </w:tcPr>
          <w:p w:rsidR="00457563" w:rsidRDefault="00457563" w:rsidP="00661595">
            <w:pPr>
              <w:jc w:val="both"/>
              <w:rPr>
                <w:bCs/>
                <w:i/>
                <w:sz w:val="22"/>
                <w:szCs w:val="22"/>
                <w:u w:val="single"/>
                <w:lang w:val="uk-UA"/>
              </w:rPr>
            </w:pPr>
          </w:p>
        </w:tc>
        <w:tc>
          <w:tcPr>
            <w:tcW w:w="1310" w:type="dxa"/>
            <w:tcBorders>
              <w:top w:val="single" w:sz="6" w:space="0" w:color="auto"/>
              <w:left w:val="single" w:sz="6" w:space="0" w:color="auto"/>
              <w:bottom w:val="single" w:sz="6" w:space="0" w:color="auto"/>
              <w:right w:val="single" w:sz="6" w:space="0" w:color="auto"/>
            </w:tcBorders>
          </w:tcPr>
          <w:p w:rsidR="00457563" w:rsidRDefault="00457563" w:rsidP="00661595">
            <w:pPr>
              <w:jc w:val="both"/>
              <w:rPr>
                <w:bCs/>
                <w:i/>
                <w:sz w:val="22"/>
                <w:szCs w:val="22"/>
                <w:u w:val="single"/>
                <w:lang w:val="uk-UA"/>
              </w:rPr>
            </w:pPr>
          </w:p>
        </w:tc>
      </w:tr>
      <w:tr w:rsidR="00715E2D" w:rsidRPr="00C2235F" w:rsidTr="00AE5264">
        <w:tc>
          <w:tcPr>
            <w:tcW w:w="8755" w:type="dxa"/>
            <w:gridSpan w:val="7"/>
            <w:tcBorders>
              <w:top w:val="single" w:sz="6" w:space="0" w:color="auto"/>
              <w:left w:val="single" w:sz="6" w:space="0" w:color="auto"/>
              <w:bottom w:val="single" w:sz="6" w:space="0" w:color="auto"/>
              <w:right w:val="single" w:sz="6" w:space="0" w:color="auto"/>
            </w:tcBorders>
          </w:tcPr>
          <w:p w:rsidR="00715E2D" w:rsidRDefault="00715E2D" w:rsidP="00715E2D">
            <w:pPr>
              <w:jc w:val="right"/>
              <w:rPr>
                <w:bCs/>
                <w:i/>
                <w:sz w:val="22"/>
                <w:szCs w:val="22"/>
                <w:u w:val="single"/>
                <w:lang w:val="uk-UA"/>
              </w:rPr>
            </w:pPr>
            <w:r w:rsidRPr="00EE2769">
              <w:rPr>
                <w:b/>
                <w:bCs/>
                <w:lang w:val="uk-UA"/>
              </w:rPr>
              <w:t>Всього, без ПДВ</w:t>
            </w:r>
          </w:p>
        </w:tc>
        <w:tc>
          <w:tcPr>
            <w:tcW w:w="1310" w:type="dxa"/>
            <w:tcBorders>
              <w:top w:val="single" w:sz="6" w:space="0" w:color="auto"/>
              <w:left w:val="single" w:sz="6" w:space="0" w:color="auto"/>
              <w:bottom w:val="single" w:sz="6" w:space="0" w:color="auto"/>
              <w:right w:val="single" w:sz="6" w:space="0" w:color="auto"/>
            </w:tcBorders>
          </w:tcPr>
          <w:p w:rsidR="00715E2D" w:rsidRDefault="00715E2D" w:rsidP="00661595">
            <w:pPr>
              <w:jc w:val="both"/>
              <w:rPr>
                <w:bCs/>
                <w:i/>
                <w:sz w:val="22"/>
                <w:szCs w:val="22"/>
                <w:u w:val="single"/>
                <w:lang w:val="uk-UA"/>
              </w:rPr>
            </w:pPr>
          </w:p>
        </w:tc>
      </w:tr>
      <w:tr w:rsidR="00715E2D" w:rsidRPr="00C2235F" w:rsidTr="00AE5264">
        <w:tc>
          <w:tcPr>
            <w:tcW w:w="8755" w:type="dxa"/>
            <w:gridSpan w:val="7"/>
            <w:tcBorders>
              <w:top w:val="single" w:sz="6" w:space="0" w:color="auto"/>
              <w:left w:val="single" w:sz="6" w:space="0" w:color="auto"/>
              <w:bottom w:val="single" w:sz="6" w:space="0" w:color="auto"/>
              <w:right w:val="single" w:sz="6" w:space="0" w:color="auto"/>
            </w:tcBorders>
          </w:tcPr>
          <w:p w:rsidR="00715E2D" w:rsidRPr="00715E2D" w:rsidRDefault="00715E2D" w:rsidP="00715E2D">
            <w:pPr>
              <w:jc w:val="right"/>
              <w:rPr>
                <w:b/>
                <w:bCs/>
                <w:i/>
                <w:sz w:val="22"/>
                <w:szCs w:val="22"/>
                <w:lang w:val="uk-UA"/>
              </w:rPr>
            </w:pPr>
            <w:r w:rsidRPr="00715E2D">
              <w:rPr>
                <w:b/>
                <w:bCs/>
                <w:i/>
                <w:sz w:val="22"/>
                <w:szCs w:val="22"/>
                <w:lang w:val="uk-UA"/>
              </w:rPr>
              <w:t xml:space="preserve">ПДВ </w:t>
            </w:r>
          </w:p>
        </w:tc>
        <w:tc>
          <w:tcPr>
            <w:tcW w:w="1310" w:type="dxa"/>
            <w:tcBorders>
              <w:top w:val="single" w:sz="6" w:space="0" w:color="auto"/>
              <w:left w:val="single" w:sz="6" w:space="0" w:color="auto"/>
              <w:bottom w:val="single" w:sz="6" w:space="0" w:color="auto"/>
              <w:right w:val="single" w:sz="6" w:space="0" w:color="auto"/>
            </w:tcBorders>
          </w:tcPr>
          <w:p w:rsidR="00715E2D" w:rsidRDefault="00715E2D" w:rsidP="00661595">
            <w:pPr>
              <w:jc w:val="both"/>
              <w:rPr>
                <w:bCs/>
                <w:i/>
                <w:sz w:val="22"/>
                <w:szCs w:val="22"/>
                <w:u w:val="single"/>
                <w:lang w:val="uk-UA"/>
              </w:rPr>
            </w:pPr>
          </w:p>
        </w:tc>
      </w:tr>
      <w:tr w:rsidR="00715E2D" w:rsidRPr="00C2235F" w:rsidTr="00AE5264">
        <w:tc>
          <w:tcPr>
            <w:tcW w:w="8755" w:type="dxa"/>
            <w:gridSpan w:val="7"/>
            <w:tcBorders>
              <w:top w:val="single" w:sz="6" w:space="0" w:color="auto"/>
              <w:left w:val="single" w:sz="6" w:space="0" w:color="auto"/>
              <w:bottom w:val="single" w:sz="6" w:space="0" w:color="auto"/>
              <w:right w:val="single" w:sz="6" w:space="0" w:color="auto"/>
            </w:tcBorders>
          </w:tcPr>
          <w:p w:rsidR="00715E2D" w:rsidRDefault="00715E2D" w:rsidP="00715E2D">
            <w:pPr>
              <w:jc w:val="right"/>
              <w:rPr>
                <w:bCs/>
                <w:i/>
                <w:sz w:val="22"/>
                <w:szCs w:val="22"/>
                <w:u w:val="single"/>
                <w:lang w:val="uk-UA"/>
              </w:rPr>
            </w:pPr>
            <w:r w:rsidRPr="00EE2769">
              <w:rPr>
                <w:b/>
                <w:bCs/>
                <w:lang w:val="uk-UA"/>
              </w:rPr>
              <w:t xml:space="preserve">Всього разом з ПДВ                                                                                                                                       </w:t>
            </w:r>
          </w:p>
        </w:tc>
        <w:tc>
          <w:tcPr>
            <w:tcW w:w="1310" w:type="dxa"/>
            <w:tcBorders>
              <w:top w:val="single" w:sz="6" w:space="0" w:color="auto"/>
              <w:left w:val="single" w:sz="6" w:space="0" w:color="auto"/>
              <w:bottom w:val="single" w:sz="6" w:space="0" w:color="auto"/>
              <w:right w:val="single" w:sz="6" w:space="0" w:color="auto"/>
            </w:tcBorders>
          </w:tcPr>
          <w:p w:rsidR="00715E2D" w:rsidRDefault="00715E2D" w:rsidP="00661595">
            <w:pPr>
              <w:jc w:val="both"/>
              <w:rPr>
                <w:bCs/>
                <w:i/>
                <w:sz w:val="22"/>
                <w:szCs w:val="22"/>
                <w:u w:val="single"/>
                <w:lang w:val="uk-UA"/>
              </w:rPr>
            </w:pPr>
          </w:p>
        </w:tc>
      </w:tr>
    </w:tbl>
    <w:p w:rsidR="00257D93" w:rsidRPr="00B325F7" w:rsidRDefault="00257D93" w:rsidP="002E50DB">
      <w:pPr>
        <w:tabs>
          <w:tab w:val="left" w:pos="0"/>
          <w:tab w:val="center" w:pos="4153"/>
          <w:tab w:val="right" w:pos="8306"/>
        </w:tabs>
        <w:ind w:firstLine="709"/>
        <w:jc w:val="both"/>
        <w:rPr>
          <w:lang w:val="uk-UA"/>
        </w:rPr>
      </w:pPr>
    </w:p>
    <w:p w:rsidR="003A5BEC" w:rsidRPr="00EE2769" w:rsidRDefault="003A5BEC" w:rsidP="003A5BEC">
      <w:pPr>
        <w:keepNext/>
        <w:keepLines/>
        <w:ind w:firstLine="567"/>
        <w:jc w:val="both"/>
        <w:outlineLvl w:val="2"/>
        <w:rPr>
          <w:rFonts w:eastAsia="Calibri"/>
          <w:lang w:val="uk-UA"/>
        </w:rPr>
      </w:pPr>
      <w:r w:rsidRPr="00EE2769">
        <w:rPr>
          <w:lang w:val="uk-UA"/>
        </w:rPr>
        <w:t xml:space="preserve">1. Ціна вказується з урахуванням </w:t>
      </w:r>
      <w:r w:rsidRPr="00EE2769">
        <w:rPr>
          <w:rFonts w:eastAsia="Calibri"/>
          <w:lang w:val="uk-UA"/>
        </w:rPr>
        <w:t>технічних, якісних та кількісних характеристик предмету закупівлі, всіх умов договору, а також сум належних податків та зборів, що мають бути сплачені учасником.</w:t>
      </w:r>
    </w:p>
    <w:p w:rsidR="003A5BEC" w:rsidRPr="00EE2769" w:rsidRDefault="003A5BEC" w:rsidP="003A5BEC">
      <w:pPr>
        <w:keepNext/>
        <w:keepLines/>
        <w:ind w:firstLine="567"/>
        <w:jc w:val="both"/>
        <w:outlineLvl w:val="2"/>
        <w:rPr>
          <w:rFonts w:eastAsia="Calibri"/>
          <w:lang w:val="uk-UA"/>
        </w:rPr>
      </w:pPr>
      <w:r w:rsidRPr="00EE2769">
        <w:rPr>
          <w:lang w:val="uk-UA"/>
        </w:rPr>
        <w:t>2. 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3A5BEC" w:rsidRPr="00EE2769" w:rsidRDefault="003A5BEC" w:rsidP="003A5BEC">
      <w:pPr>
        <w:keepNext/>
        <w:keepLines/>
        <w:ind w:firstLine="567"/>
        <w:jc w:val="both"/>
        <w:outlineLvl w:val="2"/>
        <w:rPr>
          <w:rFonts w:eastAsia="Calibri"/>
          <w:lang w:val="uk-UA"/>
        </w:rPr>
      </w:pPr>
      <w:r w:rsidRPr="00EE2769">
        <w:rPr>
          <w:lang w:val="uk-UA"/>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EE2769">
        <w:rPr>
          <w:lang w:val="uk-UA"/>
        </w:rPr>
        <w:tab/>
      </w:r>
    </w:p>
    <w:p w:rsidR="003A5BEC" w:rsidRPr="00EE2769" w:rsidRDefault="003A5BEC" w:rsidP="003A5BEC">
      <w:pPr>
        <w:keepNext/>
        <w:keepLines/>
        <w:ind w:firstLine="567"/>
        <w:jc w:val="both"/>
        <w:outlineLvl w:val="2"/>
        <w:rPr>
          <w:rFonts w:eastAsia="Calibri"/>
          <w:lang w:val="uk-UA"/>
        </w:rPr>
      </w:pPr>
      <w:r w:rsidRPr="00EE2769">
        <w:rPr>
          <w:lang w:val="uk-UA"/>
        </w:rPr>
        <w:t xml:space="preserve">4. Ми погоджуємося дотримуватися умов цієї пропозиції протягом 120 календарних днів із дати кінцевого строку подання тендерних пропозицій. </w:t>
      </w:r>
    </w:p>
    <w:p w:rsidR="003A5BEC" w:rsidRPr="00EE2769" w:rsidRDefault="003A5BEC" w:rsidP="003A5BEC">
      <w:pPr>
        <w:keepNext/>
        <w:keepLines/>
        <w:ind w:firstLine="567"/>
        <w:jc w:val="both"/>
        <w:outlineLvl w:val="2"/>
        <w:rPr>
          <w:rFonts w:eastAsia="Calibri"/>
          <w:lang w:val="uk-UA"/>
        </w:rPr>
      </w:pPr>
      <w:r w:rsidRPr="00EE2769">
        <w:rPr>
          <w:lang w:val="uk-UA"/>
        </w:rPr>
        <w:t xml:space="preserve">5. </w:t>
      </w:r>
      <w:r w:rsidRPr="00EE2769">
        <w:rPr>
          <w:rFonts w:eastAsia="Calibri"/>
          <w:color w:val="000000"/>
          <w:sz w:val="21"/>
          <w:szCs w:val="21"/>
          <w:lang w:val="uk-UA" w:eastAsia="uk-UA"/>
        </w:rPr>
        <w:t xml:space="preserve">Ми </w:t>
      </w:r>
      <w:r w:rsidRPr="00EE2769">
        <w:rPr>
          <w:lang w:val="uk-UA"/>
        </w:rPr>
        <w:t>гарантуємо, що технічні, якісні характеристики предмета закупівлі відповідають встановленим законодавством нормам.</w:t>
      </w:r>
    </w:p>
    <w:p w:rsidR="003A5BEC" w:rsidRPr="00EE2769" w:rsidRDefault="003A5BEC" w:rsidP="003A5BEC">
      <w:pPr>
        <w:tabs>
          <w:tab w:val="left" w:pos="9639"/>
        </w:tabs>
        <w:rPr>
          <w:b/>
          <w:lang w:val="uk-UA"/>
        </w:rPr>
      </w:pPr>
    </w:p>
    <w:p w:rsidR="003A5BEC" w:rsidRPr="00EE2769" w:rsidRDefault="003A5BEC" w:rsidP="003A5BEC">
      <w:pPr>
        <w:tabs>
          <w:tab w:val="left" w:pos="9639"/>
        </w:tabs>
        <w:rPr>
          <w:b/>
          <w:lang w:val="uk-UA"/>
        </w:rPr>
      </w:pPr>
      <w:r w:rsidRPr="00EE2769">
        <w:rPr>
          <w:b/>
          <w:lang w:val="uk-UA"/>
        </w:rPr>
        <w:t>Увага!!!</w:t>
      </w:r>
    </w:p>
    <w:p w:rsidR="003A5BEC" w:rsidRDefault="003A5BEC" w:rsidP="003A5BEC">
      <w:pPr>
        <w:rPr>
          <w:b/>
          <w:lang w:val="uk-UA"/>
        </w:rPr>
      </w:pPr>
      <w:r w:rsidRPr="00EE2769">
        <w:rPr>
          <w:b/>
          <w:lang w:val="uk-UA"/>
        </w:rPr>
        <w:t>* У разі надання пропозицій учасником - не 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D11E52" w:rsidRPr="00873734" w:rsidRDefault="00D11E52" w:rsidP="00D11E52">
      <w:pPr>
        <w:tabs>
          <w:tab w:val="left" w:pos="9639"/>
        </w:tabs>
        <w:jc w:val="right"/>
        <w:rPr>
          <w:b/>
          <w:lang w:val="uk-UA"/>
        </w:rPr>
      </w:pPr>
    </w:p>
    <w:p w:rsidR="00D11E52" w:rsidRPr="00873734" w:rsidRDefault="00D11E52" w:rsidP="00D11E52">
      <w:pPr>
        <w:tabs>
          <w:tab w:val="left" w:pos="9639"/>
        </w:tabs>
        <w:jc w:val="right"/>
        <w:rPr>
          <w:b/>
          <w:lang w:val="uk-UA"/>
        </w:rPr>
      </w:pPr>
    </w:p>
    <w:p w:rsidR="00D11E52" w:rsidRPr="00873734" w:rsidRDefault="00D11E52" w:rsidP="00D11E52">
      <w:pPr>
        <w:tabs>
          <w:tab w:val="left" w:pos="9639"/>
        </w:tabs>
        <w:jc w:val="right"/>
        <w:rPr>
          <w:b/>
          <w:lang w:val="uk-UA"/>
        </w:rPr>
      </w:pPr>
    </w:p>
    <w:p w:rsidR="00A70863" w:rsidRPr="00AE1D8A" w:rsidRDefault="00A70863" w:rsidP="00A70863">
      <w:pPr>
        <w:jc w:val="center"/>
        <w:rPr>
          <w:b/>
          <w:bCs/>
          <w:u w:val="single"/>
        </w:rPr>
      </w:pPr>
      <w:r w:rsidRPr="00AE1D8A">
        <w:rPr>
          <w:b/>
          <w:bCs/>
          <w:u w:val="single"/>
        </w:rPr>
        <w:t>*До ціни товару входять витрати на транспортування до місця поставки.</w:t>
      </w:r>
    </w:p>
    <w:p w:rsidR="00D11E52" w:rsidRPr="00A70863" w:rsidRDefault="00D11E52" w:rsidP="00D11E52">
      <w:pPr>
        <w:tabs>
          <w:tab w:val="left" w:pos="9639"/>
        </w:tabs>
        <w:jc w:val="right"/>
        <w:rPr>
          <w:b/>
        </w:rPr>
      </w:pPr>
    </w:p>
    <w:p w:rsidR="00D11E52" w:rsidRPr="00873734" w:rsidRDefault="00D11E52" w:rsidP="00D11E52">
      <w:pPr>
        <w:tabs>
          <w:tab w:val="left" w:pos="9639"/>
        </w:tabs>
        <w:jc w:val="right"/>
        <w:rPr>
          <w:b/>
          <w:lang w:val="uk-UA"/>
        </w:rPr>
      </w:pPr>
    </w:p>
    <w:p w:rsidR="00D11E52" w:rsidRPr="00873734" w:rsidRDefault="00D11E52" w:rsidP="00D11E52">
      <w:pPr>
        <w:tabs>
          <w:tab w:val="left" w:pos="9639"/>
        </w:tabs>
        <w:jc w:val="right"/>
        <w:rPr>
          <w:b/>
          <w:lang w:val="uk-UA"/>
        </w:rPr>
      </w:pPr>
    </w:p>
    <w:p w:rsidR="00A4532F" w:rsidRDefault="00A42FB2" w:rsidP="004D78AD">
      <w:pPr>
        <w:tabs>
          <w:tab w:val="left" w:pos="9639"/>
        </w:tabs>
        <w:jc w:val="center"/>
        <w:rPr>
          <w:b/>
          <w:lang w:val="uk-UA"/>
        </w:rPr>
      </w:pPr>
      <w:r>
        <w:rPr>
          <w:b/>
          <w:lang w:val="uk-UA"/>
        </w:rPr>
        <w:lastRenderedPageBreak/>
        <w:t xml:space="preserve">                     </w:t>
      </w:r>
    </w:p>
    <w:p w:rsidR="00D11E52" w:rsidRPr="00873734" w:rsidRDefault="00D11E52" w:rsidP="00A42FB2">
      <w:pPr>
        <w:tabs>
          <w:tab w:val="left" w:pos="9639"/>
        </w:tabs>
        <w:jc w:val="right"/>
        <w:rPr>
          <w:b/>
          <w:lang w:val="uk-UA"/>
        </w:rPr>
      </w:pPr>
      <w:r w:rsidRPr="00873734">
        <w:rPr>
          <w:b/>
          <w:lang w:val="uk-UA"/>
        </w:rPr>
        <w:t>Додаток № 2</w:t>
      </w:r>
    </w:p>
    <w:p w:rsidR="00A70863" w:rsidRPr="001D08B3" w:rsidRDefault="00A70863" w:rsidP="00A70863">
      <w:pPr>
        <w:jc w:val="center"/>
        <w:rPr>
          <w:b/>
        </w:rPr>
      </w:pPr>
      <w:r w:rsidRPr="001D08B3">
        <w:rPr>
          <w:b/>
        </w:rPr>
        <w:t>ІНФОРМАЦІЯ</w:t>
      </w:r>
    </w:p>
    <w:p w:rsidR="00A70863" w:rsidRPr="001D08B3" w:rsidRDefault="00A70863" w:rsidP="00A70863">
      <w:pPr>
        <w:jc w:val="center"/>
        <w:rPr>
          <w:b/>
        </w:rPr>
      </w:pPr>
      <w:r w:rsidRPr="001D08B3">
        <w:rPr>
          <w:b/>
        </w:rPr>
        <w:t xml:space="preserve">про необхідні технічні, якісні та кількісні характеристики предмета закупівлі </w:t>
      </w:r>
    </w:p>
    <w:p w:rsidR="00A70863" w:rsidRPr="001D08B3" w:rsidRDefault="00A70863" w:rsidP="00A70863">
      <w:pPr>
        <w:jc w:val="center"/>
        <w:rPr>
          <w:b/>
        </w:rPr>
      </w:pPr>
    </w:p>
    <w:p w:rsidR="00A70863" w:rsidRPr="001D08B3" w:rsidRDefault="00A70863" w:rsidP="00A70863">
      <w:pPr>
        <w:suppressAutoHyphens/>
        <w:jc w:val="center"/>
        <w:rPr>
          <w:rFonts w:ascii="Calibri" w:eastAsia="Calibri" w:hAnsi="Calibri"/>
          <w:lang w:eastAsia="zh-CN"/>
        </w:rPr>
      </w:pPr>
      <w:r w:rsidRPr="001D08B3">
        <w:rPr>
          <w:rFonts w:eastAsia="Calibri"/>
          <w:bCs/>
          <w:iCs/>
          <w:lang w:eastAsia="zh-CN"/>
        </w:rPr>
        <w:t>ТЕХНІЧНА СПЕЦИФІКАЦІЯ</w:t>
      </w:r>
    </w:p>
    <w:p w:rsidR="00A70863" w:rsidRPr="001D08B3" w:rsidRDefault="00A70863" w:rsidP="00A70863">
      <w:pPr>
        <w:shd w:val="clear" w:color="auto" w:fill="FFFFFF"/>
        <w:ind w:firstLine="460"/>
        <w:contextualSpacing/>
        <w:jc w:val="both"/>
      </w:pPr>
      <w:r w:rsidRPr="001D08B3">
        <w:rPr>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A70863" w:rsidRPr="001D08B3" w:rsidRDefault="00A70863" w:rsidP="00A70863">
      <w:pPr>
        <w:ind w:firstLine="720"/>
        <w:contextualSpacing/>
        <w:jc w:val="both"/>
        <w:rPr>
          <w:rFonts w:eastAsia="Calibri"/>
          <w:i/>
          <w:iCs/>
        </w:rPr>
      </w:pPr>
      <w:r w:rsidRPr="001D08B3">
        <w:rPr>
          <w:i/>
          <w:iCs/>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70863" w:rsidRPr="001D08B3" w:rsidRDefault="00A70863" w:rsidP="00A70863">
      <w:pPr>
        <w:ind w:firstLine="708"/>
        <w:contextualSpacing/>
        <w:jc w:val="both"/>
        <w:rPr>
          <w:i/>
          <w:iCs/>
          <w:shd w:val="clear" w:color="auto" w:fill="FFFFFF"/>
        </w:rPr>
      </w:pPr>
      <w:r w:rsidRPr="001D08B3">
        <w:rPr>
          <w:i/>
          <w:iCs/>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70863" w:rsidRPr="001D08B3" w:rsidRDefault="00A70863" w:rsidP="00A70863">
      <w:pPr>
        <w:suppressAutoHyphens/>
        <w:ind w:firstLine="709"/>
        <w:jc w:val="both"/>
        <w:rPr>
          <w:rFonts w:ascii="Calibri" w:eastAsia="Calibri" w:hAnsi="Calibri"/>
          <w:i/>
          <w:lang w:eastAsia="zh-CN"/>
        </w:rPr>
      </w:pPr>
      <w:r w:rsidRPr="001D08B3">
        <w:rPr>
          <w:i/>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A70863" w:rsidRPr="001D08B3" w:rsidRDefault="00A70863" w:rsidP="00A70863">
      <w:pPr>
        <w:widowControl w:val="0"/>
        <w:autoSpaceDE w:val="0"/>
        <w:autoSpaceDN w:val="0"/>
        <w:ind w:firstLine="708"/>
        <w:jc w:val="both"/>
        <w:rPr>
          <w:b/>
        </w:rPr>
      </w:pPr>
      <w:r w:rsidRPr="001D08B3">
        <w:rPr>
          <w:i/>
        </w:rPr>
        <w:t>Предмет закупівлі:</w:t>
      </w:r>
      <w:r>
        <w:rPr>
          <w:i/>
        </w:rPr>
        <w:t xml:space="preserve"> </w:t>
      </w:r>
      <w:r w:rsidRPr="001D08B3">
        <w:rPr>
          <w:rFonts w:ascii="Times New Roman CYR" w:hAnsi="Times New Roman CYR" w:cs="Times New Roman CYR"/>
          <w:b/>
        </w:rPr>
        <w:t>Паливо (дизельне паливо, бензин А-9</w:t>
      </w:r>
      <w:r>
        <w:rPr>
          <w:rFonts w:ascii="Times New Roman CYR" w:hAnsi="Times New Roman CYR" w:cs="Times New Roman CYR"/>
          <w:b/>
          <w:lang w:val="uk-UA"/>
        </w:rPr>
        <w:t>2</w:t>
      </w:r>
      <w:r w:rsidRPr="001D08B3">
        <w:rPr>
          <w:rFonts w:ascii="Times New Roman CYR" w:hAnsi="Times New Roman CYR" w:cs="Times New Roman CYR"/>
          <w:b/>
        </w:rPr>
        <w:t>) (ДК 021:2015 код 09130000-9 Нафта і дистиляти)</w:t>
      </w:r>
      <w:r w:rsidRPr="001D08B3">
        <w:rPr>
          <w:b/>
          <w:color w:val="000000"/>
          <w:shd w:val="clear" w:color="auto" w:fill="FDFEFD"/>
        </w:rPr>
        <w:t>.</w:t>
      </w:r>
    </w:p>
    <w:p w:rsidR="00A70863" w:rsidRDefault="00A70863" w:rsidP="00A70863">
      <w:pPr>
        <w:ind w:firstLine="567"/>
        <w:jc w:val="both"/>
      </w:pPr>
      <w:r w:rsidRPr="001D08B3">
        <w:t xml:space="preserve">Загальний обсяг поставки предмету закупівлі складає </w:t>
      </w:r>
      <w:r>
        <w:rPr>
          <w:lang w:val="uk-UA"/>
        </w:rPr>
        <w:t>10800</w:t>
      </w:r>
      <w:r w:rsidRPr="001D08B3">
        <w:t>л</w:t>
      </w:r>
      <w:r>
        <w:t>.</w:t>
      </w:r>
      <w:r w:rsidRPr="001D08B3">
        <w:t>, у тому числі за номенклатурою:</w:t>
      </w:r>
    </w:p>
    <w:p w:rsidR="00A70863" w:rsidRPr="001D08B3" w:rsidRDefault="00A70863" w:rsidP="00A70863">
      <w:pPr>
        <w:ind w:firstLine="567"/>
        <w:jc w:val="both"/>
      </w:pPr>
    </w:p>
    <w:tbl>
      <w:tblPr>
        <w:tblW w:w="9924" w:type="dxa"/>
        <w:tblInd w:w="55" w:type="dxa"/>
        <w:tblLayout w:type="fixed"/>
        <w:tblCellMar>
          <w:top w:w="55" w:type="dxa"/>
          <w:left w:w="55" w:type="dxa"/>
          <w:bottom w:w="55" w:type="dxa"/>
          <w:right w:w="55" w:type="dxa"/>
        </w:tblCellMar>
        <w:tblLook w:val="0000"/>
      </w:tblPr>
      <w:tblGrid>
        <w:gridCol w:w="599"/>
        <w:gridCol w:w="1669"/>
        <w:gridCol w:w="2268"/>
        <w:gridCol w:w="1418"/>
        <w:gridCol w:w="1985"/>
        <w:gridCol w:w="1985"/>
      </w:tblGrid>
      <w:tr w:rsidR="00A70863" w:rsidRPr="001D08B3" w:rsidTr="00782B27">
        <w:tc>
          <w:tcPr>
            <w:tcW w:w="599" w:type="dxa"/>
            <w:tcBorders>
              <w:top w:val="single" w:sz="1" w:space="0" w:color="000000"/>
              <w:left w:val="single" w:sz="1" w:space="0" w:color="000000"/>
              <w:bottom w:val="single" w:sz="1" w:space="0" w:color="000000"/>
            </w:tcBorders>
            <w:shd w:val="clear" w:color="auto" w:fill="auto"/>
          </w:tcPr>
          <w:p w:rsidR="00A70863" w:rsidRPr="001D08B3" w:rsidRDefault="00A70863" w:rsidP="00782B27">
            <w:pPr>
              <w:jc w:val="center"/>
              <w:rPr>
                <w:b/>
              </w:rPr>
            </w:pPr>
            <w:r w:rsidRPr="001D08B3">
              <w:rPr>
                <w:b/>
              </w:rPr>
              <w:t>№ з/п</w:t>
            </w:r>
          </w:p>
        </w:tc>
        <w:tc>
          <w:tcPr>
            <w:tcW w:w="1669" w:type="dxa"/>
            <w:tcBorders>
              <w:top w:val="single" w:sz="1" w:space="0" w:color="000000"/>
              <w:left w:val="single" w:sz="1" w:space="0" w:color="000000"/>
              <w:bottom w:val="single" w:sz="1" w:space="0" w:color="000000"/>
            </w:tcBorders>
            <w:shd w:val="clear" w:color="auto" w:fill="auto"/>
          </w:tcPr>
          <w:p w:rsidR="00A70863" w:rsidRPr="001D08B3" w:rsidRDefault="00A70863" w:rsidP="00782B27">
            <w:pPr>
              <w:jc w:val="center"/>
              <w:rPr>
                <w:b/>
              </w:rPr>
            </w:pPr>
            <w:r w:rsidRPr="001D08B3">
              <w:rPr>
                <w:b/>
              </w:rPr>
              <w:t>Номенклатура</w:t>
            </w:r>
          </w:p>
        </w:tc>
        <w:tc>
          <w:tcPr>
            <w:tcW w:w="2268" w:type="dxa"/>
            <w:tcBorders>
              <w:top w:val="single" w:sz="1" w:space="0" w:color="000000"/>
              <w:left w:val="single" w:sz="1" w:space="0" w:color="000000"/>
              <w:bottom w:val="single" w:sz="1" w:space="0" w:color="000000"/>
            </w:tcBorders>
            <w:shd w:val="clear" w:color="auto" w:fill="auto"/>
          </w:tcPr>
          <w:p w:rsidR="00A70863" w:rsidRPr="001D08B3" w:rsidRDefault="00A70863" w:rsidP="00782B27">
            <w:pPr>
              <w:jc w:val="center"/>
              <w:rPr>
                <w:b/>
              </w:rPr>
            </w:pPr>
            <w:r w:rsidRPr="001D08B3">
              <w:rPr>
                <w:b/>
                <w:shd w:val="clear" w:color="auto" w:fill="FFFFFF"/>
              </w:rPr>
              <w:t>Місце поставки товару</w:t>
            </w:r>
          </w:p>
        </w:tc>
        <w:tc>
          <w:tcPr>
            <w:tcW w:w="1418" w:type="dxa"/>
            <w:tcBorders>
              <w:top w:val="single" w:sz="1" w:space="0" w:color="000000"/>
              <w:left w:val="single" w:sz="1" w:space="0" w:color="000000"/>
              <w:bottom w:val="single" w:sz="1" w:space="0" w:color="000000"/>
            </w:tcBorders>
          </w:tcPr>
          <w:p w:rsidR="00A70863" w:rsidRPr="001D08B3" w:rsidRDefault="00A70863" w:rsidP="00782B27">
            <w:pPr>
              <w:jc w:val="center"/>
              <w:rPr>
                <w:b/>
              </w:rPr>
            </w:pPr>
            <w:r w:rsidRPr="001D08B3">
              <w:rPr>
                <w:b/>
              </w:rPr>
              <w:t xml:space="preserve">Оцінка якості </w:t>
            </w:r>
          </w:p>
        </w:tc>
        <w:tc>
          <w:tcPr>
            <w:tcW w:w="1985" w:type="dxa"/>
            <w:tcBorders>
              <w:top w:val="single" w:sz="1" w:space="0" w:color="000000"/>
              <w:left w:val="single" w:sz="1" w:space="0" w:color="000000"/>
              <w:bottom w:val="single" w:sz="1" w:space="0" w:color="000000"/>
            </w:tcBorders>
          </w:tcPr>
          <w:p w:rsidR="00A70863" w:rsidRPr="001D08B3" w:rsidRDefault="00A70863" w:rsidP="00782B27">
            <w:pPr>
              <w:jc w:val="center"/>
              <w:rPr>
                <w:b/>
              </w:rPr>
            </w:pPr>
            <w:r w:rsidRPr="001D08B3">
              <w:rPr>
                <w:b/>
                <w:shd w:val="clear" w:color="auto" w:fill="FFFFFF"/>
              </w:rPr>
              <w:t>Країна походження товару </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rsidR="00A70863" w:rsidRPr="001D08B3" w:rsidRDefault="00A70863" w:rsidP="00782B27">
            <w:pPr>
              <w:jc w:val="center"/>
              <w:rPr>
                <w:b/>
              </w:rPr>
            </w:pPr>
            <w:r w:rsidRPr="001D08B3">
              <w:rPr>
                <w:b/>
              </w:rPr>
              <w:t>Кількість,</w:t>
            </w:r>
          </w:p>
          <w:p w:rsidR="00A70863" w:rsidRPr="001D08B3" w:rsidRDefault="00A70863" w:rsidP="00782B27">
            <w:pPr>
              <w:jc w:val="center"/>
              <w:rPr>
                <w:b/>
              </w:rPr>
            </w:pPr>
            <w:r w:rsidRPr="001D08B3">
              <w:rPr>
                <w:b/>
              </w:rPr>
              <w:t xml:space="preserve"> літрів</w:t>
            </w:r>
          </w:p>
        </w:tc>
      </w:tr>
      <w:tr w:rsidR="00A70863" w:rsidRPr="001D08B3" w:rsidTr="00782B27">
        <w:tc>
          <w:tcPr>
            <w:tcW w:w="599" w:type="dxa"/>
            <w:tcBorders>
              <w:top w:val="single" w:sz="1" w:space="0" w:color="000000"/>
              <w:left w:val="single" w:sz="1" w:space="0" w:color="000000"/>
              <w:bottom w:val="single" w:sz="1" w:space="0" w:color="000000"/>
            </w:tcBorders>
            <w:shd w:val="clear" w:color="auto" w:fill="auto"/>
          </w:tcPr>
          <w:p w:rsidR="00A70863" w:rsidRPr="001D08B3" w:rsidRDefault="00A70863" w:rsidP="00782B27">
            <w:pPr>
              <w:jc w:val="center"/>
              <w:rPr>
                <w:b/>
              </w:rPr>
            </w:pPr>
            <w:r>
              <w:rPr>
                <w:b/>
              </w:rPr>
              <w:t>1</w:t>
            </w:r>
          </w:p>
        </w:tc>
        <w:tc>
          <w:tcPr>
            <w:tcW w:w="1669" w:type="dxa"/>
            <w:tcBorders>
              <w:top w:val="single" w:sz="1" w:space="0" w:color="000000"/>
              <w:left w:val="single" w:sz="1" w:space="0" w:color="000000"/>
              <w:bottom w:val="single" w:sz="1" w:space="0" w:color="000000"/>
            </w:tcBorders>
            <w:shd w:val="clear" w:color="auto" w:fill="auto"/>
          </w:tcPr>
          <w:p w:rsidR="00A70863" w:rsidRPr="001D08B3" w:rsidRDefault="00A70863" w:rsidP="00782B27">
            <w:pPr>
              <w:jc w:val="center"/>
              <w:rPr>
                <w:b/>
              </w:rPr>
            </w:pPr>
            <w:r>
              <w:rPr>
                <w:b/>
              </w:rPr>
              <w:t>2</w:t>
            </w:r>
          </w:p>
        </w:tc>
        <w:tc>
          <w:tcPr>
            <w:tcW w:w="2268" w:type="dxa"/>
            <w:tcBorders>
              <w:top w:val="single" w:sz="1" w:space="0" w:color="000000"/>
              <w:left w:val="single" w:sz="1" w:space="0" w:color="000000"/>
              <w:bottom w:val="single" w:sz="1" w:space="0" w:color="000000"/>
            </w:tcBorders>
            <w:shd w:val="clear" w:color="auto" w:fill="auto"/>
          </w:tcPr>
          <w:p w:rsidR="00A70863" w:rsidRPr="001D08B3" w:rsidRDefault="00A70863" w:rsidP="00782B27">
            <w:pPr>
              <w:jc w:val="center"/>
              <w:rPr>
                <w:b/>
                <w:shd w:val="clear" w:color="auto" w:fill="FFFFFF"/>
              </w:rPr>
            </w:pPr>
            <w:r>
              <w:rPr>
                <w:b/>
                <w:shd w:val="clear" w:color="auto" w:fill="FFFFFF"/>
              </w:rPr>
              <w:t>3</w:t>
            </w:r>
          </w:p>
        </w:tc>
        <w:tc>
          <w:tcPr>
            <w:tcW w:w="1418" w:type="dxa"/>
            <w:tcBorders>
              <w:top w:val="single" w:sz="1" w:space="0" w:color="000000"/>
              <w:left w:val="single" w:sz="1" w:space="0" w:color="000000"/>
              <w:bottom w:val="single" w:sz="1" w:space="0" w:color="000000"/>
            </w:tcBorders>
          </w:tcPr>
          <w:p w:rsidR="00A70863" w:rsidRPr="001D08B3" w:rsidRDefault="00A70863" w:rsidP="00782B27">
            <w:pPr>
              <w:jc w:val="center"/>
              <w:rPr>
                <w:b/>
              </w:rPr>
            </w:pPr>
            <w:r>
              <w:rPr>
                <w:b/>
              </w:rPr>
              <w:t>4</w:t>
            </w:r>
          </w:p>
        </w:tc>
        <w:tc>
          <w:tcPr>
            <w:tcW w:w="1985" w:type="dxa"/>
            <w:tcBorders>
              <w:top w:val="single" w:sz="1" w:space="0" w:color="000000"/>
              <w:left w:val="single" w:sz="1" w:space="0" w:color="000000"/>
              <w:bottom w:val="single" w:sz="1" w:space="0" w:color="000000"/>
            </w:tcBorders>
          </w:tcPr>
          <w:p w:rsidR="00A70863" w:rsidRPr="001D08B3" w:rsidRDefault="00A70863" w:rsidP="00782B27">
            <w:pPr>
              <w:jc w:val="center"/>
              <w:rPr>
                <w:b/>
                <w:shd w:val="clear" w:color="auto" w:fill="FFFFFF"/>
              </w:rPr>
            </w:pPr>
            <w:r>
              <w:rPr>
                <w:b/>
                <w:shd w:val="clear" w:color="auto" w:fill="FFFFFF"/>
              </w:rPr>
              <w:t>5</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rsidR="00A70863" w:rsidRPr="001D08B3" w:rsidRDefault="00A70863" w:rsidP="00782B27">
            <w:pPr>
              <w:jc w:val="center"/>
              <w:rPr>
                <w:b/>
              </w:rPr>
            </w:pPr>
            <w:r>
              <w:rPr>
                <w:b/>
              </w:rPr>
              <w:t>6</w:t>
            </w:r>
          </w:p>
        </w:tc>
      </w:tr>
      <w:tr w:rsidR="00A70863" w:rsidRPr="001D08B3" w:rsidTr="00782B27">
        <w:tc>
          <w:tcPr>
            <w:tcW w:w="599" w:type="dxa"/>
            <w:tcBorders>
              <w:left w:val="single" w:sz="1" w:space="0" w:color="000000"/>
              <w:bottom w:val="single" w:sz="2" w:space="0" w:color="000000"/>
            </w:tcBorders>
            <w:shd w:val="clear" w:color="auto" w:fill="auto"/>
          </w:tcPr>
          <w:p w:rsidR="00A70863" w:rsidRPr="001D08B3" w:rsidRDefault="00A70863" w:rsidP="00782B27">
            <w:r w:rsidRPr="001D08B3">
              <w:t>1</w:t>
            </w:r>
          </w:p>
        </w:tc>
        <w:tc>
          <w:tcPr>
            <w:tcW w:w="1669" w:type="dxa"/>
            <w:tcBorders>
              <w:left w:val="single" w:sz="1" w:space="0" w:color="000000"/>
              <w:bottom w:val="single" w:sz="2" w:space="0" w:color="000000"/>
            </w:tcBorders>
            <w:shd w:val="clear" w:color="auto" w:fill="auto"/>
          </w:tcPr>
          <w:p w:rsidR="00A70863" w:rsidRPr="001D08B3" w:rsidRDefault="00A70863" w:rsidP="00782B27">
            <w:r w:rsidRPr="001D08B3">
              <w:t xml:space="preserve">Дизельне паливо          </w:t>
            </w:r>
          </w:p>
        </w:tc>
        <w:tc>
          <w:tcPr>
            <w:tcW w:w="2268" w:type="dxa"/>
            <w:tcBorders>
              <w:left w:val="single" w:sz="1" w:space="0" w:color="000000"/>
              <w:bottom w:val="single" w:sz="2" w:space="0" w:color="000000"/>
            </w:tcBorders>
            <w:shd w:val="clear" w:color="auto" w:fill="auto"/>
          </w:tcPr>
          <w:p w:rsidR="00A70863" w:rsidRPr="001D08B3" w:rsidRDefault="00A70863" w:rsidP="00782B27">
            <w:pPr>
              <w:jc w:val="center"/>
            </w:pPr>
            <w:r w:rsidRPr="001D08B3">
              <w:t>АЗС переможця в місті  Фастів Київської області</w:t>
            </w:r>
          </w:p>
        </w:tc>
        <w:tc>
          <w:tcPr>
            <w:tcW w:w="1418" w:type="dxa"/>
            <w:tcBorders>
              <w:left w:val="single" w:sz="1" w:space="0" w:color="000000"/>
              <w:bottom w:val="single" w:sz="2" w:space="0" w:color="000000"/>
            </w:tcBorders>
          </w:tcPr>
          <w:p w:rsidR="00A70863" w:rsidRPr="001D08B3" w:rsidRDefault="00A70863" w:rsidP="00782B27">
            <w:pPr>
              <w:jc w:val="center"/>
            </w:pPr>
            <w:r w:rsidRPr="001D08B3">
              <w:t>ДСТУ</w:t>
            </w:r>
            <w:r w:rsidRPr="001D08B3">
              <w:rPr>
                <w:rFonts w:eastAsia="Calibri"/>
                <w:lang w:eastAsia="zh-CN"/>
              </w:rPr>
              <w:t xml:space="preserve"> 7688:2015</w:t>
            </w:r>
          </w:p>
        </w:tc>
        <w:tc>
          <w:tcPr>
            <w:tcW w:w="1985" w:type="dxa"/>
            <w:tcBorders>
              <w:left w:val="single" w:sz="1" w:space="0" w:color="000000"/>
              <w:bottom w:val="single" w:sz="2" w:space="0" w:color="000000"/>
            </w:tcBorders>
          </w:tcPr>
          <w:p w:rsidR="00A70863" w:rsidRPr="001D08B3" w:rsidRDefault="00A70863" w:rsidP="00782B27">
            <w:pPr>
              <w:jc w:val="center"/>
            </w:pPr>
          </w:p>
        </w:tc>
        <w:tc>
          <w:tcPr>
            <w:tcW w:w="1985" w:type="dxa"/>
            <w:tcBorders>
              <w:left w:val="single" w:sz="1" w:space="0" w:color="000000"/>
              <w:bottom w:val="single" w:sz="2" w:space="0" w:color="000000"/>
              <w:right w:val="single" w:sz="1" w:space="0" w:color="000000"/>
            </w:tcBorders>
            <w:shd w:val="clear" w:color="auto" w:fill="auto"/>
          </w:tcPr>
          <w:p w:rsidR="00A70863" w:rsidRPr="001D08B3" w:rsidRDefault="00A70863" w:rsidP="00782B27">
            <w:pPr>
              <w:jc w:val="center"/>
            </w:pPr>
            <w:r>
              <w:t>5</w:t>
            </w:r>
            <w:r w:rsidRPr="001D08B3">
              <w:t>00</w:t>
            </w:r>
            <w:r>
              <w:t>0</w:t>
            </w:r>
          </w:p>
        </w:tc>
      </w:tr>
      <w:tr w:rsidR="00A70863" w:rsidRPr="001D08B3" w:rsidTr="00782B27">
        <w:tc>
          <w:tcPr>
            <w:tcW w:w="599" w:type="dxa"/>
            <w:tcBorders>
              <w:top w:val="single" w:sz="2" w:space="0" w:color="000000"/>
              <w:left w:val="single" w:sz="2" w:space="0" w:color="000000"/>
              <w:bottom w:val="single" w:sz="2" w:space="0" w:color="000000"/>
              <w:right w:val="single" w:sz="2" w:space="0" w:color="000000"/>
            </w:tcBorders>
            <w:shd w:val="clear" w:color="auto" w:fill="auto"/>
          </w:tcPr>
          <w:p w:rsidR="00A70863" w:rsidRPr="001D08B3" w:rsidRDefault="00A70863" w:rsidP="00782B27">
            <w:r w:rsidRPr="001D08B3">
              <w:t>2</w:t>
            </w:r>
          </w:p>
        </w:tc>
        <w:tc>
          <w:tcPr>
            <w:tcW w:w="1669" w:type="dxa"/>
            <w:tcBorders>
              <w:top w:val="single" w:sz="2" w:space="0" w:color="000000"/>
              <w:left w:val="single" w:sz="2" w:space="0" w:color="000000"/>
              <w:bottom w:val="single" w:sz="2" w:space="0" w:color="000000"/>
              <w:right w:val="single" w:sz="2" w:space="0" w:color="000000"/>
            </w:tcBorders>
            <w:shd w:val="clear" w:color="auto" w:fill="auto"/>
          </w:tcPr>
          <w:p w:rsidR="00A70863" w:rsidRPr="001D08B3" w:rsidRDefault="00A70863" w:rsidP="00782B27">
            <w:r w:rsidRPr="001D08B3">
              <w:t xml:space="preserve">Бензин А-95          </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A70863" w:rsidRPr="001D08B3" w:rsidRDefault="00A70863" w:rsidP="00782B27">
            <w:pPr>
              <w:jc w:val="center"/>
            </w:pPr>
            <w:r w:rsidRPr="001D08B3">
              <w:t>АЗС переможця в місті  Фастів Київської області</w:t>
            </w:r>
          </w:p>
        </w:tc>
        <w:tc>
          <w:tcPr>
            <w:tcW w:w="1418" w:type="dxa"/>
            <w:tcBorders>
              <w:top w:val="single" w:sz="2" w:space="0" w:color="000000"/>
              <w:left w:val="single" w:sz="2" w:space="0" w:color="000000"/>
              <w:bottom w:val="single" w:sz="2" w:space="0" w:color="000000"/>
              <w:right w:val="single" w:sz="2" w:space="0" w:color="000000"/>
            </w:tcBorders>
          </w:tcPr>
          <w:p w:rsidR="00A70863" w:rsidRPr="001D08B3" w:rsidRDefault="00A70863" w:rsidP="00782B27">
            <w:pPr>
              <w:jc w:val="center"/>
            </w:pPr>
            <w:r w:rsidRPr="001D08B3">
              <w:rPr>
                <w:rFonts w:eastAsia="Calibri"/>
                <w:lang w:eastAsia="zh-CN"/>
              </w:rPr>
              <w:t>ДСТУ 7687:2015</w:t>
            </w:r>
          </w:p>
        </w:tc>
        <w:tc>
          <w:tcPr>
            <w:tcW w:w="1985" w:type="dxa"/>
            <w:tcBorders>
              <w:top w:val="single" w:sz="2" w:space="0" w:color="000000"/>
              <w:left w:val="single" w:sz="2" w:space="0" w:color="000000"/>
              <w:bottom w:val="single" w:sz="2" w:space="0" w:color="000000"/>
              <w:right w:val="single" w:sz="2" w:space="0" w:color="000000"/>
            </w:tcBorders>
          </w:tcPr>
          <w:p w:rsidR="00A70863" w:rsidRPr="001D08B3" w:rsidRDefault="00A70863" w:rsidP="00782B27">
            <w:pPr>
              <w:jc w:val="cente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A70863" w:rsidRPr="001D08B3" w:rsidRDefault="00A70863" w:rsidP="00782B27">
            <w:pPr>
              <w:jc w:val="center"/>
            </w:pPr>
            <w:r>
              <w:t>5</w:t>
            </w:r>
            <w:r w:rsidRPr="001D08B3">
              <w:t>00</w:t>
            </w:r>
          </w:p>
        </w:tc>
      </w:tr>
    </w:tbl>
    <w:p w:rsidR="00A70863" w:rsidRDefault="00A70863" w:rsidP="00A70863">
      <w:pPr>
        <w:widowControl w:val="0"/>
        <w:autoSpaceDE w:val="0"/>
        <w:autoSpaceDN w:val="0"/>
        <w:ind w:firstLine="567"/>
        <w:jc w:val="both"/>
        <w:rPr>
          <w:rFonts w:ascii="Times New Roman CYR" w:hAnsi="Times New Roman CYR" w:cs="Times New Roman CYR"/>
          <w:i/>
        </w:rPr>
      </w:pPr>
    </w:p>
    <w:p w:rsidR="00A70863" w:rsidRPr="001D08B3" w:rsidRDefault="00A70863" w:rsidP="00A70863">
      <w:pPr>
        <w:widowControl w:val="0"/>
        <w:autoSpaceDE w:val="0"/>
        <w:autoSpaceDN w:val="0"/>
        <w:ind w:firstLine="567"/>
        <w:jc w:val="both"/>
        <w:rPr>
          <w:b/>
        </w:rPr>
      </w:pPr>
      <w:r w:rsidRPr="001D08B3">
        <w:rPr>
          <w:rFonts w:ascii="Times New Roman CYR" w:hAnsi="Times New Roman CYR" w:cs="Times New Roman CYR"/>
          <w:i/>
        </w:rPr>
        <w:t>Строк поставки товару:</w:t>
      </w:r>
      <w:r w:rsidR="000B4FAE">
        <w:rPr>
          <w:rFonts w:ascii="Times New Roman CYR" w:hAnsi="Times New Roman CYR" w:cs="Times New Roman CYR"/>
        </w:rPr>
        <w:t xml:space="preserve"> </w:t>
      </w:r>
      <w:r w:rsidR="000B4FAE">
        <w:rPr>
          <w:rFonts w:ascii="Times New Roman CYR" w:hAnsi="Times New Roman CYR" w:cs="Times New Roman CYR"/>
          <w:lang w:val="uk-UA"/>
        </w:rPr>
        <w:t xml:space="preserve">з 01.01.2024 </w:t>
      </w:r>
      <w:r w:rsidR="000B4FAE">
        <w:rPr>
          <w:rFonts w:ascii="Times New Roman CYR" w:hAnsi="Times New Roman CYR" w:cs="Times New Roman CYR"/>
        </w:rPr>
        <w:t>до 31 грудня 202</w:t>
      </w:r>
      <w:r w:rsidR="000B4FAE">
        <w:rPr>
          <w:rFonts w:ascii="Times New Roman CYR" w:hAnsi="Times New Roman CYR" w:cs="Times New Roman CYR"/>
          <w:lang w:val="uk-UA"/>
        </w:rPr>
        <w:t>4</w:t>
      </w:r>
      <w:r w:rsidRPr="001D08B3">
        <w:rPr>
          <w:rFonts w:ascii="Times New Roman CYR" w:hAnsi="Times New Roman CYR" w:cs="Times New Roman CYR"/>
        </w:rPr>
        <w:t xml:space="preserve"> року (але не раніше дати укладання договору).</w:t>
      </w:r>
    </w:p>
    <w:p w:rsidR="00A70863" w:rsidRPr="001D08B3" w:rsidRDefault="00A70863" w:rsidP="00A70863">
      <w:pPr>
        <w:ind w:firstLine="708"/>
        <w:rPr>
          <w:b/>
        </w:rPr>
      </w:pPr>
      <w:r w:rsidRPr="001D08B3">
        <w:rPr>
          <w:b/>
        </w:rPr>
        <w:t>Вимоги до учасника:</w:t>
      </w:r>
    </w:p>
    <w:p w:rsidR="00A70863" w:rsidRPr="001D08B3" w:rsidRDefault="00A70863" w:rsidP="00A70863">
      <w:pPr>
        <w:ind w:firstLine="708"/>
        <w:jc w:val="both"/>
        <w:rPr>
          <w:b/>
        </w:rPr>
      </w:pPr>
      <w:r w:rsidRPr="001D08B3">
        <w:rPr>
          <w:lang w:eastAsia="uk-UA"/>
        </w:rPr>
        <w:t xml:space="preserve">1. Учасник повинен здійснювати продаж нафтопродуктів через стаціонарну мережу АЗС на території міста Фастів Київської області,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 </w:t>
      </w:r>
    </w:p>
    <w:p w:rsidR="00A70863" w:rsidRPr="001D08B3" w:rsidRDefault="00A70863" w:rsidP="00A70863">
      <w:pPr>
        <w:ind w:firstLine="708"/>
        <w:jc w:val="both"/>
        <w:rPr>
          <w:b/>
        </w:rPr>
      </w:pPr>
      <w:r w:rsidRPr="001D08B3">
        <w:rPr>
          <w:lang w:eastAsia="uk-UA"/>
        </w:rPr>
        <w:lastRenderedPageBreak/>
        <w:t>2. Розрахунки за товар здійснюватимуться за фактом отримання на підставі видаткової накладної.</w:t>
      </w:r>
    </w:p>
    <w:p w:rsidR="00A70863" w:rsidRPr="001D08B3" w:rsidRDefault="00A70863" w:rsidP="00A70863">
      <w:pPr>
        <w:ind w:firstLine="708"/>
        <w:jc w:val="both"/>
        <w:rPr>
          <w:b/>
          <w:lang w:eastAsia="uk-UA"/>
        </w:rPr>
      </w:pPr>
      <w:r w:rsidRPr="001D08B3">
        <w:rPr>
          <w:lang w:eastAsia="uk-UA"/>
        </w:rPr>
        <w:t>3. АЗС учасника повинні бути розташовані в межах міста Фастова.</w:t>
      </w:r>
      <w:r>
        <w:rPr>
          <w:lang w:eastAsia="uk-UA"/>
        </w:rPr>
        <w:t xml:space="preserve"> </w:t>
      </w:r>
      <w:r w:rsidRPr="001D08B3">
        <w:rPr>
          <w:b/>
          <w:lang w:eastAsia="uk-UA"/>
        </w:rPr>
        <w:t xml:space="preserve">Відстань між АЗC та місцем дислокації транспортних засобів замовника, що знаходиться за адресою: Київська область, місто Фастів, вулиця Бишівська, буд. 3 не повинна перевищувати </w:t>
      </w:r>
      <w:r>
        <w:rPr>
          <w:b/>
          <w:lang w:eastAsia="uk-UA"/>
        </w:rPr>
        <w:t>7</w:t>
      </w:r>
      <w:r w:rsidRPr="001D08B3">
        <w:rPr>
          <w:b/>
          <w:lang w:eastAsia="uk-UA"/>
        </w:rPr>
        <w:t xml:space="preserve"> (</w:t>
      </w:r>
      <w:r>
        <w:rPr>
          <w:b/>
          <w:lang w:eastAsia="uk-UA"/>
        </w:rPr>
        <w:t>сім</w:t>
      </w:r>
      <w:r w:rsidRPr="001D08B3">
        <w:rPr>
          <w:b/>
          <w:lang w:eastAsia="uk-UA"/>
        </w:rPr>
        <w:t>) км.</w:t>
      </w:r>
      <w:r>
        <w:rPr>
          <w:b/>
          <w:lang w:eastAsia="uk-UA"/>
        </w:rPr>
        <w:t xml:space="preserve"> </w:t>
      </w:r>
      <w:r w:rsidRPr="001D08B3">
        <w:rPr>
          <w:b/>
          <w:lang w:eastAsia="uk-UA"/>
        </w:rPr>
        <w:t>Графік роботи всіх АЗС – цілодобово.</w:t>
      </w:r>
    </w:p>
    <w:p w:rsidR="00A70863" w:rsidRPr="001D08B3" w:rsidRDefault="00A70863" w:rsidP="00A70863">
      <w:pPr>
        <w:ind w:firstLine="708"/>
        <w:jc w:val="both"/>
      </w:pPr>
      <w:r w:rsidRPr="001D08B3">
        <w:rPr>
          <w:lang w:eastAsia="uk-UA"/>
        </w:rPr>
        <w:t>4. Товар, який учасник планує відпускати через мережу АЗС, повинен відповідати встановленим діючим законода</w:t>
      </w:r>
      <w:r>
        <w:rPr>
          <w:lang w:eastAsia="uk-UA"/>
        </w:rPr>
        <w:t>вством України вимогам якості</w:t>
      </w:r>
      <w:r w:rsidRPr="001D08B3">
        <w:rPr>
          <w:lang w:eastAsia="uk-UA"/>
        </w:rPr>
        <w:t xml:space="preserve">, що обов’язково </w:t>
      </w:r>
      <w:r w:rsidRPr="001D08B3">
        <w:rPr>
          <w:u w:val="single"/>
          <w:lang w:eastAsia="uk-UA"/>
        </w:rPr>
        <w:t>повинно бути підтверджено учасником сертифікатом відповідності на кожен вид палива.</w:t>
      </w:r>
      <w:r w:rsidRPr="00C22462">
        <w:rPr>
          <w:lang w:eastAsia="uk-UA"/>
        </w:rPr>
        <w:t xml:space="preserve"> Сертифікати відповідності мають бути видані учаснику, а в разі надання у складі тендерної пропозиції сертифікатів, виданих на ім’я інших суб’єктів господарювання - надаються документи, що підтверджують наявність співпраці з цими суб’єктами господарювання та можливість використання учасником вказаних сертифікатів відповідності.</w:t>
      </w:r>
    </w:p>
    <w:p w:rsidR="00A70863" w:rsidRPr="001D08B3" w:rsidRDefault="00A70863" w:rsidP="00A70863">
      <w:pPr>
        <w:ind w:firstLine="708"/>
        <w:jc w:val="both"/>
        <w:rPr>
          <w:b/>
        </w:rPr>
      </w:pPr>
      <w:r w:rsidRPr="00043BDE">
        <w:rPr>
          <w:lang w:eastAsia="uk-UA"/>
        </w:rPr>
        <w:t>5</w:t>
      </w:r>
      <w:r w:rsidRPr="001D08B3">
        <w:rPr>
          <w:lang w:eastAsia="uk-UA"/>
        </w:rPr>
        <w:t xml:space="preserve">. </w:t>
      </w:r>
      <w:r w:rsidRPr="001D08B3">
        <w:rPr>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0863" w:rsidRPr="001D08B3" w:rsidRDefault="00A70863" w:rsidP="00A70863">
      <w:pPr>
        <w:tabs>
          <w:tab w:val="left" w:pos="284"/>
        </w:tabs>
        <w:jc w:val="both"/>
        <w:rPr>
          <w:lang w:eastAsia="uk-UA"/>
        </w:rPr>
      </w:pPr>
    </w:p>
    <w:p w:rsidR="004D78AD" w:rsidRPr="00A70863" w:rsidRDefault="004D78AD" w:rsidP="004D78AD">
      <w:pPr>
        <w:tabs>
          <w:tab w:val="left" w:pos="284"/>
        </w:tabs>
        <w:jc w:val="both"/>
        <w:rPr>
          <w:lang w:eastAsia="uk-UA"/>
        </w:rPr>
      </w:pPr>
    </w:p>
    <w:p w:rsidR="004D78AD" w:rsidRPr="001D08B3" w:rsidRDefault="004D78AD" w:rsidP="004D78AD">
      <w:pPr>
        <w:tabs>
          <w:tab w:val="left" w:pos="284"/>
        </w:tabs>
        <w:jc w:val="both"/>
        <w:rPr>
          <w:b/>
          <w:i/>
          <w:u w:val="single"/>
          <w:lang w:val="uk-UA" w:eastAsia="uk-UA"/>
        </w:rPr>
      </w:pPr>
      <w:r w:rsidRPr="001D08B3">
        <w:rPr>
          <w:b/>
          <w:i/>
          <w:u w:val="single"/>
          <w:lang w:val="uk-UA" w:eastAsia="uk-UA"/>
        </w:rPr>
        <w:t>Примітка:</w:t>
      </w:r>
    </w:p>
    <w:p w:rsidR="004D78AD" w:rsidRPr="001D08B3" w:rsidRDefault="004D78AD" w:rsidP="004D78AD">
      <w:pPr>
        <w:tabs>
          <w:tab w:val="left" w:pos="284"/>
        </w:tabs>
        <w:jc w:val="both"/>
        <w:rPr>
          <w:i/>
          <w:lang w:val="uk-UA" w:eastAsia="uk-UA"/>
        </w:rPr>
      </w:pPr>
      <w:r w:rsidRPr="001D08B3">
        <w:rPr>
          <w:b/>
          <w:lang w:val="uk-UA" w:eastAsia="uk-UA"/>
        </w:rPr>
        <w:t>*</w:t>
      </w:r>
      <w:r w:rsidRPr="001D08B3">
        <w:rPr>
          <w:i/>
          <w:lang w:val="uk-UA" w:eastAsia="uk-UA"/>
        </w:rPr>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4D78AD" w:rsidRDefault="004D78AD" w:rsidP="004D78AD">
      <w:pPr>
        <w:rPr>
          <w:lang w:val="uk-UA"/>
        </w:rPr>
      </w:pPr>
    </w:p>
    <w:p w:rsidR="00F65EDF" w:rsidRDefault="00F65EDF" w:rsidP="00FC516D">
      <w:pPr>
        <w:ind w:right="-1" w:firstLine="708"/>
        <w:jc w:val="both"/>
        <w:rPr>
          <w:b/>
          <w:i/>
          <w:u w:val="single"/>
          <w:lang w:val="uk-UA"/>
        </w:rPr>
      </w:pPr>
    </w:p>
    <w:p w:rsidR="00EA0A20" w:rsidRDefault="00EA0A20" w:rsidP="00FC516D">
      <w:pPr>
        <w:ind w:right="-1" w:firstLine="708"/>
        <w:jc w:val="both"/>
        <w:rPr>
          <w:b/>
          <w:i/>
          <w:u w:val="single"/>
          <w:lang w:val="uk-UA"/>
        </w:rPr>
      </w:pPr>
    </w:p>
    <w:p w:rsidR="00EA0A20" w:rsidRDefault="00EA0A20" w:rsidP="00FC516D">
      <w:pPr>
        <w:ind w:right="-1" w:firstLine="708"/>
        <w:jc w:val="both"/>
        <w:rPr>
          <w:b/>
          <w:i/>
          <w:u w:val="single"/>
          <w:lang w:val="uk-UA"/>
        </w:rPr>
      </w:pPr>
    </w:p>
    <w:p w:rsidR="00EA0A20" w:rsidRDefault="00EA0A20" w:rsidP="00FC516D">
      <w:pPr>
        <w:ind w:right="-1" w:firstLine="708"/>
        <w:jc w:val="both"/>
        <w:rPr>
          <w:b/>
          <w:i/>
          <w:u w:val="single"/>
          <w:lang w:val="uk-UA"/>
        </w:rPr>
      </w:pPr>
    </w:p>
    <w:p w:rsidR="00EA0A20" w:rsidRDefault="00EA0A20" w:rsidP="00FC516D">
      <w:pPr>
        <w:ind w:right="-1" w:firstLine="708"/>
        <w:jc w:val="both"/>
        <w:rPr>
          <w:b/>
          <w:i/>
          <w:u w:val="single"/>
          <w:lang w:val="uk-UA"/>
        </w:rPr>
      </w:pPr>
    </w:p>
    <w:p w:rsidR="00EA0A20" w:rsidRDefault="00EA0A20" w:rsidP="00FC516D">
      <w:pPr>
        <w:ind w:right="-1" w:firstLine="708"/>
        <w:jc w:val="both"/>
        <w:rPr>
          <w:b/>
          <w:i/>
          <w:u w:val="single"/>
          <w:lang w:val="uk-UA"/>
        </w:rPr>
      </w:pPr>
    </w:p>
    <w:p w:rsidR="00EA0A20" w:rsidRDefault="00EA0A20" w:rsidP="00FC516D">
      <w:pPr>
        <w:ind w:right="-1" w:firstLine="708"/>
        <w:jc w:val="both"/>
        <w:rPr>
          <w:b/>
          <w:i/>
          <w:u w:val="single"/>
          <w:lang w:val="uk-UA"/>
        </w:rPr>
      </w:pPr>
    </w:p>
    <w:p w:rsidR="004D78AD" w:rsidRDefault="004D78AD" w:rsidP="00FC516D">
      <w:pPr>
        <w:ind w:right="-1" w:firstLine="708"/>
        <w:jc w:val="both"/>
        <w:rPr>
          <w:b/>
          <w:i/>
          <w:u w:val="single"/>
          <w:lang w:val="uk-UA"/>
        </w:rPr>
      </w:pPr>
    </w:p>
    <w:p w:rsidR="004D78AD" w:rsidRDefault="004D78AD" w:rsidP="00FC516D">
      <w:pPr>
        <w:ind w:right="-1" w:firstLine="708"/>
        <w:jc w:val="both"/>
        <w:rPr>
          <w:b/>
          <w:i/>
          <w:u w:val="single"/>
          <w:lang w:val="uk-UA"/>
        </w:rPr>
      </w:pPr>
    </w:p>
    <w:p w:rsidR="004D78AD" w:rsidRDefault="004D78AD" w:rsidP="00FC516D">
      <w:pPr>
        <w:ind w:right="-1" w:firstLine="708"/>
        <w:jc w:val="both"/>
        <w:rPr>
          <w:b/>
          <w:i/>
          <w:u w:val="single"/>
          <w:lang w:val="uk-UA"/>
        </w:rPr>
      </w:pPr>
    </w:p>
    <w:p w:rsidR="004D78AD" w:rsidRDefault="004D78AD" w:rsidP="00FC516D">
      <w:pPr>
        <w:ind w:right="-1" w:firstLine="708"/>
        <w:jc w:val="both"/>
        <w:rPr>
          <w:b/>
          <w:i/>
          <w:u w:val="single"/>
          <w:lang w:val="uk-UA"/>
        </w:rPr>
      </w:pPr>
    </w:p>
    <w:p w:rsidR="004D78AD" w:rsidRDefault="004D78AD" w:rsidP="00FC516D">
      <w:pPr>
        <w:ind w:right="-1" w:firstLine="708"/>
        <w:jc w:val="both"/>
        <w:rPr>
          <w:b/>
          <w:i/>
          <w:u w:val="single"/>
          <w:lang w:val="uk-UA"/>
        </w:rPr>
      </w:pPr>
    </w:p>
    <w:p w:rsidR="004D78AD" w:rsidRDefault="004D78AD" w:rsidP="00FC516D">
      <w:pPr>
        <w:ind w:right="-1" w:firstLine="708"/>
        <w:jc w:val="both"/>
        <w:rPr>
          <w:b/>
          <w:i/>
          <w:u w:val="single"/>
          <w:lang w:val="uk-UA"/>
        </w:rPr>
      </w:pPr>
    </w:p>
    <w:p w:rsidR="004D78AD" w:rsidRDefault="004D78AD" w:rsidP="00FC516D">
      <w:pPr>
        <w:ind w:right="-1" w:firstLine="708"/>
        <w:jc w:val="both"/>
        <w:rPr>
          <w:b/>
          <w:i/>
          <w:u w:val="single"/>
          <w:lang w:val="uk-UA"/>
        </w:rPr>
      </w:pPr>
    </w:p>
    <w:p w:rsidR="004D78AD" w:rsidRDefault="004D78AD" w:rsidP="00FC516D">
      <w:pPr>
        <w:ind w:right="-1" w:firstLine="708"/>
        <w:jc w:val="both"/>
        <w:rPr>
          <w:b/>
          <w:i/>
          <w:u w:val="single"/>
          <w:lang w:val="uk-UA"/>
        </w:rPr>
      </w:pPr>
    </w:p>
    <w:p w:rsidR="004D78AD" w:rsidRDefault="004D78AD" w:rsidP="00FC516D">
      <w:pPr>
        <w:ind w:right="-1" w:firstLine="708"/>
        <w:jc w:val="both"/>
        <w:rPr>
          <w:b/>
          <w:i/>
          <w:u w:val="single"/>
          <w:lang w:val="uk-UA"/>
        </w:rPr>
      </w:pPr>
    </w:p>
    <w:p w:rsidR="004D78AD" w:rsidRDefault="004D78AD" w:rsidP="00FC516D">
      <w:pPr>
        <w:ind w:right="-1" w:firstLine="708"/>
        <w:jc w:val="both"/>
        <w:rPr>
          <w:b/>
          <w:i/>
          <w:u w:val="single"/>
          <w:lang w:val="uk-UA"/>
        </w:rPr>
      </w:pPr>
    </w:p>
    <w:p w:rsidR="004D78AD" w:rsidRDefault="004D78AD" w:rsidP="00FC516D">
      <w:pPr>
        <w:ind w:right="-1" w:firstLine="708"/>
        <w:jc w:val="both"/>
        <w:rPr>
          <w:b/>
          <w:i/>
          <w:u w:val="single"/>
          <w:lang w:val="uk-UA"/>
        </w:rPr>
      </w:pPr>
    </w:p>
    <w:p w:rsidR="004D78AD" w:rsidRDefault="004D78AD" w:rsidP="00FC516D">
      <w:pPr>
        <w:ind w:right="-1" w:firstLine="708"/>
        <w:jc w:val="both"/>
        <w:rPr>
          <w:b/>
          <w:i/>
          <w:u w:val="single"/>
          <w:lang w:val="uk-UA"/>
        </w:rPr>
      </w:pPr>
    </w:p>
    <w:p w:rsidR="004D78AD" w:rsidRDefault="004D78AD" w:rsidP="00FC516D">
      <w:pPr>
        <w:ind w:right="-1" w:firstLine="708"/>
        <w:jc w:val="both"/>
        <w:rPr>
          <w:b/>
          <w:i/>
          <w:u w:val="single"/>
          <w:lang w:val="uk-UA"/>
        </w:rPr>
      </w:pPr>
    </w:p>
    <w:p w:rsidR="004D78AD" w:rsidRDefault="004D78AD" w:rsidP="00FC516D">
      <w:pPr>
        <w:ind w:right="-1" w:firstLine="708"/>
        <w:jc w:val="both"/>
        <w:rPr>
          <w:b/>
          <w:i/>
          <w:u w:val="single"/>
          <w:lang w:val="uk-UA"/>
        </w:rPr>
      </w:pPr>
    </w:p>
    <w:p w:rsidR="004D78AD" w:rsidRDefault="004D78AD" w:rsidP="00FC516D">
      <w:pPr>
        <w:ind w:right="-1" w:firstLine="708"/>
        <w:jc w:val="both"/>
        <w:rPr>
          <w:b/>
          <w:i/>
          <w:u w:val="single"/>
          <w:lang w:val="uk-UA"/>
        </w:rPr>
      </w:pPr>
    </w:p>
    <w:p w:rsidR="004D78AD" w:rsidRDefault="004D78AD" w:rsidP="00FC516D">
      <w:pPr>
        <w:ind w:right="-1" w:firstLine="708"/>
        <w:jc w:val="both"/>
        <w:rPr>
          <w:b/>
          <w:i/>
          <w:u w:val="single"/>
          <w:lang w:val="uk-UA"/>
        </w:rPr>
      </w:pPr>
    </w:p>
    <w:p w:rsidR="004D78AD" w:rsidRDefault="004D78AD" w:rsidP="00FC516D">
      <w:pPr>
        <w:ind w:right="-1" w:firstLine="708"/>
        <w:jc w:val="both"/>
        <w:rPr>
          <w:b/>
          <w:i/>
          <w:u w:val="single"/>
          <w:lang w:val="uk-UA"/>
        </w:rPr>
      </w:pPr>
    </w:p>
    <w:p w:rsidR="00060F02" w:rsidRDefault="00060F02" w:rsidP="00FC516D">
      <w:pPr>
        <w:ind w:right="-1" w:firstLine="708"/>
        <w:jc w:val="both"/>
        <w:rPr>
          <w:b/>
          <w:i/>
          <w:u w:val="single"/>
          <w:lang w:val="uk-UA"/>
        </w:rPr>
      </w:pPr>
    </w:p>
    <w:p w:rsidR="00060F02" w:rsidRDefault="00060F02" w:rsidP="00FC516D">
      <w:pPr>
        <w:ind w:right="-1" w:firstLine="708"/>
        <w:jc w:val="both"/>
        <w:rPr>
          <w:b/>
          <w:i/>
          <w:u w:val="single"/>
          <w:lang w:val="uk-UA"/>
        </w:rPr>
      </w:pPr>
    </w:p>
    <w:p w:rsidR="00060F02" w:rsidRDefault="00060F02" w:rsidP="00FC516D">
      <w:pPr>
        <w:ind w:right="-1" w:firstLine="708"/>
        <w:jc w:val="both"/>
        <w:rPr>
          <w:b/>
          <w:i/>
          <w:u w:val="single"/>
          <w:lang w:val="uk-UA"/>
        </w:rPr>
      </w:pPr>
    </w:p>
    <w:p w:rsidR="00EA0A20" w:rsidRDefault="00EA0A20" w:rsidP="00FC516D">
      <w:pPr>
        <w:ind w:right="-1" w:firstLine="708"/>
        <w:jc w:val="both"/>
        <w:rPr>
          <w:b/>
          <w:i/>
          <w:u w:val="single"/>
          <w:lang w:val="uk-UA"/>
        </w:rPr>
      </w:pPr>
    </w:p>
    <w:p w:rsidR="00EA0A20" w:rsidRDefault="00EA0A20" w:rsidP="00FC516D">
      <w:pPr>
        <w:ind w:right="-1" w:firstLine="708"/>
        <w:jc w:val="both"/>
        <w:rPr>
          <w:b/>
          <w:i/>
          <w:u w:val="single"/>
          <w:lang w:val="uk-UA"/>
        </w:rPr>
      </w:pPr>
    </w:p>
    <w:p w:rsidR="00EA0A20" w:rsidRPr="00873734" w:rsidRDefault="00EA0A20" w:rsidP="00FC516D">
      <w:pPr>
        <w:ind w:right="-1" w:firstLine="708"/>
        <w:jc w:val="both"/>
        <w:rPr>
          <w:b/>
          <w:i/>
          <w:u w:val="single"/>
          <w:lang w:val="uk-UA"/>
        </w:rPr>
      </w:pPr>
    </w:p>
    <w:p w:rsidR="003B7FB4" w:rsidRDefault="003B7FB4" w:rsidP="00FC516D">
      <w:pPr>
        <w:autoSpaceDE w:val="0"/>
        <w:autoSpaceDN w:val="0"/>
        <w:adjustRightInd w:val="0"/>
        <w:jc w:val="both"/>
        <w:rPr>
          <w:sz w:val="22"/>
          <w:szCs w:val="22"/>
          <w:lang w:val="uk-UA"/>
        </w:rPr>
      </w:pPr>
    </w:p>
    <w:p w:rsidR="00E32D11" w:rsidRPr="00E32D11" w:rsidRDefault="00E32D11" w:rsidP="00E32D11">
      <w:pPr>
        <w:ind w:left="6096"/>
        <w:jc w:val="right"/>
        <w:rPr>
          <w:lang w:val="uk-UA"/>
        </w:rPr>
      </w:pPr>
      <w:r w:rsidRPr="00E32D11">
        <w:rPr>
          <w:b/>
          <w:color w:val="000000"/>
          <w:lang w:val="uk-UA"/>
        </w:rPr>
        <w:t>Додаток №3</w:t>
      </w:r>
    </w:p>
    <w:p w:rsidR="00E32D11" w:rsidRPr="00E32D11" w:rsidRDefault="00E32D11" w:rsidP="00E32D11">
      <w:pPr>
        <w:ind w:left="6096"/>
        <w:jc w:val="right"/>
        <w:rPr>
          <w:b/>
          <w:color w:val="000000"/>
          <w:lang w:val="uk-UA"/>
        </w:rPr>
      </w:pPr>
      <w:r w:rsidRPr="00E32D11">
        <w:rPr>
          <w:b/>
          <w:color w:val="000000"/>
          <w:lang w:val="uk-UA"/>
        </w:rPr>
        <w:t>до тендерної документації</w:t>
      </w:r>
    </w:p>
    <w:p w:rsidR="00E32D11" w:rsidRPr="00E32D11" w:rsidRDefault="00E32D11" w:rsidP="00E32D11">
      <w:pPr>
        <w:jc w:val="center"/>
        <w:rPr>
          <w:b/>
          <w:lang w:val="uk-UA"/>
        </w:rPr>
      </w:pPr>
    </w:p>
    <w:p w:rsidR="00E32D11" w:rsidRPr="00E32D11" w:rsidRDefault="00E32D11" w:rsidP="00E32D11">
      <w:pPr>
        <w:jc w:val="center"/>
        <w:rPr>
          <w:b/>
          <w:lang w:val="uk-UA"/>
        </w:rPr>
      </w:pPr>
      <w:r w:rsidRPr="00E32D11">
        <w:rPr>
          <w:b/>
          <w:lang w:val="uk-UA"/>
        </w:rPr>
        <w:t>КВАЛІФІКАЦІЙНІ КРИТЕРІЇ ДО УЧАСНИКІВ ТА ВИМОГИ, ВСТАНОВЛЕНІ ЗАМОВНИКОМ ВІДПОВІДНО ДО СТАТТІ 16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p w:rsidR="00E32D11" w:rsidRPr="00E32D11" w:rsidRDefault="00E32D11" w:rsidP="00E32D11">
      <w:pPr>
        <w:jc w:val="center"/>
        <w:rPr>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9"/>
        <w:gridCol w:w="5525"/>
      </w:tblGrid>
      <w:tr w:rsidR="00E32D11" w:rsidRPr="004A199C" w:rsidTr="00782B27">
        <w:tc>
          <w:tcPr>
            <w:tcW w:w="4109" w:type="dxa"/>
            <w:shd w:val="clear" w:color="auto" w:fill="auto"/>
          </w:tcPr>
          <w:p w:rsidR="00E32D11" w:rsidRPr="004A199C" w:rsidRDefault="00E32D11" w:rsidP="00782B27">
            <w:pPr>
              <w:jc w:val="center"/>
              <w:rPr>
                <w:b/>
              </w:rPr>
            </w:pPr>
            <w:bookmarkStart w:id="4" w:name="_Hlk124838937"/>
            <w:r w:rsidRPr="004A199C">
              <w:rPr>
                <w:b/>
              </w:rPr>
              <w:t>Кваліфікаційні критерії та вимоги, встановлені замовником відповідно до статті 16 та інші вимоги встановлені замовником</w:t>
            </w:r>
          </w:p>
        </w:tc>
        <w:tc>
          <w:tcPr>
            <w:tcW w:w="5525" w:type="dxa"/>
            <w:shd w:val="clear" w:color="auto" w:fill="auto"/>
          </w:tcPr>
          <w:p w:rsidR="00E32D11" w:rsidRPr="004A199C" w:rsidRDefault="00E32D11" w:rsidP="00782B27">
            <w:pPr>
              <w:ind w:right="141"/>
              <w:jc w:val="center"/>
              <w:rPr>
                <w:b/>
                <w:i/>
              </w:rPr>
            </w:pPr>
            <w:r w:rsidRPr="004A199C">
              <w:rPr>
                <w:b/>
              </w:rPr>
              <w:t>Учасник на виконання вимоги замовника згідно статті 16 Закону надає інформацію, викладену нижче</w:t>
            </w:r>
          </w:p>
          <w:p w:rsidR="00E32D11" w:rsidRPr="004A199C" w:rsidRDefault="00E32D11" w:rsidP="00782B27">
            <w:pPr>
              <w:ind w:right="141"/>
              <w:jc w:val="center"/>
              <w:rPr>
                <w:b/>
                <w:i/>
              </w:rPr>
            </w:pPr>
          </w:p>
        </w:tc>
      </w:tr>
      <w:tr w:rsidR="00E32D11" w:rsidRPr="004A199C" w:rsidTr="00782B27">
        <w:trPr>
          <w:trHeight w:val="6603"/>
        </w:trPr>
        <w:tc>
          <w:tcPr>
            <w:tcW w:w="4109" w:type="dxa"/>
            <w:shd w:val="clear" w:color="auto" w:fill="auto"/>
          </w:tcPr>
          <w:p w:rsidR="00E32D11" w:rsidRPr="004A199C" w:rsidRDefault="00E32D11" w:rsidP="00782B27">
            <w:pPr>
              <w:jc w:val="both"/>
            </w:pPr>
            <w:r>
              <w:t xml:space="preserve">1. </w:t>
            </w:r>
            <w:r w:rsidRPr="004A199C">
              <w:t xml:space="preserve">Наявність документально підтвердженого досвіду виконання аналогічного (аналогічних) за предметом закупівлі договору (договорів) </w:t>
            </w:r>
          </w:p>
          <w:p w:rsidR="00E32D11" w:rsidRPr="004A199C" w:rsidRDefault="00E32D11" w:rsidP="00782B27">
            <w:pPr>
              <w:jc w:val="both"/>
            </w:pPr>
          </w:p>
          <w:p w:rsidR="00E32D11" w:rsidRPr="004A199C" w:rsidRDefault="00E32D11" w:rsidP="00782B27">
            <w:pPr>
              <w:jc w:val="both"/>
            </w:pPr>
          </w:p>
          <w:p w:rsidR="00E32D11" w:rsidRPr="004A199C" w:rsidRDefault="00E32D11" w:rsidP="00782B27"/>
          <w:p w:rsidR="00E32D11" w:rsidRPr="004A199C" w:rsidRDefault="00E32D11" w:rsidP="00782B27"/>
          <w:p w:rsidR="00E32D11" w:rsidRPr="004A199C" w:rsidRDefault="00E32D11" w:rsidP="00782B27"/>
          <w:p w:rsidR="00E32D11" w:rsidRPr="004A199C" w:rsidRDefault="00E32D11" w:rsidP="00782B27"/>
        </w:tc>
        <w:tc>
          <w:tcPr>
            <w:tcW w:w="5525" w:type="dxa"/>
            <w:shd w:val="clear" w:color="auto" w:fill="auto"/>
          </w:tcPr>
          <w:p w:rsidR="00E32D11" w:rsidRPr="004A199C" w:rsidRDefault="00E32D11" w:rsidP="00782B27">
            <w:pPr>
              <w:ind w:right="-38"/>
              <w:contextualSpacing/>
              <w:jc w:val="both"/>
            </w:pPr>
            <w:r>
              <w:t>1</w:t>
            </w:r>
            <w:r w:rsidRPr="004A199C">
              <w:t xml:space="preserve">.1. Довідку (складену в довільній формі), що містить інформацію про досвід виконання аналогічного (аналогічних) за предметом закупівлі договору, </w:t>
            </w:r>
            <w:r w:rsidRPr="004A199C">
              <w:rPr>
                <w:bCs/>
              </w:rPr>
              <w:t>в якому зазначити контрагента (замовника) за договором та його контактні дані (адреса, контактний телефон), дату укладання та номер договору, предмет договору, суму договору.</w:t>
            </w:r>
          </w:p>
          <w:p w:rsidR="00E32D11" w:rsidRPr="004A199C" w:rsidRDefault="00E32D11" w:rsidP="00782B27">
            <w:pPr>
              <w:ind w:right="-38"/>
              <w:contextualSpacing/>
              <w:jc w:val="both"/>
            </w:pPr>
            <w:r>
              <w:t>1</w:t>
            </w:r>
            <w:r w:rsidRPr="004A199C">
              <w:t xml:space="preserve">.2. Скановані копії з оригіналу договору (договорів), зазначеного(их) в довідці, </w:t>
            </w:r>
            <w:r w:rsidRPr="004A199C">
              <w:rPr>
                <w:bCs/>
              </w:rPr>
              <w:t>з усіма укладеними додатковими угодами, додатками та невід’ємними частинами до договору(ів).</w:t>
            </w:r>
          </w:p>
          <w:p w:rsidR="00E32D11" w:rsidRDefault="00E32D11" w:rsidP="00782B27">
            <w:pPr>
              <w:ind w:right="-38"/>
              <w:contextualSpacing/>
              <w:jc w:val="both"/>
            </w:pPr>
            <w:r>
              <w:t>1</w:t>
            </w:r>
            <w:r w:rsidRPr="004A199C">
              <w:t xml:space="preserve">.3. Документ(и), підтверджуючий(і) факт виконання договору аналогічного предмету закупівлі (на який є посилання у довідці) а саме: </w:t>
            </w:r>
            <w:r w:rsidRPr="004A199C">
              <w:rPr>
                <w:color w:val="000000"/>
              </w:rPr>
              <w:t xml:space="preserve"> позитивний/і відгук/и від контрагента/ів за всіма договорами, вказаними в довідці із зазначенням предмету договору, номеру договору, дати укладання договору, інформації про добросовісне виконання постачальником своїх обов’язків, відсутність претензій до постачальника  протягом виконання договору або</w:t>
            </w:r>
            <w:r w:rsidRPr="004A199C">
              <w:t xml:space="preserve"> інші документи (видаткова накладна, або акт приймання-передачі, або інший фінансовий документ). </w:t>
            </w:r>
          </w:p>
          <w:p w:rsidR="00E32D11" w:rsidRPr="0034479B" w:rsidRDefault="00E32D11" w:rsidP="00782B27">
            <w:pPr>
              <w:ind w:right="-38"/>
              <w:contextualSpacing/>
              <w:jc w:val="both"/>
            </w:pPr>
            <w:r w:rsidRPr="004A199C">
              <w:rPr>
                <w:i/>
                <w:szCs w:val="18"/>
              </w:rPr>
              <w:t xml:space="preserve">*Під аналогічним договором розуміється договір, за яким учасник постачав </w:t>
            </w:r>
            <w:r w:rsidRPr="004A199C">
              <w:rPr>
                <w:i/>
                <w:shd w:val="clear" w:color="auto" w:fill="FDFEFD"/>
              </w:rPr>
              <w:t>паливо (дизельне паливо, бензин А-95)</w:t>
            </w:r>
            <w:r w:rsidRPr="004A199C">
              <w:rPr>
                <w:i/>
                <w:szCs w:val="18"/>
              </w:rPr>
              <w:t>.</w:t>
            </w:r>
          </w:p>
        </w:tc>
      </w:tr>
      <w:bookmarkEnd w:id="4"/>
    </w:tbl>
    <w:p w:rsidR="00E32D11" w:rsidRDefault="00E32D11" w:rsidP="00E32D11">
      <w:pPr>
        <w:jc w:val="right"/>
        <w:rPr>
          <w:b/>
        </w:rPr>
      </w:pPr>
    </w:p>
    <w:p w:rsidR="00E32D11" w:rsidRDefault="00E32D11" w:rsidP="00E32D11">
      <w:pPr>
        <w:jc w:val="right"/>
        <w:rPr>
          <w:b/>
        </w:rPr>
      </w:pPr>
    </w:p>
    <w:p w:rsidR="00E32D11" w:rsidRDefault="00E32D11" w:rsidP="00E32D11">
      <w:pPr>
        <w:jc w:val="right"/>
        <w:rPr>
          <w:b/>
        </w:rPr>
      </w:pPr>
    </w:p>
    <w:p w:rsidR="00E32D11" w:rsidRDefault="00E32D11" w:rsidP="00E32D11">
      <w:pPr>
        <w:jc w:val="right"/>
        <w:rPr>
          <w:b/>
        </w:rPr>
      </w:pPr>
    </w:p>
    <w:p w:rsidR="00E32D11" w:rsidRDefault="00E32D11" w:rsidP="00E32D11">
      <w:pPr>
        <w:jc w:val="right"/>
        <w:rPr>
          <w:b/>
        </w:rPr>
      </w:pPr>
    </w:p>
    <w:p w:rsidR="00E32D11" w:rsidRDefault="00E32D11" w:rsidP="00E32D11">
      <w:pPr>
        <w:jc w:val="right"/>
        <w:rPr>
          <w:b/>
        </w:rPr>
      </w:pPr>
    </w:p>
    <w:p w:rsidR="00E32D11" w:rsidRDefault="00E32D11" w:rsidP="00E32D11">
      <w:pPr>
        <w:jc w:val="right"/>
        <w:rPr>
          <w:b/>
        </w:rPr>
      </w:pPr>
    </w:p>
    <w:p w:rsidR="00E32D11" w:rsidRDefault="00E32D11" w:rsidP="00E32D11">
      <w:pPr>
        <w:jc w:val="right"/>
        <w:rPr>
          <w:b/>
        </w:rPr>
      </w:pPr>
    </w:p>
    <w:p w:rsidR="00E32D11" w:rsidRDefault="00E32D11" w:rsidP="00E32D11">
      <w:pPr>
        <w:jc w:val="right"/>
        <w:rPr>
          <w:b/>
        </w:rPr>
      </w:pPr>
    </w:p>
    <w:p w:rsidR="00E32D11" w:rsidRDefault="00E32D11" w:rsidP="00E32D11">
      <w:pPr>
        <w:jc w:val="right"/>
        <w:rPr>
          <w:b/>
        </w:rPr>
      </w:pPr>
    </w:p>
    <w:p w:rsidR="00E32D11" w:rsidRDefault="00E32D11" w:rsidP="00E32D11">
      <w:pPr>
        <w:jc w:val="right"/>
        <w:rPr>
          <w:b/>
        </w:rPr>
      </w:pPr>
    </w:p>
    <w:p w:rsidR="00E32D11" w:rsidRDefault="00E32D11" w:rsidP="00E32D11">
      <w:pPr>
        <w:jc w:val="right"/>
        <w:rPr>
          <w:b/>
        </w:rPr>
      </w:pPr>
    </w:p>
    <w:p w:rsidR="00E32D11" w:rsidRDefault="00E32D11" w:rsidP="00E32D11">
      <w:pPr>
        <w:jc w:val="right"/>
        <w:rPr>
          <w:b/>
        </w:rPr>
      </w:pPr>
    </w:p>
    <w:p w:rsidR="00E32D11" w:rsidRDefault="00E32D11" w:rsidP="00E32D11">
      <w:pPr>
        <w:jc w:val="right"/>
        <w:rPr>
          <w:b/>
        </w:rPr>
      </w:pPr>
    </w:p>
    <w:p w:rsidR="00E32D11" w:rsidRDefault="00E32D11" w:rsidP="00E32D11">
      <w:pPr>
        <w:jc w:val="right"/>
        <w:rPr>
          <w:b/>
        </w:rPr>
      </w:pPr>
    </w:p>
    <w:p w:rsidR="00E32D11" w:rsidRDefault="00E32D11" w:rsidP="00E32D11">
      <w:pPr>
        <w:jc w:val="right"/>
        <w:rPr>
          <w:b/>
        </w:rPr>
      </w:pPr>
    </w:p>
    <w:p w:rsidR="00E32D11" w:rsidRDefault="00E32D11" w:rsidP="00E32D11">
      <w:pPr>
        <w:jc w:val="right"/>
        <w:rPr>
          <w:b/>
        </w:rPr>
      </w:pPr>
    </w:p>
    <w:p w:rsidR="00E32D11" w:rsidRDefault="00E32D11" w:rsidP="00E32D11">
      <w:pPr>
        <w:jc w:val="right"/>
        <w:rPr>
          <w:b/>
        </w:rPr>
      </w:pPr>
    </w:p>
    <w:p w:rsidR="00E32D11" w:rsidRPr="00201563" w:rsidRDefault="00E32D11" w:rsidP="00E32D11">
      <w:pPr>
        <w:jc w:val="right"/>
        <w:rPr>
          <w:b/>
        </w:rPr>
      </w:pPr>
      <w:r>
        <w:rPr>
          <w:b/>
        </w:rPr>
        <w:t xml:space="preserve">Додаток </w:t>
      </w:r>
      <w:r w:rsidRPr="00201563">
        <w:rPr>
          <w:b/>
        </w:rPr>
        <w:t>№4</w:t>
      </w:r>
    </w:p>
    <w:p w:rsidR="00E32D11" w:rsidRPr="00201563" w:rsidRDefault="00E32D11" w:rsidP="00E32D11">
      <w:pPr>
        <w:jc w:val="right"/>
        <w:rPr>
          <w:b/>
        </w:rPr>
      </w:pPr>
      <w:r w:rsidRPr="00201563">
        <w:rPr>
          <w:b/>
        </w:rPr>
        <w:t>до тендерної документації</w:t>
      </w:r>
    </w:p>
    <w:p w:rsidR="00E32D11" w:rsidRPr="00201563" w:rsidRDefault="00E32D11" w:rsidP="00E32D11">
      <w:pPr>
        <w:jc w:val="center"/>
        <w:rPr>
          <w:b/>
        </w:rPr>
      </w:pPr>
    </w:p>
    <w:p w:rsidR="00E32D11" w:rsidRPr="00201563" w:rsidRDefault="00E32D11" w:rsidP="00E32D11">
      <w:pPr>
        <w:jc w:val="center"/>
        <w:rPr>
          <w:b/>
          <w:highlight w:val="white"/>
        </w:rPr>
      </w:pPr>
      <w:r w:rsidRPr="00201563">
        <w:rPr>
          <w:b/>
        </w:rPr>
        <w:t>Підтвердження відповідності УЧАСНИКА (в тому числі для об’єднання учасників як учасника процедури)  вимогам, визначени</w:t>
      </w:r>
      <w:r w:rsidRPr="00201563">
        <w:rPr>
          <w:b/>
          <w:highlight w:val="white"/>
        </w:rPr>
        <w:t>м у пункті 47 Особливостей</w:t>
      </w:r>
    </w:p>
    <w:p w:rsidR="00E32D11" w:rsidRPr="00201563" w:rsidRDefault="00E32D11" w:rsidP="00E32D11">
      <w:pPr>
        <w:jc w:val="center"/>
        <w:rPr>
          <w:b/>
          <w:highlight w:val="white"/>
        </w:rPr>
      </w:pPr>
    </w:p>
    <w:p w:rsidR="00E32D11" w:rsidRPr="00201563" w:rsidRDefault="00E32D11" w:rsidP="00E32D11">
      <w:pPr>
        <w:ind w:firstLine="567"/>
        <w:jc w:val="both"/>
        <w:rPr>
          <w:highlight w:val="white"/>
        </w:rPr>
      </w:pPr>
      <w:r w:rsidRPr="00201563">
        <w:rPr>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32D11" w:rsidRPr="00201563" w:rsidRDefault="00E32D11" w:rsidP="00E32D11">
      <w:pPr>
        <w:ind w:firstLine="567"/>
        <w:jc w:val="both"/>
        <w:rPr>
          <w:highlight w:val="white"/>
        </w:rPr>
      </w:pPr>
      <w:r w:rsidRPr="00201563">
        <w:rPr>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32D11" w:rsidRPr="00201563" w:rsidRDefault="00E32D11" w:rsidP="00E32D11">
      <w:pPr>
        <w:ind w:firstLine="567"/>
        <w:jc w:val="both"/>
        <w:rPr>
          <w:highlight w:val="white"/>
        </w:rPr>
      </w:pPr>
      <w:r w:rsidRPr="00201563">
        <w:rPr>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32D11" w:rsidRPr="00201563" w:rsidRDefault="00E32D11" w:rsidP="00E32D11">
      <w:pPr>
        <w:widowControl w:val="0"/>
        <w:pBdr>
          <w:top w:val="nil"/>
          <w:left w:val="nil"/>
          <w:bottom w:val="nil"/>
          <w:right w:val="nil"/>
          <w:between w:val="nil"/>
        </w:pBdr>
        <w:ind w:firstLine="567"/>
        <w:jc w:val="both"/>
      </w:pPr>
      <w:r w:rsidRPr="00201563">
        <w:t xml:space="preserve">Учасник  повинен надати </w:t>
      </w:r>
      <w:r w:rsidRPr="00201563">
        <w:rPr>
          <w:b/>
        </w:rPr>
        <w:t>довідку у довільній формі</w:t>
      </w:r>
      <w:r w:rsidRPr="00201563">
        <w:t xml:space="preserve"> щодо відсутності підстави для  відмови учаснику процедури закупівлі в участі у відкритих торгах, встановленої в абзаці 14 пункту </w:t>
      </w:r>
      <w:r w:rsidRPr="00201563">
        <w:rPr>
          <w:highlight w:val="white"/>
        </w:rPr>
        <w:t xml:space="preserve">47 </w:t>
      </w:r>
      <w:r w:rsidRPr="00201563">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2D11" w:rsidRPr="00201563" w:rsidRDefault="00E32D11" w:rsidP="00E32D11">
      <w:pPr>
        <w:widowControl w:val="0"/>
        <w:pBdr>
          <w:top w:val="nil"/>
          <w:left w:val="nil"/>
          <w:bottom w:val="nil"/>
          <w:right w:val="nil"/>
          <w:between w:val="nil"/>
        </w:pBdr>
        <w:ind w:firstLine="567"/>
        <w:jc w:val="both"/>
        <w:rPr>
          <w:i/>
        </w:rPr>
      </w:pPr>
      <w:r w:rsidRPr="00201563">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32D11" w:rsidRPr="00201563" w:rsidRDefault="00E32D11" w:rsidP="00E32D11">
      <w:r w:rsidRPr="00201563">
        <w:br w:type="page"/>
      </w:r>
    </w:p>
    <w:p w:rsidR="00E32D11" w:rsidRPr="00201563" w:rsidRDefault="00E32D11" w:rsidP="00E32D11">
      <w:pPr>
        <w:pBdr>
          <w:top w:val="nil"/>
          <w:left w:val="nil"/>
          <w:bottom w:val="nil"/>
          <w:right w:val="nil"/>
          <w:between w:val="nil"/>
        </w:pBdr>
        <w:jc w:val="right"/>
        <w:rPr>
          <w:b/>
        </w:rPr>
      </w:pPr>
      <w:r>
        <w:rPr>
          <w:b/>
        </w:rPr>
        <w:lastRenderedPageBreak/>
        <w:t xml:space="preserve">Додаток </w:t>
      </w:r>
      <w:r w:rsidRPr="00201563">
        <w:rPr>
          <w:b/>
        </w:rPr>
        <w:t>№4</w:t>
      </w:r>
    </w:p>
    <w:p w:rsidR="00E32D11" w:rsidRPr="00201563" w:rsidRDefault="00E32D11" w:rsidP="00E32D11">
      <w:pPr>
        <w:pBdr>
          <w:top w:val="nil"/>
          <w:left w:val="nil"/>
          <w:bottom w:val="nil"/>
          <w:right w:val="nil"/>
          <w:between w:val="nil"/>
        </w:pBdr>
        <w:jc w:val="right"/>
        <w:rPr>
          <w:b/>
        </w:rPr>
      </w:pPr>
      <w:r w:rsidRPr="00201563">
        <w:rPr>
          <w:b/>
        </w:rPr>
        <w:t>до тендерної документації</w:t>
      </w:r>
    </w:p>
    <w:p w:rsidR="00E32D11" w:rsidRPr="00201563" w:rsidRDefault="00E32D11" w:rsidP="00E32D11">
      <w:pPr>
        <w:pBdr>
          <w:top w:val="nil"/>
          <w:left w:val="nil"/>
          <w:bottom w:val="nil"/>
          <w:right w:val="nil"/>
          <w:between w:val="nil"/>
        </w:pBdr>
        <w:jc w:val="right"/>
        <w:rPr>
          <w:b/>
        </w:rPr>
      </w:pPr>
    </w:p>
    <w:p w:rsidR="00E32D11" w:rsidRPr="00201563" w:rsidRDefault="00E32D11" w:rsidP="00E32D11">
      <w:pPr>
        <w:pBdr>
          <w:top w:val="nil"/>
          <w:left w:val="nil"/>
          <w:bottom w:val="nil"/>
          <w:right w:val="nil"/>
          <w:between w:val="nil"/>
        </w:pBdr>
        <w:jc w:val="center"/>
        <w:rPr>
          <w:b/>
          <w:highlight w:val="white"/>
        </w:rPr>
      </w:pPr>
      <w:r w:rsidRPr="00201563">
        <w:rPr>
          <w:b/>
        </w:rPr>
        <w:t>Перелік документів та інформації  для підтвердження відповідності ПЕРЕМОЖЦЯ вимогам, визначеним у пун</w:t>
      </w:r>
      <w:r w:rsidRPr="00201563">
        <w:rPr>
          <w:b/>
          <w:highlight w:val="white"/>
        </w:rPr>
        <w:t>кті 47 Особливостей</w:t>
      </w:r>
    </w:p>
    <w:p w:rsidR="00E32D11" w:rsidRPr="00201563" w:rsidRDefault="00E32D11" w:rsidP="00E32D11">
      <w:pPr>
        <w:pBdr>
          <w:top w:val="nil"/>
          <w:left w:val="nil"/>
          <w:bottom w:val="nil"/>
          <w:right w:val="nil"/>
          <w:between w:val="nil"/>
        </w:pBdr>
        <w:jc w:val="both"/>
        <w:rPr>
          <w:b/>
          <w:highlight w:val="white"/>
        </w:rPr>
      </w:pPr>
    </w:p>
    <w:p w:rsidR="00E32D11" w:rsidRPr="00201563" w:rsidRDefault="00E32D11" w:rsidP="00E32D11">
      <w:pPr>
        <w:widowControl w:val="0"/>
        <w:pBdr>
          <w:top w:val="nil"/>
          <w:left w:val="nil"/>
          <w:bottom w:val="nil"/>
          <w:right w:val="nil"/>
          <w:between w:val="nil"/>
        </w:pBdr>
        <w:ind w:firstLine="567"/>
        <w:jc w:val="both"/>
        <w:rPr>
          <w:highlight w:val="white"/>
        </w:rPr>
      </w:pPr>
      <w:r w:rsidRPr="00201563">
        <w:rPr>
          <w:highlight w:val="white"/>
        </w:rPr>
        <w:t xml:space="preserve">Переможець процедури закупівлі у строк, що </w:t>
      </w:r>
      <w:r w:rsidRPr="00201563">
        <w:rPr>
          <w:i/>
          <w:highlight w:val="white"/>
        </w:rPr>
        <w:t xml:space="preserve">не перевищує чотири дні </w:t>
      </w:r>
      <w:r w:rsidRPr="00201563">
        <w:rPr>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32D11" w:rsidRPr="00201563" w:rsidRDefault="00E32D11" w:rsidP="00E32D11">
      <w:pPr>
        <w:widowControl w:val="0"/>
        <w:pBdr>
          <w:top w:val="nil"/>
          <w:left w:val="nil"/>
          <w:bottom w:val="nil"/>
          <w:right w:val="nil"/>
          <w:between w:val="nil"/>
        </w:pBdr>
        <w:ind w:firstLine="567"/>
        <w:jc w:val="both"/>
      </w:pPr>
      <w:r w:rsidRPr="00201563">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2D11" w:rsidRPr="00201563" w:rsidRDefault="00E32D11" w:rsidP="00E32D11">
      <w:pPr>
        <w:rPr>
          <w:highlight w:val="white"/>
        </w:rPr>
      </w:pPr>
    </w:p>
    <w:p w:rsidR="00E32D11" w:rsidRPr="00201563" w:rsidRDefault="00E32D11" w:rsidP="00E32D11">
      <w:pPr>
        <w:jc w:val="center"/>
        <w:rPr>
          <w:b/>
          <w:highlight w:val="white"/>
        </w:rPr>
      </w:pPr>
      <w:r>
        <w:rPr>
          <w:b/>
          <w:highlight w:val="white"/>
        </w:rPr>
        <w:t xml:space="preserve">Документи, які надаються </w:t>
      </w:r>
      <w:r w:rsidRPr="00201563">
        <w:rPr>
          <w:b/>
          <w:highlight w:val="white"/>
        </w:rPr>
        <w:t>ПЕРЕМОЖЦЕМ (юридичною особою):</w:t>
      </w:r>
    </w:p>
    <w:tbl>
      <w:tblPr>
        <w:tblW w:w="9663" w:type="dxa"/>
        <w:tblInd w:w="-100" w:type="dxa"/>
        <w:tblLayout w:type="fixed"/>
        <w:tblLook w:val="0400"/>
      </w:tblPr>
      <w:tblGrid>
        <w:gridCol w:w="769"/>
        <w:gridCol w:w="4370"/>
        <w:gridCol w:w="4524"/>
      </w:tblGrid>
      <w:tr w:rsidR="00E32D11" w:rsidRPr="00201563" w:rsidTr="00782B27">
        <w:trPr>
          <w:trHeight w:val="623"/>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ind w:left="100"/>
              <w:jc w:val="center"/>
              <w:rPr>
                <w:highlight w:val="white"/>
              </w:rPr>
            </w:pPr>
            <w:r w:rsidRPr="00201563">
              <w:rPr>
                <w:highlight w:val="white"/>
              </w:rPr>
              <w:t>№</w:t>
            </w:r>
          </w:p>
          <w:p w:rsidR="00E32D11" w:rsidRPr="00201563" w:rsidRDefault="00E32D11" w:rsidP="00782B27">
            <w:pPr>
              <w:ind w:left="100"/>
              <w:jc w:val="center"/>
              <w:rPr>
                <w:highlight w:val="white"/>
              </w:rPr>
            </w:pPr>
            <w:r w:rsidRPr="00201563">
              <w:rPr>
                <w:highlight w:val="white"/>
              </w:rPr>
              <w:t>з/п</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ind w:left="100"/>
              <w:jc w:val="center"/>
              <w:rPr>
                <w:highlight w:val="white"/>
              </w:rPr>
            </w:pPr>
            <w:r w:rsidRPr="00201563">
              <w:rPr>
                <w:highlight w:val="white"/>
              </w:rPr>
              <w:t>Вимоги згідно п. 47 Особливостей</w:t>
            </w:r>
          </w:p>
          <w:p w:rsidR="00E32D11" w:rsidRPr="00201563" w:rsidRDefault="00E32D11" w:rsidP="00782B27">
            <w:pPr>
              <w:ind w:left="100"/>
              <w:jc w:val="center"/>
              <w:rPr>
                <w:highlight w:val="white"/>
              </w:rPr>
            </w:pPr>
          </w:p>
        </w:tc>
        <w:tc>
          <w:tcPr>
            <w:tcW w:w="4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ind w:left="100"/>
              <w:jc w:val="center"/>
              <w:rPr>
                <w:highlight w:val="white"/>
              </w:rPr>
            </w:pPr>
            <w:r w:rsidRPr="00201563">
              <w:rPr>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32D11" w:rsidRPr="00201563" w:rsidTr="00782B27">
        <w:trPr>
          <w:trHeight w:val="1068"/>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ind w:left="100"/>
              <w:jc w:val="center"/>
              <w:rPr>
                <w:highlight w:val="white"/>
              </w:rPr>
            </w:pPr>
            <w:r w:rsidRPr="00201563">
              <w:rPr>
                <w:highlight w:val="white"/>
              </w:rPr>
              <w:t>1</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widowControl w:val="0"/>
              <w:pBdr>
                <w:top w:val="nil"/>
                <w:left w:val="nil"/>
                <w:bottom w:val="nil"/>
                <w:right w:val="nil"/>
                <w:between w:val="nil"/>
              </w:pBdr>
              <w:jc w:val="both"/>
              <w:rPr>
                <w:highlight w:val="white"/>
              </w:rPr>
            </w:pPr>
            <w:r w:rsidRPr="00201563">
              <w:rPr>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2D11" w:rsidRPr="00201563" w:rsidRDefault="00E32D11" w:rsidP="00782B27">
            <w:pPr>
              <w:jc w:val="both"/>
              <w:rPr>
                <w:highlight w:val="white"/>
              </w:rPr>
            </w:pPr>
            <w:r w:rsidRPr="00201563">
              <w:rPr>
                <w:highlight w:val="white"/>
              </w:rPr>
              <w:t>(підпункт 3 пункт 47 Особливостей)</w:t>
            </w:r>
          </w:p>
        </w:tc>
        <w:tc>
          <w:tcPr>
            <w:tcW w:w="4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956284" w:rsidRDefault="00E32D11" w:rsidP="00782B27">
            <w:pPr>
              <w:ind w:right="140"/>
              <w:jc w:val="both"/>
              <w:rPr>
                <w:highlight w:val="white"/>
              </w:rPr>
            </w:pPr>
            <w:r w:rsidRPr="00201563">
              <w:rPr>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E32D11" w:rsidRPr="00F85EBA" w:rsidRDefault="00E32D11" w:rsidP="00782B27">
            <w:pPr>
              <w:pBdr>
                <w:top w:val="nil"/>
                <w:left w:val="nil"/>
                <w:bottom w:val="nil"/>
                <w:right w:val="nil"/>
                <w:between w:val="nil"/>
              </w:pBdr>
              <w:jc w:val="both"/>
              <w:rPr>
                <w:color w:val="000000"/>
              </w:rPr>
            </w:pPr>
            <w:r w:rsidRPr="00F85EBA">
              <w:rPr>
                <w:color w:val="000000"/>
              </w:rPr>
              <w:t>Посилання для отримання довідки:</w:t>
            </w:r>
          </w:p>
          <w:p w:rsidR="00E32D11" w:rsidRPr="00431485" w:rsidRDefault="007614B1" w:rsidP="00782B27">
            <w:pPr>
              <w:ind w:right="140"/>
              <w:jc w:val="both"/>
              <w:rPr>
                <w:highlight w:val="white"/>
              </w:rPr>
            </w:pPr>
            <w:hyperlink r:id="rId16" w:history="1">
              <w:r w:rsidR="00E32D11" w:rsidRPr="00F85EBA">
                <w:rPr>
                  <w:rStyle w:val="af7"/>
                  <w:b/>
                  <w:bCs/>
                </w:rPr>
                <w:t>https://corruptinfo.nazk.gov.ua/</w:t>
              </w:r>
            </w:hyperlink>
          </w:p>
        </w:tc>
      </w:tr>
      <w:tr w:rsidR="00E32D11" w:rsidRPr="00201563" w:rsidTr="00782B27">
        <w:trPr>
          <w:trHeight w:val="1334"/>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ind w:left="100"/>
              <w:jc w:val="center"/>
              <w:rPr>
                <w:highlight w:val="white"/>
              </w:rPr>
            </w:pPr>
            <w:r w:rsidRPr="00201563">
              <w:rPr>
                <w:highlight w:val="white"/>
              </w:rPr>
              <w:t>2</w:t>
            </w:r>
          </w:p>
        </w:tc>
        <w:tc>
          <w:tcPr>
            <w:tcW w:w="43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32D11" w:rsidRPr="00201563" w:rsidRDefault="00E32D11" w:rsidP="00782B27">
            <w:pPr>
              <w:widowControl w:val="0"/>
              <w:pBdr>
                <w:top w:val="nil"/>
                <w:left w:val="nil"/>
                <w:bottom w:val="nil"/>
                <w:right w:val="nil"/>
                <w:between w:val="nil"/>
              </w:pBdr>
              <w:jc w:val="both"/>
              <w:rPr>
                <w:highlight w:val="white"/>
              </w:rPr>
            </w:pPr>
            <w:r w:rsidRPr="00201563">
              <w:rPr>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2D11" w:rsidRPr="00201563" w:rsidRDefault="00E32D11" w:rsidP="00782B27">
            <w:pPr>
              <w:ind w:right="140"/>
              <w:jc w:val="both"/>
              <w:rPr>
                <w:highlight w:val="white"/>
              </w:rPr>
            </w:pPr>
            <w:r w:rsidRPr="00201563">
              <w:rPr>
                <w:highlight w:val="white"/>
              </w:rPr>
              <w:t>(підпункт 6 пункт 47 Особливостей)</w:t>
            </w:r>
          </w:p>
        </w:tc>
        <w:tc>
          <w:tcPr>
            <w:tcW w:w="452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32D11" w:rsidRPr="00201563" w:rsidRDefault="00E32D11" w:rsidP="00782B27">
            <w:pPr>
              <w:jc w:val="both"/>
              <w:rPr>
                <w:highlight w:val="white"/>
              </w:rPr>
            </w:pPr>
            <w:r w:rsidRPr="00201563">
              <w:rPr>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32D11" w:rsidRPr="00201563" w:rsidRDefault="00E32D11" w:rsidP="00782B27">
            <w:pPr>
              <w:jc w:val="both"/>
              <w:rPr>
                <w:highlight w:val="white"/>
              </w:rPr>
            </w:pPr>
          </w:p>
          <w:p w:rsidR="00E32D11" w:rsidRPr="00201563" w:rsidRDefault="00E32D11" w:rsidP="00782B27">
            <w:pPr>
              <w:jc w:val="both"/>
              <w:rPr>
                <w:highlight w:val="white"/>
              </w:rPr>
            </w:pPr>
            <w:r w:rsidRPr="00201563">
              <w:rPr>
                <w:highlight w:val="white"/>
              </w:rPr>
              <w:t>Документ повинен бути не більше тридцятиденної давнини від дати подання документа. </w:t>
            </w:r>
          </w:p>
        </w:tc>
      </w:tr>
      <w:tr w:rsidR="00E32D11" w:rsidRPr="00201563" w:rsidTr="00782B27">
        <w:trPr>
          <w:trHeight w:val="1571"/>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ind w:left="100"/>
              <w:jc w:val="center"/>
              <w:rPr>
                <w:highlight w:val="white"/>
              </w:rPr>
            </w:pPr>
            <w:r w:rsidRPr="00201563">
              <w:rPr>
                <w:highlight w:val="white"/>
              </w:rPr>
              <w:t>3</w:t>
            </w:r>
          </w:p>
        </w:tc>
        <w:tc>
          <w:tcPr>
            <w:tcW w:w="437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widowControl w:val="0"/>
              <w:pBdr>
                <w:top w:val="nil"/>
                <w:left w:val="nil"/>
                <w:bottom w:val="nil"/>
                <w:right w:val="nil"/>
                <w:between w:val="nil"/>
              </w:pBdr>
              <w:jc w:val="both"/>
              <w:rPr>
                <w:highlight w:val="white"/>
              </w:rPr>
            </w:pPr>
            <w:r w:rsidRPr="00201563">
              <w:rPr>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2D11" w:rsidRPr="00201563" w:rsidRDefault="00E32D11" w:rsidP="00782B27">
            <w:pPr>
              <w:jc w:val="both"/>
              <w:rPr>
                <w:highlight w:val="white"/>
              </w:rPr>
            </w:pPr>
            <w:r w:rsidRPr="00201563">
              <w:rPr>
                <w:highlight w:val="white"/>
              </w:rPr>
              <w:t>(підпункт 12 пункт 47 Особливостей)</w:t>
            </w:r>
          </w:p>
        </w:tc>
        <w:tc>
          <w:tcPr>
            <w:tcW w:w="4524"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E32D11" w:rsidRPr="00201563" w:rsidRDefault="00E32D11" w:rsidP="00782B27">
            <w:pPr>
              <w:widowControl w:val="0"/>
              <w:pBdr>
                <w:top w:val="nil"/>
                <w:left w:val="nil"/>
                <w:bottom w:val="nil"/>
                <w:right w:val="nil"/>
                <w:between w:val="nil"/>
              </w:pBdr>
            </w:pPr>
          </w:p>
        </w:tc>
      </w:tr>
      <w:tr w:rsidR="00E32D11" w:rsidRPr="00201563" w:rsidTr="00782B27">
        <w:trPr>
          <w:trHeight w:val="534"/>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ind w:left="100"/>
              <w:jc w:val="center"/>
              <w:rPr>
                <w:highlight w:val="white"/>
              </w:rPr>
            </w:pPr>
            <w:r w:rsidRPr="00201563">
              <w:rPr>
                <w:highlight w:val="white"/>
              </w:rPr>
              <w:lastRenderedPageBreak/>
              <w:t>4</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pBdr>
                <w:top w:val="nil"/>
                <w:left w:val="nil"/>
                <w:bottom w:val="nil"/>
                <w:right w:val="nil"/>
                <w:between w:val="nil"/>
              </w:pBdr>
              <w:jc w:val="both"/>
              <w:rPr>
                <w:highlight w:val="white"/>
              </w:rPr>
            </w:pPr>
            <w:r w:rsidRPr="00201563">
              <w:rPr>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32D11" w:rsidRPr="00201563" w:rsidRDefault="00E32D11" w:rsidP="00782B27">
            <w:pPr>
              <w:pBdr>
                <w:top w:val="nil"/>
                <w:left w:val="nil"/>
                <w:bottom w:val="nil"/>
                <w:right w:val="nil"/>
                <w:between w:val="nil"/>
              </w:pBdr>
              <w:jc w:val="both"/>
              <w:rPr>
                <w:highlight w:val="white"/>
              </w:rPr>
            </w:pPr>
            <w:r w:rsidRPr="00201563">
              <w:rPr>
                <w:highlight w:val="white"/>
              </w:rPr>
              <w:t>(абзац 14 пункт 47 Особливостей)</w:t>
            </w:r>
          </w:p>
        </w:tc>
        <w:tc>
          <w:tcPr>
            <w:tcW w:w="4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pBdr>
                <w:top w:val="nil"/>
                <w:left w:val="nil"/>
                <w:bottom w:val="nil"/>
                <w:right w:val="nil"/>
                <w:between w:val="nil"/>
              </w:pBdr>
              <w:jc w:val="both"/>
              <w:rPr>
                <w:highlight w:val="white"/>
              </w:rPr>
            </w:pPr>
            <w:r w:rsidRPr="00201563">
              <w:rPr>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32D11" w:rsidRPr="00201563" w:rsidRDefault="00E32D11" w:rsidP="00E32D11"/>
    <w:p w:rsidR="00E32D11" w:rsidRPr="00201563" w:rsidRDefault="00E32D11" w:rsidP="00E32D11">
      <w:pPr>
        <w:jc w:val="center"/>
        <w:rPr>
          <w:b/>
        </w:rPr>
      </w:pPr>
      <w:r w:rsidRPr="00201563">
        <w:rPr>
          <w:b/>
        </w:rPr>
        <w:t>Документи, які надаються ПЕРЕМОЖЦЕМ (фізичною особою чи фізичною особою — підприємцем):</w:t>
      </w:r>
    </w:p>
    <w:tbl>
      <w:tblPr>
        <w:tblW w:w="9708" w:type="dxa"/>
        <w:tblInd w:w="-100" w:type="dxa"/>
        <w:tblLayout w:type="fixed"/>
        <w:tblLook w:val="0400"/>
      </w:tblPr>
      <w:tblGrid>
        <w:gridCol w:w="592"/>
        <w:gridCol w:w="4468"/>
        <w:gridCol w:w="4648"/>
      </w:tblGrid>
      <w:tr w:rsidR="00E32D11" w:rsidRPr="00201563" w:rsidTr="00782B27">
        <w:trPr>
          <w:trHeight w:val="509"/>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ind w:left="100"/>
              <w:jc w:val="center"/>
            </w:pPr>
            <w:r w:rsidRPr="00201563">
              <w:t>№</w:t>
            </w:r>
          </w:p>
          <w:p w:rsidR="00E32D11" w:rsidRPr="00201563" w:rsidRDefault="00E32D11" w:rsidP="00782B27">
            <w:pPr>
              <w:ind w:left="100"/>
              <w:jc w:val="center"/>
            </w:pPr>
            <w:r w:rsidRPr="00201563">
              <w:t>з/п</w:t>
            </w:r>
          </w:p>
        </w:tc>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ind w:left="100"/>
              <w:jc w:val="center"/>
              <w:rPr>
                <w:highlight w:val="white"/>
              </w:rPr>
            </w:pPr>
            <w:r w:rsidRPr="00201563">
              <w:rPr>
                <w:highlight w:val="white"/>
              </w:rPr>
              <w:t>Вимоги згідно пункту 47 Особливостей</w:t>
            </w:r>
          </w:p>
          <w:p w:rsidR="00E32D11" w:rsidRPr="00201563" w:rsidRDefault="00E32D11" w:rsidP="00782B27">
            <w:pPr>
              <w:ind w:left="100"/>
              <w:jc w:val="center"/>
              <w:rPr>
                <w:highlight w:val="white"/>
              </w:rPr>
            </w:pPr>
          </w:p>
        </w:tc>
        <w:tc>
          <w:tcPr>
            <w:tcW w:w="4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ind w:left="100"/>
              <w:jc w:val="center"/>
            </w:pPr>
            <w:r w:rsidRPr="00201563">
              <w:t xml:space="preserve">Переможець </w:t>
            </w:r>
            <w:r w:rsidRPr="00201563">
              <w:rPr>
                <w:highlight w:val="white"/>
              </w:rPr>
              <w:t>торгів на виконання вимоги згідно пункту 47 Особ</w:t>
            </w:r>
            <w:r w:rsidRPr="00201563">
              <w:t>ливостей (підтвердження відсутності підстав) повинен надати таку інформацію:</w:t>
            </w:r>
          </w:p>
        </w:tc>
      </w:tr>
      <w:tr w:rsidR="00E32D11" w:rsidRPr="00201563" w:rsidTr="00782B27">
        <w:trPr>
          <w:trHeight w:val="1063"/>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ind w:left="100"/>
              <w:jc w:val="center"/>
            </w:pPr>
            <w:r w:rsidRPr="00201563">
              <w:t>1</w:t>
            </w:r>
          </w:p>
        </w:tc>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widowControl w:val="0"/>
              <w:pBdr>
                <w:top w:val="nil"/>
                <w:left w:val="nil"/>
                <w:bottom w:val="nil"/>
                <w:right w:val="nil"/>
                <w:between w:val="nil"/>
              </w:pBdr>
              <w:jc w:val="both"/>
              <w:rPr>
                <w:highlight w:val="white"/>
              </w:rPr>
            </w:pPr>
            <w:r w:rsidRPr="00201563">
              <w:rPr>
                <w:highlight w:val="white"/>
              </w:rPr>
              <w:t>Керівника учасника процедури закупівлі, фізичну особу, яка є учасником процедури закупівлі, бул</w:t>
            </w:r>
            <w:r>
              <w:rPr>
                <w:highlight w:val="white"/>
              </w:rPr>
              <w:t xml:space="preserve">о притягнуто згідно із законом </w:t>
            </w:r>
            <w:r w:rsidRPr="00201563">
              <w:rPr>
                <w:highlight w:val="white"/>
              </w:rPr>
              <w:t>до відповідальності за вчинення корупційного правопорушення або правопорушення, пов’язаного з корупцією.</w:t>
            </w:r>
          </w:p>
          <w:p w:rsidR="00E32D11" w:rsidRPr="00201563" w:rsidRDefault="00E32D11" w:rsidP="00782B27">
            <w:pPr>
              <w:jc w:val="both"/>
              <w:rPr>
                <w:highlight w:val="white"/>
              </w:rPr>
            </w:pPr>
            <w:r w:rsidRPr="00201563">
              <w:rPr>
                <w:highlight w:val="white"/>
              </w:rPr>
              <w:t>(підпункт 3 пункт 47 Особливостей)</w:t>
            </w:r>
          </w:p>
        </w:tc>
        <w:tc>
          <w:tcPr>
            <w:tcW w:w="4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956284" w:rsidRDefault="00E32D11" w:rsidP="00782B27">
            <w:pPr>
              <w:ind w:right="140"/>
              <w:jc w:val="both"/>
            </w:pPr>
            <w:r w:rsidRPr="00201563">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w:t>
            </w:r>
            <w:r>
              <w:t xml:space="preserve">орушення фізичної особи, яка є </w:t>
            </w:r>
            <w:r w:rsidRPr="00201563">
              <w:t xml:space="preserve">учасником процедури закупівлі. </w:t>
            </w:r>
          </w:p>
          <w:p w:rsidR="00E32D11" w:rsidRPr="00956284" w:rsidRDefault="00E32D11" w:rsidP="00782B27">
            <w:pPr>
              <w:ind w:right="140"/>
              <w:jc w:val="both"/>
            </w:pPr>
          </w:p>
          <w:p w:rsidR="00E32D11" w:rsidRPr="00F85EBA" w:rsidRDefault="00E32D11" w:rsidP="00782B27">
            <w:pPr>
              <w:pBdr>
                <w:top w:val="nil"/>
                <w:left w:val="nil"/>
                <w:bottom w:val="nil"/>
                <w:right w:val="nil"/>
                <w:between w:val="nil"/>
              </w:pBdr>
              <w:jc w:val="both"/>
              <w:rPr>
                <w:color w:val="000000"/>
              </w:rPr>
            </w:pPr>
            <w:r w:rsidRPr="00F85EBA">
              <w:rPr>
                <w:color w:val="000000"/>
              </w:rPr>
              <w:t>Посилання для отримання довідки:</w:t>
            </w:r>
          </w:p>
          <w:p w:rsidR="00E32D11" w:rsidRPr="00956284" w:rsidRDefault="007614B1" w:rsidP="00782B27">
            <w:pPr>
              <w:ind w:right="140"/>
              <w:jc w:val="both"/>
            </w:pPr>
            <w:hyperlink r:id="rId17" w:history="1">
              <w:r w:rsidR="00E32D11" w:rsidRPr="00F85EBA">
                <w:rPr>
                  <w:rStyle w:val="af7"/>
                  <w:b/>
                  <w:bCs/>
                </w:rPr>
                <w:t>https://corruptinfo.nazk.gov.ua/</w:t>
              </w:r>
            </w:hyperlink>
          </w:p>
          <w:p w:rsidR="00E32D11" w:rsidRPr="00956284" w:rsidRDefault="00E32D11" w:rsidP="00782B27">
            <w:pPr>
              <w:ind w:right="140"/>
              <w:jc w:val="both"/>
            </w:pPr>
          </w:p>
        </w:tc>
      </w:tr>
      <w:tr w:rsidR="00E32D11" w:rsidRPr="00201563" w:rsidTr="00782B27">
        <w:trPr>
          <w:trHeight w:val="1327"/>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ind w:left="100"/>
              <w:jc w:val="center"/>
            </w:pPr>
            <w:r w:rsidRPr="00201563">
              <w:t>2</w:t>
            </w:r>
          </w:p>
        </w:tc>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widowControl w:val="0"/>
              <w:pBdr>
                <w:top w:val="nil"/>
                <w:left w:val="nil"/>
                <w:bottom w:val="nil"/>
                <w:right w:val="nil"/>
                <w:between w:val="nil"/>
              </w:pBdr>
              <w:jc w:val="both"/>
              <w:rPr>
                <w:highlight w:val="white"/>
              </w:rPr>
            </w:pPr>
            <w:r w:rsidRPr="00201563">
              <w:rPr>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2D11" w:rsidRPr="00201563" w:rsidRDefault="00E32D11" w:rsidP="00782B27">
            <w:pPr>
              <w:widowControl w:val="0"/>
              <w:pBdr>
                <w:top w:val="nil"/>
                <w:left w:val="nil"/>
                <w:bottom w:val="nil"/>
                <w:right w:val="nil"/>
                <w:between w:val="nil"/>
              </w:pBdr>
              <w:jc w:val="both"/>
              <w:rPr>
                <w:highlight w:val="white"/>
              </w:rPr>
            </w:pPr>
            <w:r w:rsidRPr="00201563">
              <w:rPr>
                <w:highlight w:val="white"/>
              </w:rPr>
              <w:t>(підпункт 5 пункт 47 Особливостей)</w:t>
            </w:r>
          </w:p>
        </w:tc>
        <w:tc>
          <w:tcPr>
            <w:tcW w:w="464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32D11" w:rsidRPr="00201563" w:rsidRDefault="00E32D11" w:rsidP="00782B27">
            <w:pPr>
              <w:jc w:val="both"/>
            </w:pPr>
            <w:r w:rsidRPr="00201563">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t xml:space="preserve">ості або обмежень, передбачених </w:t>
            </w:r>
            <w:r w:rsidRPr="00201563">
              <w:t xml:space="preserve">кримінальним процесуальним законодавством України </w:t>
            </w:r>
            <w:r w:rsidRPr="00201563">
              <w:lastRenderedPageBreak/>
              <w:t xml:space="preserve">щодо фізичної особи, яка є учасником процедури закупівлі. </w:t>
            </w:r>
          </w:p>
          <w:p w:rsidR="00E32D11" w:rsidRPr="00201563" w:rsidRDefault="00E32D11" w:rsidP="00782B27">
            <w:pPr>
              <w:jc w:val="both"/>
            </w:pPr>
          </w:p>
          <w:p w:rsidR="00E32D11" w:rsidRPr="00201563" w:rsidRDefault="00E32D11" w:rsidP="00782B27">
            <w:pPr>
              <w:jc w:val="both"/>
            </w:pPr>
            <w:r w:rsidRPr="00201563">
              <w:t>Документ повинен бути не більше тридцятиденної давнини від дати подання документа. </w:t>
            </w:r>
          </w:p>
        </w:tc>
      </w:tr>
      <w:tr w:rsidR="00E32D11" w:rsidRPr="00201563" w:rsidTr="00782B27">
        <w:trPr>
          <w:trHeight w:val="1009"/>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ind w:left="100"/>
              <w:jc w:val="center"/>
            </w:pPr>
            <w:r w:rsidRPr="00201563">
              <w:lastRenderedPageBreak/>
              <w:t>3</w:t>
            </w:r>
          </w:p>
        </w:tc>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widowControl w:val="0"/>
              <w:pBdr>
                <w:top w:val="nil"/>
                <w:left w:val="nil"/>
                <w:bottom w:val="nil"/>
                <w:right w:val="nil"/>
                <w:between w:val="nil"/>
              </w:pBdr>
              <w:jc w:val="both"/>
              <w:rPr>
                <w:highlight w:val="white"/>
              </w:rPr>
            </w:pPr>
            <w:r w:rsidRPr="00201563">
              <w:rPr>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2D11" w:rsidRPr="00201563" w:rsidRDefault="00E32D11" w:rsidP="00782B27">
            <w:pPr>
              <w:jc w:val="both"/>
              <w:rPr>
                <w:highlight w:val="white"/>
              </w:rPr>
            </w:pPr>
            <w:r w:rsidRPr="00201563">
              <w:rPr>
                <w:highlight w:val="white"/>
              </w:rPr>
              <w:t>(підпункт 12 пункт 47 Особливостей)</w:t>
            </w:r>
          </w:p>
        </w:tc>
        <w:tc>
          <w:tcPr>
            <w:tcW w:w="464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32D11" w:rsidRPr="00201563" w:rsidRDefault="00E32D11" w:rsidP="00782B27">
            <w:pPr>
              <w:widowControl w:val="0"/>
              <w:pBdr>
                <w:top w:val="nil"/>
                <w:left w:val="nil"/>
                <w:bottom w:val="nil"/>
                <w:right w:val="nil"/>
                <w:between w:val="nil"/>
              </w:pBdr>
            </w:pPr>
          </w:p>
        </w:tc>
      </w:tr>
      <w:tr w:rsidR="00E32D11" w:rsidRPr="00201563" w:rsidTr="00782B27">
        <w:trPr>
          <w:trHeight w:val="2524"/>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ind w:left="100"/>
              <w:jc w:val="center"/>
            </w:pPr>
            <w:r w:rsidRPr="00201563">
              <w:lastRenderedPageBreak/>
              <w:t>4</w:t>
            </w:r>
          </w:p>
        </w:tc>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pBdr>
                <w:top w:val="nil"/>
                <w:left w:val="nil"/>
                <w:bottom w:val="nil"/>
                <w:right w:val="nil"/>
                <w:between w:val="nil"/>
              </w:pBdr>
              <w:jc w:val="both"/>
              <w:rPr>
                <w:highlight w:val="white"/>
              </w:rPr>
            </w:pPr>
            <w:r w:rsidRPr="00201563">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t>в та/або відшкодування збитків -</w:t>
            </w:r>
            <w:r w:rsidRPr="00201563">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01563">
              <w:rPr>
                <w:highlight w:val="white"/>
              </w:rPr>
              <w:t>вердження вжиття заходів для доведення своєї надійності, незважаючи на наявність відповідної підстави для відмов</w:t>
            </w:r>
            <w:r>
              <w:rPr>
                <w:highlight w:val="white"/>
              </w:rPr>
              <w:t>и в участі у відкритих торгах.</w:t>
            </w:r>
          </w:p>
          <w:p w:rsidR="00E32D11" w:rsidRPr="00201563" w:rsidRDefault="00E32D11" w:rsidP="00782B27">
            <w:pPr>
              <w:pBdr>
                <w:top w:val="nil"/>
                <w:left w:val="nil"/>
                <w:bottom w:val="nil"/>
                <w:right w:val="nil"/>
                <w:between w:val="nil"/>
              </w:pBdr>
              <w:jc w:val="both"/>
              <w:rPr>
                <w:highlight w:val="white"/>
              </w:rPr>
            </w:pPr>
            <w:r w:rsidRPr="00201563">
              <w:rPr>
                <w:highlight w:val="white"/>
              </w:rPr>
              <w:t>(абзац 14 пункт 47 Особливостей)</w:t>
            </w:r>
          </w:p>
        </w:tc>
        <w:tc>
          <w:tcPr>
            <w:tcW w:w="4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D11" w:rsidRPr="00201563" w:rsidRDefault="00E32D11" w:rsidP="00782B27">
            <w:pPr>
              <w:pBdr>
                <w:top w:val="nil"/>
                <w:left w:val="nil"/>
                <w:bottom w:val="nil"/>
                <w:right w:val="nil"/>
                <w:between w:val="nil"/>
              </w:pBdr>
              <w:jc w:val="both"/>
              <w:rPr>
                <w:highlight w:val="yellow"/>
              </w:rPr>
            </w:pPr>
            <w:r w:rsidRPr="00201563">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32D11" w:rsidRDefault="00E32D11" w:rsidP="00E32D11">
      <w:pPr>
        <w:jc w:val="both"/>
      </w:pPr>
    </w:p>
    <w:p w:rsidR="00E32D11" w:rsidRPr="00F85EBA" w:rsidRDefault="00E32D11" w:rsidP="00E32D11">
      <w:pPr>
        <w:pStyle w:val="a6"/>
        <w:spacing w:before="0" w:beforeAutospacing="0" w:after="0" w:afterAutospacing="0"/>
        <w:ind w:firstLine="284"/>
        <w:jc w:val="center"/>
        <w:rPr>
          <w:b/>
          <w:lang w:val="uk-UA"/>
        </w:rPr>
      </w:pPr>
    </w:p>
    <w:p w:rsidR="00E32D11" w:rsidRPr="00F85EBA" w:rsidRDefault="00E32D11" w:rsidP="00E32D11">
      <w:pPr>
        <w:pStyle w:val="a6"/>
        <w:spacing w:before="0" w:beforeAutospacing="0" w:after="0" w:afterAutospacing="0"/>
        <w:ind w:firstLine="284"/>
        <w:jc w:val="center"/>
        <w:rPr>
          <w:b/>
          <w:lang w:val="uk-UA"/>
        </w:rPr>
      </w:pPr>
      <w:r w:rsidRPr="00F85EBA">
        <w:rPr>
          <w:b/>
          <w:lang w:val="uk-UA"/>
        </w:rPr>
        <w:t>Переможець процедури закупівлі</w:t>
      </w:r>
    </w:p>
    <w:p w:rsidR="00E32D11" w:rsidRPr="00F85EBA" w:rsidRDefault="00E32D11" w:rsidP="00E32D11">
      <w:pPr>
        <w:pStyle w:val="a6"/>
        <w:spacing w:before="0" w:beforeAutospacing="0" w:after="0" w:afterAutospacing="0"/>
        <w:ind w:firstLine="284"/>
        <w:jc w:val="center"/>
        <w:rPr>
          <w:b/>
          <w:lang w:val="uk-UA"/>
        </w:rPr>
      </w:pPr>
      <w:r w:rsidRPr="00F85EBA">
        <w:rPr>
          <w:b/>
          <w:lang w:val="uk-UA"/>
        </w:rPr>
        <w:t>під час укладення договору про закупівлю повинен надати Замовнику:</w:t>
      </w:r>
    </w:p>
    <w:p w:rsidR="00E32D11" w:rsidRPr="00F85EBA" w:rsidRDefault="00E32D11" w:rsidP="00E32D11">
      <w:pPr>
        <w:pStyle w:val="a6"/>
        <w:numPr>
          <w:ilvl w:val="0"/>
          <w:numId w:val="40"/>
        </w:numPr>
        <w:spacing w:before="0" w:beforeAutospacing="0" w:after="0" w:afterAutospacing="0"/>
        <w:jc w:val="both"/>
        <w:rPr>
          <w:lang w:val="uk-UA"/>
        </w:rPr>
      </w:pPr>
      <w:r w:rsidRPr="00F85EBA">
        <w:rPr>
          <w:lang w:val="uk-UA"/>
        </w:rPr>
        <w:t>відповідну інформацію пр</w:t>
      </w:r>
      <w:r>
        <w:rPr>
          <w:lang w:val="uk-UA"/>
        </w:rPr>
        <w:t>о право</w:t>
      </w:r>
      <w:r w:rsidRPr="00F85EBA">
        <w:rPr>
          <w:lang w:val="uk-UA"/>
        </w:rPr>
        <w:t xml:space="preserve"> п</w:t>
      </w:r>
      <w:r>
        <w:rPr>
          <w:lang w:val="uk-UA"/>
        </w:rPr>
        <w:t>ідписання договору про закупівлю</w:t>
      </w:r>
      <w:r w:rsidRPr="00F85EBA">
        <w:rPr>
          <w:lang w:val="uk-UA"/>
        </w:rPr>
        <w:t xml:space="preserve"> (підтверджується випискою з протоколу засновників/учасників, копією наказу про призначення, довіреністю, дорученням або іншим документом).</w:t>
      </w:r>
    </w:p>
    <w:p w:rsidR="00E32D11" w:rsidRPr="00201563" w:rsidRDefault="00E32D11" w:rsidP="00E32D11">
      <w:pPr>
        <w:jc w:val="both"/>
      </w:pPr>
    </w:p>
    <w:p w:rsidR="00FF526E" w:rsidRPr="00E32D11" w:rsidRDefault="00FF526E" w:rsidP="00434259">
      <w:pPr>
        <w:tabs>
          <w:tab w:val="left" w:pos="9639"/>
        </w:tabs>
        <w:jc w:val="right"/>
        <w:rPr>
          <w:b/>
        </w:rPr>
      </w:pPr>
    </w:p>
    <w:sectPr w:rsidR="00FF526E" w:rsidRPr="00E32D11" w:rsidSect="00794DAE">
      <w:headerReference w:type="even" r:id="rId18"/>
      <w:headerReference w:type="default" r:id="rId19"/>
      <w:footerReference w:type="even" r:id="rId20"/>
      <w:footerReference w:type="default" r:id="rId21"/>
      <w:pgSz w:w="11906" w:h="16838"/>
      <w:pgMar w:top="567" w:right="566"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D7B" w:rsidRDefault="002C2D7B">
      <w:r>
        <w:separator/>
      </w:r>
    </w:p>
  </w:endnote>
  <w:endnote w:type="continuationSeparator" w:id="1">
    <w:p w:rsidR="002C2D7B" w:rsidRDefault="002C2D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Bahnschrift Light"/>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5D" w:rsidRDefault="007614B1" w:rsidP="00A64014">
    <w:pPr>
      <w:pStyle w:val="a8"/>
      <w:framePr w:wrap="around" w:vAnchor="text" w:hAnchor="margin" w:xAlign="right" w:y="1"/>
      <w:rPr>
        <w:rStyle w:val="aa"/>
      </w:rPr>
    </w:pPr>
    <w:r>
      <w:rPr>
        <w:rStyle w:val="aa"/>
      </w:rPr>
      <w:fldChar w:fldCharType="begin"/>
    </w:r>
    <w:r w:rsidR="00F7215D">
      <w:rPr>
        <w:rStyle w:val="aa"/>
      </w:rPr>
      <w:instrText xml:space="preserve">PAGE  </w:instrText>
    </w:r>
    <w:r>
      <w:rPr>
        <w:rStyle w:val="aa"/>
      </w:rPr>
      <w:fldChar w:fldCharType="end"/>
    </w:r>
  </w:p>
  <w:p w:rsidR="00F7215D" w:rsidRDefault="00F7215D" w:rsidP="00A6401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5D" w:rsidRDefault="00F7215D" w:rsidP="00A6401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D7B" w:rsidRDefault="002C2D7B">
      <w:r>
        <w:separator/>
      </w:r>
    </w:p>
  </w:footnote>
  <w:footnote w:type="continuationSeparator" w:id="1">
    <w:p w:rsidR="002C2D7B" w:rsidRDefault="002C2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5D" w:rsidRDefault="007614B1" w:rsidP="00B6481C">
    <w:pPr>
      <w:pStyle w:val="ad"/>
      <w:framePr w:wrap="around" w:vAnchor="text" w:hAnchor="margin" w:xAlign="center" w:y="1"/>
      <w:rPr>
        <w:rStyle w:val="aa"/>
      </w:rPr>
    </w:pPr>
    <w:r>
      <w:rPr>
        <w:rStyle w:val="aa"/>
      </w:rPr>
      <w:fldChar w:fldCharType="begin"/>
    </w:r>
    <w:r w:rsidR="00F7215D">
      <w:rPr>
        <w:rStyle w:val="aa"/>
      </w:rPr>
      <w:instrText xml:space="preserve">PAGE  </w:instrText>
    </w:r>
    <w:r>
      <w:rPr>
        <w:rStyle w:val="aa"/>
      </w:rPr>
      <w:fldChar w:fldCharType="end"/>
    </w:r>
  </w:p>
  <w:p w:rsidR="00F7215D" w:rsidRDefault="00F7215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5D" w:rsidRDefault="007614B1" w:rsidP="00B6481C">
    <w:pPr>
      <w:pStyle w:val="ad"/>
      <w:framePr w:wrap="around" w:vAnchor="text" w:hAnchor="margin" w:xAlign="center" w:y="1"/>
      <w:rPr>
        <w:rStyle w:val="aa"/>
      </w:rPr>
    </w:pPr>
    <w:r>
      <w:rPr>
        <w:rStyle w:val="aa"/>
      </w:rPr>
      <w:fldChar w:fldCharType="begin"/>
    </w:r>
    <w:r w:rsidR="00F7215D">
      <w:rPr>
        <w:rStyle w:val="aa"/>
      </w:rPr>
      <w:instrText xml:space="preserve">PAGE  </w:instrText>
    </w:r>
    <w:r>
      <w:rPr>
        <w:rStyle w:val="aa"/>
      </w:rPr>
      <w:fldChar w:fldCharType="separate"/>
    </w:r>
    <w:r w:rsidR="000854CC">
      <w:rPr>
        <w:rStyle w:val="aa"/>
        <w:noProof/>
      </w:rPr>
      <w:t>2</w:t>
    </w:r>
    <w:r>
      <w:rPr>
        <w:rStyle w:val="aa"/>
      </w:rPr>
      <w:fldChar w:fldCharType="end"/>
    </w:r>
  </w:p>
  <w:p w:rsidR="00F7215D" w:rsidRDefault="00F7215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390"/>
    <w:multiLevelType w:val="hybridMultilevel"/>
    <w:tmpl w:val="8EBE939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37A7DED"/>
    <w:multiLevelType w:val="hybridMultilevel"/>
    <w:tmpl w:val="6758F756"/>
    <w:lvl w:ilvl="0" w:tplc="C0A4F4DC">
      <w:start w:val="1"/>
      <w:numFmt w:val="bullet"/>
      <w:lvlText w:val=""/>
      <w:lvlJc w:val="left"/>
      <w:pPr>
        <w:tabs>
          <w:tab w:val="num" w:pos="417"/>
        </w:tabs>
        <w:ind w:left="417" w:hanging="360"/>
      </w:pPr>
      <w:rPr>
        <w:rFonts w:ascii="Wingdings" w:hAnsi="Wingdings" w:hint="default"/>
      </w:rPr>
    </w:lvl>
    <w:lvl w:ilvl="1" w:tplc="FDC2C32A">
      <w:start w:val="3"/>
      <w:numFmt w:val="bullet"/>
      <w:lvlText w:val="-"/>
      <w:lvlJc w:val="left"/>
      <w:pPr>
        <w:tabs>
          <w:tab w:val="num" w:pos="1687"/>
        </w:tabs>
        <w:ind w:left="1687" w:hanging="607"/>
      </w:pPr>
      <w:rPr>
        <w:rFonts w:ascii="Calibri" w:eastAsia="Calibri" w:hAnsi="Calibri" w:cs="Calibri"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5510D3"/>
    <w:multiLevelType w:val="hybridMultilevel"/>
    <w:tmpl w:val="6E6C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846F2"/>
    <w:multiLevelType w:val="hybridMultilevel"/>
    <w:tmpl w:val="E4426528"/>
    <w:lvl w:ilvl="0" w:tplc="2EF000E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780ADE"/>
    <w:multiLevelType w:val="hybridMultilevel"/>
    <w:tmpl w:val="14C8BD22"/>
    <w:lvl w:ilvl="0" w:tplc="F27644CE">
      <w:start w:val="6"/>
      <w:numFmt w:val="bullet"/>
      <w:lvlText w:val="-"/>
      <w:lvlJc w:val="left"/>
      <w:pPr>
        <w:tabs>
          <w:tab w:val="num" w:pos="1635"/>
        </w:tabs>
        <w:ind w:left="1635" w:hanging="915"/>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5">
    <w:nsid w:val="0B1A21F3"/>
    <w:multiLevelType w:val="hybridMultilevel"/>
    <w:tmpl w:val="4AA873BE"/>
    <w:lvl w:ilvl="0" w:tplc="815E758E">
      <w:start w:val="4"/>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D057BA"/>
    <w:multiLevelType w:val="hybridMultilevel"/>
    <w:tmpl w:val="AE6634B8"/>
    <w:lvl w:ilvl="0" w:tplc="3EF233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1E1668"/>
    <w:multiLevelType w:val="hybridMultilevel"/>
    <w:tmpl w:val="F4DA050E"/>
    <w:lvl w:ilvl="0" w:tplc="9B988C0A">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E3D21"/>
    <w:multiLevelType w:val="hybridMultilevel"/>
    <w:tmpl w:val="17600A9C"/>
    <w:lvl w:ilvl="0" w:tplc="2806E24C">
      <w:start w:val="1"/>
      <w:numFmt w:val="bullet"/>
      <w:lvlText w:val="-"/>
      <w:lvlJc w:val="left"/>
      <w:pPr>
        <w:ind w:left="509" w:hanging="360"/>
      </w:pPr>
      <w:rPr>
        <w:rFonts w:ascii="Times New Roman" w:eastAsia="Times New Roman" w:hAnsi="Times New Roman" w:cs="Times New Roman"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9">
    <w:nsid w:val="1FDB3DDC"/>
    <w:multiLevelType w:val="hybridMultilevel"/>
    <w:tmpl w:val="A252A650"/>
    <w:lvl w:ilvl="0" w:tplc="83D4BBDE">
      <w:start w:val="2"/>
      <w:numFmt w:val="bullet"/>
      <w:lvlText w:val="-"/>
      <w:lvlJc w:val="left"/>
      <w:pPr>
        <w:ind w:left="387" w:hanging="360"/>
      </w:pPr>
      <w:rPr>
        <w:rFonts w:ascii="Times New Roman" w:eastAsia="Times New Roman" w:hAnsi="Times New Roman" w:cs="Times New Roman" w:hint="default"/>
      </w:rPr>
    </w:lvl>
    <w:lvl w:ilvl="1" w:tplc="04190003" w:tentative="1">
      <w:start w:val="1"/>
      <w:numFmt w:val="bullet"/>
      <w:lvlText w:val="o"/>
      <w:lvlJc w:val="left"/>
      <w:pPr>
        <w:ind w:left="1107" w:hanging="360"/>
      </w:pPr>
      <w:rPr>
        <w:rFonts w:ascii="Courier New" w:hAnsi="Courier New" w:cs="Courier New" w:hint="default"/>
      </w:rPr>
    </w:lvl>
    <w:lvl w:ilvl="2" w:tplc="04190005" w:tentative="1">
      <w:start w:val="1"/>
      <w:numFmt w:val="bullet"/>
      <w:lvlText w:val=""/>
      <w:lvlJc w:val="left"/>
      <w:pPr>
        <w:ind w:left="1827" w:hanging="360"/>
      </w:pPr>
      <w:rPr>
        <w:rFonts w:ascii="Wingdings" w:hAnsi="Wingdings" w:hint="default"/>
      </w:rPr>
    </w:lvl>
    <w:lvl w:ilvl="3" w:tplc="04190001" w:tentative="1">
      <w:start w:val="1"/>
      <w:numFmt w:val="bullet"/>
      <w:lvlText w:val=""/>
      <w:lvlJc w:val="left"/>
      <w:pPr>
        <w:ind w:left="2547" w:hanging="360"/>
      </w:pPr>
      <w:rPr>
        <w:rFonts w:ascii="Symbol" w:hAnsi="Symbol" w:hint="default"/>
      </w:rPr>
    </w:lvl>
    <w:lvl w:ilvl="4" w:tplc="04190003" w:tentative="1">
      <w:start w:val="1"/>
      <w:numFmt w:val="bullet"/>
      <w:lvlText w:val="o"/>
      <w:lvlJc w:val="left"/>
      <w:pPr>
        <w:ind w:left="3267" w:hanging="360"/>
      </w:pPr>
      <w:rPr>
        <w:rFonts w:ascii="Courier New" w:hAnsi="Courier New" w:cs="Courier New" w:hint="default"/>
      </w:rPr>
    </w:lvl>
    <w:lvl w:ilvl="5" w:tplc="04190005" w:tentative="1">
      <w:start w:val="1"/>
      <w:numFmt w:val="bullet"/>
      <w:lvlText w:val=""/>
      <w:lvlJc w:val="left"/>
      <w:pPr>
        <w:ind w:left="3987" w:hanging="360"/>
      </w:pPr>
      <w:rPr>
        <w:rFonts w:ascii="Wingdings" w:hAnsi="Wingdings" w:hint="default"/>
      </w:rPr>
    </w:lvl>
    <w:lvl w:ilvl="6" w:tplc="04190001" w:tentative="1">
      <w:start w:val="1"/>
      <w:numFmt w:val="bullet"/>
      <w:lvlText w:val=""/>
      <w:lvlJc w:val="left"/>
      <w:pPr>
        <w:ind w:left="4707" w:hanging="360"/>
      </w:pPr>
      <w:rPr>
        <w:rFonts w:ascii="Symbol" w:hAnsi="Symbol" w:hint="default"/>
      </w:rPr>
    </w:lvl>
    <w:lvl w:ilvl="7" w:tplc="04190003" w:tentative="1">
      <w:start w:val="1"/>
      <w:numFmt w:val="bullet"/>
      <w:lvlText w:val="o"/>
      <w:lvlJc w:val="left"/>
      <w:pPr>
        <w:ind w:left="5427" w:hanging="360"/>
      </w:pPr>
      <w:rPr>
        <w:rFonts w:ascii="Courier New" w:hAnsi="Courier New" w:cs="Courier New" w:hint="default"/>
      </w:rPr>
    </w:lvl>
    <w:lvl w:ilvl="8" w:tplc="04190005" w:tentative="1">
      <w:start w:val="1"/>
      <w:numFmt w:val="bullet"/>
      <w:lvlText w:val=""/>
      <w:lvlJc w:val="left"/>
      <w:pPr>
        <w:ind w:left="6147" w:hanging="360"/>
      </w:pPr>
      <w:rPr>
        <w:rFonts w:ascii="Wingdings" w:hAnsi="Wingdings" w:hint="default"/>
      </w:rPr>
    </w:lvl>
  </w:abstractNum>
  <w:abstractNum w:abstractNumId="10">
    <w:nsid w:val="29805850"/>
    <w:multiLevelType w:val="hybridMultilevel"/>
    <w:tmpl w:val="6AD4CF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66259E"/>
    <w:multiLevelType w:val="hybridMultilevel"/>
    <w:tmpl w:val="F85EE518"/>
    <w:lvl w:ilvl="0" w:tplc="1BFA9AE0">
      <w:start w:val="1"/>
      <w:numFmt w:val="decimal"/>
      <w:lvlText w:val="%1."/>
      <w:lvlJc w:val="left"/>
      <w:pPr>
        <w:tabs>
          <w:tab w:val="num" w:pos="421"/>
        </w:tabs>
        <w:ind w:left="421" w:hanging="360"/>
      </w:pPr>
      <w:rPr>
        <w:rFonts w:hint="default"/>
      </w:rPr>
    </w:lvl>
    <w:lvl w:ilvl="1" w:tplc="04190019" w:tentative="1">
      <w:start w:val="1"/>
      <w:numFmt w:val="lowerLetter"/>
      <w:lvlText w:val="%2."/>
      <w:lvlJc w:val="left"/>
      <w:pPr>
        <w:tabs>
          <w:tab w:val="num" w:pos="1141"/>
        </w:tabs>
        <w:ind w:left="1141" w:hanging="360"/>
      </w:pPr>
    </w:lvl>
    <w:lvl w:ilvl="2" w:tplc="0419001B" w:tentative="1">
      <w:start w:val="1"/>
      <w:numFmt w:val="lowerRoman"/>
      <w:lvlText w:val="%3."/>
      <w:lvlJc w:val="right"/>
      <w:pPr>
        <w:tabs>
          <w:tab w:val="num" w:pos="1861"/>
        </w:tabs>
        <w:ind w:left="1861" w:hanging="180"/>
      </w:pPr>
    </w:lvl>
    <w:lvl w:ilvl="3" w:tplc="0419000F" w:tentative="1">
      <w:start w:val="1"/>
      <w:numFmt w:val="decimal"/>
      <w:lvlText w:val="%4."/>
      <w:lvlJc w:val="left"/>
      <w:pPr>
        <w:tabs>
          <w:tab w:val="num" w:pos="2581"/>
        </w:tabs>
        <w:ind w:left="2581" w:hanging="360"/>
      </w:pPr>
    </w:lvl>
    <w:lvl w:ilvl="4" w:tplc="04190019" w:tentative="1">
      <w:start w:val="1"/>
      <w:numFmt w:val="lowerLetter"/>
      <w:lvlText w:val="%5."/>
      <w:lvlJc w:val="left"/>
      <w:pPr>
        <w:tabs>
          <w:tab w:val="num" w:pos="3301"/>
        </w:tabs>
        <w:ind w:left="3301" w:hanging="360"/>
      </w:pPr>
    </w:lvl>
    <w:lvl w:ilvl="5" w:tplc="0419001B" w:tentative="1">
      <w:start w:val="1"/>
      <w:numFmt w:val="lowerRoman"/>
      <w:lvlText w:val="%6."/>
      <w:lvlJc w:val="right"/>
      <w:pPr>
        <w:tabs>
          <w:tab w:val="num" w:pos="4021"/>
        </w:tabs>
        <w:ind w:left="4021" w:hanging="180"/>
      </w:pPr>
    </w:lvl>
    <w:lvl w:ilvl="6" w:tplc="0419000F" w:tentative="1">
      <w:start w:val="1"/>
      <w:numFmt w:val="decimal"/>
      <w:lvlText w:val="%7."/>
      <w:lvlJc w:val="left"/>
      <w:pPr>
        <w:tabs>
          <w:tab w:val="num" w:pos="4741"/>
        </w:tabs>
        <w:ind w:left="4741" w:hanging="360"/>
      </w:pPr>
    </w:lvl>
    <w:lvl w:ilvl="7" w:tplc="04190019" w:tentative="1">
      <w:start w:val="1"/>
      <w:numFmt w:val="lowerLetter"/>
      <w:lvlText w:val="%8."/>
      <w:lvlJc w:val="left"/>
      <w:pPr>
        <w:tabs>
          <w:tab w:val="num" w:pos="5461"/>
        </w:tabs>
        <w:ind w:left="5461" w:hanging="360"/>
      </w:pPr>
    </w:lvl>
    <w:lvl w:ilvl="8" w:tplc="0419001B" w:tentative="1">
      <w:start w:val="1"/>
      <w:numFmt w:val="lowerRoman"/>
      <w:lvlText w:val="%9."/>
      <w:lvlJc w:val="right"/>
      <w:pPr>
        <w:tabs>
          <w:tab w:val="num" w:pos="6181"/>
        </w:tabs>
        <w:ind w:left="6181" w:hanging="180"/>
      </w:pPr>
    </w:lvl>
  </w:abstractNum>
  <w:abstractNum w:abstractNumId="12">
    <w:nsid w:val="34B00B60"/>
    <w:multiLevelType w:val="multilevel"/>
    <w:tmpl w:val="FD8C8F70"/>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4CE0B96"/>
    <w:multiLevelType w:val="multilevel"/>
    <w:tmpl w:val="FC74B608"/>
    <w:lvl w:ilvl="0">
      <w:start w:val="1"/>
      <w:numFmt w:val="decimal"/>
      <w:lvlText w:val="%1."/>
      <w:lvlJc w:val="left"/>
      <w:pPr>
        <w:ind w:left="440" w:hanging="440"/>
      </w:pPr>
      <w:rPr>
        <w:rFonts w:hint="default"/>
      </w:rPr>
    </w:lvl>
    <w:lvl w:ilvl="1">
      <w:start w:val="1"/>
      <w:numFmt w:val="decimal"/>
      <w:lvlText w:val="%1.%2."/>
      <w:lvlJc w:val="left"/>
      <w:pPr>
        <w:ind w:left="419" w:hanging="44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4">
    <w:nsid w:val="35D144B1"/>
    <w:multiLevelType w:val="hybridMultilevel"/>
    <w:tmpl w:val="46661F3C"/>
    <w:lvl w:ilvl="0" w:tplc="B35A231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87998"/>
    <w:multiLevelType w:val="hybridMultilevel"/>
    <w:tmpl w:val="22349E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2675F0"/>
    <w:multiLevelType w:val="hybridMultilevel"/>
    <w:tmpl w:val="992C99DC"/>
    <w:lvl w:ilvl="0" w:tplc="9EA83D50">
      <w:numFmt w:val="bullet"/>
      <w:lvlText w:val="-"/>
      <w:lvlJc w:val="left"/>
      <w:pPr>
        <w:tabs>
          <w:tab w:val="num" w:pos="698"/>
        </w:tabs>
        <w:ind w:left="698"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D11B8A"/>
    <w:multiLevelType w:val="hybridMultilevel"/>
    <w:tmpl w:val="0D467ACC"/>
    <w:lvl w:ilvl="0" w:tplc="C5C2321E">
      <w:start w:val="1"/>
      <w:numFmt w:val="bullet"/>
      <w:lvlText w:val=""/>
      <w:lvlJc w:val="left"/>
      <w:pPr>
        <w:tabs>
          <w:tab w:val="num" w:pos="2957"/>
        </w:tabs>
        <w:ind w:left="2957" w:hanging="360"/>
      </w:pPr>
      <w:rPr>
        <w:rFonts w:ascii="Symbol" w:hAnsi="Symbol" w:hint="default"/>
      </w:rPr>
    </w:lvl>
    <w:lvl w:ilvl="1" w:tplc="C5C2321E">
      <w:start w:val="1"/>
      <w:numFmt w:val="bullet"/>
      <w:lvlText w:val=""/>
      <w:lvlJc w:val="left"/>
      <w:pPr>
        <w:tabs>
          <w:tab w:val="num" w:pos="3600"/>
        </w:tabs>
        <w:ind w:left="3600" w:hanging="360"/>
      </w:pPr>
      <w:rPr>
        <w:rFonts w:ascii="Symbol" w:hAnsi="Symbol" w:hint="default"/>
      </w:rPr>
    </w:lvl>
    <w:lvl w:ilvl="2" w:tplc="0419000D">
      <w:start w:val="1"/>
      <w:numFmt w:val="bullet"/>
      <w:lvlText w:val=""/>
      <w:lvlJc w:val="left"/>
      <w:pPr>
        <w:tabs>
          <w:tab w:val="num" w:pos="3405"/>
        </w:tabs>
        <w:ind w:left="3405" w:hanging="885"/>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8FF55C6"/>
    <w:multiLevelType w:val="hybridMultilevel"/>
    <w:tmpl w:val="84AE8624"/>
    <w:lvl w:ilvl="0" w:tplc="3190C25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E796167"/>
    <w:multiLevelType w:val="hybridMultilevel"/>
    <w:tmpl w:val="25F6BC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2713DEB"/>
    <w:multiLevelType w:val="hybridMultilevel"/>
    <w:tmpl w:val="201C2E8A"/>
    <w:lvl w:ilvl="0" w:tplc="E806C6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C25B0E"/>
    <w:multiLevelType w:val="hybridMultilevel"/>
    <w:tmpl w:val="4EA0E830"/>
    <w:lvl w:ilvl="0" w:tplc="04190001">
      <w:start w:val="4"/>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663F8F"/>
    <w:multiLevelType w:val="hybridMultilevel"/>
    <w:tmpl w:val="06FA1792"/>
    <w:lvl w:ilvl="0" w:tplc="EE98F6C8">
      <w:start w:val="1"/>
      <w:numFmt w:val="decimal"/>
      <w:lvlText w:val="%1)"/>
      <w:lvlJc w:val="left"/>
      <w:pPr>
        <w:ind w:left="762" w:hanging="51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317E0"/>
    <w:multiLevelType w:val="hybridMultilevel"/>
    <w:tmpl w:val="2A546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F037B3"/>
    <w:multiLevelType w:val="hybridMultilevel"/>
    <w:tmpl w:val="1876EAA2"/>
    <w:lvl w:ilvl="0" w:tplc="2560559E">
      <w:start w:val="1"/>
      <w:numFmt w:val="decimal"/>
      <w:lvlText w:val="%1)"/>
      <w:lvlJc w:val="left"/>
      <w:pPr>
        <w:ind w:left="393" w:hanging="360"/>
      </w:pPr>
      <w:rPr>
        <w:rFonts w:hint="default"/>
        <w:b/>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6">
    <w:nsid w:val="5B29026C"/>
    <w:multiLevelType w:val="hybridMultilevel"/>
    <w:tmpl w:val="FF1EA7BE"/>
    <w:lvl w:ilvl="0" w:tplc="3F203288">
      <w:start w:val="6"/>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BE65DCE"/>
    <w:multiLevelType w:val="hybridMultilevel"/>
    <w:tmpl w:val="CFB6F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7F03B8"/>
    <w:multiLevelType w:val="hybridMultilevel"/>
    <w:tmpl w:val="C15C9358"/>
    <w:lvl w:ilvl="0" w:tplc="FDC2C32A">
      <w:start w:val="3"/>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5AB2BC3"/>
    <w:multiLevelType w:val="hybridMultilevel"/>
    <w:tmpl w:val="19AE6994"/>
    <w:lvl w:ilvl="0" w:tplc="1730038A">
      <w:start w:val="4"/>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F52BEE"/>
    <w:multiLevelType w:val="hybridMultilevel"/>
    <w:tmpl w:val="52B43352"/>
    <w:lvl w:ilvl="0" w:tplc="D8306918">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6A075983"/>
    <w:multiLevelType w:val="multilevel"/>
    <w:tmpl w:val="8AF6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825350"/>
    <w:multiLevelType w:val="hybridMultilevel"/>
    <w:tmpl w:val="4F6C6B0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3">
    <w:nsid w:val="6B501DE6"/>
    <w:multiLevelType w:val="hybridMultilevel"/>
    <w:tmpl w:val="DBFABB0A"/>
    <w:lvl w:ilvl="0" w:tplc="C844877A">
      <w:start w:val="1"/>
      <w:numFmt w:val="decimal"/>
      <w:lvlText w:val="%1)"/>
      <w:lvlJc w:val="left"/>
      <w:pPr>
        <w:ind w:left="644" w:hanging="360"/>
      </w:pPr>
      <w:rPr>
        <w:rFonts w:hint="default"/>
        <w:color w:val="000000"/>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4">
    <w:nsid w:val="6C695630"/>
    <w:multiLevelType w:val="hybridMultilevel"/>
    <w:tmpl w:val="6A9E8B42"/>
    <w:lvl w:ilvl="0" w:tplc="0419000D">
      <w:start w:val="1"/>
      <w:numFmt w:val="bullet"/>
      <w:lvlText w:val=""/>
      <w:lvlJc w:val="left"/>
      <w:pPr>
        <w:ind w:left="972" w:hanging="360"/>
      </w:pPr>
      <w:rPr>
        <w:rFonts w:ascii="Wingdings" w:hAnsi="Wingdings"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35">
    <w:nsid w:val="778A3AC5"/>
    <w:multiLevelType w:val="hybridMultilevel"/>
    <w:tmpl w:val="8B30390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A8929C0"/>
    <w:multiLevelType w:val="hybridMultilevel"/>
    <w:tmpl w:val="ED52205A"/>
    <w:lvl w:ilvl="0" w:tplc="C6E6E17C">
      <w:numFmt w:val="bullet"/>
      <w:lvlText w:val="-"/>
      <w:lvlJc w:val="left"/>
      <w:pPr>
        <w:ind w:left="900" w:hanging="360"/>
      </w:pPr>
      <w:rPr>
        <w:rFonts w:ascii="Calibri" w:eastAsia="Calibri" w:hAnsi="Calibri"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7">
    <w:nsid w:val="7BBA6A48"/>
    <w:multiLevelType w:val="multilevel"/>
    <w:tmpl w:val="21C029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F7E53FF"/>
    <w:multiLevelType w:val="hybridMultilevel"/>
    <w:tmpl w:val="A3EAB3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2"/>
  </w:num>
  <w:num w:numId="6">
    <w:abstractNumId w:val="1"/>
  </w:num>
  <w:num w:numId="7">
    <w:abstractNumId w:val="28"/>
  </w:num>
  <w:num w:numId="8">
    <w:abstractNumId w:val="19"/>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5"/>
  </w:num>
  <w:num w:numId="15">
    <w:abstractNumId w:val="29"/>
  </w:num>
  <w:num w:numId="16">
    <w:abstractNumId w:val="16"/>
  </w:num>
  <w:num w:numId="17">
    <w:abstractNumId w:val="20"/>
  </w:num>
  <w:num w:numId="18">
    <w:abstractNumId w:val="9"/>
  </w:num>
  <w:num w:numId="19">
    <w:abstractNumId w:val="6"/>
  </w:num>
  <w:num w:numId="20">
    <w:abstractNumId w:val="31"/>
  </w:num>
  <w:num w:numId="21">
    <w:abstractNumId w:val="24"/>
  </w:num>
  <w:num w:numId="22">
    <w:abstractNumId w:val="3"/>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2"/>
  </w:num>
  <w:num w:numId="26">
    <w:abstractNumId w:val="34"/>
  </w:num>
  <w:num w:numId="27">
    <w:abstractNumId w:val="27"/>
  </w:num>
  <w:num w:numId="28">
    <w:abstractNumId w:val="14"/>
  </w:num>
  <w:num w:numId="29">
    <w:abstractNumId w:val="2"/>
  </w:num>
  <w:num w:numId="30">
    <w:abstractNumId w:val="26"/>
  </w:num>
  <w:num w:numId="31">
    <w:abstractNumId w:val="18"/>
  </w:num>
  <w:num w:numId="32">
    <w:abstractNumId w:val="36"/>
  </w:num>
  <w:num w:numId="33">
    <w:abstractNumId w:val="17"/>
  </w:num>
  <w:num w:numId="34">
    <w:abstractNumId w:val="7"/>
  </w:num>
  <w:num w:numId="35">
    <w:abstractNumId w:val="8"/>
  </w:num>
  <w:num w:numId="36">
    <w:abstractNumId w:val="25"/>
  </w:num>
  <w:num w:numId="37">
    <w:abstractNumId w:val="21"/>
  </w:num>
  <w:num w:numId="38">
    <w:abstractNumId w:val="13"/>
  </w:num>
  <w:num w:numId="39">
    <w:abstractNumId w:val="23"/>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09"/>
  <w:hyphenationZone w:val="425"/>
  <w:characterSpacingControl w:val="doNotCompress"/>
  <w:footnotePr>
    <w:footnote w:id="0"/>
    <w:footnote w:id="1"/>
  </w:footnotePr>
  <w:endnotePr>
    <w:endnote w:id="0"/>
    <w:endnote w:id="1"/>
  </w:endnotePr>
  <w:compat/>
  <w:rsids>
    <w:rsidRoot w:val="00096E31"/>
    <w:rsid w:val="000001A1"/>
    <w:rsid w:val="00000512"/>
    <w:rsid w:val="00001A21"/>
    <w:rsid w:val="00002120"/>
    <w:rsid w:val="00002D0F"/>
    <w:rsid w:val="00003608"/>
    <w:rsid w:val="0000497A"/>
    <w:rsid w:val="00005574"/>
    <w:rsid w:val="0000709E"/>
    <w:rsid w:val="000071A6"/>
    <w:rsid w:val="00007531"/>
    <w:rsid w:val="000118A4"/>
    <w:rsid w:val="000142EE"/>
    <w:rsid w:val="00017AD3"/>
    <w:rsid w:val="000240CE"/>
    <w:rsid w:val="00031C28"/>
    <w:rsid w:val="00032AC6"/>
    <w:rsid w:val="00033CE4"/>
    <w:rsid w:val="00034361"/>
    <w:rsid w:val="00034B87"/>
    <w:rsid w:val="000427BE"/>
    <w:rsid w:val="00042C17"/>
    <w:rsid w:val="00042F83"/>
    <w:rsid w:val="00043607"/>
    <w:rsid w:val="00045DD9"/>
    <w:rsid w:val="000474E1"/>
    <w:rsid w:val="00050A46"/>
    <w:rsid w:val="00052093"/>
    <w:rsid w:val="000533C0"/>
    <w:rsid w:val="00053D1F"/>
    <w:rsid w:val="000575B2"/>
    <w:rsid w:val="00060F02"/>
    <w:rsid w:val="000617DB"/>
    <w:rsid w:val="00061D20"/>
    <w:rsid w:val="00064484"/>
    <w:rsid w:val="00064BAB"/>
    <w:rsid w:val="00065346"/>
    <w:rsid w:val="00065E78"/>
    <w:rsid w:val="00066434"/>
    <w:rsid w:val="0007059E"/>
    <w:rsid w:val="000760D3"/>
    <w:rsid w:val="00076C4E"/>
    <w:rsid w:val="00083191"/>
    <w:rsid w:val="00084224"/>
    <w:rsid w:val="00084638"/>
    <w:rsid w:val="000854CC"/>
    <w:rsid w:val="0008619F"/>
    <w:rsid w:val="000916DE"/>
    <w:rsid w:val="0009548E"/>
    <w:rsid w:val="00096E31"/>
    <w:rsid w:val="00097612"/>
    <w:rsid w:val="000A4DFA"/>
    <w:rsid w:val="000A4FD9"/>
    <w:rsid w:val="000B090F"/>
    <w:rsid w:val="000B2422"/>
    <w:rsid w:val="000B4FAE"/>
    <w:rsid w:val="000B69E1"/>
    <w:rsid w:val="000B6BF8"/>
    <w:rsid w:val="000B7BFB"/>
    <w:rsid w:val="000C1B58"/>
    <w:rsid w:val="000C22DC"/>
    <w:rsid w:val="000C25C8"/>
    <w:rsid w:val="000C49F8"/>
    <w:rsid w:val="000C4B1C"/>
    <w:rsid w:val="000C7931"/>
    <w:rsid w:val="000C7ACE"/>
    <w:rsid w:val="000D143C"/>
    <w:rsid w:val="000D381A"/>
    <w:rsid w:val="000D6158"/>
    <w:rsid w:val="000D7EB9"/>
    <w:rsid w:val="000E0CEC"/>
    <w:rsid w:val="000E1E2C"/>
    <w:rsid w:val="000E3CCA"/>
    <w:rsid w:val="000E4275"/>
    <w:rsid w:val="000E4A57"/>
    <w:rsid w:val="000F0B56"/>
    <w:rsid w:val="000F256A"/>
    <w:rsid w:val="000F7A94"/>
    <w:rsid w:val="00101CC3"/>
    <w:rsid w:val="00101F8A"/>
    <w:rsid w:val="0010272D"/>
    <w:rsid w:val="00102A7E"/>
    <w:rsid w:val="00103463"/>
    <w:rsid w:val="00103F8A"/>
    <w:rsid w:val="00104182"/>
    <w:rsid w:val="001071DE"/>
    <w:rsid w:val="00112091"/>
    <w:rsid w:val="0011254E"/>
    <w:rsid w:val="00112E50"/>
    <w:rsid w:val="001203F9"/>
    <w:rsid w:val="001215BA"/>
    <w:rsid w:val="001220DB"/>
    <w:rsid w:val="001227F8"/>
    <w:rsid w:val="0012311F"/>
    <w:rsid w:val="00123218"/>
    <w:rsid w:val="00123D41"/>
    <w:rsid w:val="00124697"/>
    <w:rsid w:val="001255BB"/>
    <w:rsid w:val="00126DDB"/>
    <w:rsid w:val="001324E2"/>
    <w:rsid w:val="00132785"/>
    <w:rsid w:val="001340DA"/>
    <w:rsid w:val="0013518C"/>
    <w:rsid w:val="001351BA"/>
    <w:rsid w:val="00137DF3"/>
    <w:rsid w:val="00142DD8"/>
    <w:rsid w:val="001436B8"/>
    <w:rsid w:val="00143F30"/>
    <w:rsid w:val="00144E06"/>
    <w:rsid w:val="0014514E"/>
    <w:rsid w:val="00146606"/>
    <w:rsid w:val="00147F66"/>
    <w:rsid w:val="0015224B"/>
    <w:rsid w:val="00153444"/>
    <w:rsid w:val="001540A3"/>
    <w:rsid w:val="0015491D"/>
    <w:rsid w:val="00154AAE"/>
    <w:rsid w:val="00155A57"/>
    <w:rsid w:val="00156D46"/>
    <w:rsid w:val="001657D3"/>
    <w:rsid w:val="00171870"/>
    <w:rsid w:val="0017236A"/>
    <w:rsid w:val="00174C56"/>
    <w:rsid w:val="0017746D"/>
    <w:rsid w:val="00177860"/>
    <w:rsid w:val="00180C2D"/>
    <w:rsid w:val="0018256B"/>
    <w:rsid w:val="001848C1"/>
    <w:rsid w:val="00184B12"/>
    <w:rsid w:val="00185930"/>
    <w:rsid w:val="00186439"/>
    <w:rsid w:val="00187C21"/>
    <w:rsid w:val="00191C9C"/>
    <w:rsid w:val="00192B69"/>
    <w:rsid w:val="00194209"/>
    <w:rsid w:val="00195F78"/>
    <w:rsid w:val="0019611C"/>
    <w:rsid w:val="00197647"/>
    <w:rsid w:val="001A1241"/>
    <w:rsid w:val="001A1BBD"/>
    <w:rsid w:val="001A1F53"/>
    <w:rsid w:val="001A22B6"/>
    <w:rsid w:val="001A2B70"/>
    <w:rsid w:val="001A442D"/>
    <w:rsid w:val="001A5867"/>
    <w:rsid w:val="001A65F0"/>
    <w:rsid w:val="001B1719"/>
    <w:rsid w:val="001B1E40"/>
    <w:rsid w:val="001B4851"/>
    <w:rsid w:val="001B5618"/>
    <w:rsid w:val="001B666F"/>
    <w:rsid w:val="001B6D22"/>
    <w:rsid w:val="001C3794"/>
    <w:rsid w:val="001C41C4"/>
    <w:rsid w:val="001C41F1"/>
    <w:rsid w:val="001C45EE"/>
    <w:rsid w:val="001C7B2C"/>
    <w:rsid w:val="001C7FB8"/>
    <w:rsid w:val="001D1194"/>
    <w:rsid w:val="001D1526"/>
    <w:rsid w:val="001D30E2"/>
    <w:rsid w:val="001D40DD"/>
    <w:rsid w:val="001D4BF5"/>
    <w:rsid w:val="001D56D2"/>
    <w:rsid w:val="001E0532"/>
    <w:rsid w:val="001E09D3"/>
    <w:rsid w:val="001E21B5"/>
    <w:rsid w:val="001E2F2D"/>
    <w:rsid w:val="001E396C"/>
    <w:rsid w:val="001E3B04"/>
    <w:rsid w:val="001E41D1"/>
    <w:rsid w:val="001E47F1"/>
    <w:rsid w:val="001E4E4B"/>
    <w:rsid w:val="001F17C6"/>
    <w:rsid w:val="001F4BCA"/>
    <w:rsid w:val="001F62E7"/>
    <w:rsid w:val="001F77A4"/>
    <w:rsid w:val="001F7E98"/>
    <w:rsid w:val="002007DA"/>
    <w:rsid w:val="002019F7"/>
    <w:rsid w:val="00201E63"/>
    <w:rsid w:val="0020203E"/>
    <w:rsid w:val="002037AD"/>
    <w:rsid w:val="002062BB"/>
    <w:rsid w:val="00207D64"/>
    <w:rsid w:val="00214668"/>
    <w:rsid w:val="00215965"/>
    <w:rsid w:val="00216ECA"/>
    <w:rsid w:val="002170B6"/>
    <w:rsid w:val="00220C8A"/>
    <w:rsid w:val="00221E80"/>
    <w:rsid w:val="0022305A"/>
    <w:rsid w:val="002236CA"/>
    <w:rsid w:val="00223D08"/>
    <w:rsid w:val="002242E6"/>
    <w:rsid w:val="00224B71"/>
    <w:rsid w:val="002267C6"/>
    <w:rsid w:val="00226D37"/>
    <w:rsid w:val="0022794C"/>
    <w:rsid w:val="0023089C"/>
    <w:rsid w:val="002333E2"/>
    <w:rsid w:val="0023634D"/>
    <w:rsid w:val="00237DB6"/>
    <w:rsid w:val="00244188"/>
    <w:rsid w:val="00244F1B"/>
    <w:rsid w:val="00245311"/>
    <w:rsid w:val="002501FB"/>
    <w:rsid w:val="002521F4"/>
    <w:rsid w:val="00252734"/>
    <w:rsid w:val="00256AD4"/>
    <w:rsid w:val="00257D93"/>
    <w:rsid w:val="00257DE2"/>
    <w:rsid w:val="002602BC"/>
    <w:rsid w:val="00263828"/>
    <w:rsid w:val="00263A14"/>
    <w:rsid w:val="00263B8F"/>
    <w:rsid w:val="00266EBE"/>
    <w:rsid w:val="00267642"/>
    <w:rsid w:val="00270F9C"/>
    <w:rsid w:val="0027421E"/>
    <w:rsid w:val="00276092"/>
    <w:rsid w:val="00276CB7"/>
    <w:rsid w:val="00276F15"/>
    <w:rsid w:val="0027790E"/>
    <w:rsid w:val="00277994"/>
    <w:rsid w:val="00282909"/>
    <w:rsid w:val="00283941"/>
    <w:rsid w:val="00292784"/>
    <w:rsid w:val="00293A35"/>
    <w:rsid w:val="00293F9C"/>
    <w:rsid w:val="0029485D"/>
    <w:rsid w:val="00295B95"/>
    <w:rsid w:val="00296708"/>
    <w:rsid w:val="00296B0E"/>
    <w:rsid w:val="002A2216"/>
    <w:rsid w:val="002A370B"/>
    <w:rsid w:val="002A4C28"/>
    <w:rsid w:val="002A4FD5"/>
    <w:rsid w:val="002B0048"/>
    <w:rsid w:val="002B105B"/>
    <w:rsid w:val="002B17CC"/>
    <w:rsid w:val="002B4A8D"/>
    <w:rsid w:val="002B4E94"/>
    <w:rsid w:val="002B4FE5"/>
    <w:rsid w:val="002B574E"/>
    <w:rsid w:val="002B5FC2"/>
    <w:rsid w:val="002B647D"/>
    <w:rsid w:val="002B651A"/>
    <w:rsid w:val="002B7B71"/>
    <w:rsid w:val="002C168C"/>
    <w:rsid w:val="002C2D7B"/>
    <w:rsid w:val="002C6B94"/>
    <w:rsid w:val="002C73C5"/>
    <w:rsid w:val="002D1F83"/>
    <w:rsid w:val="002D2226"/>
    <w:rsid w:val="002D309E"/>
    <w:rsid w:val="002D3CB2"/>
    <w:rsid w:val="002D416B"/>
    <w:rsid w:val="002D5960"/>
    <w:rsid w:val="002E0988"/>
    <w:rsid w:val="002E0B6A"/>
    <w:rsid w:val="002E114B"/>
    <w:rsid w:val="002E169B"/>
    <w:rsid w:val="002E186F"/>
    <w:rsid w:val="002E43F1"/>
    <w:rsid w:val="002E50DB"/>
    <w:rsid w:val="002E5C89"/>
    <w:rsid w:val="002E6EA0"/>
    <w:rsid w:val="002F0ADC"/>
    <w:rsid w:val="002F1C35"/>
    <w:rsid w:val="002F2D29"/>
    <w:rsid w:val="002F36BA"/>
    <w:rsid w:val="002F7FCD"/>
    <w:rsid w:val="00301BC0"/>
    <w:rsid w:val="003020EF"/>
    <w:rsid w:val="00302399"/>
    <w:rsid w:val="003035BA"/>
    <w:rsid w:val="00307C3E"/>
    <w:rsid w:val="003116CD"/>
    <w:rsid w:val="00313C5C"/>
    <w:rsid w:val="0031521B"/>
    <w:rsid w:val="003166E5"/>
    <w:rsid w:val="00317C45"/>
    <w:rsid w:val="00317D68"/>
    <w:rsid w:val="0032073F"/>
    <w:rsid w:val="00321A54"/>
    <w:rsid w:val="00322105"/>
    <w:rsid w:val="00326CDD"/>
    <w:rsid w:val="00326FC1"/>
    <w:rsid w:val="00330BDB"/>
    <w:rsid w:val="00330FEF"/>
    <w:rsid w:val="0033114D"/>
    <w:rsid w:val="00332A54"/>
    <w:rsid w:val="00337BBF"/>
    <w:rsid w:val="0034428D"/>
    <w:rsid w:val="00344759"/>
    <w:rsid w:val="00352067"/>
    <w:rsid w:val="00352DCB"/>
    <w:rsid w:val="0035466A"/>
    <w:rsid w:val="003556DD"/>
    <w:rsid w:val="00357E46"/>
    <w:rsid w:val="003600BF"/>
    <w:rsid w:val="003626D0"/>
    <w:rsid w:val="00363482"/>
    <w:rsid w:val="00365234"/>
    <w:rsid w:val="003658FF"/>
    <w:rsid w:val="003679BD"/>
    <w:rsid w:val="00367C38"/>
    <w:rsid w:val="0037116F"/>
    <w:rsid w:val="003746E0"/>
    <w:rsid w:val="00374CF7"/>
    <w:rsid w:val="00376174"/>
    <w:rsid w:val="00380A07"/>
    <w:rsid w:val="00381586"/>
    <w:rsid w:val="003824C3"/>
    <w:rsid w:val="003834E0"/>
    <w:rsid w:val="00384393"/>
    <w:rsid w:val="00385F40"/>
    <w:rsid w:val="003A0E9B"/>
    <w:rsid w:val="003A1109"/>
    <w:rsid w:val="003A163E"/>
    <w:rsid w:val="003A4318"/>
    <w:rsid w:val="003A5269"/>
    <w:rsid w:val="003A5BEC"/>
    <w:rsid w:val="003A6CC6"/>
    <w:rsid w:val="003B1DB8"/>
    <w:rsid w:val="003B4093"/>
    <w:rsid w:val="003B4879"/>
    <w:rsid w:val="003B4E08"/>
    <w:rsid w:val="003B519E"/>
    <w:rsid w:val="003B722D"/>
    <w:rsid w:val="003B7FB4"/>
    <w:rsid w:val="003C25A1"/>
    <w:rsid w:val="003C7116"/>
    <w:rsid w:val="003D0FFA"/>
    <w:rsid w:val="003D33F1"/>
    <w:rsid w:val="003D5444"/>
    <w:rsid w:val="003D66DE"/>
    <w:rsid w:val="003D6CFB"/>
    <w:rsid w:val="003D7677"/>
    <w:rsid w:val="003D7851"/>
    <w:rsid w:val="003E231B"/>
    <w:rsid w:val="003E28A0"/>
    <w:rsid w:val="003E4F9C"/>
    <w:rsid w:val="003E54CD"/>
    <w:rsid w:val="003F00D6"/>
    <w:rsid w:val="003F1419"/>
    <w:rsid w:val="003F16FE"/>
    <w:rsid w:val="003F2B1F"/>
    <w:rsid w:val="003F37DC"/>
    <w:rsid w:val="003F3C85"/>
    <w:rsid w:val="003F4104"/>
    <w:rsid w:val="003F4A59"/>
    <w:rsid w:val="003F51A0"/>
    <w:rsid w:val="003F5883"/>
    <w:rsid w:val="003F5B8A"/>
    <w:rsid w:val="003F5EBA"/>
    <w:rsid w:val="003F7AF9"/>
    <w:rsid w:val="00400031"/>
    <w:rsid w:val="004008FC"/>
    <w:rsid w:val="0040110E"/>
    <w:rsid w:val="00403A0F"/>
    <w:rsid w:val="004043DD"/>
    <w:rsid w:val="00404767"/>
    <w:rsid w:val="00406B42"/>
    <w:rsid w:val="00410B91"/>
    <w:rsid w:val="00410CA1"/>
    <w:rsid w:val="00411595"/>
    <w:rsid w:val="004119B5"/>
    <w:rsid w:val="004127FE"/>
    <w:rsid w:val="004128B3"/>
    <w:rsid w:val="004128C4"/>
    <w:rsid w:val="00413F07"/>
    <w:rsid w:val="00415F32"/>
    <w:rsid w:val="004166AE"/>
    <w:rsid w:val="0041797E"/>
    <w:rsid w:val="00420620"/>
    <w:rsid w:val="00422AD1"/>
    <w:rsid w:val="004238C7"/>
    <w:rsid w:val="00423C19"/>
    <w:rsid w:val="00424920"/>
    <w:rsid w:val="00425954"/>
    <w:rsid w:val="00426EDB"/>
    <w:rsid w:val="00430BB5"/>
    <w:rsid w:val="004341C9"/>
    <w:rsid w:val="00434259"/>
    <w:rsid w:val="00435AE4"/>
    <w:rsid w:val="00436475"/>
    <w:rsid w:val="0043689F"/>
    <w:rsid w:val="00436ACF"/>
    <w:rsid w:val="00437E0D"/>
    <w:rsid w:val="004406D0"/>
    <w:rsid w:val="00440EAA"/>
    <w:rsid w:val="00442845"/>
    <w:rsid w:val="00442AF1"/>
    <w:rsid w:val="00445D00"/>
    <w:rsid w:val="00447CD9"/>
    <w:rsid w:val="00454395"/>
    <w:rsid w:val="00454B7B"/>
    <w:rsid w:val="00455BD8"/>
    <w:rsid w:val="00457563"/>
    <w:rsid w:val="00464854"/>
    <w:rsid w:val="004650BD"/>
    <w:rsid w:val="004656A7"/>
    <w:rsid w:val="00465B8F"/>
    <w:rsid w:val="00465F24"/>
    <w:rsid w:val="00466247"/>
    <w:rsid w:val="00466844"/>
    <w:rsid w:val="00467331"/>
    <w:rsid w:val="004674E9"/>
    <w:rsid w:val="004755CE"/>
    <w:rsid w:val="00475B22"/>
    <w:rsid w:val="004772EF"/>
    <w:rsid w:val="00477904"/>
    <w:rsid w:val="0048054C"/>
    <w:rsid w:val="004817F3"/>
    <w:rsid w:val="00482A8F"/>
    <w:rsid w:val="00484CF1"/>
    <w:rsid w:val="004852CE"/>
    <w:rsid w:val="00491953"/>
    <w:rsid w:val="00494371"/>
    <w:rsid w:val="00495B11"/>
    <w:rsid w:val="00496DD8"/>
    <w:rsid w:val="00496FD5"/>
    <w:rsid w:val="004A0811"/>
    <w:rsid w:val="004A57C2"/>
    <w:rsid w:val="004A6233"/>
    <w:rsid w:val="004B0336"/>
    <w:rsid w:val="004B0509"/>
    <w:rsid w:val="004B11C6"/>
    <w:rsid w:val="004B2E71"/>
    <w:rsid w:val="004B3B59"/>
    <w:rsid w:val="004B54F4"/>
    <w:rsid w:val="004B55B8"/>
    <w:rsid w:val="004B6663"/>
    <w:rsid w:val="004B7A54"/>
    <w:rsid w:val="004C26A6"/>
    <w:rsid w:val="004C2BBE"/>
    <w:rsid w:val="004C68C7"/>
    <w:rsid w:val="004C6ECC"/>
    <w:rsid w:val="004C7A73"/>
    <w:rsid w:val="004D07AA"/>
    <w:rsid w:val="004D1AF8"/>
    <w:rsid w:val="004D1ED7"/>
    <w:rsid w:val="004D27D1"/>
    <w:rsid w:val="004D27E7"/>
    <w:rsid w:val="004D2B72"/>
    <w:rsid w:val="004D359A"/>
    <w:rsid w:val="004D3B69"/>
    <w:rsid w:val="004D3D8E"/>
    <w:rsid w:val="004D64D1"/>
    <w:rsid w:val="004D78AD"/>
    <w:rsid w:val="004D7BE1"/>
    <w:rsid w:val="004E0CA3"/>
    <w:rsid w:val="004E125C"/>
    <w:rsid w:val="004E1DAF"/>
    <w:rsid w:val="004E3030"/>
    <w:rsid w:val="004E3074"/>
    <w:rsid w:val="004E4AF2"/>
    <w:rsid w:val="004E6D20"/>
    <w:rsid w:val="004E7912"/>
    <w:rsid w:val="004F1D29"/>
    <w:rsid w:val="004F2A88"/>
    <w:rsid w:val="004F3C81"/>
    <w:rsid w:val="004F4DE2"/>
    <w:rsid w:val="004F5F94"/>
    <w:rsid w:val="004F6383"/>
    <w:rsid w:val="004F677D"/>
    <w:rsid w:val="004F7E28"/>
    <w:rsid w:val="004F7F62"/>
    <w:rsid w:val="00500093"/>
    <w:rsid w:val="00501F75"/>
    <w:rsid w:val="00502259"/>
    <w:rsid w:val="0050318E"/>
    <w:rsid w:val="00504EE8"/>
    <w:rsid w:val="00506810"/>
    <w:rsid w:val="00512111"/>
    <w:rsid w:val="00512120"/>
    <w:rsid w:val="00515054"/>
    <w:rsid w:val="005161C7"/>
    <w:rsid w:val="005227B5"/>
    <w:rsid w:val="00525119"/>
    <w:rsid w:val="00526958"/>
    <w:rsid w:val="005275CC"/>
    <w:rsid w:val="00533234"/>
    <w:rsid w:val="0053705F"/>
    <w:rsid w:val="00541BB1"/>
    <w:rsid w:val="00544672"/>
    <w:rsid w:val="00545919"/>
    <w:rsid w:val="00545CE3"/>
    <w:rsid w:val="0054647A"/>
    <w:rsid w:val="00551635"/>
    <w:rsid w:val="0055206C"/>
    <w:rsid w:val="005548E0"/>
    <w:rsid w:val="005568E0"/>
    <w:rsid w:val="00562A3D"/>
    <w:rsid w:val="00563019"/>
    <w:rsid w:val="00567A0C"/>
    <w:rsid w:val="005716BE"/>
    <w:rsid w:val="005731BD"/>
    <w:rsid w:val="0057396A"/>
    <w:rsid w:val="005740E4"/>
    <w:rsid w:val="00575B9F"/>
    <w:rsid w:val="00582098"/>
    <w:rsid w:val="005830FC"/>
    <w:rsid w:val="00591948"/>
    <w:rsid w:val="00593188"/>
    <w:rsid w:val="00594C88"/>
    <w:rsid w:val="00597BAF"/>
    <w:rsid w:val="00597BB3"/>
    <w:rsid w:val="005A1EF7"/>
    <w:rsid w:val="005A249C"/>
    <w:rsid w:val="005A3452"/>
    <w:rsid w:val="005A5EA0"/>
    <w:rsid w:val="005A7229"/>
    <w:rsid w:val="005B0121"/>
    <w:rsid w:val="005B2AAA"/>
    <w:rsid w:val="005B2C16"/>
    <w:rsid w:val="005B3A7C"/>
    <w:rsid w:val="005B5433"/>
    <w:rsid w:val="005B58DF"/>
    <w:rsid w:val="005B5DEA"/>
    <w:rsid w:val="005C04F5"/>
    <w:rsid w:val="005C09E3"/>
    <w:rsid w:val="005C0A67"/>
    <w:rsid w:val="005C66E3"/>
    <w:rsid w:val="005C6AD9"/>
    <w:rsid w:val="005C717C"/>
    <w:rsid w:val="005D0256"/>
    <w:rsid w:val="005D0B90"/>
    <w:rsid w:val="005D13EE"/>
    <w:rsid w:val="005D14BA"/>
    <w:rsid w:val="005D3F73"/>
    <w:rsid w:val="005D4639"/>
    <w:rsid w:val="005D6E98"/>
    <w:rsid w:val="005E0A95"/>
    <w:rsid w:val="005E2B01"/>
    <w:rsid w:val="005E2E9C"/>
    <w:rsid w:val="005E7D5D"/>
    <w:rsid w:val="005E7D6D"/>
    <w:rsid w:val="005E7E8A"/>
    <w:rsid w:val="005F1563"/>
    <w:rsid w:val="005F28E1"/>
    <w:rsid w:val="005F5C2D"/>
    <w:rsid w:val="005F6CFB"/>
    <w:rsid w:val="005F7E2B"/>
    <w:rsid w:val="00606B22"/>
    <w:rsid w:val="00610342"/>
    <w:rsid w:val="00611B1E"/>
    <w:rsid w:val="00611C51"/>
    <w:rsid w:val="006124E0"/>
    <w:rsid w:val="00612CA2"/>
    <w:rsid w:val="0061526B"/>
    <w:rsid w:val="006155A2"/>
    <w:rsid w:val="00615D0A"/>
    <w:rsid w:val="00623CB4"/>
    <w:rsid w:val="006248A2"/>
    <w:rsid w:val="00626008"/>
    <w:rsid w:val="00626351"/>
    <w:rsid w:val="00630520"/>
    <w:rsid w:val="00634CFC"/>
    <w:rsid w:val="0063585A"/>
    <w:rsid w:val="00636A7E"/>
    <w:rsid w:val="00637EA9"/>
    <w:rsid w:val="00642166"/>
    <w:rsid w:val="00642313"/>
    <w:rsid w:val="006430A9"/>
    <w:rsid w:val="00643FC1"/>
    <w:rsid w:val="006442D0"/>
    <w:rsid w:val="006443D2"/>
    <w:rsid w:val="00647D81"/>
    <w:rsid w:val="006500CE"/>
    <w:rsid w:val="0065185A"/>
    <w:rsid w:val="006535B2"/>
    <w:rsid w:val="006539D8"/>
    <w:rsid w:val="0065471C"/>
    <w:rsid w:val="006550D8"/>
    <w:rsid w:val="00656540"/>
    <w:rsid w:val="00661595"/>
    <w:rsid w:val="0066484A"/>
    <w:rsid w:val="00671D58"/>
    <w:rsid w:val="00672A18"/>
    <w:rsid w:val="00673A04"/>
    <w:rsid w:val="0067533C"/>
    <w:rsid w:val="006779AE"/>
    <w:rsid w:val="00677D07"/>
    <w:rsid w:val="006813B7"/>
    <w:rsid w:val="00681D0D"/>
    <w:rsid w:val="00681FD8"/>
    <w:rsid w:val="00682BA6"/>
    <w:rsid w:val="00683C97"/>
    <w:rsid w:val="00686992"/>
    <w:rsid w:val="006877B7"/>
    <w:rsid w:val="00687BCE"/>
    <w:rsid w:val="00687DB5"/>
    <w:rsid w:val="006907CF"/>
    <w:rsid w:val="00693B50"/>
    <w:rsid w:val="00693DAF"/>
    <w:rsid w:val="006944AD"/>
    <w:rsid w:val="006977AC"/>
    <w:rsid w:val="00697F12"/>
    <w:rsid w:val="006A16DC"/>
    <w:rsid w:val="006A2FBC"/>
    <w:rsid w:val="006A3790"/>
    <w:rsid w:val="006A3F01"/>
    <w:rsid w:val="006B3005"/>
    <w:rsid w:val="006C0631"/>
    <w:rsid w:val="006C26A9"/>
    <w:rsid w:val="006C42DE"/>
    <w:rsid w:val="006C46D3"/>
    <w:rsid w:val="006C529A"/>
    <w:rsid w:val="006C5A7D"/>
    <w:rsid w:val="006C7820"/>
    <w:rsid w:val="006D041E"/>
    <w:rsid w:val="006D2A67"/>
    <w:rsid w:val="006D3105"/>
    <w:rsid w:val="006D3C80"/>
    <w:rsid w:val="006D4D93"/>
    <w:rsid w:val="006D6262"/>
    <w:rsid w:val="006E0AB6"/>
    <w:rsid w:val="006E2F1C"/>
    <w:rsid w:val="006E5DB7"/>
    <w:rsid w:val="006E6461"/>
    <w:rsid w:val="006E6572"/>
    <w:rsid w:val="006E72AE"/>
    <w:rsid w:val="006F0790"/>
    <w:rsid w:val="006F155C"/>
    <w:rsid w:val="006F1AD6"/>
    <w:rsid w:val="006F2196"/>
    <w:rsid w:val="006F57F6"/>
    <w:rsid w:val="007002DA"/>
    <w:rsid w:val="00700A04"/>
    <w:rsid w:val="00701FD2"/>
    <w:rsid w:val="007032D0"/>
    <w:rsid w:val="007033C6"/>
    <w:rsid w:val="00705CD5"/>
    <w:rsid w:val="00706266"/>
    <w:rsid w:val="00707219"/>
    <w:rsid w:val="00710029"/>
    <w:rsid w:val="00714651"/>
    <w:rsid w:val="00714B8F"/>
    <w:rsid w:val="00714F02"/>
    <w:rsid w:val="00715E2D"/>
    <w:rsid w:val="00716AA4"/>
    <w:rsid w:val="00721929"/>
    <w:rsid w:val="00721CB6"/>
    <w:rsid w:val="00722373"/>
    <w:rsid w:val="00723152"/>
    <w:rsid w:val="007238F5"/>
    <w:rsid w:val="00723BFF"/>
    <w:rsid w:val="007327FA"/>
    <w:rsid w:val="00732B93"/>
    <w:rsid w:val="00733705"/>
    <w:rsid w:val="00736595"/>
    <w:rsid w:val="007373AD"/>
    <w:rsid w:val="007409CC"/>
    <w:rsid w:val="00740B39"/>
    <w:rsid w:val="00741178"/>
    <w:rsid w:val="00745A5F"/>
    <w:rsid w:val="00745AF2"/>
    <w:rsid w:val="00751AAD"/>
    <w:rsid w:val="00751C8D"/>
    <w:rsid w:val="00752C88"/>
    <w:rsid w:val="007543EC"/>
    <w:rsid w:val="007543FB"/>
    <w:rsid w:val="00754462"/>
    <w:rsid w:val="00754473"/>
    <w:rsid w:val="00754E5F"/>
    <w:rsid w:val="00756A61"/>
    <w:rsid w:val="007614B1"/>
    <w:rsid w:val="00763E1F"/>
    <w:rsid w:val="00764135"/>
    <w:rsid w:val="007670E0"/>
    <w:rsid w:val="00767496"/>
    <w:rsid w:val="00770E4C"/>
    <w:rsid w:val="0077321E"/>
    <w:rsid w:val="00774698"/>
    <w:rsid w:val="00775513"/>
    <w:rsid w:val="007762DB"/>
    <w:rsid w:val="007826A1"/>
    <w:rsid w:val="00782F61"/>
    <w:rsid w:val="00784483"/>
    <w:rsid w:val="0078777A"/>
    <w:rsid w:val="00787CED"/>
    <w:rsid w:val="00791DC0"/>
    <w:rsid w:val="00791EBF"/>
    <w:rsid w:val="00793577"/>
    <w:rsid w:val="0079372D"/>
    <w:rsid w:val="00794DAE"/>
    <w:rsid w:val="007951D7"/>
    <w:rsid w:val="007963C1"/>
    <w:rsid w:val="007976FC"/>
    <w:rsid w:val="007A1A4F"/>
    <w:rsid w:val="007A446D"/>
    <w:rsid w:val="007A5E91"/>
    <w:rsid w:val="007A7A4C"/>
    <w:rsid w:val="007A7AB6"/>
    <w:rsid w:val="007B0745"/>
    <w:rsid w:val="007B20A0"/>
    <w:rsid w:val="007B212D"/>
    <w:rsid w:val="007B34C3"/>
    <w:rsid w:val="007B6B67"/>
    <w:rsid w:val="007B6E25"/>
    <w:rsid w:val="007B72C8"/>
    <w:rsid w:val="007B7835"/>
    <w:rsid w:val="007B7E43"/>
    <w:rsid w:val="007C0E76"/>
    <w:rsid w:val="007C1606"/>
    <w:rsid w:val="007C208C"/>
    <w:rsid w:val="007C2B38"/>
    <w:rsid w:val="007C2BBD"/>
    <w:rsid w:val="007C4137"/>
    <w:rsid w:val="007C4CA8"/>
    <w:rsid w:val="007D1D80"/>
    <w:rsid w:val="007D1DD0"/>
    <w:rsid w:val="007D225E"/>
    <w:rsid w:val="007D4648"/>
    <w:rsid w:val="007D6129"/>
    <w:rsid w:val="007D767E"/>
    <w:rsid w:val="007E05C9"/>
    <w:rsid w:val="007E0BEF"/>
    <w:rsid w:val="007E1780"/>
    <w:rsid w:val="007E26CC"/>
    <w:rsid w:val="007E3F27"/>
    <w:rsid w:val="007E527F"/>
    <w:rsid w:val="007E6088"/>
    <w:rsid w:val="007E710F"/>
    <w:rsid w:val="007E7BC5"/>
    <w:rsid w:val="007F1929"/>
    <w:rsid w:val="007F2476"/>
    <w:rsid w:val="007F430C"/>
    <w:rsid w:val="007F4C74"/>
    <w:rsid w:val="007F685D"/>
    <w:rsid w:val="008013A5"/>
    <w:rsid w:val="0080429B"/>
    <w:rsid w:val="00804CC4"/>
    <w:rsid w:val="00810445"/>
    <w:rsid w:val="0081135E"/>
    <w:rsid w:val="00811779"/>
    <w:rsid w:val="00812276"/>
    <w:rsid w:val="0081701D"/>
    <w:rsid w:val="00817714"/>
    <w:rsid w:val="0082176C"/>
    <w:rsid w:val="008230DB"/>
    <w:rsid w:val="00824563"/>
    <w:rsid w:val="008247E8"/>
    <w:rsid w:val="00824CF1"/>
    <w:rsid w:val="00824F7C"/>
    <w:rsid w:val="00825249"/>
    <w:rsid w:val="0082534E"/>
    <w:rsid w:val="00825B46"/>
    <w:rsid w:val="008261AC"/>
    <w:rsid w:val="00834480"/>
    <w:rsid w:val="008356B9"/>
    <w:rsid w:val="00841881"/>
    <w:rsid w:val="008439E3"/>
    <w:rsid w:val="008439F5"/>
    <w:rsid w:val="008447F8"/>
    <w:rsid w:val="00844F03"/>
    <w:rsid w:val="008456D9"/>
    <w:rsid w:val="00845F00"/>
    <w:rsid w:val="00847E08"/>
    <w:rsid w:val="008515FA"/>
    <w:rsid w:val="0085227B"/>
    <w:rsid w:val="00852922"/>
    <w:rsid w:val="00852B88"/>
    <w:rsid w:val="00853998"/>
    <w:rsid w:val="00853FC8"/>
    <w:rsid w:val="00855C38"/>
    <w:rsid w:val="00860B52"/>
    <w:rsid w:val="00863CBA"/>
    <w:rsid w:val="00866C62"/>
    <w:rsid w:val="00867565"/>
    <w:rsid w:val="00870037"/>
    <w:rsid w:val="008714B9"/>
    <w:rsid w:val="00871DD0"/>
    <w:rsid w:val="00874974"/>
    <w:rsid w:val="00874F2C"/>
    <w:rsid w:val="008801C5"/>
    <w:rsid w:val="00880E39"/>
    <w:rsid w:val="00882942"/>
    <w:rsid w:val="00884EDB"/>
    <w:rsid w:val="008855D5"/>
    <w:rsid w:val="00887AF0"/>
    <w:rsid w:val="00887E61"/>
    <w:rsid w:val="00890F11"/>
    <w:rsid w:val="00891034"/>
    <w:rsid w:val="008919D8"/>
    <w:rsid w:val="00891ED9"/>
    <w:rsid w:val="00894110"/>
    <w:rsid w:val="00895B56"/>
    <w:rsid w:val="008A0B23"/>
    <w:rsid w:val="008A0E4E"/>
    <w:rsid w:val="008A168B"/>
    <w:rsid w:val="008A3987"/>
    <w:rsid w:val="008A58D2"/>
    <w:rsid w:val="008A65E1"/>
    <w:rsid w:val="008A6D2D"/>
    <w:rsid w:val="008A74EC"/>
    <w:rsid w:val="008A7A57"/>
    <w:rsid w:val="008B1E64"/>
    <w:rsid w:val="008B1F76"/>
    <w:rsid w:val="008B2990"/>
    <w:rsid w:val="008B5031"/>
    <w:rsid w:val="008B626D"/>
    <w:rsid w:val="008C038C"/>
    <w:rsid w:val="008C21D0"/>
    <w:rsid w:val="008C5C6F"/>
    <w:rsid w:val="008D09DA"/>
    <w:rsid w:val="008D3858"/>
    <w:rsid w:val="008D44CE"/>
    <w:rsid w:val="008D478D"/>
    <w:rsid w:val="008D4FD1"/>
    <w:rsid w:val="008D5D86"/>
    <w:rsid w:val="008E075F"/>
    <w:rsid w:val="008E2EA4"/>
    <w:rsid w:val="008E5589"/>
    <w:rsid w:val="008E5E6B"/>
    <w:rsid w:val="008F21AF"/>
    <w:rsid w:val="008F2318"/>
    <w:rsid w:val="008F390B"/>
    <w:rsid w:val="00900D9C"/>
    <w:rsid w:val="00900E32"/>
    <w:rsid w:val="00901E48"/>
    <w:rsid w:val="009024CA"/>
    <w:rsid w:val="00902C0A"/>
    <w:rsid w:val="009039C9"/>
    <w:rsid w:val="009039D5"/>
    <w:rsid w:val="00903A26"/>
    <w:rsid w:val="0090472A"/>
    <w:rsid w:val="00905F26"/>
    <w:rsid w:val="009062FB"/>
    <w:rsid w:val="009102E7"/>
    <w:rsid w:val="0091186D"/>
    <w:rsid w:val="00912B82"/>
    <w:rsid w:val="0091457C"/>
    <w:rsid w:val="009156F2"/>
    <w:rsid w:val="00917A37"/>
    <w:rsid w:val="00922EC7"/>
    <w:rsid w:val="00926292"/>
    <w:rsid w:val="00930DC2"/>
    <w:rsid w:val="0093253A"/>
    <w:rsid w:val="009325DC"/>
    <w:rsid w:val="00933D82"/>
    <w:rsid w:val="009357A9"/>
    <w:rsid w:val="00936CEF"/>
    <w:rsid w:val="00941A02"/>
    <w:rsid w:val="00945FD7"/>
    <w:rsid w:val="00947D38"/>
    <w:rsid w:val="00947D4A"/>
    <w:rsid w:val="00951566"/>
    <w:rsid w:val="00951CE8"/>
    <w:rsid w:val="00952DED"/>
    <w:rsid w:val="0095349E"/>
    <w:rsid w:val="00954F2F"/>
    <w:rsid w:val="009567C3"/>
    <w:rsid w:val="00961075"/>
    <w:rsid w:val="00961754"/>
    <w:rsid w:val="00962835"/>
    <w:rsid w:val="0096370A"/>
    <w:rsid w:val="00965073"/>
    <w:rsid w:val="00965877"/>
    <w:rsid w:val="00966519"/>
    <w:rsid w:val="009671EC"/>
    <w:rsid w:val="00970164"/>
    <w:rsid w:val="009741B0"/>
    <w:rsid w:val="009757F0"/>
    <w:rsid w:val="00976F2A"/>
    <w:rsid w:val="00985102"/>
    <w:rsid w:val="00985B59"/>
    <w:rsid w:val="0099145B"/>
    <w:rsid w:val="00992DE9"/>
    <w:rsid w:val="00996306"/>
    <w:rsid w:val="009A0819"/>
    <w:rsid w:val="009A1FE1"/>
    <w:rsid w:val="009A2210"/>
    <w:rsid w:val="009A26B5"/>
    <w:rsid w:val="009A3ED0"/>
    <w:rsid w:val="009A657F"/>
    <w:rsid w:val="009A7EAC"/>
    <w:rsid w:val="009B01A4"/>
    <w:rsid w:val="009B0BDD"/>
    <w:rsid w:val="009B0C29"/>
    <w:rsid w:val="009B0F50"/>
    <w:rsid w:val="009B1D0B"/>
    <w:rsid w:val="009B3B94"/>
    <w:rsid w:val="009B466F"/>
    <w:rsid w:val="009B517E"/>
    <w:rsid w:val="009B69A3"/>
    <w:rsid w:val="009D1867"/>
    <w:rsid w:val="009D1BA7"/>
    <w:rsid w:val="009D409F"/>
    <w:rsid w:val="009D4C02"/>
    <w:rsid w:val="009D59A9"/>
    <w:rsid w:val="009D5E5D"/>
    <w:rsid w:val="009D6231"/>
    <w:rsid w:val="009D6C26"/>
    <w:rsid w:val="009E2573"/>
    <w:rsid w:val="009E39D3"/>
    <w:rsid w:val="009E490C"/>
    <w:rsid w:val="009E56A8"/>
    <w:rsid w:val="009F257C"/>
    <w:rsid w:val="009F2A36"/>
    <w:rsid w:val="009F337F"/>
    <w:rsid w:val="009F3ACD"/>
    <w:rsid w:val="009F45DF"/>
    <w:rsid w:val="009F499E"/>
    <w:rsid w:val="009F6406"/>
    <w:rsid w:val="00A0006E"/>
    <w:rsid w:val="00A00FBA"/>
    <w:rsid w:val="00A02C73"/>
    <w:rsid w:val="00A03639"/>
    <w:rsid w:val="00A03A0A"/>
    <w:rsid w:val="00A03D25"/>
    <w:rsid w:val="00A043B3"/>
    <w:rsid w:val="00A05BB6"/>
    <w:rsid w:val="00A067EB"/>
    <w:rsid w:val="00A0699B"/>
    <w:rsid w:val="00A107A2"/>
    <w:rsid w:val="00A156A1"/>
    <w:rsid w:val="00A156A3"/>
    <w:rsid w:val="00A157C0"/>
    <w:rsid w:val="00A15AB3"/>
    <w:rsid w:val="00A15AF5"/>
    <w:rsid w:val="00A164CD"/>
    <w:rsid w:val="00A16859"/>
    <w:rsid w:val="00A16B96"/>
    <w:rsid w:val="00A2029E"/>
    <w:rsid w:val="00A23391"/>
    <w:rsid w:val="00A23795"/>
    <w:rsid w:val="00A248E7"/>
    <w:rsid w:val="00A24B9F"/>
    <w:rsid w:val="00A252C7"/>
    <w:rsid w:val="00A2642D"/>
    <w:rsid w:val="00A3223B"/>
    <w:rsid w:val="00A3375B"/>
    <w:rsid w:val="00A3572E"/>
    <w:rsid w:val="00A374BB"/>
    <w:rsid w:val="00A42FB2"/>
    <w:rsid w:val="00A4532F"/>
    <w:rsid w:val="00A515C0"/>
    <w:rsid w:val="00A51C69"/>
    <w:rsid w:val="00A5370C"/>
    <w:rsid w:val="00A57CE4"/>
    <w:rsid w:val="00A6129A"/>
    <w:rsid w:val="00A62E9D"/>
    <w:rsid w:val="00A636AB"/>
    <w:rsid w:val="00A63B40"/>
    <w:rsid w:val="00A64014"/>
    <w:rsid w:val="00A702A5"/>
    <w:rsid w:val="00A707DC"/>
    <w:rsid w:val="00A70863"/>
    <w:rsid w:val="00A70D42"/>
    <w:rsid w:val="00A74162"/>
    <w:rsid w:val="00A83E85"/>
    <w:rsid w:val="00A847A8"/>
    <w:rsid w:val="00A85DE5"/>
    <w:rsid w:val="00A908F6"/>
    <w:rsid w:val="00A92127"/>
    <w:rsid w:val="00A944D5"/>
    <w:rsid w:val="00A94567"/>
    <w:rsid w:val="00A94B2E"/>
    <w:rsid w:val="00A9514D"/>
    <w:rsid w:val="00A951C7"/>
    <w:rsid w:val="00A969A8"/>
    <w:rsid w:val="00A96E04"/>
    <w:rsid w:val="00A97C83"/>
    <w:rsid w:val="00AA4E76"/>
    <w:rsid w:val="00AA6B8B"/>
    <w:rsid w:val="00AA7F9C"/>
    <w:rsid w:val="00AB1FF5"/>
    <w:rsid w:val="00AB350E"/>
    <w:rsid w:val="00AB3D4F"/>
    <w:rsid w:val="00AB5810"/>
    <w:rsid w:val="00AB5F8D"/>
    <w:rsid w:val="00AB6DCB"/>
    <w:rsid w:val="00AB707A"/>
    <w:rsid w:val="00AC1210"/>
    <w:rsid w:val="00AC231C"/>
    <w:rsid w:val="00AC39B1"/>
    <w:rsid w:val="00AC5239"/>
    <w:rsid w:val="00AC58A1"/>
    <w:rsid w:val="00AC5D6C"/>
    <w:rsid w:val="00AC72AF"/>
    <w:rsid w:val="00AD22C4"/>
    <w:rsid w:val="00AD2E8A"/>
    <w:rsid w:val="00AD3AF7"/>
    <w:rsid w:val="00AD3C81"/>
    <w:rsid w:val="00AD3DE0"/>
    <w:rsid w:val="00AD3F4B"/>
    <w:rsid w:val="00AD7C3F"/>
    <w:rsid w:val="00AE005D"/>
    <w:rsid w:val="00AE068A"/>
    <w:rsid w:val="00AE2057"/>
    <w:rsid w:val="00AE4379"/>
    <w:rsid w:val="00AE5264"/>
    <w:rsid w:val="00AE61C0"/>
    <w:rsid w:val="00AF0F7D"/>
    <w:rsid w:val="00AF4462"/>
    <w:rsid w:val="00B01654"/>
    <w:rsid w:val="00B0185C"/>
    <w:rsid w:val="00B01CF5"/>
    <w:rsid w:val="00B02101"/>
    <w:rsid w:val="00B05B58"/>
    <w:rsid w:val="00B05C14"/>
    <w:rsid w:val="00B05EE2"/>
    <w:rsid w:val="00B079A1"/>
    <w:rsid w:val="00B079E9"/>
    <w:rsid w:val="00B07CE3"/>
    <w:rsid w:val="00B10216"/>
    <w:rsid w:val="00B10824"/>
    <w:rsid w:val="00B11E57"/>
    <w:rsid w:val="00B11F2A"/>
    <w:rsid w:val="00B129BC"/>
    <w:rsid w:val="00B16607"/>
    <w:rsid w:val="00B20294"/>
    <w:rsid w:val="00B2081C"/>
    <w:rsid w:val="00B2208E"/>
    <w:rsid w:val="00B230F4"/>
    <w:rsid w:val="00B237E8"/>
    <w:rsid w:val="00B2629B"/>
    <w:rsid w:val="00B272FC"/>
    <w:rsid w:val="00B31B55"/>
    <w:rsid w:val="00B325F7"/>
    <w:rsid w:val="00B32BBF"/>
    <w:rsid w:val="00B3319C"/>
    <w:rsid w:val="00B33FA1"/>
    <w:rsid w:val="00B364CD"/>
    <w:rsid w:val="00B42D12"/>
    <w:rsid w:val="00B4422C"/>
    <w:rsid w:val="00B46EBA"/>
    <w:rsid w:val="00B50728"/>
    <w:rsid w:val="00B51192"/>
    <w:rsid w:val="00B52D92"/>
    <w:rsid w:val="00B56642"/>
    <w:rsid w:val="00B57F91"/>
    <w:rsid w:val="00B601A2"/>
    <w:rsid w:val="00B60A14"/>
    <w:rsid w:val="00B6481C"/>
    <w:rsid w:val="00B6572C"/>
    <w:rsid w:val="00B70FF4"/>
    <w:rsid w:val="00B718E2"/>
    <w:rsid w:val="00B72324"/>
    <w:rsid w:val="00B73433"/>
    <w:rsid w:val="00B73FC0"/>
    <w:rsid w:val="00B76E62"/>
    <w:rsid w:val="00B77CA1"/>
    <w:rsid w:val="00B80E9D"/>
    <w:rsid w:val="00B82F8B"/>
    <w:rsid w:val="00B841F1"/>
    <w:rsid w:val="00B84434"/>
    <w:rsid w:val="00B87AFF"/>
    <w:rsid w:val="00B87B52"/>
    <w:rsid w:val="00B87CF8"/>
    <w:rsid w:val="00B90AFD"/>
    <w:rsid w:val="00B90FDB"/>
    <w:rsid w:val="00B93713"/>
    <w:rsid w:val="00B937E9"/>
    <w:rsid w:val="00B939C4"/>
    <w:rsid w:val="00B93F3A"/>
    <w:rsid w:val="00B9789D"/>
    <w:rsid w:val="00B97E5E"/>
    <w:rsid w:val="00BA41C1"/>
    <w:rsid w:val="00BA4C7F"/>
    <w:rsid w:val="00BA6C16"/>
    <w:rsid w:val="00BB04E0"/>
    <w:rsid w:val="00BB2D63"/>
    <w:rsid w:val="00BB4DDF"/>
    <w:rsid w:val="00BB69C6"/>
    <w:rsid w:val="00BC04F8"/>
    <w:rsid w:val="00BC1878"/>
    <w:rsid w:val="00BC32DC"/>
    <w:rsid w:val="00BC4B96"/>
    <w:rsid w:val="00BC5564"/>
    <w:rsid w:val="00BD0BAC"/>
    <w:rsid w:val="00BD158C"/>
    <w:rsid w:val="00BD4519"/>
    <w:rsid w:val="00BD68A8"/>
    <w:rsid w:val="00BE0823"/>
    <w:rsid w:val="00BE2DC3"/>
    <w:rsid w:val="00BF2AA1"/>
    <w:rsid w:val="00BF4456"/>
    <w:rsid w:val="00BF470E"/>
    <w:rsid w:val="00BF492F"/>
    <w:rsid w:val="00C00FD3"/>
    <w:rsid w:val="00C024C4"/>
    <w:rsid w:val="00C0297A"/>
    <w:rsid w:val="00C04B64"/>
    <w:rsid w:val="00C05CCB"/>
    <w:rsid w:val="00C06F12"/>
    <w:rsid w:val="00C0710F"/>
    <w:rsid w:val="00C0778C"/>
    <w:rsid w:val="00C102D9"/>
    <w:rsid w:val="00C12467"/>
    <w:rsid w:val="00C131EC"/>
    <w:rsid w:val="00C13A6E"/>
    <w:rsid w:val="00C157FF"/>
    <w:rsid w:val="00C17BA8"/>
    <w:rsid w:val="00C209C1"/>
    <w:rsid w:val="00C23023"/>
    <w:rsid w:val="00C25294"/>
    <w:rsid w:val="00C258A0"/>
    <w:rsid w:val="00C2796C"/>
    <w:rsid w:val="00C332AE"/>
    <w:rsid w:val="00C353A0"/>
    <w:rsid w:val="00C35B1A"/>
    <w:rsid w:val="00C35F56"/>
    <w:rsid w:val="00C36244"/>
    <w:rsid w:val="00C36917"/>
    <w:rsid w:val="00C40278"/>
    <w:rsid w:val="00C41EF3"/>
    <w:rsid w:val="00C424C1"/>
    <w:rsid w:val="00C4630E"/>
    <w:rsid w:val="00C465E0"/>
    <w:rsid w:val="00C46A90"/>
    <w:rsid w:val="00C47B27"/>
    <w:rsid w:val="00C50CFB"/>
    <w:rsid w:val="00C52632"/>
    <w:rsid w:val="00C52BD7"/>
    <w:rsid w:val="00C53882"/>
    <w:rsid w:val="00C54290"/>
    <w:rsid w:val="00C55753"/>
    <w:rsid w:val="00C60021"/>
    <w:rsid w:val="00C60241"/>
    <w:rsid w:val="00C60EE0"/>
    <w:rsid w:val="00C627F3"/>
    <w:rsid w:val="00C63001"/>
    <w:rsid w:val="00C63DD2"/>
    <w:rsid w:val="00C658A5"/>
    <w:rsid w:val="00C67CA8"/>
    <w:rsid w:val="00C70CD9"/>
    <w:rsid w:val="00C75BF0"/>
    <w:rsid w:val="00C75DBA"/>
    <w:rsid w:val="00C81D0D"/>
    <w:rsid w:val="00C83CA3"/>
    <w:rsid w:val="00C840C3"/>
    <w:rsid w:val="00C84ED8"/>
    <w:rsid w:val="00C85106"/>
    <w:rsid w:val="00C857F3"/>
    <w:rsid w:val="00C85B11"/>
    <w:rsid w:val="00C86113"/>
    <w:rsid w:val="00C86AF5"/>
    <w:rsid w:val="00C90E62"/>
    <w:rsid w:val="00C9182C"/>
    <w:rsid w:val="00C93FD6"/>
    <w:rsid w:val="00C9493F"/>
    <w:rsid w:val="00C94FCC"/>
    <w:rsid w:val="00C968C5"/>
    <w:rsid w:val="00CA3694"/>
    <w:rsid w:val="00CA5084"/>
    <w:rsid w:val="00CB1F43"/>
    <w:rsid w:val="00CB3ACD"/>
    <w:rsid w:val="00CB3F84"/>
    <w:rsid w:val="00CB5876"/>
    <w:rsid w:val="00CB71DD"/>
    <w:rsid w:val="00CC14F1"/>
    <w:rsid w:val="00CC2298"/>
    <w:rsid w:val="00CC279D"/>
    <w:rsid w:val="00CC3769"/>
    <w:rsid w:val="00CC3A73"/>
    <w:rsid w:val="00CC4AE3"/>
    <w:rsid w:val="00CC6FA0"/>
    <w:rsid w:val="00CC7309"/>
    <w:rsid w:val="00CC786F"/>
    <w:rsid w:val="00CD0227"/>
    <w:rsid w:val="00CD02F1"/>
    <w:rsid w:val="00CD0BCC"/>
    <w:rsid w:val="00CD152C"/>
    <w:rsid w:val="00CD1AA4"/>
    <w:rsid w:val="00CD4BFB"/>
    <w:rsid w:val="00CD732A"/>
    <w:rsid w:val="00CD7A93"/>
    <w:rsid w:val="00CE1326"/>
    <w:rsid w:val="00CE1634"/>
    <w:rsid w:val="00CE43AA"/>
    <w:rsid w:val="00CE7DAB"/>
    <w:rsid w:val="00CF3553"/>
    <w:rsid w:val="00CF3B2D"/>
    <w:rsid w:val="00CF41D8"/>
    <w:rsid w:val="00CF4572"/>
    <w:rsid w:val="00CF749E"/>
    <w:rsid w:val="00D00313"/>
    <w:rsid w:val="00D0099D"/>
    <w:rsid w:val="00D02179"/>
    <w:rsid w:val="00D025A9"/>
    <w:rsid w:val="00D0381D"/>
    <w:rsid w:val="00D03E7F"/>
    <w:rsid w:val="00D059AB"/>
    <w:rsid w:val="00D0667A"/>
    <w:rsid w:val="00D10A0F"/>
    <w:rsid w:val="00D11BC6"/>
    <w:rsid w:val="00D11E52"/>
    <w:rsid w:val="00D13B12"/>
    <w:rsid w:val="00D14591"/>
    <w:rsid w:val="00D216A0"/>
    <w:rsid w:val="00D21B20"/>
    <w:rsid w:val="00D22187"/>
    <w:rsid w:val="00D22DBC"/>
    <w:rsid w:val="00D2348E"/>
    <w:rsid w:val="00D25823"/>
    <w:rsid w:val="00D262EA"/>
    <w:rsid w:val="00D31668"/>
    <w:rsid w:val="00D32536"/>
    <w:rsid w:val="00D34477"/>
    <w:rsid w:val="00D3628A"/>
    <w:rsid w:val="00D36E5D"/>
    <w:rsid w:val="00D37F21"/>
    <w:rsid w:val="00D41DE9"/>
    <w:rsid w:val="00D43CD8"/>
    <w:rsid w:val="00D46585"/>
    <w:rsid w:val="00D47C94"/>
    <w:rsid w:val="00D5233A"/>
    <w:rsid w:val="00D530A1"/>
    <w:rsid w:val="00D53832"/>
    <w:rsid w:val="00D54148"/>
    <w:rsid w:val="00D54579"/>
    <w:rsid w:val="00D54778"/>
    <w:rsid w:val="00D549AE"/>
    <w:rsid w:val="00D54BD7"/>
    <w:rsid w:val="00D564FF"/>
    <w:rsid w:val="00D57C67"/>
    <w:rsid w:val="00D63FAF"/>
    <w:rsid w:val="00D647E3"/>
    <w:rsid w:val="00D65ADA"/>
    <w:rsid w:val="00D7033C"/>
    <w:rsid w:val="00D70790"/>
    <w:rsid w:val="00D73435"/>
    <w:rsid w:val="00D753A5"/>
    <w:rsid w:val="00D759E0"/>
    <w:rsid w:val="00D7663D"/>
    <w:rsid w:val="00D8089E"/>
    <w:rsid w:val="00D80CAF"/>
    <w:rsid w:val="00D80FB0"/>
    <w:rsid w:val="00D81220"/>
    <w:rsid w:val="00D81E27"/>
    <w:rsid w:val="00D81EF6"/>
    <w:rsid w:val="00D84256"/>
    <w:rsid w:val="00D87698"/>
    <w:rsid w:val="00D90F2A"/>
    <w:rsid w:val="00D920A8"/>
    <w:rsid w:val="00D92924"/>
    <w:rsid w:val="00D93EFE"/>
    <w:rsid w:val="00DA1255"/>
    <w:rsid w:val="00DA1312"/>
    <w:rsid w:val="00DA1E39"/>
    <w:rsid w:val="00DA244D"/>
    <w:rsid w:val="00DA458E"/>
    <w:rsid w:val="00DA63A2"/>
    <w:rsid w:val="00DA73FB"/>
    <w:rsid w:val="00DB094E"/>
    <w:rsid w:val="00DB0F0D"/>
    <w:rsid w:val="00DB196B"/>
    <w:rsid w:val="00DB21DF"/>
    <w:rsid w:val="00DB4632"/>
    <w:rsid w:val="00DB508E"/>
    <w:rsid w:val="00DB6A0D"/>
    <w:rsid w:val="00DB72CC"/>
    <w:rsid w:val="00DC084D"/>
    <w:rsid w:val="00DC0CB3"/>
    <w:rsid w:val="00DC3C03"/>
    <w:rsid w:val="00DC3C48"/>
    <w:rsid w:val="00DC45C0"/>
    <w:rsid w:val="00DC51DE"/>
    <w:rsid w:val="00DD0ABA"/>
    <w:rsid w:val="00DD1841"/>
    <w:rsid w:val="00DD18CA"/>
    <w:rsid w:val="00DD2AE7"/>
    <w:rsid w:val="00DD3A8E"/>
    <w:rsid w:val="00DD3B41"/>
    <w:rsid w:val="00DD3F4E"/>
    <w:rsid w:val="00DD4F6A"/>
    <w:rsid w:val="00DE13E1"/>
    <w:rsid w:val="00DE3F44"/>
    <w:rsid w:val="00DE43DA"/>
    <w:rsid w:val="00DE4E4A"/>
    <w:rsid w:val="00DE59A3"/>
    <w:rsid w:val="00DE5F87"/>
    <w:rsid w:val="00DE7337"/>
    <w:rsid w:val="00DE7820"/>
    <w:rsid w:val="00DF0225"/>
    <w:rsid w:val="00DF1103"/>
    <w:rsid w:val="00DF1EEA"/>
    <w:rsid w:val="00DF33CD"/>
    <w:rsid w:val="00DF39BB"/>
    <w:rsid w:val="00DF51BB"/>
    <w:rsid w:val="00DF6F56"/>
    <w:rsid w:val="00DF763F"/>
    <w:rsid w:val="00E01240"/>
    <w:rsid w:val="00E027B8"/>
    <w:rsid w:val="00E03413"/>
    <w:rsid w:val="00E0354C"/>
    <w:rsid w:val="00E039AA"/>
    <w:rsid w:val="00E067EE"/>
    <w:rsid w:val="00E112A2"/>
    <w:rsid w:val="00E11B3B"/>
    <w:rsid w:val="00E1300A"/>
    <w:rsid w:val="00E13300"/>
    <w:rsid w:val="00E138EF"/>
    <w:rsid w:val="00E14FF8"/>
    <w:rsid w:val="00E15212"/>
    <w:rsid w:val="00E15EF3"/>
    <w:rsid w:val="00E16322"/>
    <w:rsid w:val="00E17357"/>
    <w:rsid w:val="00E21362"/>
    <w:rsid w:val="00E22FEE"/>
    <w:rsid w:val="00E23655"/>
    <w:rsid w:val="00E2522E"/>
    <w:rsid w:val="00E25DC3"/>
    <w:rsid w:val="00E27442"/>
    <w:rsid w:val="00E27A63"/>
    <w:rsid w:val="00E32D11"/>
    <w:rsid w:val="00E34C9A"/>
    <w:rsid w:val="00E3659F"/>
    <w:rsid w:val="00E41AF4"/>
    <w:rsid w:val="00E4308E"/>
    <w:rsid w:val="00E430C9"/>
    <w:rsid w:val="00E44081"/>
    <w:rsid w:val="00E50187"/>
    <w:rsid w:val="00E51C74"/>
    <w:rsid w:val="00E52E61"/>
    <w:rsid w:val="00E54E59"/>
    <w:rsid w:val="00E55391"/>
    <w:rsid w:val="00E5566D"/>
    <w:rsid w:val="00E558AD"/>
    <w:rsid w:val="00E5608C"/>
    <w:rsid w:val="00E56F3E"/>
    <w:rsid w:val="00E607F0"/>
    <w:rsid w:val="00E608CF"/>
    <w:rsid w:val="00E62699"/>
    <w:rsid w:val="00E62823"/>
    <w:rsid w:val="00E64689"/>
    <w:rsid w:val="00E65BB8"/>
    <w:rsid w:val="00E6683B"/>
    <w:rsid w:val="00E67985"/>
    <w:rsid w:val="00E71DCD"/>
    <w:rsid w:val="00E72691"/>
    <w:rsid w:val="00E7298E"/>
    <w:rsid w:val="00E7384B"/>
    <w:rsid w:val="00E73B78"/>
    <w:rsid w:val="00E808C6"/>
    <w:rsid w:val="00E91301"/>
    <w:rsid w:val="00E96634"/>
    <w:rsid w:val="00E96A9E"/>
    <w:rsid w:val="00E97454"/>
    <w:rsid w:val="00EA0492"/>
    <w:rsid w:val="00EA0A20"/>
    <w:rsid w:val="00EA158A"/>
    <w:rsid w:val="00EA316C"/>
    <w:rsid w:val="00EA3396"/>
    <w:rsid w:val="00EA3CEC"/>
    <w:rsid w:val="00EA4F32"/>
    <w:rsid w:val="00EA52CB"/>
    <w:rsid w:val="00EA565C"/>
    <w:rsid w:val="00EA6A30"/>
    <w:rsid w:val="00EA75A5"/>
    <w:rsid w:val="00EB2410"/>
    <w:rsid w:val="00EB39BB"/>
    <w:rsid w:val="00EB6C53"/>
    <w:rsid w:val="00EB6E29"/>
    <w:rsid w:val="00EC14CE"/>
    <w:rsid w:val="00EC3F2B"/>
    <w:rsid w:val="00ED0D47"/>
    <w:rsid w:val="00ED590E"/>
    <w:rsid w:val="00ED7CD1"/>
    <w:rsid w:val="00EE0EDB"/>
    <w:rsid w:val="00EE0F0E"/>
    <w:rsid w:val="00EE31B4"/>
    <w:rsid w:val="00EE3F01"/>
    <w:rsid w:val="00EE4C07"/>
    <w:rsid w:val="00EE66A9"/>
    <w:rsid w:val="00EE7908"/>
    <w:rsid w:val="00EE79A2"/>
    <w:rsid w:val="00EF0B3B"/>
    <w:rsid w:val="00EF17DB"/>
    <w:rsid w:val="00EF1856"/>
    <w:rsid w:val="00EF3A5C"/>
    <w:rsid w:val="00EF3D0A"/>
    <w:rsid w:val="00EF4A74"/>
    <w:rsid w:val="00EF5DBA"/>
    <w:rsid w:val="00EF796C"/>
    <w:rsid w:val="00F00209"/>
    <w:rsid w:val="00F01925"/>
    <w:rsid w:val="00F02EE7"/>
    <w:rsid w:val="00F04F52"/>
    <w:rsid w:val="00F05072"/>
    <w:rsid w:val="00F05B01"/>
    <w:rsid w:val="00F06C86"/>
    <w:rsid w:val="00F107F7"/>
    <w:rsid w:val="00F11877"/>
    <w:rsid w:val="00F122E8"/>
    <w:rsid w:val="00F13726"/>
    <w:rsid w:val="00F14EA6"/>
    <w:rsid w:val="00F157C6"/>
    <w:rsid w:val="00F17209"/>
    <w:rsid w:val="00F17A0A"/>
    <w:rsid w:val="00F2013E"/>
    <w:rsid w:val="00F21ED2"/>
    <w:rsid w:val="00F2427D"/>
    <w:rsid w:val="00F24758"/>
    <w:rsid w:val="00F24D45"/>
    <w:rsid w:val="00F26111"/>
    <w:rsid w:val="00F26EBC"/>
    <w:rsid w:val="00F33DD5"/>
    <w:rsid w:val="00F3438A"/>
    <w:rsid w:val="00F363E9"/>
    <w:rsid w:val="00F37142"/>
    <w:rsid w:val="00F42D98"/>
    <w:rsid w:val="00F43304"/>
    <w:rsid w:val="00F44238"/>
    <w:rsid w:val="00F456ED"/>
    <w:rsid w:val="00F45D79"/>
    <w:rsid w:val="00F4671E"/>
    <w:rsid w:val="00F46C83"/>
    <w:rsid w:val="00F474DC"/>
    <w:rsid w:val="00F50680"/>
    <w:rsid w:val="00F51EAB"/>
    <w:rsid w:val="00F520D7"/>
    <w:rsid w:val="00F52458"/>
    <w:rsid w:val="00F52CAC"/>
    <w:rsid w:val="00F547DF"/>
    <w:rsid w:val="00F55B50"/>
    <w:rsid w:val="00F57F1B"/>
    <w:rsid w:val="00F62DDC"/>
    <w:rsid w:val="00F64F53"/>
    <w:rsid w:val="00F65EC9"/>
    <w:rsid w:val="00F65EDF"/>
    <w:rsid w:val="00F66056"/>
    <w:rsid w:val="00F66296"/>
    <w:rsid w:val="00F70C07"/>
    <w:rsid w:val="00F7215D"/>
    <w:rsid w:val="00F735C9"/>
    <w:rsid w:val="00F737CF"/>
    <w:rsid w:val="00F74407"/>
    <w:rsid w:val="00F7623C"/>
    <w:rsid w:val="00F83FFE"/>
    <w:rsid w:val="00F85A4A"/>
    <w:rsid w:val="00F867FC"/>
    <w:rsid w:val="00F87144"/>
    <w:rsid w:val="00F93674"/>
    <w:rsid w:val="00F97045"/>
    <w:rsid w:val="00FA06DB"/>
    <w:rsid w:val="00FA070B"/>
    <w:rsid w:val="00FA095D"/>
    <w:rsid w:val="00FA0BA3"/>
    <w:rsid w:val="00FA1A3E"/>
    <w:rsid w:val="00FA3343"/>
    <w:rsid w:val="00FA3C1B"/>
    <w:rsid w:val="00FA44DB"/>
    <w:rsid w:val="00FA45D4"/>
    <w:rsid w:val="00FA465B"/>
    <w:rsid w:val="00FA783A"/>
    <w:rsid w:val="00FB0EC3"/>
    <w:rsid w:val="00FB28FA"/>
    <w:rsid w:val="00FB3F1A"/>
    <w:rsid w:val="00FB52E0"/>
    <w:rsid w:val="00FB552E"/>
    <w:rsid w:val="00FB5E80"/>
    <w:rsid w:val="00FB60E0"/>
    <w:rsid w:val="00FB7402"/>
    <w:rsid w:val="00FC190D"/>
    <w:rsid w:val="00FC2590"/>
    <w:rsid w:val="00FC37B7"/>
    <w:rsid w:val="00FC40F4"/>
    <w:rsid w:val="00FC4121"/>
    <w:rsid w:val="00FC516D"/>
    <w:rsid w:val="00FC68E4"/>
    <w:rsid w:val="00FD3862"/>
    <w:rsid w:val="00FD450B"/>
    <w:rsid w:val="00FD623D"/>
    <w:rsid w:val="00FD6AB4"/>
    <w:rsid w:val="00FE06A2"/>
    <w:rsid w:val="00FE4674"/>
    <w:rsid w:val="00FE5A11"/>
    <w:rsid w:val="00FE61AD"/>
    <w:rsid w:val="00FE6392"/>
    <w:rsid w:val="00FE6897"/>
    <w:rsid w:val="00FE7AF6"/>
    <w:rsid w:val="00FE7D6C"/>
    <w:rsid w:val="00FF1B5A"/>
    <w:rsid w:val="00FF526E"/>
    <w:rsid w:val="00FF552B"/>
    <w:rsid w:val="00FF57C8"/>
    <w:rsid w:val="00FF6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E31"/>
    <w:rPr>
      <w:sz w:val="24"/>
      <w:szCs w:val="24"/>
    </w:rPr>
  </w:style>
  <w:style w:type="paragraph" w:styleId="1">
    <w:name w:val="heading 1"/>
    <w:basedOn w:val="a"/>
    <w:next w:val="a"/>
    <w:qFormat/>
    <w:rsid w:val="007E3F27"/>
    <w:pPr>
      <w:keepNext/>
      <w:jc w:val="center"/>
      <w:outlineLvl w:val="0"/>
    </w:pPr>
    <w:rPr>
      <w:rFonts w:ascii="Arial" w:hAnsi="Arial"/>
      <w:sz w:val="28"/>
      <w:szCs w:val="20"/>
    </w:rPr>
  </w:style>
  <w:style w:type="paragraph" w:styleId="3">
    <w:name w:val="heading 3"/>
    <w:basedOn w:val="a"/>
    <w:next w:val="a"/>
    <w:qFormat/>
    <w:rsid w:val="00930DC2"/>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B05EE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link w:val="HTML"/>
    <w:rsid w:val="00096E31"/>
    <w:rPr>
      <w:rFonts w:ascii="Courier New" w:eastAsia="Courier New" w:hAnsi="Courier New" w:cs="Courier New"/>
      <w:lang w:val="ru-RU" w:eastAsia="ru-RU" w:bidi="ar-SA"/>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 Знак17,Знак17"/>
    <w:basedOn w:val="a"/>
    <w:link w:val="a7"/>
    <w:uiPriority w:val="99"/>
    <w:qFormat/>
    <w:rsid w:val="00096E31"/>
    <w:pPr>
      <w:spacing w:before="100" w:beforeAutospacing="1" w:after="100" w:afterAutospacing="1"/>
    </w:pPr>
  </w:style>
  <w:style w:type="paragraph" w:styleId="a8">
    <w:name w:val="footer"/>
    <w:basedOn w:val="a"/>
    <w:link w:val="a9"/>
    <w:rsid w:val="00096E31"/>
    <w:pPr>
      <w:tabs>
        <w:tab w:val="center" w:pos="4677"/>
        <w:tab w:val="right" w:pos="9355"/>
      </w:tabs>
    </w:pPr>
  </w:style>
  <w:style w:type="character" w:styleId="aa">
    <w:name w:val="page number"/>
    <w:basedOn w:val="a0"/>
    <w:rsid w:val="00096E31"/>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semiHidden/>
    <w:rsid w:val="004E1DAF"/>
    <w:rPr>
      <w:rFonts w:ascii="Tahoma" w:hAnsi="Tahoma" w:cs="Tahoma"/>
      <w:sz w:val="16"/>
      <w:szCs w:val="16"/>
    </w:rPr>
  </w:style>
  <w:style w:type="paragraph" w:styleId="ad">
    <w:name w:val="header"/>
    <w:basedOn w:val="a"/>
    <w:link w:val="ae"/>
    <w:rsid w:val="00CC786F"/>
    <w:pPr>
      <w:tabs>
        <w:tab w:val="center" w:pos="4819"/>
        <w:tab w:val="right" w:pos="9639"/>
      </w:tabs>
    </w:pPr>
  </w:style>
  <w:style w:type="paragraph" w:styleId="af">
    <w:name w:val="Body Text Indent"/>
    <w:basedOn w:val="a"/>
    <w:rsid w:val="003658FF"/>
    <w:pPr>
      <w:widowControl w:val="0"/>
      <w:autoSpaceDE w:val="0"/>
      <w:autoSpaceDN w:val="0"/>
      <w:adjustRightInd w:val="0"/>
      <w:spacing w:after="120"/>
      <w:ind w:left="283"/>
    </w:pPr>
    <w:rPr>
      <w:rFonts w:ascii="Times New Roman CYR" w:hAnsi="Times New Roman CYR" w:cs="Times New Roman CYR"/>
    </w:rPr>
  </w:style>
  <w:style w:type="paragraph" w:customStyle="1" w:styleId="af0">
    <w:name w:val="Знак Знак Знак Знак Знак Знак Знак"/>
    <w:basedOn w:val="a"/>
    <w:rsid w:val="003658FF"/>
    <w:rPr>
      <w:rFonts w:ascii="Verdana" w:hAnsi="Verdana" w:cs="Verdana"/>
      <w:sz w:val="20"/>
      <w:szCs w:val="20"/>
      <w:lang w:val="en-US" w:eastAsia="en-US"/>
    </w:rPr>
  </w:style>
  <w:style w:type="paragraph" w:customStyle="1" w:styleId="10">
    <w:name w:val="Знак Знак1 Знак Знак Знак Знак Знак Знак"/>
    <w:basedOn w:val="a"/>
    <w:rsid w:val="00F2427D"/>
    <w:rPr>
      <w:rFonts w:ascii="Verdana" w:hAnsi="Verdana" w:cs="Verdana"/>
      <w:sz w:val="20"/>
      <w:szCs w:val="20"/>
      <w:lang w:val="en-US" w:eastAsia="en-US"/>
    </w:rPr>
  </w:style>
  <w:style w:type="paragraph" w:customStyle="1" w:styleId="4">
    <w:name w:val="Знак Знак Знак Знак Знак Знак4"/>
    <w:basedOn w:val="a"/>
    <w:rsid w:val="001D4BF5"/>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4D3B69"/>
    <w:rPr>
      <w:rFonts w:ascii="Verdana" w:hAnsi="Verdana" w:cs="Verdana"/>
      <w:sz w:val="20"/>
      <w:szCs w:val="20"/>
      <w:lang w:val="en-US" w:eastAsia="en-US"/>
    </w:rPr>
  </w:style>
  <w:style w:type="paragraph" w:styleId="af1">
    <w:name w:val="Title"/>
    <w:basedOn w:val="a"/>
    <w:qFormat/>
    <w:rsid w:val="007E3F27"/>
    <w:pPr>
      <w:widowControl w:val="0"/>
      <w:ind w:left="320"/>
      <w:jc w:val="center"/>
    </w:pPr>
    <w:rPr>
      <w:rFonts w:ascii="Arial" w:hAnsi="Arial"/>
      <w:b/>
      <w:snapToGrid w:val="0"/>
      <w:sz w:val="18"/>
      <w:szCs w:val="20"/>
      <w:lang w:val="uk-UA" w:eastAsia="en-US"/>
    </w:rPr>
  </w:style>
  <w:style w:type="paragraph" w:styleId="af2">
    <w:name w:val="Subtitle"/>
    <w:basedOn w:val="a"/>
    <w:link w:val="af3"/>
    <w:qFormat/>
    <w:rsid w:val="007E3F27"/>
    <w:pPr>
      <w:spacing w:line="360" w:lineRule="auto"/>
      <w:jc w:val="center"/>
    </w:pPr>
    <w:rPr>
      <w:b/>
      <w:noProof/>
      <w:lang w:val="en-GB" w:eastAsia="en-US"/>
    </w:rPr>
  </w:style>
  <w:style w:type="character" w:styleId="af4">
    <w:name w:val="Strong"/>
    <w:uiPriority w:val="22"/>
    <w:qFormat/>
    <w:rsid w:val="00EE66A9"/>
    <w:rPr>
      <w:b/>
      <w:bCs/>
    </w:rPr>
  </w:style>
  <w:style w:type="paragraph" w:styleId="af5">
    <w:name w:val="List Paragraph"/>
    <w:basedOn w:val="a"/>
    <w:uiPriority w:val="34"/>
    <w:qFormat/>
    <w:rsid w:val="002D3CB2"/>
    <w:pPr>
      <w:spacing w:after="200" w:line="276" w:lineRule="auto"/>
      <w:ind w:left="720"/>
      <w:contextualSpacing/>
    </w:pPr>
    <w:rPr>
      <w:rFonts w:ascii="Calibri" w:eastAsia="Calibri" w:hAnsi="Calibri"/>
      <w:sz w:val="22"/>
      <w:szCs w:val="22"/>
      <w:lang w:val="en-US" w:eastAsia="en-US"/>
    </w:rPr>
  </w:style>
  <w:style w:type="paragraph" w:styleId="2">
    <w:name w:val="Body Text 2"/>
    <w:basedOn w:val="a"/>
    <w:link w:val="20"/>
    <w:unhideWhenUsed/>
    <w:rsid w:val="00CA5084"/>
    <w:pPr>
      <w:spacing w:after="120" w:line="480" w:lineRule="auto"/>
    </w:pPr>
  </w:style>
  <w:style w:type="character" w:customStyle="1" w:styleId="20">
    <w:name w:val="Основной текст 2 Знак"/>
    <w:link w:val="2"/>
    <w:rsid w:val="00CA5084"/>
    <w:rPr>
      <w:sz w:val="24"/>
      <w:szCs w:val="24"/>
    </w:rPr>
  </w:style>
  <w:style w:type="character" w:customStyle="1" w:styleId="a9">
    <w:name w:val="Нижний колонтитул Знак"/>
    <w:link w:val="a8"/>
    <w:rsid w:val="00CA5084"/>
    <w:rPr>
      <w:sz w:val="24"/>
      <w:szCs w:val="24"/>
    </w:rPr>
  </w:style>
  <w:style w:type="paragraph" w:customStyle="1" w:styleId="af6">
    <w:basedOn w:val="a"/>
    <w:rsid w:val="00ED0D47"/>
    <w:rPr>
      <w:rFonts w:ascii="Verdana" w:hAnsi="Verdana" w:cs="Verdana"/>
      <w:sz w:val="20"/>
      <w:szCs w:val="20"/>
      <w:lang w:val="en-US" w:eastAsia="en-US"/>
    </w:rPr>
  </w:style>
  <w:style w:type="character" w:customStyle="1" w:styleId="rvts0">
    <w:name w:val="rvts0"/>
    <w:rsid w:val="007C4137"/>
  </w:style>
  <w:style w:type="character" w:styleId="af7">
    <w:name w:val="Hyperlink"/>
    <w:uiPriority w:val="99"/>
    <w:unhideWhenUsed/>
    <w:rsid w:val="007C4137"/>
    <w:rPr>
      <w:color w:val="0000FF"/>
      <w:u w:val="single"/>
    </w:rPr>
  </w:style>
  <w:style w:type="paragraph" w:customStyle="1" w:styleId="rvps2">
    <w:name w:val="rvps2"/>
    <w:basedOn w:val="a"/>
    <w:rsid w:val="008439F5"/>
    <w:pPr>
      <w:spacing w:before="100" w:beforeAutospacing="1" w:after="100" w:afterAutospacing="1"/>
    </w:pPr>
  </w:style>
  <w:style w:type="character" w:customStyle="1" w:styleId="ae">
    <w:name w:val="Верхний колонтитул Знак"/>
    <w:link w:val="ad"/>
    <w:rsid w:val="00C60021"/>
    <w:rPr>
      <w:sz w:val="24"/>
      <w:szCs w:val="24"/>
    </w:rPr>
  </w:style>
  <w:style w:type="character" w:customStyle="1" w:styleId="apple-style-span">
    <w:name w:val="apple-style-span"/>
    <w:rsid w:val="00D57C67"/>
  </w:style>
  <w:style w:type="paragraph" w:styleId="af8">
    <w:name w:val="No Spacing"/>
    <w:link w:val="af9"/>
    <w:qFormat/>
    <w:rsid w:val="009E2573"/>
    <w:pPr>
      <w:widowControl w:val="0"/>
      <w:autoSpaceDE w:val="0"/>
      <w:autoSpaceDN w:val="0"/>
    </w:pPr>
    <w:rPr>
      <w:rFonts w:ascii="Times New Roman CYR" w:hAnsi="Times New Roman CYR" w:cs="Times New Roman CYR"/>
      <w:sz w:val="24"/>
      <w:szCs w:val="24"/>
    </w:rPr>
  </w:style>
  <w:style w:type="character" w:customStyle="1" w:styleId="rvts37">
    <w:name w:val="rvts37"/>
    <w:basedOn w:val="a0"/>
    <w:rsid w:val="009E2573"/>
  </w:style>
  <w:style w:type="character" w:customStyle="1" w:styleId="0pt">
    <w:name w:val="Основной текст + Интервал 0 pt"/>
    <w:rsid w:val="00374CF7"/>
    <w:rPr>
      <w:rFonts w:ascii="Times New Roman" w:hAnsi="Times New Roman" w:cs="Times New Roman"/>
      <w:color w:val="000000"/>
      <w:spacing w:val="0"/>
      <w:w w:val="100"/>
      <w:position w:val="0"/>
      <w:sz w:val="21"/>
      <w:szCs w:val="21"/>
      <w:u w:val="none"/>
      <w:lang w:val="uk-UA" w:eastAsia="uk-UA" w:bidi="ar-SA"/>
    </w:rPr>
  </w:style>
  <w:style w:type="paragraph" w:customStyle="1" w:styleId="11">
    <w:name w:val="Без интервала1"/>
    <w:rsid w:val="00707219"/>
    <w:pPr>
      <w:widowControl w:val="0"/>
      <w:autoSpaceDE w:val="0"/>
      <w:autoSpaceDN w:val="0"/>
    </w:pPr>
    <w:rPr>
      <w:rFonts w:ascii="Times New Roman CYR" w:eastAsia="Calibri" w:hAnsi="Times New Roman CYR" w:cs="Times New Roman CYR"/>
      <w:sz w:val="24"/>
      <w:szCs w:val="24"/>
    </w:rPr>
  </w:style>
  <w:style w:type="paragraph" w:customStyle="1" w:styleId="CharChar0">
    <w:name w:val="Знак Знак Char Char"/>
    <w:basedOn w:val="a"/>
    <w:rsid w:val="003E28A0"/>
    <w:rPr>
      <w:rFonts w:ascii="Verdana" w:hAnsi="Verdana" w:cs="Verdana"/>
      <w:sz w:val="20"/>
      <w:szCs w:val="20"/>
      <w:lang w:val="en-US" w:eastAsia="en-US"/>
    </w:rPr>
  </w:style>
  <w:style w:type="paragraph" w:customStyle="1" w:styleId="12">
    <w:name w:val="Знак Знак1 Знак Знак Знак Знак Знак Знак Знак Знак Знак"/>
    <w:basedOn w:val="a"/>
    <w:rsid w:val="008B5031"/>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w:basedOn w:val="a"/>
    <w:rsid w:val="00962835"/>
    <w:rPr>
      <w:rFonts w:ascii="Verdana" w:hAnsi="Verdana" w:cs="Verdana"/>
      <w:sz w:val="20"/>
      <w:szCs w:val="20"/>
      <w:lang w:val="en-US" w:eastAsia="en-US"/>
    </w:rPr>
  </w:style>
  <w:style w:type="paragraph" w:customStyle="1" w:styleId="13">
    <w:name w:val="Обычный1"/>
    <w:rsid w:val="0009548E"/>
    <w:pPr>
      <w:spacing w:line="276" w:lineRule="auto"/>
    </w:pPr>
    <w:rPr>
      <w:rFonts w:ascii="Arial" w:eastAsia="Arial" w:hAnsi="Arial" w:cs="Arial"/>
      <w:color w:val="000000"/>
      <w:sz w:val="22"/>
      <w:szCs w:val="22"/>
    </w:rPr>
  </w:style>
  <w:style w:type="character" w:customStyle="1" w:styleId="apple-converted-space">
    <w:name w:val="apple-converted-space"/>
    <w:basedOn w:val="a0"/>
    <w:rsid w:val="0009548E"/>
  </w:style>
  <w:style w:type="paragraph" w:customStyle="1" w:styleId="afb">
    <w:name w:val="Заголовок"/>
    <w:basedOn w:val="a"/>
    <w:next w:val="a4"/>
    <w:rsid w:val="00B9789D"/>
    <w:pPr>
      <w:keepNext/>
      <w:suppressAutoHyphens/>
      <w:spacing w:before="240" w:after="120"/>
    </w:pPr>
    <w:rPr>
      <w:rFonts w:ascii="Arial" w:eastAsia="Arial Unicode MS" w:hAnsi="Arial" w:cs="Mangal"/>
      <w:sz w:val="28"/>
      <w:szCs w:val="28"/>
      <w:lang w:eastAsia="ar-SA"/>
    </w:rPr>
  </w:style>
  <w:style w:type="character" w:customStyle="1" w:styleId="af9">
    <w:name w:val="Без интервала Знак"/>
    <w:link w:val="af8"/>
    <w:locked/>
    <w:rsid w:val="00567A0C"/>
    <w:rPr>
      <w:rFonts w:ascii="Times New Roman CYR" w:hAnsi="Times New Roman CYR" w:cs="Times New Roman CYR"/>
      <w:sz w:val="24"/>
      <w:szCs w:val="24"/>
      <w:lang w:val="ru-RU" w:eastAsia="ru-RU" w:bidi="ar-SA"/>
    </w:rPr>
  </w:style>
  <w:style w:type="character" w:customStyle="1" w:styleId="50">
    <w:name w:val="Заголовок 5 Знак"/>
    <w:link w:val="5"/>
    <w:uiPriority w:val="99"/>
    <w:locked/>
    <w:rsid w:val="00612CA2"/>
    <w:rPr>
      <w:b/>
      <w:bCs/>
      <w:i/>
      <w:iCs/>
      <w:sz w:val="26"/>
      <w:szCs w:val="26"/>
    </w:rPr>
  </w:style>
  <w:style w:type="paragraph" w:styleId="21">
    <w:name w:val="Body Text Indent 2"/>
    <w:basedOn w:val="a"/>
    <w:link w:val="22"/>
    <w:uiPriority w:val="99"/>
    <w:semiHidden/>
    <w:unhideWhenUsed/>
    <w:rsid w:val="00F85A4A"/>
    <w:pPr>
      <w:spacing w:after="120" w:line="480" w:lineRule="auto"/>
      <w:ind w:left="283"/>
    </w:pPr>
  </w:style>
  <w:style w:type="character" w:customStyle="1" w:styleId="22">
    <w:name w:val="Основной текст с отступом 2 Знак"/>
    <w:link w:val="21"/>
    <w:uiPriority w:val="99"/>
    <w:semiHidden/>
    <w:rsid w:val="00F85A4A"/>
    <w:rPr>
      <w:sz w:val="24"/>
      <w:szCs w:val="24"/>
      <w:lang w:val="ru-RU" w:eastAsia="ru-RU"/>
    </w:rPr>
  </w:style>
  <w:style w:type="paragraph" w:customStyle="1" w:styleId="afc">
    <w:name w:val="Знак Знак"/>
    <w:basedOn w:val="a"/>
    <w:rsid w:val="00F85A4A"/>
    <w:rPr>
      <w:rFonts w:ascii="Verdana" w:hAnsi="Verdana" w:cs="Verdana"/>
      <w:sz w:val="20"/>
      <w:szCs w:val="20"/>
      <w:lang w:val="en-US" w:eastAsia="en-US"/>
    </w:rPr>
  </w:style>
  <w:style w:type="character" w:customStyle="1" w:styleId="af3">
    <w:name w:val="Подзаголовок Знак"/>
    <w:basedOn w:val="a0"/>
    <w:link w:val="af2"/>
    <w:rsid w:val="00EE0F0E"/>
    <w:rPr>
      <w:b/>
      <w:noProof/>
      <w:sz w:val="24"/>
      <w:szCs w:val="24"/>
      <w:lang w:val="en-GB" w:eastAsia="en-US"/>
    </w:rPr>
  </w:style>
  <w:style w:type="character" w:customStyle="1" w:styleId="a5">
    <w:name w:val="Основной текст Знак"/>
    <w:basedOn w:val="a0"/>
    <w:link w:val="a4"/>
    <w:rsid w:val="00EE0F0E"/>
    <w:rPr>
      <w:rFonts w:ascii="Arial" w:hAnsi="Arial"/>
      <w:lang w:val="en-GB" w:eastAsia="en-US"/>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8A58D2"/>
    <w:rPr>
      <w:sz w:val="24"/>
      <w:szCs w:val="24"/>
    </w:rPr>
  </w:style>
</w:styles>
</file>

<file path=word/webSettings.xml><?xml version="1.0" encoding="utf-8"?>
<w:webSettings xmlns:r="http://schemas.openxmlformats.org/officeDocument/2006/relationships" xmlns:w="http://schemas.openxmlformats.org/wordprocessingml/2006/main">
  <w:divs>
    <w:div w:id="2437799">
      <w:bodyDiv w:val="1"/>
      <w:marLeft w:val="0"/>
      <w:marRight w:val="0"/>
      <w:marTop w:val="0"/>
      <w:marBottom w:val="0"/>
      <w:divBdr>
        <w:top w:val="none" w:sz="0" w:space="0" w:color="auto"/>
        <w:left w:val="none" w:sz="0" w:space="0" w:color="auto"/>
        <w:bottom w:val="none" w:sz="0" w:space="0" w:color="auto"/>
        <w:right w:val="none" w:sz="0" w:space="0" w:color="auto"/>
      </w:divBdr>
    </w:div>
    <w:div w:id="54092219">
      <w:bodyDiv w:val="1"/>
      <w:marLeft w:val="0"/>
      <w:marRight w:val="0"/>
      <w:marTop w:val="0"/>
      <w:marBottom w:val="0"/>
      <w:divBdr>
        <w:top w:val="none" w:sz="0" w:space="0" w:color="auto"/>
        <w:left w:val="none" w:sz="0" w:space="0" w:color="auto"/>
        <w:bottom w:val="none" w:sz="0" w:space="0" w:color="auto"/>
        <w:right w:val="none" w:sz="0" w:space="0" w:color="auto"/>
      </w:divBdr>
    </w:div>
    <w:div w:id="110980937">
      <w:bodyDiv w:val="1"/>
      <w:marLeft w:val="0"/>
      <w:marRight w:val="0"/>
      <w:marTop w:val="0"/>
      <w:marBottom w:val="0"/>
      <w:divBdr>
        <w:top w:val="none" w:sz="0" w:space="0" w:color="auto"/>
        <w:left w:val="none" w:sz="0" w:space="0" w:color="auto"/>
        <w:bottom w:val="none" w:sz="0" w:space="0" w:color="auto"/>
        <w:right w:val="none" w:sz="0" w:space="0" w:color="auto"/>
      </w:divBdr>
    </w:div>
    <w:div w:id="115759107">
      <w:bodyDiv w:val="1"/>
      <w:marLeft w:val="0"/>
      <w:marRight w:val="0"/>
      <w:marTop w:val="0"/>
      <w:marBottom w:val="0"/>
      <w:divBdr>
        <w:top w:val="none" w:sz="0" w:space="0" w:color="auto"/>
        <w:left w:val="none" w:sz="0" w:space="0" w:color="auto"/>
        <w:bottom w:val="none" w:sz="0" w:space="0" w:color="auto"/>
        <w:right w:val="none" w:sz="0" w:space="0" w:color="auto"/>
      </w:divBdr>
    </w:div>
    <w:div w:id="149636782">
      <w:bodyDiv w:val="1"/>
      <w:marLeft w:val="0"/>
      <w:marRight w:val="0"/>
      <w:marTop w:val="0"/>
      <w:marBottom w:val="0"/>
      <w:divBdr>
        <w:top w:val="none" w:sz="0" w:space="0" w:color="auto"/>
        <w:left w:val="none" w:sz="0" w:space="0" w:color="auto"/>
        <w:bottom w:val="none" w:sz="0" w:space="0" w:color="auto"/>
        <w:right w:val="none" w:sz="0" w:space="0" w:color="auto"/>
      </w:divBdr>
    </w:div>
    <w:div w:id="149836300">
      <w:bodyDiv w:val="1"/>
      <w:marLeft w:val="0"/>
      <w:marRight w:val="0"/>
      <w:marTop w:val="0"/>
      <w:marBottom w:val="0"/>
      <w:divBdr>
        <w:top w:val="none" w:sz="0" w:space="0" w:color="auto"/>
        <w:left w:val="none" w:sz="0" w:space="0" w:color="auto"/>
        <w:bottom w:val="none" w:sz="0" w:space="0" w:color="auto"/>
        <w:right w:val="none" w:sz="0" w:space="0" w:color="auto"/>
      </w:divBdr>
    </w:div>
    <w:div w:id="245844318">
      <w:bodyDiv w:val="1"/>
      <w:marLeft w:val="0"/>
      <w:marRight w:val="0"/>
      <w:marTop w:val="0"/>
      <w:marBottom w:val="0"/>
      <w:divBdr>
        <w:top w:val="none" w:sz="0" w:space="0" w:color="auto"/>
        <w:left w:val="none" w:sz="0" w:space="0" w:color="auto"/>
        <w:bottom w:val="none" w:sz="0" w:space="0" w:color="auto"/>
        <w:right w:val="none" w:sz="0" w:space="0" w:color="auto"/>
      </w:divBdr>
    </w:div>
    <w:div w:id="295450537">
      <w:bodyDiv w:val="1"/>
      <w:marLeft w:val="0"/>
      <w:marRight w:val="0"/>
      <w:marTop w:val="0"/>
      <w:marBottom w:val="0"/>
      <w:divBdr>
        <w:top w:val="none" w:sz="0" w:space="0" w:color="auto"/>
        <w:left w:val="none" w:sz="0" w:space="0" w:color="auto"/>
        <w:bottom w:val="none" w:sz="0" w:space="0" w:color="auto"/>
        <w:right w:val="none" w:sz="0" w:space="0" w:color="auto"/>
      </w:divBdr>
    </w:div>
    <w:div w:id="346716020">
      <w:bodyDiv w:val="1"/>
      <w:marLeft w:val="0"/>
      <w:marRight w:val="0"/>
      <w:marTop w:val="0"/>
      <w:marBottom w:val="0"/>
      <w:divBdr>
        <w:top w:val="none" w:sz="0" w:space="0" w:color="auto"/>
        <w:left w:val="none" w:sz="0" w:space="0" w:color="auto"/>
        <w:bottom w:val="none" w:sz="0" w:space="0" w:color="auto"/>
        <w:right w:val="none" w:sz="0" w:space="0" w:color="auto"/>
      </w:divBdr>
    </w:div>
    <w:div w:id="386224856">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54837061">
      <w:bodyDiv w:val="1"/>
      <w:marLeft w:val="0"/>
      <w:marRight w:val="0"/>
      <w:marTop w:val="0"/>
      <w:marBottom w:val="0"/>
      <w:divBdr>
        <w:top w:val="none" w:sz="0" w:space="0" w:color="auto"/>
        <w:left w:val="none" w:sz="0" w:space="0" w:color="auto"/>
        <w:bottom w:val="none" w:sz="0" w:space="0" w:color="auto"/>
        <w:right w:val="none" w:sz="0" w:space="0" w:color="auto"/>
      </w:divBdr>
    </w:div>
    <w:div w:id="471023290">
      <w:bodyDiv w:val="1"/>
      <w:marLeft w:val="0"/>
      <w:marRight w:val="0"/>
      <w:marTop w:val="0"/>
      <w:marBottom w:val="0"/>
      <w:divBdr>
        <w:top w:val="none" w:sz="0" w:space="0" w:color="auto"/>
        <w:left w:val="none" w:sz="0" w:space="0" w:color="auto"/>
        <w:bottom w:val="none" w:sz="0" w:space="0" w:color="auto"/>
        <w:right w:val="none" w:sz="0" w:space="0" w:color="auto"/>
      </w:divBdr>
    </w:div>
    <w:div w:id="659504203">
      <w:bodyDiv w:val="1"/>
      <w:marLeft w:val="0"/>
      <w:marRight w:val="0"/>
      <w:marTop w:val="0"/>
      <w:marBottom w:val="0"/>
      <w:divBdr>
        <w:top w:val="none" w:sz="0" w:space="0" w:color="auto"/>
        <w:left w:val="none" w:sz="0" w:space="0" w:color="auto"/>
        <w:bottom w:val="none" w:sz="0" w:space="0" w:color="auto"/>
        <w:right w:val="none" w:sz="0" w:space="0" w:color="auto"/>
      </w:divBdr>
    </w:div>
    <w:div w:id="681590283">
      <w:bodyDiv w:val="1"/>
      <w:marLeft w:val="0"/>
      <w:marRight w:val="0"/>
      <w:marTop w:val="0"/>
      <w:marBottom w:val="0"/>
      <w:divBdr>
        <w:top w:val="none" w:sz="0" w:space="0" w:color="auto"/>
        <w:left w:val="none" w:sz="0" w:space="0" w:color="auto"/>
        <w:bottom w:val="none" w:sz="0" w:space="0" w:color="auto"/>
        <w:right w:val="none" w:sz="0" w:space="0" w:color="auto"/>
      </w:divBdr>
      <w:divsChild>
        <w:div w:id="72708276">
          <w:marLeft w:val="0"/>
          <w:marRight w:val="0"/>
          <w:marTop w:val="0"/>
          <w:marBottom w:val="0"/>
          <w:divBdr>
            <w:top w:val="none" w:sz="0" w:space="0" w:color="auto"/>
            <w:left w:val="none" w:sz="0" w:space="0" w:color="auto"/>
            <w:bottom w:val="none" w:sz="0" w:space="0" w:color="auto"/>
            <w:right w:val="none" w:sz="0" w:space="0" w:color="auto"/>
          </w:divBdr>
        </w:div>
        <w:div w:id="111636050">
          <w:marLeft w:val="0"/>
          <w:marRight w:val="0"/>
          <w:marTop w:val="0"/>
          <w:marBottom w:val="0"/>
          <w:divBdr>
            <w:top w:val="none" w:sz="0" w:space="0" w:color="auto"/>
            <w:left w:val="none" w:sz="0" w:space="0" w:color="auto"/>
            <w:bottom w:val="none" w:sz="0" w:space="0" w:color="auto"/>
            <w:right w:val="none" w:sz="0" w:space="0" w:color="auto"/>
          </w:divBdr>
        </w:div>
        <w:div w:id="130290121">
          <w:marLeft w:val="0"/>
          <w:marRight w:val="0"/>
          <w:marTop w:val="0"/>
          <w:marBottom w:val="0"/>
          <w:divBdr>
            <w:top w:val="none" w:sz="0" w:space="0" w:color="auto"/>
            <w:left w:val="none" w:sz="0" w:space="0" w:color="auto"/>
            <w:bottom w:val="none" w:sz="0" w:space="0" w:color="auto"/>
            <w:right w:val="none" w:sz="0" w:space="0" w:color="auto"/>
          </w:divBdr>
        </w:div>
        <w:div w:id="172916001">
          <w:marLeft w:val="0"/>
          <w:marRight w:val="0"/>
          <w:marTop w:val="0"/>
          <w:marBottom w:val="0"/>
          <w:divBdr>
            <w:top w:val="none" w:sz="0" w:space="0" w:color="auto"/>
            <w:left w:val="none" w:sz="0" w:space="0" w:color="auto"/>
            <w:bottom w:val="none" w:sz="0" w:space="0" w:color="auto"/>
            <w:right w:val="none" w:sz="0" w:space="0" w:color="auto"/>
          </w:divBdr>
        </w:div>
        <w:div w:id="222835034">
          <w:marLeft w:val="0"/>
          <w:marRight w:val="0"/>
          <w:marTop w:val="0"/>
          <w:marBottom w:val="0"/>
          <w:divBdr>
            <w:top w:val="none" w:sz="0" w:space="0" w:color="auto"/>
            <w:left w:val="none" w:sz="0" w:space="0" w:color="auto"/>
            <w:bottom w:val="none" w:sz="0" w:space="0" w:color="auto"/>
            <w:right w:val="none" w:sz="0" w:space="0" w:color="auto"/>
          </w:divBdr>
        </w:div>
        <w:div w:id="241450787">
          <w:marLeft w:val="0"/>
          <w:marRight w:val="0"/>
          <w:marTop w:val="0"/>
          <w:marBottom w:val="0"/>
          <w:divBdr>
            <w:top w:val="none" w:sz="0" w:space="0" w:color="auto"/>
            <w:left w:val="none" w:sz="0" w:space="0" w:color="auto"/>
            <w:bottom w:val="none" w:sz="0" w:space="0" w:color="auto"/>
            <w:right w:val="none" w:sz="0" w:space="0" w:color="auto"/>
          </w:divBdr>
        </w:div>
        <w:div w:id="247738012">
          <w:marLeft w:val="0"/>
          <w:marRight w:val="0"/>
          <w:marTop w:val="0"/>
          <w:marBottom w:val="0"/>
          <w:divBdr>
            <w:top w:val="none" w:sz="0" w:space="0" w:color="auto"/>
            <w:left w:val="none" w:sz="0" w:space="0" w:color="auto"/>
            <w:bottom w:val="none" w:sz="0" w:space="0" w:color="auto"/>
            <w:right w:val="none" w:sz="0" w:space="0" w:color="auto"/>
          </w:divBdr>
        </w:div>
        <w:div w:id="341861622">
          <w:marLeft w:val="0"/>
          <w:marRight w:val="0"/>
          <w:marTop w:val="0"/>
          <w:marBottom w:val="0"/>
          <w:divBdr>
            <w:top w:val="none" w:sz="0" w:space="0" w:color="auto"/>
            <w:left w:val="none" w:sz="0" w:space="0" w:color="auto"/>
            <w:bottom w:val="none" w:sz="0" w:space="0" w:color="auto"/>
            <w:right w:val="none" w:sz="0" w:space="0" w:color="auto"/>
          </w:divBdr>
        </w:div>
        <w:div w:id="358433727">
          <w:marLeft w:val="0"/>
          <w:marRight w:val="0"/>
          <w:marTop w:val="0"/>
          <w:marBottom w:val="0"/>
          <w:divBdr>
            <w:top w:val="none" w:sz="0" w:space="0" w:color="auto"/>
            <w:left w:val="none" w:sz="0" w:space="0" w:color="auto"/>
            <w:bottom w:val="none" w:sz="0" w:space="0" w:color="auto"/>
            <w:right w:val="none" w:sz="0" w:space="0" w:color="auto"/>
          </w:divBdr>
        </w:div>
        <w:div w:id="387192488">
          <w:marLeft w:val="0"/>
          <w:marRight w:val="0"/>
          <w:marTop w:val="0"/>
          <w:marBottom w:val="0"/>
          <w:divBdr>
            <w:top w:val="none" w:sz="0" w:space="0" w:color="auto"/>
            <w:left w:val="none" w:sz="0" w:space="0" w:color="auto"/>
            <w:bottom w:val="none" w:sz="0" w:space="0" w:color="auto"/>
            <w:right w:val="none" w:sz="0" w:space="0" w:color="auto"/>
          </w:divBdr>
        </w:div>
        <w:div w:id="462233984">
          <w:marLeft w:val="0"/>
          <w:marRight w:val="0"/>
          <w:marTop w:val="0"/>
          <w:marBottom w:val="0"/>
          <w:divBdr>
            <w:top w:val="none" w:sz="0" w:space="0" w:color="auto"/>
            <w:left w:val="none" w:sz="0" w:space="0" w:color="auto"/>
            <w:bottom w:val="none" w:sz="0" w:space="0" w:color="auto"/>
            <w:right w:val="none" w:sz="0" w:space="0" w:color="auto"/>
          </w:divBdr>
        </w:div>
        <w:div w:id="515509335">
          <w:marLeft w:val="0"/>
          <w:marRight w:val="0"/>
          <w:marTop w:val="0"/>
          <w:marBottom w:val="0"/>
          <w:divBdr>
            <w:top w:val="none" w:sz="0" w:space="0" w:color="auto"/>
            <w:left w:val="none" w:sz="0" w:space="0" w:color="auto"/>
            <w:bottom w:val="none" w:sz="0" w:space="0" w:color="auto"/>
            <w:right w:val="none" w:sz="0" w:space="0" w:color="auto"/>
          </w:divBdr>
        </w:div>
        <w:div w:id="543949776">
          <w:marLeft w:val="0"/>
          <w:marRight w:val="0"/>
          <w:marTop w:val="0"/>
          <w:marBottom w:val="0"/>
          <w:divBdr>
            <w:top w:val="none" w:sz="0" w:space="0" w:color="auto"/>
            <w:left w:val="none" w:sz="0" w:space="0" w:color="auto"/>
            <w:bottom w:val="none" w:sz="0" w:space="0" w:color="auto"/>
            <w:right w:val="none" w:sz="0" w:space="0" w:color="auto"/>
          </w:divBdr>
        </w:div>
        <w:div w:id="563223517">
          <w:marLeft w:val="0"/>
          <w:marRight w:val="0"/>
          <w:marTop w:val="0"/>
          <w:marBottom w:val="0"/>
          <w:divBdr>
            <w:top w:val="none" w:sz="0" w:space="0" w:color="auto"/>
            <w:left w:val="none" w:sz="0" w:space="0" w:color="auto"/>
            <w:bottom w:val="none" w:sz="0" w:space="0" w:color="auto"/>
            <w:right w:val="none" w:sz="0" w:space="0" w:color="auto"/>
          </w:divBdr>
        </w:div>
        <w:div w:id="808862850">
          <w:marLeft w:val="0"/>
          <w:marRight w:val="0"/>
          <w:marTop w:val="0"/>
          <w:marBottom w:val="0"/>
          <w:divBdr>
            <w:top w:val="none" w:sz="0" w:space="0" w:color="auto"/>
            <w:left w:val="none" w:sz="0" w:space="0" w:color="auto"/>
            <w:bottom w:val="none" w:sz="0" w:space="0" w:color="auto"/>
            <w:right w:val="none" w:sz="0" w:space="0" w:color="auto"/>
          </w:divBdr>
        </w:div>
        <w:div w:id="891890519">
          <w:marLeft w:val="0"/>
          <w:marRight w:val="0"/>
          <w:marTop w:val="0"/>
          <w:marBottom w:val="0"/>
          <w:divBdr>
            <w:top w:val="none" w:sz="0" w:space="0" w:color="auto"/>
            <w:left w:val="none" w:sz="0" w:space="0" w:color="auto"/>
            <w:bottom w:val="none" w:sz="0" w:space="0" w:color="auto"/>
            <w:right w:val="none" w:sz="0" w:space="0" w:color="auto"/>
          </w:divBdr>
        </w:div>
        <w:div w:id="919755155">
          <w:marLeft w:val="0"/>
          <w:marRight w:val="0"/>
          <w:marTop w:val="0"/>
          <w:marBottom w:val="0"/>
          <w:divBdr>
            <w:top w:val="none" w:sz="0" w:space="0" w:color="auto"/>
            <w:left w:val="none" w:sz="0" w:space="0" w:color="auto"/>
            <w:bottom w:val="none" w:sz="0" w:space="0" w:color="auto"/>
            <w:right w:val="none" w:sz="0" w:space="0" w:color="auto"/>
          </w:divBdr>
        </w:div>
        <w:div w:id="934901039">
          <w:marLeft w:val="0"/>
          <w:marRight w:val="0"/>
          <w:marTop w:val="0"/>
          <w:marBottom w:val="0"/>
          <w:divBdr>
            <w:top w:val="none" w:sz="0" w:space="0" w:color="auto"/>
            <w:left w:val="none" w:sz="0" w:space="0" w:color="auto"/>
            <w:bottom w:val="none" w:sz="0" w:space="0" w:color="auto"/>
            <w:right w:val="none" w:sz="0" w:space="0" w:color="auto"/>
          </w:divBdr>
        </w:div>
        <w:div w:id="964120054">
          <w:marLeft w:val="0"/>
          <w:marRight w:val="0"/>
          <w:marTop w:val="0"/>
          <w:marBottom w:val="0"/>
          <w:divBdr>
            <w:top w:val="none" w:sz="0" w:space="0" w:color="auto"/>
            <w:left w:val="none" w:sz="0" w:space="0" w:color="auto"/>
            <w:bottom w:val="none" w:sz="0" w:space="0" w:color="auto"/>
            <w:right w:val="none" w:sz="0" w:space="0" w:color="auto"/>
          </w:divBdr>
        </w:div>
        <w:div w:id="1018773873">
          <w:marLeft w:val="0"/>
          <w:marRight w:val="0"/>
          <w:marTop w:val="0"/>
          <w:marBottom w:val="0"/>
          <w:divBdr>
            <w:top w:val="none" w:sz="0" w:space="0" w:color="auto"/>
            <w:left w:val="none" w:sz="0" w:space="0" w:color="auto"/>
            <w:bottom w:val="none" w:sz="0" w:space="0" w:color="auto"/>
            <w:right w:val="none" w:sz="0" w:space="0" w:color="auto"/>
          </w:divBdr>
        </w:div>
        <w:div w:id="1022902335">
          <w:marLeft w:val="0"/>
          <w:marRight w:val="0"/>
          <w:marTop w:val="0"/>
          <w:marBottom w:val="0"/>
          <w:divBdr>
            <w:top w:val="none" w:sz="0" w:space="0" w:color="auto"/>
            <w:left w:val="none" w:sz="0" w:space="0" w:color="auto"/>
            <w:bottom w:val="none" w:sz="0" w:space="0" w:color="auto"/>
            <w:right w:val="none" w:sz="0" w:space="0" w:color="auto"/>
          </w:divBdr>
        </w:div>
        <w:div w:id="1069619585">
          <w:marLeft w:val="0"/>
          <w:marRight w:val="0"/>
          <w:marTop w:val="0"/>
          <w:marBottom w:val="0"/>
          <w:divBdr>
            <w:top w:val="none" w:sz="0" w:space="0" w:color="auto"/>
            <w:left w:val="none" w:sz="0" w:space="0" w:color="auto"/>
            <w:bottom w:val="none" w:sz="0" w:space="0" w:color="auto"/>
            <w:right w:val="none" w:sz="0" w:space="0" w:color="auto"/>
          </w:divBdr>
        </w:div>
        <w:div w:id="1078746327">
          <w:marLeft w:val="0"/>
          <w:marRight w:val="0"/>
          <w:marTop w:val="0"/>
          <w:marBottom w:val="0"/>
          <w:divBdr>
            <w:top w:val="none" w:sz="0" w:space="0" w:color="auto"/>
            <w:left w:val="none" w:sz="0" w:space="0" w:color="auto"/>
            <w:bottom w:val="none" w:sz="0" w:space="0" w:color="auto"/>
            <w:right w:val="none" w:sz="0" w:space="0" w:color="auto"/>
          </w:divBdr>
        </w:div>
        <w:div w:id="1094547579">
          <w:marLeft w:val="0"/>
          <w:marRight w:val="0"/>
          <w:marTop w:val="0"/>
          <w:marBottom w:val="0"/>
          <w:divBdr>
            <w:top w:val="none" w:sz="0" w:space="0" w:color="auto"/>
            <w:left w:val="none" w:sz="0" w:space="0" w:color="auto"/>
            <w:bottom w:val="none" w:sz="0" w:space="0" w:color="auto"/>
            <w:right w:val="none" w:sz="0" w:space="0" w:color="auto"/>
          </w:divBdr>
        </w:div>
        <w:div w:id="1138307066">
          <w:marLeft w:val="0"/>
          <w:marRight w:val="0"/>
          <w:marTop w:val="0"/>
          <w:marBottom w:val="0"/>
          <w:divBdr>
            <w:top w:val="none" w:sz="0" w:space="0" w:color="auto"/>
            <w:left w:val="none" w:sz="0" w:space="0" w:color="auto"/>
            <w:bottom w:val="none" w:sz="0" w:space="0" w:color="auto"/>
            <w:right w:val="none" w:sz="0" w:space="0" w:color="auto"/>
          </w:divBdr>
        </w:div>
        <w:div w:id="1138645802">
          <w:marLeft w:val="0"/>
          <w:marRight w:val="0"/>
          <w:marTop w:val="0"/>
          <w:marBottom w:val="0"/>
          <w:divBdr>
            <w:top w:val="none" w:sz="0" w:space="0" w:color="auto"/>
            <w:left w:val="none" w:sz="0" w:space="0" w:color="auto"/>
            <w:bottom w:val="none" w:sz="0" w:space="0" w:color="auto"/>
            <w:right w:val="none" w:sz="0" w:space="0" w:color="auto"/>
          </w:divBdr>
        </w:div>
        <w:div w:id="1247766762">
          <w:marLeft w:val="0"/>
          <w:marRight w:val="0"/>
          <w:marTop w:val="0"/>
          <w:marBottom w:val="0"/>
          <w:divBdr>
            <w:top w:val="none" w:sz="0" w:space="0" w:color="auto"/>
            <w:left w:val="none" w:sz="0" w:space="0" w:color="auto"/>
            <w:bottom w:val="none" w:sz="0" w:space="0" w:color="auto"/>
            <w:right w:val="none" w:sz="0" w:space="0" w:color="auto"/>
          </w:divBdr>
        </w:div>
        <w:div w:id="1258293511">
          <w:marLeft w:val="0"/>
          <w:marRight w:val="0"/>
          <w:marTop w:val="0"/>
          <w:marBottom w:val="0"/>
          <w:divBdr>
            <w:top w:val="none" w:sz="0" w:space="0" w:color="auto"/>
            <w:left w:val="none" w:sz="0" w:space="0" w:color="auto"/>
            <w:bottom w:val="none" w:sz="0" w:space="0" w:color="auto"/>
            <w:right w:val="none" w:sz="0" w:space="0" w:color="auto"/>
          </w:divBdr>
        </w:div>
        <w:div w:id="1288852104">
          <w:marLeft w:val="0"/>
          <w:marRight w:val="0"/>
          <w:marTop w:val="0"/>
          <w:marBottom w:val="0"/>
          <w:divBdr>
            <w:top w:val="none" w:sz="0" w:space="0" w:color="auto"/>
            <w:left w:val="none" w:sz="0" w:space="0" w:color="auto"/>
            <w:bottom w:val="none" w:sz="0" w:space="0" w:color="auto"/>
            <w:right w:val="none" w:sz="0" w:space="0" w:color="auto"/>
          </w:divBdr>
        </w:div>
        <w:div w:id="1294169498">
          <w:marLeft w:val="0"/>
          <w:marRight w:val="0"/>
          <w:marTop w:val="0"/>
          <w:marBottom w:val="0"/>
          <w:divBdr>
            <w:top w:val="none" w:sz="0" w:space="0" w:color="auto"/>
            <w:left w:val="none" w:sz="0" w:space="0" w:color="auto"/>
            <w:bottom w:val="none" w:sz="0" w:space="0" w:color="auto"/>
            <w:right w:val="none" w:sz="0" w:space="0" w:color="auto"/>
          </w:divBdr>
        </w:div>
        <w:div w:id="1319575978">
          <w:marLeft w:val="0"/>
          <w:marRight w:val="0"/>
          <w:marTop w:val="0"/>
          <w:marBottom w:val="0"/>
          <w:divBdr>
            <w:top w:val="none" w:sz="0" w:space="0" w:color="auto"/>
            <w:left w:val="none" w:sz="0" w:space="0" w:color="auto"/>
            <w:bottom w:val="none" w:sz="0" w:space="0" w:color="auto"/>
            <w:right w:val="none" w:sz="0" w:space="0" w:color="auto"/>
          </w:divBdr>
        </w:div>
        <w:div w:id="1338734171">
          <w:marLeft w:val="0"/>
          <w:marRight w:val="0"/>
          <w:marTop w:val="0"/>
          <w:marBottom w:val="0"/>
          <w:divBdr>
            <w:top w:val="none" w:sz="0" w:space="0" w:color="auto"/>
            <w:left w:val="none" w:sz="0" w:space="0" w:color="auto"/>
            <w:bottom w:val="none" w:sz="0" w:space="0" w:color="auto"/>
            <w:right w:val="none" w:sz="0" w:space="0" w:color="auto"/>
          </w:divBdr>
        </w:div>
        <w:div w:id="1372337749">
          <w:marLeft w:val="0"/>
          <w:marRight w:val="0"/>
          <w:marTop w:val="0"/>
          <w:marBottom w:val="0"/>
          <w:divBdr>
            <w:top w:val="none" w:sz="0" w:space="0" w:color="auto"/>
            <w:left w:val="none" w:sz="0" w:space="0" w:color="auto"/>
            <w:bottom w:val="none" w:sz="0" w:space="0" w:color="auto"/>
            <w:right w:val="none" w:sz="0" w:space="0" w:color="auto"/>
          </w:divBdr>
        </w:div>
        <w:div w:id="1398550731">
          <w:marLeft w:val="0"/>
          <w:marRight w:val="0"/>
          <w:marTop w:val="0"/>
          <w:marBottom w:val="0"/>
          <w:divBdr>
            <w:top w:val="none" w:sz="0" w:space="0" w:color="auto"/>
            <w:left w:val="none" w:sz="0" w:space="0" w:color="auto"/>
            <w:bottom w:val="none" w:sz="0" w:space="0" w:color="auto"/>
            <w:right w:val="none" w:sz="0" w:space="0" w:color="auto"/>
          </w:divBdr>
        </w:div>
        <w:div w:id="1404791674">
          <w:marLeft w:val="0"/>
          <w:marRight w:val="0"/>
          <w:marTop w:val="0"/>
          <w:marBottom w:val="0"/>
          <w:divBdr>
            <w:top w:val="none" w:sz="0" w:space="0" w:color="auto"/>
            <w:left w:val="none" w:sz="0" w:space="0" w:color="auto"/>
            <w:bottom w:val="none" w:sz="0" w:space="0" w:color="auto"/>
            <w:right w:val="none" w:sz="0" w:space="0" w:color="auto"/>
          </w:divBdr>
        </w:div>
        <w:div w:id="1405255390">
          <w:marLeft w:val="0"/>
          <w:marRight w:val="0"/>
          <w:marTop w:val="0"/>
          <w:marBottom w:val="0"/>
          <w:divBdr>
            <w:top w:val="none" w:sz="0" w:space="0" w:color="auto"/>
            <w:left w:val="none" w:sz="0" w:space="0" w:color="auto"/>
            <w:bottom w:val="none" w:sz="0" w:space="0" w:color="auto"/>
            <w:right w:val="none" w:sz="0" w:space="0" w:color="auto"/>
          </w:divBdr>
        </w:div>
        <w:div w:id="1411392007">
          <w:marLeft w:val="0"/>
          <w:marRight w:val="0"/>
          <w:marTop w:val="0"/>
          <w:marBottom w:val="0"/>
          <w:divBdr>
            <w:top w:val="none" w:sz="0" w:space="0" w:color="auto"/>
            <w:left w:val="none" w:sz="0" w:space="0" w:color="auto"/>
            <w:bottom w:val="none" w:sz="0" w:space="0" w:color="auto"/>
            <w:right w:val="none" w:sz="0" w:space="0" w:color="auto"/>
          </w:divBdr>
        </w:div>
        <w:div w:id="1426531353">
          <w:marLeft w:val="0"/>
          <w:marRight w:val="0"/>
          <w:marTop w:val="0"/>
          <w:marBottom w:val="0"/>
          <w:divBdr>
            <w:top w:val="none" w:sz="0" w:space="0" w:color="auto"/>
            <w:left w:val="none" w:sz="0" w:space="0" w:color="auto"/>
            <w:bottom w:val="none" w:sz="0" w:space="0" w:color="auto"/>
            <w:right w:val="none" w:sz="0" w:space="0" w:color="auto"/>
          </w:divBdr>
        </w:div>
        <w:div w:id="1441949413">
          <w:marLeft w:val="0"/>
          <w:marRight w:val="0"/>
          <w:marTop w:val="0"/>
          <w:marBottom w:val="0"/>
          <w:divBdr>
            <w:top w:val="none" w:sz="0" w:space="0" w:color="auto"/>
            <w:left w:val="none" w:sz="0" w:space="0" w:color="auto"/>
            <w:bottom w:val="none" w:sz="0" w:space="0" w:color="auto"/>
            <w:right w:val="none" w:sz="0" w:space="0" w:color="auto"/>
          </w:divBdr>
        </w:div>
        <w:div w:id="1482885100">
          <w:marLeft w:val="0"/>
          <w:marRight w:val="0"/>
          <w:marTop w:val="0"/>
          <w:marBottom w:val="0"/>
          <w:divBdr>
            <w:top w:val="none" w:sz="0" w:space="0" w:color="auto"/>
            <w:left w:val="none" w:sz="0" w:space="0" w:color="auto"/>
            <w:bottom w:val="none" w:sz="0" w:space="0" w:color="auto"/>
            <w:right w:val="none" w:sz="0" w:space="0" w:color="auto"/>
          </w:divBdr>
        </w:div>
        <w:div w:id="1536963167">
          <w:marLeft w:val="0"/>
          <w:marRight w:val="0"/>
          <w:marTop w:val="0"/>
          <w:marBottom w:val="0"/>
          <w:divBdr>
            <w:top w:val="none" w:sz="0" w:space="0" w:color="auto"/>
            <w:left w:val="none" w:sz="0" w:space="0" w:color="auto"/>
            <w:bottom w:val="none" w:sz="0" w:space="0" w:color="auto"/>
            <w:right w:val="none" w:sz="0" w:space="0" w:color="auto"/>
          </w:divBdr>
        </w:div>
        <w:div w:id="1569264046">
          <w:marLeft w:val="0"/>
          <w:marRight w:val="0"/>
          <w:marTop w:val="0"/>
          <w:marBottom w:val="0"/>
          <w:divBdr>
            <w:top w:val="none" w:sz="0" w:space="0" w:color="auto"/>
            <w:left w:val="none" w:sz="0" w:space="0" w:color="auto"/>
            <w:bottom w:val="none" w:sz="0" w:space="0" w:color="auto"/>
            <w:right w:val="none" w:sz="0" w:space="0" w:color="auto"/>
          </w:divBdr>
        </w:div>
        <w:div w:id="1603489986">
          <w:marLeft w:val="0"/>
          <w:marRight w:val="0"/>
          <w:marTop w:val="0"/>
          <w:marBottom w:val="0"/>
          <w:divBdr>
            <w:top w:val="none" w:sz="0" w:space="0" w:color="auto"/>
            <w:left w:val="none" w:sz="0" w:space="0" w:color="auto"/>
            <w:bottom w:val="none" w:sz="0" w:space="0" w:color="auto"/>
            <w:right w:val="none" w:sz="0" w:space="0" w:color="auto"/>
          </w:divBdr>
        </w:div>
        <w:div w:id="1659848953">
          <w:marLeft w:val="0"/>
          <w:marRight w:val="0"/>
          <w:marTop w:val="0"/>
          <w:marBottom w:val="0"/>
          <w:divBdr>
            <w:top w:val="none" w:sz="0" w:space="0" w:color="auto"/>
            <w:left w:val="none" w:sz="0" w:space="0" w:color="auto"/>
            <w:bottom w:val="none" w:sz="0" w:space="0" w:color="auto"/>
            <w:right w:val="none" w:sz="0" w:space="0" w:color="auto"/>
          </w:divBdr>
        </w:div>
        <w:div w:id="1670060254">
          <w:marLeft w:val="0"/>
          <w:marRight w:val="0"/>
          <w:marTop w:val="0"/>
          <w:marBottom w:val="0"/>
          <w:divBdr>
            <w:top w:val="none" w:sz="0" w:space="0" w:color="auto"/>
            <w:left w:val="none" w:sz="0" w:space="0" w:color="auto"/>
            <w:bottom w:val="none" w:sz="0" w:space="0" w:color="auto"/>
            <w:right w:val="none" w:sz="0" w:space="0" w:color="auto"/>
          </w:divBdr>
        </w:div>
        <w:div w:id="1676104044">
          <w:marLeft w:val="0"/>
          <w:marRight w:val="0"/>
          <w:marTop w:val="0"/>
          <w:marBottom w:val="0"/>
          <w:divBdr>
            <w:top w:val="none" w:sz="0" w:space="0" w:color="auto"/>
            <w:left w:val="none" w:sz="0" w:space="0" w:color="auto"/>
            <w:bottom w:val="none" w:sz="0" w:space="0" w:color="auto"/>
            <w:right w:val="none" w:sz="0" w:space="0" w:color="auto"/>
          </w:divBdr>
        </w:div>
        <w:div w:id="1681539088">
          <w:marLeft w:val="0"/>
          <w:marRight w:val="0"/>
          <w:marTop w:val="0"/>
          <w:marBottom w:val="0"/>
          <w:divBdr>
            <w:top w:val="none" w:sz="0" w:space="0" w:color="auto"/>
            <w:left w:val="none" w:sz="0" w:space="0" w:color="auto"/>
            <w:bottom w:val="none" w:sz="0" w:space="0" w:color="auto"/>
            <w:right w:val="none" w:sz="0" w:space="0" w:color="auto"/>
          </w:divBdr>
        </w:div>
        <w:div w:id="1731034094">
          <w:marLeft w:val="0"/>
          <w:marRight w:val="0"/>
          <w:marTop w:val="0"/>
          <w:marBottom w:val="0"/>
          <w:divBdr>
            <w:top w:val="none" w:sz="0" w:space="0" w:color="auto"/>
            <w:left w:val="none" w:sz="0" w:space="0" w:color="auto"/>
            <w:bottom w:val="none" w:sz="0" w:space="0" w:color="auto"/>
            <w:right w:val="none" w:sz="0" w:space="0" w:color="auto"/>
          </w:divBdr>
        </w:div>
        <w:div w:id="1786923487">
          <w:marLeft w:val="0"/>
          <w:marRight w:val="0"/>
          <w:marTop w:val="0"/>
          <w:marBottom w:val="0"/>
          <w:divBdr>
            <w:top w:val="none" w:sz="0" w:space="0" w:color="auto"/>
            <w:left w:val="none" w:sz="0" w:space="0" w:color="auto"/>
            <w:bottom w:val="none" w:sz="0" w:space="0" w:color="auto"/>
            <w:right w:val="none" w:sz="0" w:space="0" w:color="auto"/>
          </w:divBdr>
        </w:div>
        <w:div w:id="1854026714">
          <w:marLeft w:val="0"/>
          <w:marRight w:val="0"/>
          <w:marTop w:val="0"/>
          <w:marBottom w:val="0"/>
          <w:divBdr>
            <w:top w:val="none" w:sz="0" w:space="0" w:color="auto"/>
            <w:left w:val="none" w:sz="0" w:space="0" w:color="auto"/>
            <w:bottom w:val="none" w:sz="0" w:space="0" w:color="auto"/>
            <w:right w:val="none" w:sz="0" w:space="0" w:color="auto"/>
          </w:divBdr>
        </w:div>
        <w:div w:id="1855261190">
          <w:marLeft w:val="0"/>
          <w:marRight w:val="0"/>
          <w:marTop w:val="0"/>
          <w:marBottom w:val="0"/>
          <w:divBdr>
            <w:top w:val="none" w:sz="0" w:space="0" w:color="auto"/>
            <w:left w:val="none" w:sz="0" w:space="0" w:color="auto"/>
            <w:bottom w:val="none" w:sz="0" w:space="0" w:color="auto"/>
            <w:right w:val="none" w:sz="0" w:space="0" w:color="auto"/>
          </w:divBdr>
        </w:div>
        <w:div w:id="1903637801">
          <w:marLeft w:val="0"/>
          <w:marRight w:val="0"/>
          <w:marTop w:val="0"/>
          <w:marBottom w:val="0"/>
          <w:divBdr>
            <w:top w:val="none" w:sz="0" w:space="0" w:color="auto"/>
            <w:left w:val="none" w:sz="0" w:space="0" w:color="auto"/>
            <w:bottom w:val="none" w:sz="0" w:space="0" w:color="auto"/>
            <w:right w:val="none" w:sz="0" w:space="0" w:color="auto"/>
          </w:divBdr>
        </w:div>
        <w:div w:id="1918512670">
          <w:marLeft w:val="0"/>
          <w:marRight w:val="0"/>
          <w:marTop w:val="0"/>
          <w:marBottom w:val="0"/>
          <w:divBdr>
            <w:top w:val="none" w:sz="0" w:space="0" w:color="auto"/>
            <w:left w:val="none" w:sz="0" w:space="0" w:color="auto"/>
            <w:bottom w:val="none" w:sz="0" w:space="0" w:color="auto"/>
            <w:right w:val="none" w:sz="0" w:space="0" w:color="auto"/>
          </w:divBdr>
        </w:div>
        <w:div w:id="1926064992">
          <w:marLeft w:val="0"/>
          <w:marRight w:val="0"/>
          <w:marTop w:val="0"/>
          <w:marBottom w:val="0"/>
          <w:divBdr>
            <w:top w:val="none" w:sz="0" w:space="0" w:color="auto"/>
            <w:left w:val="none" w:sz="0" w:space="0" w:color="auto"/>
            <w:bottom w:val="none" w:sz="0" w:space="0" w:color="auto"/>
            <w:right w:val="none" w:sz="0" w:space="0" w:color="auto"/>
          </w:divBdr>
        </w:div>
        <w:div w:id="1952473041">
          <w:marLeft w:val="0"/>
          <w:marRight w:val="0"/>
          <w:marTop w:val="0"/>
          <w:marBottom w:val="0"/>
          <w:divBdr>
            <w:top w:val="none" w:sz="0" w:space="0" w:color="auto"/>
            <w:left w:val="none" w:sz="0" w:space="0" w:color="auto"/>
            <w:bottom w:val="none" w:sz="0" w:space="0" w:color="auto"/>
            <w:right w:val="none" w:sz="0" w:space="0" w:color="auto"/>
          </w:divBdr>
        </w:div>
        <w:div w:id="1953978791">
          <w:marLeft w:val="0"/>
          <w:marRight w:val="0"/>
          <w:marTop w:val="0"/>
          <w:marBottom w:val="0"/>
          <w:divBdr>
            <w:top w:val="none" w:sz="0" w:space="0" w:color="auto"/>
            <w:left w:val="none" w:sz="0" w:space="0" w:color="auto"/>
            <w:bottom w:val="none" w:sz="0" w:space="0" w:color="auto"/>
            <w:right w:val="none" w:sz="0" w:space="0" w:color="auto"/>
          </w:divBdr>
        </w:div>
        <w:div w:id="2002660624">
          <w:marLeft w:val="0"/>
          <w:marRight w:val="0"/>
          <w:marTop w:val="0"/>
          <w:marBottom w:val="0"/>
          <w:divBdr>
            <w:top w:val="none" w:sz="0" w:space="0" w:color="auto"/>
            <w:left w:val="none" w:sz="0" w:space="0" w:color="auto"/>
            <w:bottom w:val="none" w:sz="0" w:space="0" w:color="auto"/>
            <w:right w:val="none" w:sz="0" w:space="0" w:color="auto"/>
          </w:divBdr>
        </w:div>
        <w:div w:id="2039969746">
          <w:marLeft w:val="0"/>
          <w:marRight w:val="0"/>
          <w:marTop w:val="0"/>
          <w:marBottom w:val="0"/>
          <w:divBdr>
            <w:top w:val="none" w:sz="0" w:space="0" w:color="auto"/>
            <w:left w:val="none" w:sz="0" w:space="0" w:color="auto"/>
            <w:bottom w:val="none" w:sz="0" w:space="0" w:color="auto"/>
            <w:right w:val="none" w:sz="0" w:space="0" w:color="auto"/>
          </w:divBdr>
        </w:div>
        <w:div w:id="2060202765">
          <w:marLeft w:val="0"/>
          <w:marRight w:val="0"/>
          <w:marTop w:val="0"/>
          <w:marBottom w:val="0"/>
          <w:divBdr>
            <w:top w:val="none" w:sz="0" w:space="0" w:color="auto"/>
            <w:left w:val="none" w:sz="0" w:space="0" w:color="auto"/>
            <w:bottom w:val="none" w:sz="0" w:space="0" w:color="auto"/>
            <w:right w:val="none" w:sz="0" w:space="0" w:color="auto"/>
          </w:divBdr>
        </w:div>
        <w:div w:id="2074572534">
          <w:marLeft w:val="0"/>
          <w:marRight w:val="0"/>
          <w:marTop w:val="0"/>
          <w:marBottom w:val="0"/>
          <w:divBdr>
            <w:top w:val="none" w:sz="0" w:space="0" w:color="auto"/>
            <w:left w:val="none" w:sz="0" w:space="0" w:color="auto"/>
            <w:bottom w:val="none" w:sz="0" w:space="0" w:color="auto"/>
            <w:right w:val="none" w:sz="0" w:space="0" w:color="auto"/>
          </w:divBdr>
        </w:div>
        <w:div w:id="2123449455">
          <w:marLeft w:val="0"/>
          <w:marRight w:val="0"/>
          <w:marTop w:val="0"/>
          <w:marBottom w:val="0"/>
          <w:divBdr>
            <w:top w:val="none" w:sz="0" w:space="0" w:color="auto"/>
            <w:left w:val="none" w:sz="0" w:space="0" w:color="auto"/>
            <w:bottom w:val="none" w:sz="0" w:space="0" w:color="auto"/>
            <w:right w:val="none" w:sz="0" w:space="0" w:color="auto"/>
          </w:divBdr>
        </w:div>
      </w:divsChild>
    </w:div>
    <w:div w:id="700983134">
      <w:bodyDiv w:val="1"/>
      <w:marLeft w:val="0"/>
      <w:marRight w:val="0"/>
      <w:marTop w:val="0"/>
      <w:marBottom w:val="0"/>
      <w:divBdr>
        <w:top w:val="none" w:sz="0" w:space="0" w:color="auto"/>
        <w:left w:val="none" w:sz="0" w:space="0" w:color="auto"/>
        <w:bottom w:val="none" w:sz="0" w:space="0" w:color="auto"/>
        <w:right w:val="none" w:sz="0" w:space="0" w:color="auto"/>
      </w:divBdr>
    </w:div>
    <w:div w:id="730617777">
      <w:bodyDiv w:val="1"/>
      <w:marLeft w:val="0"/>
      <w:marRight w:val="0"/>
      <w:marTop w:val="0"/>
      <w:marBottom w:val="0"/>
      <w:divBdr>
        <w:top w:val="none" w:sz="0" w:space="0" w:color="auto"/>
        <w:left w:val="none" w:sz="0" w:space="0" w:color="auto"/>
        <w:bottom w:val="none" w:sz="0" w:space="0" w:color="auto"/>
        <w:right w:val="none" w:sz="0" w:space="0" w:color="auto"/>
      </w:divBdr>
    </w:div>
    <w:div w:id="814419803">
      <w:bodyDiv w:val="1"/>
      <w:marLeft w:val="0"/>
      <w:marRight w:val="0"/>
      <w:marTop w:val="0"/>
      <w:marBottom w:val="0"/>
      <w:divBdr>
        <w:top w:val="none" w:sz="0" w:space="0" w:color="auto"/>
        <w:left w:val="none" w:sz="0" w:space="0" w:color="auto"/>
        <w:bottom w:val="none" w:sz="0" w:space="0" w:color="auto"/>
        <w:right w:val="none" w:sz="0" w:space="0" w:color="auto"/>
      </w:divBdr>
    </w:div>
    <w:div w:id="869025186">
      <w:bodyDiv w:val="1"/>
      <w:marLeft w:val="0"/>
      <w:marRight w:val="0"/>
      <w:marTop w:val="0"/>
      <w:marBottom w:val="0"/>
      <w:divBdr>
        <w:top w:val="none" w:sz="0" w:space="0" w:color="auto"/>
        <w:left w:val="none" w:sz="0" w:space="0" w:color="auto"/>
        <w:bottom w:val="none" w:sz="0" w:space="0" w:color="auto"/>
        <w:right w:val="none" w:sz="0" w:space="0" w:color="auto"/>
      </w:divBdr>
      <w:divsChild>
        <w:div w:id="66537344">
          <w:marLeft w:val="0"/>
          <w:marRight w:val="0"/>
          <w:marTop w:val="0"/>
          <w:marBottom w:val="0"/>
          <w:divBdr>
            <w:top w:val="none" w:sz="0" w:space="0" w:color="auto"/>
            <w:left w:val="none" w:sz="0" w:space="0" w:color="auto"/>
            <w:bottom w:val="none" w:sz="0" w:space="0" w:color="auto"/>
            <w:right w:val="none" w:sz="0" w:space="0" w:color="auto"/>
          </w:divBdr>
        </w:div>
        <w:div w:id="374278329">
          <w:marLeft w:val="0"/>
          <w:marRight w:val="0"/>
          <w:marTop w:val="0"/>
          <w:marBottom w:val="0"/>
          <w:divBdr>
            <w:top w:val="none" w:sz="0" w:space="0" w:color="auto"/>
            <w:left w:val="none" w:sz="0" w:space="0" w:color="auto"/>
            <w:bottom w:val="none" w:sz="0" w:space="0" w:color="auto"/>
            <w:right w:val="none" w:sz="0" w:space="0" w:color="auto"/>
          </w:divBdr>
        </w:div>
        <w:div w:id="525872122">
          <w:marLeft w:val="0"/>
          <w:marRight w:val="0"/>
          <w:marTop w:val="0"/>
          <w:marBottom w:val="0"/>
          <w:divBdr>
            <w:top w:val="none" w:sz="0" w:space="0" w:color="auto"/>
            <w:left w:val="none" w:sz="0" w:space="0" w:color="auto"/>
            <w:bottom w:val="none" w:sz="0" w:space="0" w:color="auto"/>
            <w:right w:val="none" w:sz="0" w:space="0" w:color="auto"/>
          </w:divBdr>
        </w:div>
        <w:div w:id="561910434">
          <w:marLeft w:val="0"/>
          <w:marRight w:val="0"/>
          <w:marTop w:val="0"/>
          <w:marBottom w:val="0"/>
          <w:divBdr>
            <w:top w:val="none" w:sz="0" w:space="0" w:color="auto"/>
            <w:left w:val="none" w:sz="0" w:space="0" w:color="auto"/>
            <w:bottom w:val="none" w:sz="0" w:space="0" w:color="auto"/>
            <w:right w:val="none" w:sz="0" w:space="0" w:color="auto"/>
          </w:divBdr>
        </w:div>
        <w:div w:id="565804436">
          <w:marLeft w:val="0"/>
          <w:marRight w:val="0"/>
          <w:marTop w:val="0"/>
          <w:marBottom w:val="0"/>
          <w:divBdr>
            <w:top w:val="none" w:sz="0" w:space="0" w:color="auto"/>
            <w:left w:val="none" w:sz="0" w:space="0" w:color="auto"/>
            <w:bottom w:val="none" w:sz="0" w:space="0" w:color="auto"/>
            <w:right w:val="none" w:sz="0" w:space="0" w:color="auto"/>
          </w:divBdr>
        </w:div>
        <w:div w:id="589124174">
          <w:marLeft w:val="0"/>
          <w:marRight w:val="0"/>
          <w:marTop w:val="0"/>
          <w:marBottom w:val="0"/>
          <w:divBdr>
            <w:top w:val="none" w:sz="0" w:space="0" w:color="auto"/>
            <w:left w:val="none" w:sz="0" w:space="0" w:color="auto"/>
            <w:bottom w:val="none" w:sz="0" w:space="0" w:color="auto"/>
            <w:right w:val="none" w:sz="0" w:space="0" w:color="auto"/>
          </w:divBdr>
        </w:div>
        <w:div w:id="653338271">
          <w:marLeft w:val="0"/>
          <w:marRight w:val="0"/>
          <w:marTop w:val="0"/>
          <w:marBottom w:val="0"/>
          <w:divBdr>
            <w:top w:val="none" w:sz="0" w:space="0" w:color="auto"/>
            <w:left w:val="none" w:sz="0" w:space="0" w:color="auto"/>
            <w:bottom w:val="none" w:sz="0" w:space="0" w:color="auto"/>
            <w:right w:val="none" w:sz="0" w:space="0" w:color="auto"/>
          </w:divBdr>
        </w:div>
        <w:div w:id="707803275">
          <w:marLeft w:val="0"/>
          <w:marRight w:val="0"/>
          <w:marTop w:val="0"/>
          <w:marBottom w:val="0"/>
          <w:divBdr>
            <w:top w:val="none" w:sz="0" w:space="0" w:color="auto"/>
            <w:left w:val="none" w:sz="0" w:space="0" w:color="auto"/>
            <w:bottom w:val="none" w:sz="0" w:space="0" w:color="auto"/>
            <w:right w:val="none" w:sz="0" w:space="0" w:color="auto"/>
          </w:divBdr>
        </w:div>
        <w:div w:id="890464723">
          <w:marLeft w:val="0"/>
          <w:marRight w:val="0"/>
          <w:marTop w:val="0"/>
          <w:marBottom w:val="0"/>
          <w:divBdr>
            <w:top w:val="none" w:sz="0" w:space="0" w:color="auto"/>
            <w:left w:val="none" w:sz="0" w:space="0" w:color="auto"/>
            <w:bottom w:val="none" w:sz="0" w:space="0" w:color="auto"/>
            <w:right w:val="none" w:sz="0" w:space="0" w:color="auto"/>
          </w:divBdr>
        </w:div>
        <w:div w:id="1090808494">
          <w:marLeft w:val="0"/>
          <w:marRight w:val="0"/>
          <w:marTop w:val="0"/>
          <w:marBottom w:val="0"/>
          <w:divBdr>
            <w:top w:val="none" w:sz="0" w:space="0" w:color="auto"/>
            <w:left w:val="none" w:sz="0" w:space="0" w:color="auto"/>
            <w:bottom w:val="none" w:sz="0" w:space="0" w:color="auto"/>
            <w:right w:val="none" w:sz="0" w:space="0" w:color="auto"/>
          </w:divBdr>
        </w:div>
        <w:div w:id="1117406314">
          <w:marLeft w:val="0"/>
          <w:marRight w:val="0"/>
          <w:marTop w:val="0"/>
          <w:marBottom w:val="0"/>
          <w:divBdr>
            <w:top w:val="none" w:sz="0" w:space="0" w:color="auto"/>
            <w:left w:val="none" w:sz="0" w:space="0" w:color="auto"/>
            <w:bottom w:val="none" w:sz="0" w:space="0" w:color="auto"/>
            <w:right w:val="none" w:sz="0" w:space="0" w:color="auto"/>
          </w:divBdr>
        </w:div>
        <w:div w:id="1128086443">
          <w:marLeft w:val="0"/>
          <w:marRight w:val="0"/>
          <w:marTop w:val="0"/>
          <w:marBottom w:val="0"/>
          <w:divBdr>
            <w:top w:val="none" w:sz="0" w:space="0" w:color="auto"/>
            <w:left w:val="none" w:sz="0" w:space="0" w:color="auto"/>
            <w:bottom w:val="none" w:sz="0" w:space="0" w:color="auto"/>
            <w:right w:val="none" w:sz="0" w:space="0" w:color="auto"/>
          </w:divBdr>
        </w:div>
        <w:div w:id="1301687361">
          <w:marLeft w:val="0"/>
          <w:marRight w:val="0"/>
          <w:marTop w:val="0"/>
          <w:marBottom w:val="0"/>
          <w:divBdr>
            <w:top w:val="none" w:sz="0" w:space="0" w:color="auto"/>
            <w:left w:val="none" w:sz="0" w:space="0" w:color="auto"/>
            <w:bottom w:val="none" w:sz="0" w:space="0" w:color="auto"/>
            <w:right w:val="none" w:sz="0" w:space="0" w:color="auto"/>
          </w:divBdr>
        </w:div>
        <w:div w:id="1401824008">
          <w:marLeft w:val="0"/>
          <w:marRight w:val="0"/>
          <w:marTop w:val="0"/>
          <w:marBottom w:val="0"/>
          <w:divBdr>
            <w:top w:val="none" w:sz="0" w:space="0" w:color="auto"/>
            <w:left w:val="none" w:sz="0" w:space="0" w:color="auto"/>
            <w:bottom w:val="none" w:sz="0" w:space="0" w:color="auto"/>
            <w:right w:val="none" w:sz="0" w:space="0" w:color="auto"/>
          </w:divBdr>
        </w:div>
        <w:div w:id="1647390160">
          <w:marLeft w:val="0"/>
          <w:marRight w:val="0"/>
          <w:marTop w:val="0"/>
          <w:marBottom w:val="0"/>
          <w:divBdr>
            <w:top w:val="none" w:sz="0" w:space="0" w:color="auto"/>
            <w:left w:val="none" w:sz="0" w:space="0" w:color="auto"/>
            <w:bottom w:val="none" w:sz="0" w:space="0" w:color="auto"/>
            <w:right w:val="none" w:sz="0" w:space="0" w:color="auto"/>
          </w:divBdr>
        </w:div>
      </w:divsChild>
    </w:div>
    <w:div w:id="934679277">
      <w:bodyDiv w:val="1"/>
      <w:marLeft w:val="0"/>
      <w:marRight w:val="0"/>
      <w:marTop w:val="0"/>
      <w:marBottom w:val="0"/>
      <w:divBdr>
        <w:top w:val="none" w:sz="0" w:space="0" w:color="auto"/>
        <w:left w:val="none" w:sz="0" w:space="0" w:color="auto"/>
        <w:bottom w:val="none" w:sz="0" w:space="0" w:color="auto"/>
        <w:right w:val="none" w:sz="0" w:space="0" w:color="auto"/>
      </w:divBdr>
    </w:div>
    <w:div w:id="946280820">
      <w:bodyDiv w:val="1"/>
      <w:marLeft w:val="0"/>
      <w:marRight w:val="0"/>
      <w:marTop w:val="0"/>
      <w:marBottom w:val="0"/>
      <w:divBdr>
        <w:top w:val="none" w:sz="0" w:space="0" w:color="auto"/>
        <w:left w:val="none" w:sz="0" w:space="0" w:color="auto"/>
        <w:bottom w:val="none" w:sz="0" w:space="0" w:color="auto"/>
        <w:right w:val="none" w:sz="0" w:space="0" w:color="auto"/>
      </w:divBdr>
      <w:divsChild>
        <w:div w:id="192499574">
          <w:marLeft w:val="0"/>
          <w:marRight w:val="0"/>
          <w:marTop w:val="0"/>
          <w:marBottom w:val="0"/>
          <w:divBdr>
            <w:top w:val="none" w:sz="0" w:space="0" w:color="auto"/>
            <w:left w:val="none" w:sz="0" w:space="0" w:color="auto"/>
            <w:bottom w:val="none" w:sz="0" w:space="0" w:color="auto"/>
            <w:right w:val="none" w:sz="0" w:space="0" w:color="auto"/>
          </w:divBdr>
        </w:div>
        <w:div w:id="427196334">
          <w:marLeft w:val="0"/>
          <w:marRight w:val="0"/>
          <w:marTop w:val="0"/>
          <w:marBottom w:val="0"/>
          <w:divBdr>
            <w:top w:val="none" w:sz="0" w:space="0" w:color="auto"/>
            <w:left w:val="none" w:sz="0" w:space="0" w:color="auto"/>
            <w:bottom w:val="none" w:sz="0" w:space="0" w:color="auto"/>
            <w:right w:val="none" w:sz="0" w:space="0" w:color="auto"/>
          </w:divBdr>
        </w:div>
        <w:div w:id="448477460">
          <w:marLeft w:val="0"/>
          <w:marRight w:val="0"/>
          <w:marTop w:val="0"/>
          <w:marBottom w:val="0"/>
          <w:divBdr>
            <w:top w:val="none" w:sz="0" w:space="0" w:color="auto"/>
            <w:left w:val="none" w:sz="0" w:space="0" w:color="auto"/>
            <w:bottom w:val="none" w:sz="0" w:space="0" w:color="auto"/>
            <w:right w:val="none" w:sz="0" w:space="0" w:color="auto"/>
          </w:divBdr>
        </w:div>
        <w:div w:id="465708986">
          <w:marLeft w:val="0"/>
          <w:marRight w:val="0"/>
          <w:marTop w:val="0"/>
          <w:marBottom w:val="0"/>
          <w:divBdr>
            <w:top w:val="none" w:sz="0" w:space="0" w:color="auto"/>
            <w:left w:val="none" w:sz="0" w:space="0" w:color="auto"/>
            <w:bottom w:val="none" w:sz="0" w:space="0" w:color="auto"/>
            <w:right w:val="none" w:sz="0" w:space="0" w:color="auto"/>
          </w:divBdr>
        </w:div>
        <w:div w:id="537548907">
          <w:marLeft w:val="0"/>
          <w:marRight w:val="0"/>
          <w:marTop w:val="0"/>
          <w:marBottom w:val="0"/>
          <w:divBdr>
            <w:top w:val="none" w:sz="0" w:space="0" w:color="auto"/>
            <w:left w:val="none" w:sz="0" w:space="0" w:color="auto"/>
            <w:bottom w:val="none" w:sz="0" w:space="0" w:color="auto"/>
            <w:right w:val="none" w:sz="0" w:space="0" w:color="auto"/>
          </w:divBdr>
        </w:div>
        <w:div w:id="883754912">
          <w:marLeft w:val="0"/>
          <w:marRight w:val="0"/>
          <w:marTop w:val="0"/>
          <w:marBottom w:val="0"/>
          <w:divBdr>
            <w:top w:val="none" w:sz="0" w:space="0" w:color="auto"/>
            <w:left w:val="none" w:sz="0" w:space="0" w:color="auto"/>
            <w:bottom w:val="none" w:sz="0" w:space="0" w:color="auto"/>
            <w:right w:val="none" w:sz="0" w:space="0" w:color="auto"/>
          </w:divBdr>
        </w:div>
        <w:div w:id="896478374">
          <w:marLeft w:val="0"/>
          <w:marRight w:val="0"/>
          <w:marTop w:val="0"/>
          <w:marBottom w:val="0"/>
          <w:divBdr>
            <w:top w:val="none" w:sz="0" w:space="0" w:color="auto"/>
            <w:left w:val="none" w:sz="0" w:space="0" w:color="auto"/>
            <w:bottom w:val="none" w:sz="0" w:space="0" w:color="auto"/>
            <w:right w:val="none" w:sz="0" w:space="0" w:color="auto"/>
          </w:divBdr>
        </w:div>
        <w:div w:id="900025392">
          <w:marLeft w:val="0"/>
          <w:marRight w:val="0"/>
          <w:marTop w:val="0"/>
          <w:marBottom w:val="0"/>
          <w:divBdr>
            <w:top w:val="none" w:sz="0" w:space="0" w:color="auto"/>
            <w:left w:val="none" w:sz="0" w:space="0" w:color="auto"/>
            <w:bottom w:val="none" w:sz="0" w:space="0" w:color="auto"/>
            <w:right w:val="none" w:sz="0" w:space="0" w:color="auto"/>
          </w:divBdr>
        </w:div>
        <w:div w:id="920329734">
          <w:marLeft w:val="0"/>
          <w:marRight w:val="0"/>
          <w:marTop w:val="0"/>
          <w:marBottom w:val="0"/>
          <w:divBdr>
            <w:top w:val="none" w:sz="0" w:space="0" w:color="auto"/>
            <w:left w:val="none" w:sz="0" w:space="0" w:color="auto"/>
            <w:bottom w:val="none" w:sz="0" w:space="0" w:color="auto"/>
            <w:right w:val="none" w:sz="0" w:space="0" w:color="auto"/>
          </w:divBdr>
        </w:div>
        <w:div w:id="1093665301">
          <w:marLeft w:val="0"/>
          <w:marRight w:val="0"/>
          <w:marTop w:val="0"/>
          <w:marBottom w:val="0"/>
          <w:divBdr>
            <w:top w:val="none" w:sz="0" w:space="0" w:color="auto"/>
            <w:left w:val="none" w:sz="0" w:space="0" w:color="auto"/>
            <w:bottom w:val="none" w:sz="0" w:space="0" w:color="auto"/>
            <w:right w:val="none" w:sz="0" w:space="0" w:color="auto"/>
          </w:divBdr>
        </w:div>
        <w:div w:id="1209339972">
          <w:marLeft w:val="0"/>
          <w:marRight w:val="0"/>
          <w:marTop w:val="0"/>
          <w:marBottom w:val="0"/>
          <w:divBdr>
            <w:top w:val="none" w:sz="0" w:space="0" w:color="auto"/>
            <w:left w:val="none" w:sz="0" w:space="0" w:color="auto"/>
            <w:bottom w:val="none" w:sz="0" w:space="0" w:color="auto"/>
            <w:right w:val="none" w:sz="0" w:space="0" w:color="auto"/>
          </w:divBdr>
        </w:div>
        <w:div w:id="1463772146">
          <w:marLeft w:val="0"/>
          <w:marRight w:val="0"/>
          <w:marTop w:val="0"/>
          <w:marBottom w:val="0"/>
          <w:divBdr>
            <w:top w:val="none" w:sz="0" w:space="0" w:color="auto"/>
            <w:left w:val="none" w:sz="0" w:space="0" w:color="auto"/>
            <w:bottom w:val="none" w:sz="0" w:space="0" w:color="auto"/>
            <w:right w:val="none" w:sz="0" w:space="0" w:color="auto"/>
          </w:divBdr>
        </w:div>
        <w:div w:id="1503861929">
          <w:marLeft w:val="0"/>
          <w:marRight w:val="0"/>
          <w:marTop w:val="0"/>
          <w:marBottom w:val="0"/>
          <w:divBdr>
            <w:top w:val="none" w:sz="0" w:space="0" w:color="auto"/>
            <w:left w:val="none" w:sz="0" w:space="0" w:color="auto"/>
            <w:bottom w:val="none" w:sz="0" w:space="0" w:color="auto"/>
            <w:right w:val="none" w:sz="0" w:space="0" w:color="auto"/>
          </w:divBdr>
        </w:div>
        <w:div w:id="1600874358">
          <w:marLeft w:val="0"/>
          <w:marRight w:val="0"/>
          <w:marTop w:val="0"/>
          <w:marBottom w:val="0"/>
          <w:divBdr>
            <w:top w:val="none" w:sz="0" w:space="0" w:color="auto"/>
            <w:left w:val="none" w:sz="0" w:space="0" w:color="auto"/>
            <w:bottom w:val="none" w:sz="0" w:space="0" w:color="auto"/>
            <w:right w:val="none" w:sz="0" w:space="0" w:color="auto"/>
          </w:divBdr>
        </w:div>
        <w:div w:id="1660571254">
          <w:marLeft w:val="0"/>
          <w:marRight w:val="0"/>
          <w:marTop w:val="0"/>
          <w:marBottom w:val="0"/>
          <w:divBdr>
            <w:top w:val="none" w:sz="0" w:space="0" w:color="auto"/>
            <w:left w:val="none" w:sz="0" w:space="0" w:color="auto"/>
            <w:bottom w:val="none" w:sz="0" w:space="0" w:color="auto"/>
            <w:right w:val="none" w:sz="0" w:space="0" w:color="auto"/>
          </w:divBdr>
        </w:div>
        <w:div w:id="1742756962">
          <w:marLeft w:val="0"/>
          <w:marRight w:val="0"/>
          <w:marTop w:val="0"/>
          <w:marBottom w:val="0"/>
          <w:divBdr>
            <w:top w:val="none" w:sz="0" w:space="0" w:color="auto"/>
            <w:left w:val="none" w:sz="0" w:space="0" w:color="auto"/>
            <w:bottom w:val="none" w:sz="0" w:space="0" w:color="auto"/>
            <w:right w:val="none" w:sz="0" w:space="0" w:color="auto"/>
          </w:divBdr>
        </w:div>
        <w:div w:id="1760324560">
          <w:marLeft w:val="0"/>
          <w:marRight w:val="0"/>
          <w:marTop w:val="0"/>
          <w:marBottom w:val="0"/>
          <w:divBdr>
            <w:top w:val="none" w:sz="0" w:space="0" w:color="auto"/>
            <w:left w:val="none" w:sz="0" w:space="0" w:color="auto"/>
            <w:bottom w:val="none" w:sz="0" w:space="0" w:color="auto"/>
            <w:right w:val="none" w:sz="0" w:space="0" w:color="auto"/>
          </w:divBdr>
        </w:div>
        <w:div w:id="1886789375">
          <w:marLeft w:val="0"/>
          <w:marRight w:val="0"/>
          <w:marTop w:val="0"/>
          <w:marBottom w:val="0"/>
          <w:divBdr>
            <w:top w:val="none" w:sz="0" w:space="0" w:color="auto"/>
            <w:left w:val="none" w:sz="0" w:space="0" w:color="auto"/>
            <w:bottom w:val="none" w:sz="0" w:space="0" w:color="auto"/>
            <w:right w:val="none" w:sz="0" w:space="0" w:color="auto"/>
          </w:divBdr>
        </w:div>
      </w:divsChild>
    </w:div>
    <w:div w:id="989166815">
      <w:bodyDiv w:val="1"/>
      <w:marLeft w:val="0"/>
      <w:marRight w:val="0"/>
      <w:marTop w:val="0"/>
      <w:marBottom w:val="0"/>
      <w:divBdr>
        <w:top w:val="none" w:sz="0" w:space="0" w:color="auto"/>
        <w:left w:val="none" w:sz="0" w:space="0" w:color="auto"/>
        <w:bottom w:val="none" w:sz="0" w:space="0" w:color="auto"/>
        <w:right w:val="none" w:sz="0" w:space="0" w:color="auto"/>
      </w:divBdr>
    </w:div>
    <w:div w:id="1097095949">
      <w:bodyDiv w:val="1"/>
      <w:marLeft w:val="0"/>
      <w:marRight w:val="0"/>
      <w:marTop w:val="0"/>
      <w:marBottom w:val="0"/>
      <w:divBdr>
        <w:top w:val="none" w:sz="0" w:space="0" w:color="auto"/>
        <w:left w:val="none" w:sz="0" w:space="0" w:color="auto"/>
        <w:bottom w:val="none" w:sz="0" w:space="0" w:color="auto"/>
        <w:right w:val="none" w:sz="0" w:space="0" w:color="auto"/>
      </w:divBdr>
    </w:div>
    <w:div w:id="1156343383">
      <w:bodyDiv w:val="1"/>
      <w:marLeft w:val="0"/>
      <w:marRight w:val="0"/>
      <w:marTop w:val="0"/>
      <w:marBottom w:val="0"/>
      <w:divBdr>
        <w:top w:val="none" w:sz="0" w:space="0" w:color="auto"/>
        <w:left w:val="none" w:sz="0" w:space="0" w:color="auto"/>
        <w:bottom w:val="none" w:sz="0" w:space="0" w:color="auto"/>
        <w:right w:val="none" w:sz="0" w:space="0" w:color="auto"/>
      </w:divBdr>
    </w:div>
    <w:div w:id="1157770575">
      <w:bodyDiv w:val="1"/>
      <w:marLeft w:val="0"/>
      <w:marRight w:val="0"/>
      <w:marTop w:val="0"/>
      <w:marBottom w:val="0"/>
      <w:divBdr>
        <w:top w:val="none" w:sz="0" w:space="0" w:color="auto"/>
        <w:left w:val="none" w:sz="0" w:space="0" w:color="auto"/>
        <w:bottom w:val="none" w:sz="0" w:space="0" w:color="auto"/>
        <w:right w:val="none" w:sz="0" w:space="0" w:color="auto"/>
      </w:divBdr>
      <w:divsChild>
        <w:div w:id="212498906">
          <w:marLeft w:val="0"/>
          <w:marRight w:val="0"/>
          <w:marTop w:val="0"/>
          <w:marBottom w:val="0"/>
          <w:divBdr>
            <w:top w:val="none" w:sz="0" w:space="0" w:color="auto"/>
            <w:left w:val="none" w:sz="0" w:space="0" w:color="auto"/>
            <w:bottom w:val="none" w:sz="0" w:space="0" w:color="auto"/>
            <w:right w:val="none" w:sz="0" w:space="0" w:color="auto"/>
          </w:divBdr>
        </w:div>
        <w:div w:id="906039090">
          <w:marLeft w:val="0"/>
          <w:marRight w:val="0"/>
          <w:marTop w:val="0"/>
          <w:marBottom w:val="0"/>
          <w:divBdr>
            <w:top w:val="none" w:sz="0" w:space="0" w:color="auto"/>
            <w:left w:val="none" w:sz="0" w:space="0" w:color="auto"/>
            <w:bottom w:val="none" w:sz="0" w:space="0" w:color="auto"/>
            <w:right w:val="none" w:sz="0" w:space="0" w:color="auto"/>
          </w:divBdr>
        </w:div>
        <w:div w:id="1283149483">
          <w:marLeft w:val="0"/>
          <w:marRight w:val="0"/>
          <w:marTop w:val="0"/>
          <w:marBottom w:val="0"/>
          <w:divBdr>
            <w:top w:val="none" w:sz="0" w:space="0" w:color="auto"/>
            <w:left w:val="none" w:sz="0" w:space="0" w:color="auto"/>
            <w:bottom w:val="none" w:sz="0" w:space="0" w:color="auto"/>
            <w:right w:val="none" w:sz="0" w:space="0" w:color="auto"/>
          </w:divBdr>
        </w:div>
        <w:div w:id="1527055912">
          <w:marLeft w:val="0"/>
          <w:marRight w:val="0"/>
          <w:marTop w:val="0"/>
          <w:marBottom w:val="0"/>
          <w:divBdr>
            <w:top w:val="none" w:sz="0" w:space="0" w:color="auto"/>
            <w:left w:val="none" w:sz="0" w:space="0" w:color="auto"/>
            <w:bottom w:val="none" w:sz="0" w:space="0" w:color="auto"/>
            <w:right w:val="none" w:sz="0" w:space="0" w:color="auto"/>
          </w:divBdr>
        </w:div>
        <w:div w:id="1734428596">
          <w:marLeft w:val="0"/>
          <w:marRight w:val="0"/>
          <w:marTop w:val="0"/>
          <w:marBottom w:val="0"/>
          <w:divBdr>
            <w:top w:val="none" w:sz="0" w:space="0" w:color="auto"/>
            <w:left w:val="none" w:sz="0" w:space="0" w:color="auto"/>
            <w:bottom w:val="none" w:sz="0" w:space="0" w:color="auto"/>
            <w:right w:val="none" w:sz="0" w:space="0" w:color="auto"/>
          </w:divBdr>
        </w:div>
        <w:div w:id="2073768895">
          <w:marLeft w:val="0"/>
          <w:marRight w:val="0"/>
          <w:marTop w:val="0"/>
          <w:marBottom w:val="0"/>
          <w:divBdr>
            <w:top w:val="none" w:sz="0" w:space="0" w:color="auto"/>
            <w:left w:val="none" w:sz="0" w:space="0" w:color="auto"/>
            <w:bottom w:val="none" w:sz="0" w:space="0" w:color="auto"/>
            <w:right w:val="none" w:sz="0" w:space="0" w:color="auto"/>
          </w:divBdr>
        </w:div>
      </w:divsChild>
    </w:div>
    <w:div w:id="1162308086">
      <w:bodyDiv w:val="1"/>
      <w:marLeft w:val="0"/>
      <w:marRight w:val="0"/>
      <w:marTop w:val="0"/>
      <w:marBottom w:val="0"/>
      <w:divBdr>
        <w:top w:val="none" w:sz="0" w:space="0" w:color="auto"/>
        <w:left w:val="none" w:sz="0" w:space="0" w:color="auto"/>
        <w:bottom w:val="none" w:sz="0" w:space="0" w:color="auto"/>
        <w:right w:val="none" w:sz="0" w:space="0" w:color="auto"/>
      </w:divBdr>
    </w:div>
    <w:div w:id="1170872804">
      <w:bodyDiv w:val="1"/>
      <w:marLeft w:val="0"/>
      <w:marRight w:val="0"/>
      <w:marTop w:val="0"/>
      <w:marBottom w:val="0"/>
      <w:divBdr>
        <w:top w:val="none" w:sz="0" w:space="0" w:color="auto"/>
        <w:left w:val="none" w:sz="0" w:space="0" w:color="auto"/>
        <w:bottom w:val="none" w:sz="0" w:space="0" w:color="auto"/>
        <w:right w:val="none" w:sz="0" w:space="0" w:color="auto"/>
      </w:divBdr>
    </w:div>
    <w:div w:id="1253049605">
      <w:bodyDiv w:val="1"/>
      <w:marLeft w:val="0"/>
      <w:marRight w:val="0"/>
      <w:marTop w:val="0"/>
      <w:marBottom w:val="0"/>
      <w:divBdr>
        <w:top w:val="none" w:sz="0" w:space="0" w:color="auto"/>
        <w:left w:val="none" w:sz="0" w:space="0" w:color="auto"/>
        <w:bottom w:val="none" w:sz="0" w:space="0" w:color="auto"/>
        <w:right w:val="none" w:sz="0" w:space="0" w:color="auto"/>
      </w:divBdr>
    </w:div>
    <w:div w:id="1259942461">
      <w:bodyDiv w:val="1"/>
      <w:marLeft w:val="0"/>
      <w:marRight w:val="0"/>
      <w:marTop w:val="0"/>
      <w:marBottom w:val="0"/>
      <w:divBdr>
        <w:top w:val="none" w:sz="0" w:space="0" w:color="auto"/>
        <w:left w:val="none" w:sz="0" w:space="0" w:color="auto"/>
        <w:bottom w:val="none" w:sz="0" w:space="0" w:color="auto"/>
        <w:right w:val="none" w:sz="0" w:space="0" w:color="auto"/>
      </w:divBdr>
    </w:div>
    <w:div w:id="1261184457">
      <w:bodyDiv w:val="1"/>
      <w:marLeft w:val="0"/>
      <w:marRight w:val="0"/>
      <w:marTop w:val="0"/>
      <w:marBottom w:val="0"/>
      <w:divBdr>
        <w:top w:val="none" w:sz="0" w:space="0" w:color="auto"/>
        <w:left w:val="none" w:sz="0" w:space="0" w:color="auto"/>
        <w:bottom w:val="none" w:sz="0" w:space="0" w:color="auto"/>
        <w:right w:val="none" w:sz="0" w:space="0" w:color="auto"/>
      </w:divBdr>
    </w:div>
    <w:div w:id="1264458992">
      <w:bodyDiv w:val="1"/>
      <w:marLeft w:val="0"/>
      <w:marRight w:val="0"/>
      <w:marTop w:val="0"/>
      <w:marBottom w:val="0"/>
      <w:divBdr>
        <w:top w:val="none" w:sz="0" w:space="0" w:color="auto"/>
        <w:left w:val="none" w:sz="0" w:space="0" w:color="auto"/>
        <w:bottom w:val="none" w:sz="0" w:space="0" w:color="auto"/>
        <w:right w:val="none" w:sz="0" w:space="0" w:color="auto"/>
      </w:divBdr>
    </w:div>
    <w:div w:id="1297564241">
      <w:bodyDiv w:val="1"/>
      <w:marLeft w:val="0"/>
      <w:marRight w:val="0"/>
      <w:marTop w:val="0"/>
      <w:marBottom w:val="0"/>
      <w:divBdr>
        <w:top w:val="none" w:sz="0" w:space="0" w:color="auto"/>
        <w:left w:val="none" w:sz="0" w:space="0" w:color="auto"/>
        <w:bottom w:val="none" w:sz="0" w:space="0" w:color="auto"/>
        <w:right w:val="none" w:sz="0" w:space="0" w:color="auto"/>
      </w:divBdr>
    </w:div>
    <w:div w:id="1341082585">
      <w:bodyDiv w:val="1"/>
      <w:marLeft w:val="0"/>
      <w:marRight w:val="0"/>
      <w:marTop w:val="0"/>
      <w:marBottom w:val="0"/>
      <w:divBdr>
        <w:top w:val="none" w:sz="0" w:space="0" w:color="auto"/>
        <w:left w:val="none" w:sz="0" w:space="0" w:color="auto"/>
        <w:bottom w:val="none" w:sz="0" w:space="0" w:color="auto"/>
        <w:right w:val="none" w:sz="0" w:space="0" w:color="auto"/>
      </w:divBdr>
      <w:divsChild>
        <w:div w:id="1619557337">
          <w:marLeft w:val="0"/>
          <w:marRight w:val="0"/>
          <w:marTop w:val="0"/>
          <w:marBottom w:val="0"/>
          <w:divBdr>
            <w:top w:val="none" w:sz="0" w:space="0" w:color="auto"/>
            <w:left w:val="none" w:sz="0" w:space="0" w:color="auto"/>
            <w:bottom w:val="none" w:sz="0" w:space="0" w:color="auto"/>
            <w:right w:val="none" w:sz="0" w:space="0" w:color="auto"/>
          </w:divBdr>
        </w:div>
        <w:div w:id="1623416714">
          <w:marLeft w:val="0"/>
          <w:marRight w:val="0"/>
          <w:marTop w:val="0"/>
          <w:marBottom w:val="0"/>
          <w:divBdr>
            <w:top w:val="none" w:sz="0" w:space="0" w:color="auto"/>
            <w:left w:val="none" w:sz="0" w:space="0" w:color="auto"/>
            <w:bottom w:val="none" w:sz="0" w:space="0" w:color="auto"/>
            <w:right w:val="none" w:sz="0" w:space="0" w:color="auto"/>
          </w:divBdr>
        </w:div>
        <w:div w:id="1706980476">
          <w:marLeft w:val="0"/>
          <w:marRight w:val="0"/>
          <w:marTop w:val="0"/>
          <w:marBottom w:val="0"/>
          <w:divBdr>
            <w:top w:val="none" w:sz="0" w:space="0" w:color="auto"/>
            <w:left w:val="none" w:sz="0" w:space="0" w:color="auto"/>
            <w:bottom w:val="none" w:sz="0" w:space="0" w:color="auto"/>
            <w:right w:val="none" w:sz="0" w:space="0" w:color="auto"/>
          </w:divBdr>
        </w:div>
        <w:div w:id="1771005698">
          <w:marLeft w:val="0"/>
          <w:marRight w:val="0"/>
          <w:marTop w:val="0"/>
          <w:marBottom w:val="0"/>
          <w:divBdr>
            <w:top w:val="none" w:sz="0" w:space="0" w:color="auto"/>
            <w:left w:val="none" w:sz="0" w:space="0" w:color="auto"/>
            <w:bottom w:val="none" w:sz="0" w:space="0" w:color="auto"/>
            <w:right w:val="none" w:sz="0" w:space="0" w:color="auto"/>
          </w:divBdr>
        </w:div>
      </w:divsChild>
    </w:div>
    <w:div w:id="1395928487">
      <w:bodyDiv w:val="1"/>
      <w:marLeft w:val="0"/>
      <w:marRight w:val="0"/>
      <w:marTop w:val="0"/>
      <w:marBottom w:val="0"/>
      <w:divBdr>
        <w:top w:val="none" w:sz="0" w:space="0" w:color="auto"/>
        <w:left w:val="none" w:sz="0" w:space="0" w:color="auto"/>
        <w:bottom w:val="none" w:sz="0" w:space="0" w:color="auto"/>
        <w:right w:val="none" w:sz="0" w:space="0" w:color="auto"/>
      </w:divBdr>
      <w:divsChild>
        <w:div w:id="354504437">
          <w:marLeft w:val="0"/>
          <w:marRight w:val="0"/>
          <w:marTop w:val="0"/>
          <w:marBottom w:val="0"/>
          <w:divBdr>
            <w:top w:val="none" w:sz="0" w:space="0" w:color="auto"/>
            <w:left w:val="none" w:sz="0" w:space="0" w:color="auto"/>
            <w:bottom w:val="none" w:sz="0" w:space="0" w:color="auto"/>
            <w:right w:val="none" w:sz="0" w:space="0" w:color="auto"/>
          </w:divBdr>
        </w:div>
        <w:div w:id="689379315">
          <w:marLeft w:val="0"/>
          <w:marRight w:val="0"/>
          <w:marTop w:val="0"/>
          <w:marBottom w:val="0"/>
          <w:divBdr>
            <w:top w:val="none" w:sz="0" w:space="0" w:color="auto"/>
            <w:left w:val="none" w:sz="0" w:space="0" w:color="auto"/>
            <w:bottom w:val="none" w:sz="0" w:space="0" w:color="auto"/>
            <w:right w:val="none" w:sz="0" w:space="0" w:color="auto"/>
          </w:divBdr>
        </w:div>
        <w:div w:id="1638605765">
          <w:marLeft w:val="0"/>
          <w:marRight w:val="0"/>
          <w:marTop w:val="0"/>
          <w:marBottom w:val="0"/>
          <w:divBdr>
            <w:top w:val="none" w:sz="0" w:space="0" w:color="auto"/>
            <w:left w:val="none" w:sz="0" w:space="0" w:color="auto"/>
            <w:bottom w:val="none" w:sz="0" w:space="0" w:color="auto"/>
            <w:right w:val="none" w:sz="0" w:space="0" w:color="auto"/>
          </w:divBdr>
        </w:div>
      </w:divsChild>
    </w:div>
    <w:div w:id="1428304319">
      <w:bodyDiv w:val="1"/>
      <w:marLeft w:val="0"/>
      <w:marRight w:val="0"/>
      <w:marTop w:val="0"/>
      <w:marBottom w:val="0"/>
      <w:divBdr>
        <w:top w:val="none" w:sz="0" w:space="0" w:color="auto"/>
        <w:left w:val="none" w:sz="0" w:space="0" w:color="auto"/>
        <w:bottom w:val="none" w:sz="0" w:space="0" w:color="auto"/>
        <w:right w:val="none" w:sz="0" w:space="0" w:color="auto"/>
      </w:divBdr>
    </w:div>
    <w:div w:id="1504931187">
      <w:bodyDiv w:val="1"/>
      <w:marLeft w:val="0"/>
      <w:marRight w:val="0"/>
      <w:marTop w:val="0"/>
      <w:marBottom w:val="0"/>
      <w:divBdr>
        <w:top w:val="none" w:sz="0" w:space="0" w:color="auto"/>
        <w:left w:val="none" w:sz="0" w:space="0" w:color="auto"/>
        <w:bottom w:val="none" w:sz="0" w:space="0" w:color="auto"/>
        <w:right w:val="none" w:sz="0" w:space="0" w:color="auto"/>
      </w:divBdr>
      <w:divsChild>
        <w:div w:id="72969236">
          <w:marLeft w:val="0"/>
          <w:marRight w:val="0"/>
          <w:marTop w:val="0"/>
          <w:marBottom w:val="0"/>
          <w:divBdr>
            <w:top w:val="none" w:sz="0" w:space="0" w:color="auto"/>
            <w:left w:val="none" w:sz="0" w:space="0" w:color="auto"/>
            <w:bottom w:val="none" w:sz="0" w:space="0" w:color="auto"/>
            <w:right w:val="none" w:sz="0" w:space="0" w:color="auto"/>
          </w:divBdr>
          <w:divsChild>
            <w:div w:id="1302538750">
              <w:marLeft w:val="0"/>
              <w:marRight w:val="0"/>
              <w:marTop w:val="0"/>
              <w:marBottom w:val="0"/>
              <w:divBdr>
                <w:top w:val="none" w:sz="0" w:space="0" w:color="auto"/>
                <w:left w:val="none" w:sz="0" w:space="0" w:color="auto"/>
                <w:bottom w:val="none" w:sz="0" w:space="0" w:color="auto"/>
                <w:right w:val="none" w:sz="0" w:space="0" w:color="auto"/>
              </w:divBdr>
              <w:divsChild>
                <w:div w:id="43724056">
                  <w:marLeft w:val="0"/>
                  <w:marRight w:val="0"/>
                  <w:marTop w:val="0"/>
                  <w:marBottom w:val="0"/>
                  <w:divBdr>
                    <w:top w:val="none" w:sz="0" w:space="0" w:color="auto"/>
                    <w:left w:val="none" w:sz="0" w:space="0" w:color="auto"/>
                    <w:bottom w:val="none" w:sz="0" w:space="0" w:color="auto"/>
                    <w:right w:val="none" w:sz="0" w:space="0" w:color="auto"/>
                  </w:divBdr>
                </w:div>
                <w:div w:id="205879118">
                  <w:marLeft w:val="0"/>
                  <w:marRight w:val="0"/>
                  <w:marTop w:val="0"/>
                  <w:marBottom w:val="0"/>
                  <w:divBdr>
                    <w:top w:val="none" w:sz="0" w:space="0" w:color="auto"/>
                    <w:left w:val="none" w:sz="0" w:space="0" w:color="auto"/>
                    <w:bottom w:val="none" w:sz="0" w:space="0" w:color="auto"/>
                    <w:right w:val="none" w:sz="0" w:space="0" w:color="auto"/>
                  </w:divBdr>
                </w:div>
                <w:div w:id="284310918">
                  <w:marLeft w:val="0"/>
                  <w:marRight w:val="0"/>
                  <w:marTop w:val="0"/>
                  <w:marBottom w:val="0"/>
                  <w:divBdr>
                    <w:top w:val="none" w:sz="0" w:space="0" w:color="auto"/>
                    <w:left w:val="none" w:sz="0" w:space="0" w:color="auto"/>
                    <w:bottom w:val="none" w:sz="0" w:space="0" w:color="auto"/>
                    <w:right w:val="none" w:sz="0" w:space="0" w:color="auto"/>
                  </w:divBdr>
                </w:div>
                <w:div w:id="322784387">
                  <w:marLeft w:val="0"/>
                  <w:marRight w:val="0"/>
                  <w:marTop w:val="0"/>
                  <w:marBottom w:val="0"/>
                  <w:divBdr>
                    <w:top w:val="none" w:sz="0" w:space="0" w:color="auto"/>
                    <w:left w:val="none" w:sz="0" w:space="0" w:color="auto"/>
                    <w:bottom w:val="none" w:sz="0" w:space="0" w:color="auto"/>
                    <w:right w:val="none" w:sz="0" w:space="0" w:color="auto"/>
                  </w:divBdr>
                </w:div>
                <w:div w:id="347021528">
                  <w:marLeft w:val="0"/>
                  <w:marRight w:val="0"/>
                  <w:marTop w:val="0"/>
                  <w:marBottom w:val="0"/>
                  <w:divBdr>
                    <w:top w:val="none" w:sz="0" w:space="0" w:color="auto"/>
                    <w:left w:val="none" w:sz="0" w:space="0" w:color="auto"/>
                    <w:bottom w:val="none" w:sz="0" w:space="0" w:color="auto"/>
                    <w:right w:val="none" w:sz="0" w:space="0" w:color="auto"/>
                  </w:divBdr>
                </w:div>
                <w:div w:id="457718912">
                  <w:marLeft w:val="0"/>
                  <w:marRight w:val="0"/>
                  <w:marTop w:val="0"/>
                  <w:marBottom w:val="0"/>
                  <w:divBdr>
                    <w:top w:val="none" w:sz="0" w:space="0" w:color="auto"/>
                    <w:left w:val="none" w:sz="0" w:space="0" w:color="auto"/>
                    <w:bottom w:val="none" w:sz="0" w:space="0" w:color="auto"/>
                    <w:right w:val="none" w:sz="0" w:space="0" w:color="auto"/>
                  </w:divBdr>
                </w:div>
                <w:div w:id="464203171">
                  <w:marLeft w:val="0"/>
                  <w:marRight w:val="0"/>
                  <w:marTop w:val="0"/>
                  <w:marBottom w:val="0"/>
                  <w:divBdr>
                    <w:top w:val="none" w:sz="0" w:space="0" w:color="auto"/>
                    <w:left w:val="none" w:sz="0" w:space="0" w:color="auto"/>
                    <w:bottom w:val="none" w:sz="0" w:space="0" w:color="auto"/>
                    <w:right w:val="none" w:sz="0" w:space="0" w:color="auto"/>
                  </w:divBdr>
                </w:div>
                <w:div w:id="609551508">
                  <w:marLeft w:val="0"/>
                  <w:marRight w:val="0"/>
                  <w:marTop w:val="0"/>
                  <w:marBottom w:val="0"/>
                  <w:divBdr>
                    <w:top w:val="none" w:sz="0" w:space="0" w:color="auto"/>
                    <w:left w:val="none" w:sz="0" w:space="0" w:color="auto"/>
                    <w:bottom w:val="none" w:sz="0" w:space="0" w:color="auto"/>
                    <w:right w:val="none" w:sz="0" w:space="0" w:color="auto"/>
                  </w:divBdr>
                </w:div>
                <w:div w:id="673991529">
                  <w:marLeft w:val="0"/>
                  <w:marRight w:val="0"/>
                  <w:marTop w:val="0"/>
                  <w:marBottom w:val="0"/>
                  <w:divBdr>
                    <w:top w:val="none" w:sz="0" w:space="0" w:color="auto"/>
                    <w:left w:val="none" w:sz="0" w:space="0" w:color="auto"/>
                    <w:bottom w:val="none" w:sz="0" w:space="0" w:color="auto"/>
                    <w:right w:val="none" w:sz="0" w:space="0" w:color="auto"/>
                  </w:divBdr>
                </w:div>
                <w:div w:id="675033583">
                  <w:marLeft w:val="0"/>
                  <w:marRight w:val="0"/>
                  <w:marTop w:val="0"/>
                  <w:marBottom w:val="0"/>
                  <w:divBdr>
                    <w:top w:val="none" w:sz="0" w:space="0" w:color="auto"/>
                    <w:left w:val="none" w:sz="0" w:space="0" w:color="auto"/>
                    <w:bottom w:val="none" w:sz="0" w:space="0" w:color="auto"/>
                    <w:right w:val="none" w:sz="0" w:space="0" w:color="auto"/>
                  </w:divBdr>
                </w:div>
                <w:div w:id="934676667">
                  <w:marLeft w:val="0"/>
                  <w:marRight w:val="0"/>
                  <w:marTop w:val="0"/>
                  <w:marBottom w:val="0"/>
                  <w:divBdr>
                    <w:top w:val="none" w:sz="0" w:space="0" w:color="auto"/>
                    <w:left w:val="none" w:sz="0" w:space="0" w:color="auto"/>
                    <w:bottom w:val="none" w:sz="0" w:space="0" w:color="auto"/>
                    <w:right w:val="none" w:sz="0" w:space="0" w:color="auto"/>
                  </w:divBdr>
                </w:div>
                <w:div w:id="959842921">
                  <w:marLeft w:val="0"/>
                  <w:marRight w:val="0"/>
                  <w:marTop w:val="0"/>
                  <w:marBottom w:val="0"/>
                  <w:divBdr>
                    <w:top w:val="none" w:sz="0" w:space="0" w:color="auto"/>
                    <w:left w:val="none" w:sz="0" w:space="0" w:color="auto"/>
                    <w:bottom w:val="none" w:sz="0" w:space="0" w:color="auto"/>
                    <w:right w:val="none" w:sz="0" w:space="0" w:color="auto"/>
                  </w:divBdr>
                </w:div>
                <w:div w:id="980227131">
                  <w:marLeft w:val="0"/>
                  <w:marRight w:val="0"/>
                  <w:marTop w:val="0"/>
                  <w:marBottom w:val="0"/>
                  <w:divBdr>
                    <w:top w:val="none" w:sz="0" w:space="0" w:color="auto"/>
                    <w:left w:val="none" w:sz="0" w:space="0" w:color="auto"/>
                    <w:bottom w:val="none" w:sz="0" w:space="0" w:color="auto"/>
                    <w:right w:val="none" w:sz="0" w:space="0" w:color="auto"/>
                  </w:divBdr>
                </w:div>
                <w:div w:id="1060982212">
                  <w:marLeft w:val="0"/>
                  <w:marRight w:val="0"/>
                  <w:marTop w:val="0"/>
                  <w:marBottom w:val="0"/>
                  <w:divBdr>
                    <w:top w:val="none" w:sz="0" w:space="0" w:color="auto"/>
                    <w:left w:val="none" w:sz="0" w:space="0" w:color="auto"/>
                    <w:bottom w:val="none" w:sz="0" w:space="0" w:color="auto"/>
                    <w:right w:val="none" w:sz="0" w:space="0" w:color="auto"/>
                  </w:divBdr>
                </w:div>
                <w:div w:id="1124425890">
                  <w:marLeft w:val="0"/>
                  <w:marRight w:val="0"/>
                  <w:marTop w:val="0"/>
                  <w:marBottom w:val="0"/>
                  <w:divBdr>
                    <w:top w:val="none" w:sz="0" w:space="0" w:color="auto"/>
                    <w:left w:val="none" w:sz="0" w:space="0" w:color="auto"/>
                    <w:bottom w:val="none" w:sz="0" w:space="0" w:color="auto"/>
                    <w:right w:val="none" w:sz="0" w:space="0" w:color="auto"/>
                  </w:divBdr>
                </w:div>
                <w:div w:id="1134105082">
                  <w:marLeft w:val="0"/>
                  <w:marRight w:val="0"/>
                  <w:marTop w:val="0"/>
                  <w:marBottom w:val="0"/>
                  <w:divBdr>
                    <w:top w:val="none" w:sz="0" w:space="0" w:color="auto"/>
                    <w:left w:val="none" w:sz="0" w:space="0" w:color="auto"/>
                    <w:bottom w:val="none" w:sz="0" w:space="0" w:color="auto"/>
                    <w:right w:val="none" w:sz="0" w:space="0" w:color="auto"/>
                  </w:divBdr>
                </w:div>
                <w:div w:id="1144471955">
                  <w:marLeft w:val="0"/>
                  <w:marRight w:val="0"/>
                  <w:marTop w:val="0"/>
                  <w:marBottom w:val="0"/>
                  <w:divBdr>
                    <w:top w:val="none" w:sz="0" w:space="0" w:color="auto"/>
                    <w:left w:val="none" w:sz="0" w:space="0" w:color="auto"/>
                    <w:bottom w:val="none" w:sz="0" w:space="0" w:color="auto"/>
                    <w:right w:val="none" w:sz="0" w:space="0" w:color="auto"/>
                  </w:divBdr>
                </w:div>
                <w:div w:id="1170829595">
                  <w:marLeft w:val="0"/>
                  <w:marRight w:val="0"/>
                  <w:marTop w:val="0"/>
                  <w:marBottom w:val="0"/>
                  <w:divBdr>
                    <w:top w:val="none" w:sz="0" w:space="0" w:color="auto"/>
                    <w:left w:val="none" w:sz="0" w:space="0" w:color="auto"/>
                    <w:bottom w:val="none" w:sz="0" w:space="0" w:color="auto"/>
                    <w:right w:val="none" w:sz="0" w:space="0" w:color="auto"/>
                  </w:divBdr>
                </w:div>
                <w:div w:id="1178158358">
                  <w:marLeft w:val="0"/>
                  <w:marRight w:val="0"/>
                  <w:marTop w:val="0"/>
                  <w:marBottom w:val="0"/>
                  <w:divBdr>
                    <w:top w:val="none" w:sz="0" w:space="0" w:color="auto"/>
                    <w:left w:val="none" w:sz="0" w:space="0" w:color="auto"/>
                    <w:bottom w:val="none" w:sz="0" w:space="0" w:color="auto"/>
                    <w:right w:val="none" w:sz="0" w:space="0" w:color="auto"/>
                  </w:divBdr>
                </w:div>
                <w:div w:id="1226985496">
                  <w:marLeft w:val="0"/>
                  <w:marRight w:val="0"/>
                  <w:marTop w:val="0"/>
                  <w:marBottom w:val="0"/>
                  <w:divBdr>
                    <w:top w:val="none" w:sz="0" w:space="0" w:color="auto"/>
                    <w:left w:val="none" w:sz="0" w:space="0" w:color="auto"/>
                    <w:bottom w:val="none" w:sz="0" w:space="0" w:color="auto"/>
                    <w:right w:val="none" w:sz="0" w:space="0" w:color="auto"/>
                  </w:divBdr>
                </w:div>
                <w:div w:id="1519077859">
                  <w:marLeft w:val="0"/>
                  <w:marRight w:val="0"/>
                  <w:marTop w:val="0"/>
                  <w:marBottom w:val="0"/>
                  <w:divBdr>
                    <w:top w:val="none" w:sz="0" w:space="0" w:color="auto"/>
                    <w:left w:val="none" w:sz="0" w:space="0" w:color="auto"/>
                    <w:bottom w:val="none" w:sz="0" w:space="0" w:color="auto"/>
                    <w:right w:val="none" w:sz="0" w:space="0" w:color="auto"/>
                  </w:divBdr>
                </w:div>
                <w:div w:id="1627467136">
                  <w:marLeft w:val="0"/>
                  <w:marRight w:val="0"/>
                  <w:marTop w:val="0"/>
                  <w:marBottom w:val="0"/>
                  <w:divBdr>
                    <w:top w:val="none" w:sz="0" w:space="0" w:color="auto"/>
                    <w:left w:val="none" w:sz="0" w:space="0" w:color="auto"/>
                    <w:bottom w:val="none" w:sz="0" w:space="0" w:color="auto"/>
                    <w:right w:val="none" w:sz="0" w:space="0" w:color="auto"/>
                  </w:divBdr>
                </w:div>
                <w:div w:id="1701667932">
                  <w:marLeft w:val="0"/>
                  <w:marRight w:val="0"/>
                  <w:marTop w:val="0"/>
                  <w:marBottom w:val="0"/>
                  <w:divBdr>
                    <w:top w:val="none" w:sz="0" w:space="0" w:color="auto"/>
                    <w:left w:val="none" w:sz="0" w:space="0" w:color="auto"/>
                    <w:bottom w:val="none" w:sz="0" w:space="0" w:color="auto"/>
                    <w:right w:val="none" w:sz="0" w:space="0" w:color="auto"/>
                  </w:divBdr>
                </w:div>
                <w:div w:id="1759445536">
                  <w:marLeft w:val="0"/>
                  <w:marRight w:val="0"/>
                  <w:marTop w:val="0"/>
                  <w:marBottom w:val="0"/>
                  <w:divBdr>
                    <w:top w:val="none" w:sz="0" w:space="0" w:color="auto"/>
                    <w:left w:val="none" w:sz="0" w:space="0" w:color="auto"/>
                    <w:bottom w:val="none" w:sz="0" w:space="0" w:color="auto"/>
                    <w:right w:val="none" w:sz="0" w:space="0" w:color="auto"/>
                  </w:divBdr>
                </w:div>
                <w:div w:id="1833984469">
                  <w:marLeft w:val="0"/>
                  <w:marRight w:val="0"/>
                  <w:marTop w:val="0"/>
                  <w:marBottom w:val="0"/>
                  <w:divBdr>
                    <w:top w:val="none" w:sz="0" w:space="0" w:color="auto"/>
                    <w:left w:val="none" w:sz="0" w:space="0" w:color="auto"/>
                    <w:bottom w:val="none" w:sz="0" w:space="0" w:color="auto"/>
                    <w:right w:val="none" w:sz="0" w:space="0" w:color="auto"/>
                  </w:divBdr>
                </w:div>
                <w:div w:id="1955595339">
                  <w:marLeft w:val="0"/>
                  <w:marRight w:val="0"/>
                  <w:marTop w:val="0"/>
                  <w:marBottom w:val="0"/>
                  <w:divBdr>
                    <w:top w:val="none" w:sz="0" w:space="0" w:color="auto"/>
                    <w:left w:val="none" w:sz="0" w:space="0" w:color="auto"/>
                    <w:bottom w:val="none" w:sz="0" w:space="0" w:color="auto"/>
                    <w:right w:val="none" w:sz="0" w:space="0" w:color="auto"/>
                  </w:divBdr>
                </w:div>
                <w:div w:id="20275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0110">
          <w:marLeft w:val="0"/>
          <w:marRight w:val="0"/>
          <w:marTop w:val="0"/>
          <w:marBottom w:val="0"/>
          <w:divBdr>
            <w:top w:val="none" w:sz="0" w:space="0" w:color="auto"/>
            <w:left w:val="none" w:sz="0" w:space="0" w:color="auto"/>
            <w:bottom w:val="none" w:sz="0" w:space="0" w:color="auto"/>
            <w:right w:val="none" w:sz="0" w:space="0" w:color="auto"/>
          </w:divBdr>
          <w:divsChild>
            <w:div w:id="333074110">
              <w:marLeft w:val="0"/>
              <w:marRight w:val="0"/>
              <w:marTop w:val="0"/>
              <w:marBottom w:val="0"/>
              <w:divBdr>
                <w:top w:val="none" w:sz="0" w:space="0" w:color="auto"/>
                <w:left w:val="none" w:sz="0" w:space="0" w:color="auto"/>
                <w:bottom w:val="none" w:sz="0" w:space="0" w:color="auto"/>
                <w:right w:val="none" w:sz="0" w:space="0" w:color="auto"/>
              </w:divBdr>
              <w:divsChild>
                <w:div w:id="85460635">
                  <w:marLeft w:val="0"/>
                  <w:marRight w:val="0"/>
                  <w:marTop w:val="0"/>
                  <w:marBottom w:val="0"/>
                  <w:divBdr>
                    <w:top w:val="none" w:sz="0" w:space="0" w:color="auto"/>
                    <w:left w:val="none" w:sz="0" w:space="0" w:color="auto"/>
                    <w:bottom w:val="none" w:sz="0" w:space="0" w:color="auto"/>
                    <w:right w:val="none" w:sz="0" w:space="0" w:color="auto"/>
                  </w:divBdr>
                </w:div>
                <w:div w:id="92435323">
                  <w:marLeft w:val="0"/>
                  <w:marRight w:val="0"/>
                  <w:marTop w:val="0"/>
                  <w:marBottom w:val="0"/>
                  <w:divBdr>
                    <w:top w:val="none" w:sz="0" w:space="0" w:color="auto"/>
                    <w:left w:val="none" w:sz="0" w:space="0" w:color="auto"/>
                    <w:bottom w:val="none" w:sz="0" w:space="0" w:color="auto"/>
                    <w:right w:val="none" w:sz="0" w:space="0" w:color="auto"/>
                  </w:divBdr>
                </w:div>
                <w:div w:id="92553938">
                  <w:marLeft w:val="0"/>
                  <w:marRight w:val="0"/>
                  <w:marTop w:val="0"/>
                  <w:marBottom w:val="0"/>
                  <w:divBdr>
                    <w:top w:val="none" w:sz="0" w:space="0" w:color="auto"/>
                    <w:left w:val="none" w:sz="0" w:space="0" w:color="auto"/>
                    <w:bottom w:val="none" w:sz="0" w:space="0" w:color="auto"/>
                    <w:right w:val="none" w:sz="0" w:space="0" w:color="auto"/>
                  </w:divBdr>
                </w:div>
                <w:div w:id="148985359">
                  <w:marLeft w:val="0"/>
                  <w:marRight w:val="0"/>
                  <w:marTop w:val="0"/>
                  <w:marBottom w:val="0"/>
                  <w:divBdr>
                    <w:top w:val="none" w:sz="0" w:space="0" w:color="auto"/>
                    <w:left w:val="none" w:sz="0" w:space="0" w:color="auto"/>
                    <w:bottom w:val="none" w:sz="0" w:space="0" w:color="auto"/>
                    <w:right w:val="none" w:sz="0" w:space="0" w:color="auto"/>
                  </w:divBdr>
                </w:div>
                <w:div w:id="159194867">
                  <w:marLeft w:val="0"/>
                  <w:marRight w:val="0"/>
                  <w:marTop w:val="0"/>
                  <w:marBottom w:val="0"/>
                  <w:divBdr>
                    <w:top w:val="none" w:sz="0" w:space="0" w:color="auto"/>
                    <w:left w:val="none" w:sz="0" w:space="0" w:color="auto"/>
                    <w:bottom w:val="none" w:sz="0" w:space="0" w:color="auto"/>
                    <w:right w:val="none" w:sz="0" w:space="0" w:color="auto"/>
                  </w:divBdr>
                </w:div>
                <w:div w:id="159539835">
                  <w:marLeft w:val="0"/>
                  <w:marRight w:val="0"/>
                  <w:marTop w:val="0"/>
                  <w:marBottom w:val="0"/>
                  <w:divBdr>
                    <w:top w:val="none" w:sz="0" w:space="0" w:color="auto"/>
                    <w:left w:val="none" w:sz="0" w:space="0" w:color="auto"/>
                    <w:bottom w:val="none" w:sz="0" w:space="0" w:color="auto"/>
                    <w:right w:val="none" w:sz="0" w:space="0" w:color="auto"/>
                  </w:divBdr>
                </w:div>
                <w:div w:id="193201781">
                  <w:marLeft w:val="0"/>
                  <w:marRight w:val="0"/>
                  <w:marTop w:val="0"/>
                  <w:marBottom w:val="0"/>
                  <w:divBdr>
                    <w:top w:val="none" w:sz="0" w:space="0" w:color="auto"/>
                    <w:left w:val="none" w:sz="0" w:space="0" w:color="auto"/>
                    <w:bottom w:val="none" w:sz="0" w:space="0" w:color="auto"/>
                    <w:right w:val="none" w:sz="0" w:space="0" w:color="auto"/>
                  </w:divBdr>
                </w:div>
                <w:div w:id="196235693">
                  <w:marLeft w:val="0"/>
                  <w:marRight w:val="0"/>
                  <w:marTop w:val="0"/>
                  <w:marBottom w:val="0"/>
                  <w:divBdr>
                    <w:top w:val="none" w:sz="0" w:space="0" w:color="auto"/>
                    <w:left w:val="none" w:sz="0" w:space="0" w:color="auto"/>
                    <w:bottom w:val="none" w:sz="0" w:space="0" w:color="auto"/>
                    <w:right w:val="none" w:sz="0" w:space="0" w:color="auto"/>
                  </w:divBdr>
                </w:div>
                <w:div w:id="197089560">
                  <w:marLeft w:val="0"/>
                  <w:marRight w:val="0"/>
                  <w:marTop w:val="0"/>
                  <w:marBottom w:val="0"/>
                  <w:divBdr>
                    <w:top w:val="none" w:sz="0" w:space="0" w:color="auto"/>
                    <w:left w:val="none" w:sz="0" w:space="0" w:color="auto"/>
                    <w:bottom w:val="none" w:sz="0" w:space="0" w:color="auto"/>
                    <w:right w:val="none" w:sz="0" w:space="0" w:color="auto"/>
                  </w:divBdr>
                </w:div>
                <w:div w:id="206449489">
                  <w:marLeft w:val="0"/>
                  <w:marRight w:val="0"/>
                  <w:marTop w:val="0"/>
                  <w:marBottom w:val="0"/>
                  <w:divBdr>
                    <w:top w:val="none" w:sz="0" w:space="0" w:color="auto"/>
                    <w:left w:val="none" w:sz="0" w:space="0" w:color="auto"/>
                    <w:bottom w:val="none" w:sz="0" w:space="0" w:color="auto"/>
                    <w:right w:val="none" w:sz="0" w:space="0" w:color="auto"/>
                  </w:divBdr>
                </w:div>
                <w:div w:id="235869403">
                  <w:marLeft w:val="0"/>
                  <w:marRight w:val="0"/>
                  <w:marTop w:val="0"/>
                  <w:marBottom w:val="0"/>
                  <w:divBdr>
                    <w:top w:val="none" w:sz="0" w:space="0" w:color="auto"/>
                    <w:left w:val="none" w:sz="0" w:space="0" w:color="auto"/>
                    <w:bottom w:val="none" w:sz="0" w:space="0" w:color="auto"/>
                    <w:right w:val="none" w:sz="0" w:space="0" w:color="auto"/>
                  </w:divBdr>
                </w:div>
                <w:div w:id="242686205">
                  <w:marLeft w:val="0"/>
                  <w:marRight w:val="0"/>
                  <w:marTop w:val="0"/>
                  <w:marBottom w:val="0"/>
                  <w:divBdr>
                    <w:top w:val="none" w:sz="0" w:space="0" w:color="auto"/>
                    <w:left w:val="none" w:sz="0" w:space="0" w:color="auto"/>
                    <w:bottom w:val="none" w:sz="0" w:space="0" w:color="auto"/>
                    <w:right w:val="none" w:sz="0" w:space="0" w:color="auto"/>
                  </w:divBdr>
                </w:div>
                <w:div w:id="251470013">
                  <w:marLeft w:val="0"/>
                  <w:marRight w:val="0"/>
                  <w:marTop w:val="0"/>
                  <w:marBottom w:val="0"/>
                  <w:divBdr>
                    <w:top w:val="none" w:sz="0" w:space="0" w:color="auto"/>
                    <w:left w:val="none" w:sz="0" w:space="0" w:color="auto"/>
                    <w:bottom w:val="none" w:sz="0" w:space="0" w:color="auto"/>
                    <w:right w:val="none" w:sz="0" w:space="0" w:color="auto"/>
                  </w:divBdr>
                </w:div>
                <w:div w:id="256865632">
                  <w:marLeft w:val="0"/>
                  <w:marRight w:val="0"/>
                  <w:marTop w:val="0"/>
                  <w:marBottom w:val="0"/>
                  <w:divBdr>
                    <w:top w:val="none" w:sz="0" w:space="0" w:color="auto"/>
                    <w:left w:val="none" w:sz="0" w:space="0" w:color="auto"/>
                    <w:bottom w:val="none" w:sz="0" w:space="0" w:color="auto"/>
                    <w:right w:val="none" w:sz="0" w:space="0" w:color="auto"/>
                  </w:divBdr>
                </w:div>
                <w:div w:id="275525997">
                  <w:marLeft w:val="0"/>
                  <w:marRight w:val="0"/>
                  <w:marTop w:val="0"/>
                  <w:marBottom w:val="0"/>
                  <w:divBdr>
                    <w:top w:val="none" w:sz="0" w:space="0" w:color="auto"/>
                    <w:left w:val="none" w:sz="0" w:space="0" w:color="auto"/>
                    <w:bottom w:val="none" w:sz="0" w:space="0" w:color="auto"/>
                    <w:right w:val="none" w:sz="0" w:space="0" w:color="auto"/>
                  </w:divBdr>
                </w:div>
                <w:div w:id="276766243">
                  <w:marLeft w:val="0"/>
                  <w:marRight w:val="0"/>
                  <w:marTop w:val="0"/>
                  <w:marBottom w:val="0"/>
                  <w:divBdr>
                    <w:top w:val="none" w:sz="0" w:space="0" w:color="auto"/>
                    <w:left w:val="none" w:sz="0" w:space="0" w:color="auto"/>
                    <w:bottom w:val="none" w:sz="0" w:space="0" w:color="auto"/>
                    <w:right w:val="none" w:sz="0" w:space="0" w:color="auto"/>
                  </w:divBdr>
                </w:div>
                <w:div w:id="289827711">
                  <w:marLeft w:val="0"/>
                  <w:marRight w:val="0"/>
                  <w:marTop w:val="0"/>
                  <w:marBottom w:val="0"/>
                  <w:divBdr>
                    <w:top w:val="none" w:sz="0" w:space="0" w:color="auto"/>
                    <w:left w:val="none" w:sz="0" w:space="0" w:color="auto"/>
                    <w:bottom w:val="none" w:sz="0" w:space="0" w:color="auto"/>
                    <w:right w:val="none" w:sz="0" w:space="0" w:color="auto"/>
                  </w:divBdr>
                </w:div>
                <w:div w:id="314069326">
                  <w:marLeft w:val="0"/>
                  <w:marRight w:val="0"/>
                  <w:marTop w:val="0"/>
                  <w:marBottom w:val="0"/>
                  <w:divBdr>
                    <w:top w:val="none" w:sz="0" w:space="0" w:color="auto"/>
                    <w:left w:val="none" w:sz="0" w:space="0" w:color="auto"/>
                    <w:bottom w:val="none" w:sz="0" w:space="0" w:color="auto"/>
                    <w:right w:val="none" w:sz="0" w:space="0" w:color="auto"/>
                  </w:divBdr>
                </w:div>
                <w:div w:id="318467367">
                  <w:marLeft w:val="0"/>
                  <w:marRight w:val="0"/>
                  <w:marTop w:val="0"/>
                  <w:marBottom w:val="0"/>
                  <w:divBdr>
                    <w:top w:val="none" w:sz="0" w:space="0" w:color="auto"/>
                    <w:left w:val="none" w:sz="0" w:space="0" w:color="auto"/>
                    <w:bottom w:val="none" w:sz="0" w:space="0" w:color="auto"/>
                    <w:right w:val="none" w:sz="0" w:space="0" w:color="auto"/>
                  </w:divBdr>
                </w:div>
                <w:div w:id="334773178">
                  <w:marLeft w:val="0"/>
                  <w:marRight w:val="0"/>
                  <w:marTop w:val="0"/>
                  <w:marBottom w:val="0"/>
                  <w:divBdr>
                    <w:top w:val="none" w:sz="0" w:space="0" w:color="auto"/>
                    <w:left w:val="none" w:sz="0" w:space="0" w:color="auto"/>
                    <w:bottom w:val="none" w:sz="0" w:space="0" w:color="auto"/>
                    <w:right w:val="none" w:sz="0" w:space="0" w:color="auto"/>
                  </w:divBdr>
                </w:div>
                <w:div w:id="350953816">
                  <w:marLeft w:val="0"/>
                  <w:marRight w:val="0"/>
                  <w:marTop w:val="0"/>
                  <w:marBottom w:val="0"/>
                  <w:divBdr>
                    <w:top w:val="none" w:sz="0" w:space="0" w:color="auto"/>
                    <w:left w:val="none" w:sz="0" w:space="0" w:color="auto"/>
                    <w:bottom w:val="none" w:sz="0" w:space="0" w:color="auto"/>
                    <w:right w:val="none" w:sz="0" w:space="0" w:color="auto"/>
                  </w:divBdr>
                </w:div>
                <w:div w:id="379399501">
                  <w:marLeft w:val="0"/>
                  <w:marRight w:val="0"/>
                  <w:marTop w:val="0"/>
                  <w:marBottom w:val="0"/>
                  <w:divBdr>
                    <w:top w:val="none" w:sz="0" w:space="0" w:color="auto"/>
                    <w:left w:val="none" w:sz="0" w:space="0" w:color="auto"/>
                    <w:bottom w:val="none" w:sz="0" w:space="0" w:color="auto"/>
                    <w:right w:val="none" w:sz="0" w:space="0" w:color="auto"/>
                  </w:divBdr>
                </w:div>
                <w:div w:id="391538575">
                  <w:marLeft w:val="0"/>
                  <w:marRight w:val="0"/>
                  <w:marTop w:val="0"/>
                  <w:marBottom w:val="0"/>
                  <w:divBdr>
                    <w:top w:val="none" w:sz="0" w:space="0" w:color="auto"/>
                    <w:left w:val="none" w:sz="0" w:space="0" w:color="auto"/>
                    <w:bottom w:val="none" w:sz="0" w:space="0" w:color="auto"/>
                    <w:right w:val="none" w:sz="0" w:space="0" w:color="auto"/>
                  </w:divBdr>
                </w:div>
                <w:div w:id="410658857">
                  <w:marLeft w:val="0"/>
                  <w:marRight w:val="0"/>
                  <w:marTop w:val="0"/>
                  <w:marBottom w:val="0"/>
                  <w:divBdr>
                    <w:top w:val="none" w:sz="0" w:space="0" w:color="auto"/>
                    <w:left w:val="none" w:sz="0" w:space="0" w:color="auto"/>
                    <w:bottom w:val="none" w:sz="0" w:space="0" w:color="auto"/>
                    <w:right w:val="none" w:sz="0" w:space="0" w:color="auto"/>
                  </w:divBdr>
                </w:div>
                <w:div w:id="470178694">
                  <w:marLeft w:val="0"/>
                  <w:marRight w:val="0"/>
                  <w:marTop w:val="0"/>
                  <w:marBottom w:val="0"/>
                  <w:divBdr>
                    <w:top w:val="none" w:sz="0" w:space="0" w:color="auto"/>
                    <w:left w:val="none" w:sz="0" w:space="0" w:color="auto"/>
                    <w:bottom w:val="none" w:sz="0" w:space="0" w:color="auto"/>
                    <w:right w:val="none" w:sz="0" w:space="0" w:color="auto"/>
                  </w:divBdr>
                </w:div>
                <w:div w:id="484663967">
                  <w:marLeft w:val="0"/>
                  <w:marRight w:val="0"/>
                  <w:marTop w:val="0"/>
                  <w:marBottom w:val="0"/>
                  <w:divBdr>
                    <w:top w:val="none" w:sz="0" w:space="0" w:color="auto"/>
                    <w:left w:val="none" w:sz="0" w:space="0" w:color="auto"/>
                    <w:bottom w:val="none" w:sz="0" w:space="0" w:color="auto"/>
                    <w:right w:val="none" w:sz="0" w:space="0" w:color="auto"/>
                  </w:divBdr>
                </w:div>
                <w:div w:id="486479149">
                  <w:marLeft w:val="0"/>
                  <w:marRight w:val="0"/>
                  <w:marTop w:val="0"/>
                  <w:marBottom w:val="0"/>
                  <w:divBdr>
                    <w:top w:val="none" w:sz="0" w:space="0" w:color="auto"/>
                    <w:left w:val="none" w:sz="0" w:space="0" w:color="auto"/>
                    <w:bottom w:val="none" w:sz="0" w:space="0" w:color="auto"/>
                    <w:right w:val="none" w:sz="0" w:space="0" w:color="auto"/>
                  </w:divBdr>
                </w:div>
                <w:div w:id="494222678">
                  <w:marLeft w:val="0"/>
                  <w:marRight w:val="0"/>
                  <w:marTop w:val="0"/>
                  <w:marBottom w:val="0"/>
                  <w:divBdr>
                    <w:top w:val="none" w:sz="0" w:space="0" w:color="auto"/>
                    <w:left w:val="none" w:sz="0" w:space="0" w:color="auto"/>
                    <w:bottom w:val="none" w:sz="0" w:space="0" w:color="auto"/>
                    <w:right w:val="none" w:sz="0" w:space="0" w:color="auto"/>
                  </w:divBdr>
                </w:div>
                <w:div w:id="511454450">
                  <w:marLeft w:val="0"/>
                  <w:marRight w:val="0"/>
                  <w:marTop w:val="0"/>
                  <w:marBottom w:val="0"/>
                  <w:divBdr>
                    <w:top w:val="none" w:sz="0" w:space="0" w:color="auto"/>
                    <w:left w:val="none" w:sz="0" w:space="0" w:color="auto"/>
                    <w:bottom w:val="none" w:sz="0" w:space="0" w:color="auto"/>
                    <w:right w:val="none" w:sz="0" w:space="0" w:color="auto"/>
                  </w:divBdr>
                </w:div>
                <w:div w:id="514081283">
                  <w:marLeft w:val="0"/>
                  <w:marRight w:val="0"/>
                  <w:marTop w:val="0"/>
                  <w:marBottom w:val="0"/>
                  <w:divBdr>
                    <w:top w:val="none" w:sz="0" w:space="0" w:color="auto"/>
                    <w:left w:val="none" w:sz="0" w:space="0" w:color="auto"/>
                    <w:bottom w:val="none" w:sz="0" w:space="0" w:color="auto"/>
                    <w:right w:val="none" w:sz="0" w:space="0" w:color="auto"/>
                  </w:divBdr>
                </w:div>
                <w:div w:id="521431760">
                  <w:marLeft w:val="0"/>
                  <w:marRight w:val="0"/>
                  <w:marTop w:val="0"/>
                  <w:marBottom w:val="0"/>
                  <w:divBdr>
                    <w:top w:val="none" w:sz="0" w:space="0" w:color="auto"/>
                    <w:left w:val="none" w:sz="0" w:space="0" w:color="auto"/>
                    <w:bottom w:val="none" w:sz="0" w:space="0" w:color="auto"/>
                    <w:right w:val="none" w:sz="0" w:space="0" w:color="auto"/>
                  </w:divBdr>
                </w:div>
                <w:div w:id="542133309">
                  <w:marLeft w:val="0"/>
                  <w:marRight w:val="0"/>
                  <w:marTop w:val="0"/>
                  <w:marBottom w:val="0"/>
                  <w:divBdr>
                    <w:top w:val="none" w:sz="0" w:space="0" w:color="auto"/>
                    <w:left w:val="none" w:sz="0" w:space="0" w:color="auto"/>
                    <w:bottom w:val="none" w:sz="0" w:space="0" w:color="auto"/>
                    <w:right w:val="none" w:sz="0" w:space="0" w:color="auto"/>
                  </w:divBdr>
                </w:div>
                <w:div w:id="550917924">
                  <w:marLeft w:val="0"/>
                  <w:marRight w:val="0"/>
                  <w:marTop w:val="0"/>
                  <w:marBottom w:val="0"/>
                  <w:divBdr>
                    <w:top w:val="none" w:sz="0" w:space="0" w:color="auto"/>
                    <w:left w:val="none" w:sz="0" w:space="0" w:color="auto"/>
                    <w:bottom w:val="none" w:sz="0" w:space="0" w:color="auto"/>
                    <w:right w:val="none" w:sz="0" w:space="0" w:color="auto"/>
                  </w:divBdr>
                </w:div>
                <w:div w:id="554849870">
                  <w:marLeft w:val="0"/>
                  <w:marRight w:val="0"/>
                  <w:marTop w:val="0"/>
                  <w:marBottom w:val="0"/>
                  <w:divBdr>
                    <w:top w:val="none" w:sz="0" w:space="0" w:color="auto"/>
                    <w:left w:val="none" w:sz="0" w:space="0" w:color="auto"/>
                    <w:bottom w:val="none" w:sz="0" w:space="0" w:color="auto"/>
                    <w:right w:val="none" w:sz="0" w:space="0" w:color="auto"/>
                  </w:divBdr>
                </w:div>
                <w:div w:id="569312327">
                  <w:marLeft w:val="0"/>
                  <w:marRight w:val="0"/>
                  <w:marTop w:val="0"/>
                  <w:marBottom w:val="0"/>
                  <w:divBdr>
                    <w:top w:val="none" w:sz="0" w:space="0" w:color="auto"/>
                    <w:left w:val="none" w:sz="0" w:space="0" w:color="auto"/>
                    <w:bottom w:val="none" w:sz="0" w:space="0" w:color="auto"/>
                    <w:right w:val="none" w:sz="0" w:space="0" w:color="auto"/>
                  </w:divBdr>
                </w:div>
                <w:div w:id="587349487">
                  <w:marLeft w:val="0"/>
                  <w:marRight w:val="0"/>
                  <w:marTop w:val="0"/>
                  <w:marBottom w:val="0"/>
                  <w:divBdr>
                    <w:top w:val="none" w:sz="0" w:space="0" w:color="auto"/>
                    <w:left w:val="none" w:sz="0" w:space="0" w:color="auto"/>
                    <w:bottom w:val="none" w:sz="0" w:space="0" w:color="auto"/>
                    <w:right w:val="none" w:sz="0" w:space="0" w:color="auto"/>
                  </w:divBdr>
                </w:div>
                <w:div w:id="591666842">
                  <w:marLeft w:val="0"/>
                  <w:marRight w:val="0"/>
                  <w:marTop w:val="0"/>
                  <w:marBottom w:val="0"/>
                  <w:divBdr>
                    <w:top w:val="none" w:sz="0" w:space="0" w:color="auto"/>
                    <w:left w:val="none" w:sz="0" w:space="0" w:color="auto"/>
                    <w:bottom w:val="none" w:sz="0" w:space="0" w:color="auto"/>
                    <w:right w:val="none" w:sz="0" w:space="0" w:color="auto"/>
                  </w:divBdr>
                </w:div>
                <w:div w:id="621808799">
                  <w:marLeft w:val="0"/>
                  <w:marRight w:val="0"/>
                  <w:marTop w:val="0"/>
                  <w:marBottom w:val="0"/>
                  <w:divBdr>
                    <w:top w:val="none" w:sz="0" w:space="0" w:color="auto"/>
                    <w:left w:val="none" w:sz="0" w:space="0" w:color="auto"/>
                    <w:bottom w:val="none" w:sz="0" w:space="0" w:color="auto"/>
                    <w:right w:val="none" w:sz="0" w:space="0" w:color="auto"/>
                  </w:divBdr>
                </w:div>
                <w:div w:id="623464031">
                  <w:marLeft w:val="0"/>
                  <w:marRight w:val="0"/>
                  <w:marTop w:val="0"/>
                  <w:marBottom w:val="0"/>
                  <w:divBdr>
                    <w:top w:val="none" w:sz="0" w:space="0" w:color="auto"/>
                    <w:left w:val="none" w:sz="0" w:space="0" w:color="auto"/>
                    <w:bottom w:val="none" w:sz="0" w:space="0" w:color="auto"/>
                    <w:right w:val="none" w:sz="0" w:space="0" w:color="auto"/>
                  </w:divBdr>
                </w:div>
                <w:div w:id="641618152">
                  <w:marLeft w:val="0"/>
                  <w:marRight w:val="0"/>
                  <w:marTop w:val="0"/>
                  <w:marBottom w:val="0"/>
                  <w:divBdr>
                    <w:top w:val="none" w:sz="0" w:space="0" w:color="auto"/>
                    <w:left w:val="none" w:sz="0" w:space="0" w:color="auto"/>
                    <w:bottom w:val="none" w:sz="0" w:space="0" w:color="auto"/>
                    <w:right w:val="none" w:sz="0" w:space="0" w:color="auto"/>
                  </w:divBdr>
                </w:div>
                <w:div w:id="649212808">
                  <w:marLeft w:val="0"/>
                  <w:marRight w:val="0"/>
                  <w:marTop w:val="0"/>
                  <w:marBottom w:val="0"/>
                  <w:divBdr>
                    <w:top w:val="none" w:sz="0" w:space="0" w:color="auto"/>
                    <w:left w:val="none" w:sz="0" w:space="0" w:color="auto"/>
                    <w:bottom w:val="none" w:sz="0" w:space="0" w:color="auto"/>
                    <w:right w:val="none" w:sz="0" w:space="0" w:color="auto"/>
                  </w:divBdr>
                </w:div>
                <w:div w:id="690111136">
                  <w:marLeft w:val="0"/>
                  <w:marRight w:val="0"/>
                  <w:marTop w:val="0"/>
                  <w:marBottom w:val="0"/>
                  <w:divBdr>
                    <w:top w:val="none" w:sz="0" w:space="0" w:color="auto"/>
                    <w:left w:val="none" w:sz="0" w:space="0" w:color="auto"/>
                    <w:bottom w:val="none" w:sz="0" w:space="0" w:color="auto"/>
                    <w:right w:val="none" w:sz="0" w:space="0" w:color="auto"/>
                  </w:divBdr>
                </w:div>
                <w:div w:id="717554262">
                  <w:marLeft w:val="0"/>
                  <w:marRight w:val="0"/>
                  <w:marTop w:val="0"/>
                  <w:marBottom w:val="0"/>
                  <w:divBdr>
                    <w:top w:val="none" w:sz="0" w:space="0" w:color="auto"/>
                    <w:left w:val="none" w:sz="0" w:space="0" w:color="auto"/>
                    <w:bottom w:val="none" w:sz="0" w:space="0" w:color="auto"/>
                    <w:right w:val="none" w:sz="0" w:space="0" w:color="auto"/>
                  </w:divBdr>
                </w:div>
                <w:div w:id="722483394">
                  <w:marLeft w:val="0"/>
                  <w:marRight w:val="0"/>
                  <w:marTop w:val="0"/>
                  <w:marBottom w:val="0"/>
                  <w:divBdr>
                    <w:top w:val="none" w:sz="0" w:space="0" w:color="auto"/>
                    <w:left w:val="none" w:sz="0" w:space="0" w:color="auto"/>
                    <w:bottom w:val="none" w:sz="0" w:space="0" w:color="auto"/>
                    <w:right w:val="none" w:sz="0" w:space="0" w:color="auto"/>
                  </w:divBdr>
                </w:div>
                <w:div w:id="727729515">
                  <w:marLeft w:val="0"/>
                  <w:marRight w:val="0"/>
                  <w:marTop w:val="0"/>
                  <w:marBottom w:val="0"/>
                  <w:divBdr>
                    <w:top w:val="none" w:sz="0" w:space="0" w:color="auto"/>
                    <w:left w:val="none" w:sz="0" w:space="0" w:color="auto"/>
                    <w:bottom w:val="none" w:sz="0" w:space="0" w:color="auto"/>
                    <w:right w:val="none" w:sz="0" w:space="0" w:color="auto"/>
                  </w:divBdr>
                </w:div>
                <w:div w:id="733696354">
                  <w:marLeft w:val="0"/>
                  <w:marRight w:val="0"/>
                  <w:marTop w:val="0"/>
                  <w:marBottom w:val="0"/>
                  <w:divBdr>
                    <w:top w:val="none" w:sz="0" w:space="0" w:color="auto"/>
                    <w:left w:val="none" w:sz="0" w:space="0" w:color="auto"/>
                    <w:bottom w:val="none" w:sz="0" w:space="0" w:color="auto"/>
                    <w:right w:val="none" w:sz="0" w:space="0" w:color="auto"/>
                  </w:divBdr>
                </w:div>
                <w:div w:id="753672494">
                  <w:marLeft w:val="0"/>
                  <w:marRight w:val="0"/>
                  <w:marTop w:val="0"/>
                  <w:marBottom w:val="0"/>
                  <w:divBdr>
                    <w:top w:val="none" w:sz="0" w:space="0" w:color="auto"/>
                    <w:left w:val="none" w:sz="0" w:space="0" w:color="auto"/>
                    <w:bottom w:val="none" w:sz="0" w:space="0" w:color="auto"/>
                    <w:right w:val="none" w:sz="0" w:space="0" w:color="auto"/>
                  </w:divBdr>
                </w:div>
                <w:div w:id="758254211">
                  <w:marLeft w:val="0"/>
                  <w:marRight w:val="0"/>
                  <w:marTop w:val="0"/>
                  <w:marBottom w:val="0"/>
                  <w:divBdr>
                    <w:top w:val="none" w:sz="0" w:space="0" w:color="auto"/>
                    <w:left w:val="none" w:sz="0" w:space="0" w:color="auto"/>
                    <w:bottom w:val="none" w:sz="0" w:space="0" w:color="auto"/>
                    <w:right w:val="none" w:sz="0" w:space="0" w:color="auto"/>
                  </w:divBdr>
                </w:div>
                <w:div w:id="772701905">
                  <w:marLeft w:val="0"/>
                  <w:marRight w:val="0"/>
                  <w:marTop w:val="0"/>
                  <w:marBottom w:val="0"/>
                  <w:divBdr>
                    <w:top w:val="none" w:sz="0" w:space="0" w:color="auto"/>
                    <w:left w:val="none" w:sz="0" w:space="0" w:color="auto"/>
                    <w:bottom w:val="none" w:sz="0" w:space="0" w:color="auto"/>
                    <w:right w:val="none" w:sz="0" w:space="0" w:color="auto"/>
                  </w:divBdr>
                </w:div>
                <w:div w:id="777650624">
                  <w:marLeft w:val="0"/>
                  <w:marRight w:val="0"/>
                  <w:marTop w:val="0"/>
                  <w:marBottom w:val="0"/>
                  <w:divBdr>
                    <w:top w:val="none" w:sz="0" w:space="0" w:color="auto"/>
                    <w:left w:val="none" w:sz="0" w:space="0" w:color="auto"/>
                    <w:bottom w:val="none" w:sz="0" w:space="0" w:color="auto"/>
                    <w:right w:val="none" w:sz="0" w:space="0" w:color="auto"/>
                  </w:divBdr>
                </w:div>
                <w:div w:id="778600169">
                  <w:marLeft w:val="0"/>
                  <w:marRight w:val="0"/>
                  <w:marTop w:val="0"/>
                  <w:marBottom w:val="0"/>
                  <w:divBdr>
                    <w:top w:val="none" w:sz="0" w:space="0" w:color="auto"/>
                    <w:left w:val="none" w:sz="0" w:space="0" w:color="auto"/>
                    <w:bottom w:val="none" w:sz="0" w:space="0" w:color="auto"/>
                    <w:right w:val="none" w:sz="0" w:space="0" w:color="auto"/>
                  </w:divBdr>
                </w:div>
                <w:div w:id="812218232">
                  <w:marLeft w:val="0"/>
                  <w:marRight w:val="0"/>
                  <w:marTop w:val="0"/>
                  <w:marBottom w:val="0"/>
                  <w:divBdr>
                    <w:top w:val="none" w:sz="0" w:space="0" w:color="auto"/>
                    <w:left w:val="none" w:sz="0" w:space="0" w:color="auto"/>
                    <w:bottom w:val="none" w:sz="0" w:space="0" w:color="auto"/>
                    <w:right w:val="none" w:sz="0" w:space="0" w:color="auto"/>
                  </w:divBdr>
                </w:div>
                <w:div w:id="828519206">
                  <w:marLeft w:val="0"/>
                  <w:marRight w:val="0"/>
                  <w:marTop w:val="0"/>
                  <w:marBottom w:val="0"/>
                  <w:divBdr>
                    <w:top w:val="none" w:sz="0" w:space="0" w:color="auto"/>
                    <w:left w:val="none" w:sz="0" w:space="0" w:color="auto"/>
                    <w:bottom w:val="none" w:sz="0" w:space="0" w:color="auto"/>
                    <w:right w:val="none" w:sz="0" w:space="0" w:color="auto"/>
                  </w:divBdr>
                </w:div>
                <w:div w:id="836925056">
                  <w:marLeft w:val="0"/>
                  <w:marRight w:val="0"/>
                  <w:marTop w:val="0"/>
                  <w:marBottom w:val="0"/>
                  <w:divBdr>
                    <w:top w:val="none" w:sz="0" w:space="0" w:color="auto"/>
                    <w:left w:val="none" w:sz="0" w:space="0" w:color="auto"/>
                    <w:bottom w:val="none" w:sz="0" w:space="0" w:color="auto"/>
                    <w:right w:val="none" w:sz="0" w:space="0" w:color="auto"/>
                  </w:divBdr>
                </w:div>
                <w:div w:id="944732327">
                  <w:marLeft w:val="0"/>
                  <w:marRight w:val="0"/>
                  <w:marTop w:val="0"/>
                  <w:marBottom w:val="0"/>
                  <w:divBdr>
                    <w:top w:val="none" w:sz="0" w:space="0" w:color="auto"/>
                    <w:left w:val="none" w:sz="0" w:space="0" w:color="auto"/>
                    <w:bottom w:val="none" w:sz="0" w:space="0" w:color="auto"/>
                    <w:right w:val="none" w:sz="0" w:space="0" w:color="auto"/>
                  </w:divBdr>
                </w:div>
                <w:div w:id="958341439">
                  <w:marLeft w:val="0"/>
                  <w:marRight w:val="0"/>
                  <w:marTop w:val="0"/>
                  <w:marBottom w:val="0"/>
                  <w:divBdr>
                    <w:top w:val="none" w:sz="0" w:space="0" w:color="auto"/>
                    <w:left w:val="none" w:sz="0" w:space="0" w:color="auto"/>
                    <w:bottom w:val="none" w:sz="0" w:space="0" w:color="auto"/>
                    <w:right w:val="none" w:sz="0" w:space="0" w:color="auto"/>
                  </w:divBdr>
                </w:div>
                <w:div w:id="976565600">
                  <w:marLeft w:val="0"/>
                  <w:marRight w:val="0"/>
                  <w:marTop w:val="0"/>
                  <w:marBottom w:val="0"/>
                  <w:divBdr>
                    <w:top w:val="none" w:sz="0" w:space="0" w:color="auto"/>
                    <w:left w:val="none" w:sz="0" w:space="0" w:color="auto"/>
                    <w:bottom w:val="none" w:sz="0" w:space="0" w:color="auto"/>
                    <w:right w:val="none" w:sz="0" w:space="0" w:color="auto"/>
                  </w:divBdr>
                </w:div>
                <w:div w:id="980185065">
                  <w:marLeft w:val="0"/>
                  <w:marRight w:val="0"/>
                  <w:marTop w:val="0"/>
                  <w:marBottom w:val="0"/>
                  <w:divBdr>
                    <w:top w:val="none" w:sz="0" w:space="0" w:color="auto"/>
                    <w:left w:val="none" w:sz="0" w:space="0" w:color="auto"/>
                    <w:bottom w:val="none" w:sz="0" w:space="0" w:color="auto"/>
                    <w:right w:val="none" w:sz="0" w:space="0" w:color="auto"/>
                  </w:divBdr>
                </w:div>
                <w:div w:id="982857467">
                  <w:marLeft w:val="0"/>
                  <w:marRight w:val="0"/>
                  <w:marTop w:val="0"/>
                  <w:marBottom w:val="0"/>
                  <w:divBdr>
                    <w:top w:val="none" w:sz="0" w:space="0" w:color="auto"/>
                    <w:left w:val="none" w:sz="0" w:space="0" w:color="auto"/>
                    <w:bottom w:val="none" w:sz="0" w:space="0" w:color="auto"/>
                    <w:right w:val="none" w:sz="0" w:space="0" w:color="auto"/>
                  </w:divBdr>
                </w:div>
                <w:div w:id="1003241086">
                  <w:marLeft w:val="0"/>
                  <w:marRight w:val="0"/>
                  <w:marTop w:val="0"/>
                  <w:marBottom w:val="0"/>
                  <w:divBdr>
                    <w:top w:val="none" w:sz="0" w:space="0" w:color="auto"/>
                    <w:left w:val="none" w:sz="0" w:space="0" w:color="auto"/>
                    <w:bottom w:val="none" w:sz="0" w:space="0" w:color="auto"/>
                    <w:right w:val="none" w:sz="0" w:space="0" w:color="auto"/>
                  </w:divBdr>
                </w:div>
                <w:div w:id="1014574060">
                  <w:marLeft w:val="0"/>
                  <w:marRight w:val="0"/>
                  <w:marTop w:val="0"/>
                  <w:marBottom w:val="0"/>
                  <w:divBdr>
                    <w:top w:val="none" w:sz="0" w:space="0" w:color="auto"/>
                    <w:left w:val="none" w:sz="0" w:space="0" w:color="auto"/>
                    <w:bottom w:val="none" w:sz="0" w:space="0" w:color="auto"/>
                    <w:right w:val="none" w:sz="0" w:space="0" w:color="auto"/>
                  </w:divBdr>
                </w:div>
                <w:div w:id="1033264310">
                  <w:marLeft w:val="0"/>
                  <w:marRight w:val="0"/>
                  <w:marTop w:val="0"/>
                  <w:marBottom w:val="0"/>
                  <w:divBdr>
                    <w:top w:val="none" w:sz="0" w:space="0" w:color="auto"/>
                    <w:left w:val="none" w:sz="0" w:space="0" w:color="auto"/>
                    <w:bottom w:val="none" w:sz="0" w:space="0" w:color="auto"/>
                    <w:right w:val="none" w:sz="0" w:space="0" w:color="auto"/>
                  </w:divBdr>
                </w:div>
                <w:div w:id="1060665454">
                  <w:marLeft w:val="0"/>
                  <w:marRight w:val="0"/>
                  <w:marTop w:val="0"/>
                  <w:marBottom w:val="0"/>
                  <w:divBdr>
                    <w:top w:val="none" w:sz="0" w:space="0" w:color="auto"/>
                    <w:left w:val="none" w:sz="0" w:space="0" w:color="auto"/>
                    <w:bottom w:val="none" w:sz="0" w:space="0" w:color="auto"/>
                    <w:right w:val="none" w:sz="0" w:space="0" w:color="auto"/>
                  </w:divBdr>
                </w:div>
                <w:div w:id="1060665600">
                  <w:marLeft w:val="0"/>
                  <w:marRight w:val="0"/>
                  <w:marTop w:val="0"/>
                  <w:marBottom w:val="0"/>
                  <w:divBdr>
                    <w:top w:val="none" w:sz="0" w:space="0" w:color="auto"/>
                    <w:left w:val="none" w:sz="0" w:space="0" w:color="auto"/>
                    <w:bottom w:val="none" w:sz="0" w:space="0" w:color="auto"/>
                    <w:right w:val="none" w:sz="0" w:space="0" w:color="auto"/>
                  </w:divBdr>
                </w:div>
                <w:div w:id="1064526689">
                  <w:marLeft w:val="0"/>
                  <w:marRight w:val="0"/>
                  <w:marTop w:val="0"/>
                  <w:marBottom w:val="0"/>
                  <w:divBdr>
                    <w:top w:val="none" w:sz="0" w:space="0" w:color="auto"/>
                    <w:left w:val="none" w:sz="0" w:space="0" w:color="auto"/>
                    <w:bottom w:val="none" w:sz="0" w:space="0" w:color="auto"/>
                    <w:right w:val="none" w:sz="0" w:space="0" w:color="auto"/>
                  </w:divBdr>
                </w:div>
                <w:div w:id="1066607336">
                  <w:marLeft w:val="0"/>
                  <w:marRight w:val="0"/>
                  <w:marTop w:val="0"/>
                  <w:marBottom w:val="0"/>
                  <w:divBdr>
                    <w:top w:val="none" w:sz="0" w:space="0" w:color="auto"/>
                    <w:left w:val="none" w:sz="0" w:space="0" w:color="auto"/>
                    <w:bottom w:val="none" w:sz="0" w:space="0" w:color="auto"/>
                    <w:right w:val="none" w:sz="0" w:space="0" w:color="auto"/>
                  </w:divBdr>
                </w:div>
                <w:div w:id="1084909768">
                  <w:marLeft w:val="0"/>
                  <w:marRight w:val="0"/>
                  <w:marTop w:val="0"/>
                  <w:marBottom w:val="0"/>
                  <w:divBdr>
                    <w:top w:val="none" w:sz="0" w:space="0" w:color="auto"/>
                    <w:left w:val="none" w:sz="0" w:space="0" w:color="auto"/>
                    <w:bottom w:val="none" w:sz="0" w:space="0" w:color="auto"/>
                    <w:right w:val="none" w:sz="0" w:space="0" w:color="auto"/>
                  </w:divBdr>
                </w:div>
                <w:div w:id="1097866663">
                  <w:marLeft w:val="0"/>
                  <w:marRight w:val="0"/>
                  <w:marTop w:val="0"/>
                  <w:marBottom w:val="0"/>
                  <w:divBdr>
                    <w:top w:val="none" w:sz="0" w:space="0" w:color="auto"/>
                    <w:left w:val="none" w:sz="0" w:space="0" w:color="auto"/>
                    <w:bottom w:val="none" w:sz="0" w:space="0" w:color="auto"/>
                    <w:right w:val="none" w:sz="0" w:space="0" w:color="auto"/>
                  </w:divBdr>
                </w:div>
                <w:div w:id="1098792203">
                  <w:marLeft w:val="0"/>
                  <w:marRight w:val="0"/>
                  <w:marTop w:val="0"/>
                  <w:marBottom w:val="0"/>
                  <w:divBdr>
                    <w:top w:val="none" w:sz="0" w:space="0" w:color="auto"/>
                    <w:left w:val="none" w:sz="0" w:space="0" w:color="auto"/>
                    <w:bottom w:val="none" w:sz="0" w:space="0" w:color="auto"/>
                    <w:right w:val="none" w:sz="0" w:space="0" w:color="auto"/>
                  </w:divBdr>
                </w:div>
                <w:div w:id="1103914226">
                  <w:marLeft w:val="0"/>
                  <w:marRight w:val="0"/>
                  <w:marTop w:val="0"/>
                  <w:marBottom w:val="0"/>
                  <w:divBdr>
                    <w:top w:val="none" w:sz="0" w:space="0" w:color="auto"/>
                    <w:left w:val="none" w:sz="0" w:space="0" w:color="auto"/>
                    <w:bottom w:val="none" w:sz="0" w:space="0" w:color="auto"/>
                    <w:right w:val="none" w:sz="0" w:space="0" w:color="auto"/>
                  </w:divBdr>
                </w:div>
                <w:div w:id="1108157902">
                  <w:marLeft w:val="0"/>
                  <w:marRight w:val="0"/>
                  <w:marTop w:val="0"/>
                  <w:marBottom w:val="0"/>
                  <w:divBdr>
                    <w:top w:val="none" w:sz="0" w:space="0" w:color="auto"/>
                    <w:left w:val="none" w:sz="0" w:space="0" w:color="auto"/>
                    <w:bottom w:val="none" w:sz="0" w:space="0" w:color="auto"/>
                    <w:right w:val="none" w:sz="0" w:space="0" w:color="auto"/>
                  </w:divBdr>
                </w:div>
                <w:div w:id="1117725292">
                  <w:marLeft w:val="0"/>
                  <w:marRight w:val="0"/>
                  <w:marTop w:val="0"/>
                  <w:marBottom w:val="0"/>
                  <w:divBdr>
                    <w:top w:val="none" w:sz="0" w:space="0" w:color="auto"/>
                    <w:left w:val="none" w:sz="0" w:space="0" w:color="auto"/>
                    <w:bottom w:val="none" w:sz="0" w:space="0" w:color="auto"/>
                    <w:right w:val="none" w:sz="0" w:space="0" w:color="auto"/>
                  </w:divBdr>
                </w:div>
                <w:div w:id="1158379407">
                  <w:marLeft w:val="0"/>
                  <w:marRight w:val="0"/>
                  <w:marTop w:val="0"/>
                  <w:marBottom w:val="0"/>
                  <w:divBdr>
                    <w:top w:val="none" w:sz="0" w:space="0" w:color="auto"/>
                    <w:left w:val="none" w:sz="0" w:space="0" w:color="auto"/>
                    <w:bottom w:val="none" w:sz="0" w:space="0" w:color="auto"/>
                    <w:right w:val="none" w:sz="0" w:space="0" w:color="auto"/>
                  </w:divBdr>
                </w:div>
                <w:div w:id="1181698726">
                  <w:marLeft w:val="0"/>
                  <w:marRight w:val="0"/>
                  <w:marTop w:val="0"/>
                  <w:marBottom w:val="0"/>
                  <w:divBdr>
                    <w:top w:val="none" w:sz="0" w:space="0" w:color="auto"/>
                    <w:left w:val="none" w:sz="0" w:space="0" w:color="auto"/>
                    <w:bottom w:val="none" w:sz="0" w:space="0" w:color="auto"/>
                    <w:right w:val="none" w:sz="0" w:space="0" w:color="auto"/>
                  </w:divBdr>
                </w:div>
                <w:div w:id="1189022788">
                  <w:marLeft w:val="0"/>
                  <w:marRight w:val="0"/>
                  <w:marTop w:val="0"/>
                  <w:marBottom w:val="0"/>
                  <w:divBdr>
                    <w:top w:val="none" w:sz="0" w:space="0" w:color="auto"/>
                    <w:left w:val="none" w:sz="0" w:space="0" w:color="auto"/>
                    <w:bottom w:val="none" w:sz="0" w:space="0" w:color="auto"/>
                    <w:right w:val="none" w:sz="0" w:space="0" w:color="auto"/>
                  </w:divBdr>
                </w:div>
                <w:div w:id="1206719083">
                  <w:marLeft w:val="0"/>
                  <w:marRight w:val="0"/>
                  <w:marTop w:val="0"/>
                  <w:marBottom w:val="0"/>
                  <w:divBdr>
                    <w:top w:val="none" w:sz="0" w:space="0" w:color="auto"/>
                    <w:left w:val="none" w:sz="0" w:space="0" w:color="auto"/>
                    <w:bottom w:val="none" w:sz="0" w:space="0" w:color="auto"/>
                    <w:right w:val="none" w:sz="0" w:space="0" w:color="auto"/>
                  </w:divBdr>
                </w:div>
                <w:div w:id="1211380561">
                  <w:marLeft w:val="0"/>
                  <w:marRight w:val="0"/>
                  <w:marTop w:val="0"/>
                  <w:marBottom w:val="0"/>
                  <w:divBdr>
                    <w:top w:val="none" w:sz="0" w:space="0" w:color="auto"/>
                    <w:left w:val="none" w:sz="0" w:space="0" w:color="auto"/>
                    <w:bottom w:val="none" w:sz="0" w:space="0" w:color="auto"/>
                    <w:right w:val="none" w:sz="0" w:space="0" w:color="auto"/>
                  </w:divBdr>
                </w:div>
                <w:div w:id="1234969914">
                  <w:marLeft w:val="0"/>
                  <w:marRight w:val="0"/>
                  <w:marTop w:val="0"/>
                  <w:marBottom w:val="0"/>
                  <w:divBdr>
                    <w:top w:val="none" w:sz="0" w:space="0" w:color="auto"/>
                    <w:left w:val="none" w:sz="0" w:space="0" w:color="auto"/>
                    <w:bottom w:val="none" w:sz="0" w:space="0" w:color="auto"/>
                    <w:right w:val="none" w:sz="0" w:space="0" w:color="auto"/>
                  </w:divBdr>
                </w:div>
                <w:div w:id="1235820767">
                  <w:marLeft w:val="0"/>
                  <w:marRight w:val="0"/>
                  <w:marTop w:val="0"/>
                  <w:marBottom w:val="0"/>
                  <w:divBdr>
                    <w:top w:val="none" w:sz="0" w:space="0" w:color="auto"/>
                    <w:left w:val="none" w:sz="0" w:space="0" w:color="auto"/>
                    <w:bottom w:val="none" w:sz="0" w:space="0" w:color="auto"/>
                    <w:right w:val="none" w:sz="0" w:space="0" w:color="auto"/>
                  </w:divBdr>
                </w:div>
                <w:div w:id="1270963722">
                  <w:marLeft w:val="0"/>
                  <w:marRight w:val="0"/>
                  <w:marTop w:val="0"/>
                  <w:marBottom w:val="0"/>
                  <w:divBdr>
                    <w:top w:val="none" w:sz="0" w:space="0" w:color="auto"/>
                    <w:left w:val="none" w:sz="0" w:space="0" w:color="auto"/>
                    <w:bottom w:val="none" w:sz="0" w:space="0" w:color="auto"/>
                    <w:right w:val="none" w:sz="0" w:space="0" w:color="auto"/>
                  </w:divBdr>
                </w:div>
                <w:div w:id="1278486368">
                  <w:marLeft w:val="0"/>
                  <w:marRight w:val="0"/>
                  <w:marTop w:val="0"/>
                  <w:marBottom w:val="0"/>
                  <w:divBdr>
                    <w:top w:val="none" w:sz="0" w:space="0" w:color="auto"/>
                    <w:left w:val="none" w:sz="0" w:space="0" w:color="auto"/>
                    <w:bottom w:val="none" w:sz="0" w:space="0" w:color="auto"/>
                    <w:right w:val="none" w:sz="0" w:space="0" w:color="auto"/>
                  </w:divBdr>
                </w:div>
                <w:div w:id="1313219119">
                  <w:marLeft w:val="0"/>
                  <w:marRight w:val="0"/>
                  <w:marTop w:val="0"/>
                  <w:marBottom w:val="0"/>
                  <w:divBdr>
                    <w:top w:val="none" w:sz="0" w:space="0" w:color="auto"/>
                    <w:left w:val="none" w:sz="0" w:space="0" w:color="auto"/>
                    <w:bottom w:val="none" w:sz="0" w:space="0" w:color="auto"/>
                    <w:right w:val="none" w:sz="0" w:space="0" w:color="auto"/>
                  </w:divBdr>
                </w:div>
                <w:div w:id="1331448182">
                  <w:marLeft w:val="0"/>
                  <w:marRight w:val="0"/>
                  <w:marTop w:val="0"/>
                  <w:marBottom w:val="0"/>
                  <w:divBdr>
                    <w:top w:val="none" w:sz="0" w:space="0" w:color="auto"/>
                    <w:left w:val="none" w:sz="0" w:space="0" w:color="auto"/>
                    <w:bottom w:val="none" w:sz="0" w:space="0" w:color="auto"/>
                    <w:right w:val="none" w:sz="0" w:space="0" w:color="auto"/>
                  </w:divBdr>
                </w:div>
                <w:div w:id="1340619822">
                  <w:marLeft w:val="0"/>
                  <w:marRight w:val="0"/>
                  <w:marTop w:val="0"/>
                  <w:marBottom w:val="0"/>
                  <w:divBdr>
                    <w:top w:val="none" w:sz="0" w:space="0" w:color="auto"/>
                    <w:left w:val="none" w:sz="0" w:space="0" w:color="auto"/>
                    <w:bottom w:val="none" w:sz="0" w:space="0" w:color="auto"/>
                    <w:right w:val="none" w:sz="0" w:space="0" w:color="auto"/>
                  </w:divBdr>
                </w:div>
                <w:div w:id="1356275145">
                  <w:marLeft w:val="0"/>
                  <w:marRight w:val="0"/>
                  <w:marTop w:val="0"/>
                  <w:marBottom w:val="0"/>
                  <w:divBdr>
                    <w:top w:val="none" w:sz="0" w:space="0" w:color="auto"/>
                    <w:left w:val="none" w:sz="0" w:space="0" w:color="auto"/>
                    <w:bottom w:val="none" w:sz="0" w:space="0" w:color="auto"/>
                    <w:right w:val="none" w:sz="0" w:space="0" w:color="auto"/>
                  </w:divBdr>
                </w:div>
                <w:div w:id="1391270411">
                  <w:marLeft w:val="0"/>
                  <w:marRight w:val="0"/>
                  <w:marTop w:val="0"/>
                  <w:marBottom w:val="0"/>
                  <w:divBdr>
                    <w:top w:val="none" w:sz="0" w:space="0" w:color="auto"/>
                    <w:left w:val="none" w:sz="0" w:space="0" w:color="auto"/>
                    <w:bottom w:val="none" w:sz="0" w:space="0" w:color="auto"/>
                    <w:right w:val="none" w:sz="0" w:space="0" w:color="auto"/>
                  </w:divBdr>
                </w:div>
                <w:div w:id="1413163707">
                  <w:marLeft w:val="0"/>
                  <w:marRight w:val="0"/>
                  <w:marTop w:val="0"/>
                  <w:marBottom w:val="0"/>
                  <w:divBdr>
                    <w:top w:val="none" w:sz="0" w:space="0" w:color="auto"/>
                    <w:left w:val="none" w:sz="0" w:space="0" w:color="auto"/>
                    <w:bottom w:val="none" w:sz="0" w:space="0" w:color="auto"/>
                    <w:right w:val="none" w:sz="0" w:space="0" w:color="auto"/>
                  </w:divBdr>
                </w:div>
                <w:div w:id="1417242896">
                  <w:marLeft w:val="0"/>
                  <w:marRight w:val="0"/>
                  <w:marTop w:val="0"/>
                  <w:marBottom w:val="0"/>
                  <w:divBdr>
                    <w:top w:val="none" w:sz="0" w:space="0" w:color="auto"/>
                    <w:left w:val="none" w:sz="0" w:space="0" w:color="auto"/>
                    <w:bottom w:val="none" w:sz="0" w:space="0" w:color="auto"/>
                    <w:right w:val="none" w:sz="0" w:space="0" w:color="auto"/>
                  </w:divBdr>
                </w:div>
                <w:div w:id="1443067691">
                  <w:marLeft w:val="0"/>
                  <w:marRight w:val="0"/>
                  <w:marTop w:val="0"/>
                  <w:marBottom w:val="0"/>
                  <w:divBdr>
                    <w:top w:val="none" w:sz="0" w:space="0" w:color="auto"/>
                    <w:left w:val="none" w:sz="0" w:space="0" w:color="auto"/>
                    <w:bottom w:val="none" w:sz="0" w:space="0" w:color="auto"/>
                    <w:right w:val="none" w:sz="0" w:space="0" w:color="auto"/>
                  </w:divBdr>
                </w:div>
                <w:div w:id="1446581005">
                  <w:marLeft w:val="0"/>
                  <w:marRight w:val="0"/>
                  <w:marTop w:val="0"/>
                  <w:marBottom w:val="0"/>
                  <w:divBdr>
                    <w:top w:val="none" w:sz="0" w:space="0" w:color="auto"/>
                    <w:left w:val="none" w:sz="0" w:space="0" w:color="auto"/>
                    <w:bottom w:val="none" w:sz="0" w:space="0" w:color="auto"/>
                    <w:right w:val="none" w:sz="0" w:space="0" w:color="auto"/>
                  </w:divBdr>
                </w:div>
                <w:div w:id="1449471358">
                  <w:marLeft w:val="0"/>
                  <w:marRight w:val="0"/>
                  <w:marTop w:val="0"/>
                  <w:marBottom w:val="0"/>
                  <w:divBdr>
                    <w:top w:val="none" w:sz="0" w:space="0" w:color="auto"/>
                    <w:left w:val="none" w:sz="0" w:space="0" w:color="auto"/>
                    <w:bottom w:val="none" w:sz="0" w:space="0" w:color="auto"/>
                    <w:right w:val="none" w:sz="0" w:space="0" w:color="auto"/>
                  </w:divBdr>
                </w:div>
                <w:div w:id="1455637262">
                  <w:marLeft w:val="0"/>
                  <w:marRight w:val="0"/>
                  <w:marTop w:val="0"/>
                  <w:marBottom w:val="0"/>
                  <w:divBdr>
                    <w:top w:val="none" w:sz="0" w:space="0" w:color="auto"/>
                    <w:left w:val="none" w:sz="0" w:space="0" w:color="auto"/>
                    <w:bottom w:val="none" w:sz="0" w:space="0" w:color="auto"/>
                    <w:right w:val="none" w:sz="0" w:space="0" w:color="auto"/>
                  </w:divBdr>
                </w:div>
                <w:div w:id="1459639588">
                  <w:marLeft w:val="0"/>
                  <w:marRight w:val="0"/>
                  <w:marTop w:val="0"/>
                  <w:marBottom w:val="0"/>
                  <w:divBdr>
                    <w:top w:val="none" w:sz="0" w:space="0" w:color="auto"/>
                    <w:left w:val="none" w:sz="0" w:space="0" w:color="auto"/>
                    <w:bottom w:val="none" w:sz="0" w:space="0" w:color="auto"/>
                    <w:right w:val="none" w:sz="0" w:space="0" w:color="auto"/>
                  </w:divBdr>
                </w:div>
                <w:div w:id="1472988587">
                  <w:marLeft w:val="0"/>
                  <w:marRight w:val="0"/>
                  <w:marTop w:val="0"/>
                  <w:marBottom w:val="0"/>
                  <w:divBdr>
                    <w:top w:val="none" w:sz="0" w:space="0" w:color="auto"/>
                    <w:left w:val="none" w:sz="0" w:space="0" w:color="auto"/>
                    <w:bottom w:val="none" w:sz="0" w:space="0" w:color="auto"/>
                    <w:right w:val="none" w:sz="0" w:space="0" w:color="auto"/>
                  </w:divBdr>
                </w:div>
                <w:div w:id="1500660484">
                  <w:marLeft w:val="0"/>
                  <w:marRight w:val="0"/>
                  <w:marTop w:val="0"/>
                  <w:marBottom w:val="0"/>
                  <w:divBdr>
                    <w:top w:val="none" w:sz="0" w:space="0" w:color="auto"/>
                    <w:left w:val="none" w:sz="0" w:space="0" w:color="auto"/>
                    <w:bottom w:val="none" w:sz="0" w:space="0" w:color="auto"/>
                    <w:right w:val="none" w:sz="0" w:space="0" w:color="auto"/>
                  </w:divBdr>
                </w:div>
                <w:div w:id="1520050319">
                  <w:marLeft w:val="0"/>
                  <w:marRight w:val="0"/>
                  <w:marTop w:val="0"/>
                  <w:marBottom w:val="0"/>
                  <w:divBdr>
                    <w:top w:val="none" w:sz="0" w:space="0" w:color="auto"/>
                    <w:left w:val="none" w:sz="0" w:space="0" w:color="auto"/>
                    <w:bottom w:val="none" w:sz="0" w:space="0" w:color="auto"/>
                    <w:right w:val="none" w:sz="0" w:space="0" w:color="auto"/>
                  </w:divBdr>
                </w:div>
                <w:div w:id="1524974515">
                  <w:marLeft w:val="0"/>
                  <w:marRight w:val="0"/>
                  <w:marTop w:val="0"/>
                  <w:marBottom w:val="0"/>
                  <w:divBdr>
                    <w:top w:val="none" w:sz="0" w:space="0" w:color="auto"/>
                    <w:left w:val="none" w:sz="0" w:space="0" w:color="auto"/>
                    <w:bottom w:val="none" w:sz="0" w:space="0" w:color="auto"/>
                    <w:right w:val="none" w:sz="0" w:space="0" w:color="auto"/>
                  </w:divBdr>
                </w:div>
                <w:div w:id="1544487366">
                  <w:marLeft w:val="0"/>
                  <w:marRight w:val="0"/>
                  <w:marTop w:val="0"/>
                  <w:marBottom w:val="0"/>
                  <w:divBdr>
                    <w:top w:val="none" w:sz="0" w:space="0" w:color="auto"/>
                    <w:left w:val="none" w:sz="0" w:space="0" w:color="auto"/>
                    <w:bottom w:val="none" w:sz="0" w:space="0" w:color="auto"/>
                    <w:right w:val="none" w:sz="0" w:space="0" w:color="auto"/>
                  </w:divBdr>
                </w:div>
                <w:div w:id="1553611375">
                  <w:marLeft w:val="0"/>
                  <w:marRight w:val="0"/>
                  <w:marTop w:val="0"/>
                  <w:marBottom w:val="0"/>
                  <w:divBdr>
                    <w:top w:val="none" w:sz="0" w:space="0" w:color="auto"/>
                    <w:left w:val="none" w:sz="0" w:space="0" w:color="auto"/>
                    <w:bottom w:val="none" w:sz="0" w:space="0" w:color="auto"/>
                    <w:right w:val="none" w:sz="0" w:space="0" w:color="auto"/>
                  </w:divBdr>
                </w:div>
                <w:div w:id="1576746878">
                  <w:marLeft w:val="0"/>
                  <w:marRight w:val="0"/>
                  <w:marTop w:val="0"/>
                  <w:marBottom w:val="0"/>
                  <w:divBdr>
                    <w:top w:val="none" w:sz="0" w:space="0" w:color="auto"/>
                    <w:left w:val="none" w:sz="0" w:space="0" w:color="auto"/>
                    <w:bottom w:val="none" w:sz="0" w:space="0" w:color="auto"/>
                    <w:right w:val="none" w:sz="0" w:space="0" w:color="auto"/>
                  </w:divBdr>
                </w:div>
                <w:div w:id="1578126667">
                  <w:marLeft w:val="0"/>
                  <w:marRight w:val="0"/>
                  <w:marTop w:val="0"/>
                  <w:marBottom w:val="0"/>
                  <w:divBdr>
                    <w:top w:val="none" w:sz="0" w:space="0" w:color="auto"/>
                    <w:left w:val="none" w:sz="0" w:space="0" w:color="auto"/>
                    <w:bottom w:val="none" w:sz="0" w:space="0" w:color="auto"/>
                    <w:right w:val="none" w:sz="0" w:space="0" w:color="auto"/>
                  </w:divBdr>
                </w:div>
                <w:div w:id="1606157056">
                  <w:marLeft w:val="0"/>
                  <w:marRight w:val="0"/>
                  <w:marTop w:val="0"/>
                  <w:marBottom w:val="0"/>
                  <w:divBdr>
                    <w:top w:val="none" w:sz="0" w:space="0" w:color="auto"/>
                    <w:left w:val="none" w:sz="0" w:space="0" w:color="auto"/>
                    <w:bottom w:val="none" w:sz="0" w:space="0" w:color="auto"/>
                    <w:right w:val="none" w:sz="0" w:space="0" w:color="auto"/>
                  </w:divBdr>
                </w:div>
                <w:div w:id="1606958401">
                  <w:marLeft w:val="0"/>
                  <w:marRight w:val="0"/>
                  <w:marTop w:val="0"/>
                  <w:marBottom w:val="0"/>
                  <w:divBdr>
                    <w:top w:val="none" w:sz="0" w:space="0" w:color="auto"/>
                    <w:left w:val="none" w:sz="0" w:space="0" w:color="auto"/>
                    <w:bottom w:val="none" w:sz="0" w:space="0" w:color="auto"/>
                    <w:right w:val="none" w:sz="0" w:space="0" w:color="auto"/>
                  </w:divBdr>
                </w:div>
                <w:div w:id="1639533952">
                  <w:marLeft w:val="0"/>
                  <w:marRight w:val="0"/>
                  <w:marTop w:val="0"/>
                  <w:marBottom w:val="0"/>
                  <w:divBdr>
                    <w:top w:val="none" w:sz="0" w:space="0" w:color="auto"/>
                    <w:left w:val="none" w:sz="0" w:space="0" w:color="auto"/>
                    <w:bottom w:val="none" w:sz="0" w:space="0" w:color="auto"/>
                    <w:right w:val="none" w:sz="0" w:space="0" w:color="auto"/>
                  </w:divBdr>
                </w:div>
                <w:div w:id="1640110023">
                  <w:marLeft w:val="0"/>
                  <w:marRight w:val="0"/>
                  <w:marTop w:val="0"/>
                  <w:marBottom w:val="0"/>
                  <w:divBdr>
                    <w:top w:val="none" w:sz="0" w:space="0" w:color="auto"/>
                    <w:left w:val="none" w:sz="0" w:space="0" w:color="auto"/>
                    <w:bottom w:val="none" w:sz="0" w:space="0" w:color="auto"/>
                    <w:right w:val="none" w:sz="0" w:space="0" w:color="auto"/>
                  </w:divBdr>
                </w:div>
                <w:div w:id="1688630347">
                  <w:marLeft w:val="0"/>
                  <w:marRight w:val="0"/>
                  <w:marTop w:val="0"/>
                  <w:marBottom w:val="0"/>
                  <w:divBdr>
                    <w:top w:val="none" w:sz="0" w:space="0" w:color="auto"/>
                    <w:left w:val="none" w:sz="0" w:space="0" w:color="auto"/>
                    <w:bottom w:val="none" w:sz="0" w:space="0" w:color="auto"/>
                    <w:right w:val="none" w:sz="0" w:space="0" w:color="auto"/>
                  </w:divBdr>
                </w:div>
                <w:div w:id="1690180104">
                  <w:marLeft w:val="0"/>
                  <w:marRight w:val="0"/>
                  <w:marTop w:val="0"/>
                  <w:marBottom w:val="0"/>
                  <w:divBdr>
                    <w:top w:val="none" w:sz="0" w:space="0" w:color="auto"/>
                    <w:left w:val="none" w:sz="0" w:space="0" w:color="auto"/>
                    <w:bottom w:val="none" w:sz="0" w:space="0" w:color="auto"/>
                    <w:right w:val="none" w:sz="0" w:space="0" w:color="auto"/>
                  </w:divBdr>
                </w:div>
                <w:div w:id="1717968017">
                  <w:marLeft w:val="0"/>
                  <w:marRight w:val="0"/>
                  <w:marTop w:val="0"/>
                  <w:marBottom w:val="0"/>
                  <w:divBdr>
                    <w:top w:val="none" w:sz="0" w:space="0" w:color="auto"/>
                    <w:left w:val="none" w:sz="0" w:space="0" w:color="auto"/>
                    <w:bottom w:val="none" w:sz="0" w:space="0" w:color="auto"/>
                    <w:right w:val="none" w:sz="0" w:space="0" w:color="auto"/>
                  </w:divBdr>
                </w:div>
                <w:div w:id="1719669174">
                  <w:marLeft w:val="0"/>
                  <w:marRight w:val="0"/>
                  <w:marTop w:val="0"/>
                  <w:marBottom w:val="0"/>
                  <w:divBdr>
                    <w:top w:val="none" w:sz="0" w:space="0" w:color="auto"/>
                    <w:left w:val="none" w:sz="0" w:space="0" w:color="auto"/>
                    <w:bottom w:val="none" w:sz="0" w:space="0" w:color="auto"/>
                    <w:right w:val="none" w:sz="0" w:space="0" w:color="auto"/>
                  </w:divBdr>
                </w:div>
                <w:div w:id="1757897164">
                  <w:marLeft w:val="0"/>
                  <w:marRight w:val="0"/>
                  <w:marTop w:val="0"/>
                  <w:marBottom w:val="0"/>
                  <w:divBdr>
                    <w:top w:val="none" w:sz="0" w:space="0" w:color="auto"/>
                    <w:left w:val="none" w:sz="0" w:space="0" w:color="auto"/>
                    <w:bottom w:val="none" w:sz="0" w:space="0" w:color="auto"/>
                    <w:right w:val="none" w:sz="0" w:space="0" w:color="auto"/>
                  </w:divBdr>
                </w:div>
                <w:div w:id="1767769836">
                  <w:marLeft w:val="0"/>
                  <w:marRight w:val="0"/>
                  <w:marTop w:val="0"/>
                  <w:marBottom w:val="0"/>
                  <w:divBdr>
                    <w:top w:val="none" w:sz="0" w:space="0" w:color="auto"/>
                    <w:left w:val="none" w:sz="0" w:space="0" w:color="auto"/>
                    <w:bottom w:val="none" w:sz="0" w:space="0" w:color="auto"/>
                    <w:right w:val="none" w:sz="0" w:space="0" w:color="auto"/>
                  </w:divBdr>
                </w:div>
                <w:div w:id="1777483998">
                  <w:marLeft w:val="0"/>
                  <w:marRight w:val="0"/>
                  <w:marTop w:val="0"/>
                  <w:marBottom w:val="0"/>
                  <w:divBdr>
                    <w:top w:val="none" w:sz="0" w:space="0" w:color="auto"/>
                    <w:left w:val="none" w:sz="0" w:space="0" w:color="auto"/>
                    <w:bottom w:val="none" w:sz="0" w:space="0" w:color="auto"/>
                    <w:right w:val="none" w:sz="0" w:space="0" w:color="auto"/>
                  </w:divBdr>
                </w:div>
                <w:div w:id="1789203375">
                  <w:marLeft w:val="0"/>
                  <w:marRight w:val="0"/>
                  <w:marTop w:val="0"/>
                  <w:marBottom w:val="0"/>
                  <w:divBdr>
                    <w:top w:val="none" w:sz="0" w:space="0" w:color="auto"/>
                    <w:left w:val="none" w:sz="0" w:space="0" w:color="auto"/>
                    <w:bottom w:val="none" w:sz="0" w:space="0" w:color="auto"/>
                    <w:right w:val="none" w:sz="0" w:space="0" w:color="auto"/>
                  </w:divBdr>
                </w:div>
                <w:div w:id="1835535049">
                  <w:marLeft w:val="0"/>
                  <w:marRight w:val="0"/>
                  <w:marTop w:val="0"/>
                  <w:marBottom w:val="0"/>
                  <w:divBdr>
                    <w:top w:val="none" w:sz="0" w:space="0" w:color="auto"/>
                    <w:left w:val="none" w:sz="0" w:space="0" w:color="auto"/>
                    <w:bottom w:val="none" w:sz="0" w:space="0" w:color="auto"/>
                    <w:right w:val="none" w:sz="0" w:space="0" w:color="auto"/>
                  </w:divBdr>
                </w:div>
                <w:div w:id="1852258047">
                  <w:marLeft w:val="0"/>
                  <w:marRight w:val="0"/>
                  <w:marTop w:val="0"/>
                  <w:marBottom w:val="0"/>
                  <w:divBdr>
                    <w:top w:val="none" w:sz="0" w:space="0" w:color="auto"/>
                    <w:left w:val="none" w:sz="0" w:space="0" w:color="auto"/>
                    <w:bottom w:val="none" w:sz="0" w:space="0" w:color="auto"/>
                    <w:right w:val="none" w:sz="0" w:space="0" w:color="auto"/>
                  </w:divBdr>
                </w:div>
                <w:div w:id="1854222132">
                  <w:marLeft w:val="0"/>
                  <w:marRight w:val="0"/>
                  <w:marTop w:val="0"/>
                  <w:marBottom w:val="0"/>
                  <w:divBdr>
                    <w:top w:val="none" w:sz="0" w:space="0" w:color="auto"/>
                    <w:left w:val="none" w:sz="0" w:space="0" w:color="auto"/>
                    <w:bottom w:val="none" w:sz="0" w:space="0" w:color="auto"/>
                    <w:right w:val="none" w:sz="0" w:space="0" w:color="auto"/>
                  </w:divBdr>
                </w:div>
                <w:div w:id="1856458102">
                  <w:marLeft w:val="0"/>
                  <w:marRight w:val="0"/>
                  <w:marTop w:val="0"/>
                  <w:marBottom w:val="0"/>
                  <w:divBdr>
                    <w:top w:val="none" w:sz="0" w:space="0" w:color="auto"/>
                    <w:left w:val="none" w:sz="0" w:space="0" w:color="auto"/>
                    <w:bottom w:val="none" w:sz="0" w:space="0" w:color="auto"/>
                    <w:right w:val="none" w:sz="0" w:space="0" w:color="auto"/>
                  </w:divBdr>
                </w:div>
                <w:div w:id="1889564656">
                  <w:marLeft w:val="0"/>
                  <w:marRight w:val="0"/>
                  <w:marTop w:val="0"/>
                  <w:marBottom w:val="0"/>
                  <w:divBdr>
                    <w:top w:val="none" w:sz="0" w:space="0" w:color="auto"/>
                    <w:left w:val="none" w:sz="0" w:space="0" w:color="auto"/>
                    <w:bottom w:val="none" w:sz="0" w:space="0" w:color="auto"/>
                    <w:right w:val="none" w:sz="0" w:space="0" w:color="auto"/>
                  </w:divBdr>
                </w:div>
                <w:div w:id="1914922837">
                  <w:marLeft w:val="0"/>
                  <w:marRight w:val="0"/>
                  <w:marTop w:val="0"/>
                  <w:marBottom w:val="0"/>
                  <w:divBdr>
                    <w:top w:val="none" w:sz="0" w:space="0" w:color="auto"/>
                    <w:left w:val="none" w:sz="0" w:space="0" w:color="auto"/>
                    <w:bottom w:val="none" w:sz="0" w:space="0" w:color="auto"/>
                    <w:right w:val="none" w:sz="0" w:space="0" w:color="auto"/>
                  </w:divBdr>
                </w:div>
                <w:div w:id="1956211536">
                  <w:marLeft w:val="0"/>
                  <w:marRight w:val="0"/>
                  <w:marTop w:val="0"/>
                  <w:marBottom w:val="0"/>
                  <w:divBdr>
                    <w:top w:val="none" w:sz="0" w:space="0" w:color="auto"/>
                    <w:left w:val="none" w:sz="0" w:space="0" w:color="auto"/>
                    <w:bottom w:val="none" w:sz="0" w:space="0" w:color="auto"/>
                    <w:right w:val="none" w:sz="0" w:space="0" w:color="auto"/>
                  </w:divBdr>
                </w:div>
                <w:div w:id="1986087875">
                  <w:marLeft w:val="0"/>
                  <w:marRight w:val="0"/>
                  <w:marTop w:val="0"/>
                  <w:marBottom w:val="0"/>
                  <w:divBdr>
                    <w:top w:val="none" w:sz="0" w:space="0" w:color="auto"/>
                    <w:left w:val="none" w:sz="0" w:space="0" w:color="auto"/>
                    <w:bottom w:val="none" w:sz="0" w:space="0" w:color="auto"/>
                    <w:right w:val="none" w:sz="0" w:space="0" w:color="auto"/>
                  </w:divBdr>
                </w:div>
                <w:div w:id="1995063619">
                  <w:marLeft w:val="0"/>
                  <w:marRight w:val="0"/>
                  <w:marTop w:val="0"/>
                  <w:marBottom w:val="0"/>
                  <w:divBdr>
                    <w:top w:val="none" w:sz="0" w:space="0" w:color="auto"/>
                    <w:left w:val="none" w:sz="0" w:space="0" w:color="auto"/>
                    <w:bottom w:val="none" w:sz="0" w:space="0" w:color="auto"/>
                    <w:right w:val="none" w:sz="0" w:space="0" w:color="auto"/>
                  </w:divBdr>
                </w:div>
                <w:div w:id="2055228392">
                  <w:marLeft w:val="0"/>
                  <w:marRight w:val="0"/>
                  <w:marTop w:val="0"/>
                  <w:marBottom w:val="0"/>
                  <w:divBdr>
                    <w:top w:val="none" w:sz="0" w:space="0" w:color="auto"/>
                    <w:left w:val="none" w:sz="0" w:space="0" w:color="auto"/>
                    <w:bottom w:val="none" w:sz="0" w:space="0" w:color="auto"/>
                    <w:right w:val="none" w:sz="0" w:space="0" w:color="auto"/>
                  </w:divBdr>
                </w:div>
                <w:div w:id="2055537791">
                  <w:marLeft w:val="0"/>
                  <w:marRight w:val="0"/>
                  <w:marTop w:val="0"/>
                  <w:marBottom w:val="0"/>
                  <w:divBdr>
                    <w:top w:val="none" w:sz="0" w:space="0" w:color="auto"/>
                    <w:left w:val="none" w:sz="0" w:space="0" w:color="auto"/>
                    <w:bottom w:val="none" w:sz="0" w:space="0" w:color="auto"/>
                    <w:right w:val="none" w:sz="0" w:space="0" w:color="auto"/>
                  </w:divBdr>
                </w:div>
                <w:div w:id="2055930709">
                  <w:marLeft w:val="0"/>
                  <w:marRight w:val="0"/>
                  <w:marTop w:val="0"/>
                  <w:marBottom w:val="0"/>
                  <w:divBdr>
                    <w:top w:val="none" w:sz="0" w:space="0" w:color="auto"/>
                    <w:left w:val="none" w:sz="0" w:space="0" w:color="auto"/>
                    <w:bottom w:val="none" w:sz="0" w:space="0" w:color="auto"/>
                    <w:right w:val="none" w:sz="0" w:space="0" w:color="auto"/>
                  </w:divBdr>
                </w:div>
                <w:div w:id="2056461217">
                  <w:marLeft w:val="0"/>
                  <w:marRight w:val="0"/>
                  <w:marTop w:val="0"/>
                  <w:marBottom w:val="0"/>
                  <w:divBdr>
                    <w:top w:val="none" w:sz="0" w:space="0" w:color="auto"/>
                    <w:left w:val="none" w:sz="0" w:space="0" w:color="auto"/>
                    <w:bottom w:val="none" w:sz="0" w:space="0" w:color="auto"/>
                    <w:right w:val="none" w:sz="0" w:space="0" w:color="auto"/>
                  </w:divBdr>
                </w:div>
                <w:div w:id="2101177620">
                  <w:marLeft w:val="0"/>
                  <w:marRight w:val="0"/>
                  <w:marTop w:val="0"/>
                  <w:marBottom w:val="0"/>
                  <w:divBdr>
                    <w:top w:val="none" w:sz="0" w:space="0" w:color="auto"/>
                    <w:left w:val="none" w:sz="0" w:space="0" w:color="auto"/>
                    <w:bottom w:val="none" w:sz="0" w:space="0" w:color="auto"/>
                    <w:right w:val="none" w:sz="0" w:space="0" w:color="auto"/>
                  </w:divBdr>
                </w:div>
                <w:div w:id="2131121512">
                  <w:marLeft w:val="0"/>
                  <w:marRight w:val="0"/>
                  <w:marTop w:val="0"/>
                  <w:marBottom w:val="0"/>
                  <w:divBdr>
                    <w:top w:val="none" w:sz="0" w:space="0" w:color="auto"/>
                    <w:left w:val="none" w:sz="0" w:space="0" w:color="auto"/>
                    <w:bottom w:val="none" w:sz="0" w:space="0" w:color="auto"/>
                    <w:right w:val="none" w:sz="0" w:space="0" w:color="auto"/>
                  </w:divBdr>
                </w:div>
                <w:div w:id="2137287768">
                  <w:marLeft w:val="0"/>
                  <w:marRight w:val="0"/>
                  <w:marTop w:val="0"/>
                  <w:marBottom w:val="0"/>
                  <w:divBdr>
                    <w:top w:val="none" w:sz="0" w:space="0" w:color="auto"/>
                    <w:left w:val="none" w:sz="0" w:space="0" w:color="auto"/>
                    <w:bottom w:val="none" w:sz="0" w:space="0" w:color="auto"/>
                    <w:right w:val="none" w:sz="0" w:space="0" w:color="auto"/>
                  </w:divBdr>
                </w:div>
                <w:div w:id="21423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301">
      <w:bodyDiv w:val="1"/>
      <w:marLeft w:val="0"/>
      <w:marRight w:val="0"/>
      <w:marTop w:val="0"/>
      <w:marBottom w:val="0"/>
      <w:divBdr>
        <w:top w:val="none" w:sz="0" w:space="0" w:color="auto"/>
        <w:left w:val="none" w:sz="0" w:space="0" w:color="auto"/>
        <w:bottom w:val="none" w:sz="0" w:space="0" w:color="auto"/>
        <w:right w:val="none" w:sz="0" w:space="0" w:color="auto"/>
      </w:divBdr>
    </w:div>
    <w:div w:id="1660647789">
      <w:bodyDiv w:val="1"/>
      <w:marLeft w:val="0"/>
      <w:marRight w:val="0"/>
      <w:marTop w:val="0"/>
      <w:marBottom w:val="0"/>
      <w:divBdr>
        <w:top w:val="none" w:sz="0" w:space="0" w:color="auto"/>
        <w:left w:val="none" w:sz="0" w:space="0" w:color="auto"/>
        <w:bottom w:val="none" w:sz="0" w:space="0" w:color="auto"/>
        <w:right w:val="none" w:sz="0" w:space="0" w:color="auto"/>
      </w:divBdr>
    </w:div>
    <w:div w:id="1705910744">
      <w:bodyDiv w:val="1"/>
      <w:marLeft w:val="0"/>
      <w:marRight w:val="0"/>
      <w:marTop w:val="0"/>
      <w:marBottom w:val="0"/>
      <w:divBdr>
        <w:top w:val="none" w:sz="0" w:space="0" w:color="auto"/>
        <w:left w:val="none" w:sz="0" w:space="0" w:color="auto"/>
        <w:bottom w:val="none" w:sz="0" w:space="0" w:color="auto"/>
        <w:right w:val="none" w:sz="0" w:space="0" w:color="auto"/>
      </w:divBdr>
    </w:div>
    <w:div w:id="1716733256">
      <w:bodyDiv w:val="1"/>
      <w:marLeft w:val="0"/>
      <w:marRight w:val="0"/>
      <w:marTop w:val="0"/>
      <w:marBottom w:val="0"/>
      <w:divBdr>
        <w:top w:val="none" w:sz="0" w:space="0" w:color="auto"/>
        <w:left w:val="none" w:sz="0" w:space="0" w:color="auto"/>
        <w:bottom w:val="none" w:sz="0" w:space="0" w:color="auto"/>
        <w:right w:val="none" w:sz="0" w:space="0" w:color="auto"/>
      </w:divBdr>
    </w:div>
    <w:div w:id="1783844580">
      <w:bodyDiv w:val="1"/>
      <w:marLeft w:val="0"/>
      <w:marRight w:val="0"/>
      <w:marTop w:val="0"/>
      <w:marBottom w:val="0"/>
      <w:divBdr>
        <w:top w:val="none" w:sz="0" w:space="0" w:color="auto"/>
        <w:left w:val="none" w:sz="0" w:space="0" w:color="auto"/>
        <w:bottom w:val="none" w:sz="0" w:space="0" w:color="auto"/>
        <w:right w:val="none" w:sz="0" w:space="0" w:color="auto"/>
      </w:divBdr>
      <w:divsChild>
        <w:div w:id="521554118">
          <w:marLeft w:val="0"/>
          <w:marRight w:val="0"/>
          <w:marTop w:val="0"/>
          <w:marBottom w:val="0"/>
          <w:divBdr>
            <w:top w:val="none" w:sz="0" w:space="0" w:color="auto"/>
            <w:left w:val="none" w:sz="0" w:space="0" w:color="auto"/>
            <w:bottom w:val="none" w:sz="0" w:space="0" w:color="auto"/>
            <w:right w:val="none" w:sz="0" w:space="0" w:color="auto"/>
          </w:divBdr>
        </w:div>
        <w:div w:id="718016761">
          <w:marLeft w:val="0"/>
          <w:marRight w:val="0"/>
          <w:marTop w:val="0"/>
          <w:marBottom w:val="0"/>
          <w:divBdr>
            <w:top w:val="none" w:sz="0" w:space="0" w:color="auto"/>
            <w:left w:val="none" w:sz="0" w:space="0" w:color="auto"/>
            <w:bottom w:val="none" w:sz="0" w:space="0" w:color="auto"/>
            <w:right w:val="none" w:sz="0" w:space="0" w:color="auto"/>
          </w:divBdr>
        </w:div>
        <w:div w:id="835261998">
          <w:marLeft w:val="0"/>
          <w:marRight w:val="0"/>
          <w:marTop w:val="0"/>
          <w:marBottom w:val="0"/>
          <w:divBdr>
            <w:top w:val="none" w:sz="0" w:space="0" w:color="auto"/>
            <w:left w:val="none" w:sz="0" w:space="0" w:color="auto"/>
            <w:bottom w:val="none" w:sz="0" w:space="0" w:color="auto"/>
            <w:right w:val="none" w:sz="0" w:space="0" w:color="auto"/>
          </w:divBdr>
        </w:div>
        <w:div w:id="1196965416">
          <w:marLeft w:val="0"/>
          <w:marRight w:val="0"/>
          <w:marTop w:val="0"/>
          <w:marBottom w:val="0"/>
          <w:divBdr>
            <w:top w:val="none" w:sz="0" w:space="0" w:color="auto"/>
            <w:left w:val="none" w:sz="0" w:space="0" w:color="auto"/>
            <w:bottom w:val="none" w:sz="0" w:space="0" w:color="auto"/>
            <w:right w:val="none" w:sz="0" w:space="0" w:color="auto"/>
          </w:divBdr>
        </w:div>
        <w:div w:id="1747457764">
          <w:marLeft w:val="0"/>
          <w:marRight w:val="0"/>
          <w:marTop w:val="0"/>
          <w:marBottom w:val="0"/>
          <w:divBdr>
            <w:top w:val="none" w:sz="0" w:space="0" w:color="auto"/>
            <w:left w:val="none" w:sz="0" w:space="0" w:color="auto"/>
            <w:bottom w:val="none" w:sz="0" w:space="0" w:color="auto"/>
            <w:right w:val="none" w:sz="0" w:space="0" w:color="auto"/>
          </w:divBdr>
        </w:div>
        <w:div w:id="2021082262">
          <w:marLeft w:val="0"/>
          <w:marRight w:val="0"/>
          <w:marTop w:val="0"/>
          <w:marBottom w:val="0"/>
          <w:divBdr>
            <w:top w:val="none" w:sz="0" w:space="0" w:color="auto"/>
            <w:left w:val="none" w:sz="0" w:space="0" w:color="auto"/>
            <w:bottom w:val="none" w:sz="0" w:space="0" w:color="auto"/>
            <w:right w:val="none" w:sz="0" w:space="0" w:color="auto"/>
          </w:divBdr>
        </w:div>
      </w:divsChild>
    </w:div>
    <w:div w:id="1794976893">
      <w:bodyDiv w:val="1"/>
      <w:marLeft w:val="0"/>
      <w:marRight w:val="0"/>
      <w:marTop w:val="0"/>
      <w:marBottom w:val="0"/>
      <w:divBdr>
        <w:top w:val="none" w:sz="0" w:space="0" w:color="auto"/>
        <w:left w:val="none" w:sz="0" w:space="0" w:color="auto"/>
        <w:bottom w:val="none" w:sz="0" w:space="0" w:color="auto"/>
        <w:right w:val="none" w:sz="0" w:space="0" w:color="auto"/>
      </w:divBdr>
    </w:div>
    <w:div w:id="1799375505">
      <w:bodyDiv w:val="1"/>
      <w:marLeft w:val="0"/>
      <w:marRight w:val="0"/>
      <w:marTop w:val="0"/>
      <w:marBottom w:val="0"/>
      <w:divBdr>
        <w:top w:val="none" w:sz="0" w:space="0" w:color="auto"/>
        <w:left w:val="none" w:sz="0" w:space="0" w:color="auto"/>
        <w:bottom w:val="none" w:sz="0" w:space="0" w:color="auto"/>
        <w:right w:val="none" w:sz="0" w:space="0" w:color="auto"/>
      </w:divBdr>
    </w:div>
    <w:div w:id="1801918209">
      <w:bodyDiv w:val="1"/>
      <w:marLeft w:val="0"/>
      <w:marRight w:val="0"/>
      <w:marTop w:val="0"/>
      <w:marBottom w:val="0"/>
      <w:divBdr>
        <w:top w:val="none" w:sz="0" w:space="0" w:color="auto"/>
        <w:left w:val="none" w:sz="0" w:space="0" w:color="auto"/>
        <w:bottom w:val="none" w:sz="0" w:space="0" w:color="auto"/>
        <w:right w:val="none" w:sz="0" w:space="0" w:color="auto"/>
      </w:divBdr>
      <w:divsChild>
        <w:div w:id="290593862">
          <w:marLeft w:val="0"/>
          <w:marRight w:val="0"/>
          <w:marTop w:val="0"/>
          <w:marBottom w:val="0"/>
          <w:divBdr>
            <w:top w:val="none" w:sz="0" w:space="0" w:color="auto"/>
            <w:left w:val="none" w:sz="0" w:space="0" w:color="auto"/>
            <w:bottom w:val="none" w:sz="0" w:space="0" w:color="auto"/>
            <w:right w:val="none" w:sz="0" w:space="0" w:color="auto"/>
          </w:divBdr>
        </w:div>
        <w:div w:id="434059501">
          <w:marLeft w:val="0"/>
          <w:marRight w:val="0"/>
          <w:marTop w:val="0"/>
          <w:marBottom w:val="0"/>
          <w:divBdr>
            <w:top w:val="none" w:sz="0" w:space="0" w:color="auto"/>
            <w:left w:val="none" w:sz="0" w:space="0" w:color="auto"/>
            <w:bottom w:val="none" w:sz="0" w:space="0" w:color="auto"/>
            <w:right w:val="none" w:sz="0" w:space="0" w:color="auto"/>
          </w:divBdr>
        </w:div>
        <w:div w:id="497769636">
          <w:marLeft w:val="0"/>
          <w:marRight w:val="0"/>
          <w:marTop w:val="0"/>
          <w:marBottom w:val="0"/>
          <w:divBdr>
            <w:top w:val="none" w:sz="0" w:space="0" w:color="auto"/>
            <w:left w:val="none" w:sz="0" w:space="0" w:color="auto"/>
            <w:bottom w:val="none" w:sz="0" w:space="0" w:color="auto"/>
            <w:right w:val="none" w:sz="0" w:space="0" w:color="auto"/>
          </w:divBdr>
        </w:div>
        <w:div w:id="552735733">
          <w:marLeft w:val="0"/>
          <w:marRight w:val="0"/>
          <w:marTop w:val="0"/>
          <w:marBottom w:val="0"/>
          <w:divBdr>
            <w:top w:val="none" w:sz="0" w:space="0" w:color="auto"/>
            <w:left w:val="none" w:sz="0" w:space="0" w:color="auto"/>
            <w:bottom w:val="none" w:sz="0" w:space="0" w:color="auto"/>
            <w:right w:val="none" w:sz="0" w:space="0" w:color="auto"/>
          </w:divBdr>
        </w:div>
        <w:div w:id="672538901">
          <w:marLeft w:val="0"/>
          <w:marRight w:val="0"/>
          <w:marTop w:val="0"/>
          <w:marBottom w:val="0"/>
          <w:divBdr>
            <w:top w:val="none" w:sz="0" w:space="0" w:color="auto"/>
            <w:left w:val="none" w:sz="0" w:space="0" w:color="auto"/>
            <w:bottom w:val="none" w:sz="0" w:space="0" w:color="auto"/>
            <w:right w:val="none" w:sz="0" w:space="0" w:color="auto"/>
          </w:divBdr>
        </w:div>
        <w:div w:id="903952936">
          <w:marLeft w:val="0"/>
          <w:marRight w:val="0"/>
          <w:marTop w:val="0"/>
          <w:marBottom w:val="0"/>
          <w:divBdr>
            <w:top w:val="none" w:sz="0" w:space="0" w:color="auto"/>
            <w:left w:val="none" w:sz="0" w:space="0" w:color="auto"/>
            <w:bottom w:val="none" w:sz="0" w:space="0" w:color="auto"/>
            <w:right w:val="none" w:sz="0" w:space="0" w:color="auto"/>
          </w:divBdr>
        </w:div>
        <w:div w:id="918251758">
          <w:marLeft w:val="0"/>
          <w:marRight w:val="0"/>
          <w:marTop w:val="0"/>
          <w:marBottom w:val="0"/>
          <w:divBdr>
            <w:top w:val="none" w:sz="0" w:space="0" w:color="auto"/>
            <w:left w:val="none" w:sz="0" w:space="0" w:color="auto"/>
            <w:bottom w:val="none" w:sz="0" w:space="0" w:color="auto"/>
            <w:right w:val="none" w:sz="0" w:space="0" w:color="auto"/>
          </w:divBdr>
        </w:div>
        <w:div w:id="1141264429">
          <w:marLeft w:val="0"/>
          <w:marRight w:val="0"/>
          <w:marTop w:val="0"/>
          <w:marBottom w:val="0"/>
          <w:divBdr>
            <w:top w:val="none" w:sz="0" w:space="0" w:color="auto"/>
            <w:left w:val="none" w:sz="0" w:space="0" w:color="auto"/>
            <w:bottom w:val="none" w:sz="0" w:space="0" w:color="auto"/>
            <w:right w:val="none" w:sz="0" w:space="0" w:color="auto"/>
          </w:divBdr>
        </w:div>
        <w:div w:id="1271351837">
          <w:marLeft w:val="0"/>
          <w:marRight w:val="0"/>
          <w:marTop w:val="0"/>
          <w:marBottom w:val="0"/>
          <w:divBdr>
            <w:top w:val="none" w:sz="0" w:space="0" w:color="auto"/>
            <w:left w:val="none" w:sz="0" w:space="0" w:color="auto"/>
            <w:bottom w:val="none" w:sz="0" w:space="0" w:color="auto"/>
            <w:right w:val="none" w:sz="0" w:space="0" w:color="auto"/>
          </w:divBdr>
        </w:div>
        <w:div w:id="1348486166">
          <w:marLeft w:val="0"/>
          <w:marRight w:val="0"/>
          <w:marTop w:val="0"/>
          <w:marBottom w:val="0"/>
          <w:divBdr>
            <w:top w:val="none" w:sz="0" w:space="0" w:color="auto"/>
            <w:left w:val="none" w:sz="0" w:space="0" w:color="auto"/>
            <w:bottom w:val="none" w:sz="0" w:space="0" w:color="auto"/>
            <w:right w:val="none" w:sz="0" w:space="0" w:color="auto"/>
          </w:divBdr>
        </w:div>
        <w:div w:id="1693722342">
          <w:marLeft w:val="0"/>
          <w:marRight w:val="0"/>
          <w:marTop w:val="0"/>
          <w:marBottom w:val="0"/>
          <w:divBdr>
            <w:top w:val="none" w:sz="0" w:space="0" w:color="auto"/>
            <w:left w:val="none" w:sz="0" w:space="0" w:color="auto"/>
            <w:bottom w:val="none" w:sz="0" w:space="0" w:color="auto"/>
            <w:right w:val="none" w:sz="0" w:space="0" w:color="auto"/>
          </w:divBdr>
        </w:div>
        <w:div w:id="2076316428">
          <w:marLeft w:val="0"/>
          <w:marRight w:val="0"/>
          <w:marTop w:val="0"/>
          <w:marBottom w:val="0"/>
          <w:divBdr>
            <w:top w:val="none" w:sz="0" w:space="0" w:color="auto"/>
            <w:left w:val="none" w:sz="0" w:space="0" w:color="auto"/>
            <w:bottom w:val="none" w:sz="0" w:space="0" w:color="auto"/>
            <w:right w:val="none" w:sz="0" w:space="0" w:color="auto"/>
          </w:divBdr>
        </w:div>
      </w:divsChild>
    </w:div>
    <w:div w:id="1844659774">
      <w:bodyDiv w:val="1"/>
      <w:marLeft w:val="0"/>
      <w:marRight w:val="0"/>
      <w:marTop w:val="0"/>
      <w:marBottom w:val="0"/>
      <w:divBdr>
        <w:top w:val="none" w:sz="0" w:space="0" w:color="auto"/>
        <w:left w:val="none" w:sz="0" w:space="0" w:color="auto"/>
        <w:bottom w:val="none" w:sz="0" w:space="0" w:color="auto"/>
        <w:right w:val="none" w:sz="0" w:space="0" w:color="auto"/>
      </w:divBdr>
      <w:divsChild>
        <w:div w:id="5638226">
          <w:marLeft w:val="0"/>
          <w:marRight w:val="0"/>
          <w:marTop w:val="0"/>
          <w:marBottom w:val="0"/>
          <w:divBdr>
            <w:top w:val="none" w:sz="0" w:space="0" w:color="auto"/>
            <w:left w:val="none" w:sz="0" w:space="0" w:color="auto"/>
            <w:bottom w:val="none" w:sz="0" w:space="0" w:color="auto"/>
            <w:right w:val="none" w:sz="0" w:space="0" w:color="auto"/>
          </w:divBdr>
        </w:div>
        <w:div w:id="66534269">
          <w:marLeft w:val="0"/>
          <w:marRight w:val="0"/>
          <w:marTop w:val="0"/>
          <w:marBottom w:val="0"/>
          <w:divBdr>
            <w:top w:val="none" w:sz="0" w:space="0" w:color="auto"/>
            <w:left w:val="none" w:sz="0" w:space="0" w:color="auto"/>
            <w:bottom w:val="none" w:sz="0" w:space="0" w:color="auto"/>
            <w:right w:val="none" w:sz="0" w:space="0" w:color="auto"/>
          </w:divBdr>
        </w:div>
        <w:div w:id="282931883">
          <w:marLeft w:val="0"/>
          <w:marRight w:val="0"/>
          <w:marTop w:val="0"/>
          <w:marBottom w:val="0"/>
          <w:divBdr>
            <w:top w:val="none" w:sz="0" w:space="0" w:color="auto"/>
            <w:left w:val="none" w:sz="0" w:space="0" w:color="auto"/>
            <w:bottom w:val="none" w:sz="0" w:space="0" w:color="auto"/>
            <w:right w:val="none" w:sz="0" w:space="0" w:color="auto"/>
          </w:divBdr>
        </w:div>
        <w:div w:id="876087434">
          <w:marLeft w:val="0"/>
          <w:marRight w:val="0"/>
          <w:marTop w:val="0"/>
          <w:marBottom w:val="0"/>
          <w:divBdr>
            <w:top w:val="none" w:sz="0" w:space="0" w:color="auto"/>
            <w:left w:val="none" w:sz="0" w:space="0" w:color="auto"/>
            <w:bottom w:val="none" w:sz="0" w:space="0" w:color="auto"/>
            <w:right w:val="none" w:sz="0" w:space="0" w:color="auto"/>
          </w:divBdr>
        </w:div>
        <w:div w:id="907764736">
          <w:marLeft w:val="0"/>
          <w:marRight w:val="0"/>
          <w:marTop w:val="0"/>
          <w:marBottom w:val="0"/>
          <w:divBdr>
            <w:top w:val="none" w:sz="0" w:space="0" w:color="auto"/>
            <w:left w:val="none" w:sz="0" w:space="0" w:color="auto"/>
            <w:bottom w:val="none" w:sz="0" w:space="0" w:color="auto"/>
            <w:right w:val="none" w:sz="0" w:space="0" w:color="auto"/>
          </w:divBdr>
        </w:div>
        <w:div w:id="1038050501">
          <w:marLeft w:val="0"/>
          <w:marRight w:val="0"/>
          <w:marTop w:val="0"/>
          <w:marBottom w:val="0"/>
          <w:divBdr>
            <w:top w:val="none" w:sz="0" w:space="0" w:color="auto"/>
            <w:left w:val="none" w:sz="0" w:space="0" w:color="auto"/>
            <w:bottom w:val="none" w:sz="0" w:space="0" w:color="auto"/>
            <w:right w:val="none" w:sz="0" w:space="0" w:color="auto"/>
          </w:divBdr>
        </w:div>
        <w:div w:id="1545142332">
          <w:marLeft w:val="0"/>
          <w:marRight w:val="0"/>
          <w:marTop w:val="0"/>
          <w:marBottom w:val="0"/>
          <w:divBdr>
            <w:top w:val="none" w:sz="0" w:space="0" w:color="auto"/>
            <w:left w:val="none" w:sz="0" w:space="0" w:color="auto"/>
            <w:bottom w:val="none" w:sz="0" w:space="0" w:color="auto"/>
            <w:right w:val="none" w:sz="0" w:space="0" w:color="auto"/>
          </w:divBdr>
        </w:div>
        <w:div w:id="1992100931">
          <w:marLeft w:val="0"/>
          <w:marRight w:val="0"/>
          <w:marTop w:val="0"/>
          <w:marBottom w:val="0"/>
          <w:divBdr>
            <w:top w:val="none" w:sz="0" w:space="0" w:color="auto"/>
            <w:left w:val="none" w:sz="0" w:space="0" w:color="auto"/>
            <w:bottom w:val="none" w:sz="0" w:space="0" w:color="auto"/>
            <w:right w:val="none" w:sz="0" w:space="0" w:color="auto"/>
          </w:divBdr>
        </w:div>
        <w:div w:id="2125536828">
          <w:marLeft w:val="0"/>
          <w:marRight w:val="0"/>
          <w:marTop w:val="0"/>
          <w:marBottom w:val="0"/>
          <w:divBdr>
            <w:top w:val="none" w:sz="0" w:space="0" w:color="auto"/>
            <w:left w:val="none" w:sz="0" w:space="0" w:color="auto"/>
            <w:bottom w:val="none" w:sz="0" w:space="0" w:color="auto"/>
            <w:right w:val="none" w:sz="0" w:space="0" w:color="auto"/>
          </w:divBdr>
        </w:div>
      </w:divsChild>
    </w:div>
    <w:div w:id="1850414265">
      <w:bodyDiv w:val="1"/>
      <w:marLeft w:val="0"/>
      <w:marRight w:val="0"/>
      <w:marTop w:val="0"/>
      <w:marBottom w:val="0"/>
      <w:divBdr>
        <w:top w:val="none" w:sz="0" w:space="0" w:color="auto"/>
        <w:left w:val="none" w:sz="0" w:space="0" w:color="auto"/>
        <w:bottom w:val="none" w:sz="0" w:space="0" w:color="auto"/>
        <w:right w:val="none" w:sz="0" w:space="0" w:color="auto"/>
      </w:divBdr>
    </w:div>
    <w:div w:id="1889947435">
      <w:bodyDiv w:val="1"/>
      <w:marLeft w:val="0"/>
      <w:marRight w:val="0"/>
      <w:marTop w:val="0"/>
      <w:marBottom w:val="0"/>
      <w:divBdr>
        <w:top w:val="none" w:sz="0" w:space="0" w:color="auto"/>
        <w:left w:val="none" w:sz="0" w:space="0" w:color="auto"/>
        <w:bottom w:val="none" w:sz="0" w:space="0" w:color="auto"/>
        <w:right w:val="none" w:sz="0" w:space="0" w:color="auto"/>
      </w:divBdr>
    </w:div>
    <w:div w:id="1911579535">
      <w:bodyDiv w:val="1"/>
      <w:marLeft w:val="0"/>
      <w:marRight w:val="0"/>
      <w:marTop w:val="0"/>
      <w:marBottom w:val="0"/>
      <w:divBdr>
        <w:top w:val="none" w:sz="0" w:space="0" w:color="auto"/>
        <w:left w:val="none" w:sz="0" w:space="0" w:color="auto"/>
        <w:bottom w:val="none" w:sz="0" w:space="0" w:color="auto"/>
        <w:right w:val="none" w:sz="0" w:space="0" w:color="auto"/>
      </w:divBdr>
      <w:divsChild>
        <w:div w:id="126553018">
          <w:marLeft w:val="0"/>
          <w:marRight w:val="0"/>
          <w:marTop w:val="0"/>
          <w:marBottom w:val="0"/>
          <w:divBdr>
            <w:top w:val="none" w:sz="0" w:space="0" w:color="auto"/>
            <w:left w:val="none" w:sz="0" w:space="0" w:color="auto"/>
            <w:bottom w:val="none" w:sz="0" w:space="0" w:color="auto"/>
            <w:right w:val="none" w:sz="0" w:space="0" w:color="auto"/>
          </w:divBdr>
        </w:div>
        <w:div w:id="171530710">
          <w:marLeft w:val="0"/>
          <w:marRight w:val="0"/>
          <w:marTop w:val="0"/>
          <w:marBottom w:val="0"/>
          <w:divBdr>
            <w:top w:val="none" w:sz="0" w:space="0" w:color="auto"/>
            <w:left w:val="none" w:sz="0" w:space="0" w:color="auto"/>
            <w:bottom w:val="none" w:sz="0" w:space="0" w:color="auto"/>
            <w:right w:val="none" w:sz="0" w:space="0" w:color="auto"/>
          </w:divBdr>
        </w:div>
        <w:div w:id="464588860">
          <w:marLeft w:val="0"/>
          <w:marRight w:val="0"/>
          <w:marTop w:val="0"/>
          <w:marBottom w:val="0"/>
          <w:divBdr>
            <w:top w:val="none" w:sz="0" w:space="0" w:color="auto"/>
            <w:left w:val="none" w:sz="0" w:space="0" w:color="auto"/>
            <w:bottom w:val="none" w:sz="0" w:space="0" w:color="auto"/>
            <w:right w:val="none" w:sz="0" w:space="0" w:color="auto"/>
          </w:divBdr>
        </w:div>
        <w:div w:id="1247108329">
          <w:marLeft w:val="0"/>
          <w:marRight w:val="0"/>
          <w:marTop w:val="0"/>
          <w:marBottom w:val="0"/>
          <w:divBdr>
            <w:top w:val="none" w:sz="0" w:space="0" w:color="auto"/>
            <w:left w:val="none" w:sz="0" w:space="0" w:color="auto"/>
            <w:bottom w:val="none" w:sz="0" w:space="0" w:color="auto"/>
            <w:right w:val="none" w:sz="0" w:space="0" w:color="auto"/>
          </w:divBdr>
        </w:div>
      </w:divsChild>
    </w:div>
    <w:div w:id="1957563550">
      <w:bodyDiv w:val="1"/>
      <w:marLeft w:val="0"/>
      <w:marRight w:val="0"/>
      <w:marTop w:val="0"/>
      <w:marBottom w:val="0"/>
      <w:divBdr>
        <w:top w:val="none" w:sz="0" w:space="0" w:color="auto"/>
        <w:left w:val="none" w:sz="0" w:space="0" w:color="auto"/>
        <w:bottom w:val="none" w:sz="0" w:space="0" w:color="auto"/>
        <w:right w:val="none" w:sz="0" w:space="0" w:color="auto"/>
      </w:divBdr>
    </w:div>
    <w:div w:id="2000689945">
      <w:bodyDiv w:val="1"/>
      <w:marLeft w:val="0"/>
      <w:marRight w:val="0"/>
      <w:marTop w:val="0"/>
      <w:marBottom w:val="0"/>
      <w:divBdr>
        <w:top w:val="none" w:sz="0" w:space="0" w:color="auto"/>
        <w:left w:val="none" w:sz="0" w:space="0" w:color="auto"/>
        <w:bottom w:val="none" w:sz="0" w:space="0" w:color="auto"/>
        <w:right w:val="none" w:sz="0" w:space="0" w:color="auto"/>
      </w:divBdr>
    </w:div>
    <w:div w:id="2013605443">
      <w:bodyDiv w:val="1"/>
      <w:marLeft w:val="0"/>
      <w:marRight w:val="0"/>
      <w:marTop w:val="0"/>
      <w:marBottom w:val="0"/>
      <w:divBdr>
        <w:top w:val="none" w:sz="0" w:space="0" w:color="auto"/>
        <w:left w:val="none" w:sz="0" w:space="0" w:color="auto"/>
        <w:bottom w:val="none" w:sz="0" w:space="0" w:color="auto"/>
        <w:right w:val="none" w:sz="0" w:space="0" w:color="auto"/>
      </w:divBdr>
    </w:div>
    <w:div w:id="2030911443">
      <w:bodyDiv w:val="1"/>
      <w:marLeft w:val="0"/>
      <w:marRight w:val="0"/>
      <w:marTop w:val="0"/>
      <w:marBottom w:val="0"/>
      <w:divBdr>
        <w:top w:val="none" w:sz="0" w:space="0" w:color="auto"/>
        <w:left w:val="none" w:sz="0" w:space="0" w:color="auto"/>
        <w:bottom w:val="none" w:sz="0" w:space="0" w:color="auto"/>
        <w:right w:val="none" w:sz="0" w:space="0" w:color="auto"/>
      </w:divBdr>
    </w:div>
    <w:div w:id="2039315375">
      <w:bodyDiv w:val="1"/>
      <w:marLeft w:val="0"/>
      <w:marRight w:val="0"/>
      <w:marTop w:val="0"/>
      <w:marBottom w:val="0"/>
      <w:divBdr>
        <w:top w:val="none" w:sz="0" w:space="0" w:color="auto"/>
        <w:left w:val="none" w:sz="0" w:space="0" w:color="auto"/>
        <w:bottom w:val="none" w:sz="0" w:space="0" w:color="auto"/>
        <w:right w:val="none" w:sz="0" w:space="0" w:color="auto"/>
      </w:divBdr>
    </w:div>
    <w:div w:id="2067406988">
      <w:bodyDiv w:val="1"/>
      <w:marLeft w:val="0"/>
      <w:marRight w:val="0"/>
      <w:marTop w:val="0"/>
      <w:marBottom w:val="0"/>
      <w:divBdr>
        <w:top w:val="none" w:sz="0" w:space="0" w:color="auto"/>
        <w:left w:val="none" w:sz="0" w:space="0" w:color="auto"/>
        <w:bottom w:val="none" w:sz="0" w:space="0" w:color="auto"/>
        <w:right w:val="none" w:sz="0" w:space="0" w:color="auto"/>
      </w:divBdr>
      <w:divsChild>
        <w:div w:id="125508943">
          <w:marLeft w:val="0"/>
          <w:marRight w:val="0"/>
          <w:marTop w:val="0"/>
          <w:marBottom w:val="0"/>
          <w:divBdr>
            <w:top w:val="none" w:sz="0" w:space="0" w:color="auto"/>
            <w:left w:val="none" w:sz="0" w:space="0" w:color="auto"/>
            <w:bottom w:val="none" w:sz="0" w:space="0" w:color="auto"/>
            <w:right w:val="none" w:sz="0" w:space="0" w:color="auto"/>
          </w:divBdr>
        </w:div>
        <w:div w:id="397554821">
          <w:marLeft w:val="0"/>
          <w:marRight w:val="0"/>
          <w:marTop w:val="0"/>
          <w:marBottom w:val="0"/>
          <w:divBdr>
            <w:top w:val="none" w:sz="0" w:space="0" w:color="auto"/>
            <w:left w:val="none" w:sz="0" w:space="0" w:color="auto"/>
            <w:bottom w:val="none" w:sz="0" w:space="0" w:color="auto"/>
            <w:right w:val="none" w:sz="0" w:space="0" w:color="auto"/>
          </w:divBdr>
        </w:div>
        <w:div w:id="1657877074">
          <w:marLeft w:val="0"/>
          <w:marRight w:val="0"/>
          <w:marTop w:val="0"/>
          <w:marBottom w:val="0"/>
          <w:divBdr>
            <w:top w:val="none" w:sz="0" w:space="0" w:color="auto"/>
            <w:left w:val="none" w:sz="0" w:space="0" w:color="auto"/>
            <w:bottom w:val="none" w:sz="0" w:space="0" w:color="auto"/>
            <w:right w:val="none" w:sz="0" w:space="0" w:color="auto"/>
          </w:divBdr>
        </w:div>
        <w:div w:id="1678385838">
          <w:marLeft w:val="0"/>
          <w:marRight w:val="0"/>
          <w:marTop w:val="0"/>
          <w:marBottom w:val="0"/>
          <w:divBdr>
            <w:top w:val="none" w:sz="0" w:space="0" w:color="auto"/>
            <w:left w:val="none" w:sz="0" w:space="0" w:color="auto"/>
            <w:bottom w:val="none" w:sz="0" w:space="0" w:color="auto"/>
            <w:right w:val="none" w:sz="0" w:space="0" w:color="auto"/>
          </w:divBdr>
        </w:div>
        <w:div w:id="2034725326">
          <w:marLeft w:val="0"/>
          <w:marRight w:val="0"/>
          <w:marTop w:val="0"/>
          <w:marBottom w:val="0"/>
          <w:divBdr>
            <w:top w:val="none" w:sz="0" w:space="0" w:color="auto"/>
            <w:left w:val="none" w:sz="0" w:space="0" w:color="auto"/>
            <w:bottom w:val="none" w:sz="0" w:space="0" w:color="auto"/>
            <w:right w:val="none" w:sz="0" w:space="0" w:color="auto"/>
          </w:divBdr>
        </w:div>
        <w:div w:id="2049603471">
          <w:marLeft w:val="0"/>
          <w:marRight w:val="0"/>
          <w:marTop w:val="0"/>
          <w:marBottom w:val="0"/>
          <w:divBdr>
            <w:top w:val="none" w:sz="0" w:space="0" w:color="auto"/>
            <w:left w:val="none" w:sz="0" w:space="0" w:color="auto"/>
            <w:bottom w:val="none" w:sz="0" w:space="0" w:color="auto"/>
            <w:right w:val="none" w:sz="0" w:space="0" w:color="auto"/>
          </w:divBdr>
        </w:div>
      </w:divsChild>
    </w:div>
    <w:div w:id="21126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kpfastiv@i.ua"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B1A8-2A37-481A-884D-927CBAB4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31</Pages>
  <Words>11636</Words>
  <Characters>66327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
  <LinksUpToDate>false</LinksUpToDate>
  <CharactersWithSpaces>77808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User</dc:creator>
  <cp:lastModifiedBy>User</cp:lastModifiedBy>
  <cp:revision>7</cp:revision>
  <cp:lastPrinted>2021-02-11T14:08:00Z</cp:lastPrinted>
  <dcterms:created xsi:type="dcterms:W3CDTF">2023-12-13T07:55:00Z</dcterms:created>
  <dcterms:modified xsi:type="dcterms:W3CDTF">2023-12-13T11:07:00Z</dcterms:modified>
</cp:coreProperties>
</file>