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34EE2" w:rsidRDefault="0072082A" w:rsidP="0072082A">
      <w:pPr>
        <w:widowControl w:val="0"/>
        <w:autoSpaceDE w:val="0"/>
        <w:autoSpaceDN w:val="0"/>
        <w:adjustRightInd w:val="0"/>
        <w:spacing w:after="0" w:line="240" w:lineRule="auto"/>
        <w:jc w:val="center"/>
        <w:rPr>
          <w:rFonts w:ascii="Times New Roman" w:eastAsia="Times New Roman" w:hAnsi="Times New Roman" w:cs="Times New Roman"/>
          <w:b/>
          <w:bCs/>
          <w:sz w:val="38"/>
          <w:szCs w:val="38"/>
          <w:lang w:eastAsia="x-none"/>
        </w:rPr>
      </w:pPr>
      <w:r w:rsidRPr="00234EE2">
        <w:rPr>
          <w:rFonts w:ascii="Times New Roman" w:eastAsia="Times New Roman" w:hAnsi="Times New Roman" w:cs="Times New Roman"/>
          <w:b/>
          <w:bCs/>
          <w:sz w:val="36"/>
          <w:szCs w:val="36"/>
          <w:lang w:eastAsia="x-none"/>
        </w:rPr>
        <w:t xml:space="preserve">Виконавчий комітет Криворізької міської ради </w:t>
      </w:r>
    </w:p>
    <w:p w14:paraId="263EB0B6"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4E0DEF70" w14:textId="77777777" w:rsidR="0072082A" w:rsidRPr="00234EE2" w:rsidRDefault="0072082A" w:rsidP="0072082A">
      <w:pPr>
        <w:spacing w:after="0" w:line="240" w:lineRule="auto"/>
        <w:rPr>
          <w:rFonts w:ascii="Times New Roman" w:eastAsia="Times New Roman" w:hAnsi="Times New Roman" w:cs="Times New Roman"/>
          <w:b/>
          <w:bCs/>
          <w:sz w:val="28"/>
          <w:szCs w:val="28"/>
          <w:lang w:eastAsia="ru-RU"/>
        </w:rPr>
      </w:pPr>
    </w:p>
    <w:p w14:paraId="007DE3D9" w14:textId="77777777" w:rsidR="00746A97" w:rsidRDefault="00746A97" w:rsidP="00746A97">
      <w:pPr>
        <w:pStyle w:val="13"/>
        <w:spacing w:after="0" w:line="240" w:lineRule="auto"/>
        <w:ind w:left="5387"/>
      </w:pPr>
      <w:r>
        <w:rPr>
          <w:b/>
          <w:bCs/>
          <w:lang w:val="uk-UA"/>
        </w:rPr>
        <w:t>ЗАТВЕРДЖЕНО</w:t>
      </w:r>
    </w:p>
    <w:p w14:paraId="789A9C93" w14:textId="561BBCC5" w:rsidR="00746A97" w:rsidRPr="00DF3311" w:rsidRDefault="00746A97" w:rsidP="00746A97">
      <w:pPr>
        <w:pStyle w:val="13"/>
        <w:spacing w:after="0" w:line="240" w:lineRule="auto"/>
        <w:ind w:left="5387"/>
      </w:pPr>
      <w:r w:rsidRPr="00DF3311">
        <w:rPr>
          <w:b/>
          <w:bCs/>
          <w:lang w:val="uk-UA"/>
        </w:rPr>
        <w:t xml:space="preserve">протоколом </w:t>
      </w:r>
      <w:r w:rsidRPr="00542DF6">
        <w:rPr>
          <w:b/>
          <w:bCs/>
          <w:lang w:val="uk-UA"/>
        </w:rPr>
        <w:t>№</w:t>
      </w:r>
      <w:r w:rsidR="001243FE">
        <w:rPr>
          <w:b/>
          <w:bCs/>
          <w:lang w:val="uk-UA"/>
        </w:rPr>
        <w:t>46</w:t>
      </w:r>
      <w:r w:rsidRPr="00542DF6">
        <w:rPr>
          <w:b/>
          <w:bCs/>
          <w:lang w:val="uk-UA"/>
        </w:rPr>
        <w:t xml:space="preserve"> </w:t>
      </w:r>
      <w:r w:rsidRPr="00542DF6">
        <w:rPr>
          <w:b/>
          <w:bCs/>
        </w:rPr>
        <w:t>ВТ</w:t>
      </w:r>
      <w:r w:rsidR="001243FE">
        <w:rPr>
          <w:b/>
          <w:bCs/>
          <w:lang w:val="uk-UA"/>
        </w:rPr>
        <w:t>_</w:t>
      </w:r>
      <w:r w:rsidRPr="00542DF6">
        <w:rPr>
          <w:b/>
          <w:bCs/>
          <w:lang w:val="uk-UA"/>
        </w:rPr>
        <w:t>ВС</w:t>
      </w:r>
      <w:r w:rsidRPr="00542DF6">
        <w:rPr>
          <w:b/>
          <w:bCs/>
        </w:rPr>
        <w:t>_</w:t>
      </w:r>
      <w:r w:rsidRPr="00542DF6">
        <w:rPr>
          <w:b/>
          <w:bCs/>
          <w:lang w:val="uk-UA"/>
        </w:rPr>
        <w:t xml:space="preserve"> від </w:t>
      </w:r>
      <w:r w:rsidR="006F4DCB">
        <w:rPr>
          <w:b/>
          <w:bCs/>
          <w:lang w:val="uk-UA"/>
        </w:rPr>
        <w:t>2</w:t>
      </w:r>
      <w:r w:rsidR="00906E70">
        <w:rPr>
          <w:b/>
          <w:bCs/>
          <w:lang w:val="uk-UA"/>
        </w:rPr>
        <w:t>3</w:t>
      </w:r>
      <w:r w:rsidR="00F96601" w:rsidRPr="001B4E6F">
        <w:rPr>
          <w:b/>
          <w:bCs/>
          <w:lang w:val="uk-UA"/>
        </w:rPr>
        <w:t>.0</w:t>
      </w:r>
      <w:r w:rsidR="00DD6D0E" w:rsidRPr="001B4E6F">
        <w:rPr>
          <w:b/>
          <w:bCs/>
        </w:rPr>
        <w:t>4</w:t>
      </w:r>
      <w:r w:rsidRPr="001B4E6F">
        <w:rPr>
          <w:b/>
          <w:bCs/>
        </w:rPr>
        <w:t>.202</w:t>
      </w:r>
      <w:r w:rsidR="00F96601" w:rsidRPr="001B4E6F">
        <w:rPr>
          <w:b/>
          <w:bCs/>
          <w:lang w:val="uk-UA"/>
        </w:rPr>
        <w:t>4</w:t>
      </w:r>
      <w:r w:rsidRPr="00DF3311">
        <w:rPr>
          <w:b/>
          <w:bCs/>
          <w:lang w:val="uk-UA"/>
        </w:rPr>
        <w:t xml:space="preserve"> </w:t>
      </w:r>
    </w:p>
    <w:p w14:paraId="5E759BB4" w14:textId="77777777" w:rsidR="00746A97" w:rsidRDefault="00746A97" w:rsidP="00746A97">
      <w:pPr>
        <w:pStyle w:val="13"/>
        <w:spacing w:after="0" w:line="240" w:lineRule="auto"/>
        <w:ind w:left="5387"/>
        <w:rPr>
          <w:b/>
          <w:bCs/>
          <w:iCs/>
          <w:lang w:val="uk-UA"/>
        </w:rPr>
      </w:pPr>
    </w:p>
    <w:p w14:paraId="60E327C6" w14:textId="77777777" w:rsidR="00746A97" w:rsidRDefault="00746A97" w:rsidP="00746A97">
      <w:pPr>
        <w:pStyle w:val="13"/>
        <w:spacing w:after="0" w:line="240" w:lineRule="auto"/>
        <w:ind w:left="5387"/>
      </w:pPr>
      <w:r>
        <w:rPr>
          <w:b/>
          <w:bCs/>
          <w:iCs/>
          <w:lang w:val="uk-UA"/>
        </w:rPr>
        <w:t>Уповноважена особа</w:t>
      </w:r>
    </w:p>
    <w:p w14:paraId="0579B98A" w14:textId="77777777" w:rsidR="00746A97" w:rsidRDefault="00746A97" w:rsidP="00746A97">
      <w:pPr>
        <w:pStyle w:val="13"/>
        <w:spacing w:after="0" w:line="240" w:lineRule="auto"/>
        <w:ind w:left="5387"/>
        <w:rPr>
          <w:b/>
          <w:bCs/>
          <w:iCs/>
          <w:lang w:val="uk-UA"/>
        </w:rPr>
      </w:pPr>
    </w:p>
    <w:p w14:paraId="29CF981C" w14:textId="7007B672" w:rsidR="00746A97" w:rsidRPr="00D17FE7" w:rsidRDefault="00746A97" w:rsidP="00746A97">
      <w:pPr>
        <w:pStyle w:val="13"/>
        <w:spacing w:after="0" w:line="240" w:lineRule="auto"/>
        <w:ind w:left="5387"/>
        <w:rPr>
          <w:lang w:val="uk-UA"/>
        </w:rPr>
      </w:pPr>
      <w:r>
        <w:rPr>
          <w:b/>
          <w:bCs/>
          <w:iCs/>
          <w:lang w:val="uk-UA"/>
        </w:rPr>
        <w:t xml:space="preserve">______________________ </w:t>
      </w:r>
      <w:r w:rsidR="00597B10">
        <w:rPr>
          <w:b/>
          <w:bCs/>
          <w:iCs/>
          <w:lang w:val="uk-UA"/>
        </w:rPr>
        <w:t>Валерія БОЙКО</w:t>
      </w:r>
    </w:p>
    <w:p w14:paraId="019804F2"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4002585C"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35048DDA"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698BAD43" w14:textId="77777777" w:rsidR="00C0370A" w:rsidRPr="00234EE2" w:rsidRDefault="00C0370A" w:rsidP="00C0370A">
      <w:pPr>
        <w:widowControl w:val="0"/>
        <w:autoSpaceDE w:val="0"/>
        <w:autoSpaceDN w:val="0"/>
        <w:adjustRightInd w:val="0"/>
        <w:spacing w:after="0" w:line="240" w:lineRule="auto"/>
        <w:ind w:left="320"/>
        <w:jc w:val="center"/>
        <w:rPr>
          <w:rFonts w:ascii="Times New Roman" w:eastAsia="Times New Roman" w:hAnsi="Times New Roman" w:cs="Times New Roman"/>
          <w:b/>
          <w:bCs/>
          <w:sz w:val="24"/>
          <w:szCs w:val="24"/>
          <w:lang w:eastAsia="ru-RU"/>
        </w:rPr>
      </w:pPr>
    </w:p>
    <w:p w14:paraId="2E82D0E3"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6B945D5E"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r w:rsidRPr="00234EE2">
        <w:rPr>
          <w:rFonts w:ascii="Times New Roman" w:eastAsia="Times New Roman" w:hAnsi="Times New Roman" w:cs="Times New Roman"/>
          <w:b/>
          <w:bCs/>
          <w:sz w:val="40"/>
          <w:szCs w:val="40"/>
          <w:lang w:eastAsia="ru-RU"/>
        </w:rPr>
        <w:t xml:space="preserve">ТЕНДЕРНА ДОКУМЕНТАЦІЯ </w:t>
      </w:r>
    </w:p>
    <w:p w14:paraId="35CED53D" w14:textId="77777777" w:rsidR="00C0370A" w:rsidRPr="00234EE2" w:rsidRDefault="00C0370A" w:rsidP="00C0370A">
      <w:pPr>
        <w:spacing w:after="0" w:line="240" w:lineRule="auto"/>
        <w:jc w:val="center"/>
        <w:rPr>
          <w:rFonts w:ascii="Times New Roman" w:eastAsia="Times New Roman" w:hAnsi="Times New Roman" w:cs="Times New Roman"/>
          <w:b/>
          <w:bCs/>
          <w:sz w:val="40"/>
          <w:szCs w:val="40"/>
          <w:lang w:eastAsia="ru-RU"/>
        </w:rPr>
      </w:pPr>
    </w:p>
    <w:p w14:paraId="3EAD6EB3" w14:textId="77777777" w:rsidR="00C87D5C" w:rsidRPr="00234EE2" w:rsidRDefault="00C87D5C" w:rsidP="00C0370A">
      <w:pPr>
        <w:spacing w:after="0" w:line="240" w:lineRule="auto"/>
        <w:jc w:val="center"/>
        <w:rPr>
          <w:rFonts w:ascii="Times New Roman" w:eastAsia="Times New Roman" w:hAnsi="Times New Roman" w:cs="Times New Roman"/>
          <w:b/>
          <w:bCs/>
          <w:sz w:val="24"/>
          <w:szCs w:val="24"/>
          <w:lang w:eastAsia="ru-RU"/>
        </w:rPr>
      </w:pPr>
    </w:p>
    <w:p w14:paraId="0F2B854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13A59CFD" w14:textId="77777777" w:rsidR="00C0370A" w:rsidRPr="00234EE2" w:rsidRDefault="00C0370A" w:rsidP="00C0370A">
      <w:pPr>
        <w:spacing w:after="0" w:line="240" w:lineRule="auto"/>
        <w:jc w:val="center"/>
        <w:rPr>
          <w:rFonts w:ascii="Times New Roman" w:eastAsia="Times New Roman" w:hAnsi="Times New Roman" w:cs="Times New Roman"/>
          <w:b/>
          <w:bCs/>
          <w:sz w:val="24"/>
          <w:szCs w:val="24"/>
          <w:lang w:eastAsia="ru-RU"/>
        </w:rPr>
      </w:pPr>
    </w:p>
    <w:p w14:paraId="53844A5C" w14:textId="77777777" w:rsidR="00C0370A" w:rsidRPr="00234EE2" w:rsidRDefault="00C0370A" w:rsidP="00C0370A">
      <w:pPr>
        <w:spacing w:after="0" w:line="240" w:lineRule="auto"/>
        <w:jc w:val="center"/>
        <w:rPr>
          <w:rFonts w:ascii="Times New Roman" w:eastAsia="Times New Roman" w:hAnsi="Times New Roman" w:cs="Times New Roman"/>
          <w:b/>
          <w:bCs/>
          <w:sz w:val="26"/>
          <w:szCs w:val="26"/>
          <w:lang w:eastAsia="ru-RU"/>
        </w:rPr>
      </w:pPr>
    </w:p>
    <w:p w14:paraId="13D1F548" w14:textId="4FD2F3F8" w:rsidR="001B4E6F" w:rsidRDefault="004F1880"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Предмет закупівлі: </w:t>
      </w:r>
      <w:r w:rsidR="002B04AD" w:rsidRPr="002B04AD">
        <w:rPr>
          <w:rFonts w:ascii="Times New Roman" w:eastAsia="Times New Roman" w:hAnsi="Times New Roman" w:cs="Times New Roman"/>
          <w:b/>
          <w:bCs/>
          <w:sz w:val="32"/>
          <w:szCs w:val="32"/>
          <w:lang w:eastAsia="ru-RU"/>
        </w:rPr>
        <w:t>ДК 021:2015:</w:t>
      </w:r>
      <w:r w:rsidR="001243FE" w:rsidRPr="001243FE">
        <w:rPr>
          <w:rFonts w:ascii="Times New Roman" w:eastAsia="Times New Roman" w:hAnsi="Times New Roman" w:cs="Times New Roman"/>
          <w:b/>
          <w:bCs/>
          <w:sz w:val="32"/>
          <w:szCs w:val="32"/>
          <w:lang w:eastAsia="ru-RU"/>
        </w:rPr>
        <w:t xml:space="preserve"> 72250000-2 Послуги, пов’язані із системами та підтримкою (Послуги з встановлення на персональні комп’ютери ЗАМОВНИКА Програмного комплексу АВК-5 «Автоматизований випуск на ПЕОМ кошторисно-ресурсної документації» для користування, шляхом надання інсталяційних паролів, для 7 робочих місць (7 з</w:t>
      </w:r>
      <w:r w:rsidR="00010164">
        <w:rPr>
          <w:rFonts w:ascii="Times New Roman" w:eastAsia="Times New Roman" w:hAnsi="Times New Roman" w:cs="Times New Roman"/>
          <w:b/>
          <w:bCs/>
          <w:sz w:val="32"/>
          <w:szCs w:val="32"/>
          <w:lang w:eastAsia="ru-RU"/>
        </w:rPr>
        <w:t xml:space="preserve"> підсистемою «Підрядник»))</w:t>
      </w:r>
    </w:p>
    <w:p w14:paraId="500D316D" w14:textId="5193B80D" w:rsidR="002B04AD" w:rsidRDefault="002B04AD"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2B089AE6" w14:textId="5082B6B4" w:rsidR="002B04AD" w:rsidRDefault="002B04AD"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41A804A3" w14:textId="2B8D4D65" w:rsidR="002B04AD" w:rsidRDefault="002B04AD"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6DEEF02" w14:textId="77777777" w:rsidR="002B04AD" w:rsidRPr="00092C61" w:rsidRDefault="002B04AD" w:rsidP="006F4DCB">
      <w:pPr>
        <w:tabs>
          <w:tab w:val="left" w:pos="8789"/>
          <w:tab w:val="left" w:pos="9214"/>
        </w:tabs>
        <w:spacing w:after="0" w:line="240" w:lineRule="auto"/>
        <w:ind w:left="3119" w:right="28" w:hanging="3119"/>
        <w:jc w:val="both"/>
        <w:rPr>
          <w:rFonts w:ascii="Times New Roman" w:eastAsia="Times New Roman" w:hAnsi="Times New Roman" w:cs="Times New Roman"/>
          <w:b/>
          <w:bCs/>
          <w:sz w:val="32"/>
          <w:szCs w:val="32"/>
          <w:lang w:eastAsia="ru-RU"/>
        </w:rPr>
      </w:pPr>
    </w:p>
    <w:p w14:paraId="62BB8787" w14:textId="3715B414" w:rsidR="00C0370A" w:rsidRPr="00234EE2" w:rsidRDefault="00C0370A" w:rsidP="004D1D7C">
      <w:pPr>
        <w:spacing w:after="0" w:line="240" w:lineRule="auto"/>
        <w:ind w:left="3261" w:hanging="3261"/>
        <w:rPr>
          <w:rFonts w:ascii="Times New Roman" w:eastAsia="Times New Roman" w:hAnsi="Times New Roman" w:cs="Times New Roman"/>
          <w:b/>
          <w:bCs/>
          <w:i/>
          <w:sz w:val="32"/>
          <w:szCs w:val="32"/>
          <w:lang w:eastAsia="ru-RU"/>
        </w:rPr>
      </w:pPr>
      <w:r w:rsidRPr="00234EE2">
        <w:rPr>
          <w:rFonts w:ascii="Times New Roman" w:eastAsia="Times New Roman" w:hAnsi="Times New Roman" w:cs="Times New Roman"/>
          <w:b/>
          <w:bCs/>
          <w:sz w:val="32"/>
          <w:szCs w:val="32"/>
          <w:lang w:eastAsia="ru-RU"/>
        </w:rPr>
        <w:t xml:space="preserve"> Процедура закупівлі: </w:t>
      </w:r>
      <w:r w:rsidRPr="00234EE2">
        <w:rPr>
          <w:rFonts w:ascii="Times New Roman" w:eastAsia="Times New Roman" w:hAnsi="Times New Roman" w:cs="Times New Roman"/>
          <w:b/>
          <w:bCs/>
          <w:i/>
          <w:sz w:val="32"/>
          <w:szCs w:val="32"/>
          <w:lang w:eastAsia="ru-RU"/>
        </w:rPr>
        <w:t xml:space="preserve">відкриті торги </w:t>
      </w:r>
      <w:r w:rsidR="00161226" w:rsidRPr="00234EE2">
        <w:rPr>
          <w:rFonts w:ascii="Times New Roman" w:eastAsia="Times New Roman" w:hAnsi="Times New Roman" w:cs="Times New Roman"/>
          <w:b/>
          <w:bCs/>
          <w:i/>
          <w:sz w:val="32"/>
          <w:szCs w:val="32"/>
          <w:lang w:eastAsia="ru-RU"/>
        </w:rPr>
        <w:t>з Особливостями</w:t>
      </w:r>
    </w:p>
    <w:p w14:paraId="6AD40325" w14:textId="77777777"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361E26CD" w14:textId="77777777" w:rsidR="00F22DE3" w:rsidRPr="00234EE2" w:rsidRDefault="00F22DE3"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55561579" w14:textId="68399FA5" w:rsidR="00E01714" w:rsidRPr="00234EE2" w:rsidRDefault="00E01714"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AE6A7E" w14:textId="1C0B2DC2" w:rsidR="000232D0" w:rsidRDefault="000232D0"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4B03722F" w14:textId="46F64515" w:rsidR="00E759AA" w:rsidRDefault="00E759A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70C5024E" w14:textId="2A3BB0BC" w:rsidR="00915417" w:rsidRDefault="00915417"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294D7C4C" w14:textId="43A730F6" w:rsidR="006F4DCB" w:rsidRDefault="006F4DCB"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p>
    <w:p w14:paraId="050B0BAD" w14:textId="03255A3C" w:rsidR="00C0370A" w:rsidRPr="00234EE2" w:rsidRDefault="00C0370A" w:rsidP="00C0370A">
      <w:pPr>
        <w:widowControl w:val="0"/>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234EE2">
        <w:rPr>
          <w:rFonts w:ascii="Times New Roman" w:eastAsia="Times New Roman" w:hAnsi="Times New Roman" w:cs="Times New Roman"/>
          <w:b/>
          <w:bCs/>
          <w:sz w:val="30"/>
          <w:szCs w:val="30"/>
          <w:lang w:eastAsia="ru-RU"/>
        </w:rPr>
        <w:t>м. Кривий Ріг</w:t>
      </w:r>
    </w:p>
    <w:p w14:paraId="77A7F8AC" w14:textId="3CDE9359" w:rsidR="004319CD" w:rsidRDefault="0072082A"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r w:rsidRPr="00234EE2">
        <w:rPr>
          <w:rFonts w:ascii="Times New Roman" w:eastAsia="Times New Roman" w:hAnsi="Times New Roman" w:cs="Times New Roman"/>
          <w:b/>
          <w:bCs/>
          <w:sz w:val="30"/>
          <w:szCs w:val="30"/>
          <w:lang w:eastAsia="x-none"/>
        </w:rPr>
        <w:t xml:space="preserve"> 202</w:t>
      </w:r>
      <w:r w:rsidR="00F96601">
        <w:rPr>
          <w:rFonts w:ascii="Times New Roman" w:eastAsia="Times New Roman" w:hAnsi="Times New Roman" w:cs="Times New Roman"/>
          <w:b/>
          <w:bCs/>
          <w:sz w:val="30"/>
          <w:szCs w:val="30"/>
          <w:lang w:eastAsia="x-none"/>
        </w:rPr>
        <w:t>4</w:t>
      </w:r>
    </w:p>
    <w:p w14:paraId="41C78317" w14:textId="77777777" w:rsidR="00F96601" w:rsidRPr="00234EE2" w:rsidRDefault="00F96601" w:rsidP="00234EE2">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b/>
          <w:bCs/>
          <w:sz w:val="30"/>
          <w:szCs w:val="30"/>
          <w:lang w:eastAsia="x-none"/>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34EE2" w:rsidRPr="00234EE2" w14:paraId="54E489C1" w14:textId="77777777" w:rsidTr="009200F6">
        <w:trPr>
          <w:trHeight w:val="416"/>
        </w:trPr>
        <w:tc>
          <w:tcPr>
            <w:tcW w:w="705" w:type="dxa"/>
            <w:vAlign w:val="center"/>
          </w:tcPr>
          <w:p w14:paraId="625CF7D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lastRenderedPageBreak/>
              <w:t>№</w:t>
            </w:r>
          </w:p>
        </w:tc>
        <w:tc>
          <w:tcPr>
            <w:tcW w:w="9215" w:type="dxa"/>
            <w:gridSpan w:val="2"/>
            <w:vAlign w:val="center"/>
          </w:tcPr>
          <w:p w14:paraId="239CE406" w14:textId="77777777" w:rsidR="006367D8" w:rsidRPr="00234EE2" w:rsidRDefault="006367D8" w:rsidP="00A86825">
            <w:pPr>
              <w:spacing w:after="0"/>
              <w:jc w:val="center"/>
              <w:rPr>
                <w:rFonts w:ascii="Times New Roman" w:eastAsia="Calibri" w:hAnsi="Times New Roman" w:cs="Times New Roman"/>
                <w:b/>
                <w:bCs/>
                <w:iCs/>
                <w:sz w:val="24"/>
                <w:szCs w:val="24"/>
              </w:rPr>
            </w:pPr>
            <w:r w:rsidRPr="00234EE2">
              <w:rPr>
                <w:rFonts w:ascii="Times New Roman" w:eastAsia="Calibri" w:hAnsi="Times New Roman" w:cs="Times New Roman"/>
                <w:b/>
                <w:bCs/>
                <w:iCs/>
                <w:sz w:val="24"/>
                <w:szCs w:val="24"/>
              </w:rPr>
              <w:t>Розділ 1. Загальні положення</w:t>
            </w:r>
          </w:p>
        </w:tc>
      </w:tr>
      <w:tr w:rsidR="00234EE2" w:rsidRPr="00234EE2" w14:paraId="558BE83A" w14:textId="77777777" w:rsidTr="00A86825">
        <w:trPr>
          <w:trHeight w:val="322"/>
        </w:trPr>
        <w:tc>
          <w:tcPr>
            <w:tcW w:w="705" w:type="dxa"/>
            <w:vAlign w:val="center"/>
          </w:tcPr>
          <w:p w14:paraId="5E858734"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vAlign w:val="center"/>
          </w:tcPr>
          <w:p w14:paraId="43A0CAC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2</w:t>
            </w:r>
          </w:p>
        </w:tc>
        <w:tc>
          <w:tcPr>
            <w:tcW w:w="6380" w:type="dxa"/>
            <w:vAlign w:val="center"/>
          </w:tcPr>
          <w:p w14:paraId="0A901BE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3</w:t>
            </w:r>
          </w:p>
        </w:tc>
      </w:tr>
      <w:tr w:rsidR="00234EE2" w:rsidRPr="00234EE2" w14:paraId="35B61944" w14:textId="77777777" w:rsidTr="009200F6">
        <w:trPr>
          <w:trHeight w:val="1119"/>
        </w:trPr>
        <w:tc>
          <w:tcPr>
            <w:tcW w:w="705" w:type="dxa"/>
          </w:tcPr>
          <w:p w14:paraId="7358DB7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1</w:t>
            </w:r>
          </w:p>
        </w:tc>
        <w:tc>
          <w:tcPr>
            <w:tcW w:w="2835" w:type="dxa"/>
          </w:tcPr>
          <w:p w14:paraId="32E7B79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Терміни, які вживаються в тендерній документації</w:t>
            </w:r>
          </w:p>
        </w:tc>
        <w:tc>
          <w:tcPr>
            <w:tcW w:w="6380" w:type="dxa"/>
          </w:tcPr>
          <w:p w14:paraId="7E7A5259" w14:textId="1F2B55E7" w:rsidR="006367D8" w:rsidRPr="00234EE2" w:rsidRDefault="00172963" w:rsidP="00703C34">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234EE2">
              <w:rPr>
                <w:rFonts w:ascii="Times New Roman" w:eastAsia="Times New Roman" w:hAnsi="Times New Roman" w:cs="Times New Roman"/>
                <w:sz w:val="24"/>
                <w:szCs w:val="24"/>
                <w:lang w:eastAsia="ru-RU"/>
              </w:rPr>
              <w:t xml:space="preserve"> та Особливостях</w:t>
            </w:r>
          </w:p>
        </w:tc>
      </w:tr>
      <w:tr w:rsidR="00234EE2" w:rsidRPr="00234EE2" w14:paraId="72630328" w14:textId="77777777" w:rsidTr="009200F6">
        <w:trPr>
          <w:trHeight w:val="561"/>
        </w:trPr>
        <w:tc>
          <w:tcPr>
            <w:tcW w:w="705" w:type="dxa"/>
          </w:tcPr>
          <w:p w14:paraId="25F42623"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2267DDCA"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замовника торгів</w:t>
            </w:r>
          </w:p>
        </w:tc>
        <w:tc>
          <w:tcPr>
            <w:tcW w:w="6380" w:type="dxa"/>
          </w:tcPr>
          <w:p w14:paraId="05B45665" w14:textId="77777777" w:rsidR="006367D8" w:rsidRPr="00234EE2" w:rsidRDefault="006367D8" w:rsidP="001665FD">
            <w:pPr>
              <w:spacing w:after="0" w:line="240" w:lineRule="auto"/>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 </w:t>
            </w:r>
          </w:p>
        </w:tc>
      </w:tr>
      <w:tr w:rsidR="00234EE2" w:rsidRPr="00234EE2" w14:paraId="10DC83EF" w14:textId="77777777" w:rsidTr="009200F6">
        <w:trPr>
          <w:trHeight w:val="435"/>
        </w:trPr>
        <w:tc>
          <w:tcPr>
            <w:tcW w:w="705" w:type="dxa"/>
          </w:tcPr>
          <w:p w14:paraId="5B7D04A6"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2.1</w:t>
            </w:r>
          </w:p>
        </w:tc>
        <w:tc>
          <w:tcPr>
            <w:tcW w:w="2835" w:type="dxa"/>
          </w:tcPr>
          <w:p w14:paraId="66283C8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повне найменування</w:t>
            </w:r>
          </w:p>
        </w:tc>
        <w:tc>
          <w:tcPr>
            <w:tcW w:w="6380" w:type="dxa"/>
          </w:tcPr>
          <w:p w14:paraId="30A6FA49" w14:textId="77777777" w:rsidR="006367D8" w:rsidRPr="00234EE2" w:rsidRDefault="006367D8" w:rsidP="001665FD">
            <w:pPr>
              <w:spacing w:after="0" w:line="240" w:lineRule="auto"/>
              <w:jc w:val="both"/>
              <w:rPr>
                <w:rFonts w:ascii="Times New Roman" w:eastAsia="Calibri" w:hAnsi="Times New Roman" w:cs="Times New Roman"/>
                <w:i/>
                <w:iCs/>
                <w:sz w:val="24"/>
                <w:szCs w:val="24"/>
              </w:rPr>
            </w:pPr>
            <w:r w:rsidRPr="00234EE2">
              <w:rPr>
                <w:rFonts w:ascii="Times New Roman" w:eastAsia="Calibri" w:hAnsi="Times New Roman" w:cs="Times New Roman"/>
              </w:rPr>
              <w:t>Виконавчий комітет Криворізької міської ради</w:t>
            </w:r>
          </w:p>
        </w:tc>
      </w:tr>
      <w:tr w:rsidR="00234EE2" w:rsidRPr="00234EE2" w14:paraId="10099777" w14:textId="77777777" w:rsidTr="009200F6">
        <w:trPr>
          <w:trHeight w:val="533"/>
        </w:trPr>
        <w:tc>
          <w:tcPr>
            <w:tcW w:w="705" w:type="dxa"/>
          </w:tcPr>
          <w:p w14:paraId="76BE314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2.2</w:t>
            </w:r>
          </w:p>
        </w:tc>
        <w:tc>
          <w:tcPr>
            <w:tcW w:w="2835" w:type="dxa"/>
          </w:tcPr>
          <w:p w14:paraId="797464C0"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місцезнаходження</w:t>
            </w:r>
          </w:p>
        </w:tc>
        <w:tc>
          <w:tcPr>
            <w:tcW w:w="6380" w:type="dxa"/>
          </w:tcPr>
          <w:p w14:paraId="014A0760" w14:textId="77777777" w:rsidR="006367D8" w:rsidRPr="00234EE2" w:rsidRDefault="006367D8" w:rsidP="001665FD">
            <w:pPr>
              <w:spacing w:after="0" w:line="240" w:lineRule="auto"/>
              <w:jc w:val="both"/>
              <w:rPr>
                <w:rFonts w:ascii="Times New Roman" w:eastAsia="Calibri" w:hAnsi="Times New Roman" w:cs="Times New Roman"/>
                <w:sz w:val="24"/>
                <w:szCs w:val="24"/>
              </w:rPr>
            </w:pPr>
            <w:proofErr w:type="spellStart"/>
            <w:r w:rsidRPr="00234EE2">
              <w:rPr>
                <w:rFonts w:ascii="Times New Roman" w:eastAsia="Calibri" w:hAnsi="Times New Roman" w:cs="Times New Roman"/>
              </w:rPr>
              <w:t>пл</w:t>
            </w:r>
            <w:proofErr w:type="spellEnd"/>
            <w:r w:rsidRPr="00234EE2">
              <w:rPr>
                <w:rFonts w:ascii="Times New Roman" w:eastAsia="Calibri" w:hAnsi="Times New Roman" w:cs="Times New Roman"/>
              </w:rPr>
              <w:t>. Молодіжна, 1, Дніпропетровська обл., м. Кривий Ріг, 50101</w:t>
            </w:r>
          </w:p>
        </w:tc>
      </w:tr>
      <w:tr w:rsidR="00234EE2" w:rsidRPr="00234EE2" w14:paraId="14A7209F" w14:textId="77777777" w:rsidTr="009200F6">
        <w:trPr>
          <w:trHeight w:val="1119"/>
        </w:trPr>
        <w:tc>
          <w:tcPr>
            <w:tcW w:w="705" w:type="dxa"/>
          </w:tcPr>
          <w:p w14:paraId="5B045C70"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2.3</w:t>
            </w:r>
          </w:p>
        </w:tc>
        <w:tc>
          <w:tcPr>
            <w:tcW w:w="2835" w:type="dxa"/>
          </w:tcPr>
          <w:p w14:paraId="515B207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53A79767" w:rsidR="006367D8" w:rsidRPr="00234EE2" w:rsidRDefault="00CB3A38" w:rsidP="00CB3A3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Бойко Валерія Вікторівна</w:t>
            </w:r>
            <w:r w:rsidR="00746A97" w:rsidRPr="00D068D8">
              <w:rPr>
                <w:rFonts w:ascii="Times New Roman" w:eastAsia="Calibri" w:hAnsi="Times New Roman" w:cs="Times New Roman"/>
                <w:sz w:val="24"/>
                <w:szCs w:val="24"/>
              </w:rPr>
              <w:t xml:space="preserve"> – уповноважена особа, </w:t>
            </w:r>
            <w:r>
              <w:rPr>
                <w:rFonts w:ascii="Times New Roman" w:eastAsia="Calibri" w:hAnsi="Times New Roman" w:cs="Times New Roman"/>
                <w:sz w:val="24"/>
                <w:szCs w:val="24"/>
              </w:rPr>
              <w:t>головний спеціаліст</w:t>
            </w:r>
            <w:r w:rsidR="00746A97" w:rsidRPr="00D068D8">
              <w:rPr>
                <w:rFonts w:ascii="Times New Roman" w:eastAsia="Calibri" w:hAnsi="Times New Roman" w:cs="Times New Roman"/>
                <w:sz w:val="24"/>
                <w:szCs w:val="24"/>
              </w:rPr>
              <w:t xml:space="preserve"> відділу економічного аналізу та державних закупівель управління економіки виконкому Криворізької міської ради,  </w:t>
            </w:r>
            <w:proofErr w:type="spellStart"/>
            <w:r w:rsidR="00746A97" w:rsidRPr="00D068D8">
              <w:rPr>
                <w:rFonts w:ascii="Times New Roman" w:eastAsia="Calibri" w:hAnsi="Times New Roman" w:cs="Times New Roman"/>
                <w:sz w:val="24"/>
                <w:szCs w:val="24"/>
              </w:rPr>
              <w:t>тел</w:t>
            </w:r>
            <w:proofErr w:type="spellEnd"/>
            <w:r w:rsidR="00746A97" w:rsidRPr="00D068D8">
              <w:rPr>
                <w:rFonts w:ascii="Times New Roman" w:eastAsia="Calibri" w:hAnsi="Times New Roman" w:cs="Times New Roman"/>
                <w:sz w:val="24"/>
                <w:szCs w:val="24"/>
              </w:rPr>
              <w:t>. (0564) 92-03-08</w:t>
            </w:r>
          </w:p>
        </w:tc>
      </w:tr>
      <w:tr w:rsidR="00234EE2" w:rsidRPr="00234EE2" w14:paraId="03C509E1" w14:textId="77777777" w:rsidTr="009200F6">
        <w:trPr>
          <w:trHeight w:val="331"/>
        </w:trPr>
        <w:tc>
          <w:tcPr>
            <w:tcW w:w="705" w:type="dxa"/>
          </w:tcPr>
          <w:p w14:paraId="6A9B39BE"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600320E3"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Процедура закупівлі</w:t>
            </w:r>
          </w:p>
        </w:tc>
        <w:tc>
          <w:tcPr>
            <w:tcW w:w="6380" w:type="dxa"/>
          </w:tcPr>
          <w:p w14:paraId="73118FC2" w14:textId="72D1C7E6"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Відкриті торги</w:t>
            </w:r>
            <w:r w:rsidR="00746A97" w:rsidRPr="00EE044D">
              <w:rPr>
                <w:rFonts w:ascii="Times New Roman" w:eastAsia="Calibri" w:hAnsi="Times New Roman" w:cs="Times New Roman"/>
              </w:rPr>
              <w:t xml:space="preserve"> з особливостями</w:t>
            </w:r>
          </w:p>
        </w:tc>
      </w:tr>
      <w:tr w:rsidR="00234EE2" w:rsidRPr="00234EE2" w14:paraId="4CB2609F" w14:textId="77777777" w:rsidTr="009200F6">
        <w:trPr>
          <w:trHeight w:val="549"/>
        </w:trPr>
        <w:tc>
          <w:tcPr>
            <w:tcW w:w="705" w:type="dxa"/>
          </w:tcPr>
          <w:p w14:paraId="3918AEB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02F3823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Інформація про предмет закупівлі</w:t>
            </w:r>
          </w:p>
        </w:tc>
        <w:tc>
          <w:tcPr>
            <w:tcW w:w="6380" w:type="dxa"/>
          </w:tcPr>
          <w:p w14:paraId="52D83D3E" w14:textId="77777777" w:rsidR="006367D8" w:rsidRPr="00EE044D" w:rsidRDefault="006367D8" w:rsidP="001665F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w:t>
            </w:r>
          </w:p>
        </w:tc>
      </w:tr>
      <w:tr w:rsidR="00234EE2" w:rsidRPr="00234EE2" w14:paraId="292526A7" w14:textId="77777777" w:rsidTr="00100068">
        <w:trPr>
          <w:trHeight w:val="557"/>
        </w:trPr>
        <w:tc>
          <w:tcPr>
            <w:tcW w:w="705" w:type="dxa"/>
          </w:tcPr>
          <w:p w14:paraId="72319038"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4.1</w:t>
            </w:r>
          </w:p>
        </w:tc>
        <w:tc>
          <w:tcPr>
            <w:tcW w:w="2835" w:type="dxa"/>
          </w:tcPr>
          <w:p w14:paraId="7276BA1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назва предмета закупівлі</w:t>
            </w:r>
          </w:p>
        </w:tc>
        <w:tc>
          <w:tcPr>
            <w:tcW w:w="6380" w:type="dxa"/>
          </w:tcPr>
          <w:p w14:paraId="4FCDE709" w14:textId="233C7A05" w:rsidR="006367D8" w:rsidRPr="002B04AD" w:rsidRDefault="00010164" w:rsidP="00010164">
            <w:pPr>
              <w:spacing w:after="0" w:line="240" w:lineRule="auto"/>
              <w:jc w:val="both"/>
              <w:rPr>
                <w:rFonts w:ascii="Times New Roman" w:eastAsia="Times New Roman" w:hAnsi="Times New Roman" w:cs="Times New Roman"/>
                <w:sz w:val="24"/>
                <w:szCs w:val="24"/>
                <w:lang w:eastAsia="ru-RU"/>
              </w:rPr>
            </w:pPr>
            <w:r w:rsidRPr="00010164">
              <w:rPr>
                <w:rFonts w:ascii="Times New Roman" w:eastAsia="Calibri" w:hAnsi="Times New Roman" w:cs="Times New Roman"/>
                <w:sz w:val="24"/>
                <w:szCs w:val="24"/>
              </w:rPr>
              <w:t>ДК 021:2015: 72250000-2 Послуги, пов’язані із системами та підтримкою (Послуги з встановлення на персональні комп’ютери ЗАМОВНИКА Програмного комплексу АВК-5 «Автоматизований випуск на ПЕОМ кошторисно-ресурсної документації» для користування, шляхом надання інсталяційних паролів, для 7 робочих місць (7 з</w:t>
            </w:r>
            <w:r>
              <w:rPr>
                <w:rFonts w:ascii="Times New Roman" w:eastAsia="Calibri" w:hAnsi="Times New Roman" w:cs="Times New Roman"/>
                <w:sz w:val="24"/>
                <w:szCs w:val="24"/>
              </w:rPr>
              <w:t xml:space="preserve"> підсистемою «Підрядник»))</w:t>
            </w:r>
          </w:p>
        </w:tc>
      </w:tr>
      <w:tr w:rsidR="00234EE2" w:rsidRPr="00234EE2" w14:paraId="07673044" w14:textId="77777777" w:rsidTr="009200F6">
        <w:trPr>
          <w:trHeight w:val="1119"/>
        </w:trPr>
        <w:tc>
          <w:tcPr>
            <w:tcW w:w="705" w:type="dxa"/>
          </w:tcPr>
          <w:p w14:paraId="11489B1B" w14:textId="77777777" w:rsidR="006367D8" w:rsidRPr="00234EE2" w:rsidRDefault="006367D8" w:rsidP="00A86825">
            <w:pPr>
              <w:spacing w:after="0"/>
              <w:jc w:val="center"/>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4.2</w:t>
            </w:r>
          </w:p>
        </w:tc>
        <w:tc>
          <w:tcPr>
            <w:tcW w:w="2835" w:type="dxa"/>
          </w:tcPr>
          <w:p w14:paraId="29730465" w14:textId="77777777"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65E19856"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Закупівля здійснюється щодо предмет</w:t>
            </w:r>
            <w:r w:rsidR="00A86825" w:rsidRPr="00EE044D">
              <w:rPr>
                <w:rFonts w:ascii="Times New Roman" w:eastAsia="Calibri" w:hAnsi="Times New Roman" w:cs="Times New Roman"/>
              </w:rPr>
              <w:t>а</w:t>
            </w:r>
            <w:r w:rsidRPr="00EE044D">
              <w:rPr>
                <w:rFonts w:ascii="Times New Roman" w:eastAsia="Calibri" w:hAnsi="Times New Roman" w:cs="Times New Roman"/>
              </w:rPr>
              <w:t xml:space="preserve"> закупівлі в цілому.</w:t>
            </w:r>
          </w:p>
          <w:p w14:paraId="0BDF0FA0" w14:textId="77777777" w:rsidR="006367D8" w:rsidRPr="00EE044D" w:rsidRDefault="006367D8" w:rsidP="00EE044D">
            <w:pPr>
              <w:spacing w:after="0" w:line="240" w:lineRule="auto"/>
              <w:jc w:val="both"/>
              <w:rPr>
                <w:rFonts w:ascii="Times New Roman" w:eastAsia="Calibri" w:hAnsi="Times New Roman" w:cs="Times New Roman"/>
              </w:rPr>
            </w:pPr>
          </w:p>
        </w:tc>
      </w:tr>
      <w:tr w:rsidR="00234EE2" w:rsidRPr="00234EE2" w14:paraId="51EEDB05" w14:textId="77777777" w:rsidTr="009200F6">
        <w:trPr>
          <w:trHeight w:val="598"/>
        </w:trPr>
        <w:tc>
          <w:tcPr>
            <w:tcW w:w="705" w:type="dxa"/>
          </w:tcPr>
          <w:p w14:paraId="1CB34A97"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4.3</w:t>
            </w:r>
          </w:p>
        </w:tc>
        <w:tc>
          <w:tcPr>
            <w:tcW w:w="2835" w:type="dxa"/>
          </w:tcPr>
          <w:p w14:paraId="25414AF0" w14:textId="2F7A606C" w:rsidR="006367D8" w:rsidRPr="00234EE2" w:rsidRDefault="006367D8" w:rsidP="00703C34">
            <w:pPr>
              <w:spacing w:after="0" w:line="240" w:lineRule="auto"/>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кількість товару</w:t>
            </w:r>
            <w:r w:rsidR="000871B8">
              <w:rPr>
                <w:rFonts w:ascii="Times New Roman" w:eastAsia="Times New Roman" w:hAnsi="Times New Roman" w:cs="Times New Roman"/>
                <w:sz w:val="24"/>
                <w:szCs w:val="24"/>
                <w:lang w:eastAsia="ru-RU"/>
              </w:rPr>
              <w:t>/послуг</w:t>
            </w:r>
            <w:r w:rsidRPr="00234EE2">
              <w:rPr>
                <w:rFonts w:ascii="Times New Roman" w:eastAsia="Times New Roman" w:hAnsi="Times New Roman" w:cs="Times New Roman"/>
                <w:sz w:val="24"/>
                <w:szCs w:val="24"/>
                <w:lang w:eastAsia="ru-RU"/>
              </w:rPr>
              <w:t xml:space="preserve"> та місце його поставки </w:t>
            </w:r>
          </w:p>
        </w:tc>
        <w:tc>
          <w:tcPr>
            <w:tcW w:w="6380" w:type="dxa"/>
          </w:tcPr>
          <w:p w14:paraId="7B8ED214" w14:textId="069AAA26" w:rsidR="00092C61" w:rsidRPr="00EE044D" w:rsidRDefault="00234EE2"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 xml:space="preserve">Дніпропетровська обл., м. Кривий Ріг, </w:t>
            </w:r>
            <w:proofErr w:type="spellStart"/>
            <w:r w:rsidR="00010164">
              <w:rPr>
                <w:rFonts w:ascii="Times New Roman" w:eastAsia="Calibri" w:hAnsi="Times New Roman" w:cs="Times New Roman"/>
              </w:rPr>
              <w:t>пл</w:t>
            </w:r>
            <w:proofErr w:type="spellEnd"/>
            <w:r w:rsidR="00010164">
              <w:rPr>
                <w:rFonts w:ascii="Times New Roman" w:eastAsia="Calibri" w:hAnsi="Times New Roman" w:cs="Times New Roman"/>
              </w:rPr>
              <w:t>. Молодіжна, 1</w:t>
            </w:r>
          </w:p>
          <w:p w14:paraId="6333B68B" w14:textId="17D519F8" w:rsidR="00D50306" w:rsidRPr="00EE044D" w:rsidRDefault="002B04AD" w:rsidP="00EE044D">
            <w:pPr>
              <w:spacing w:after="0" w:line="240" w:lineRule="auto"/>
              <w:jc w:val="both"/>
              <w:rPr>
                <w:rFonts w:ascii="Times New Roman" w:eastAsia="Calibri" w:hAnsi="Times New Roman" w:cs="Times New Roman"/>
              </w:rPr>
            </w:pPr>
            <w:r>
              <w:rPr>
                <w:rFonts w:ascii="Times New Roman" w:eastAsia="Calibri" w:hAnsi="Times New Roman" w:cs="Times New Roman"/>
              </w:rPr>
              <w:t>1 послуга</w:t>
            </w:r>
          </w:p>
        </w:tc>
      </w:tr>
      <w:tr w:rsidR="00234EE2" w:rsidRPr="00234EE2" w14:paraId="71649F3B" w14:textId="77777777" w:rsidTr="009200F6">
        <w:trPr>
          <w:trHeight w:val="752"/>
        </w:trPr>
        <w:tc>
          <w:tcPr>
            <w:tcW w:w="705" w:type="dxa"/>
          </w:tcPr>
          <w:p w14:paraId="53553791"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4.4</w:t>
            </w:r>
          </w:p>
        </w:tc>
        <w:tc>
          <w:tcPr>
            <w:tcW w:w="2835" w:type="dxa"/>
          </w:tcPr>
          <w:p w14:paraId="07418CF9" w14:textId="77777777" w:rsidR="006367D8" w:rsidRPr="00234EE2" w:rsidRDefault="006367D8" w:rsidP="00703C34">
            <w:pPr>
              <w:spacing w:after="0" w:line="240" w:lineRule="auto"/>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6380" w:type="dxa"/>
          </w:tcPr>
          <w:p w14:paraId="78C9D105" w14:textId="53293897" w:rsidR="006367D8" w:rsidRPr="00EE044D" w:rsidRDefault="00640AF7" w:rsidP="00640AF7">
            <w:pPr>
              <w:spacing w:after="0" w:line="240" w:lineRule="auto"/>
              <w:jc w:val="both"/>
              <w:rPr>
                <w:rFonts w:ascii="Times New Roman" w:eastAsia="Calibri" w:hAnsi="Times New Roman" w:cs="Times New Roman"/>
              </w:rPr>
            </w:pPr>
            <w:r>
              <w:rPr>
                <w:rFonts w:ascii="Times New Roman" w:eastAsia="Calibri" w:hAnsi="Times New Roman" w:cs="Times New Roman"/>
              </w:rPr>
              <w:t>до</w:t>
            </w:r>
            <w:r w:rsidR="001B4E6F" w:rsidRPr="00EE044D">
              <w:rPr>
                <w:rFonts w:ascii="Times New Roman" w:eastAsia="Calibri" w:hAnsi="Times New Roman" w:cs="Times New Roman"/>
              </w:rPr>
              <w:t xml:space="preserve"> </w:t>
            </w:r>
            <w:r>
              <w:rPr>
                <w:rFonts w:ascii="Times New Roman" w:eastAsia="Calibri" w:hAnsi="Times New Roman" w:cs="Times New Roman"/>
              </w:rPr>
              <w:t>3</w:t>
            </w:r>
            <w:r w:rsidR="006F4DCB" w:rsidRPr="00EE044D">
              <w:rPr>
                <w:rFonts w:ascii="Times New Roman" w:eastAsia="Calibri" w:hAnsi="Times New Roman" w:cs="Times New Roman"/>
              </w:rPr>
              <w:t>1.</w:t>
            </w:r>
            <w:r>
              <w:rPr>
                <w:rFonts w:ascii="Times New Roman" w:eastAsia="Calibri" w:hAnsi="Times New Roman" w:cs="Times New Roman"/>
              </w:rPr>
              <w:t>12</w:t>
            </w:r>
            <w:r w:rsidR="001B4E6F" w:rsidRPr="00EE044D">
              <w:rPr>
                <w:rFonts w:ascii="Times New Roman" w:eastAsia="Calibri" w:hAnsi="Times New Roman" w:cs="Times New Roman"/>
              </w:rPr>
              <w:t>.2024</w:t>
            </w:r>
          </w:p>
        </w:tc>
      </w:tr>
      <w:tr w:rsidR="00234EE2" w:rsidRPr="00234EE2" w14:paraId="7E3A80F9" w14:textId="77777777" w:rsidTr="009200F6">
        <w:trPr>
          <w:trHeight w:val="841"/>
        </w:trPr>
        <w:tc>
          <w:tcPr>
            <w:tcW w:w="705" w:type="dxa"/>
          </w:tcPr>
          <w:p w14:paraId="3C3D825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5</w:t>
            </w:r>
          </w:p>
        </w:tc>
        <w:tc>
          <w:tcPr>
            <w:tcW w:w="2835" w:type="dxa"/>
          </w:tcPr>
          <w:p w14:paraId="1EBEDADE"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Недискримінація учасників</w:t>
            </w:r>
            <w:r w:rsidRPr="00234EE2">
              <w:rPr>
                <w:rFonts w:ascii="Times New Roman" w:eastAsia="Calibri" w:hAnsi="Times New Roman" w:cs="Times New Roman"/>
              </w:rPr>
              <w:t xml:space="preserve"> </w:t>
            </w:r>
          </w:p>
        </w:tc>
        <w:tc>
          <w:tcPr>
            <w:tcW w:w="6380" w:type="dxa"/>
          </w:tcPr>
          <w:p w14:paraId="1ADF2927" w14:textId="77777777" w:rsidR="006367D8" w:rsidRPr="00EE044D" w:rsidRDefault="006367D8" w:rsidP="00EE044D">
            <w:pPr>
              <w:spacing w:after="0" w:line="240" w:lineRule="auto"/>
              <w:jc w:val="both"/>
              <w:rPr>
                <w:rFonts w:ascii="Times New Roman" w:eastAsia="Calibri" w:hAnsi="Times New Roman" w:cs="Times New Roman"/>
              </w:rPr>
            </w:pPr>
            <w:r w:rsidRPr="00EE044D">
              <w:rPr>
                <w:rFonts w:ascii="Times New Roman" w:eastAsia="Calibri"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34EE2" w:rsidRPr="00234EE2" w14:paraId="35740ED9" w14:textId="77777777" w:rsidTr="00FF0C69">
        <w:trPr>
          <w:trHeight w:val="699"/>
        </w:trPr>
        <w:tc>
          <w:tcPr>
            <w:tcW w:w="705" w:type="dxa"/>
          </w:tcPr>
          <w:p w14:paraId="2572DF6C"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6</w:t>
            </w:r>
          </w:p>
        </w:tc>
        <w:tc>
          <w:tcPr>
            <w:tcW w:w="2835" w:type="dxa"/>
          </w:tcPr>
          <w:p w14:paraId="42F1FB97"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Валюта, у якій повинна бути зазначена ціна тендерної пропозиції</w:t>
            </w:r>
            <w:r w:rsidRPr="00234EE2">
              <w:rPr>
                <w:rFonts w:ascii="Times New Roman" w:eastAsia="Calibri" w:hAnsi="Times New Roman" w:cs="Times New Roman"/>
              </w:rPr>
              <w:t xml:space="preserve"> </w:t>
            </w:r>
          </w:p>
        </w:tc>
        <w:tc>
          <w:tcPr>
            <w:tcW w:w="6380" w:type="dxa"/>
          </w:tcPr>
          <w:p w14:paraId="584DA306" w14:textId="77777777" w:rsidR="006367D8" w:rsidRPr="00234EE2" w:rsidRDefault="006367D8" w:rsidP="001665FD">
            <w:pPr>
              <w:keepNext/>
              <w:keepLines/>
              <w:spacing w:after="0" w:line="240" w:lineRule="auto"/>
              <w:ind w:right="140"/>
              <w:contextualSpacing/>
              <w:jc w:val="both"/>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Валютою тендерної пропозиції є гривня.</w:t>
            </w:r>
            <w:r w:rsidRPr="00234EE2">
              <w:rPr>
                <w:rFonts w:ascii="Times New Roman" w:eastAsia="Calibri" w:hAnsi="Times New Roman" w:cs="Times New Roman"/>
              </w:rPr>
              <w:t xml:space="preserve"> </w:t>
            </w:r>
            <w:r w:rsidRPr="00234EE2">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234EE2">
              <w:rPr>
                <w:rFonts w:ascii="Times New Roman" w:eastAsia="Times New Roman" w:hAnsi="Times New Roman" w:cs="Times New Roman"/>
                <w:b/>
                <w:bCs/>
                <w:sz w:val="24"/>
                <w:szCs w:val="24"/>
                <w:lang w:eastAsia="ru-RU"/>
              </w:rPr>
              <w:t xml:space="preserve">,  </w:t>
            </w:r>
            <w:r w:rsidRPr="00234EE2">
              <w:rPr>
                <w:rFonts w:ascii="Times New Roman" w:eastAsia="Times New Roman" w:hAnsi="Times New Roman" w:cs="Times New Roman"/>
                <w:sz w:val="24"/>
                <w:szCs w:val="24"/>
                <w:lang w:eastAsia="ru-RU"/>
              </w:rPr>
              <w:t>такий Учасник зазначає ціну пропозиції в електронній системі закупівель у валюті – гривня.</w:t>
            </w:r>
          </w:p>
        </w:tc>
      </w:tr>
      <w:tr w:rsidR="00234EE2" w:rsidRPr="00234EE2" w14:paraId="5239E8DA" w14:textId="77777777" w:rsidTr="009200F6">
        <w:trPr>
          <w:trHeight w:val="1119"/>
        </w:trPr>
        <w:tc>
          <w:tcPr>
            <w:tcW w:w="705" w:type="dxa"/>
          </w:tcPr>
          <w:p w14:paraId="406A635D" w14:textId="77777777" w:rsidR="006367D8" w:rsidRPr="00234EE2" w:rsidRDefault="006367D8"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lastRenderedPageBreak/>
              <w:t>7</w:t>
            </w:r>
          </w:p>
        </w:tc>
        <w:tc>
          <w:tcPr>
            <w:tcW w:w="2835" w:type="dxa"/>
          </w:tcPr>
          <w:p w14:paraId="4C72BA08" w14:textId="77777777" w:rsidR="006367D8" w:rsidRPr="00234EE2" w:rsidRDefault="006367D8"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Мова (мови), якою  (якими) повинні бути  складені тендерні пропозиції</w:t>
            </w:r>
          </w:p>
        </w:tc>
        <w:tc>
          <w:tcPr>
            <w:tcW w:w="6380" w:type="dxa"/>
          </w:tcPr>
          <w:p w14:paraId="527CF2A6" w14:textId="29A9B339" w:rsidR="00481C60" w:rsidRPr="00703C34" w:rsidRDefault="001F731B"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Мова тендерної пропозиції – українська.</w:t>
            </w:r>
          </w:p>
          <w:p w14:paraId="6857972D" w14:textId="01B33174"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 xml:space="preserve">Під час проведення процедур закупівель усі документи, що готуються </w:t>
            </w:r>
            <w:r w:rsidR="00262827" w:rsidRPr="00703C34">
              <w:rPr>
                <w:rFonts w:ascii="Times New Roman" w:eastAsia="Times New Roman" w:hAnsi="Times New Roman" w:cs="Times New Roman"/>
                <w:sz w:val="23"/>
                <w:szCs w:val="23"/>
                <w:lang w:eastAsia="ru-RU"/>
              </w:rPr>
              <w:t>учасн</w:t>
            </w:r>
            <w:r w:rsidRPr="00703C34">
              <w:rPr>
                <w:rFonts w:ascii="Times New Roman" w:eastAsia="Times New Roman" w:hAnsi="Times New Roman" w:cs="Times New Roman"/>
                <w:sz w:val="23"/>
                <w:szCs w:val="23"/>
                <w:lang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2F78C58D" w:rsidR="006367D8" w:rsidRPr="00703C34" w:rsidRDefault="006367D8" w:rsidP="001665FD">
            <w:pPr>
              <w:spacing w:after="0" w:line="240" w:lineRule="auto"/>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Стандартні характеристики, вимоги, умовні позначення у вигляді скорочень та термінологія, пов’язана з т</w:t>
            </w:r>
            <w:r w:rsidR="00C02875" w:rsidRPr="00703C34">
              <w:rPr>
                <w:rFonts w:ascii="Times New Roman" w:eastAsia="Times New Roman" w:hAnsi="Times New Roman" w:cs="Times New Roman"/>
                <w:sz w:val="23"/>
                <w:szCs w:val="23"/>
                <w:lang w:eastAsia="ru-RU"/>
              </w:rPr>
              <w:t>оварами, роботами чи послугами,</w:t>
            </w:r>
            <w:r w:rsidR="00255657" w:rsidRPr="00703C34">
              <w:rPr>
                <w:rFonts w:ascii="Times New Roman" w:eastAsia="Times New Roman" w:hAnsi="Times New Roman" w:cs="Times New Roman"/>
                <w:sz w:val="23"/>
                <w:szCs w:val="23"/>
                <w:lang w:eastAsia="ru-RU"/>
              </w:rPr>
              <w:t xml:space="preserve"> </w:t>
            </w:r>
            <w:r w:rsidRPr="00703C34">
              <w:rPr>
                <w:rFonts w:ascii="Times New Roman" w:eastAsia="Times New Roman" w:hAnsi="Times New Roman" w:cs="Times New Roman"/>
                <w:sz w:val="23"/>
                <w:szCs w:val="23"/>
                <w:lang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703C34" w:rsidRDefault="006367D8" w:rsidP="001665FD">
            <w:pPr>
              <w:spacing w:after="0" w:line="240" w:lineRule="auto"/>
              <w:jc w:val="both"/>
              <w:rPr>
                <w:rFonts w:ascii="Times New Roman" w:eastAsia="Calibri" w:hAnsi="Times New Roman" w:cs="Times New Roman"/>
                <w:sz w:val="23"/>
                <w:szCs w:val="23"/>
              </w:rPr>
            </w:pPr>
            <w:r w:rsidRPr="00703C34">
              <w:rPr>
                <w:rFonts w:ascii="Times New Roman" w:eastAsia="Times New Roman" w:hAnsi="Times New Roman" w:cs="Times New Roman"/>
                <w:sz w:val="23"/>
                <w:szCs w:val="23"/>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34EE2" w:rsidRPr="00234EE2" w14:paraId="71B5FE67" w14:textId="77777777" w:rsidTr="009200F6">
        <w:trPr>
          <w:trHeight w:val="431"/>
        </w:trPr>
        <w:tc>
          <w:tcPr>
            <w:tcW w:w="9920" w:type="dxa"/>
            <w:gridSpan w:val="3"/>
            <w:vAlign w:val="center"/>
          </w:tcPr>
          <w:p w14:paraId="43BE2C4A"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iCs/>
                <w:sz w:val="24"/>
                <w:szCs w:val="24"/>
                <w:lang w:eastAsia="ru-RU"/>
              </w:rPr>
              <w:t>Розділ 2. Порядок внесення змін та надання роз’яснень до тендерної документації</w:t>
            </w:r>
          </w:p>
        </w:tc>
      </w:tr>
      <w:tr w:rsidR="00234EE2" w:rsidRPr="00234EE2" w14:paraId="4E82B07E" w14:textId="77777777" w:rsidTr="009200F6">
        <w:trPr>
          <w:trHeight w:val="557"/>
        </w:trPr>
        <w:tc>
          <w:tcPr>
            <w:tcW w:w="705" w:type="dxa"/>
          </w:tcPr>
          <w:p w14:paraId="6DEDA85B"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Calibri" w:hAnsi="Times New Roman" w:cs="Times New Roman"/>
                <w:sz w:val="24"/>
                <w:szCs w:val="24"/>
              </w:rPr>
              <w:t>1</w:t>
            </w:r>
          </w:p>
        </w:tc>
        <w:tc>
          <w:tcPr>
            <w:tcW w:w="2835" w:type="dxa"/>
          </w:tcPr>
          <w:p w14:paraId="51609D79" w14:textId="77777777" w:rsidR="007613B1" w:rsidRPr="00234EE2" w:rsidRDefault="007613B1" w:rsidP="00A86825">
            <w:pPr>
              <w:spacing w:after="0"/>
              <w:rPr>
                <w:rFonts w:ascii="Times New Roman" w:eastAsia="Calibri" w:hAnsi="Times New Roman" w:cs="Times New Roman"/>
                <w:b/>
                <w:bCs/>
                <w:sz w:val="24"/>
                <w:szCs w:val="24"/>
              </w:rPr>
            </w:pPr>
            <w:r w:rsidRPr="00234EE2">
              <w:rPr>
                <w:rFonts w:ascii="Times New Roman" w:eastAsia="Calibri" w:hAnsi="Times New Roman" w:cs="Times New Roman"/>
                <w:b/>
                <w:bCs/>
                <w:sz w:val="24"/>
                <w:szCs w:val="24"/>
              </w:rPr>
              <w:t>Процедура надання роз’яснень щодо тендерної документації</w:t>
            </w:r>
          </w:p>
        </w:tc>
        <w:tc>
          <w:tcPr>
            <w:tcW w:w="6380" w:type="dxa"/>
          </w:tcPr>
          <w:p w14:paraId="0D7B59B5" w14:textId="361E9D6C"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w:t>
            </w:r>
            <w:r w:rsidR="00B92B92">
              <w:rPr>
                <w:rFonts w:ascii="Times New Roman" w:eastAsia="Calibri" w:hAnsi="Times New Roman" w:cs="Times New Roman"/>
                <w:sz w:val="24"/>
                <w:szCs w:val="24"/>
              </w:rPr>
              <w:t>ння під час проведення тендеру</w:t>
            </w:r>
            <w:r w:rsidRPr="00146F96">
              <w:rPr>
                <w:rFonts w:ascii="Times New Roman" w:eastAsia="Calibri" w:hAnsi="Times New Roman" w:cs="Times New Roman"/>
                <w:sz w:val="24"/>
                <w:szCs w:val="24"/>
              </w:rPr>
              <w:t>.</w:t>
            </w:r>
          </w:p>
          <w:p w14:paraId="502D233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14:paraId="6EAC99C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6E93FB85" w14:textId="77777777" w:rsidR="00146F96" w:rsidRPr="00146F96" w:rsidRDefault="00146F96" w:rsidP="00146F96">
            <w:pPr>
              <w:spacing w:after="0" w:line="240" w:lineRule="auto"/>
              <w:jc w:val="both"/>
              <w:rPr>
                <w:rFonts w:ascii="Times New Roman" w:eastAsia="Calibri" w:hAnsi="Times New Roman" w:cs="Times New Roman"/>
                <w:sz w:val="24"/>
                <w:szCs w:val="24"/>
              </w:rPr>
            </w:pPr>
            <w:r w:rsidRPr="00146F96">
              <w:rPr>
                <w:rFonts w:ascii="Times New Roman" w:eastAsia="Calibri"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14:paraId="6C8F3F77" w14:textId="3540AEB6" w:rsidR="007613B1" w:rsidRPr="00146F96" w:rsidRDefault="007613B1" w:rsidP="00146F96">
            <w:pPr>
              <w:spacing w:after="0" w:line="240" w:lineRule="auto"/>
              <w:jc w:val="both"/>
              <w:rPr>
                <w:rFonts w:ascii="Times New Roman" w:eastAsia="Calibri" w:hAnsi="Times New Roman" w:cs="Times New Roman"/>
                <w:sz w:val="24"/>
                <w:szCs w:val="24"/>
              </w:rPr>
            </w:pPr>
          </w:p>
        </w:tc>
      </w:tr>
      <w:tr w:rsidR="00234EE2" w:rsidRPr="00234EE2" w14:paraId="0ECEC9F8" w14:textId="77777777" w:rsidTr="002866E2">
        <w:trPr>
          <w:trHeight w:val="7787"/>
        </w:trPr>
        <w:tc>
          <w:tcPr>
            <w:tcW w:w="705" w:type="dxa"/>
          </w:tcPr>
          <w:p w14:paraId="06B9B0B6"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1CBCEEEA"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Внесення змін до тендерної документації</w:t>
            </w:r>
          </w:p>
        </w:tc>
        <w:tc>
          <w:tcPr>
            <w:tcW w:w="6380" w:type="dxa"/>
          </w:tcPr>
          <w:p w14:paraId="0E5133D3"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866E2">
              <w:rPr>
                <w:rFonts w:ascii="Times New Roman" w:eastAsia="Calibri" w:hAnsi="Times New Roman" w:cs="Times New Roman"/>
                <w:sz w:val="24"/>
                <w:szCs w:val="24"/>
              </w:rPr>
              <w:t>внести</w:t>
            </w:r>
            <w:proofErr w:type="spellEnd"/>
            <w:r w:rsidRPr="002866E2">
              <w:rPr>
                <w:rFonts w:ascii="Times New Roman" w:eastAsia="Calibri" w:hAnsi="Times New Roman" w:cs="Times New Roman"/>
                <w:sz w:val="24"/>
                <w:szCs w:val="24"/>
              </w:rPr>
              <w:t xml:space="preserve"> зміни до тендерної документації та/або оголошення про проведення відкритих торгів. </w:t>
            </w:r>
          </w:p>
          <w:p w14:paraId="5C3DD049"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4A6C67EC"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BDB95B0" w14:textId="77777777" w:rsidR="002866E2" w:rsidRPr="002866E2" w:rsidRDefault="002866E2" w:rsidP="002866E2">
            <w:pPr>
              <w:spacing w:after="0" w:line="240" w:lineRule="auto"/>
              <w:jc w:val="both"/>
              <w:rPr>
                <w:rFonts w:ascii="Times New Roman" w:eastAsia="Calibri" w:hAnsi="Times New Roman" w:cs="Times New Roman"/>
                <w:sz w:val="24"/>
                <w:szCs w:val="24"/>
              </w:rPr>
            </w:pPr>
            <w:r w:rsidRPr="002866E2">
              <w:rPr>
                <w:rFonts w:ascii="Times New Roman" w:eastAsia="Calibri"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2866E2">
              <w:rPr>
                <w:rFonts w:ascii="Times New Roman" w:eastAsia="Calibri" w:hAnsi="Times New Roman" w:cs="Times New Roman"/>
                <w:sz w:val="24"/>
                <w:szCs w:val="24"/>
              </w:rPr>
              <w:t>машинозчитувальному</w:t>
            </w:r>
            <w:proofErr w:type="spellEnd"/>
            <w:r w:rsidRPr="002866E2">
              <w:rPr>
                <w:rFonts w:ascii="Times New Roman" w:eastAsia="Calibri"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348C8B75" w14:textId="5C681FA6" w:rsidR="007613B1" w:rsidRPr="00234EE2" w:rsidRDefault="007613B1" w:rsidP="002866E2">
            <w:pPr>
              <w:spacing w:after="0" w:line="240" w:lineRule="auto"/>
              <w:jc w:val="both"/>
              <w:rPr>
                <w:rFonts w:ascii="Times New Roman" w:eastAsia="Calibri" w:hAnsi="Times New Roman" w:cs="Times New Roman"/>
                <w:sz w:val="24"/>
                <w:szCs w:val="24"/>
              </w:rPr>
            </w:pPr>
          </w:p>
        </w:tc>
      </w:tr>
      <w:tr w:rsidR="00234EE2" w:rsidRPr="00234EE2" w14:paraId="25786515" w14:textId="77777777" w:rsidTr="009200F6">
        <w:trPr>
          <w:trHeight w:val="331"/>
        </w:trPr>
        <w:tc>
          <w:tcPr>
            <w:tcW w:w="9920" w:type="dxa"/>
            <w:gridSpan w:val="3"/>
            <w:vAlign w:val="center"/>
          </w:tcPr>
          <w:p w14:paraId="2E26E6FE" w14:textId="77777777" w:rsidR="007613B1" w:rsidRPr="00234EE2" w:rsidRDefault="007613B1" w:rsidP="001665FD">
            <w:pPr>
              <w:spacing w:after="0" w:line="240" w:lineRule="auto"/>
              <w:jc w:val="center"/>
              <w:rPr>
                <w:rFonts w:ascii="Times New Roman" w:eastAsia="Calibri" w:hAnsi="Times New Roman" w:cs="Times New Roman"/>
                <w:sz w:val="24"/>
                <w:szCs w:val="24"/>
              </w:rPr>
            </w:pPr>
            <w:r w:rsidRPr="00234EE2">
              <w:rPr>
                <w:rFonts w:ascii="Times New Roman" w:eastAsia="Times New Roman" w:hAnsi="Times New Roman" w:cs="Times New Roman"/>
                <w:b/>
                <w:bCs/>
                <w:kern w:val="36"/>
                <w:sz w:val="24"/>
                <w:szCs w:val="24"/>
                <w:lang w:eastAsia="ru-RU"/>
              </w:rPr>
              <w:t>Розділ 3. Інструкція з підготовки тендерної пропозиції</w:t>
            </w:r>
          </w:p>
        </w:tc>
      </w:tr>
      <w:tr w:rsidR="00234EE2" w:rsidRPr="00234EE2" w14:paraId="32068591" w14:textId="77777777" w:rsidTr="002471A2">
        <w:trPr>
          <w:trHeight w:val="699"/>
        </w:trPr>
        <w:tc>
          <w:tcPr>
            <w:tcW w:w="705" w:type="dxa"/>
          </w:tcPr>
          <w:p w14:paraId="16CAA30F"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1</w:t>
            </w:r>
          </w:p>
        </w:tc>
        <w:tc>
          <w:tcPr>
            <w:tcW w:w="2835" w:type="dxa"/>
          </w:tcPr>
          <w:p w14:paraId="76DE3469"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Зміст і спосіб подання тендерної пропозиції</w:t>
            </w:r>
          </w:p>
        </w:tc>
        <w:tc>
          <w:tcPr>
            <w:tcW w:w="6380" w:type="dxa"/>
            <w:vAlign w:val="center"/>
          </w:tcPr>
          <w:p w14:paraId="458DA8AA"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234EE2" w:rsidRDefault="007D21CF"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C6C42D9"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складеною учасником за формою «Тендерна пропозиція» відповідно </w:t>
            </w:r>
            <w:r w:rsidRPr="003942F9">
              <w:rPr>
                <w:rFonts w:ascii="Times New Roman" w:eastAsia="Calibri" w:hAnsi="Times New Roman" w:cs="Times New Roman"/>
                <w:b/>
                <w:i/>
                <w:sz w:val="24"/>
                <w:szCs w:val="24"/>
              </w:rPr>
              <w:t>до Додатку 1</w:t>
            </w:r>
            <w:r w:rsidRPr="003942F9">
              <w:rPr>
                <w:rFonts w:ascii="Times New Roman" w:eastAsia="Calibri" w:hAnsi="Times New Roman" w:cs="Times New Roman"/>
                <w:sz w:val="24"/>
                <w:szCs w:val="24"/>
              </w:rPr>
              <w:t xml:space="preserve"> цієї Документації;</w:t>
            </w:r>
          </w:p>
          <w:p w14:paraId="204D5B72"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3942F9">
              <w:rPr>
                <w:rFonts w:ascii="Times New Roman" w:eastAsia="Calibri" w:hAnsi="Times New Roman" w:cs="Times New Roman"/>
                <w:b/>
                <w:bCs/>
                <w:i/>
                <w:iCs/>
                <w:sz w:val="24"/>
                <w:szCs w:val="24"/>
              </w:rPr>
              <w:t xml:space="preserve">Додатку 2 </w:t>
            </w:r>
            <w:r w:rsidRPr="003942F9">
              <w:rPr>
                <w:rFonts w:ascii="Times New Roman" w:eastAsia="Calibri" w:hAnsi="Times New Roman" w:cs="Times New Roman"/>
                <w:sz w:val="24"/>
                <w:szCs w:val="24"/>
              </w:rPr>
              <w:t xml:space="preserve">до тендерної документації. </w:t>
            </w:r>
            <w:r w:rsidRPr="003942F9">
              <w:rPr>
                <w:rFonts w:ascii="Times New Roman" w:eastAsia="Times New Roman" w:hAnsi="Times New Roman" w:cs="Times New Roman"/>
                <w:i/>
                <w:sz w:val="26"/>
                <w:szCs w:val="26"/>
                <w:lang w:eastAsia="x-none"/>
              </w:rPr>
              <w:t xml:space="preserve"> </w:t>
            </w:r>
            <w:r w:rsidRPr="003942F9">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2B9EB5F" w14:textId="4A8C38EE"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інформації про підтвердження відсутності підстав для відмови в участі у процедурі закупівлі </w:t>
            </w:r>
            <w:r w:rsidR="002A1D66">
              <w:rPr>
                <w:rFonts w:ascii="Times New Roman" w:eastAsia="Calibri" w:hAnsi="Times New Roman" w:cs="Times New Roman"/>
                <w:sz w:val="24"/>
                <w:szCs w:val="24"/>
              </w:rPr>
              <w:t xml:space="preserve">визначені  пунктом 47 </w:t>
            </w:r>
            <w:r w:rsidRPr="003942F9">
              <w:rPr>
                <w:rFonts w:ascii="Times New Roman" w:eastAsia="Calibri" w:hAnsi="Times New Roman" w:cs="Times New Roman"/>
                <w:sz w:val="24"/>
                <w:szCs w:val="24"/>
              </w:rPr>
              <w:t>Особ</w:t>
            </w:r>
            <w:r w:rsidR="00197720">
              <w:rPr>
                <w:rFonts w:ascii="Times New Roman" w:eastAsia="Calibri" w:hAnsi="Times New Roman" w:cs="Times New Roman"/>
                <w:sz w:val="24"/>
                <w:szCs w:val="24"/>
              </w:rPr>
              <w:t xml:space="preserve">ливостей </w:t>
            </w:r>
            <w:r w:rsidRPr="003942F9">
              <w:rPr>
                <w:rFonts w:ascii="Times New Roman" w:eastAsia="Calibri" w:hAnsi="Times New Roman" w:cs="Times New Roman"/>
                <w:bCs/>
                <w:iCs/>
                <w:sz w:val="24"/>
                <w:szCs w:val="24"/>
              </w:rPr>
              <w:t>згідно</w:t>
            </w:r>
            <w:r w:rsidRPr="003942F9">
              <w:rPr>
                <w:rFonts w:ascii="Times New Roman" w:eastAsia="Calibri" w:hAnsi="Times New Roman" w:cs="Times New Roman"/>
                <w:b/>
                <w:bCs/>
                <w:i/>
                <w:iCs/>
                <w:sz w:val="24"/>
                <w:szCs w:val="24"/>
              </w:rPr>
              <w:t xml:space="preserve"> Додатку 3</w:t>
            </w:r>
            <w:r w:rsidRPr="003942F9">
              <w:rPr>
                <w:rFonts w:ascii="Times New Roman" w:eastAsia="Calibri" w:hAnsi="Times New Roman" w:cs="Times New Roman"/>
                <w:sz w:val="24"/>
                <w:szCs w:val="24"/>
              </w:rPr>
              <w:t xml:space="preserve"> до цієї тендерної документації;</w:t>
            </w:r>
          </w:p>
          <w:p w14:paraId="418775E0"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3942F9">
              <w:rPr>
                <w:rFonts w:ascii="Times New Roman" w:eastAsia="Calibri" w:hAnsi="Times New Roman" w:cs="Times New Roman"/>
                <w:b/>
                <w:i/>
                <w:sz w:val="24"/>
                <w:szCs w:val="24"/>
              </w:rPr>
              <w:t>Додатку 4</w:t>
            </w:r>
            <w:r w:rsidRPr="003942F9">
              <w:rPr>
                <w:rFonts w:ascii="Times New Roman" w:eastAsia="Calibri" w:hAnsi="Times New Roman" w:cs="Times New Roman"/>
                <w:sz w:val="24"/>
                <w:szCs w:val="24"/>
              </w:rPr>
              <w:t>;</w:t>
            </w:r>
          </w:p>
          <w:p w14:paraId="04C1EE77"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EE6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9C507C6" w14:textId="77777777" w:rsidR="00E57B08" w:rsidRPr="003942F9" w:rsidRDefault="00E57B08" w:rsidP="00911B31">
            <w:pPr>
              <w:numPr>
                <w:ilvl w:val="0"/>
                <w:numId w:val="1"/>
              </w:numPr>
              <w:tabs>
                <w:tab w:val="clear" w:pos="720"/>
                <w:tab w:val="left" w:pos="169"/>
              </w:tabs>
              <w:spacing w:after="0" w:line="240" w:lineRule="auto"/>
              <w:ind w:left="169" w:firstLine="0"/>
              <w:jc w:val="both"/>
              <w:rPr>
                <w:rFonts w:ascii="Times New Roman" w:eastAsia="Calibri" w:hAnsi="Times New Roman" w:cs="Times New Roman"/>
                <w:sz w:val="24"/>
                <w:szCs w:val="24"/>
              </w:rPr>
            </w:pPr>
            <w:r w:rsidRPr="003942F9">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014EC7F" w14:textId="65CF85C2" w:rsidR="007613B1" w:rsidRPr="00234EE2" w:rsidRDefault="007613B1" w:rsidP="001665FD">
            <w:pPr>
              <w:spacing w:after="0" w:line="240" w:lineRule="auto"/>
              <w:jc w:val="both"/>
              <w:rPr>
                <w:rFonts w:ascii="Times New Roman" w:eastAsia="Calibri" w:hAnsi="Times New Roman" w:cs="Times New Roman"/>
                <w:b/>
                <w:i/>
              </w:rPr>
            </w:pPr>
            <w:r w:rsidRPr="00234EE2">
              <w:rPr>
                <w:rFonts w:ascii="Times New Roman" w:eastAsia="Calibri" w:hAnsi="Times New Roman" w:cs="Times New Roman"/>
                <w:b/>
                <w:i/>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234EE2" w:rsidRDefault="009200F6"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234EE2">
              <w:rPr>
                <w:rFonts w:ascii="Times New Roman" w:eastAsia="Times New Roman" w:hAnsi="Times New Roman" w:cs="Times New Roman"/>
                <w:sz w:val="24"/>
                <w:szCs w:val="24"/>
                <w:lang w:eastAsia="ru-RU"/>
              </w:rPr>
              <w:t>их</w:t>
            </w:r>
            <w:proofErr w:type="spellEnd"/>
            <w:r w:rsidRPr="00234EE2">
              <w:rPr>
                <w:rFonts w:ascii="Times New Roman" w:eastAsia="Times New Roman" w:hAnsi="Times New Roman" w:cs="Times New Roman"/>
                <w:sz w:val="24"/>
                <w:szCs w:val="24"/>
                <w:lang w:eastAsia="ru-RU"/>
              </w:rPr>
              <w:t>) документа(</w:t>
            </w:r>
            <w:proofErr w:type="spellStart"/>
            <w:r w:rsidRPr="00234EE2">
              <w:rPr>
                <w:rFonts w:ascii="Times New Roman" w:eastAsia="Times New Roman" w:hAnsi="Times New Roman" w:cs="Times New Roman"/>
                <w:sz w:val="24"/>
                <w:szCs w:val="24"/>
                <w:lang w:eastAsia="ru-RU"/>
              </w:rPr>
              <w:t>ів</w:t>
            </w:r>
            <w:proofErr w:type="spellEnd"/>
            <w:r w:rsidRPr="00234EE2">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234EE2" w:rsidRDefault="005402C0" w:rsidP="001665FD">
            <w:pPr>
              <w:widowControl w:val="0"/>
              <w:spacing w:after="0" w:line="240" w:lineRule="auto"/>
              <w:jc w:val="both"/>
              <w:rPr>
                <w:rFonts w:ascii="Times New Roman" w:eastAsia="Times New Roman" w:hAnsi="Times New Roman" w:cs="Times New Roman"/>
                <w:sz w:val="24"/>
                <w:szCs w:val="24"/>
                <w:highlight w:val="white"/>
              </w:rPr>
            </w:pPr>
            <w:r w:rsidRPr="00B9170A">
              <w:rPr>
                <w:rFonts w:ascii="Times New Roman" w:eastAsia="Times New Roman" w:hAnsi="Times New Roman" w:cs="Times New Roman"/>
                <w:b/>
                <w:i/>
                <w:sz w:val="24"/>
                <w:szCs w:val="24"/>
                <w:highlight w:val="white"/>
              </w:rPr>
              <w:t>Переможець</w:t>
            </w:r>
            <w:r w:rsidRPr="00234EE2">
              <w:rPr>
                <w:rFonts w:ascii="Times New Roman" w:eastAsia="Times New Roman" w:hAnsi="Times New Roman" w:cs="Times New Roman"/>
                <w:sz w:val="24"/>
                <w:szCs w:val="24"/>
                <w:highlight w:val="white"/>
              </w:rPr>
              <w:t xml:space="preserve"> процедури закупівлі у строк, що не перевищує </w:t>
            </w:r>
            <w:r w:rsidRPr="00B9170A">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234EE2">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234EE2" w:rsidRDefault="007613B1" w:rsidP="001665FD">
            <w:pPr>
              <w:spacing w:after="0" w:line="240" w:lineRule="auto"/>
              <w:jc w:val="both"/>
              <w:rPr>
                <w:rFonts w:ascii="Times New Roman" w:eastAsia="Times New Roman" w:hAnsi="Times New Roman" w:cs="Times New Roman"/>
                <w:b/>
                <w:bCs/>
                <w:i/>
                <w:iCs/>
                <w:sz w:val="24"/>
                <w:szCs w:val="24"/>
                <w:lang w:eastAsia="ru-RU"/>
              </w:rPr>
            </w:pPr>
            <w:r w:rsidRPr="00234EE2">
              <w:rPr>
                <w:rFonts w:ascii="Times New Roman" w:eastAsia="Times New Roman" w:hAnsi="Times New Roman" w:cs="Times New Roman"/>
                <w:b/>
                <w:bCs/>
                <w:i/>
                <w:iCs/>
                <w:sz w:val="24"/>
                <w:szCs w:val="24"/>
                <w:lang w:eastAsia="ru-RU"/>
              </w:rPr>
              <w:t>Опис та приклади формальних (несуттєвих) помилок:</w:t>
            </w:r>
          </w:p>
          <w:p w14:paraId="6875B0DD" w14:textId="77777777" w:rsidR="005402C0" w:rsidRPr="00234EE2" w:rsidRDefault="005402C0"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великої літери;</w:t>
            </w:r>
          </w:p>
          <w:p w14:paraId="26C46E9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58D4755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 використання слова або </w:t>
            </w:r>
            <w:proofErr w:type="spellStart"/>
            <w:r w:rsidRPr="00234EE2">
              <w:rPr>
                <w:rFonts w:ascii="Times New Roman" w:eastAsia="Times New Roman" w:hAnsi="Times New Roman" w:cs="Times New Roman"/>
                <w:sz w:val="24"/>
                <w:szCs w:val="24"/>
                <w:lang w:eastAsia="ru-RU"/>
              </w:rPr>
              <w:t>мовного</w:t>
            </w:r>
            <w:proofErr w:type="spellEnd"/>
            <w:r w:rsidRPr="00234EE2">
              <w:rPr>
                <w:rFonts w:ascii="Times New Roman" w:eastAsia="Times New Roman" w:hAnsi="Times New Roman" w:cs="Times New Roman"/>
                <w:sz w:val="24"/>
                <w:szCs w:val="24"/>
                <w:lang w:eastAsia="ru-RU"/>
              </w:rPr>
              <w:t xml:space="preserve"> звороту, запозичених з іншої мови;</w:t>
            </w:r>
          </w:p>
          <w:p w14:paraId="69A78C6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4F25708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написання слів разом та/або окремо, та/або через дефіс;</w:t>
            </w:r>
          </w:p>
          <w:p w14:paraId="6A59C2C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Приклади формальних (несуттєвих) помилок:</w:t>
            </w:r>
          </w:p>
          <w:p w14:paraId="32CD828B" w14:textId="060EF95D" w:rsidR="007613B1" w:rsidRPr="00234EE2" w:rsidRDefault="007613B1" w:rsidP="001665FD">
            <w:pPr>
              <w:spacing w:after="0" w:line="240" w:lineRule="auto"/>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"Інформація" замість "Інформація в довільній формі"; "</w:t>
            </w:r>
            <w:proofErr w:type="spellStart"/>
            <w:r w:rsidRPr="00234EE2">
              <w:rPr>
                <w:rFonts w:ascii="Times New Roman" w:eastAsia="Times New Roman" w:hAnsi="Times New Roman" w:cs="Times New Roman"/>
                <w:sz w:val="24"/>
                <w:szCs w:val="24"/>
                <w:lang w:eastAsia="ru-RU"/>
              </w:rPr>
              <w:t>м.Кривий</w:t>
            </w:r>
            <w:proofErr w:type="spellEnd"/>
            <w:r w:rsidRPr="00234EE2">
              <w:rPr>
                <w:rFonts w:ascii="Times New Roman" w:eastAsia="Times New Roman" w:hAnsi="Times New Roman" w:cs="Times New Roman"/>
                <w:sz w:val="24"/>
                <w:szCs w:val="24"/>
                <w:lang w:eastAsia="ru-RU"/>
              </w:rPr>
              <w:t xml:space="preserve"> Ріг" замість "м. Кривий Ріг"; перенос "поряд-</w:t>
            </w:r>
            <w:proofErr w:type="spellStart"/>
            <w:r w:rsidRPr="00234EE2">
              <w:rPr>
                <w:rFonts w:ascii="Times New Roman" w:eastAsia="Times New Roman" w:hAnsi="Times New Roman" w:cs="Times New Roman"/>
                <w:sz w:val="24"/>
                <w:szCs w:val="24"/>
                <w:lang w:eastAsia="ru-RU"/>
              </w:rPr>
              <w:t>ок</w:t>
            </w:r>
            <w:proofErr w:type="spellEnd"/>
            <w:r w:rsidRPr="00234EE2">
              <w:rPr>
                <w:rFonts w:ascii="Times New Roman" w:eastAsia="Times New Roman" w:hAnsi="Times New Roman" w:cs="Times New Roman"/>
                <w:sz w:val="24"/>
                <w:szCs w:val="24"/>
                <w:lang w:eastAsia="ru-RU"/>
              </w:rPr>
              <w:t>" замість "</w:t>
            </w:r>
            <w:proofErr w:type="spellStart"/>
            <w:r w:rsidRPr="00234EE2">
              <w:rPr>
                <w:rFonts w:ascii="Times New Roman" w:eastAsia="Times New Roman" w:hAnsi="Times New Roman" w:cs="Times New Roman"/>
                <w:sz w:val="24"/>
                <w:szCs w:val="24"/>
                <w:lang w:eastAsia="ru-RU"/>
              </w:rPr>
              <w:t>поря</w:t>
            </w:r>
            <w:proofErr w:type="spellEnd"/>
            <w:r w:rsidRPr="00234EE2">
              <w:rPr>
                <w:rFonts w:ascii="Times New Roman" w:eastAsia="Times New Roman" w:hAnsi="Times New Roman" w:cs="Times New Roman"/>
                <w:sz w:val="24"/>
                <w:szCs w:val="24"/>
                <w:lang w:eastAsia="ru-RU"/>
              </w:rPr>
              <w:t>-док" "</w:t>
            </w:r>
            <w:proofErr w:type="spellStart"/>
            <w:r w:rsidRPr="00234EE2">
              <w:rPr>
                <w:rFonts w:ascii="Times New Roman" w:eastAsia="Times New Roman" w:hAnsi="Times New Roman" w:cs="Times New Roman"/>
                <w:sz w:val="24"/>
                <w:szCs w:val="24"/>
                <w:lang w:eastAsia="ru-RU"/>
              </w:rPr>
              <w:t>ненадається</w:t>
            </w:r>
            <w:proofErr w:type="spellEnd"/>
            <w:r w:rsidRPr="00234EE2">
              <w:rPr>
                <w:rFonts w:ascii="Times New Roman" w:eastAsia="Times New Roman" w:hAnsi="Times New Roman" w:cs="Times New Roman"/>
                <w:sz w:val="24"/>
                <w:szCs w:val="24"/>
                <w:lang w:eastAsia="ru-RU"/>
              </w:rPr>
              <w:t>" замість "не надається"; "_________№_______" замість "23.09.2020 №255/01"; розміщення інформації у форматі JPG замість PDF; інші подібні помилки</w:t>
            </w:r>
            <w:r w:rsidR="005402C0" w:rsidRPr="00234EE2">
              <w:rPr>
                <w:rFonts w:ascii="Times New Roman" w:eastAsia="Times New Roman" w:hAnsi="Times New Roman" w:cs="Times New Roman"/>
                <w:sz w:val="24"/>
                <w:szCs w:val="24"/>
                <w:lang w:eastAsia="ru-RU"/>
              </w:rPr>
              <w:t>.</w:t>
            </w:r>
          </w:p>
          <w:p w14:paraId="1115E68A"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shd w:val="clear" w:color="auto" w:fill="FFFFFF"/>
                <w:lang w:eastAsia="ru-RU"/>
              </w:rPr>
            </w:pPr>
            <w:r w:rsidRPr="00703C34">
              <w:rPr>
                <w:rFonts w:ascii="Times New Roman" w:eastAsia="Times New Roman" w:hAnsi="Times New Roman" w:cs="Times New Roman"/>
                <w:sz w:val="23"/>
                <w:szCs w:val="23"/>
                <w:shd w:val="clear" w:color="auto" w:fill="FFFFFF"/>
                <w:lang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703C34" w:rsidRDefault="007613B1" w:rsidP="001665FD">
            <w:pPr>
              <w:keepNext/>
              <w:keepLines/>
              <w:spacing w:after="0" w:line="240" w:lineRule="auto"/>
              <w:ind w:left="40" w:hanging="20"/>
              <w:contextualSpacing/>
              <w:jc w:val="both"/>
              <w:rPr>
                <w:rFonts w:ascii="Times New Roman" w:eastAsia="Times New Roman" w:hAnsi="Times New Roman" w:cs="Times New Roman"/>
                <w:sz w:val="23"/>
                <w:szCs w:val="23"/>
                <w:lang w:eastAsia="ru-RU"/>
              </w:rPr>
            </w:pPr>
            <w:r w:rsidRPr="00703C34">
              <w:rPr>
                <w:rFonts w:ascii="Times New Roman" w:eastAsia="Times New Roman" w:hAnsi="Times New Roman" w:cs="Times New Roman"/>
                <w:sz w:val="23"/>
                <w:szCs w:val="23"/>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УВАГА!!!</w:t>
            </w:r>
          </w:p>
          <w:p w14:paraId="00D8706B"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34EE2">
              <w:rPr>
                <w:rFonts w:ascii="Times New Roman" w:eastAsia="Times New Roman" w:hAnsi="Times New Roman" w:cs="Times New Roman"/>
                <w:b/>
                <w:bCs/>
                <w:sz w:val="24"/>
                <w:szCs w:val="24"/>
                <w:lang w:eastAsia="ru-RU"/>
              </w:rPr>
              <w:t>скан</w:t>
            </w:r>
            <w:proofErr w:type="spellEnd"/>
            <w:r w:rsidRPr="00234EE2">
              <w:rPr>
                <w:rFonts w:ascii="Times New Roman" w:eastAsia="Times New Roman" w:hAnsi="Times New Roman" w:cs="Times New Roman"/>
                <w:b/>
                <w:bCs/>
                <w:sz w:val="24"/>
                <w:szCs w:val="24"/>
                <w:lang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1) документи мають бути чіткими та розбірливими для читання; </w:t>
            </w:r>
          </w:p>
          <w:p w14:paraId="3C20EEDE"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b/>
                <w:bCs/>
                <w:sz w:val="24"/>
                <w:szCs w:val="24"/>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234EE2">
              <w:rPr>
                <w:rFonts w:ascii="Times New Roman" w:eastAsia="Times New Roman" w:hAnsi="Times New Roman" w:cs="Times New Roman"/>
                <w:b/>
                <w:bCs/>
                <w:sz w:val="24"/>
                <w:szCs w:val="24"/>
                <w:lang w:eastAsia="ru-RU"/>
              </w:rPr>
              <w:t>засвідчувального</w:t>
            </w:r>
            <w:proofErr w:type="spellEnd"/>
            <w:r w:rsidRPr="00234EE2">
              <w:rPr>
                <w:rFonts w:ascii="Times New Roman" w:eastAsia="Times New Roman" w:hAnsi="Times New Roman" w:cs="Times New Roman"/>
                <w:b/>
                <w:bCs/>
                <w:sz w:val="24"/>
                <w:szCs w:val="24"/>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234EE2" w:rsidRDefault="007613B1"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b/>
                <w:bCs/>
                <w:sz w:val="24"/>
                <w:szCs w:val="24"/>
                <w:lang w:eastAsia="ru-RU"/>
              </w:rPr>
            </w:pPr>
            <w:r w:rsidRPr="00234EE2">
              <w:rPr>
                <w:rFonts w:ascii="Times New Roman" w:eastAsia="Times New Roman" w:hAnsi="Times New Roman" w:cs="Times New Roman"/>
                <w:sz w:val="24"/>
                <w:szCs w:val="24"/>
                <w:lang w:eastAsia="ru-RU"/>
              </w:rPr>
              <w:t>Кожен учасник має право подати тільки одну тендерну пропозицію</w:t>
            </w:r>
            <w:r w:rsidRPr="00234EE2">
              <w:rPr>
                <w:rFonts w:ascii="Times New Roman" w:eastAsia="Times New Roman" w:hAnsi="Times New Roman" w:cs="Times New Roman"/>
                <w:b/>
                <w:bCs/>
                <w:sz w:val="24"/>
                <w:szCs w:val="24"/>
                <w:lang w:eastAsia="ru-RU"/>
              </w:rPr>
              <w:t xml:space="preserve"> </w:t>
            </w:r>
          </w:p>
          <w:p w14:paraId="10233720" w14:textId="77777777" w:rsidR="007613B1" w:rsidRPr="00234EE2" w:rsidRDefault="007613B1" w:rsidP="001665FD">
            <w:pPr>
              <w:keepNext/>
              <w:keepLines/>
              <w:spacing w:after="0" w:line="240" w:lineRule="auto"/>
              <w:ind w:left="40" w:hanging="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b/>
                <w:bCs/>
                <w:sz w:val="24"/>
                <w:szCs w:val="24"/>
                <w:lang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34EE2" w:rsidRPr="00234EE2" w14:paraId="491F2B61" w14:textId="77777777" w:rsidTr="009200F6">
        <w:trPr>
          <w:trHeight w:val="633"/>
        </w:trPr>
        <w:tc>
          <w:tcPr>
            <w:tcW w:w="705" w:type="dxa"/>
          </w:tcPr>
          <w:p w14:paraId="3F3ED555"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2</w:t>
            </w:r>
          </w:p>
        </w:tc>
        <w:tc>
          <w:tcPr>
            <w:tcW w:w="2835" w:type="dxa"/>
          </w:tcPr>
          <w:p w14:paraId="688AE68F"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Забезпечення тендерної пропозиції</w:t>
            </w:r>
          </w:p>
        </w:tc>
        <w:tc>
          <w:tcPr>
            <w:tcW w:w="6380" w:type="dxa"/>
            <w:vAlign w:val="center"/>
          </w:tcPr>
          <w:p w14:paraId="33BBDD22"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tc>
      </w:tr>
      <w:tr w:rsidR="00234EE2" w:rsidRPr="00234EE2" w14:paraId="7EC2981B" w14:textId="77777777" w:rsidTr="009200F6">
        <w:trPr>
          <w:trHeight w:val="1119"/>
        </w:trPr>
        <w:tc>
          <w:tcPr>
            <w:tcW w:w="705" w:type="dxa"/>
          </w:tcPr>
          <w:p w14:paraId="4BD013C3"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3</w:t>
            </w:r>
          </w:p>
        </w:tc>
        <w:tc>
          <w:tcPr>
            <w:tcW w:w="2835" w:type="dxa"/>
          </w:tcPr>
          <w:p w14:paraId="0892EC6C"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234EE2"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234EE2">
              <w:rPr>
                <w:rFonts w:ascii="Times New Roman" w:eastAsia="Times New Roman" w:hAnsi="Times New Roman" w:cs="Times New Roman"/>
                <w:sz w:val="24"/>
                <w:szCs w:val="24"/>
                <w:lang w:eastAsia="ru-RU"/>
              </w:rPr>
              <w:t>Не вимагається.</w:t>
            </w:r>
          </w:p>
          <w:p w14:paraId="03B2D5D9" w14:textId="77777777" w:rsidR="007613B1" w:rsidRPr="00234EE2" w:rsidRDefault="007613B1" w:rsidP="001665FD">
            <w:pPr>
              <w:spacing w:after="0" w:line="240" w:lineRule="auto"/>
              <w:jc w:val="both"/>
              <w:rPr>
                <w:rFonts w:ascii="Times New Roman" w:eastAsia="Calibri" w:hAnsi="Times New Roman" w:cs="Times New Roman"/>
                <w:sz w:val="24"/>
                <w:szCs w:val="24"/>
              </w:rPr>
            </w:pPr>
          </w:p>
        </w:tc>
      </w:tr>
      <w:tr w:rsidR="00234EE2" w:rsidRPr="00234EE2" w14:paraId="7B87D8ED" w14:textId="77777777" w:rsidTr="009200F6">
        <w:trPr>
          <w:trHeight w:val="560"/>
        </w:trPr>
        <w:tc>
          <w:tcPr>
            <w:tcW w:w="705" w:type="dxa"/>
          </w:tcPr>
          <w:p w14:paraId="0A523F72" w14:textId="77777777" w:rsidR="007613B1" w:rsidRPr="00234EE2" w:rsidRDefault="007613B1" w:rsidP="00A86825">
            <w:pPr>
              <w:spacing w:after="0"/>
              <w:jc w:val="center"/>
              <w:rPr>
                <w:rFonts w:ascii="Times New Roman" w:eastAsia="Calibri" w:hAnsi="Times New Roman" w:cs="Times New Roman"/>
                <w:sz w:val="24"/>
                <w:szCs w:val="24"/>
              </w:rPr>
            </w:pPr>
            <w:r w:rsidRPr="00234EE2">
              <w:rPr>
                <w:rFonts w:ascii="Times New Roman" w:eastAsia="Times New Roman" w:hAnsi="Times New Roman" w:cs="Times New Roman"/>
                <w:sz w:val="24"/>
                <w:szCs w:val="24"/>
                <w:lang w:eastAsia="ru-RU"/>
              </w:rPr>
              <w:t>4</w:t>
            </w:r>
          </w:p>
        </w:tc>
        <w:tc>
          <w:tcPr>
            <w:tcW w:w="2835" w:type="dxa"/>
          </w:tcPr>
          <w:p w14:paraId="1058A0CE" w14:textId="77777777" w:rsidR="007613B1" w:rsidRPr="00234EE2" w:rsidRDefault="007613B1" w:rsidP="00A86825">
            <w:pPr>
              <w:spacing w:after="0"/>
              <w:rPr>
                <w:rFonts w:ascii="Times New Roman" w:eastAsia="Calibri" w:hAnsi="Times New Roman" w:cs="Times New Roman"/>
                <w:sz w:val="24"/>
                <w:szCs w:val="24"/>
              </w:rPr>
            </w:pPr>
            <w:r w:rsidRPr="00234EE2">
              <w:rPr>
                <w:rFonts w:ascii="Times New Roman" w:eastAsia="Times New Roman" w:hAnsi="Times New Roman" w:cs="Times New Roman"/>
                <w:b/>
                <w:bCs/>
                <w:sz w:val="24"/>
                <w:szCs w:val="24"/>
                <w:lang w:eastAsia="ru-RU"/>
              </w:rPr>
              <w:t>Строк, протягом якого тендерні пропозиції є дійсними</w:t>
            </w:r>
          </w:p>
        </w:tc>
        <w:tc>
          <w:tcPr>
            <w:tcW w:w="6380" w:type="dxa"/>
            <w:vAlign w:val="center"/>
          </w:tcPr>
          <w:p w14:paraId="331DAEA4"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Тендерні пропозиції вважаються дійсними </w:t>
            </w:r>
            <w:r w:rsidRPr="00234EE2">
              <w:rPr>
                <w:rFonts w:ascii="Times New Roman" w:eastAsia="Calibri" w:hAnsi="Times New Roman" w:cs="Times New Roman"/>
                <w:bCs/>
                <w:iCs/>
                <w:sz w:val="24"/>
                <w:szCs w:val="24"/>
              </w:rPr>
              <w:t>протягом 90 днів</w:t>
            </w:r>
            <w:r w:rsidRPr="00234EE2">
              <w:rPr>
                <w:rFonts w:ascii="Times New Roman" w:eastAsia="Calibri" w:hAnsi="Times New Roman" w:cs="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234EE2" w:rsidRDefault="007613B1" w:rsidP="001665FD">
            <w:pPr>
              <w:spacing w:after="0" w:line="240" w:lineRule="auto"/>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 xml:space="preserve">Учасник процедури закупівлі </w:t>
            </w:r>
            <w:r w:rsidRPr="00234EE2">
              <w:rPr>
                <w:rFonts w:ascii="Times New Roman" w:eastAsia="Calibri" w:hAnsi="Times New Roman" w:cs="Times New Roman"/>
                <w:b/>
                <w:bCs/>
                <w:i/>
                <w:iCs/>
                <w:sz w:val="24"/>
                <w:szCs w:val="24"/>
              </w:rPr>
              <w:t>має право:</w:t>
            </w:r>
          </w:p>
          <w:p w14:paraId="6300590B" w14:textId="77777777" w:rsidR="007613B1" w:rsidRPr="00234EE2" w:rsidRDefault="007613B1" w:rsidP="001665FD">
            <w:pPr>
              <w:numPr>
                <w:ilvl w:val="0"/>
                <w:numId w:val="3"/>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відхилити таку вимогу, не втрачаючи при цьому наданого ним забезпечення тендерної пропозиції;</w:t>
            </w:r>
          </w:p>
          <w:p w14:paraId="1F64DD3B" w14:textId="77777777" w:rsidR="007613B1" w:rsidRPr="00234EE2" w:rsidRDefault="007613B1" w:rsidP="001665FD">
            <w:pPr>
              <w:numPr>
                <w:ilvl w:val="0"/>
                <w:numId w:val="2"/>
              </w:numPr>
              <w:spacing w:after="0" w:line="240" w:lineRule="auto"/>
              <w:contextualSpacing/>
              <w:jc w:val="both"/>
              <w:rPr>
                <w:rFonts w:ascii="Times New Roman" w:eastAsia="Calibri" w:hAnsi="Times New Roman" w:cs="Times New Roman"/>
                <w:sz w:val="24"/>
                <w:szCs w:val="24"/>
              </w:rPr>
            </w:pPr>
            <w:r w:rsidRPr="00234EE2">
              <w:rPr>
                <w:rFonts w:ascii="Times New Roman" w:eastAsia="Calibri"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34EE2" w:rsidRPr="004435E9" w14:paraId="51F2D6DE" w14:textId="77777777" w:rsidTr="009200F6">
        <w:trPr>
          <w:trHeight w:val="1119"/>
        </w:trPr>
        <w:tc>
          <w:tcPr>
            <w:tcW w:w="705" w:type="dxa"/>
          </w:tcPr>
          <w:p w14:paraId="5422F1EE"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5</w:t>
            </w:r>
          </w:p>
        </w:tc>
        <w:tc>
          <w:tcPr>
            <w:tcW w:w="2835" w:type="dxa"/>
          </w:tcPr>
          <w:p w14:paraId="5BA81246" w14:textId="2AEAE9A4" w:rsidR="007613B1" w:rsidRPr="004435E9" w:rsidRDefault="00655D45"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B9B7A00" w:rsidR="001B0853" w:rsidRPr="00911B31" w:rsidRDefault="001B0853" w:rsidP="001665FD">
            <w:pPr>
              <w:keepNext/>
              <w:keepLines/>
              <w:spacing w:after="0" w:line="240" w:lineRule="auto"/>
              <w:ind w:right="120"/>
              <w:contextualSpacing/>
              <w:jc w:val="both"/>
              <w:rPr>
                <w:rFonts w:ascii="Times New Roman" w:eastAsia="Times New Roman" w:hAnsi="Times New Roman" w:cs="Times New Roman"/>
                <w:b/>
                <w:i/>
                <w:sz w:val="24"/>
                <w:szCs w:val="24"/>
                <w:lang w:eastAsia="ru-RU"/>
              </w:rPr>
            </w:pPr>
            <w:r w:rsidRPr="004435E9">
              <w:rPr>
                <w:rFonts w:ascii="Times New Roman" w:eastAsia="Times New Roman" w:hAnsi="Times New Roman" w:cs="Times New Roman"/>
                <w:sz w:val="24"/>
                <w:szCs w:val="24"/>
                <w:lang w:eastAsia="ru-RU"/>
              </w:rPr>
              <w:t>Як частину пропозиції учасник подає документи, що підтверджують відповідність кваліфікаційним критеріям (стаття 16 Закону</w:t>
            </w:r>
            <w:r w:rsidR="00655D45" w:rsidRPr="004435E9">
              <w:rPr>
                <w:rFonts w:ascii="Times New Roman" w:eastAsia="Times New Roman" w:hAnsi="Times New Roman" w:cs="Times New Roman"/>
                <w:sz w:val="24"/>
                <w:szCs w:val="24"/>
                <w:lang w:eastAsia="ru-RU"/>
              </w:rPr>
              <w:t>/п.28 Особливостей</w:t>
            </w:r>
            <w:r w:rsidRPr="004435E9">
              <w:rPr>
                <w:rFonts w:ascii="Times New Roman" w:eastAsia="Times New Roman" w:hAnsi="Times New Roman" w:cs="Times New Roman"/>
                <w:sz w:val="24"/>
                <w:szCs w:val="24"/>
                <w:lang w:eastAsia="ru-RU"/>
              </w:rPr>
              <w:t>),</w:t>
            </w:r>
            <w:r w:rsidR="00911B31">
              <w:rPr>
                <w:rFonts w:ascii="Times New Roman" w:eastAsia="Times New Roman" w:hAnsi="Times New Roman" w:cs="Times New Roman"/>
                <w:sz w:val="24"/>
                <w:szCs w:val="24"/>
                <w:lang w:val="ru-RU" w:eastAsia="ru-RU"/>
              </w:rPr>
              <w:t xml:space="preserve"> </w:t>
            </w:r>
            <w:proofErr w:type="spellStart"/>
            <w:r w:rsidR="00911B31">
              <w:rPr>
                <w:rFonts w:ascii="Times New Roman" w:eastAsia="Times New Roman" w:hAnsi="Times New Roman" w:cs="Times New Roman"/>
                <w:sz w:val="24"/>
                <w:szCs w:val="24"/>
                <w:lang w:val="ru-RU" w:eastAsia="ru-RU"/>
              </w:rPr>
              <w:t>викладених</w:t>
            </w:r>
            <w:proofErr w:type="spellEnd"/>
            <w:r w:rsidR="00911B31">
              <w:rPr>
                <w:rFonts w:ascii="Times New Roman" w:eastAsia="Times New Roman" w:hAnsi="Times New Roman" w:cs="Times New Roman"/>
                <w:sz w:val="24"/>
                <w:szCs w:val="24"/>
                <w:lang w:val="ru-RU" w:eastAsia="ru-RU"/>
              </w:rPr>
              <w:t xml:space="preserve"> у </w:t>
            </w:r>
            <w:proofErr w:type="spellStart"/>
            <w:r w:rsidR="00911B31" w:rsidRPr="00911B31">
              <w:rPr>
                <w:rFonts w:ascii="Times New Roman" w:eastAsia="Times New Roman" w:hAnsi="Times New Roman" w:cs="Times New Roman"/>
                <w:b/>
                <w:i/>
                <w:sz w:val="24"/>
                <w:szCs w:val="24"/>
                <w:lang w:val="ru-RU" w:eastAsia="ru-RU"/>
              </w:rPr>
              <w:t>Додатку</w:t>
            </w:r>
            <w:proofErr w:type="spellEnd"/>
            <w:r w:rsidR="00911B31" w:rsidRPr="00911B31">
              <w:rPr>
                <w:rFonts w:ascii="Times New Roman" w:eastAsia="Times New Roman" w:hAnsi="Times New Roman" w:cs="Times New Roman"/>
                <w:b/>
                <w:i/>
                <w:sz w:val="24"/>
                <w:szCs w:val="24"/>
                <w:lang w:val="ru-RU" w:eastAsia="ru-RU"/>
              </w:rPr>
              <w:t xml:space="preserve"> 4</w:t>
            </w:r>
            <w:r w:rsidRPr="00911B31">
              <w:rPr>
                <w:rFonts w:ascii="Times New Roman" w:eastAsia="Times New Roman" w:hAnsi="Times New Roman" w:cs="Times New Roman"/>
                <w:b/>
                <w:i/>
                <w:sz w:val="24"/>
                <w:szCs w:val="24"/>
                <w:lang w:eastAsia="ru-RU"/>
              </w:rPr>
              <w:t xml:space="preserve"> </w:t>
            </w:r>
          </w:p>
          <w:p w14:paraId="6BF931A7" w14:textId="2511A160" w:rsidR="007613B1" w:rsidRPr="004435E9" w:rsidRDefault="001329E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Підстави для відмови в участі у процедурі закупівлі встановлені </w:t>
            </w:r>
            <w:r w:rsidR="00655D45" w:rsidRPr="004435E9">
              <w:rPr>
                <w:rFonts w:ascii="Times New Roman" w:hAnsi="Times New Roman" w:cs="Times New Roman"/>
              </w:rPr>
              <w:t xml:space="preserve"> </w:t>
            </w:r>
            <w:r w:rsidR="00655D45" w:rsidRPr="004435E9">
              <w:rPr>
                <w:rFonts w:ascii="Times New Roman" w:eastAsia="Times New Roman" w:hAnsi="Times New Roman" w:cs="Times New Roman"/>
                <w:sz w:val="24"/>
                <w:szCs w:val="24"/>
                <w:lang w:eastAsia="ru-RU"/>
              </w:rPr>
              <w:t xml:space="preserve">пунктом 47 Особливостей </w:t>
            </w:r>
            <w:r w:rsidRPr="004435E9">
              <w:rPr>
                <w:rFonts w:ascii="Times New Roman" w:eastAsia="Times New Roman" w:hAnsi="Times New Roman" w:cs="Times New Roman"/>
                <w:sz w:val="24"/>
                <w:szCs w:val="24"/>
                <w:lang w:eastAsia="ru-RU"/>
              </w:rPr>
              <w:t>та спосіб підтвердження відповідності уч</w:t>
            </w:r>
            <w:r w:rsidR="00F1224C" w:rsidRPr="004435E9">
              <w:rPr>
                <w:rFonts w:ascii="Times New Roman" w:eastAsia="Times New Roman" w:hAnsi="Times New Roman" w:cs="Times New Roman"/>
                <w:sz w:val="24"/>
                <w:szCs w:val="24"/>
                <w:lang w:eastAsia="ru-RU"/>
              </w:rPr>
              <w:t>асників викладений у Додатку № 3</w:t>
            </w:r>
            <w:r w:rsidRPr="004435E9">
              <w:rPr>
                <w:rFonts w:ascii="Times New Roman" w:eastAsia="Times New Roman" w:hAnsi="Times New Roman" w:cs="Times New Roman"/>
                <w:sz w:val="24"/>
                <w:szCs w:val="24"/>
                <w:lang w:eastAsia="ru-RU"/>
              </w:rPr>
              <w:t>.</w:t>
            </w:r>
          </w:p>
        </w:tc>
      </w:tr>
      <w:tr w:rsidR="00234EE2" w:rsidRPr="004435E9" w14:paraId="1AA5B777" w14:textId="77777777" w:rsidTr="009200F6">
        <w:trPr>
          <w:trHeight w:val="1119"/>
        </w:trPr>
        <w:tc>
          <w:tcPr>
            <w:tcW w:w="705" w:type="dxa"/>
          </w:tcPr>
          <w:p w14:paraId="6C29DE95" w14:textId="523CA6AF"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6</w:t>
            </w:r>
          </w:p>
        </w:tc>
        <w:tc>
          <w:tcPr>
            <w:tcW w:w="2835" w:type="dxa"/>
          </w:tcPr>
          <w:p w14:paraId="1D4CF577"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8" w:history="1">
              <w:r w:rsidRPr="004435E9">
                <w:rPr>
                  <w:rFonts w:ascii="Times New Roman" w:eastAsia="Times New Roman" w:hAnsi="Times New Roman" w:cs="Times New Roman"/>
                  <w:sz w:val="24"/>
                  <w:szCs w:val="24"/>
                  <w:lang w:eastAsia="ru-RU"/>
                </w:rPr>
                <w:t xml:space="preserve"> пунктом третім </w:t>
              </w:r>
              <w:r w:rsidRPr="004435E9">
                <w:rPr>
                  <w:rFonts w:ascii="Times New Roman" w:eastAsia="Times New Roman" w:hAnsi="Times New Roman" w:cs="Times New Roman"/>
                  <w:sz w:val="24"/>
                  <w:szCs w:val="24"/>
                  <w:u w:val="single"/>
                  <w:lang w:eastAsia="ru-RU"/>
                </w:rPr>
                <w:t>частиною другою</w:t>
              </w:r>
            </w:hyperlink>
            <w:r w:rsidRPr="004435E9">
              <w:rPr>
                <w:rFonts w:ascii="Times New Roman" w:eastAsia="Times New Roman" w:hAnsi="Times New Roman" w:cs="Times New Roman"/>
                <w:sz w:val="24"/>
                <w:szCs w:val="24"/>
                <w:lang w:eastAsia="ru-RU"/>
              </w:rPr>
              <w:t xml:space="preserve"> статті 22 Закону зазначено в </w:t>
            </w:r>
            <w:r w:rsidRPr="004435E9">
              <w:rPr>
                <w:rFonts w:ascii="Times New Roman" w:eastAsia="Times New Roman" w:hAnsi="Times New Roman" w:cs="Times New Roman"/>
                <w:b/>
                <w:bCs/>
                <w:i/>
                <w:iCs/>
                <w:sz w:val="24"/>
                <w:szCs w:val="24"/>
                <w:lang w:eastAsia="ru-RU"/>
              </w:rPr>
              <w:t>Додатку 2</w:t>
            </w:r>
            <w:r w:rsidRPr="004435E9">
              <w:rPr>
                <w:rFonts w:ascii="Times New Roman" w:eastAsia="Times New Roman" w:hAnsi="Times New Roman" w:cs="Times New Roman"/>
                <w:b/>
                <w:bCs/>
                <w:sz w:val="24"/>
                <w:szCs w:val="24"/>
                <w:lang w:eastAsia="ru-RU"/>
              </w:rPr>
              <w:t xml:space="preserve"> </w:t>
            </w:r>
            <w:r w:rsidRPr="004435E9">
              <w:rPr>
                <w:rFonts w:ascii="Times New Roman" w:eastAsia="Times New Roman" w:hAnsi="Times New Roman" w:cs="Times New Roman"/>
                <w:sz w:val="24"/>
                <w:szCs w:val="24"/>
                <w:lang w:eastAsia="ru-RU"/>
              </w:rPr>
              <w:t>до цієї тендерної документації.</w:t>
            </w:r>
          </w:p>
        </w:tc>
      </w:tr>
      <w:tr w:rsidR="00234EE2" w:rsidRPr="004435E9" w14:paraId="2E6D4652" w14:textId="77777777" w:rsidTr="0091510D">
        <w:trPr>
          <w:trHeight w:val="558"/>
        </w:trPr>
        <w:tc>
          <w:tcPr>
            <w:tcW w:w="705" w:type="dxa"/>
          </w:tcPr>
          <w:p w14:paraId="627BFDDC"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7</w:t>
            </w:r>
          </w:p>
        </w:tc>
        <w:tc>
          <w:tcPr>
            <w:tcW w:w="2835" w:type="dxa"/>
          </w:tcPr>
          <w:p w14:paraId="49C6D283"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4435E9" w:rsidRDefault="007613B1"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34EE2" w:rsidRPr="004435E9" w14:paraId="483AD4C9" w14:textId="77777777" w:rsidTr="000539A5">
        <w:trPr>
          <w:trHeight w:val="1925"/>
        </w:trPr>
        <w:tc>
          <w:tcPr>
            <w:tcW w:w="705" w:type="dxa"/>
          </w:tcPr>
          <w:p w14:paraId="312F89D6" w14:textId="77777777" w:rsidR="007613B1" w:rsidRPr="004435E9" w:rsidRDefault="007613B1"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8</w:t>
            </w:r>
          </w:p>
        </w:tc>
        <w:tc>
          <w:tcPr>
            <w:tcW w:w="2835" w:type="dxa"/>
          </w:tcPr>
          <w:p w14:paraId="07C7AC9D" w14:textId="77777777" w:rsidR="007613B1" w:rsidRPr="004435E9" w:rsidRDefault="007613B1"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Унесення змін або відкликання тендерної пропозиції учасником</w:t>
            </w:r>
          </w:p>
        </w:tc>
        <w:tc>
          <w:tcPr>
            <w:tcW w:w="6380" w:type="dxa"/>
            <w:vAlign w:val="center"/>
          </w:tcPr>
          <w:p w14:paraId="77DAC10B" w14:textId="77777777" w:rsidR="00B902C6" w:rsidRDefault="00EF33A1" w:rsidP="000539A5">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4435E9">
              <w:rPr>
                <w:rFonts w:ascii="Times New Roman" w:eastAsia="Times New Roman" w:hAnsi="Times New Roman" w:cs="Times New Roman"/>
                <w:sz w:val="24"/>
                <w:szCs w:val="24"/>
                <w:lang w:eastAsia="ru-RU"/>
              </w:rPr>
              <w:t>внести</w:t>
            </w:r>
            <w:proofErr w:type="spellEnd"/>
            <w:r w:rsidRPr="004435E9">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0A7BC3" w14:textId="519FBB21" w:rsidR="009C3835" w:rsidRPr="004435E9" w:rsidRDefault="009C3835" w:rsidP="000539A5">
            <w:pPr>
              <w:spacing w:after="0" w:line="240" w:lineRule="auto"/>
              <w:jc w:val="both"/>
              <w:rPr>
                <w:rFonts w:ascii="Times New Roman" w:eastAsia="Calibri" w:hAnsi="Times New Roman" w:cs="Times New Roman"/>
                <w:sz w:val="24"/>
                <w:szCs w:val="24"/>
              </w:rPr>
            </w:pPr>
          </w:p>
        </w:tc>
      </w:tr>
      <w:tr w:rsidR="00234EE2" w:rsidRPr="004435E9" w14:paraId="2BE98E9D" w14:textId="77777777" w:rsidTr="009200F6">
        <w:trPr>
          <w:trHeight w:val="367"/>
        </w:trPr>
        <w:tc>
          <w:tcPr>
            <w:tcW w:w="9920" w:type="dxa"/>
            <w:gridSpan w:val="3"/>
            <w:vAlign w:val="center"/>
          </w:tcPr>
          <w:p w14:paraId="140200E8"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iCs/>
                <w:sz w:val="24"/>
                <w:szCs w:val="24"/>
                <w:lang w:eastAsia="ru-RU"/>
              </w:rPr>
              <w:t>Розділ 4. Подання та розкриття тендерної пропозиції</w:t>
            </w:r>
          </w:p>
        </w:tc>
      </w:tr>
      <w:tr w:rsidR="00234EE2" w:rsidRPr="004435E9" w14:paraId="300A8DC5" w14:textId="77777777" w:rsidTr="009200F6">
        <w:trPr>
          <w:trHeight w:val="1119"/>
        </w:trPr>
        <w:tc>
          <w:tcPr>
            <w:tcW w:w="705" w:type="dxa"/>
          </w:tcPr>
          <w:p w14:paraId="3A10D7B4"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332FF6D9"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Кінцевий строк подання тендерної пропозиції</w:t>
            </w:r>
          </w:p>
        </w:tc>
        <w:tc>
          <w:tcPr>
            <w:tcW w:w="6380" w:type="dxa"/>
            <w:vAlign w:val="center"/>
          </w:tcPr>
          <w:p w14:paraId="521DB03B" w14:textId="77777777" w:rsidR="006D6680" w:rsidRPr="004435E9"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rPr>
            </w:pPr>
            <w:r w:rsidRPr="004435E9">
              <w:rPr>
                <w:rFonts w:ascii="Times New Roman" w:eastAsia="Times New Roman" w:hAnsi="Times New Roman" w:cs="Times New Roman"/>
                <w:sz w:val="24"/>
                <w:szCs w:val="24"/>
              </w:rPr>
              <w:t xml:space="preserve">Кінцевий строк подання тендерних пропозицій: </w:t>
            </w:r>
          </w:p>
          <w:p w14:paraId="57FEB9A0" w14:textId="59A27952" w:rsidR="006D6680" w:rsidRPr="007C7367" w:rsidRDefault="006D6680" w:rsidP="0016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cs="Times New Roman"/>
                <w:sz w:val="24"/>
                <w:szCs w:val="24"/>
                <w:vertAlign w:val="superscript"/>
              </w:rPr>
            </w:pPr>
            <w:r w:rsidRPr="00901234">
              <w:rPr>
                <w:rFonts w:ascii="Times New Roman" w:eastAsia="Times New Roman" w:hAnsi="Times New Roman" w:cs="Times New Roman"/>
                <w:sz w:val="24"/>
                <w:szCs w:val="24"/>
              </w:rPr>
              <w:t xml:space="preserve">до </w:t>
            </w:r>
            <w:r w:rsidR="00B002D7">
              <w:rPr>
                <w:rFonts w:ascii="Times New Roman" w:eastAsia="Times New Roman" w:hAnsi="Times New Roman" w:cs="Times New Roman"/>
                <w:sz w:val="24"/>
                <w:szCs w:val="24"/>
              </w:rPr>
              <w:t>0</w:t>
            </w:r>
            <w:r w:rsidR="007A4950">
              <w:rPr>
                <w:rFonts w:ascii="Times New Roman" w:eastAsia="Times New Roman" w:hAnsi="Times New Roman" w:cs="Times New Roman"/>
                <w:sz w:val="24"/>
                <w:szCs w:val="24"/>
              </w:rPr>
              <w:t>1</w:t>
            </w:r>
            <w:r w:rsidRPr="00901234">
              <w:rPr>
                <w:rFonts w:ascii="Times New Roman" w:eastAsia="Times New Roman" w:hAnsi="Times New Roman" w:cs="Times New Roman"/>
                <w:sz w:val="24"/>
                <w:szCs w:val="24"/>
              </w:rPr>
              <w:t>.</w:t>
            </w:r>
            <w:r w:rsidR="00995B08" w:rsidRPr="00901234">
              <w:rPr>
                <w:rFonts w:ascii="Times New Roman" w:eastAsia="Times New Roman" w:hAnsi="Times New Roman" w:cs="Times New Roman"/>
                <w:sz w:val="24"/>
                <w:szCs w:val="24"/>
              </w:rPr>
              <w:t>0</w:t>
            </w:r>
            <w:r w:rsidR="007A4950">
              <w:rPr>
                <w:rFonts w:ascii="Times New Roman" w:eastAsia="Times New Roman" w:hAnsi="Times New Roman" w:cs="Times New Roman"/>
                <w:sz w:val="24"/>
                <w:szCs w:val="24"/>
              </w:rPr>
              <w:t>5</w:t>
            </w:r>
            <w:r w:rsidRPr="00901234">
              <w:rPr>
                <w:rFonts w:ascii="Times New Roman" w:eastAsia="Times New Roman" w:hAnsi="Times New Roman" w:cs="Times New Roman"/>
                <w:sz w:val="24"/>
                <w:szCs w:val="24"/>
              </w:rPr>
              <w:t>.202</w:t>
            </w:r>
            <w:r w:rsidR="00995B08" w:rsidRPr="00901234">
              <w:rPr>
                <w:rFonts w:ascii="Times New Roman" w:eastAsia="Times New Roman" w:hAnsi="Times New Roman" w:cs="Times New Roman"/>
                <w:sz w:val="24"/>
                <w:szCs w:val="24"/>
              </w:rPr>
              <w:t>4</w:t>
            </w:r>
            <w:r w:rsidRPr="00901234">
              <w:rPr>
                <w:rFonts w:ascii="Times New Roman" w:eastAsia="Times New Roman" w:hAnsi="Times New Roman" w:cs="Times New Roman"/>
                <w:sz w:val="24"/>
                <w:szCs w:val="24"/>
              </w:rPr>
              <w:t xml:space="preserve"> року</w:t>
            </w:r>
            <w:r w:rsidRPr="00915417">
              <w:rPr>
                <w:rFonts w:ascii="Times New Roman" w:eastAsia="Times New Roman" w:hAnsi="Times New Roman" w:cs="Times New Roman"/>
                <w:sz w:val="24"/>
                <w:szCs w:val="24"/>
              </w:rPr>
              <w:t xml:space="preserve"> 0</w:t>
            </w:r>
            <w:r w:rsidR="0091510D" w:rsidRPr="00915417">
              <w:rPr>
                <w:rFonts w:ascii="Times New Roman" w:eastAsia="Times New Roman" w:hAnsi="Times New Roman" w:cs="Times New Roman"/>
                <w:sz w:val="24"/>
                <w:szCs w:val="24"/>
              </w:rPr>
              <w:t>0</w:t>
            </w:r>
            <w:r w:rsidRPr="00915417">
              <w:rPr>
                <w:rFonts w:ascii="Times New Roman" w:eastAsia="Times New Roman" w:hAnsi="Times New Roman" w:cs="Times New Roman"/>
                <w:sz w:val="24"/>
                <w:szCs w:val="24"/>
                <w:vertAlign w:val="superscript"/>
              </w:rPr>
              <w:t>00</w:t>
            </w:r>
            <w:r w:rsidRPr="00915417">
              <w:rPr>
                <w:rFonts w:ascii="Times New Roman" w:eastAsia="Times New Roman" w:hAnsi="Times New Roman" w:cs="Times New Roman"/>
                <w:sz w:val="24"/>
                <w:szCs w:val="24"/>
              </w:rPr>
              <w:t xml:space="preserve"> год.</w:t>
            </w:r>
          </w:p>
          <w:p w14:paraId="62240212"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1A70494E" w14:textId="77777777"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4435E9" w:rsidRDefault="006D6680" w:rsidP="001665FD">
            <w:pPr>
              <w:spacing w:after="0" w:line="240" w:lineRule="auto"/>
              <w:jc w:val="both"/>
              <w:rPr>
                <w:rFonts w:ascii="Times New Roman" w:eastAsia="Calibri" w:hAnsi="Times New Roman" w:cs="Times New Roman"/>
                <w:sz w:val="24"/>
                <w:szCs w:val="24"/>
              </w:rPr>
            </w:pPr>
            <w:r w:rsidRPr="004435E9">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34EE2" w:rsidRPr="004435E9" w14:paraId="1686FDD2" w14:textId="77777777" w:rsidTr="009200F6">
        <w:trPr>
          <w:trHeight w:val="1119"/>
        </w:trPr>
        <w:tc>
          <w:tcPr>
            <w:tcW w:w="705" w:type="dxa"/>
          </w:tcPr>
          <w:p w14:paraId="1FED9B68"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796F9A47"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Дата та час розкриття тендерної пропозиції</w:t>
            </w:r>
          </w:p>
        </w:tc>
        <w:tc>
          <w:tcPr>
            <w:tcW w:w="6380" w:type="dxa"/>
            <w:vAlign w:val="center"/>
          </w:tcPr>
          <w:p w14:paraId="16AE078C"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4435E9" w:rsidRDefault="00D5796C"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34EE2" w:rsidRPr="004435E9" w14:paraId="252F4B70" w14:textId="77777777" w:rsidTr="009200F6">
        <w:trPr>
          <w:trHeight w:val="420"/>
        </w:trPr>
        <w:tc>
          <w:tcPr>
            <w:tcW w:w="9920" w:type="dxa"/>
            <w:gridSpan w:val="3"/>
            <w:vAlign w:val="center"/>
          </w:tcPr>
          <w:p w14:paraId="53C41A3C" w14:textId="77777777" w:rsidR="006D6680" w:rsidRPr="004435E9" w:rsidRDefault="006D6680" w:rsidP="001665FD">
            <w:pPr>
              <w:spacing w:after="0" w:line="240" w:lineRule="auto"/>
              <w:jc w:val="center"/>
              <w:rPr>
                <w:rFonts w:ascii="Times New Roman" w:eastAsia="Calibri" w:hAnsi="Times New Roman" w:cs="Times New Roman"/>
                <w:sz w:val="24"/>
                <w:szCs w:val="24"/>
              </w:rPr>
            </w:pPr>
            <w:r w:rsidRPr="004435E9">
              <w:rPr>
                <w:rFonts w:ascii="Times New Roman" w:eastAsia="Times New Roman" w:hAnsi="Times New Roman" w:cs="Times New Roman"/>
                <w:b/>
                <w:bCs/>
                <w:kern w:val="36"/>
                <w:sz w:val="24"/>
                <w:szCs w:val="24"/>
                <w:lang w:eastAsia="ru-RU"/>
              </w:rPr>
              <w:t>Розділ 5. Оцінка тендерної пропозиції</w:t>
            </w:r>
          </w:p>
        </w:tc>
      </w:tr>
      <w:tr w:rsidR="00234EE2" w:rsidRPr="004435E9" w14:paraId="440705D0" w14:textId="77777777" w:rsidTr="009200F6">
        <w:trPr>
          <w:trHeight w:val="1119"/>
        </w:trPr>
        <w:tc>
          <w:tcPr>
            <w:tcW w:w="705" w:type="dxa"/>
          </w:tcPr>
          <w:p w14:paraId="226DC0C9"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1</w:t>
            </w:r>
          </w:p>
        </w:tc>
        <w:tc>
          <w:tcPr>
            <w:tcW w:w="2835" w:type="dxa"/>
          </w:tcPr>
          <w:p w14:paraId="6789A23A"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w:t>
            </w:r>
          </w:p>
          <w:p w14:paraId="101A4C55" w14:textId="6E061B3A"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w:t>
            </w:r>
            <w:r w:rsidR="000E6F98">
              <w:rPr>
                <w:rFonts w:ascii="Times New Roman" w:eastAsia="Times New Roman" w:hAnsi="Times New Roman" w:cs="Times New Roman"/>
                <w:sz w:val="24"/>
                <w:szCs w:val="24"/>
                <w:lang w:eastAsia="ru-RU"/>
              </w:rPr>
              <w:t>: у</w:t>
            </w:r>
            <w:r w:rsidRPr="004435E9">
              <w:rPr>
                <w:rFonts w:ascii="Times New Roman" w:eastAsia="Times New Roman" w:hAnsi="Times New Roman" w:cs="Times New Roman"/>
                <w:sz w:val="24"/>
                <w:szCs w:val="24"/>
                <w:lang w:eastAsia="ru-RU"/>
              </w:rPr>
              <w:t xml:space="preserve"> тому числі податку на додану вартість (ПДВ)</w:t>
            </w:r>
            <w:r w:rsidR="000E6F98">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у разі якщо учасник є платником ПДВ або без ПДВ - у разі, якщо Учасник  не є платником </w:t>
            </w:r>
            <w:r w:rsidR="00E4629D" w:rsidRPr="004435E9">
              <w:rPr>
                <w:rFonts w:ascii="Times New Roman" w:hAnsi="Times New Roman" w:cs="Times New Roman"/>
              </w:rPr>
              <w:t xml:space="preserve"> </w:t>
            </w:r>
            <w:r w:rsidR="00E4629D" w:rsidRPr="004435E9">
              <w:rPr>
                <w:rFonts w:ascii="Times New Roman" w:eastAsia="Times New Roman" w:hAnsi="Times New Roman" w:cs="Times New Roman"/>
                <w:sz w:val="24"/>
                <w:szCs w:val="24"/>
                <w:lang w:eastAsia="ru-RU"/>
              </w:rPr>
              <w:t xml:space="preserve">ПДВ, </w:t>
            </w:r>
            <w:r w:rsidR="00361F1F">
              <w:rPr>
                <w:rFonts w:ascii="Times New Roman" w:eastAsia="Times New Roman" w:hAnsi="Times New Roman" w:cs="Times New Roman"/>
                <w:sz w:val="24"/>
                <w:szCs w:val="24"/>
                <w:lang w:eastAsia="ru-RU"/>
              </w:rPr>
              <w:t xml:space="preserve">                </w:t>
            </w:r>
            <w:r w:rsidR="00E4629D" w:rsidRPr="004435E9">
              <w:rPr>
                <w:rFonts w:ascii="Times New Roman" w:eastAsia="Times New Roman" w:hAnsi="Times New Roman" w:cs="Times New Roman"/>
                <w:sz w:val="24"/>
                <w:szCs w:val="24"/>
                <w:lang w:eastAsia="ru-RU"/>
              </w:rPr>
              <w:t>а також без ПДВ - якщо предмет закупівлі не оподатковується.</w:t>
            </w:r>
          </w:p>
          <w:p w14:paraId="5BEF0589"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4435E9" w:rsidRDefault="00320EC9"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C7356CE" w14:textId="5B5B5AA6" w:rsidR="008A21BC" w:rsidRPr="00FB57D6" w:rsidRDefault="00E4629D" w:rsidP="00C058CB">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w:t>
            </w:r>
            <w:r w:rsidR="001F025E">
              <w:rPr>
                <w:rFonts w:ascii="Times New Roman" w:eastAsia="Times New Roman" w:hAnsi="Times New Roman" w:cs="Times New Roman"/>
                <w:sz w:val="24"/>
                <w:szCs w:val="24"/>
                <w:lang w:eastAsia="ru-RU"/>
              </w:rPr>
              <w:t>-</w:t>
            </w:r>
            <w:r w:rsidR="002A4EC6">
              <w:rPr>
                <w:rFonts w:ascii="Times New Roman" w:eastAsia="Times New Roman" w:hAnsi="Times New Roman" w:cs="Times New Roman"/>
                <w:sz w:val="24"/>
                <w:szCs w:val="24"/>
                <w:lang w:eastAsia="ru-RU"/>
              </w:rPr>
              <w:t xml:space="preserve">  </w:t>
            </w:r>
            <w:proofErr w:type="spellStart"/>
            <w:r w:rsidRPr="004435E9">
              <w:rPr>
                <w:rFonts w:ascii="Times New Roman" w:eastAsia="Times New Roman" w:hAnsi="Times New Roman" w:cs="Times New Roman"/>
                <w:sz w:val="24"/>
                <w:szCs w:val="24"/>
                <w:lang w:eastAsia="ru-RU"/>
              </w:rPr>
              <w:t>ною</w:t>
            </w:r>
            <w:proofErr w:type="spellEnd"/>
            <w:r w:rsidRPr="004435E9">
              <w:rPr>
                <w:rFonts w:ascii="Times New Roman" w:eastAsia="Times New Roman" w:hAnsi="Times New Roman" w:cs="Times New Roman"/>
                <w:sz w:val="24"/>
                <w:szCs w:val="24"/>
                <w:lang w:eastAsia="ru-RU"/>
              </w:rPr>
              <w:t xml:space="preserve">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00F2713B">
              <w:rPr>
                <w:rFonts w:ascii="Times New Roman" w:eastAsia="Times New Roman" w:hAnsi="Times New Roman" w:cs="Times New Roman"/>
                <w:sz w:val="24"/>
                <w:szCs w:val="24"/>
                <w:lang w:eastAsia="ru-RU"/>
              </w:rPr>
              <w:t xml:space="preserve">відповідне </w:t>
            </w:r>
            <w:r w:rsidRPr="004435E9">
              <w:rPr>
                <w:rFonts w:ascii="Times New Roman" w:eastAsia="Times New Roman" w:hAnsi="Times New Roman" w:cs="Times New Roman"/>
                <w:sz w:val="24"/>
                <w:szCs w:val="24"/>
                <w:lang w:eastAsia="ru-RU"/>
              </w:rPr>
              <w:t>обґрунтування</w:t>
            </w:r>
            <w:r w:rsidR="00F2713B">
              <w:rPr>
                <w:rFonts w:ascii="Times New Roman" w:eastAsia="Times New Roman" w:hAnsi="Times New Roman" w:cs="Times New Roman"/>
                <w:sz w:val="24"/>
                <w:szCs w:val="24"/>
                <w:lang w:eastAsia="ru-RU"/>
              </w:rPr>
              <w:t>.</w:t>
            </w:r>
            <w:r w:rsidRPr="004435E9">
              <w:rPr>
                <w:rFonts w:ascii="Times New Roman" w:eastAsia="Times New Roman" w:hAnsi="Times New Roman" w:cs="Times New Roman"/>
                <w:sz w:val="24"/>
                <w:szCs w:val="24"/>
                <w:lang w:eastAsia="ru-RU"/>
              </w:rPr>
              <w:t xml:space="preserve"> </w:t>
            </w:r>
            <w:r w:rsidR="006922D5" w:rsidRPr="006922D5">
              <w:rPr>
                <w:rFonts w:ascii="Times New Roman" w:eastAsia="Times New Roman" w:hAnsi="Times New Roman" w:cs="Times New Roman"/>
                <w:sz w:val="24"/>
                <w:szCs w:val="24"/>
                <w:lang w:eastAsia="ru-RU"/>
              </w:rPr>
              <w:t xml:space="preserve"> У зв’язку із тим, що Закон не визначає, яке саме обґрунтування аномально низької ціни є належним, тому замовник на власний розсуд оцінює належність/неналежність обґрунтування аномально-низької ціни. </w:t>
            </w:r>
            <w:r w:rsidR="006922D5">
              <w:rPr>
                <w:rFonts w:ascii="Times New Roman" w:eastAsia="Times New Roman" w:hAnsi="Times New Roman" w:cs="Times New Roman"/>
                <w:sz w:val="24"/>
                <w:szCs w:val="24"/>
                <w:lang w:eastAsia="ru-RU"/>
              </w:rPr>
              <w:t>При цьому, д</w:t>
            </w:r>
            <w:r w:rsidR="00F2713B" w:rsidRPr="006922D5">
              <w:rPr>
                <w:rFonts w:ascii="Times New Roman" w:eastAsia="Times New Roman" w:hAnsi="Times New Roman" w:cs="Times New Roman"/>
                <w:sz w:val="24"/>
                <w:szCs w:val="24"/>
                <w:lang w:eastAsia="ru-RU"/>
              </w:rPr>
              <w:t>ля</w:t>
            </w:r>
            <w:r w:rsidR="00F2713B" w:rsidRPr="00F2713B">
              <w:rPr>
                <w:rFonts w:ascii="Times New Roman" w:eastAsia="Times New Roman" w:hAnsi="Times New Roman" w:cs="Times New Roman"/>
                <w:sz w:val="24"/>
                <w:szCs w:val="24"/>
                <w:lang w:eastAsia="ru-RU"/>
              </w:rPr>
              <w:t xml:space="preserve"> уникнення непорозумінь щодо неналежного обґрунтування учасником аномально низької ціни замовник</w:t>
            </w:r>
            <w:r w:rsidR="00F2713B">
              <w:rPr>
                <w:rFonts w:ascii="Times New Roman" w:eastAsia="Times New Roman" w:hAnsi="Times New Roman" w:cs="Times New Roman"/>
                <w:sz w:val="24"/>
                <w:szCs w:val="24"/>
                <w:lang w:eastAsia="ru-RU"/>
              </w:rPr>
              <w:t xml:space="preserve">ом </w:t>
            </w:r>
            <w:r w:rsidR="00F2713B" w:rsidRPr="00F2713B">
              <w:rPr>
                <w:rFonts w:ascii="Times New Roman" w:eastAsia="Times New Roman" w:hAnsi="Times New Roman" w:cs="Times New Roman"/>
                <w:sz w:val="24"/>
                <w:szCs w:val="24"/>
                <w:lang w:eastAsia="ru-RU"/>
              </w:rPr>
              <w:t>встанов</w:t>
            </w:r>
            <w:r w:rsidR="00F2713B">
              <w:rPr>
                <w:rFonts w:ascii="Times New Roman" w:eastAsia="Times New Roman" w:hAnsi="Times New Roman" w:cs="Times New Roman"/>
                <w:sz w:val="24"/>
                <w:szCs w:val="24"/>
                <w:lang w:eastAsia="ru-RU"/>
              </w:rPr>
              <w:t xml:space="preserve">лено </w:t>
            </w:r>
            <w:r w:rsidR="00F2713B" w:rsidRPr="00F2713B">
              <w:rPr>
                <w:rFonts w:ascii="Times New Roman" w:eastAsia="Times New Roman" w:hAnsi="Times New Roman" w:cs="Times New Roman"/>
                <w:sz w:val="24"/>
                <w:szCs w:val="24"/>
                <w:lang w:eastAsia="ru-RU"/>
              </w:rPr>
              <w:t>форму надання такого обґрунтування</w:t>
            </w:r>
            <w:r w:rsidR="00F2713B">
              <w:rPr>
                <w:rFonts w:ascii="Times New Roman" w:eastAsia="Times New Roman" w:hAnsi="Times New Roman" w:cs="Times New Roman"/>
                <w:sz w:val="24"/>
                <w:szCs w:val="24"/>
                <w:lang w:eastAsia="ru-RU"/>
              </w:rPr>
              <w:t xml:space="preserve">, а саме: обґрунтування </w:t>
            </w:r>
            <w:r w:rsidR="00C058CB">
              <w:rPr>
                <w:rFonts w:ascii="Times New Roman" w:eastAsia="Times New Roman" w:hAnsi="Times New Roman" w:cs="Times New Roman"/>
                <w:sz w:val="24"/>
                <w:szCs w:val="24"/>
                <w:lang w:eastAsia="ru-RU"/>
              </w:rPr>
              <w:t>повинно</w:t>
            </w:r>
            <w:r w:rsidR="002916C9">
              <w:rPr>
                <w:rFonts w:ascii="Times New Roman" w:eastAsia="Times New Roman" w:hAnsi="Times New Roman" w:cs="Times New Roman"/>
                <w:sz w:val="24"/>
                <w:szCs w:val="24"/>
                <w:lang w:eastAsia="ru-RU"/>
              </w:rPr>
              <w:t xml:space="preserve"> містити інформацію про конкретні </w:t>
            </w:r>
            <w:r w:rsidR="002916C9" w:rsidRPr="002916C9">
              <w:rPr>
                <w:rFonts w:ascii="Times New Roman" w:eastAsia="Times New Roman" w:hAnsi="Times New Roman" w:cs="Times New Roman"/>
                <w:sz w:val="24"/>
                <w:szCs w:val="24"/>
                <w:lang w:eastAsia="ru-RU"/>
              </w:rPr>
              <w:t>об’єктивн</w:t>
            </w:r>
            <w:r w:rsidR="002916C9">
              <w:rPr>
                <w:rFonts w:ascii="Times New Roman" w:eastAsia="Times New Roman" w:hAnsi="Times New Roman" w:cs="Times New Roman"/>
                <w:sz w:val="24"/>
                <w:szCs w:val="24"/>
                <w:lang w:eastAsia="ru-RU"/>
              </w:rPr>
              <w:t>і</w:t>
            </w:r>
            <w:r w:rsidR="002916C9" w:rsidRPr="002916C9">
              <w:rPr>
                <w:rFonts w:ascii="Times New Roman" w:eastAsia="Times New Roman" w:hAnsi="Times New Roman" w:cs="Times New Roman"/>
                <w:sz w:val="24"/>
                <w:szCs w:val="24"/>
                <w:lang w:eastAsia="ru-RU"/>
              </w:rPr>
              <w:t xml:space="preserve"> обставин</w:t>
            </w:r>
            <w:r w:rsidR="002916C9">
              <w:rPr>
                <w:rFonts w:ascii="Times New Roman" w:eastAsia="Times New Roman" w:hAnsi="Times New Roman" w:cs="Times New Roman"/>
                <w:sz w:val="24"/>
                <w:szCs w:val="24"/>
                <w:lang w:eastAsia="ru-RU"/>
              </w:rPr>
              <w:t>и</w:t>
            </w:r>
            <w:r w:rsidR="002916C9" w:rsidRPr="002916C9">
              <w:rPr>
                <w:rFonts w:ascii="Times New Roman" w:eastAsia="Times New Roman" w:hAnsi="Times New Roman" w:cs="Times New Roman"/>
                <w:sz w:val="24"/>
                <w:szCs w:val="24"/>
                <w:lang w:eastAsia="ru-RU"/>
              </w:rPr>
              <w:t>, що дозволяють йому формувати ціну, яка може бути на рівні аномально низької</w:t>
            </w:r>
            <w:r w:rsidR="002916C9">
              <w:rPr>
                <w:rFonts w:ascii="Times New Roman" w:eastAsia="Times New Roman" w:hAnsi="Times New Roman" w:cs="Times New Roman"/>
                <w:sz w:val="24"/>
                <w:szCs w:val="24"/>
                <w:lang w:eastAsia="ru-RU"/>
              </w:rPr>
              <w:t xml:space="preserve">. </w:t>
            </w:r>
            <w:r w:rsidR="002916C9" w:rsidRPr="00FB57D6">
              <w:rPr>
                <w:rFonts w:ascii="Times New Roman" w:eastAsia="Times New Roman" w:hAnsi="Times New Roman" w:cs="Times New Roman"/>
                <w:sz w:val="24"/>
                <w:szCs w:val="24"/>
                <w:lang w:eastAsia="ru-RU"/>
              </w:rPr>
              <w:t>При закупівлі товару д</w:t>
            </w:r>
            <w:r w:rsidR="00826106" w:rsidRPr="00FB57D6">
              <w:rPr>
                <w:rFonts w:ascii="Times New Roman" w:eastAsia="Times New Roman" w:hAnsi="Times New Roman" w:cs="Times New Roman"/>
                <w:sz w:val="24"/>
                <w:szCs w:val="24"/>
                <w:lang w:eastAsia="ru-RU"/>
              </w:rPr>
              <w:t xml:space="preserve">о обґрунтування </w:t>
            </w:r>
            <w:r w:rsidR="008A21BC" w:rsidRPr="00FB57D6">
              <w:rPr>
                <w:rFonts w:ascii="Times New Roman" w:eastAsia="Times New Roman" w:hAnsi="Times New Roman" w:cs="Times New Roman"/>
                <w:sz w:val="24"/>
                <w:szCs w:val="24"/>
                <w:lang w:eastAsia="ru-RU"/>
              </w:rPr>
              <w:t>долуч</w:t>
            </w:r>
            <w:r w:rsidR="00C058CB" w:rsidRPr="00FB57D6">
              <w:rPr>
                <w:rFonts w:ascii="Times New Roman" w:eastAsia="Times New Roman" w:hAnsi="Times New Roman" w:cs="Times New Roman"/>
                <w:sz w:val="24"/>
                <w:szCs w:val="24"/>
                <w:lang w:eastAsia="ru-RU"/>
              </w:rPr>
              <w:t>аються</w:t>
            </w:r>
            <w:r w:rsidR="008A21BC" w:rsidRPr="00FB57D6">
              <w:rPr>
                <w:rFonts w:ascii="Times New Roman" w:eastAsia="Times New Roman" w:hAnsi="Times New Roman" w:cs="Times New Roman"/>
                <w:sz w:val="24"/>
                <w:szCs w:val="24"/>
                <w:lang w:eastAsia="ru-RU"/>
              </w:rPr>
              <w:t xml:space="preserve"> підтверджувальні документи, надані третіми особами, наприклад лист від виробника, у якому він підтверджує спеціальні умови для реалізації продукції та/або додаткову знижку на обсяг т</w:t>
            </w:r>
            <w:r w:rsidR="00FB57D6" w:rsidRPr="00FB57D6">
              <w:rPr>
                <w:rFonts w:ascii="Times New Roman" w:eastAsia="Times New Roman" w:hAnsi="Times New Roman" w:cs="Times New Roman"/>
                <w:sz w:val="24"/>
                <w:szCs w:val="24"/>
                <w:lang w:eastAsia="ru-RU"/>
              </w:rPr>
              <w:t>овару, запропонований учасником, при закупівлі послуги - надання розрахунку</w:t>
            </w:r>
            <w:r w:rsidR="00BB1E86">
              <w:rPr>
                <w:rFonts w:ascii="Times New Roman" w:eastAsia="Times New Roman" w:hAnsi="Times New Roman" w:cs="Times New Roman"/>
                <w:sz w:val="24"/>
                <w:szCs w:val="24"/>
                <w:lang w:eastAsia="ru-RU"/>
              </w:rPr>
              <w:t xml:space="preserve"> (</w:t>
            </w:r>
            <w:r w:rsidR="00FB57D6" w:rsidRPr="00FB57D6">
              <w:rPr>
                <w:rFonts w:ascii="Times New Roman" w:eastAsia="Times New Roman" w:hAnsi="Times New Roman" w:cs="Times New Roman"/>
                <w:sz w:val="24"/>
                <w:szCs w:val="24"/>
                <w:lang w:eastAsia="ru-RU"/>
              </w:rPr>
              <w:t>калькуляції, кошторису</w:t>
            </w:r>
            <w:r w:rsidR="00BB1E86">
              <w:rPr>
                <w:rFonts w:ascii="Times New Roman" w:eastAsia="Times New Roman" w:hAnsi="Times New Roman" w:cs="Times New Roman"/>
                <w:sz w:val="24"/>
                <w:szCs w:val="24"/>
                <w:lang w:eastAsia="ru-RU"/>
              </w:rPr>
              <w:t>)</w:t>
            </w:r>
            <w:r w:rsidR="00FB57D6" w:rsidRPr="00FB57D6">
              <w:rPr>
                <w:rFonts w:ascii="Times New Roman" w:eastAsia="Times New Roman" w:hAnsi="Times New Roman" w:cs="Times New Roman"/>
                <w:sz w:val="24"/>
                <w:szCs w:val="24"/>
                <w:lang w:eastAsia="ru-RU"/>
              </w:rPr>
              <w:t xml:space="preserve"> вартості</w:t>
            </w:r>
            <w:r w:rsidR="00D60312">
              <w:rPr>
                <w:rFonts w:ascii="Times New Roman" w:eastAsia="Times New Roman" w:hAnsi="Times New Roman" w:cs="Times New Roman"/>
                <w:sz w:val="24"/>
                <w:szCs w:val="24"/>
                <w:lang w:eastAsia="ru-RU"/>
              </w:rPr>
              <w:t xml:space="preserve"> </w:t>
            </w:r>
            <w:r w:rsidR="006922D5">
              <w:rPr>
                <w:rFonts w:ascii="Times New Roman" w:eastAsia="Times New Roman" w:hAnsi="Times New Roman" w:cs="Times New Roman"/>
                <w:sz w:val="24"/>
                <w:szCs w:val="24"/>
                <w:lang w:eastAsia="ru-RU"/>
              </w:rPr>
              <w:t>т</w:t>
            </w:r>
            <w:r w:rsidR="00D60312">
              <w:rPr>
                <w:rFonts w:ascii="Times New Roman" w:eastAsia="Times New Roman" w:hAnsi="Times New Roman" w:cs="Times New Roman"/>
                <w:sz w:val="24"/>
                <w:szCs w:val="24"/>
                <w:lang w:eastAsia="ru-RU"/>
              </w:rPr>
              <w:t>аких</w:t>
            </w:r>
            <w:r w:rsidR="00FB57D6" w:rsidRPr="00FB57D6">
              <w:rPr>
                <w:rFonts w:ascii="Times New Roman" w:eastAsia="Times New Roman" w:hAnsi="Times New Roman" w:cs="Times New Roman"/>
                <w:sz w:val="24"/>
                <w:szCs w:val="24"/>
                <w:lang w:eastAsia="ru-RU"/>
              </w:rPr>
              <w:t xml:space="preserve"> послуги.</w:t>
            </w:r>
          </w:p>
          <w:p w14:paraId="1C046317" w14:textId="6ABDC955"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435E9">
              <w:rPr>
                <w:rFonts w:ascii="Times New Roman" w:eastAsia="Times New Roman" w:hAnsi="Times New Roman" w:cs="Times New Roman"/>
                <w:sz w:val="24"/>
                <w:szCs w:val="24"/>
                <w:lang w:eastAsia="ru-RU"/>
              </w:rPr>
              <w:t>невиправлення</w:t>
            </w:r>
            <w:proofErr w:type="spellEnd"/>
            <w:r w:rsidRPr="004435E9">
              <w:rPr>
                <w:rFonts w:ascii="Times New Roman" w:eastAsia="Times New Roman" w:hAnsi="Times New Roman" w:cs="Times New Roman"/>
                <w:sz w:val="24"/>
                <w:szCs w:val="24"/>
                <w:lang w:eastAsia="ru-RU"/>
              </w:rPr>
              <w:t xml:space="preserve"> учасниками виявлених </w:t>
            </w:r>
            <w:proofErr w:type="spellStart"/>
            <w:r w:rsidRPr="004435E9">
              <w:rPr>
                <w:rFonts w:ascii="Times New Roman" w:eastAsia="Times New Roman" w:hAnsi="Times New Roman" w:cs="Times New Roman"/>
                <w:sz w:val="24"/>
                <w:szCs w:val="24"/>
                <w:lang w:eastAsia="ru-RU"/>
              </w:rPr>
              <w:t>невідповідностей</w:t>
            </w:r>
            <w:proofErr w:type="spellEnd"/>
            <w:r w:rsidRPr="004435E9">
              <w:rPr>
                <w:rFonts w:ascii="Times New Roman" w:eastAsia="Times New Roman" w:hAnsi="Times New Roman" w:cs="Times New Roman"/>
                <w:sz w:val="24"/>
                <w:szCs w:val="24"/>
                <w:lang w:eastAsia="ru-RU"/>
              </w:rPr>
              <w:t>.</w:t>
            </w:r>
          </w:p>
          <w:p w14:paraId="57CFDAC1"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4435E9" w:rsidRDefault="00E4629D" w:rsidP="00C058CB">
            <w:pPr>
              <w:keepNext/>
              <w:keepLines/>
              <w:spacing w:after="0" w:line="240" w:lineRule="auto"/>
              <w:contextualSpacing/>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CFCD62" w14:textId="0109134D" w:rsidR="006D6680" w:rsidRPr="004435E9" w:rsidRDefault="00320EC9" w:rsidP="00C058CB">
            <w:pPr>
              <w:spacing w:after="0" w:line="240" w:lineRule="auto"/>
              <w:jc w:val="both"/>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4EE2" w:rsidRPr="004435E9" w14:paraId="72CA9516" w14:textId="77777777" w:rsidTr="00743B98">
        <w:trPr>
          <w:trHeight w:val="555"/>
        </w:trPr>
        <w:tc>
          <w:tcPr>
            <w:tcW w:w="705" w:type="dxa"/>
          </w:tcPr>
          <w:p w14:paraId="5C76D4E7" w14:textId="77777777" w:rsidR="006D6680" w:rsidRPr="004435E9" w:rsidRDefault="006D6680" w:rsidP="00A86825">
            <w:pPr>
              <w:spacing w:after="0"/>
              <w:jc w:val="center"/>
              <w:rPr>
                <w:rFonts w:ascii="Times New Roman" w:eastAsia="Calibri" w:hAnsi="Times New Roman" w:cs="Times New Roman"/>
                <w:sz w:val="24"/>
                <w:szCs w:val="24"/>
              </w:rPr>
            </w:pPr>
            <w:r w:rsidRPr="004435E9">
              <w:rPr>
                <w:rFonts w:ascii="Times New Roman" w:eastAsia="Times New Roman" w:hAnsi="Times New Roman" w:cs="Times New Roman"/>
                <w:sz w:val="24"/>
                <w:szCs w:val="24"/>
                <w:lang w:eastAsia="ru-RU"/>
              </w:rPr>
              <w:t>2</w:t>
            </w:r>
          </w:p>
        </w:tc>
        <w:tc>
          <w:tcPr>
            <w:tcW w:w="2835" w:type="dxa"/>
          </w:tcPr>
          <w:p w14:paraId="55D281AD" w14:textId="77777777" w:rsidR="006D6680" w:rsidRPr="004435E9" w:rsidRDefault="006D6680" w:rsidP="00A86825">
            <w:pPr>
              <w:spacing w:after="0"/>
              <w:rPr>
                <w:rFonts w:ascii="Times New Roman" w:eastAsia="Calibri" w:hAnsi="Times New Roman" w:cs="Times New Roman"/>
                <w:sz w:val="24"/>
                <w:szCs w:val="24"/>
              </w:rPr>
            </w:pPr>
            <w:r w:rsidRPr="004435E9">
              <w:rPr>
                <w:rFonts w:ascii="Times New Roman" w:eastAsia="Times New Roman" w:hAnsi="Times New Roman" w:cs="Times New Roman"/>
                <w:b/>
                <w:bCs/>
                <w:sz w:val="24"/>
                <w:szCs w:val="24"/>
                <w:lang w:eastAsia="ru-RU"/>
              </w:rPr>
              <w:t>Інша інформація</w:t>
            </w:r>
          </w:p>
        </w:tc>
        <w:tc>
          <w:tcPr>
            <w:tcW w:w="6380" w:type="dxa"/>
            <w:vAlign w:val="center"/>
          </w:tcPr>
          <w:p w14:paraId="550E61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Вартість тендерної пропозиції та всі інші ціни повинні бути чітко визначені.</w:t>
            </w:r>
          </w:p>
          <w:p w14:paraId="23CE59B9"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435E9">
              <w:rPr>
                <w:rFonts w:ascii="Times New Roman" w:eastAsia="Times New Roman" w:hAnsi="Times New Roman" w:cs="Times New Roman"/>
                <w:sz w:val="24"/>
                <w:szCs w:val="24"/>
                <w:lang w:eastAsia="ru-RU"/>
              </w:rPr>
              <w:t>означатиме</w:t>
            </w:r>
            <w:proofErr w:type="spellEnd"/>
            <w:r w:rsidRPr="004435E9">
              <w:rPr>
                <w:rFonts w:ascii="Times New Roman" w:eastAsia="Times New Roman" w:hAnsi="Times New Roman" w:cs="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Інші умови тендерної документації:</w:t>
            </w:r>
          </w:p>
          <w:p w14:paraId="50FC3948"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35E9">
              <w:rPr>
                <w:rFonts w:ascii="Times New Roman" w:eastAsia="Times New Roman" w:hAnsi="Times New Roman" w:cs="Times New Roman"/>
                <w:sz w:val="24"/>
                <w:szCs w:val="24"/>
                <w:lang w:eastAsia="ru-RU"/>
              </w:rPr>
              <w:t>ненакладення</w:t>
            </w:r>
            <w:proofErr w:type="spellEnd"/>
            <w:r w:rsidRPr="004435E9">
              <w:rPr>
                <w:rFonts w:ascii="Times New Roman" w:eastAsia="Times New Roman" w:hAnsi="Times New Roman" w:cs="Times New Roman"/>
                <w:sz w:val="24"/>
                <w:szCs w:val="24"/>
                <w:lang w:eastAsia="ru-RU"/>
              </w:rPr>
              <w:t xml:space="preserve"> електронного підпису; або надає копію/ї роз'яснення/</w:t>
            </w:r>
            <w:proofErr w:type="spellStart"/>
            <w:r w:rsidRPr="004435E9">
              <w:rPr>
                <w:rFonts w:ascii="Times New Roman" w:eastAsia="Times New Roman" w:hAnsi="Times New Roman" w:cs="Times New Roman"/>
                <w:sz w:val="24"/>
                <w:szCs w:val="24"/>
                <w:lang w:eastAsia="ru-RU"/>
              </w:rPr>
              <w:t>нь</w:t>
            </w:r>
            <w:proofErr w:type="spellEnd"/>
            <w:r w:rsidRPr="004435E9">
              <w:rPr>
                <w:rFonts w:ascii="Times New Roman" w:eastAsia="Times New Roman" w:hAnsi="Times New Roman" w:cs="Times New Roman"/>
                <w:sz w:val="24"/>
                <w:szCs w:val="24"/>
                <w:lang w:eastAsia="ru-RU"/>
              </w:rPr>
              <w:t xml:space="preserve"> державних органів щодо цього.</w:t>
            </w:r>
          </w:p>
          <w:p w14:paraId="474729C0"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142B323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6. Учасник, який подав тендерну пропозицію, вважається таким, що згодний з </w:t>
            </w:r>
            <w:proofErr w:type="spellStart"/>
            <w:r w:rsidRPr="004435E9">
              <w:rPr>
                <w:rFonts w:ascii="Times New Roman" w:eastAsia="Times New Roman" w:hAnsi="Times New Roman" w:cs="Times New Roman"/>
                <w:sz w:val="24"/>
                <w:szCs w:val="24"/>
                <w:lang w:eastAsia="ru-RU"/>
              </w:rPr>
              <w:t>проєктом</w:t>
            </w:r>
            <w:proofErr w:type="spellEnd"/>
            <w:r w:rsidRPr="004435E9">
              <w:rPr>
                <w:rFonts w:ascii="Times New Roman" w:eastAsia="Times New Roman" w:hAnsi="Times New Roman" w:cs="Times New Roman"/>
                <w:sz w:val="24"/>
                <w:szCs w:val="24"/>
                <w:lang w:eastAsia="ru-RU"/>
              </w:rPr>
              <w:t xml:space="preserve"> договору про закупівлю, викладеним у Додатку </w:t>
            </w:r>
            <w:r w:rsidR="000B2BBA">
              <w:rPr>
                <w:rFonts w:ascii="Times New Roman" w:eastAsia="Times New Roman" w:hAnsi="Times New Roman" w:cs="Times New Roman"/>
                <w:sz w:val="24"/>
                <w:szCs w:val="24"/>
                <w:lang w:eastAsia="ru-RU"/>
              </w:rPr>
              <w:t>5</w:t>
            </w:r>
            <w:r w:rsidRPr="004435E9">
              <w:rPr>
                <w:rFonts w:ascii="Times New Roman" w:eastAsia="Times New Roman" w:hAnsi="Times New Roman" w:cs="Times New Roman"/>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11EB3D7E" w:rsidR="006D6680" w:rsidRPr="004435E9" w:rsidRDefault="00E4629D" w:rsidP="001665FD">
            <w:pPr>
              <w:spacing w:after="0" w:line="240" w:lineRule="auto"/>
              <w:jc w:val="both"/>
              <w:rPr>
                <w:rFonts w:ascii="Times New Roman" w:eastAsia="Times New Roman" w:hAnsi="Times New Roman" w:cs="Times New Roman"/>
                <w:sz w:val="24"/>
                <w:szCs w:val="24"/>
                <w:lang w:eastAsia="ru-RU"/>
              </w:rPr>
            </w:pPr>
            <w:r w:rsidRPr="004435E9">
              <w:rPr>
                <w:rFonts w:ascii="Times New Roman" w:eastAsia="Times New Roman" w:hAnsi="Times New Roman" w:cs="Times New Roman"/>
                <w:sz w:val="24"/>
                <w:szCs w:val="24"/>
                <w:lang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D388E">
              <w:rPr>
                <w:rFonts w:ascii="Times New Roman" w:eastAsia="Times New Roman" w:hAnsi="Times New Roman" w:cs="Times New Roman"/>
                <w:sz w:val="24"/>
                <w:szCs w:val="24"/>
                <w:lang w:eastAsia="ru-RU"/>
              </w:rPr>
              <w:t>/Ісламської Республіки Іран</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A0A09">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громадянин Російської Федерації/Республіки Білорусь</w:t>
            </w:r>
            <w:r w:rsidR="00EA0A09">
              <w:rPr>
                <w:rFonts w:ascii="Times New Roman" w:eastAsia="Times New Roman" w:hAnsi="Times New Roman" w:cs="Times New Roman"/>
                <w:sz w:val="24"/>
                <w:szCs w:val="24"/>
                <w:lang w:eastAsia="ru-RU"/>
              </w:rPr>
              <w:t>/ Ісламської Республіки Іран</w:t>
            </w:r>
            <w:r w:rsidR="00EA0A09" w:rsidRPr="004435E9">
              <w:rPr>
                <w:rFonts w:ascii="Times New Roman" w:eastAsia="Times New Roman" w:hAnsi="Times New Roman" w:cs="Times New Roman"/>
                <w:sz w:val="24"/>
                <w:szCs w:val="24"/>
                <w:lang w:eastAsia="ru-RU"/>
              </w:rPr>
              <w:t xml:space="preserve"> </w:t>
            </w:r>
            <w:r w:rsidRPr="004435E9">
              <w:rPr>
                <w:rFonts w:ascii="Times New Roman" w:eastAsia="Times New Roman" w:hAnsi="Times New Roman" w:cs="Times New Roman"/>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35730">
              <w:rPr>
                <w:rFonts w:ascii="Times New Roman" w:eastAsia="Times New Roman" w:hAnsi="Times New Roman" w:cs="Times New Roman"/>
                <w:sz w:val="24"/>
                <w:szCs w:val="24"/>
                <w:lang w:eastAsia="ru-RU"/>
              </w:rPr>
              <w:t>/ Ісламської Республіки Іран</w:t>
            </w:r>
            <w:r w:rsidRPr="004435E9">
              <w:rPr>
                <w:rFonts w:ascii="Times New Roman" w:eastAsia="Times New Roman" w:hAnsi="Times New Roman" w:cs="Times New Roman"/>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34EE2" w:rsidRPr="00446D38" w14:paraId="4CF40382" w14:textId="77777777" w:rsidTr="003E5320">
        <w:trPr>
          <w:trHeight w:val="9632"/>
        </w:trPr>
        <w:tc>
          <w:tcPr>
            <w:tcW w:w="705" w:type="dxa"/>
          </w:tcPr>
          <w:p w14:paraId="60C65F8E"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354CC073"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Відхилення тендерних пропозицій</w:t>
            </w:r>
          </w:p>
        </w:tc>
        <w:tc>
          <w:tcPr>
            <w:tcW w:w="6380" w:type="dxa"/>
            <w:vAlign w:val="center"/>
          </w:tcPr>
          <w:p w14:paraId="60C72534"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52EB197A"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1) учасник процедури закупівлі:</w:t>
            </w:r>
          </w:p>
          <w:p w14:paraId="203D3224"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14:paraId="66B95A3B" w14:textId="49103D42"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FC76A63"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14:paraId="504959D1"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077886" w14:textId="161ACD15"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обґрунтування аномально низької ціни тендерної пропозиції</w:t>
            </w:r>
            <w:r>
              <w:rPr>
                <w:rFonts w:ascii="Times New Roman" w:eastAsia="Times New Roman" w:hAnsi="Times New Roman" w:cs="Times New Roman"/>
                <w:sz w:val="24"/>
                <w:szCs w:val="24"/>
                <w:lang w:eastAsia="ru-RU"/>
              </w:rPr>
              <w:t>, оформленого 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протягом строку, визначеного абзацом першим частини чотирнадцятої статті 29 Закону/абзацом дев’ятим пункту 37 цих особливостей;</w:t>
            </w:r>
          </w:p>
          <w:p w14:paraId="1EA77F1A"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AC3DACB"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AD691F"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тендерна пропозиція:</w:t>
            </w:r>
          </w:p>
          <w:p w14:paraId="25A6C020"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9255AC1"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строк дії якої закінчився;</w:t>
            </w:r>
          </w:p>
          <w:p w14:paraId="79174A6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8DEBF2"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8A16215"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3) переможець процедури закупівлі:</w:t>
            </w:r>
          </w:p>
          <w:p w14:paraId="023C77D4"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4CDBC55" w14:textId="77777777" w:rsidR="00C43BA2" w:rsidRPr="00C43BA2" w:rsidRDefault="00C43BA2" w:rsidP="00C43BA2">
            <w:pPr>
              <w:spacing w:after="0" w:line="240" w:lineRule="auto"/>
              <w:ind w:firstLine="311"/>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3BEEB30"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14:paraId="0E5166E8" w14:textId="77777777" w:rsidR="00C43BA2" w:rsidRPr="00C43BA2" w:rsidRDefault="00C43BA2" w:rsidP="00C43BA2">
            <w:pPr>
              <w:spacing w:after="0" w:line="240" w:lineRule="auto"/>
              <w:ind w:firstLine="170"/>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E59D48"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7ACFCC89" w14:textId="4F37AB46"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 xml:space="preserve">1) учасник процедури закупівлі надав неналежне обґрунтування </w:t>
            </w:r>
            <w:r>
              <w:rPr>
                <w:rFonts w:ascii="Times New Roman" w:eastAsia="Times New Roman" w:hAnsi="Times New Roman" w:cs="Times New Roman"/>
                <w:sz w:val="24"/>
                <w:szCs w:val="24"/>
                <w:lang w:eastAsia="ru-RU"/>
              </w:rPr>
              <w:t>відповідно до вимог цієї тендерної документації</w:t>
            </w:r>
            <w:r w:rsidRPr="00C43BA2">
              <w:rPr>
                <w:rFonts w:ascii="Times New Roman" w:eastAsia="Times New Roman" w:hAnsi="Times New Roman" w:cs="Times New Roman"/>
                <w:sz w:val="24"/>
                <w:szCs w:val="24"/>
                <w:lang w:eastAsia="ru-RU"/>
              </w:rPr>
              <w:t xml:space="preserve"> щодо ціни або вартості відповідних товарів, робіт чи послуг тендерної пропозиції, що є аномально низькою;</w:t>
            </w:r>
          </w:p>
          <w:p w14:paraId="4AB790DF" w14:textId="77777777" w:rsidR="00326A6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00326A62">
              <w:rPr>
                <w:rFonts w:ascii="Times New Roman" w:eastAsia="Times New Roman" w:hAnsi="Times New Roman" w:cs="Times New Roman"/>
                <w:sz w:val="24"/>
                <w:szCs w:val="24"/>
                <w:lang w:eastAsia="ru-RU"/>
              </w:rPr>
              <w:t xml:space="preserve">, шляхом надання </w:t>
            </w:r>
            <w:r w:rsidR="00326A62" w:rsidRPr="00446D38">
              <w:rPr>
                <w:rFonts w:ascii="Times New Roman" w:eastAsia="Times New Roman" w:hAnsi="Times New Roman" w:cs="Times New Roman"/>
                <w:sz w:val="24"/>
                <w:szCs w:val="24"/>
                <w:lang w:eastAsia="ru-RU"/>
              </w:rPr>
              <w:t>рішення суду або факт добровільної сплати штрафу, або відшкодування збитків</w:t>
            </w:r>
            <w:r w:rsidRPr="00C43BA2">
              <w:rPr>
                <w:rFonts w:ascii="Times New Roman" w:eastAsia="Times New Roman" w:hAnsi="Times New Roman" w:cs="Times New Roman"/>
                <w:sz w:val="24"/>
                <w:szCs w:val="24"/>
                <w:lang w:eastAsia="ru-RU"/>
              </w:rPr>
              <w:t xml:space="preserve">. </w:t>
            </w:r>
          </w:p>
          <w:p w14:paraId="7CA8C821" w14:textId="4F88B5E9"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1299D0" w14:textId="77777777" w:rsidR="00C43BA2" w:rsidRPr="00C43BA2" w:rsidRDefault="00C43BA2" w:rsidP="00C43BA2">
            <w:pPr>
              <w:spacing w:after="0" w:line="240" w:lineRule="auto"/>
              <w:jc w:val="both"/>
              <w:rPr>
                <w:rFonts w:ascii="Times New Roman" w:eastAsia="Times New Roman" w:hAnsi="Times New Roman" w:cs="Times New Roman"/>
                <w:sz w:val="24"/>
                <w:szCs w:val="24"/>
                <w:lang w:eastAsia="ru-RU"/>
              </w:rPr>
            </w:pPr>
            <w:r w:rsidRPr="00C43BA2">
              <w:rPr>
                <w:rFonts w:ascii="Times New Roman" w:eastAsia="Times New Roman" w:hAnsi="Times New Roman" w:cs="Times New Roman"/>
                <w:sz w:val="24"/>
                <w:szCs w:val="24"/>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45E878" w14:textId="2E86CB8F" w:rsidR="006D6680" w:rsidRPr="00C43BA2" w:rsidRDefault="006D6680" w:rsidP="00C43BA2">
            <w:pPr>
              <w:keepNext/>
              <w:keepLines/>
              <w:spacing w:after="0" w:line="240" w:lineRule="auto"/>
              <w:contextualSpacing/>
              <w:jc w:val="both"/>
              <w:rPr>
                <w:rFonts w:ascii="Times New Roman" w:eastAsia="Times New Roman" w:hAnsi="Times New Roman" w:cs="Times New Roman"/>
                <w:sz w:val="24"/>
                <w:szCs w:val="24"/>
                <w:lang w:eastAsia="ru-RU"/>
              </w:rPr>
            </w:pPr>
          </w:p>
        </w:tc>
      </w:tr>
      <w:tr w:rsidR="00234EE2" w:rsidRPr="00446D38" w14:paraId="10E07DDC" w14:textId="77777777" w:rsidTr="009200F6">
        <w:trPr>
          <w:trHeight w:val="472"/>
        </w:trPr>
        <w:tc>
          <w:tcPr>
            <w:tcW w:w="9920" w:type="dxa"/>
            <w:gridSpan w:val="3"/>
            <w:vAlign w:val="center"/>
          </w:tcPr>
          <w:p w14:paraId="483769BE" w14:textId="77777777" w:rsidR="006D6680" w:rsidRPr="00446D38" w:rsidRDefault="006D6680" w:rsidP="00703C34">
            <w:pPr>
              <w:spacing w:after="0" w:line="240" w:lineRule="auto"/>
              <w:jc w:val="center"/>
              <w:rPr>
                <w:rFonts w:ascii="Times New Roman" w:eastAsia="Calibri" w:hAnsi="Times New Roman" w:cs="Times New Roman"/>
                <w:sz w:val="24"/>
                <w:szCs w:val="24"/>
              </w:rPr>
            </w:pPr>
            <w:r w:rsidRPr="00446D38">
              <w:rPr>
                <w:rFonts w:ascii="Times New Roman" w:eastAsia="Times New Roman" w:hAnsi="Times New Roman" w:cs="Times New Roman"/>
                <w:b/>
                <w:bCs/>
                <w:iCs/>
                <w:sz w:val="24"/>
                <w:szCs w:val="24"/>
                <w:lang w:eastAsia="ru-RU"/>
              </w:rPr>
              <w:t>Розділ 6. Результати торгів та укладання договору про закупівлю</w:t>
            </w:r>
          </w:p>
        </w:tc>
      </w:tr>
      <w:tr w:rsidR="00234EE2" w:rsidRPr="00446D38" w14:paraId="4988ADE5" w14:textId="77777777" w:rsidTr="009200F6">
        <w:trPr>
          <w:trHeight w:val="557"/>
        </w:trPr>
        <w:tc>
          <w:tcPr>
            <w:tcW w:w="705" w:type="dxa"/>
          </w:tcPr>
          <w:p w14:paraId="0F49209D"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1</w:t>
            </w:r>
          </w:p>
        </w:tc>
        <w:tc>
          <w:tcPr>
            <w:tcW w:w="2835" w:type="dxa"/>
          </w:tcPr>
          <w:p w14:paraId="0374E9A7" w14:textId="77777777" w:rsidR="006D6680" w:rsidRPr="00446D38" w:rsidRDefault="006D6680" w:rsidP="00A86825">
            <w:pPr>
              <w:spacing w:after="0"/>
              <w:rPr>
                <w:rFonts w:ascii="Times New Roman" w:eastAsia="Calibri" w:hAnsi="Times New Roman" w:cs="Times New Roman"/>
                <w:b/>
                <w:bCs/>
                <w:sz w:val="24"/>
                <w:szCs w:val="24"/>
              </w:rPr>
            </w:pPr>
            <w:r w:rsidRPr="00446D38">
              <w:rPr>
                <w:rFonts w:ascii="Times New Roman" w:eastAsia="Calibri" w:hAnsi="Times New Roman" w:cs="Times New Roman"/>
                <w:b/>
                <w:bCs/>
                <w:sz w:val="24"/>
                <w:szCs w:val="24"/>
              </w:rPr>
              <w:t>Відміна тендеру чи визнання тендеру таким, що не відбувся</w:t>
            </w:r>
          </w:p>
        </w:tc>
        <w:tc>
          <w:tcPr>
            <w:tcW w:w="6380" w:type="dxa"/>
            <w:vAlign w:val="center"/>
          </w:tcPr>
          <w:p w14:paraId="68FBD521"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Замовник відміняє відкриті торги у разі:</w:t>
            </w:r>
          </w:p>
          <w:p w14:paraId="202C32D3"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відсутності подальшої потреби в закупівлі товарів, робіт чи послуг;</w:t>
            </w:r>
          </w:p>
          <w:p w14:paraId="5AA68857"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3) скорочення обсягу видатків на здійснення закупівлі товарів, робіт чи послуг;</w:t>
            </w:r>
          </w:p>
          <w:p w14:paraId="64A4CBF6"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4) коли здійснення закупівлі стало неможливим внаслідок дії обставин непереборної сили.</w:t>
            </w:r>
          </w:p>
          <w:p w14:paraId="2131814C"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автоматично відміняються електронною системою закупівель у разі:</w:t>
            </w:r>
          </w:p>
          <w:p w14:paraId="652FB54E"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Відкриті торги можуть бути відмінені частково (за лотом).</w:t>
            </w:r>
          </w:p>
          <w:p w14:paraId="18888CA7" w14:textId="25B17675"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Calibri"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4EE2" w:rsidRPr="00446D38" w14:paraId="3A12B2D3" w14:textId="77777777" w:rsidTr="009200F6">
        <w:trPr>
          <w:trHeight w:val="1119"/>
        </w:trPr>
        <w:tc>
          <w:tcPr>
            <w:tcW w:w="705" w:type="dxa"/>
          </w:tcPr>
          <w:p w14:paraId="1B84121F"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2</w:t>
            </w:r>
          </w:p>
        </w:tc>
        <w:tc>
          <w:tcPr>
            <w:tcW w:w="2835" w:type="dxa"/>
          </w:tcPr>
          <w:p w14:paraId="34B7E04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Строк укладання договору</w:t>
            </w:r>
          </w:p>
        </w:tc>
        <w:tc>
          <w:tcPr>
            <w:tcW w:w="6380" w:type="dxa"/>
            <w:vAlign w:val="center"/>
          </w:tcPr>
          <w:p w14:paraId="4AEA18D6"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446D38" w:rsidRDefault="00E4629D" w:rsidP="001665FD">
            <w:pPr>
              <w:keepNext/>
              <w:keepLines/>
              <w:spacing w:after="0" w:line="240" w:lineRule="auto"/>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34EE2" w:rsidRPr="00446D38" w14:paraId="44FF2393" w14:textId="77777777" w:rsidTr="00975E5A">
        <w:trPr>
          <w:trHeight w:val="555"/>
        </w:trPr>
        <w:tc>
          <w:tcPr>
            <w:tcW w:w="705" w:type="dxa"/>
          </w:tcPr>
          <w:p w14:paraId="7A630A10"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3</w:t>
            </w:r>
          </w:p>
        </w:tc>
        <w:tc>
          <w:tcPr>
            <w:tcW w:w="2835" w:type="dxa"/>
          </w:tcPr>
          <w:p w14:paraId="4485F79B"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Проєкт договору про закупівлю</w:t>
            </w:r>
          </w:p>
        </w:tc>
        <w:tc>
          <w:tcPr>
            <w:tcW w:w="6380" w:type="dxa"/>
            <w:vAlign w:val="center"/>
          </w:tcPr>
          <w:p w14:paraId="63EF3F40" w14:textId="43ED5079"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 xml:space="preserve">Проєкт договору про закупівлю викладено в Додатку </w:t>
            </w:r>
            <w:r w:rsidR="000B2BBA">
              <w:rPr>
                <w:rFonts w:ascii="Times New Roman" w:eastAsia="Times New Roman" w:hAnsi="Times New Roman" w:cs="Times New Roman"/>
                <w:sz w:val="24"/>
                <w:szCs w:val="24"/>
                <w:lang w:eastAsia="ru-RU"/>
              </w:rPr>
              <w:t>5</w:t>
            </w:r>
            <w:r w:rsidRPr="00446D38">
              <w:rPr>
                <w:rFonts w:ascii="Times New Roman" w:eastAsia="Times New Roman" w:hAnsi="Times New Roman" w:cs="Times New Roman"/>
                <w:sz w:val="24"/>
                <w:szCs w:val="24"/>
                <w:lang w:eastAsia="ru-RU"/>
              </w:rPr>
              <w:t xml:space="preserve"> до цієї тендерної документації.</w:t>
            </w:r>
          </w:p>
          <w:p w14:paraId="6C5A67A5" w14:textId="77777777" w:rsidR="00E4629D" w:rsidRPr="00446D38" w:rsidRDefault="00E4629D" w:rsidP="001665FD">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395AF3B" w:rsidR="006D6680" w:rsidRPr="008907C8" w:rsidRDefault="00E4629D" w:rsidP="008907C8">
            <w:pPr>
              <w:keepNext/>
              <w:keepLines/>
              <w:spacing w:after="0" w:line="240" w:lineRule="auto"/>
              <w:contextualSpacing/>
              <w:jc w:val="both"/>
              <w:rPr>
                <w:rFonts w:ascii="Times New Roman" w:eastAsia="Times New Roman" w:hAnsi="Times New Roman" w:cs="Times New Roman"/>
                <w:b/>
                <w:i/>
                <w:strike/>
                <w:sz w:val="24"/>
                <w:szCs w:val="24"/>
                <w:lang w:eastAsia="ru-RU"/>
              </w:rPr>
            </w:pPr>
            <w:r w:rsidRPr="008907C8">
              <w:rPr>
                <w:rFonts w:ascii="Times New Roman" w:eastAsia="Times New Roman" w:hAnsi="Times New Roman" w:cs="Times New Roman"/>
                <w:b/>
                <w:i/>
                <w:sz w:val="24"/>
                <w:szCs w:val="24"/>
                <w:lang w:eastAsia="ru-RU"/>
              </w:rPr>
              <w:t>Переможець процедури закупівлі під час ук</w:t>
            </w:r>
            <w:r w:rsidR="008907C8" w:rsidRPr="008907C8">
              <w:rPr>
                <w:rFonts w:ascii="Times New Roman" w:eastAsia="Times New Roman" w:hAnsi="Times New Roman" w:cs="Times New Roman"/>
                <w:b/>
                <w:i/>
                <w:sz w:val="24"/>
                <w:szCs w:val="24"/>
                <w:lang w:eastAsia="ru-RU"/>
              </w:rPr>
              <w:t xml:space="preserve">ладення договору про закупівлю </w:t>
            </w:r>
            <w:r w:rsidRPr="008907C8">
              <w:rPr>
                <w:rFonts w:ascii="Times New Roman" w:eastAsia="Times New Roman" w:hAnsi="Times New Roman" w:cs="Times New Roman"/>
                <w:b/>
                <w:i/>
                <w:sz w:val="24"/>
                <w:szCs w:val="24"/>
                <w:lang w:eastAsia="ru-RU"/>
              </w:rPr>
              <w:t>повинен надати замовнику відповідну інформацію про право підписання договору про закупівлю.</w:t>
            </w:r>
          </w:p>
        </w:tc>
      </w:tr>
      <w:tr w:rsidR="00234EE2" w:rsidRPr="00446D38" w14:paraId="55BFD430" w14:textId="77777777" w:rsidTr="009200F6">
        <w:trPr>
          <w:trHeight w:val="1119"/>
        </w:trPr>
        <w:tc>
          <w:tcPr>
            <w:tcW w:w="705" w:type="dxa"/>
          </w:tcPr>
          <w:p w14:paraId="0B049938" w14:textId="77777777" w:rsidR="006D6680" w:rsidRPr="00446D38" w:rsidRDefault="006D6680"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4</w:t>
            </w:r>
          </w:p>
        </w:tc>
        <w:tc>
          <w:tcPr>
            <w:tcW w:w="2835" w:type="dxa"/>
          </w:tcPr>
          <w:p w14:paraId="4A76B284" w14:textId="77777777" w:rsidR="006D6680" w:rsidRPr="00446D38" w:rsidRDefault="006D6680" w:rsidP="00A86825">
            <w:pPr>
              <w:spacing w:after="0"/>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Істотні умови, що обов’язково включаються до договору про закупівлю</w:t>
            </w:r>
          </w:p>
        </w:tc>
        <w:tc>
          <w:tcPr>
            <w:tcW w:w="6380" w:type="dxa"/>
            <w:vAlign w:val="center"/>
          </w:tcPr>
          <w:p w14:paraId="25761987"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14:paraId="303C5CF6" w14:textId="77777777" w:rsidR="00E4629D" w:rsidRPr="00446D38" w:rsidRDefault="00E4629D" w:rsidP="001665FD">
            <w:pPr>
              <w:spacing w:after="0" w:line="240" w:lineRule="auto"/>
              <w:jc w:val="both"/>
              <w:rPr>
                <w:rFonts w:ascii="Times New Roman" w:eastAsia="Times New Roman" w:hAnsi="Times New Roman" w:cs="Times New Roman"/>
                <w:sz w:val="24"/>
                <w:szCs w:val="24"/>
                <w:lang w:eastAsia="ru-RU"/>
              </w:rPr>
            </w:pPr>
            <w:r w:rsidRPr="00446D38">
              <w:rPr>
                <w:rFonts w:ascii="Times New Roman" w:eastAsia="Times New Roman" w:hAnsi="Times New Roman" w:cs="Times New Roman"/>
                <w:sz w:val="24"/>
                <w:szCs w:val="24"/>
                <w:lang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446D38" w:rsidRDefault="00E4629D"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234EE2" w:rsidRPr="00446D38" w14:paraId="7C656553" w14:textId="77777777" w:rsidTr="009200F6">
        <w:trPr>
          <w:trHeight w:val="762"/>
        </w:trPr>
        <w:tc>
          <w:tcPr>
            <w:tcW w:w="705" w:type="dxa"/>
          </w:tcPr>
          <w:p w14:paraId="72741B58" w14:textId="36A0DAB6" w:rsidR="006D6680" w:rsidRPr="00446D38" w:rsidRDefault="00E4629D" w:rsidP="00A86825">
            <w:pPr>
              <w:spacing w:after="0"/>
              <w:jc w:val="center"/>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5</w:t>
            </w:r>
          </w:p>
        </w:tc>
        <w:tc>
          <w:tcPr>
            <w:tcW w:w="2835" w:type="dxa"/>
          </w:tcPr>
          <w:p w14:paraId="6B49EF6F" w14:textId="77777777" w:rsidR="006D6680" w:rsidRPr="00446D38" w:rsidRDefault="006D6680" w:rsidP="00703C34">
            <w:pPr>
              <w:spacing w:after="0" w:line="240" w:lineRule="auto"/>
              <w:rPr>
                <w:rFonts w:ascii="Times New Roman" w:eastAsia="Calibri" w:hAnsi="Times New Roman" w:cs="Times New Roman"/>
                <w:sz w:val="24"/>
                <w:szCs w:val="24"/>
              </w:rPr>
            </w:pPr>
            <w:r w:rsidRPr="00446D38">
              <w:rPr>
                <w:rFonts w:ascii="Times New Roman" w:eastAsia="Times New Roman" w:hAnsi="Times New Roman" w:cs="Times New Roman"/>
                <w:b/>
                <w:bCs/>
                <w:sz w:val="24"/>
                <w:szCs w:val="24"/>
                <w:lang w:eastAsia="ru-RU"/>
              </w:rPr>
              <w:t>Забезпечення виконання договору про закупівлю</w:t>
            </w:r>
          </w:p>
        </w:tc>
        <w:tc>
          <w:tcPr>
            <w:tcW w:w="6380" w:type="dxa"/>
            <w:vAlign w:val="center"/>
          </w:tcPr>
          <w:p w14:paraId="0E7367E5" w14:textId="77777777" w:rsidR="006D6680" w:rsidRPr="00446D38" w:rsidRDefault="006D6680" w:rsidP="001665FD">
            <w:pPr>
              <w:spacing w:after="0" w:line="240" w:lineRule="auto"/>
              <w:jc w:val="both"/>
              <w:rPr>
                <w:rFonts w:ascii="Times New Roman" w:eastAsia="Calibri" w:hAnsi="Times New Roman" w:cs="Times New Roman"/>
                <w:sz w:val="24"/>
                <w:szCs w:val="24"/>
              </w:rPr>
            </w:pPr>
            <w:r w:rsidRPr="00446D38">
              <w:rPr>
                <w:rFonts w:ascii="Times New Roman" w:eastAsia="Times New Roman" w:hAnsi="Times New Roman" w:cs="Times New Roman"/>
                <w:sz w:val="24"/>
                <w:szCs w:val="24"/>
                <w:lang w:eastAsia="ru-RU"/>
              </w:rPr>
              <w:t>Не вимагається</w:t>
            </w:r>
          </w:p>
        </w:tc>
      </w:tr>
    </w:tbl>
    <w:p w14:paraId="397371F1" w14:textId="77777777" w:rsidR="00597BDF" w:rsidRPr="00234EE2" w:rsidRDefault="00597BDF" w:rsidP="006367D8">
      <w:pPr>
        <w:spacing w:after="0" w:line="240" w:lineRule="auto"/>
        <w:jc w:val="right"/>
        <w:outlineLvl w:val="0"/>
        <w:rPr>
          <w:rFonts w:ascii="Times New Roman" w:eastAsia="Times New Roman" w:hAnsi="Times New Roman" w:cs="Times New Roman"/>
          <w:b/>
          <w:color w:val="FF0000"/>
          <w:sz w:val="24"/>
          <w:szCs w:val="24"/>
          <w:lang w:eastAsia="ru-RU"/>
        </w:rPr>
      </w:pPr>
    </w:p>
    <w:p w14:paraId="681E7A55" w14:textId="04070822" w:rsidR="0036110D" w:rsidRPr="00F81471" w:rsidRDefault="006367D8" w:rsidP="00ED757B">
      <w:pPr>
        <w:jc w:val="right"/>
        <w:rPr>
          <w:rFonts w:ascii="Times New Roman" w:eastAsia="Times New Roman" w:hAnsi="Times New Roman" w:cs="Times New Roman"/>
          <w:i/>
          <w:sz w:val="16"/>
          <w:szCs w:val="16"/>
          <w:lang w:eastAsia="ru-RU"/>
        </w:rPr>
      </w:pPr>
      <w:r w:rsidRPr="00F81471">
        <w:rPr>
          <w:rFonts w:ascii="Times New Roman" w:eastAsia="Times New Roman" w:hAnsi="Times New Roman" w:cs="Times New Roman"/>
          <w:b/>
          <w:sz w:val="24"/>
          <w:szCs w:val="24"/>
          <w:lang w:eastAsia="ru-RU"/>
        </w:rPr>
        <w:t>Додаток 1</w:t>
      </w:r>
    </w:p>
    <w:p w14:paraId="29E11EFA" w14:textId="77777777" w:rsidR="00672FC9" w:rsidRPr="005827E3" w:rsidRDefault="00672FC9" w:rsidP="00672FC9">
      <w:pPr>
        <w:spacing w:after="0" w:line="240" w:lineRule="auto"/>
        <w:jc w:val="center"/>
        <w:rPr>
          <w:rFonts w:ascii="Times New Roman" w:eastAsia="Times New Roman" w:hAnsi="Times New Roman" w:cs="Times New Roman"/>
          <w:b/>
          <w:bCs/>
          <w:sz w:val="24"/>
          <w:szCs w:val="24"/>
          <w:lang w:eastAsia="ru-RU"/>
        </w:rPr>
      </w:pPr>
      <w:r w:rsidRPr="005827E3">
        <w:rPr>
          <w:rFonts w:ascii="Times New Roman" w:eastAsia="Times New Roman" w:hAnsi="Times New Roman" w:cs="Times New Roman"/>
          <w:b/>
          <w:bCs/>
          <w:sz w:val="24"/>
          <w:szCs w:val="24"/>
          <w:lang w:eastAsia="ru-RU"/>
        </w:rPr>
        <w:t xml:space="preserve">Тендерна форма «Пропозиція» </w:t>
      </w:r>
    </w:p>
    <w:p w14:paraId="659A320B" w14:textId="636D9145" w:rsidR="00672FC9" w:rsidRDefault="00672FC9" w:rsidP="0008538B">
      <w:pPr>
        <w:spacing w:after="0" w:line="240" w:lineRule="auto"/>
        <w:ind w:left="567"/>
        <w:jc w:val="center"/>
        <w:rPr>
          <w:rFonts w:ascii="Times New Roman" w:eastAsia="Times New Roman" w:hAnsi="Times New Roman" w:cs="Times New Roman"/>
          <w:b/>
          <w:i/>
          <w:sz w:val="24"/>
          <w:szCs w:val="24"/>
          <w:lang w:eastAsia="ru-RU"/>
        </w:rPr>
      </w:pPr>
      <w:r w:rsidRPr="005827E3">
        <w:rPr>
          <w:rFonts w:ascii="Times New Roman" w:eastAsia="Times New Roman" w:hAnsi="Times New Roman" w:cs="Times New Roman"/>
          <w:sz w:val="24"/>
          <w:szCs w:val="24"/>
          <w:lang w:eastAsia="ru-RU"/>
        </w:rPr>
        <w:t xml:space="preserve">Ми, </w:t>
      </w:r>
      <w:r w:rsidRPr="00860B88">
        <w:rPr>
          <w:rFonts w:ascii="Times New Roman" w:eastAsia="Times New Roman" w:hAnsi="Times New Roman" w:cs="Times New Roman"/>
          <w:sz w:val="24"/>
          <w:szCs w:val="24"/>
          <w:lang w:eastAsia="ru-RU"/>
        </w:rPr>
        <w:t>(найменування Учасника)</w:t>
      </w:r>
      <w:r w:rsidRPr="005827E3">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w:t>
      </w:r>
      <w:r w:rsidRPr="00BE695E">
        <w:rPr>
          <w:rFonts w:ascii="Times New Roman" w:eastAsia="Times New Roman" w:hAnsi="Times New Roman" w:cs="Times New Roman"/>
          <w:b/>
          <w:i/>
          <w:sz w:val="24"/>
          <w:szCs w:val="24"/>
          <w:lang w:eastAsia="ru-RU"/>
        </w:rPr>
        <w:t>закупівлі</w:t>
      </w:r>
      <w:r w:rsidR="003E7A54">
        <w:rPr>
          <w:rFonts w:ascii="Times New Roman" w:eastAsia="Times New Roman" w:hAnsi="Times New Roman" w:cs="Times New Roman"/>
          <w:b/>
          <w:i/>
          <w:sz w:val="24"/>
          <w:szCs w:val="24"/>
          <w:lang w:eastAsia="ru-RU"/>
        </w:rPr>
        <w:t xml:space="preserve"> </w:t>
      </w:r>
      <w:r w:rsidR="002A1D66" w:rsidRPr="002A1D66">
        <w:rPr>
          <w:rFonts w:ascii="Times New Roman" w:eastAsia="Times New Roman" w:hAnsi="Times New Roman" w:cs="Times New Roman"/>
          <w:b/>
          <w:i/>
          <w:sz w:val="24"/>
          <w:szCs w:val="24"/>
          <w:lang w:eastAsia="ru-RU"/>
        </w:rPr>
        <w:t>ДК 021:2015: 72250000-2 Послуги, пов’язані із системами та підтримкою (Послуги з встановлення на персональні комп’ютери ЗАМОВНИКА Програмного комплексу АВК-5 «Автоматизований випуск на ПЕОМ кошторисно-ресурсної документації» для користування, шляхом надання інсталяційних паролів, для 7 робочих місць (7 з підсистемою «Підрядник»)).</w:t>
      </w:r>
    </w:p>
    <w:p w14:paraId="4568DB64" w14:textId="776CBC84" w:rsidR="0091793E" w:rsidRDefault="0091793E" w:rsidP="0008538B">
      <w:pPr>
        <w:spacing w:after="0" w:line="240" w:lineRule="auto"/>
        <w:ind w:left="567"/>
        <w:jc w:val="center"/>
        <w:rPr>
          <w:rFonts w:ascii="Times New Roman" w:eastAsia="Times New Roman" w:hAnsi="Times New Roman" w:cs="Times New Roman"/>
          <w:b/>
          <w:i/>
          <w:sz w:val="24"/>
          <w:szCs w:val="24"/>
          <w:lang w:eastAsia="ru-RU"/>
        </w:rPr>
      </w:pPr>
    </w:p>
    <w:tbl>
      <w:tblPr>
        <w:tblStyle w:val="a3"/>
        <w:tblW w:w="0" w:type="auto"/>
        <w:tblLook w:val="04A0" w:firstRow="1" w:lastRow="0" w:firstColumn="1" w:lastColumn="0" w:noHBand="0" w:noVBand="1"/>
      </w:tblPr>
      <w:tblGrid>
        <w:gridCol w:w="637"/>
        <w:gridCol w:w="4320"/>
        <w:gridCol w:w="1134"/>
        <w:gridCol w:w="1559"/>
        <w:gridCol w:w="1984"/>
      </w:tblGrid>
      <w:tr w:rsidR="002A1D66" w14:paraId="32B25401" w14:textId="77777777" w:rsidTr="002A1D66">
        <w:tc>
          <w:tcPr>
            <w:tcW w:w="637" w:type="dxa"/>
          </w:tcPr>
          <w:p w14:paraId="41B9C1C0" w14:textId="77777777" w:rsidR="002A1D66" w:rsidRDefault="002A1D66" w:rsidP="009C7041">
            <w:pPr>
              <w:pStyle w:val="ac"/>
              <w:jc w:val="center"/>
              <w:rPr>
                <w:lang w:val="uk-UA"/>
              </w:rPr>
            </w:pPr>
            <w:r>
              <w:rPr>
                <w:lang w:val="uk-UA"/>
              </w:rPr>
              <w:t>№ з/п</w:t>
            </w:r>
          </w:p>
        </w:tc>
        <w:tc>
          <w:tcPr>
            <w:tcW w:w="4320" w:type="dxa"/>
          </w:tcPr>
          <w:p w14:paraId="0E4AB925" w14:textId="77777777" w:rsidR="002A1D66" w:rsidRDefault="002A1D66" w:rsidP="009C7041">
            <w:pPr>
              <w:pStyle w:val="ac"/>
              <w:jc w:val="center"/>
              <w:rPr>
                <w:lang w:val="uk-UA"/>
              </w:rPr>
            </w:pPr>
            <w:r>
              <w:rPr>
                <w:lang w:val="uk-UA"/>
              </w:rPr>
              <w:t>Найменування та опис послуги</w:t>
            </w:r>
          </w:p>
        </w:tc>
        <w:tc>
          <w:tcPr>
            <w:tcW w:w="1134" w:type="dxa"/>
          </w:tcPr>
          <w:p w14:paraId="63AD8479" w14:textId="77777777" w:rsidR="002A1D66" w:rsidRDefault="002A1D66" w:rsidP="009C7041">
            <w:pPr>
              <w:pStyle w:val="ac"/>
              <w:jc w:val="center"/>
              <w:rPr>
                <w:lang w:val="uk-UA"/>
              </w:rPr>
            </w:pPr>
            <w:r>
              <w:rPr>
                <w:lang w:val="uk-UA"/>
              </w:rPr>
              <w:t>Кількість</w:t>
            </w:r>
          </w:p>
        </w:tc>
        <w:tc>
          <w:tcPr>
            <w:tcW w:w="1559" w:type="dxa"/>
          </w:tcPr>
          <w:p w14:paraId="12C01377" w14:textId="77777777" w:rsidR="002A1D66" w:rsidRDefault="002A1D66" w:rsidP="009C7041">
            <w:pPr>
              <w:pStyle w:val="ac"/>
              <w:jc w:val="center"/>
              <w:rPr>
                <w:lang w:val="uk-UA"/>
              </w:rPr>
            </w:pPr>
            <w:r>
              <w:rPr>
                <w:lang w:val="uk-UA"/>
              </w:rPr>
              <w:t>Ціна без ПДВ</w:t>
            </w:r>
          </w:p>
        </w:tc>
        <w:tc>
          <w:tcPr>
            <w:tcW w:w="1984" w:type="dxa"/>
          </w:tcPr>
          <w:p w14:paraId="6DB77938" w14:textId="77777777" w:rsidR="002A1D66" w:rsidRDefault="002A1D66" w:rsidP="009C7041">
            <w:pPr>
              <w:pStyle w:val="ac"/>
              <w:jc w:val="center"/>
              <w:rPr>
                <w:lang w:val="uk-UA"/>
              </w:rPr>
            </w:pPr>
            <w:r>
              <w:rPr>
                <w:lang w:val="uk-UA"/>
              </w:rPr>
              <w:t>Сума без ПДВ</w:t>
            </w:r>
          </w:p>
        </w:tc>
      </w:tr>
      <w:tr w:rsidR="002A1D66" w:rsidRPr="00EB7A80" w14:paraId="4068BF5D" w14:textId="77777777" w:rsidTr="002A1D66">
        <w:tc>
          <w:tcPr>
            <w:tcW w:w="637" w:type="dxa"/>
          </w:tcPr>
          <w:p w14:paraId="7E4D6B2C" w14:textId="77777777" w:rsidR="002A1D66" w:rsidRPr="00EB7A80" w:rsidRDefault="002A1D66" w:rsidP="009C7041">
            <w:pPr>
              <w:pStyle w:val="ac"/>
              <w:jc w:val="center"/>
              <w:rPr>
                <w:sz w:val="23"/>
                <w:szCs w:val="23"/>
                <w:lang w:val="uk-UA"/>
              </w:rPr>
            </w:pPr>
            <w:r w:rsidRPr="00EB7A80">
              <w:rPr>
                <w:sz w:val="23"/>
                <w:szCs w:val="23"/>
                <w:lang w:val="uk-UA"/>
              </w:rPr>
              <w:t>1</w:t>
            </w:r>
          </w:p>
        </w:tc>
        <w:tc>
          <w:tcPr>
            <w:tcW w:w="4320" w:type="dxa"/>
          </w:tcPr>
          <w:p w14:paraId="7B157BC1" w14:textId="77777777" w:rsidR="002A1D66" w:rsidRPr="00EB7A80" w:rsidRDefault="002A1D66" w:rsidP="002A1D66">
            <w:pPr>
              <w:pStyle w:val="ac"/>
              <w:jc w:val="both"/>
              <w:rPr>
                <w:sz w:val="23"/>
                <w:szCs w:val="23"/>
                <w:lang w:val="uk-UA"/>
              </w:rPr>
            </w:pPr>
            <w:r w:rsidRPr="00EB7A80">
              <w:rPr>
                <w:sz w:val="23"/>
                <w:szCs w:val="23"/>
                <w:lang w:val="uk-UA"/>
              </w:rPr>
              <w:t>Послуги з питань визначення вартості будівельних робіт при застосуванні ПК АВК-5 з підсистемою "Підрядник" "Автоматизований випуск на ПЕОМ кошторисно-ресурсної документації" ПК АВК-5 (на 2 робочих місцях)</w:t>
            </w:r>
          </w:p>
        </w:tc>
        <w:tc>
          <w:tcPr>
            <w:tcW w:w="1134" w:type="dxa"/>
          </w:tcPr>
          <w:p w14:paraId="02399639" w14:textId="77777777" w:rsidR="002A1D66" w:rsidRPr="00EB7A80" w:rsidRDefault="002A1D66" w:rsidP="009C7041">
            <w:pPr>
              <w:pStyle w:val="ac"/>
              <w:jc w:val="center"/>
              <w:rPr>
                <w:sz w:val="23"/>
                <w:szCs w:val="23"/>
                <w:lang w:val="uk-UA"/>
              </w:rPr>
            </w:pPr>
            <w:r>
              <w:rPr>
                <w:sz w:val="23"/>
                <w:szCs w:val="23"/>
                <w:lang w:val="uk-UA"/>
              </w:rPr>
              <w:t>2</w:t>
            </w:r>
          </w:p>
        </w:tc>
        <w:tc>
          <w:tcPr>
            <w:tcW w:w="1559" w:type="dxa"/>
          </w:tcPr>
          <w:p w14:paraId="7644CCF7" w14:textId="77777777" w:rsidR="002A1D66" w:rsidRPr="00EB7A80" w:rsidRDefault="002A1D66" w:rsidP="009C7041">
            <w:pPr>
              <w:pStyle w:val="ac"/>
              <w:jc w:val="center"/>
              <w:rPr>
                <w:sz w:val="23"/>
                <w:szCs w:val="23"/>
                <w:lang w:val="uk-UA"/>
              </w:rPr>
            </w:pPr>
          </w:p>
        </w:tc>
        <w:tc>
          <w:tcPr>
            <w:tcW w:w="1984" w:type="dxa"/>
          </w:tcPr>
          <w:p w14:paraId="48780BC7" w14:textId="77777777" w:rsidR="002A1D66" w:rsidRPr="00EB7A80" w:rsidRDefault="002A1D66" w:rsidP="009C7041">
            <w:pPr>
              <w:pStyle w:val="ac"/>
              <w:jc w:val="center"/>
              <w:rPr>
                <w:sz w:val="23"/>
                <w:szCs w:val="23"/>
                <w:lang w:val="uk-UA"/>
              </w:rPr>
            </w:pPr>
          </w:p>
        </w:tc>
      </w:tr>
      <w:tr w:rsidR="002A1D66" w:rsidRPr="00EB7A80" w14:paraId="51A6E837" w14:textId="77777777" w:rsidTr="002A1D66">
        <w:tc>
          <w:tcPr>
            <w:tcW w:w="637" w:type="dxa"/>
          </w:tcPr>
          <w:p w14:paraId="0D82261C" w14:textId="77777777" w:rsidR="002A1D66" w:rsidRPr="00EB7A80" w:rsidRDefault="002A1D66" w:rsidP="009C7041">
            <w:pPr>
              <w:pStyle w:val="ac"/>
              <w:jc w:val="center"/>
              <w:rPr>
                <w:sz w:val="23"/>
                <w:szCs w:val="23"/>
                <w:lang w:val="uk-UA"/>
              </w:rPr>
            </w:pPr>
            <w:r w:rsidRPr="00EB7A80">
              <w:rPr>
                <w:sz w:val="23"/>
                <w:szCs w:val="23"/>
                <w:lang w:val="uk-UA"/>
              </w:rPr>
              <w:t>2</w:t>
            </w:r>
          </w:p>
        </w:tc>
        <w:tc>
          <w:tcPr>
            <w:tcW w:w="4320" w:type="dxa"/>
          </w:tcPr>
          <w:p w14:paraId="54FCB30C" w14:textId="77777777" w:rsidR="002A1D66" w:rsidRPr="00EB7A80" w:rsidRDefault="002A1D66" w:rsidP="002A1D66">
            <w:pPr>
              <w:pStyle w:val="ac"/>
              <w:jc w:val="both"/>
              <w:rPr>
                <w:sz w:val="23"/>
                <w:szCs w:val="23"/>
                <w:lang w:val="uk-UA"/>
              </w:rPr>
            </w:pPr>
            <w:r w:rsidRPr="00EB7A80">
              <w:rPr>
                <w:sz w:val="23"/>
                <w:szCs w:val="23"/>
                <w:lang w:val="uk-UA"/>
              </w:rPr>
              <w:t>Додаткові послуги з питань визначення вартості будівельних робіт при застосуванні ПК АВК-5 з підсистемою "Підрядник" "Автоматизований випуск на ПЕОМ кошторисно-ресурсної документації" ПК АВК-5 (на 5 робочих місцях)</w:t>
            </w:r>
          </w:p>
        </w:tc>
        <w:tc>
          <w:tcPr>
            <w:tcW w:w="1134" w:type="dxa"/>
          </w:tcPr>
          <w:p w14:paraId="7D6DBA02" w14:textId="77777777" w:rsidR="002A1D66" w:rsidRPr="00EB7A80" w:rsidRDefault="002A1D66" w:rsidP="009C7041">
            <w:pPr>
              <w:pStyle w:val="ac"/>
              <w:jc w:val="center"/>
              <w:rPr>
                <w:sz w:val="23"/>
                <w:szCs w:val="23"/>
                <w:lang w:val="uk-UA"/>
              </w:rPr>
            </w:pPr>
            <w:r w:rsidRPr="00EB7A80">
              <w:rPr>
                <w:sz w:val="23"/>
                <w:szCs w:val="23"/>
                <w:lang w:val="uk-UA"/>
              </w:rPr>
              <w:t>5</w:t>
            </w:r>
          </w:p>
        </w:tc>
        <w:tc>
          <w:tcPr>
            <w:tcW w:w="1559" w:type="dxa"/>
          </w:tcPr>
          <w:p w14:paraId="7585D915" w14:textId="77777777" w:rsidR="002A1D66" w:rsidRPr="00EB7A80" w:rsidRDefault="002A1D66" w:rsidP="009C7041">
            <w:pPr>
              <w:pStyle w:val="ac"/>
              <w:jc w:val="center"/>
              <w:rPr>
                <w:sz w:val="23"/>
                <w:szCs w:val="23"/>
                <w:lang w:val="uk-UA"/>
              </w:rPr>
            </w:pPr>
          </w:p>
        </w:tc>
        <w:tc>
          <w:tcPr>
            <w:tcW w:w="1984" w:type="dxa"/>
          </w:tcPr>
          <w:p w14:paraId="2AE5EC4C" w14:textId="77777777" w:rsidR="002A1D66" w:rsidRPr="00EB7A80" w:rsidRDefault="002A1D66" w:rsidP="009C7041">
            <w:pPr>
              <w:pStyle w:val="ac"/>
              <w:jc w:val="center"/>
              <w:rPr>
                <w:sz w:val="23"/>
                <w:szCs w:val="23"/>
                <w:lang w:val="uk-UA"/>
              </w:rPr>
            </w:pPr>
          </w:p>
        </w:tc>
      </w:tr>
    </w:tbl>
    <w:p w14:paraId="60F89ACB" w14:textId="5846B86A" w:rsidR="008B6293" w:rsidRDefault="008B6293" w:rsidP="006A5EE4">
      <w:pPr>
        <w:spacing w:after="0" w:line="240" w:lineRule="auto"/>
        <w:ind w:firstLine="567"/>
        <w:jc w:val="both"/>
        <w:rPr>
          <w:rFonts w:ascii="Times New Roman" w:eastAsia="Times New Roman" w:hAnsi="Times New Roman" w:cs="Times New Roman"/>
          <w:b/>
          <w:i/>
          <w:sz w:val="24"/>
          <w:szCs w:val="24"/>
          <w:lang w:eastAsia="ru-RU"/>
        </w:rPr>
      </w:pPr>
    </w:p>
    <w:p w14:paraId="72D3E4C2" w14:textId="7FCAEB02" w:rsidR="006A5EE4" w:rsidRPr="00F81471" w:rsidRDefault="006A5EE4" w:rsidP="006A5EE4">
      <w:pPr>
        <w:spacing w:after="0" w:line="240" w:lineRule="auto"/>
        <w:ind w:left="180"/>
        <w:jc w:val="both"/>
        <w:rPr>
          <w:rFonts w:ascii="Times New Roman" w:eastAsia="Times New Roman" w:hAnsi="Times New Roman" w:cs="Times New Roman"/>
          <w:i/>
          <w:sz w:val="24"/>
          <w:szCs w:val="24"/>
          <w:lang w:eastAsia="ru-RU"/>
        </w:rPr>
      </w:pPr>
      <w:r w:rsidRPr="00F81471">
        <w:rPr>
          <w:rFonts w:ascii="Times New Roman" w:eastAsia="Times New Roman" w:hAnsi="Times New Roman" w:cs="Times New Roman"/>
          <w:i/>
          <w:sz w:val="24"/>
          <w:szCs w:val="24"/>
          <w:lang w:eastAsia="ru-RU"/>
        </w:rPr>
        <w:t>Ціна  пропозиції (прописом)_________________________ грн. __ коп. з/без ПДВ</w:t>
      </w:r>
    </w:p>
    <w:p w14:paraId="45FBDE5D" w14:textId="77777777" w:rsidR="006A5EE4" w:rsidRPr="00F81471"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eastAsia="ru-RU"/>
        </w:rPr>
      </w:pPr>
    </w:p>
    <w:p w14:paraId="6A8E613C"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10"/>
          <w:szCs w:val="10"/>
          <w:lang w:eastAsia="ru-RU"/>
        </w:rPr>
      </w:pPr>
    </w:p>
    <w:p w14:paraId="733537A0"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1471" w:rsidRDefault="006A5EE4" w:rsidP="006A5EE4">
      <w:pPr>
        <w:spacing w:after="0" w:line="240" w:lineRule="auto"/>
        <w:ind w:left="180" w:firstLine="360"/>
        <w:jc w:val="both"/>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Розрахунок ціни здійснено відповідно до чинного законодавства України.</w:t>
      </w:r>
    </w:p>
    <w:p w14:paraId="38E82959" w14:textId="57C26AC4"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ru-RU"/>
        </w:rPr>
      </w:pPr>
      <w:r w:rsidRPr="00F81471">
        <w:rPr>
          <w:rFonts w:ascii="Times New Roman" w:eastAsia="Times New Roman" w:hAnsi="Times New Roman" w:cs="Times New Roman"/>
          <w:sz w:val="24"/>
          <w:szCs w:val="24"/>
          <w:lang w:eastAsia="ru-RU"/>
        </w:rPr>
        <w:t>З проектом договору про закупівлю, ознайомлені та згодні.</w:t>
      </w:r>
    </w:p>
    <w:p w14:paraId="5886CD2C" w14:textId="258B7BD2" w:rsidR="00C704D6" w:rsidRPr="00F81471" w:rsidRDefault="00C704D6"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sz w:val="24"/>
          <w:szCs w:val="24"/>
          <w:lang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1471" w:rsidRDefault="006A5EE4" w:rsidP="006A5EE4">
      <w:pPr>
        <w:spacing w:after="0" w:line="240" w:lineRule="auto"/>
        <w:ind w:left="180" w:firstLine="360"/>
        <w:rPr>
          <w:rFonts w:ascii="Times New Roman" w:eastAsia="Times New Roman" w:hAnsi="Times New Roman" w:cs="Times New Roman"/>
          <w:i/>
          <w:iCs/>
          <w:lang w:eastAsia="x-none"/>
        </w:rPr>
      </w:pPr>
    </w:p>
    <w:p w14:paraId="004A216C" w14:textId="77777777" w:rsidR="006A5EE4" w:rsidRPr="00F81471" w:rsidRDefault="006A5EE4" w:rsidP="006A5EE4">
      <w:pPr>
        <w:spacing w:after="0" w:line="240" w:lineRule="auto"/>
        <w:ind w:left="180" w:firstLine="360"/>
        <w:rPr>
          <w:rFonts w:ascii="Times New Roman" w:eastAsia="Times New Roman" w:hAnsi="Times New Roman" w:cs="Times New Roman"/>
          <w:sz w:val="24"/>
          <w:szCs w:val="24"/>
          <w:lang w:eastAsia="x-none"/>
        </w:rPr>
      </w:pPr>
      <w:r w:rsidRPr="00F81471">
        <w:rPr>
          <w:rFonts w:ascii="Times New Roman" w:eastAsia="Times New Roman" w:hAnsi="Times New Roman" w:cs="Times New Roman"/>
          <w:i/>
          <w:iCs/>
          <w:lang w:eastAsia="x-none"/>
        </w:rPr>
        <w:t xml:space="preserve">Уповноважена особа Учасника (посада, ПІБ)                                           __________      (підпис)  </w:t>
      </w:r>
    </w:p>
    <w:p w14:paraId="36F0DBAA" w14:textId="77777777" w:rsidR="006A5EE4" w:rsidRPr="00F81471" w:rsidRDefault="006A5EE4" w:rsidP="006A5EE4">
      <w:pPr>
        <w:spacing w:after="0" w:line="240" w:lineRule="auto"/>
        <w:ind w:left="567"/>
        <w:rPr>
          <w:rFonts w:ascii="Times New Roman" w:eastAsia="Times New Roman" w:hAnsi="Times New Roman" w:cs="Times New Roman"/>
          <w:i/>
          <w:lang w:eastAsia="x-none"/>
        </w:rPr>
      </w:pPr>
    </w:p>
    <w:p w14:paraId="020D4911" w14:textId="3A9FB801" w:rsidR="006A5EE4" w:rsidRPr="00F81471" w:rsidRDefault="00AB5278" w:rsidP="006A5EE4">
      <w:pPr>
        <w:spacing w:after="0" w:line="240" w:lineRule="auto"/>
        <w:ind w:left="567"/>
        <w:rPr>
          <w:rFonts w:ascii="Times New Roman" w:eastAsia="Times New Roman" w:hAnsi="Times New Roman" w:cs="Times New Roman"/>
          <w:i/>
          <w:lang w:eastAsia="x-none"/>
        </w:rPr>
      </w:pPr>
      <w:r>
        <w:rPr>
          <w:rFonts w:ascii="Times New Roman" w:eastAsia="Times New Roman" w:hAnsi="Times New Roman" w:cs="Times New Roman"/>
          <w:i/>
          <w:lang w:eastAsia="x-none"/>
        </w:rPr>
        <w:t>Дата: „___” __________2024</w:t>
      </w:r>
      <w:r w:rsidR="006A5EE4" w:rsidRPr="00F81471">
        <w:rPr>
          <w:rFonts w:ascii="Times New Roman" w:eastAsia="Times New Roman" w:hAnsi="Times New Roman" w:cs="Times New Roman"/>
          <w:i/>
          <w:lang w:eastAsia="x-none"/>
        </w:rPr>
        <w:t xml:space="preserve"> р.</w:t>
      </w:r>
    </w:p>
    <w:p w14:paraId="1BC977E0" w14:textId="05A3909F" w:rsidR="00981108" w:rsidRDefault="00981108" w:rsidP="006367D8">
      <w:pPr>
        <w:spacing w:after="0" w:line="240" w:lineRule="auto"/>
        <w:ind w:left="567"/>
        <w:jc w:val="right"/>
        <w:rPr>
          <w:rFonts w:ascii="Times New Roman" w:eastAsia="Times New Roman" w:hAnsi="Times New Roman" w:cs="Times New Roman"/>
          <w:b/>
          <w:sz w:val="24"/>
          <w:szCs w:val="24"/>
          <w:lang w:eastAsia="ru-RU"/>
        </w:rPr>
      </w:pPr>
    </w:p>
    <w:p w14:paraId="6EEFCD58" w14:textId="32B67379" w:rsidR="00621FC5" w:rsidRDefault="00621FC5" w:rsidP="006367D8">
      <w:pPr>
        <w:spacing w:after="0" w:line="240" w:lineRule="auto"/>
        <w:ind w:left="567"/>
        <w:jc w:val="right"/>
        <w:rPr>
          <w:rFonts w:ascii="Times New Roman" w:eastAsia="Times New Roman" w:hAnsi="Times New Roman" w:cs="Times New Roman"/>
          <w:b/>
          <w:sz w:val="24"/>
          <w:szCs w:val="24"/>
          <w:lang w:eastAsia="ru-RU"/>
        </w:rPr>
      </w:pPr>
    </w:p>
    <w:p w14:paraId="5800A673" w14:textId="1CD12FE7" w:rsidR="00A8622F" w:rsidRPr="00E638AD" w:rsidRDefault="000A20BC" w:rsidP="00E638AD">
      <w:pPr>
        <w:ind w:firstLine="708"/>
        <w:jc w:val="both"/>
        <w:rPr>
          <w:rFonts w:ascii="Times New Roman" w:eastAsia="Times New Roman" w:hAnsi="Times New Roman" w:cs="Times New Roman"/>
          <w:i/>
          <w:sz w:val="24"/>
          <w:szCs w:val="24"/>
          <w:lang w:eastAsia="ru-RU"/>
        </w:rPr>
      </w:pPr>
      <w:r w:rsidRPr="000A20BC">
        <w:rPr>
          <w:rFonts w:ascii="Times New Roman" w:eastAsia="Times New Roman" w:hAnsi="Times New Roman" w:cs="Times New Roman"/>
          <w:i/>
          <w:sz w:val="24"/>
          <w:szCs w:val="24"/>
          <w:lang w:eastAsia="ru-RU"/>
        </w:rPr>
        <w:t>Учасник вказує назву товару або послуги, що пропонується Учасником, у тому вигляді, як це буде зазначатися у специфікації до договору про закупівлю та у видаткових накладних Учасника в разі визначення його переможцем торгі</w:t>
      </w:r>
      <w:r w:rsidR="00E638AD">
        <w:rPr>
          <w:rFonts w:ascii="Times New Roman" w:eastAsia="Times New Roman" w:hAnsi="Times New Roman" w:cs="Times New Roman"/>
          <w:i/>
          <w:sz w:val="24"/>
          <w:szCs w:val="24"/>
          <w:lang w:eastAsia="ru-RU"/>
        </w:rPr>
        <w:t>в.</w:t>
      </w:r>
    </w:p>
    <w:p w14:paraId="7073906F" w14:textId="3800B7ED" w:rsidR="006367D8" w:rsidRPr="00414AD6" w:rsidRDefault="006367D8" w:rsidP="00414AD6">
      <w:pPr>
        <w:spacing w:after="0" w:line="240" w:lineRule="auto"/>
        <w:ind w:left="567"/>
        <w:jc w:val="right"/>
        <w:rPr>
          <w:rFonts w:ascii="Times New Roman" w:eastAsia="Times New Roman" w:hAnsi="Times New Roman" w:cs="Times New Roman"/>
          <w:b/>
          <w:sz w:val="24"/>
          <w:szCs w:val="24"/>
          <w:lang w:eastAsia="ru-RU"/>
        </w:rPr>
      </w:pPr>
      <w:r w:rsidRPr="00414AD6">
        <w:rPr>
          <w:rFonts w:ascii="Times New Roman" w:eastAsia="Times New Roman" w:hAnsi="Times New Roman" w:cs="Times New Roman"/>
          <w:b/>
          <w:sz w:val="24"/>
          <w:szCs w:val="24"/>
          <w:lang w:eastAsia="ru-RU"/>
        </w:rPr>
        <w:t>Додаток 2</w:t>
      </w:r>
    </w:p>
    <w:p w14:paraId="5FA60E4A" w14:textId="002AD686" w:rsidR="00A8622F" w:rsidRPr="00F54827" w:rsidRDefault="00F54827" w:rsidP="00E638AD">
      <w:pPr>
        <w:spacing w:after="0" w:line="240" w:lineRule="auto"/>
        <w:ind w:left="-142" w:right="-141"/>
        <w:jc w:val="center"/>
        <w:rPr>
          <w:rFonts w:ascii="Times New Roman" w:eastAsia="Calibri" w:hAnsi="Times New Roman" w:cs="Times New Roman"/>
          <w:b/>
          <w:bCs/>
          <w:sz w:val="25"/>
          <w:szCs w:val="25"/>
        </w:rPr>
      </w:pPr>
      <w:r w:rsidRPr="00F54827">
        <w:rPr>
          <w:rFonts w:ascii="Times New Roman" w:eastAsia="Calibri" w:hAnsi="Times New Roman" w:cs="Times New Roman"/>
          <w:b/>
          <w:bCs/>
          <w:sz w:val="25"/>
          <w:szCs w:val="25"/>
        </w:rPr>
        <w:t>ТЕХНІЧНЕ ЗАВДАННЯ</w:t>
      </w:r>
      <w:r>
        <w:rPr>
          <w:rFonts w:ascii="Times New Roman" w:eastAsia="Calibri" w:hAnsi="Times New Roman" w:cs="Times New Roman"/>
          <w:b/>
          <w:bCs/>
          <w:sz w:val="25"/>
          <w:szCs w:val="25"/>
        </w:rPr>
        <w:t xml:space="preserve"> до предмета закупівлі</w:t>
      </w:r>
    </w:p>
    <w:p w14:paraId="51932AFD" w14:textId="3AACC383" w:rsidR="00E638AD" w:rsidRDefault="002A1D66" w:rsidP="00E638AD">
      <w:pPr>
        <w:widowControl w:val="0"/>
        <w:tabs>
          <w:tab w:val="left" w:pos="1134"/>
        </w:tabs>
        <w:autoSpaceDE w:val="0"/>
        <w:autoSpaceDN w:val="0"/>
        <w:spacing w:after="0" w:line="240" w:lineRule="auto"/>
        <w:ind w:firstLine="567"/>
        <w:contextualSpacing/>
        <w:jc w:val="center"/>
        <w:rPr>
          <w:rFonts w:ascii="Times New Roman" w:eastAsia="Times New Roman" w:hAnsi="Times New Roman" w:cs="Times New Roman"/>
          <w:b/>
          <w:i/>
          <w:sz w:val="24"/>
          <w:szCs w:val="24"/>
          <w:lang w:eastAsia="ru-RU"/>
        </w:rPr>
      </w:pPr>
      <w:r w:rsidRPr="002A1D66">
        <w:rPr>
          <w:rFonts w:ascii="Times New Roman" w:eastAsia="Times New Roman" w:hAnsi="Times New Roman" w:cs="Times New Roman"/>
          <w:b/>
          <w:i/>
          <w:sz w:val="24"/>
          <w:szCs w:val="24"/>
          <w:lang w:eastAsia="ru-RU"/>
        </w:rPr>
        <w:t>ДК 021:2015: 72250000-2 Послуги, пов’язані із системами та підтримкою (Послуги з встановлення на персональні комп’ютери ЗАМОВНИКА Програмного комплексу АВК-5 «Автоматизований випуск на ПЕОМ кошторисно-ресурсної документації» для користування, шляхом надання інсталяційних паролів, для 7 робочих місць (7 з</w:t>
      </w:r>
      <w:r w:rsidR="00A8622F">
        <w:rPr>
          <w:rFonts w:ascii="Times New Roman" w:eastAsia="Times New Roman" w:hAnsi="Times New Roman" w:cs="Times New Roman"/>
          <w:b/>
          <w:i/>
          <w:sz w:val="24"/>
          <w:szCs w:val="24"/>
          <w:lang w:eastAsia="ru-RU"/>
        </w:rPr>
        <w:t xml:space="preserve"> підсистемою «Підрядник»))</w:t>
      </w: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693"/>
        <w:gridCol w:w="5528"/>
        <w:gridCol w:w="1134"/>
      </w:tblGrid>
      <w:tr w:rsidR="00A8622F" w:rsidRPr="00E638AD" w14:paraId="5E59869D" w14:textId="77777777" w:rsidTr="00E638AD">
        <w:trPr>
          <w:trHeight w:val="656"/>
        </w:trPr>
        <w:tc>
          <w:tcPr>
            <w:tcW w:w="753" w:type="dxa"/>
            <w:shd w:val="clear" w:color="auto" w:fill="FFFFFF"/>
            <w:vAlign w:val="center"/>
          </w:tcPr>
          <w:p w14:paraId="7337A740" w14:textId="77777777" w:rsidR="00A8622F" w:rsidRPr="00E638AD" w:rsidRDefault="00A8622F" w:rsidP="009C7041">
            <w:pPr>
              <w:spacing w:after="0" w:line="240" w:lineRule="auto"/>
              <w:jc w:val="center"/>
              <w:rPr>
                <w:rFonts w:ascii="Times New Roman" w:eastAsia="Times New Roman" w:hAnsi="Times New Roman" w:cs="Times New Roman"/>
                <w:b/>
                <w:bCs/>
                <w:color w:val="000000"/>
                <w:sz w:val="24"/>
                <w:szCs w:val="24"/>
                <w:lang w:eastAsia="ru-RU"/>
              </w:rPr>
            </w:pPr>
            <w:r w:rsidRPr="00E638AD">
              <w:rPr>
                <w:rFonts w:ascii="Times New Roman" w:eastAsia="Times New Roman" w:hAnsi="Times New Roman" w:cs="Times New Roman"/>
                <w:color w:val="000000"/>
                <w:sz w:val="24"/>
                <w:szCs w:val="24"/>
                <w:lang w:eastAsia="ru-RU"/>
              </w:rPr>
              <w:t>№ з/п</w:t>
            </w:r>
          </w:p>
        </w:tc>
        <w:tc>
          <w:tcPr>
            <w:tcW w:w="2693" w:type="dxa"/>
            <w:shd w:val="clear" w:color="auto" w:fill="auto"/>
            <w:vAlign w:val="center"/>
          </w:tcPr>
          <w:p w14:paraId="391836B0" w14:textId="77777777" w:rsidR="00A8622F" w:rsidRPr="00E638AD" w:rsidRDefault="00A8622F" w:rsidP="009C7041">
            <w:pPr>
              <w:spacing w:after="0" w:line="240" w:lineRule="auto"/>
              <w:jc w:val="center"/>
              <w:rPr>
                <w:rFonts w:ascii="Times New Roman" w:eastAsia="Times New Roman" w:hAnsi="Times New Roman" w:cs="Times New Roman"/>
                <w:b/>
                <w:bCs/>
                <w:color w:val="000000"/>
                <w:sz w:val="24"/>
                <w:szCs w:val="24"/>
                <w:lang w:eastAsia="ru-RU"/>
              </w:rPr>
            </w:pPr>
            <w:r w:rsidRPr="00E638AD">
              <w:rPr>
                <w:rFonts w:ascii="Times New Roman" w:eastAsia="Times New Roman" w:hAnsi="Times New Roman" w:cs="Times New Roman"/>
                <w:b/>
                <w:bCs/>
                <w:color w:val="000000"/>
                <w:sz w:val="24"/>
                <w:szCs w:val="24"/>
                <w:lang w:eastAsia="ru-RU"/>
              </w:rPr>
              <w:t>Найменування  послуги</w:t>
            </w:r>
          </w:p>
        </w:tc>
        <w:tc>
          <w:tcPr>
            <w:tcW w:w="5528" w:type="dxa"/>
          </w:tcPr>
          <w:p w14:paraId="70F6E244" w14:textId="77777777" w:rsidR="00A8622F" w:rsidRPr="00E638AD" w:rsidRDefault="00A8622F" w:rsidP="009C7041">
            <w:pPr>
              <w:spacing w:after="0" w:line="240" w:lineRule="auto"/>
              <w:jc w:val="center"/>
              <w:rPr>
                <w:rFonts w:ascii="Times New Roman" w:eastAsia="Times New Roman" w:hAnsi="Times New Roman" w:cs="Times New Roman"/>
                <w:b/>
                <w:bCs/>
                <w:color w:val="000000"/>
                <w:sz w:val="24"/>
                <w:szCs w:val="24"/>
                <w:lang w:eastAsia="ru-RU"/>
              </w:rPr>
            </w:pPr>
            <w:r w:rsidRPr="00E638AD">
              <w:rPr>
                <w:rFonts w:ascii="Times New Roman" w:eastAsia="Times New Roman" w:hAnsi="Times New Roman" w:cs="Times New Roman"/>
                <w:b/>
                <w:bCs/>
                <w:color w:val="000000"/>
                <w:sz w:val="24"/>
                <w:szCs w:val="24"/>
                <w:lang w:eastAsia="ru-RU"/>
              </w:rPr>
              <w:t xml:space="preserve"> </w:t>
            </w:r>
          </w:p>
          <w:p w14:paraId="4A532CDC" w14:textId="77777777" w:rsidR="00A8622F" w:rsidRPr="00E638AD" w:rsidRDefault="00A8622F" w:rsidP="009C7041">
            <w:pPr>
              <w:spacing w:after="0" w:line="240" w:lineRule="auto"/>
              <w:jc w:val="center"/>
              <w:rPr>
                <w:rFonts w:ascii="Times New Roman" w:eastAsia="Times New Roman" w:hAnsi="Times New Roman" w:cs="Times New Roman"/>
                <w:b/>
                <w:bCs/>
                <w:color w:val="000000"/>
                <w:sz w:val="24"/>
                <w:szCs w:val="24"/>
                <w:lang w:eastAsia="ru-RU"/>
              </w:rPr>
            </w:pPr>
            <w:r w:rsidRPr="00E638AD">
              <w:rPr>
                <w:rFonts w:ascii="Times New Roman" w:eastAsia="Times New Roman" w:hAnsi="Times New Roman" w:cs="Times New Roman"/>
                <w:b/>
                <w:bCs/>
                <w:color w:val="000000"/>
                <w:sz w:val="24"/>
                <w:szCs w:val="24"/>
                <w:lang w:eastAsia="ru-RU"/>
              </w:rPr>
              <w:t>Технічні вимоги до послуг</w:t>
            </w:r>
          </w:p>
        </w:tc>
        <w:tc>
          <w:tcPr>
            <w:tcW w:w="1134" w:type="dxa"/>
            <w:shd w:val="clear" w:color="auto" w:fill="auto"/>
            <w:vAlign w:val="center"/>
          </w:tcPr>
          <w:p w14:paraId="73ECCBF6" w14:textId="77777777" w:rsidR="00A8622F" w:rsidRPr="00E638AD" w:rsidRDefault="00A8622F" w:rsidP="009C7041">
            <w:pPr>
              <w:spacing w:after="0" w:line="240" w:lineRule="auto"/>
              <w:jc w:val="center"/>
              <w:rPr>
                <w:rFonts w:ascii="Times New Roman" w:eastAsia="Times New Roman" w:hAnsi="Times New Roman" w:cs="Times New Roman"/>
                <w:b/>
                <w:bCs/>
                <w:color w:val="000000"/>
                <w:sz w:val="24"/>
                <w:szCs w:val="24"/>
                <w:lang w:eastAsia="ru-RU"/>
              </w:rPr>
            </w:pPr>
            <w:r w:rsidRPr="00E638AD">
              <w:rPr>
                <w:rFonts w:ascii="Times New Roman" w:eastAsia="Times New Roman" w:hAnsi="Times New Roman" w:cs="Times New Roman"/>
                <w:b/>
                <w:bCs/>
                <w:color w:val="000000"/>
                <w:sz w:val="24"/>
                <w:szCs w:val="24"/>
                <w:lang w:eastAsia="ru-RU"/>
              </w:rPr>
              <w:t xml:space="preserve">Кіль-кість (послуг) </w:t>
            </w:r>
          </w:p>
        </w:tc>
      </w:tr>
      <w:tr w:rsidR="00A8622F" w:rsidRPr="00E638AD" w14:paraId="3D978A81" w14:textId="77777777" w:rsidTr="00E638AD">
        <w:trPr>
          <w:trHeight w:val="1232"/>
        </w:trPr>
        <w:tc>
          <w:tcPr>
            <w:tcW w:w="753" w:type="dxa"/>
            <w:vMerge w:val="restart"/>
            <w:shd w:val="clear" w:color="auto" w:fill="auto"/>
            <w:noWrap/>
          </w:tcPr>
          <w:p w14:paraId="2B8E24C1" w14:textId="77777777" w:rsidR="00A8622F" w:rsidRPr="00E638AD" w:rsidRDefault="00A8622F" w:rsidP="00A8622F">
            <w:pPr>
              <w:numPr>
                <w:ilvl w:val="0"/>
                <w:numId w:val="28"/>
              </w:numPr>
              <w:tabs>
                <w:tab w:val="left" w:pos="334"/>
              </w:tabs>
              <w:spacing w:after="0" w:line="240" w:lineRule="auto"/>
              <w:ind w:left="50" w:hanging="76"/>
              <w:jc w:val="center"/>
              <w:rPr>
                <w:rFonts w:ascii="Times New Roman" w:eastAsia="Times New Roman" w:hAnsi="Times New Roman" w:cs="Times New Roman"/>
                <w:sz w:val="24"/>
                <w:szCs w:val="24"/>
                <w:lang w:eastAsia="ru-RU"/>
              </w:rPr>
            </w:pPr>
          </w:p>
        </w:tc>
        <w:tc>
          <w:tcPr>
            <w:tcW w:w="2693" w:type="dxa"/>
            <w:shd w:val="clear" w:color="auto" w:fill="auto"/>
          </w:tcPr>
          <w:p w14:paraId="0724D34A" w14:textId="77777777" w:rsidR="00A8622F" w:rsidRPr="00E638AD" w:rsidRDefault="00A8622F" w:rsidP="009C7041">
            <w:pPr>
              <w:spacing w:after="0" w:line="240" w:lineRule="auto"/>
              <w:rPr>
                <w:rFonts w:ascii="Times New Roman" w:eastAsia="Times New Roman" w:hAnsi="Times New Roman" w:cs="Times New Roman"/>
                <w:color w:val="000000"/>
                <w:sz w:val="24"/>
                <w:szCs w:val="24"/>
                <w:lang w:eastAsia="uk-UA"/>
              </w:rPr>
            </w:pPr>
            <w:r w:rsidRPr="00E638AD">
              <w:rPr>
                <w:rFonts w:ascii="Times New Roman" w:eastAsia="Times New Roman" w:hAnsi="Times New Roman" w:cs="Times New Roman"/>
                <w:color w:val="000000"/>
                <w:sz w:val="24"/>
                <w:szCs w:val="24"/>
                <w:lang w:eastAsia="uk-UA"/>
              </w:rPr>
              <w:t>Послуги з питань визначення вартості будівельних робіт при застосуванні ПК АВК-5 з підсистемою «Підрядник» «Автоматизований випуск на ПЕОМ кошторисно-ресурсної документації» (на 2 робочих місцях)</w:t>
            </w:r>
          </w:p>
        </w:tc>
        <w:tc>
          <w:tcPr>
            <w:tcW w:w="5528" w:type="dxa"/>
            <w:vMerge w:val="restart"/>
          </w:tcPr>
          <w:p w14:paraId="2ACA62D3" w14:textId="77777777" w:rsidR="00A8622F" w:rsidRPr="00E638AD" w:rsidRDefault="00A8622F" w:rsidP="00A8622F">
            <w:pPr>
              <w:numPr>
                <w:ilvl w:val="0"/>
                <w:numId w:val="29"/>
              </w:numPr>
              <w:tabs>
                <w:tab w:val="left" w:pos="341"/>
              </w:tabs>
              <w:spacing w:after="0" w:line="240" w:lineRule="auto"/>
              <w:ind w:left="0" w:firstLine="0"/>
              <w:rPr>
                <w:rFonts w:ascii="Times New Roman" w:eastAsia="Times New Roman" w:hAnsi="Times New Roman" w:cs="Times New Roman"/>
                <w:color w:val="000000"/>
                <w:sz w:val="24"/>
                <w:szCs w:val="24"/>
                <w:lang w:eastAsia="ru-RU"/>
              </w:rPr>
            </w:pPr>
            <w:r w:rsidRPr="00E638AD">
              <w:rPr>
                <w:rFonts w:ascii="Times New Roman" w:eastAsia="Times New Roman" w:hAnsi="Times New Roman" w:cs="Times New Roman"/>
                <w:color w:val="000000"/>
                <w:sz w:val="24"/>
                <w:szCs w:val="24"/>
                <w:lang w:eastAsia="ru-RU"/>
              </w:rPr>
              <w:t>До наданих послуг ВИКОНАВЕЦЬ надає:</w:t>
            </w:r>
            <w:r w:rsidRPr="00E638AD">
              <w:rPr>
                <w:rFonts w:ascii="Times New Roman" w:eastAsia="Times New Roman" w:hAnsi="Times New Roman" w:cs="Times New Roman"/>
                <w:color w:val="000000"/>
                <w:sz w:val="24"/>
                <w:szCs w:val="24"/>
                <w:lang w:eastAsia="ru-RU"/>
              </w:rPr>
              <w:br/>
              <w:t xml:space="preserve">- ліцензійну картку на користування ПК АВК-5  з вказаною кількістю замовлених інсталяцій та терміном дії ліцензії; </w:t>
            </w:r>
            <w:r w:rsidRPr="00E638AD">
              <w:rPr>
                <w:rFonts w:ascii="Times New Roman" w:eastAsia="Times New Roman" w:hAnsi="Times New Roman" w:cs="Times New Roman"/>
                <w:color w:val="000000"/>
                <w:sz w:val="24"/>
                <w:szCs w:val="24"/>
                <w:lang w:eastAsia="ru-RU"/>
              </w:rPr>
              <w:br/>
              <w:t>- інсталяційні паролі, сформовані індивідуально для кожного комп’ютера (при заміні комп’ютера на інший, надається новий інсталяційний пароль).</w:t>
            </w:r>
          </w:p>
          <w:p w14:paraId="313E012F" w14:textId="77777777" w:rsidR="00A8622F" w:rsidRPr="00E638AD" w:rsidRDefault="00A8622F" w:rsidP="00A8622F">
            <w:pPr>
              <w:numPr>
                <w:ilvl w:val="0"/>
                <w:numId w:val="29"/>
              </w:numPr>
              <w:tabs>
                <w:tab w:val="left" w:pos="341"/>
              </w:tabs>
              <w:spacing w:after="0" w:line="240" w:lineRule="auto"/>
              <w:ind w:left="0" w:firstLine="0"/>
              <w:rPr>
                <w:rFonts w:ascii="Times New Roman" w:eastAsia="Times New Roman" w:hAnsi="Times New Roman" w:cs="Times New Roman"/>
                <w:color w:val="000000"/>
                <w:sz w:val="24"/>
                <w:szCs w:val="24"/>
                <w:lang w:eastAsia="ru-RU"/>
              </w:rPr>
            </w:pPr>
            <w:r w:rsidRPr="00E638AD">
              <w:rPr>
                <w:rFonts w:ascii="Times New Roman" w:eastAsia="Times New Roman" w:hAnsi="Times New Roman" w:cs="Times New Roman"/>
                <w:color w:val="000000"/>
                <w:sz w:val="24"/>
                <w:szCs w:val="24"/>
                <w:lang w:eastAsia="ru-RU"/>
              </w:rPr>
              <w:t>ВИКОНАВЕЦЬ забезпечує ліцензійне гарантійне супроводження ПК АВК-5 з безкоштовним наданням доповнень, змін, нових редакцій ПК АВК-5, поточних консультацій по використанню ПК  АВК-5.</w:t>
            </w:r>
          </w:p>
          <w:p w14:paraId="32C03B52" w14:textId="77777777" w:rsidR="00A8622F" w:rsidRPr="00E638AD" w:rsidRDefault="00A8622F" w:rsidP="00A8622F">
            <w:pPr>
              <w:numPr>
                <w:ilvl w:val="0"/>
                <w:numId w:val="29"/>
              </w:numPr>
              <w:tabs>
                <w:tab w:val="left" w:pos="341"/>
              </w:tabs>
              <w:spacing w:after="0" w:line="240" w:lineRule="auto"/>
              <w:ind w:left="0" w:firstLine="0"/>
              <w:rPr>
                <w:rFonts w:ascii="Times New Roman" w:eastAsia="Times New Roman" w:hAnsi="Times New Roman" w:cs="Times New Roman"/>
                <w:color w:val="000000"/>
                <w:sz w:val="24"/>
                <w:szCs w:val="24"/>
                <w:lang w:eastAsia="ru-RU"/>
              </w:rPr>
            </w:pPr>
            <w:r w:rsidRPr="00E638AD">
              <w:rPr>
                <w:rFonts w:ascii="Times New Roman" w:eastAsia="Times New Roman" w:hAnsi="Times New Roman" w:cs="Times New Roman"/>
                <w:color w:val="000000"/>
                <w:sz w:val="24"/>
                <w:szCs w:val="24"/>
                <w:lang w:eastAsia="ru-RU"/>
              </w:rPr>
              <w:t>По мірі появи доповнень та змін до програмного комплексу АВК-5, ВИКОНАВЕЦЬ передає їх у користування ЗАМОВНИКУ через електронну пошту.</w:t>
            </w:r>
          </w:p>
          <w:p w14:paraId="13B08B10" w14:textId="77777777" w:rsidR="00A8622F" w:rsidRPr="00E638AD" w:rsidRDefault="00A8622F" w:rsidP="00A8622F">
            <w:pPr>
              <w:numPr>
                <w:ilvl w:val="0"/>
                <w:numId w:val="29"/>
              </w:numPr>
              <w:tabs>
                <w:tab w:val="left" w:pos="341"/>
              </w:tabs>
              <w:spacing w:after="0" w:line="240" w:lineRule="auto"/>
              <w:ind w:left="0" w:firstLine="0"/>
              <w:rPr>
                <w:rFonts w:ascii="Times New Roman" w:eastAsia="Times New Roman" w:hAnsi="Times New Roman" w:cs="Times New Roman"/>
                <w:color w:val="000000"/>
                <w:sz w:val="24"/>
                <w:szCs w:val="24"/>
                <w:lang w:eastAsia="ru-RU"/>
              </w:rPr>
            </w:pPr>
            <w:r w:rsidRPr="00E638AD">
              <w:rPr>
                <w:rFonts w:ascii="Times New Roman" w:eastAsia="Times New Roman" w:hAnsi="Times New Roman" w:cs="Times New Roman"/>
                <w:color w:val="000000"/>
                <w:sz w:val="24"/>
                <w:szCs w:val="24"/>
                <w:lang w:eastAsia="ru-RU"/>
              </w:rPr>
              <w:t>ВИКОНАВЕЦЬ забезпечує ЗАМОВНИКУ можливість продовження терміну дії ліцензійного дозволу на наступне річне користування ПК АВК-5 при умові безперервного укладання Договору на наступний річний термін.</w:t>
            </w:r>
          </w:p>
          <w:p w14:paraId="76D3A938" w14:textId="77777777" w:rsidR="00A8622F" w:rsidRPr="00E638AD" w:rsidRDefault="00A8622F" w:rsidP="00A8622F">
            <w:pPr>
              <w:numPr>
                <w:ilvl w:val="0"/>
                <w:numId w:val="29"/>
              </w:numPr>
              <w:tabs>
                <w:tab w:val="left" w:pos="341"/>
              </w:tabs>
              <w:spacing w:after="0" w:line="240" w:lineRule="auto"/>
              <w:ind w:left="0" w:firstLine="0"/>
              <w:rPr>
                <w:rFonts w:ascii="Times New Roman" w:eastAsia="Times New Roman" w:hAnsi="Times New Roman" w:cs="Times New Roman"/>
                <w:color w:val="000000"/>
                <w:sz w:val="24"/>
                <w:szCs w:val="24"/>
                <w:lang w:eastAsia="ru-RU"/>
              </w:rPr>
            </w:pPr>
            <w:r w:rsidRPr="00E638AD">
              <w:rPr>
                <w:rFonts w:ascii="Times New Roman" w:eastAsia="Times New Roman" w:hAnsi="Times New Roman" w:cs="Times New Roman"/>
                <w:color w:val="000000"/>
                <w:sz w:val="24"/>
                <w:szCs w:val="24"/>
                <w:lang w:eastAsia="ru-RU"/>
              </w:rPr>
              <w:t>Термін надання послуг – 1 календарний рік з дати  закінчення дії наявної ліцензії. Усі витрати, пов’язані з наданням послуг входять в загальну вартість закупівлі.</w:t>
            </w:r>
          </w:p>
          <w:p w14:paraId="310FC354" w14:textId="77777777" w:rsidR="00A8622F" w:rsidRPr="00E638AD" w:rsidRDefault="00A8622F" w:rsidP="00A8622F">
            <w:pPr>
              <w:numPr>
                <w:ilvl w:val="0"/>
                <w:numId w:val="29"/>
              </w:numPr>
              <w:tabs>
                <w:tab w:val="left" w:pos="341"/>
              </w:tabs>
              <w:spacing w:after="0" w:line="240" w:lineRule="auto"/>
              <w:ind w:left="0" w:firstLine="0"/>
              <w:rPr>
                <w:rFonts w:ascii="Times New Roman" w:eastAsia="Times New Roman" w:hAnsi="Times New Roman" w:cs="Times New Roman"/>
                <w:color w:val="000000"/>
                <w:sz w:val="24"/>
                <w:szCs w:val="24"/>
                <w:lang w:eastAsia="ru-RU"/>
              </w:rPr>
            </w:pPr>
            <w:r w:rsidRPr="00E638AD">
              <w:rPr>
                <w:rFonts w:ascii="Times New Roman" w:eastAsia="Times New Roman" w:hAnsi="Times New Roman" w:cs="Times New Roman"/>
                <w:color w:val="000000"/>
                <w:sz w:val="24"/>
                <w:szCs w:val="24"/>
                <w:lang w:eastAsia="ru-RU"/>
              </w:rPr>
              <w:t xml:space="preserve"> Переможець оплачує усі витрати, пов’язані з пересилкою документів (договір, сертифікатів, накладних тощо).</w:t>
            </w:r>
          </w:p>
          <w:p w14:paraId="44C53C44" w14:textId="77777777" w:rsidR="00A8622F" w:rsidRPr="00E638AD" w:rsidRDefault="00A8622F" w:rsidP="00A8622F">
            <w:pPr>
              <w:numPr>
                <w:ilvl w:val="0"/>
                <w:numId w:val="29"/>
              </w:numPr>
              <w:tabs>
                <w:tab w:val="left" w:pos="341"/>
              </w:tabs>
              <w:spacing w:after="0" w:line="240" w:lineRule="auto"/>
              <w:ind w:left="0" w:firstLine="0"/>
              <w:rPr>
                <w:rFonts w:ascii="Times New Roman" w:eastAsia="Times New Roman" w:hAnsi="Times New Roman" w:cs="Times New Roman"/>
                <w:color w:val="000000"/>
                <w:sz w:val="20"/>
                <w:szCs w:val="20"/>
                <w:lang w:eastAsia="ru-RU"/>
              </w:rPr>
            </w:pPr>
            <w:r w:rsidRPr="00E638AD">
              <w:rPr>
                <w:rFonts w:ascii="Times New Roman" w:eastAsia="Times New Roman" w:hAnsi="Times New Roman" w:cs="Times New Roman"/>
                <w:color w:val="000000"/>
                <w:sz w:val="24"/>
                <w:szCs w:val="24"/>
                <w:lang w:eastAsia="ru-RU"/>
              </w:rPr>
              <w:t>Документом, який підтверджує факт надання послуг, є Акт приймання</w:t>
            </w:r>
            <w:r w:rsidRPr="00E638AD">
              <w:rPr>
                <w:rFonts w:ascii="Times New Roman" w:eastAsia="Times New Roman" w:hAnsi="Times New Roman" w:cs="Times New Roman"/>
                <w:color w:val="000000"/>
                <w:sz w:val="20"/>
                <w:szCs w:val="20"/>
                <w:lang w:eastAsia="ru-RU"/>
              </w:rPr>
              <w:t>-передачі наданих послуг.</w:t>
            </w:r>
          </w:p>
        </w:tc>
        <w:tc>
          <w:tcPr>
            <w:tcW w:w="1134" w:type="dxa"/>
            <w:vMerge w:val="restart"/>
            <w:shd w:val="clear" w:color="auto" w:fill="auto"/>
            <w:noWrap/>
          </w:tcPr>
          <w:p w14:paraId="5DA5D2DF" w14:textId="77777777" w:rsidR="00A8622F" w:rsidRPr="00E638AD" w:rsidRDefault="00A8622F" w:rsidP="009C7041">
            <w:pPr>
              <w:spacing w:after="0" w:line="240" w:lineRule="auto"/>
              <w:jc w:val="center"/>
              <w:rPr>
                <w:rFonts w:ascii="Times New Roman" w:eastAsia="Times New Roman" w:hAnsi="Times New Roman" w:cs="Times New Roman"/>
                <w:color w:val="000000"/>
                <w:sz w:val="24"/>
                <w:szCs w:val="24"/>
                <w:lang w:eastAsia="uk-UA"/>
              </w:rPr>
            </w:pPr>
            <w:r w:rsidRPr="00E638AD">
              <w:rPr>
                <w:rFonts w:ascii="Times New Roman" w:eastAsia="Times New Roman" w:hAnsi="Times New Roman" w:cs="Times New Roman"/>
                <w:color w:val="000000"/>
                <w:sz w:val="24"/>
                <w:szCs w:val="24"/>
                <w:lang w:eastAsia="uk-UA"/>
              </w:rPr>
              <w:t>1</w:t>
            </w:r>
          </w:p>
        </w:tc>
      </w:tr>
      <w:tr w:rsidR="00A8622F" w:rsidRPr="00E638AD" w14:paraId="28DD6E04" w14:textId="77777777" w:rsidTr="00E638AD">
        <w:trPr>
          <w:trHeight w:val="2676"/>
        </w:trPr>
        <w:tc>
          <w:tcPr>
            <w:tcW w:w="753" w:type="dxa"/>
            <w:vMerge/>
            <w:shd w:val="clear" w:color="auto" w:fill="auto"/>
            <w:noWrap/>
          </w:tcPr>
          <w:p w14:paraId="79A95A5D" w14:textId="77777777" w:rsidR="00A8622F" w:rsidRPr="00E638AD" w:rsidRDefault="00A8622F" w:rsidP="00A8622F">
            <w:pPr>
              <w:numPr>
                <w:ilvl w:val="0"/>
                <w:numId w:val="28"/>
              </w:numPr>
              <w:tabs>
                <w:tab w:val="left" w:pos="334"/>
              </w:tabs>
              <w:spacing w:after="0" w:line="240" w:lineRule="auto"/>
              <w:ind w:left="50" w:hanging="76"/>
              <w:jc w:val="center"/>
              <w:rPr>
                <w:rFonts w:ascii="Times New Roman" w:eastAsia="Times New Roman" w:hAnsi="Times New Roman" w:cs="Times New Roman"/>
                <w:sz w:val="24"/>
                <w:szCs w:val="24"/>
                <w:lang w:eastAsia="ru-RU"/>
              </w:rPr>
            </w:pPr>
          </w:p>
        </w:tc>
        <w:tc>
          <w:tcPr>
            <w:tcW w:w="2693" w:type="dxa"/>
            <w:shd w:val="clear" w:color="auto" w:fill="auto"/>
          </w:tcPr>
          <w:p w14:paraId="70FCAA60" w14:textId="77777777" w:rsidR="00A8622F" w:rsidRPr="00E638AD" w:rsidRDefault="00A8622F" w:rsidP="009C7041">
            <w:pPr>
              <w:spacing w:after="0" w:line="240" w:lineRule="auto"/>
              <w:rPr>
                <w:rFonts w:ascii="Times New Roman" w:eastAsia="Times New Roman" w:hAnsi="Times New Roman" w:cs="Times New Roman"/>
                <w:color w:val="000000"/>
                <w:sz w:val="24"/>
                <w:szCs w:val="24"/>
                <w:lang w:eastAsia="uk-UA"/>
              </w:rPr>
            </w:pPr>
            <w:r w:rsidRPr="00E638AD">
              <w:rPr>
                <w:rFonts w:ascii="Times New Roman" w:eastAsia="Times New Roman" w:hAnsi="Times New Roman" w:cs="Times New Roman"/>
                <w:sz w:val="24"/>
                <w:szCs w:val="24"/>
                <w:lang w:eastAsia="ru-RU"/>
              </w:rPr>
              <w:t>Додаткові послуги з питань визначення вартості будівельних робіт при застосуванні ПК АВК-5 з підсистемою «Підрядник» «Автоматизований випуск на ПЕОМ кошторисно-ресурсної документації» (на 5 робочих місцях)</w:t>
            </w:r>
          </w:p>
        </w:tc>
        <w:tc>
          <w:tcPr>
            <w:tcW w:w="5528" w:type="dxa"/>
            <w:vMerge/>
          </w:tcPr>
          <w:p w14:paraId="28212A2D" w14:textId="77777777" w:rsidR="00A8622F" w:rsidRPr="00E638AD" w:rsidRDefault="00A8622F" w:rsidP="00A8622F">
            <w:pPr>
              <w:numPr>
                <w:ilvl w:val="0"/>
                <w:numId w:val="29"/>
              </w:numPr>
              <w:tabs>
                <w:tab w:val="left" w:pos="341"/>
              </w:tabs>
              <w:spacing w:after="0" w:line="240" w:lineRule="auto"/>
              <w:ind w:left="0" w:firstLine="0"/>
              <w:rPr>
                <w:rFonts w:ascii="Times New Roman" w:eastAsia="Times New Roman" w:hAnsi="Times New Roman" w:cs="Times New Roman"/>
                <w:color w:val="000000"/>
                <w:sz w:val="24"/>
                <w:szCs w:val="24"/>
                <w:lang w:eastAsia="ru-RU"/>
              </w:rPr>
            </w:pPr>
          </w:p>
        </w:tc>
        <w:tc>
          <w:tcPr>
            <w:tcW w:w="1134" w:type="dxa"/>
            <w:vMerge/>
            <w:shd w:val="clear" w:color="auto" w:fill="auto"/>
            <w:noWrap/>
          </w:tcPr>
          <w:p w14:paraId="1B5BB939" w14:textId="77777777" w:rsidR="00A8622F" w:rsidRPr="00E638AD" w:rsidRDefault="00A8622F" w:rsidP="009C7041">
            <w:pPr>
              <w:spacing w:after="0" w:line="240" w:lineRule="auto"/>
              <w:jc w:val="center"/>
              <w:rPr>
                <w:rFonts w:ascii="Times New Roman" w:eastAsia="Times New Roman" w:hAnsi="Times New Roman" w:cs="Times New Roman"/>
                <w:color w:val="000000"/>
                <w:sz w:val="24"/>
                <w:szCs w:val="24"/>
                <w:lang w:eastAsia="uk-UA"/>
              </w:rPr>
            </w:pPr>
          </w:p>
        </w:tc>
      </w:tr>
    </w:tbl>
    <w:p w14:paraId="74F1C0E1" w14:textId="7F73FDCA" w:rsidR="002A1D66" w:rsidRDefault="002A1D66" w:rsidP="002A1D66">
      <w:pPr>
        <w:widowControl w:val="0"/>
        <w:tabs>
          <w:tab w:val="left" w:pos="1134"/>
        </w:tabs>
        <w:autoSpaceDE w:val="0"/>
        <w:autoSpaceDN w:val="0"/>
        <w:spacing w:after="0" w:line="240" w:lineRule="auto"/>
        <w:ind w:firstLine="567"/>
        <w:contextualSpacing/>
        <w:jc w:val="center"/>
        <w:rPr>
          <w:rFonts w:ascii="Times New Roman" w:eastAsia="Times New Roman" w:hAnsi="Times New Roman" w:cs="Times New Roman"/>
          <w:b/>
          <w:i/>
          <w:sz w:val="24"/>
          <w:szCs w:val="24"/>
          <w:lang w:eastAsia="ru-RU"/>
        </w:rPr>
      </w:pPr>
    </w:p>
    <w:p w14:paraId="63BAA7B1" w14:textId="25114CB3" w:rsidR="009873CE" w:rsidRPr="00B3457C" w:rsidRDefault="00B3457C" w:rsidP="009873CE">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u w:val="single"/>
          <w:lang w:eastAsia="uk-UA"/>
        </w:rPr>
      </w:pPr>
      <w:r w:rsidRPr="00B3457C">
        <w:rPr>
          <w:rFonts w:ascii="Times New Roman" w:eastAsia="Times New Roman" w:hAnsi="Times New Roman" w:cs="Times New Roman"/>
          <w:b/>
          <w:i/>
          <w:sz w:val="28"/>
          <w:szCs w:val="28"/>
          <w:u w:val="single"/>
          <w:lang w:eastAsia="uk-UA"/>
        </w:rPr>
        <w:t xml:space="preserve">Учаснику у складі тендерної пропозиції необхідно надати: </w:t>
      </w:r>
    </w:p>
    <w:p w14:paraId="1925AB5F" w14:textId="77777777" w:rsidR="009873CE" w:rsidRPr="0039697C" w:rsidRDefault="009873CE" w:rsidP="009873C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uk-UA"/>
        </w:rPr>
      </w:pPr>
    </w:p>
    <w:p w14:paraId="0AC020E0" w14:textId="77777777" w:rsidR="009873CE" w:rsidRDefault="009873CE" w:rsidP="00B3457C">
      <w:pPr>
        <w:pStyle w:val="a4"/>
        <w:numPr>
          <w:ilvl w:val="0"/>
          <w:numId w:val="30"/>
        </w:numPr>
        <w:ind w:left="0" w:firstLine="567"/>
        <w:jc w:val="both"/>
        <w:rPr>
          <w:rFonts w:ascii="Times New Roman" w:eastAsia="Times New Roman" w:hAnsi="Times New Roman" w:cs="Times New Roman"/>
          <w:sz w:val="28"/>
          <w:szCs w:val="28"/>
          <w:lang w:eastAsia="uk-UA"/>
        </w:rPr>
      </w:pPr>
      <w:r w:rsidRPr="00927E64">
        <w:rPr>
          <w:rFonts w:ascii="Times New Roman" w:eastAsia="Times New Roman" w:hAnsi="Times New Roman" w:cs="Times New Roman"/>
          <w:sz w:val="28"/>
          <w:szCs w:val="28"/>
          <w:lang w:eastAsia="uk-UA"/>
        </w:rPr>
        <w:t>Документи, які підтверджують права на володіння та/або розповсюдження Програмного комплексу «АВК-5».</w:t>
      </w:r>
      <w:r w:rsidRPr="0039697C">
        <w:rPr>
          <w:rFonts w:ascii="Times New Roman" w:eastAsia="Times New Roman" w:hAnsi="Times New Roman" w:cs="Times New Roman"/>
          <w:sz w:val="28"/>
          <w:szCs w:val="28"/>
          <w:lang w:eastAsia="uk-UA"/>
        </w:rPr>
        <w:t xml:space="preserve">  </w:t>
      </w:r>
    </w:p>
    <w:p w14:paraId="1FDC254C" w14:textId="2CADB0E9" w:rsidR="009873CE" w:rsidRPr="00E638AD" w:rsidRDefault="009873CE" w:rsidP="00E638AD">
      <w:pPr>
        <w:pStyle w:val="a4"/>
        <w:numPr>
          <w:ilvl w:val="0"/>
          <w:numId w:val="30"/>
        </w:numPr>
        <w:ind w:left="0" w:firstLine="567"/>
        <w:jc w:val="both"/>
        <w:rPr>
          <w:rFonts w:ascii="Times New Roman" w:eastAsia="Times New Roman" w:hAnsi="Times New Roman" w:cs="Times New Roman"/>
          <w:sz w:val="28"/>
          <w:szCs w:val="28"/>
          <w:lang w:eastAsia="uk-UA"/>
        </w:rPr>
      </w:pPr>
      <w:r w:rsidRPr="00927E64">
        <w:rPr>
          <w:rFonts w:ascii="Times New Roman" w:eastAsia="Times New Roman" w:hAnsi="Times New Roman" w:cs="Times New Roman"/>
          <w:sz w:val="28"/>
          <w:szCs w:val="28"/>
          <w:lang w:eastAsia="uk-UA"/>
        </w:rPr>
        <w:t xml:space="preserve">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 </w:t>
      </w:r>
    </w:p>
    <w:p w14:paraId="31FC82CB" w14:textId="2956595D" w:rsidR="008D083F" w:rsidRPr="00140916" w:rsidRDefault="008D083F" w:rsidP="008D083F">
      <w:pPr>
        <w:spacing w:after="0" w:line="240" w:lineRule="auto"/>
        <w:ind w:firstLine="567"/>
        <w:jc w:val="both"/>
        <w:rPr>
          <w:rFonts w:ascii="Times New Roman" w:eastAsia="Calibri" w:hAnsi="Times New Roman" w:cs="Times New Roman"/>
          <w:b/>
          <w:i/>
          <w:sz w:val="24"/>
          <w:szCs w:val="24"/>
          <w:u w:val="single"/>
        </w:rPr>
      </w:pPr>
      <w:r w:rsidRPr="009B4648">
        <w:rPr>
          <w:rFonts w:ascii="Times New Roman" w:eastAsia="Calibri" w:hAnsi="Times New Roman" w:cs="Times New Roman"/>
          <w:sz w:val="24"/>
          <w:szCs w:val="24"/>
        </w:rPr>
        <w:t>УВАГА!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140916">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w:t>
      </w:r>
      <w:r w:rsidRPr="00140916">
        <w:rPr>
          <w:rFonts w:ascii="Times New Roman" w:eastAsia="Calibri" w:hAnsi="Times New Roman" w:cs="Times New Roman"/>
          <w:b/>
          <w:i/>
          <w:sz w:val="24"/>
          <w:szCs w:val="24"/>
          <w:u w:val="single"/>
        </w:rPr>
        <w:t>повинен бути ідентичним</w:t>
      </w:r>
      <w:r w:rsidR="00E42BEE">
        <w:rPr>
          <w:rFonts w:ascii="Times New Roman" w:eastAsia="Calibri" w:hAnsi="Times New Roman" w:cs="Times New Roman"/>
          <w:b/>
          <w:i/>
          <w:sz w:val="24"/>
          <w:szCs w:val="24"/>
          <w:u w:val="single"/>
        </w:rPr>
        <w:t xml:space="preserve"> або знаходитися в інтервальних межах, що зазначені в технічних характеристиках</w:t>
      </w:r>
      <w:r w:rsidRPr="00140916">
        <w:rPr>
          <w:rFonts w:ascii="Times New Roman" w:eastAsia="Calibri" w:hAnsi="Times New Roman" w:cs="Times New Roman"/>
          <w:b/>
          <w:i/>
          <w:sz w:val="24"/>
          <w:szCs w:val="24"/>
          <w:u w:val="single"/>
        </w:rPr>
        <w:t>.</w:t>
      </w:r>
    </w:p>
    <w:p w14:paraId="3F32624A" w14:textId="77777777" w:rsidR="008D083F" w:rsidRPr="00DA50C5" w:rsidRDefault="008D083F" w:rsidP="008D083F">
      <w:pPr>
        <w:spacing w:after="0"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Pr="00DA50C5">
        <w:rPr>
          <w:rFonts w:ascii="Times New Roman" w:eastAsia="Calibri" w:hAnsi="Times New Roman" w:cs="Times New Roman"/>
          <w:sz w:val="24"/>
          <w:szCs w:val="24"/>
        </w:rPr>
        <w:t>характеристиками найбільше відповідатиме</w:t>
      </w:r>
      <w:r w:rsidRPr="00DA50C5">
        <w:rPr>
          <w:rFonts w:ascii="Times New Roman" w:hAnsi="Times New Roman" w:cs="Times New Roman"/>
          <w:sz w:val="24"/>
          <w:szCs w:val="24"/>
        </w:rPr>
        <w:t xml:space="preserve"> вимогам та потребам замовника.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14:paraId="0AF181BC" w14:textId="77777777" w:rsidR="008D083F" w:rsidRPr="009B4648" w:rsidRDefault="008D083F" w:rsidP="008D083F">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14:paraId="6E0ABC65" w14:textId="77777777" w:rsidR="008D083F" w:rsidRPr="009B4648" w:rsidRDefault="008D083F" w:rsidP="008D083F">
      <w:pPr>
        <w:spacing w:after="0"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14:paraId="2CEA6A40" w14:textId="77777777" w:rsidR="008D083F" w:rsidRPr="009B4648" w:rsidRDefault="008D083F" w:rsidP="008D083F">
      <w:pPr>
        <w:spacing w:after="0"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3"/>
        <w:tblW w:w="0" w:type="auto"/>
        <w:tblLook w:val="04A0" w:firstRow="1" w:lastRow="0" w:firstColumn="1" w:lastColumn="0" w:noHBand="0" w:noVBand="1"/>
      </w:tblPr>
      <w:tblGrid>
        <w:gridCol w:w="4956"/>
        <w:gridCol w:w="4956"/>
      </w:tblGrid>
      <w:tr w:rsidR="008D083F" w:rsidRPr="009B4648" w14:paraId="21EE4B65" w14:textId="77777777" w:rsidTr="001243FE">
        <w:tc>
          <w:tcPr>
            <w:tcW w:w="5210" w:type="dxa"/>
          </w:tcPr>
          <w:p w14:paraId="37FAE0F5" w14:textId="77777777" w:rsidR="008D083F" w:rsidRPr="009B4648" w:rsidRDefault="008D083F" w:rsidP="001243FE">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товару та основні технічні та якісні характеристики товару, що вимагаються Замовником</w:t>
            </w:r>
          </w:p>
        </w:tc>
        <w:tc>
          <w:tcPr>
            <w:tcW w:w="5211" w:type="dxa"/>
          </w:tcPr>
          <w:p w14:paraId="2E94EA53" w14:textId="77777777" w:rsidR="008D083F" w:rsidRPr="009B4648" w:rsidRDefault="008D083F" w:rsidP="001243FE">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Точна назва еквіваленту товару та основні технічні та якісні характеристики товару, що пропонується учасником</w:t>
            </w:r>
          </w:p>
        </w:tc>
      </w:tr>
      <w:tr w:rsidR="008D083F" w:rsidRPr="009B4648" w14:paraId="1B2AA5F1" w14:textId="77777777" w:rsidTr="001243FE">
        <w:tc>
          <w:tcPr>
            <w:tcW w:w="5210" w:type="dxa"/>
          </w:tcPr>
          <w:p w14:paraId="4DCF21FB" w14:textId="77777777" w:rsidR="008D083F" w:rsidRPr="009B4648" w:rsidRDefault="008D083F" w:rsidP="001243FE">
            <w:pPr>
              <w:jc w:val="both"/>
              <w:rPr>
                <w:rFonts w:ascii="Times New Roman" w:eastAsia="Calibri" w:hAnsi="Times New Roman" w:cs="Times New Roman"/>
                <w:sz w:val="24"/>
                <w:szCs w:val="24"/>
              </w:rPr>
            </w:pPr>
          </w:p>
        </w:tc>
        <w:tc>
          <w:tcPr>
            <w:tcW w:w="5211" w:type="dxa"/>
          </w:tcPr>
          <w:p w14:paraId="1E576E2E" w14:textId="77777777" w:rsidR="008D083F" w:rsidRPr="009B4648" w:rsidRDefault="008D083F" w:rsidP="001243FE">
            <w:pPr>
              <w:jc w:val="both"/>
              <w:rPr>
                <w:rFonts w:ascii="Times New Roman" w:eastAsia="Calibri" w:hAnsi="Times New Roman" w:cs="Times New Roman"/>
                <w:sz w:val="24"/>
                <w:szCs w:val="24"/>
              </w:rPr>
            </w:pPr>
          </w:p>
        </w:tc>
      </w:tr>
    </w:tbl>
    <w:p w14:paraId="4E2CD01D" w14:textId="77777777" w:rsidR="008D083F" w:rsidRDefault="008D083F" w:rsidP="008D083F">
      <w:pPr>
        <w:jc w:val="both"/>
        <w:rPr>
          <w:rFonts w:ascii="Times New Roman" w:eastAsia="Times New Roman" w:hAnsi="Times New Roman" w:cs="Times New Roman"/>
          <w:b/>
          <w:sz w:val="26"/>
          <w:szCs w:val="26"/>
        </w:rPr>
      </w:pPr>
    </w:p>
    <w:p w14:paraId="00B579A3" w14:textId="013925F4" w:rsidR="001A03AE" w:rsidRPr="00430DE5" w:rsidRDefault="001A03AE" w:rsidP="001A03AE">
      <w:pPr>
        <w:spacing w:after="0" w:line="240" w:lineRule="auto"/>
        <w:jc w:val="right"/>
        <w:rPr>
          <w:rFonts w:ascii="Times New Roman" w:eastAsia="Times New Roman" w:hAnsi="Times New Roman" w:cs="Times New Roman"/>
          <w:b/>
          <w:sz w:val="24"/>
          <w:szCs w:val="21"/>
          <w:lang w:eastAsia="uk-UA"/>
        </w:rPr>
      </w:pPr>
      <w:r w:rsidRPr="00430DE5">
        <w:rPr>
          <w:rFonts w:ascii="Times New Roman" w:eastAsia="Times New Roman" w:hAnsi="Times New Roman" w:cs="Times New Roman"/>
          <w:b/>
          <w:sz w:val="24"/>
          <w:szCs w:val="21"/>
          <w:lang w:eastAsia="uk-UA"/>
        </w:rPr>
        <w:t>Додаток 3</w:t>
      </w:r>
    </w:p>
    <w:p w14:paraId="4D081996" w14:textId="77777777" w:rsidR="001A03AE" w:rsidRPr="00430DE5" w:rsidRDefault="001A03AE" w:rsidP="001A03AE">
      <w:pPr>
        <w:spacing w:after="0" w:line="240" w:lineRule="auto"/>
        <w:rPr>
          <w:rFonts w:ascii="Times New Roman" w:eastAsia="Times New Roman" w:hAnsi="Times New Roman" w:cs="Times New Roman"/>
          <w:i/>
          <w:iCs/>
          <w:sz w:val="24"/>
          <w:szCs w:val="24"/>
          <w:lang w:eastAsia="ru-RU"/>
        </w:rPr>
      </w:pPr>
    </w:p>
    <w:p w14:paraId="4ACA7240" w14:textId="77777777" w:rsidR="001A03AE" w:rsidRPr="00CC6345" w:rsidRDefault="001A03AE" w:rsidP="001A03AE">
      <w:pPr>
        <w:spacing w:after="0" w:line="240" w:lineRule="auto"/>
        <w:jc w:val="center"/>
        <w:rPr>
          <w:rFonts w:ascii="Times New Roman" w:eastAsia="Times New Roman" w:hAnsi="Times New Roman" w:cs="Times New Roman"/>
          <w:b/>
          <w:sz w:val="24"/>
          <w:szCs w:val="24"/>
          <w:highlight w:val="white"/>
        </w:rPr>
      </w:pPr>
      <w:r w:rsidRPr="00CC6345">
        <w:rPr>
          <w:rFonts w:ascii="Times New Roman" w:eastAsia="Times New Roman" w:hAnsi="Times New Roman" w:cs="Times New Roman"/>
          <w:b/>
          <w:color w:val="000000"/>
          <w:sz w:val="24"/>
          <w:szCs w:val="24"/>
        </w:rPr>
        <w:t xml:space="preserve">Підтвердження відповідності УЧАСНИКА </w:t>
      </w:r>
      <w:r w:rsidRPr="00CC634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CC6345">
        <w:rPr>
          <w:rFonts w:ascii="Times New Roman" w:eastAsia="Times New Roman" w:hAnsi="Times New Roman" w:cs="Times New Roman"/>
          <w:b/>
          <w:sz w:val="24"/>
          <w:szCs w:val="24"/>
          <w:highlight w:val="white"/>
        </w:rPr>
        <w:t xml:space="preserve">м у пункті </w:t>
      </w:r>
      <w:r w:rsidRPr="00CC6345">
        <w:rPr>
          <w:rFonts w:ascii="Times New Roman" w:eastAsia="Times New Roman" w:hAnsi="Times New Roman" w:cs="Times New Roman"/>
          <w:b/>
          <w:color w:val="000000" w:themeColor="text1"/>
          <w:sz w:val="24"/>
          <w:szCs w:val="24"/>
          <w:highlight w:val="white"/>
        </w:rPr>
        <w:t>47</w:t>
      </w:r>
      <w:r w:rsidRPr="00CC6345">
        <w:rPr>
          <w:rFonts w:ascii="Times New Roman" w:eastAsia="Times New Roman" w:hAnsi="Times New Roman" w:cs="Times New Roman"/>
          <w:b/>
          <w:sz w:val="24"/>
          <w:szCs w:val="24"/>
          <w:highlight w:val="white"/>
        </w:rPr>
        <w:t xml:space="preserve"> Особливостей.</w:t>
      </w:r>
    </w:p>
    <w:p w14:paraId="194C254C"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3FA409"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984B56D"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330ED5E" w14:textId="77777777" w:rsidR="009E505F" w:rsidRPr="009E505F" w:rsidRDefault="009E505F" w:rsidP="009E5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E505F">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38B28FB"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rPr>
      </w:pPr>
    </w:p>
    <w:p w14:paraId="6CB02229" w14:textId="77777777" w:rsidR="001A03AE" w:rsidRPr="00FB459D" w:rsidRDefault="001A03AE" w:rsidP="001A0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П.47.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1B7E33"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5C53562"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9DB5AF"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color w:val="000000"/>
          <w:sz w:val="24"/>
          <w:szCs w:val="24"/>
        </w:rPr>
        <w:t>3</w:t>
      </w:r>
      <w:r w:rsidRPr="00FB459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4FE68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B459D">
          <w:rPr>
            <w:rFonts w:ascii="Times New Roman" w:eastAsia="Times New Roman" w:hAnsi="Times New Roman" w:cs="Times New Roman"/>
            <w:sz w:val="24"/>
            <w:szCs w:val="24"/>
          </w:rPr>
          <w:t>пунктом 4</w:t>
        </w:r>
      </w:hyperlink>
      <w:r w:rsidRPr="00FB459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B459D">
        <w:rPr>
          <w:rFonts w:ascii="Times New Roman" w:eastAsia="Times New Roman" w:hAnsi="Times New Roman" w:cs="Times New Roman"/>
          <w:sz w:val="24"/>
          <w:szCs w:val="24"/>
        </w:rPr>
        <w:t>антиконкурентних</w:t>
      </w:r>
      <w:proofErr w:type="spellEnd"/>
      <w:r w:rsidRPr="00FB459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E4C58F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FD8F84"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776CA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F46BC"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9989DD"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4ACEE1"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rPr>
      </w:pPr>
      <w:r w:rsidRPr="00FB459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BEF87A6"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rPr>
        <w:t xml:space="preserve">11) учасник процедури закупівлі або кінцевий </w:t>
      </w:r>
      <w:proofErr w:type="spellStart"/>
      <w:r w:rsidRPr="00FB459D">
        <w:rPr>
          <w:rFonts w:ascii="Times New Roman" w:eastAsia="Times New Roman" w:hAnsi="Times New Roman" w:cs="Times New Roman"/>
          <w:sz w:val="24"/>
          <w:szCs w:val="24"/>
        </w:rPr>
        <w:t>бенефіціарний</w:t>
      </w:r>
      <w:proofErr w:type="spellEnd"/>
      <w:r w:rsidRPr="00FB459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FB459D">
        <w:rPr>
          <w:rFonts w:ascii="Times New Roman" w:eastAsia="Times New Roman" w:hAnsi="Times New Roman" w:cs="Times New Roman"/>
          <w:color w:val="000000" w:themeColor="text1"/>
          <w:sz w:val="24"/>
          <w:szCs w:val="24"/>
        </w:rPr>
        <w:t xml:space="preserve">здійснення </w:t>
      </w:r>
      <w:r w:rsidRPr="00FB459D">
        <w:rPr>
          <w:rFonts w:ascii="Times New Roman" w:eastAsia="Times New Roman" w:hAnsi="Times New Roman" w:cs="Times New Roman"/>
          <w:color w:val="000000" w:themeColor="text1"/>
          <w:sz w:val="24"/>
          <w:szCs w:val="24"/>
          <w:highlight w:val="white"/>
        </w:rPr>
        <w:t xml:space="preserve">нею публічних </w:t>
      </w:r>
      <w:r w:rsidRPr="00FB459D">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14:paraId="6F33B315" w14:textId="77777777" w:rsidR="001A03AE" w:rsidRPr="00FB459D" w:rsidRDefault="001A03AE" w:rsidP="001A03AE">
      <w:pPr>
        <w:spacing w:after="0" w:line="240" w:lineRule="auto"/>
        <w:ind w:firstLine="567"/>
        <w:jc w:val="both"/>
        <w:rPr>
          <w:rFonts w:ascii="Times New Roman" w:eastAsia="Times New Roman" w:hAnsi="Times New Roman" w:cs="Times New Roman"/>
          <w:sz w:val="24"/>
          <w:szCs w:val="24"/>
          <w:highlight w:val="white"/>
        </w:rPr>
      </w:pPr>
      <w:r w:rsidRPr="00FB45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4BFE61" w14:textId="77777777" w:rsidR="009E505F" w:rsidRPr="00B40B48" w:rsidRDefault="009E505F" w:rsidP="009E505F">
      <w:pPr>
        <w:spacing w:after="0" w:line="240" w:lineRule="auto"/>
        <w:ind w:firstLine="567"/>
        <w:jc w:val="both"/>
        <w:rPr>
          <w:rFonts w:ascii="Times New Roman" w:eastAsia="Times New Roman" w:hAnsi="Times New Roman" w:cs="Times New Roman"/>
          <w:color w:val="000000" w:themeColor="text1"/>
          <w:sz w:val="24"/>
          <w:szCs w:val="24"/>
          <w:highlight w:val="white"/>
        </w:rPr>
      </w:pPr>
      <w:r w:rsidRPr="00B40B48">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B665D2C" w14:textId="77777777" w:rsidR="006E5978" w:rsidRPr="00F44362" w:rsidRDefault="006E5978" w:rsidP="001A03AE">
      <w:pPr>
        <w:spacing w:after="0" w:line="240" w:lineRule="auto"/>
        <w:ind w:left="284" w:firstLine="283"/>
        <w:jc w:val="center"/>
        <w:rPr>
          <w:rFonts w:ascii="Times New Roman" w:eastAsia="Times New Roman" w:hAnsi="Times New Roman" w:cs="Times New Roman"/>
          <w:b/>
          <w:sz w:val="16"/>
          <w:szCs w:val="16"/>
        </w:rPr>
      </w:pPr>
    </w:p>
    <w:p w14:paraId="3F99FEFD" w14:textId="77777777" w:rsidR="00CA2A3D" w:rsidRDefault="00CA2A3D" w:rsidP="001A03AE">
      <w:pPr>
        <w:spacing w:after="0" w:line="240" w:lineRule="auto"/>
        <w:ind w:left="284" w:firstLine="283"/>
        <w:jc w:val="center"/>
        <w:rPr>
          <w:rFonts w:ascii="Times New Roman" w:eastAsia="Times New Roman" w:hAnsi="Times New Roman" w:cs="Times New Roman"/>
          <w:b/>
        </w:rPr>
      </w:pPr>
    </w:p>
    <w:p w14:paraId="1DE5CEDF" w14:textId="3BBC3DC2" w:rsidR="001A03AE" w:rsidRPr="0015104F" w:rsidRDefault="001A03AE" w:rsidP="001A03AE">
      <w:pPr>
        <w:spacing w:after="0" w:line="240" w:lineRule="auto"/>
        <w:ind w:left="284" w:firstLine="283"/>
        <w:jc w:val="center"/>
        <w:rPr>
          <w:rFonts w:ascii="Times New Roman" w:eastAsia="Times New Roman" w:hAnsi="Times New Roman" w:cs="Times New Roman"/>
          <w:b/>
        </w:rPr>
      </w:pPr>
      <w:r w:rsidRPr="0015104F">
        <w:rPr>
          <w:rFonts w:ascii="Times New Roman" w:eastAsia="Times New Roman" w:hAnsi="Times New Roman" w:cs="Times New Roman"/>
          <w:b/>
        </w:rPr>
        <w:t>Перелік документів та інформації  для підтвердження відповідності ПЕРЕМОЖЦЯ вимогам, визначеним п.47 Особливостей  (статті 17 Закону  «Про публічні закупівлі»):</w:t>
      </w:r>
    </w:p>
    <w:p w14:paraId="143DF803" w14:textId="77777777" w:rsidR="001A03AE" w:rsidRPr="0073154B" w:rsidRDefault="001A03AE" w:rsidP="001A03AE">
      <w:pPr>
        <w:spacing w:after="0" w:line="240" w:lineRule="auto"/>
        <w:ind w:left="284" w:firstLine="283"/>
        <w:jc w:val="center"/>
        <w:rPr>
          <w:rFonts w:ascii="Times New Roman" w:eastAsia="Times New Roman" w:hAnsi="Times New Roman" w:cs="Times New Roman"/>
          <w:b/>
          <w:sz w:val="6"/>
          <w:szCs w:val="6"/>
        </w:rPr>
      </w:pPr>
    </w:p>
    <w:p w14:paraId="28604B01" w14:textId="77777777" w:rsidR="001A03AE" w:rsidRPr="00E4636E" w:rsidRDefault="001A03AE" w:rsidP="001A03AE">
      <w:pPr>
        <w:spacing w:after="0" w:line="240" w:lineRule="auto"/>
        <w:ind w:firstLine="567"/>
        <w:jc w:val="both"/>
        <w:rPr>
          <w:rFonts w:ascii="Times New Roman" w:eastAsia="Times New Roman" w:hAnsi="Times New Roman" w:cs="Times New Roman"/>
          <w:sz w:val="24"/>
          <w:szCs w:val="20"/>
        </w:rPr>
      </w:pPr>
      <w:r w:rsidRPr="00E4636E">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sz w:val="24"/>
          <w:szCs w:val="20"/>
          <w:highlight w:val="white"/>
        </w:rPr>
        <w:t xml:space="preserve"> п.47 Особливостей</w:t>
      </w:r>
      <w:r w:rsidRPr="00E4636E">
        <w:rPr>
          <w:rFonts w:ascii="Times New Roman" w:eastAsia="Times New Roman" w:hAnsi="Times New Roman" w:cs="Times New Roman"/>
          <w:sz w:val="24"/>
          <w:szCs w:val="20"/>
          <w:highlight w:val="white"/>
        </w:rPr>
        <w:t>.</w:t>
      </w:r>
    </w:p>
    <w:p w14:paraId="112A3CE2" w14:textId="7EE73521" w:rsidR="001A03AE" w:rsidRDefault="001A03AE" w:rsidP="001A03AE">
      <w:pPr>
        <w:spacing w:after="0" w:line="240" w:lineRule="auto"/>
        <w:ind w:firstLine="567"/>
        <w:jc w:val="both"/>
        <w:rPr>
          <w:rFonts w:ascii="Times New Roman" w:eastAsia="Times New Roman" w:hAnsi="Times New Roman" w:cs="Times New Roman"/>
          <w:b/>
          <w:sz w:val="24"/>
          <w:szCs w:val="20"/>
        </w:rPr>
      </w:pPr>
      <w:r w:rsidRPr="00D260EB">
        <w:rPr>
          <w:rFonts w:ascii="Times New Roman" w:eastAsia="Times New Roman" w:hAnsi="Times New Roman" w:cs="Times New Roman"/>
          <w:b/>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401" w:history="1">
        <w:r w:rsidRPr="00D260EB">
          <w:rPr>
            <w:rFonts w:ascii="Times New Roman" w:eastAsia="Times New Roman" w:hAnsi="Times New Roman" w:cs="Times New Roman"/>
            <w:b/>
            <w:sz w:val="24"/>
            <w:szCs w:val="20"/>
          </w:rPr>
          <w:t>підпунктах 3</w:t>
        </w:r>
      </w:hyperlink>
      <w:r w:rsidRPr="00D260EB">
        <w:rPr>
          <w:rFonts w:ascii="Times New Roman" w:eastAsia="Times New Roman" w:hAnsi="Times New Roman" w:cs="Times New Roman"/>
          <w:b/>
          <w:sz w:val="24"/>
          <w:szCs w:val="20"/>
        </w:rPr>
        <w:t>, </w:t>
      </w:r>
      <w:hyperlink r:id="rId11" w:anchor="n403" w:history="1">
        <w:r w:rsidRPr="00D260EB">
          <w:rPr>
            <w:rFonts w:ascii="Times New Roman" w:eastAsia="Times New Roman" w:hAnsi="Times New Roman" w:cs="Times New Roman"/>
            <w:b/>
            <w:sz w:val="24"/>
            <w:szCs w:val="20"/>
          </w:rPr>
          <w:t>5</w:t>
        </w:r>
      </w:hyperlink>
      <w:r w:rsidRPr="00D260EB">
        <w:rPr>
          <w:rFonts w:ascii="Times New Roman" w:eastAsia="Times New Roman" w:hAnsi="Times New Roman" w:cs="Times New Roman"/>
          <w:b/>
          <w:sz w:val="24"/>
          <w:szCs w:val="20"/>
        </w:rPr>
        <w:t>, </w:t>
      </w:r>
      <w:hyperlink r:id="rId12" w:anchor="n404" w:history="1">
        <w:r w:rsidRPr="00D260EB">
          <w:rPr>
            <w:rFonts w:ascii="Times New Roman" w:eastAsia="Times New Roman" w:hAnsi="Times New Roman" w:cs="Times New Roman"/>
            <w:b/>
            <w:sz w:val="24"/>
            <w:szCs w:val="20"/>
          </w:rPr>
          <w:t>6</w:t>
        </w:r>
      </w:hyperlink>
      <w:r w:rsidRPr="00D260EB">
        <w:rPr>
          <w:rFonts w:ascii="Times New Roman" w:eastAsia="Times New Roman" w:hAnsi="Times New Roman" w:cs="Times New Roman"/>
          <w:b/>
          <w:sz w:val="24"/>
          <w:szCs w:val="20"/>
        </w:rPr>
        <w:t> і </w:t>
      </w:r>
      <w:hyperlink r:id="rId13" w:anchor="n410" w:history="1">
        <w:r w:rsidRPr="00D260EB">
          <w:rPr>
            <w:rFonts w:ascii="Times New Roman" w:eastAsia="Times New Roman" w:hAnsi="Times New Roman" w:cs="Times New Roman"/>
            <w:b/>
            <w:sz w:val="24"/>
            <w:szCs w:val="20"/>
          </w:rPr>
          <w:t>12</w:t>
        </w:r>
      </w:hyperlink>
      <w:r w:rsidRPr="00D260EB">
        <w:rPr>
          <w:rFonts w:ascii="Times New Roman" w:eastAsia="Times New Roman" w:hAnsi="Times New Roman" w:cs="Times New Roman"/>
          <w:b/>
          <w:sz w:val="24"/>
          <w:szCs w:val="20"/>
        </w:rPr>
        <w:t> та в </w:t>
      </w:r>
      <w:hyperlink r:id="rId14" w:anchor="n411" w:history="1">
        <w:r w:rsidRPr="00D260EB">
          <w:rPr>
            <w:rFonts w:ascii="Times New Roman" w:eastAsia="Times New Roman" w:hAnsi="Times New Roman" w:cs="Times New Roman"/>
            <w:b/>
            <w:sz w:val="24"/>
            <w:szCs w:val="20"/>
          </w:rPr>
          <w:t>абзаці чотирнадцятому</w:t>
        </w:r>
      </w:hyperlink>
      <w:r w:rsidRPr="00D260EB">
        <w:rPr>
          <w:rFonts w:ascii="Times New Roman" w:eastAsia="Times New Roman" w:hAnsi="Times New Roman" w:cs="Times New Roman"/>
          <w:b/>
          <w:sz w:val="24"/>
          <w:szCs w:val="20"/>
        </w:rPr>
        <w:t> п.</w:t>
      </w:r>
      <w:r>
        <w:rPr>
          <w:rFonts w:ascii="Times New Roman" w:eastAsia="Times New Roman" w:hAnsi="Times New Roman" w:cs="Times New Roman"/>
          <w:b/>
          <w:sz w:val="24"/>
          <w:szCs w:val="20"/>
        </w:rPr>
        <w:t>47.</w:t>
      </w:r>
      <w:r w:rsidRPr="00D260EB">
        <w:rPr>
          <w:rFonts w:ascii="Times New Roman" w:eastAsia="Times New Roman" w:hAnsi="Times New Roman" w:cs="Times New Roman"/>
          <w:b/>
          <w:sz w:val="24"/>
          <w:szCs w:val="20"/>
        </w:rPr>
        <w:t xml:space="preserve"> </w:t>
      </w:r>
    </w:p>
    <w:p w14:paraId="06EE3212" w14:textId="15DD066A" w:rsidR="008D12AD" w:rsidRPr="008D12AD" w:rsidRDefault="008D12AD" w:rsidP="001A03AE">
      <w:pPr>
        <w:spacing w:after="0" w:line="240" w:lineRule="auto"/>
        <w:ind w:firstLine="567"/>
        <w:jc w:val="both"/>
        <w:rPr>
          <w:rFonts w:ascii="Times New Roman" w:eastAsia="Times New Roman" w:hAnsi="Times New Roman" w:cs="Times New Roman"/>
          <w:highlight w:val="white"/>
        </w:rPr>
      </w:pPr>
      <w:r w:rsidRPr="008D12AD">
        <w:rPr>
          <w:rFonts w:ascii="Times New Roman" w:eastAsia="Times New Roman" w:hAnsi="Times New Roman" w:cs="Times New Roman"/>
          <w:highlight w:val="white"/>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6E6393"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51EEBE17" w14:textId="77777777" w:rsidR="001A03AE" w:rsidRDefault="001A03AE" w:rsidP="001A03AE">
      <w:pPr>
        <w:spacing w:after="0" w:line="240" w:lineRule="auto"/>
        <w:ind w:firstLine="567"/>
        <w:jc w:val="both"/>
        <w:rPr>
          <w:rFonts w:ascii="Times New Roman" w:eastAsia="Times New Roman" w:hAnsi="Times New Roman" w:cs="Times New Roman"/>
          <w:b/>
          <w:sz w:val="6"/>
          <w:szCs w:val="6"/>
        </w:rPr>
      </w:pPr>
    </w:p>
    <w:p w14:paraId="2302780F" w14:textId="77777777" w:rsidR="001A03AE" w:rsidRPr="0015104F" w:rsidRDefault="001A03AE" w:rsidP="006E5978">
      <w:pPr>
        <w:spacing w:after="0" w:line="240" w:lineRule="auto"/>
        <w:ind w:firstLine="1134"/>
        <w:rPr>
          <w:rFonts w:ascii="Times New Roman" w:eastAsia="Times New Roman" w:hAnsi="Times New Roman" w:cs="Times New Roman"/>
          <w:b/>
        </w:rPr>
      </w:pPr>
      <w:r w:rsidRPr="0015104F">
        <w:rPr>
          <w:rFonts w:ascii="Times New Roman" w:eastAsia="Times New Roman" w:hAnsi="Times New Roman" w:cs="Times New Roman"/>
          <w:b/>
        </w:rPr>
        <w:t>Документи, які надаються  ПЕРЕМОЖЦЕМ (юридичною особою):</w:t>
      </w:r>
    </w:p>
    <w:tbl>
      <w:tblPr>
        <w:tblW w:w="10349" w:type="dxa"/>
        <w:tblInd w:w="-436" w:type="dxa"/>
        <w:tblLayout w:type="fixed"/>
        <w:tblLook w:val="0400" w:firstRow="0" w:lastRow="0" w:firstColumn="0" w:lastColumn="0" w:noHBand="0" w:noVBand="1"/>
      </w:tblPr>
      <w:tblGrid>
        <w:gridCol w:w="4716"/>
        <w:gridCol w:w="5633"/>
      </w:tblGrid>
      <w:tr w:rsidR="001A03AE" w:rsidRPr="00E4636E" w14:paraId="64A6F92E" w14:textId="77777777" w:rsidTr="00C7060B">
        <w:trPr>
          <w:trHeight w:val="541"/>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49065" w14:textId="77777777" w:rsidR="001A03AE"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w:t>
            </w:r>
            <w:r w:rsidRPr="002E5B62">
              <w:rPr>
                <w:rFonts w:ascii="Times New Roman" w:eastAsia="Times New Roman" w:hAnsi="Times New Roman" w:cs="Times New Roman"/>
                <w:b/>
                <w:color w:val="000000" w:themeColor="text1"/>
                <w:sz w:val="20"/>
                <w:szCs w:val="20"/>
                <w:highlight w:val="white"/>
              </w:rPr>
              <w:t>. 47 Особливостей</w:t>
            </w:r>
          </w:p>
          <w:p w14:paraId="7FE44E5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CBF9"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 xml:space="preserve">Переможець торгів на виконання вимоги </w:t>
            </w:r>
            <w:r>
              <w:rPr>
                <w:rFonts w:ascii="Times New Roman" w:eastAsia="Times New Roman" w:hAnsi="Times New Roman" w:cs="Times New Roman"/>
                <w:i/>
                <w:sz w:val="20"/>
                <w:szCs w:val="20"/>
              </w:rPr>
              <w:t xml:space="preserve">п.47 Особливостей </w:t>
            </w:r>
            <w:r w:rsidRPr="005012DA">
              <w:rPr>
                <w:rFonts w:ascii="Times New Roman" w:eastAsia="Times New Roman" w:hAnsi="Times New Roman" w:cs="Times New Roman"/>
                <w:i/>
                <w:sz w:val="20"/>
                <w:szCs w:val="20"/>
              </w:rPr>
              <w:t>повинен надати таку інформацію:</w:t>
            </w:r>
          </w:p>
        </w:tc>
      </w:tr>
      <w:tr w:rsidR="001A03AE" w:rsidRPr="003562AF" w14:paraId="647AC3FD" w14:textId="77777777" w:rsidTr="005F2D95">
        <w:trPr>
          <w:trHeight w:val="174"/>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23EF0" w14:textId="77777777" w:rsidR="001A03AE" w:rsidRPr="00D260EB" w:rsidRDefault="001A03AE" w:rsidP="00C7060B">
            <w:pPr>
              <w:spacing w:after="0" w:line="240" w:lineRule="auto"/>
              <w:ind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w:t>
            </w:r>
            <w:r w:rsidRPr="005C12F2">
              <w:rPr>
                <w:rFonts w:ascii="Times New Roman" w:eastAsia="Times New Roman" w:hAnsi="Times New Roman" w:cs="Times New Roman"/>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5663C" w14:textId="77777777" w:rsidR="001A03AE" w:rsidRPr="002E5B62" w:rsidRDefault="001A03AE" w:rsidP="00C7060B">
            <w:pPr>
              <w:spacing w:after="0" w:line="240" w:lineRule="auto"/>
              <w:ind w:firstLine="142"/>
              <w:jc w:val="both"/>
              <w:rPr>
                <w:rFonts w:ascii="Times New Roman" w:eastAsia="Times New Roman" w:hAnsi="Times New Roman" w:cs="Times New Roman"/>
                <w:sz w:val="20"/>
                <w:szCs w:val="20"/>
              </w:rPr>
            </w:pPr>
            <w:r w:rsidRPr="002E5B62">
              <w:rPr>
                <w:rFonts w:ascii="Times New Roman" w:eastAsia="Times New Roman" w:hAnsi="Times New Roman" w:cs="Times New Roman"/>
                <w:sz w:val="20"/>
                <w:szCs w:val="20"/>
                <w:highlight w:val="white"/>
              </w:rPr>
              <w:t xml:space="preserve">(підпункт 3 пункт </w:t>
            </w:r>
            <w:r w:rsidRPr="002E5B62">
              <w:rPr>
                <w:rFonts w:ascii="Times New Roman" w:eastAsia="Times New Roman" w:hAnsi="Times New Roman" w:cs="Times New Roman"/>
                <w:color w:val="000000" w:themeColor="text1"/>
                <w:sz w:val="20"/>
                <w:szCs w:val="20"/>
                <w:highlight w:val="white"/>
              </w:rPr>
              <w:t>47 О</w:t>
            </w:r>
            <w:r w:rsidRPr="002E5B62">
              <w:rPr>
                <w:rFonts w:ascii="Times New Roman" w:eastAsia="Times New Roman" w:hAnsi="Times New Roman" w:cs="Times New Roman"/>
                <w:sz w:val="20"/>
                <w:szCs w:val="20"/>
                <w:highlight w:val="white"/>
              </w:rPr>
              <w:t>собливостей)</w:t>
            </w:r>
          </w:p>
        </w:tc>
        <w:tc>
          <w:tcPr>
            <w:tcW w:w="5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B42AD"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Перевіряється безпосередньо замовником самостійно, крім випадків, коли доступ до такої інформації є обмеженим*.</w:t>
            </w:r>
          </w:p>
          <w:p w14:paraId="0FE9C988" w14:textId="77777777" w:rsidR="008E493A"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E493A">
              <w:rPr>
                <w:rFonts w:ascii="Times New Roman" w:eastAsia="Times New Roman" w:hAnsi="Times New Roman" w:cs="Times New Roman"/>
                <w:sz w:val="20"/>
                <w:szCs w:val="20"/>
                <w:highlight w:val="white"/>
              </w:rPr>
              <w:t>безпекових</w:t>
            </w:r>
            <w:proofErr w:type="spellEnd"/>
            <w:r w:rsidRPr="008E493A">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6CFFF1D" w14:textId="20E3E600" w:rsidR="001A03AE" w:rsidRPr="008E493A" w:rsidRDefault="008E493A" w:rsidP="008E493A">
            <w:pPr>
              <w:spacing w:after="0" w:line="240" w:lineRule="auto"/>
              <w:ind w:firstLine="142"/>
              <w:jc w:val="both"/>
              <w:rPr>
                <w:rFonts w:ascii="Times New Roman" w:eastAsia="Times New Roman" w:hAnsi="Times New Roman" w:cs="Times New Roman"/>
                <w:sz w:val="20"/>
                <w:szCs w:val="20"/>
                <w:highlight w:val="white"/>
              </w:rPr>
            </w:pPr>
            <w:r w:rsidRPr="008E493A">
              <w:rPr>
                <w:rFonts w:ascii="Times New Roman" w:eastAsia="Times New Roman" w:hAnsi="Times New Roman" w:cs="Times New Roman"/>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1A03AE" w:rsidRPr="00E4636E" w14:paraId="6EB2F477" w14:textId="77777777" w:rsidTr="005F2D95">
        <w:trPr>
          <w:trHeight w:val="1678"/>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DB38D"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9DFE9E" w14:textId="77777777" w:rsidR="001A03AE" w:rsidRPr="00943DAF" w:rsidRDefault="001A03AE" w:rsidP="00C7060B">
            <w:pPr>
              <w:spacing w:after="0" w:line="240" w:lineRule="auto"/>
              <w:ind w:right="140"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6 п.47 Особливостей</w:t>
            </w:r>
            <w:r w:rsidRPr="00943DAF">
              <w:rPr>
                <w:rFonts w:ascii="Times New Roman" w:eastAsia="Times New Roman" w:hAnsi="Times New Roman" w:cs="Times New Roman"/>
                <w:sz w:val="20"/>
                <w:szCs w:val="20"/>
              </w:rPr>
              <w:t>)</w:t>
            </w:r>
          </w:p>
        </w:tc>
        <w:tc>
          <w:tcPr>
            <w:tcW w:w="563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D7EA9" w14:textId="77777777"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990FE9F" w14:textId="7F79FE0B" w:rsidR="005F2D95" w:rsidRPr="005F2D95" w:rsidRDefault="005F2D95" w:rsidP="005F2D95">
            <w:pPr>
              <w:spacing w:after="0" w:line="240" w:lineRule="auto"/>
              <w:ind w:firstLine="142"/>
              <w:jc w:val="both"/>
              <w:rPr>
                <w:rFonts w:ascii="Times New Roman" w:eastAsia="Times New Roman" w:hAnsi="Times New Roman" w:cs="Times New Roman"/>
                <w:sz w:val="20"/>
                <w:szCs w:val="20"/>
                <w:highlight w:val="white"/>
              </w:rPr>
            </w:pPr>
            <w:r w:rsidRPr="005F2D95">
              <w:rPr>
                <w:rFonts w:ascii="Times New Roman" w:eastAsia="Times New Roman" w:hAnsi="Times New Roman" w:cs="Times New Roman"/>
                <w:sz w:val="20"/>
                <w:szCs w:val="20"/>
                <w:highlight w:val="white"/>
              </w:rPr>
              <w:t>Документ повинен бути виданий в поточному році. </w:t>
            </w:r>
          </w:p>
          <w:p w14:paraId="243DB76F" w14:textId="2E8BAAA0" w:rsidR="001A03AE" w:rsidRPr="005F2D95" w:rsidRDefault="001A03AE" w:rsidP="00C7060B">
            <w:pPr>
              <w:spacing w:after="0" w:line="240" w:lineRule="auto"/>
              <w:ind w:firstLine="142"/>
              <w:jc w:val="both"/>
              <w:rPr>
                <w:rFonts w:ascii="Times New Roman" w:eastAsia="Times New Roman" w:hAnsi="Times New Roman" w:cs="Times New Roman"/>
                <w:sz w:val="20"/>
                <w:szCs w:val="20"/>
                <w:lang w:val="ru-RU"/>
              </w:rPr>
            </w:pPr>
          </w:p>
        </w:tc>
      </w:tr>
      <w:tr w:rsidR="001A03AE" w:rsidRPr="004D4576" w14:paraId="5A10887C" w14:textId="77777777" w:rsidTr="005F2D95">
        <w:trPr>
          <w:trHeight w:val="1453"/>
        </w:trPr>
        <w:tc>
          <w:tcPr>
            <w:tcW w:w="4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95C95"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41BAF0" w14:textId="77777777" w:rsidR="001A03AE" w:rsidRPr="00943DAF" w:rsidRDefault="001A03AE" w:rsidP="00C7060B">
            <w:pPr>
              <w:spacing w:after="0" w:line="240" w:lineRule="auto"/>
              <w:ind w:firstLine="142"/>
              <w:jc w:val="both"/>
              <w:rPr>
                <w:rFonts w:ascii="Times New Roman" w:eastAsia="Times New Roman" w:hAnsi="Times New Roman" w:cs="Times New Roman"/>
                <w:sz w:val="20"/>
                <w:szCs w:val="20"/>
              </w:rPr>
            </w:pPr>
            <w:r w:rsidRPr="00943D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підпункт 12 п.47 Особливостей)</w:t>
            </w:r>
          </w:p>
        </w:tc>
        <w:tc>
          <w:tcPr>
            <w:tcW w:w="5633" w:type="dxa"/>
            <w:vMerge/>
            <w:tcBorders>
              <w:top w:val="single" w:sz="8" w:space="0" w:color="000000"/>
              <w:left w:val="single" w:sz="8" w:space="0" w:color="000000"/>
              <w:bottom w:val="single" w:sz="8" w:space="0" w:color="000000"/>
              <w:right w:val="single" w:sz="8" w:space="0" w:color="000000"/>
            </w:tcBorders>
            <w:vAlign w:val="center"/>
            <w:hideMark/>
          </w:tcPr>
          <w:p w14:paraId="09AD57DE"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7A28A7BC" w14:textId="1B77DA43" w:rsidR="007972F8" w:rsidRDefault="007972F8" w:rsidP="00E638AD">
      <w:pPr>
        <w:spacing w:before="240" w:after="0" w:line="240" w:lineRule="auto"/>
        <w:rPr>
          <w:rFonts w:ascii="Times New Roman" w:eastAsia="Times New Roman" w:hAnsi="Times New Roman" w:cs="Times New Roman"/>
          <w:b/>
          <w:sz w:val="20"/>
          <w:szCs w:val="20"/>
        </w:rPr>
      </w:pPr>
    </w:p>
    <w:p w14:paraId="61C6A3EB" w14:textId="061E1096" w:rsidR="001A03AE" w:rsidRPr="00E4636E" w:rsidRDefault="001A03AE" w:rsidP="00C7060B">
      <w:pPr>
        <w:spacing w:before="240" w:after="0" w:line="240" w:lineRule="auto"/>
        <w:ind w:firstLine="142"/>
        <w:jc w:val="center"/>
        <w:rPr>
          <w:rFonts w:ascii="Times New Roman" w:eastAsia="Times New Roman" w:hAnsi="Times New Roman" w:cs="Times New Roman"/>
          <w:b/>
          <w:sz w:val="20"/>
          <w:szCs w:val="20"/>
        </w:rPr>
      </w:pPr>
      <w:r w:rsidRPr="00E463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349" w:type="dxa"/>
        <w:tblInd w:w="-436" w:type="dxa"/>
        <w:tblLayout w:type="fixed"/>
        <w:tblLook w:val="0400" w:firstRow="0" w:lastRow="0" w:firstColumn="0" w:lastColumn="0" w:noHBand="0" w:noVBand="1"/>
      </w:tblPr>
      <w:tblGrid>
        <w:gridCol w:w="4676"/>
        <w:gridCol w:w="5673"/>
      </w:tblGrid>
      <w:tr w:rsidR="001A03AE" w:rsidRPr="00E4636E" w14:paraId="58E80613" w14:textId="77777777" w:rsidTr="00C7060B">
        <w:trPr>
          <w:trHeight w:val="660"/>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B48BD" w14:textId="77777777" w:rsidR="001A03AE" w:rsidRPr="0001627A" w:rsidRDefault="001A03AE" w:rsidP="00C7060B">
            <w:pPr>
              <w:spacing w:after="0" w:line="240" w:lineRule="auto"/>
              <w:ind w:firstLine="142"/>
              <w:jc w:val="center"/>
              <w:rPr>
                <w:rFonts w:ascii="Times New Roman" w:eastAsia="Times New Roman" w:hAnsi="Times New Roman" w:cs="Times New Roman"/>
                <w:b/>
                <w:sz w:val="20"/>
                <w:szCs w:val="20"/>
                <w:highlight w:val="white"/>
              </w:rPr>
            </w:pPr>
            <w:r w:rsidRPr="0001627A">
              <w:rPr>
                <w:rFonts w:ascii="Times New Roman" w:eastAsia="Times New Roman" w:hAnsi="Times New Roman" w:cs="Times New Roman"/>
                <w:b/>
                <w:sz w:val="20"/>
                <w:szCs w:val="20"/>
                <w:highlight w:val="white"/>
              </w:rPr>
              <w:t xml:space="preserve">Вимоги згідно </w:t>
            </w:r>
            <w:r w:rsidRPr="0001627A">
              <w:rPr>
                <w:rFonts w:ascii="Times New Roman" w:eastAsia="Times New Roman" w:hAnsi="Times New Roman" w:cs="Times New Roman"/>
                <w:b/>
                <w:color w:val="000000" w:themeColor="text1"/>
                <w:sz w:val="20"/>
                <w:szCs w:val="20"/>
                <w:highlight w:val="white"/>
              </w:rPr>
              <w:t>пункту 47 Особливостей</w:t>
            </w:r>
          </w:p>
          <w:p w14:paraId="2672306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B70283" w14:textId="77777777" w:rsidR="001A03AE" w:rsidRPr="005012DA" w:rsidRDefault="001A03AE" w:rsidP="00C7060B">
            <w:pPr>
              <w:spacing w:after="0" w:line="240" w:lineRule="auto"/>
              <w:ind w:firstLine="142"/>
              <w:jc w:val="both"/>
              <w:rPr>
                <w:rFonts w:ascii="Times New Roman" w:eastAsia="Times New Roman" w:hAnsi="Times New Roman" w:cs="Times New Roman"/>
                <w:i/>
                <w:sz w:val="20"/>
                <w:szCs w:val="20"/>
              </w:rPr>
            </w:pPr>
            <w:r w:rsidRPr="005012DA">
              <w:rPr>
                <w:rFonts w:ascii="Times New Roman" w:eastAsia="Times New Roman" w:hAnsi="Times New Roman" w:cs="Times New Roman"/>
                <w:i/>
                <w:sz w:val="20"/>
                <w:szCs w:val="20"/>
              </w:rPr>
              <w:t>Переможець торгів на виконання вимоги</w:t>
            </w:r>
            <w:r>
              <w:rPr>
                <w:rFonts w:ascii="Times New Roman" w:eastAsia="Times New Roman" w:hAnsi="Times New Roman" w:cs="Times New Roman"/>
                <w:i/>
                <w:sz w:val="20"/>
                <w:szCs w:val="20"/>
              </w:rPr>
              <w:t xml:space="preserve"> п.47 Особливостей </w:t>
            </w:r>
            <w:r w:rsidRPr="005012DA">
              <w:rPr>
                <w:rFonts w:ascii="Times New Roman" w:eastAsia="Times New Roman" w:hAnsi="Times New Roman" w:cs="Times New Roman"/>
                <w:i/>
                <w:sz w:val="20"/>
                <w:szCs w:val="20"/>
              </w:rPr>
              <w:t>(підтвердження відсутності підстав) повинен надати таку інформацію:</w:t>
            </w:r>
          </w:p>
        </w:tc>
      </w:tr>
      <w:tr w:rsidR="001A03AE" w:rsidRPr="003562AF" w14:paraId="7B137E4B" w14:textId="77777777" w:rsidTr="004B4E45">
        <w:trPr>
          <w:trHeight w:val="4792"/>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DE05E"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D54B57" w14:textId="77777777" w:rsidR="001A03AE" w:rsidRPr="0001627A"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01627A">
              <w:rPr>
                <w:rFonts w:ascii="Times New Roman" w:eastAsia="Times New Roman" w:hAnsi="Times New Roman" w:cs="Times New Roman"/>
                <w:sz w:val="20"/>
                <w:szCs w:val="20"/>
                <w:highlight w:val="white"/>
              </w:rPr>
              <w:t>(підпункт 3 пункт 47 Особливостей)</w:t>
            </w:r>
          </w:p>
        </w:tc>
        <w:tc>
          <w:tcPr>
            <w:tcW w:w="5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0421E"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Перевіряється безпосередньо замовником самостійно, крім випадків, коли доступ до такої інформації є обмеженим*.</w:t>
            </w:r>
          </w:p>
          <w:p w14:paraId="107557D6" w14:textId="77777777" w:rsidR="004A2AAB"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4A2AAB">
              <w:rPr>
                <w:rFonts w:ascii="Times New Roman" w:eastAsia="Times New Roman" w:hAnsi="Times New Roman" w:cs="Times New Roman"/>
                <w:sz w:val="20"/>
                <w:szCs w:val="20"/>
              </w:rPr>
              <w:t>безпекових</w:t>
            </w:r>
            <w:proofErr w:type="spellEnd"/>
            <w:r w:rsidRPr="004A2AAB">
              <w:rPr>
                <w:rFonts w:ascii="Times New Roman" w:eastAsia="Times New Roman" w:hAnsi="Times New Roman" w:cs="Times New Roman"/>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9B8369B" w14:textId="206A44AD" w:rsidR="001A03AE" w:rsidRPr="004A2AAB" w:rsidRDefault="004A2AAB" w:rsidP="004A2AAB">
            <w:pPr>
              <w:spacing w:after="0" w:line="240" w:lineRule="auto"/>
              <w:ind w:firstLine="142"/>
              <w:jc w:val="both"/>
              <w:rPr>
                <w:rFonts w:ascii="Times New Roman" w:eastAsia="Times New Roman" w:hAnsi="Times New Roman" w:cs="Times New Roman"/>
                <w:sz w:val="20"/>
                <w:szCs w:val="20"/>
              </w:rPr>
            </w:pPr>
            <w:r w:rsidRPr="004A2AAB">
              <w:rPr>
                <w:rFonts w:ascii="Times New Roman" w:eastAsia="Times New Roman" w:hAnsi="Times New Roman" w:cs="Times New Roman"/>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 виконання абзацу 15 пункту 47 Особливостей надається переможцем торгів.</w:t>
            </w:r>
          </w:p>
        </w:tc>
      </w:tr>
      <w:tr w:rsidR="001A03AE" w:rsidRPr="00E4636E" w14:paraId="619CB228" w14:textId="77777777" w:rsidTr="004B4E45">
        <w:trPr>
          <w:trHeight w:val="2096"/>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106F9"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D53E86" w14:textId="77777777" w:rsidR="001A03AE" w:rsidRPr="00E4636E" w:rsidRDefault="001A03AE" w:rsidP="00C7060B">
            <w:pPr>
              <w:spacing w:after="0" w:line="240" w:lineRule="auto"/>
              <w:ind w:right="140" w:firstLine="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(підпункт 5 п.47 Особливостей)</w:t>
            </w:r>
          </w:p>
        </w:tc>
        <w:tc>
          <w:tcPr>
            <w:tcW w:w="567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11E1D" w14:textId="77777777"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29CF204" w14:textId="21FC4A7C" w:rsidR="004B4E45" w:rsidRPr="004B4E45" w:rsidRDefault="004B4E45" w:rsidP="004B4E45">
            <w:pPr>
              <w:spacing w:after="0" w:line="240" w:lineRule="auto"/>
              <w:ind w:firstLine="142"/>
              <w:jc w:val="both"/>
              <w:rPr>
                <w:rFonts w:ascii="Times New Roman" w:eastAsia="Times New Roman" w:hAnsi="Times New Roman" w:cs="Times New Roman"/>
                <w:sz w:val="20"/>
                <w:szCs w:val="20"/>
              </w:rPr>
            </w:pPr>
            <w:r w:rsidRPr="004B4E45">
              <w:rPr>
                <w:rFonts w:ascii="Times New Roman" w:eastAsia="Times New Roman" w:hAnsi="Times New Roman" w:cs="Times New Roman"/>
                <w:sz w:val="20"/>
                <w:szCs w:val="20"/>
              </w:rPr>
              <w:t>Документ повинен бути виданий </w:t>
            </w:r>
            <w:r w:rsidR="006E2BF5">
              <w:rPr>
                <w:rFonts w:ascii="Times New Roman" w:eastAsia="Times New Roman" w:hAnsi="Times New Roman" w:cs="Times New Roman"/>
                <w:sz w:val="20"/>
                <w:szCs w:val="20"/>
              </w:rPr>
              <w:t>в</w:t>
            </w:r>
            <w:r w:rsidRPr="004B4E45">
              <w:rPr>
                <w:rFonts w:ascii="Times New Roman" w:eastAsia="Times New Roman" w:hAnsi="Times New Roman" w:cs="Times New Roman"/>
                <w:sz w:val="20"/>
                <w:szCs w:val="20"/>
              </w:rPr>
              <w:t xml:space="preserve"> поточному році. </w:t>
            </w:r>
          </w:p>
          <w:p w14:paraId="53CC59C5" w14:textId="7E119AEB" w:rsidR="001A03AE" w:rsidRPr="004B4E45" w:rsidRDefault="001A03AE" w:rsidP="004B4E45">
            <w:pPr>
              <w:spacing w:after="0" w:line="240" w:lineRule="auto"/>
              <w:ind w:firstLine="142"/>
              <w:jc w:val="both"/>
              <w:rPr>
                <w:rFonts w:ascii="Times New Roman" w:eastAsia="Times New Roman" w:hAnsi="Times New Roman" w:cs="Times New Roman"/>
                <w:sz w:val="20"/>
                <w:szCs w:val="20"/>
              </w:rPr>
            </w:pPr>
          </w:p>
        </w:tc>
      </w:tr>
      <w:tr w:rsidR="001A03AE" w:rsidRPr="00E4636E" w14:paraId="18003289" w14:textId="77777777" w:rsidTr="004B4E45">
        <w:trPr>
          <w:trHeight w:val="1299"/>
        </w:trPr>
        <w:tc>
          <w:tcPr>
            <w:tcW w:w="4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B8F55" w14:textId="77777777" w:rsidR="001A03AE" w:rsidRDefault="001A03AE" w:rsidP="00C7060B">
            <w:pPr>
              <w:widowControl w:val="0"/>
              <w:pBdr>
                <w:top w:val="nil"/>
                <w:left w:val="nil"/>
                <w:bottom w:val="nil"/>
                <w:right w:val="nil"/>
                <w:between w:val="nil"/>
              </w:pBdr>
              <w:spacing w:before="120" w:after="0" w:line="240" w:lineRule="auto"/>
              <w:ind w:firstLine="14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6691CF" w14:textId="77777777" w:rsidR="001A03AE" w:rsidRPr="002B7EDB" w:rsidRDefault="001A03AE" w:rsidP="00C7060B">
            <w:pPr>
              <w:spacing w:after="0" w:line="240" w:lineRule="auto"/>
              <w:ind w:firstLine="142"/>
              <w:jc w:val="both"/>
              <w:rPr>
                <w:rFonts w:ascii="Times New Roman" w:eastAsia="Times New Roman" w:hAnsi="Times New Roman" w:cs="Times New Roman"/>
                <w:sz w:val="20"/>
                <w:szCs w:val="20"/>
                <w:highlight w:val="white"/>
              </w:rPr>
            </w:pPr>
            <w:r w:rsidRPr="002B7EDB">
              <w:rPr>
                <w:rFonts w:ascii="Times New Roman" w:eastAsia="Times New Roman" w:hAnsi="Times New Roman" w:cs="Times New Roman"/>
                <w:sz w:val="20"/>
                <w:szCs w:val="20"/>
                <w:highlight w:val="white"/>
              </w:rPr>
              <w:t>(підпункт 12 пункт 47 Особливостей)</w:t>
            </w:r>
          </w:p>
        </w:tc>
        <w:tc>
          <w:tcPr>
            <w:tcW w:w="5673" w:type="dxa"/>
            <w:vMerge/>
            <w:tcBorders>
              <w:top w:val="single" w:sz="8" w:space="0" w:color="000000"/>
              <w:left w:val="single" w:sz="8" w:space="0" w:color="000000"/>
              <w:bottom w:val="single" w:sz="8" w:space="0" w:color="000000"/>
              <w:right w:val="single" w:sz="8" w:space="0" w:color="000000"/>
            </w:tcBorders>
            <w:vAlign w:val="center"/>
            <w:hideMark/>
          </w:tcPr>
          <w:p w14:paraId="59F49B8C" w14:textId="77777777" w:rsidR="001A03AE" w:rsidRPr="00E4636E" w:rsidRDefault="001A03AE" w:rsidP="00C7060B">
            <w:pPr>
              <w:spacing w:after="0"/>
              <w:ind w:firstLine="142"/>
              <w:rPr>
                <w:rFonts w:ascii="Times New Roman" w:eastAsia="Times New Roman" w:hAnsi="Times New Roman" w:cs="Times New Roman"/>
                <w:sz w:val="20"/>
                <w:szCs w:val="20"/>
              </w:rPr>
            </w:pPr>
          </w:p>
        </w:tc>
      </w:tr>
    </w:tbl>
    <w:p w14:paraId="78293224" w14:textId="77777777" w:rsidR="00B81ACC" w:rsidRPr="003357E7" w:rsidRDefault="00B81ACC" w:rsidP="00C7060B">
      <w:pPr>
        <w:shd w:val="clear" w:color="auto" w:fill="FFFFFF"/>
        <w:spacing w:after="0" w:line="240" w:lineRule="auto"/>
        <w:ind w:firstLine="142"/>
        <w:rPr>
          <w:rFonts w:ascii="Times New Roman" w:eastAsia="Times New Roman" w:hAnsi="Times New Roman" w:cs="Times New Roman"/>
          <w:sz w:val="20"/>
          <w:szCs w:val="20"/>
        </w:rPr>
      </w:pPr>
      <w:r w:rsidRPr="003357E7">
        <w:rPr>
          <w:rFonts w:ascii="Times New Roman" w:eastAsia="Times New Roman" w:hAnsi="Times New Roman" w:cs="Times New Roman"/>
          <w:sz w:val="20"/>
          <w:szCs w:val="20"/>
        </w:rPr>
        <w:t> </w:t>
      </w:r>
    </w:p>
    <w:p w14:paraId="016BCE50" w14:textId="77777777" w:rsidR="00961254" w:rsidRPr="0015104F" w:rsidRDefault="00961254" w:rsidP="00C7060B">
      <w:pPr>
        <w:shd w:val="clear" w:color="auto" w:fill="FFFFFF"/>
        <w:spacing w:after="0" w:line="240" w:lineRule="auto"/>
        <w:ind w:firstLine="142"/>
        <w:jc w:val="center"/>
        <w:rPr>
          <w:rFonts w:ascii="Times New Roman" w:eastAsia="Times New Roman" w:hAnsi="Times New Roman" w:cs="Times New Roman"/>
          <w:b/>
        </w:rPr>
      </w:pPr>
      <w:r w:rsidRPr="0015104F">
        <w:rPr>
          <w:rFonts w:ascii="Times New Roman" w:eastAsia="Times New Roman" w:hAnsi="Times New Roman" w:cs="Times New Roman"/>
          <w:b/>
        </w:rPr>
        <w:t xml:space="preserve">Інша інформація встановлена відповідно до законодавства (для УЧАСНИКІВ — юридичних осіб, фізичних осіб </w:t>
      </w:r>
      <w:r>
        <w:rPr>
          <w:rFonts w:ascii="Times New Roman" w:eastAsia="Times New Roman" w:hAnsi="Times New Roman" w:cs="Times New Roman"/>
          <w:b/>
        </w:rPr>
        <w:t>та фізичних осіб — підприємців)</w:t>
      </w:r>
    </w:p>
    <w:tbl>
      <w:tblPr>
        <w:tblW w:w="10349" w:type="dxa"/>
        <w:tblInd w:w="-436" w:type="dxa"/>
        <w:tblLayout w:type="fixed"/>
        <w:tblLook w:val="0400" w:firstRow="0" w:lastRow="0" w:firstColumn="0" w:lastColumn="0" w:noHBand="0" w:noVBand="1"/>
      </w:tblPr>
      <w:tblGrid>
        <w:gridCol w:w="568"/>
        <w:gridCol w:w="9781"/>
      </w:tblGrid>
      <w:tr w:rsidR="00961254" w:rsidRPr="00E4636E" w14:paraId="023C6199" w14:textId="77777777" w:rsidTr="00C7060B">
        <w:trPr>
          <w:trHeight w:val="112"/>
        </w:trPr>
        <w:tc>
          <w:tcPr>
            <w:tcW w:w="103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FD67B14" w14:textId="77777777" w:rsidR="00961254" w:rsidRPr="00E4636E" w:rsidRDefault="00961254" w:rsidP="00C7060B">
            <w:pPr>
              <w:spacing w:after="0" w:line="240" w:lineRule="auto"/>
              <w:ind w:firstLine="142"/>
              <w:jc w:val="center"/>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Інші документи від Учасника:</w:t>
            </w:r>
          </w:p>
        </w:tc>
      </w:tr>
      <w:tr w:rsidR="00961254" w:rsidRPr="009C7A3C" w14:paraId="1DF18917" w14:textId="77777777" w:rsidTr="00C7060B">
        <w:trPr>
          <w:trHeight w:val="7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8D374" w14:textId="77777777" w:rsidR="00961254" w:rsidRPr="00E4636E" w:rsidRDefault="00961254" w:rsidP="00C7060B">
            <w:pPr>
              <w:spacing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F96C"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61254" w:rsidRPr="00E4636E" w14:paraId="256B6B90"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4FDB6"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61E7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961254" w:rsidRPr="009C7A3C" w14:paraId="19D7BE7C" w14:textId="77777777" w:rsidTr="00C7060B">
        <w:trPr>
          <w:trHeight w:val="53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A2CDC" w14:textId="77777777" w:rsidR="00961254" w:rsidRPr="00E4636E" w:rsidRDefault="00961254" w:rsidP="00C7060B">
            <w:pPr>
              <w:spacing w:before="240" w:after="0" w:line="240" w:lineRule="auto"/>
              <w:ind w:right="42" w:firstLine="142"/>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7BA95" w14:textId="77777777" w:rsidR="00961254" w:rsidRPr="00E4636E" w:rsidRDefault="00961254" w:rsidP="00C7060B">
            <w:pPr>
              <w:spacing w:after="0" w:line="240" w:lineRule="auto"/>
              <w:ind w:right="120" w:firstLine="142"/>
              <w:jc w:val="both"/>
              <w:rPr>
                <w:rFonts w:ascii="Times New Roman" w:eastAsia="Times New Roman" w:hAnsi="Times New Roman" w:cs="Times New Roman"/>
                <w:sz w:val="20"/>
                <w:szCs w:val="20"/>
              </w:rPr>
            </w:pPr>
            <w:r w:rsidRPr="00E4636E">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4636E">
              <w:rPr>
                <w:rFonts w:ascii="Times New Roman" w:eastAsia="Times New Roman" w:hAnsi="Times New Roman" w:cs="Times New Roman"/>
                <w:sz w:val="20"/>
                <w:szCs w:val="20"/>
              </w:rPr>
              <w:t>бенефіціарного</w:t>
            </w:r>
            <w:proofErr w:type="spellEnd"/>
            <w:r w:rsidRPr="00E4636E">
              <w:rPr>
                <w:rFonts w:ascii="Times New Roman" w:eastAsia="Times New Roman" w:hAnsi="Times New Roman" w:cs="Times New Roman"/>
                <w:sz w:val="20"/>
                <w:szCs w:val="20"/>
              </w:rPr>
              <w:t xml:space="preserve"> власника, адреса його місця проживання та громадянство.</w:t>
            </w:r>
          </w:p>
          <w:p w14:paraId="306DA49F" w14:textId="77777777" w:rsidR="00961254" w:rsidRDefault="00961254" w:rsidP="00C7060B">
            <w:pPr>
              <w:spacing w:after="0" w:line="240" w:lineRule="auto"/>
              <w:ind w:right="120" w:firstLine="142"/>
              <w:jc w:val="both"/>
              <w:rPr>
                <w:rFonts w:ascii="Times New Roman" w:eastAsia="Times New Roman" w:hAnsi="Times New Roman" w:cs="Times New Roman"/>
                <w:i/>
                <w:sz w:val="20"/>
                <w:szCs w:val="20"/>
              </w:rPr>
            </w:pPr>
            <w:r w:rsidRPr="00E4636E">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E4636E">
              <w:rPr>
                <w:rFonts w:ascii="Times New Roman" w:eastAsia="Times New Roman" w:hAnsi="Times New Roman" w:cs="Times New Roman"/>
                <w:i/>
                <w:sz w:val="20"/>
                <w:szCs w:val="20"/>
              </w:rPr>
              <w:t>бенефіціарного</w:t>
            </w:r>
            <w:proofErr w:type="spellEnd"/>
            <w:r w:rsidRPr="00E4636E">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14:paraId="79512DF7" w14:textId="77777777" w:rsidR="00961254" w:rsidRPr="00C55B16"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 xml:space="preserve">У разі якщо учасник або його кінцевий </w:t>
            </w:r>
            <w:proofErr w:type="spellStart"/>
            <w:r w:rsidRPr="00C55B16">
              <w:rPr>
                <w:rFonts w:ascii="Times New Roman" w:eastAsia="Times New Roman" w:hAnsi="Times New Roman" w:cs="Times New Roman"/>
                <w:sz w:val="20"/>
                <w:szCs w:val="20"/>
              </w:rPr>
              <w:t>бенефіціарний</w:t>
            </w:r>
            <w:proofErr w:type="spellEnd"/>
            <w:r w:rsidRPr="00C55B1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55B16">
              <w:rPr>
                <w:rFonts w:ascii="Times New Roman" w:eastAsia="Times New Roman" w:hAnsi="Times New Roman" w:cs="Times New Roman"/>
              </w:rPr>
              <w:t xml:space="preserve"> є</w:t>
            </w:r>
            <w:r w:rsidRPr="00C55B1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A5D6480" w14:textId="77777777" w:rsidR="00961254" w:rsidRPr="00C55B16" w:rsidRDefault="00961254" w:rsidP="00B76B7F">
            <w:pPr>
              <w:numPr>
                <w:ilvl w:val="0"/>
                <w:numId w:val="4"/>
              </w:numPr>
              <w:spacing w:after="0" w:line="240" w:lineRule="auto"/>
              <w:ind w:left="0"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E56170" w14:textId="77777777" w:rsidR="00961254" w:rsidRPr="00E4636E" w:rsidRDefault="00961254" w:rsidP="00C7060B">
            <w:pPr>
              <w:spacing w:after="0" w:line="240" w:lineRule="auto"/>
              <w:ind w:firstLine="142"/>
              <w:jc w:val="both"/>
              <w:rPr>
                <w:rFonts w:ascii="Times New Roman" w:eastAsia="Times New Roman" w:hAnsi="Times New Roman" w:cs="Times New Roman"/>
                <w:sz w:val="20"/>
                <w:szCs w:val="20"/>
              </w:rPr>
            </w:pP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біженця чи документ, що підтверджує надання притулку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 xml:space="preserve"> посвідчення особи, яка потребує додаткового захисту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посвідчення особи, якій надано тимчасовий захист в Україні,</w:t>
            </w:r>
            <w:r>
              <w:rPr>
                <w:rFonts w:ascii="Times New Roman" w:eastAsia="Times New Roman" w:hAnsi="Times New Roman" w:cs="Times New Roman"/>
                <w:sz w:val="20"/>
                <w:szCs w:val="20"/>
              </w:rPr>
              <w:t xml:space="preserve">  </w:t>
            </w:r>
            <w:r w:rsidRPr="00C55B16">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t xml:space="preserve"> </w:t>
            </w:r>
            <w:r w:rsidRPr="00C55B1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10AE61E2" w14:textId="39AEA44C" w:rsidR="00092201" w:rsidRDefault="00092201" w:rsidP="00C7060B">
      <w:pPr>
        <w:spacing w:after="0" w:line="240" w:lineRule="auto"/>
        <w:ind w:firstLine="142"/>
        <w:jc w:val="right"/>
        <w:rPr>
          <w:rFonts w:ascii="Times New Roman" w:eastAsia="Times New Roman" w:hAnsi="Times New Roman" w:cs="Times New Roman"/>
          <w:b/>
          <w:sz w:val="24"/>
          <w:szCs w:val="21"/>
          <w:lang w:eastAsia="uk-UA"/>
        </w:rPr>
      </w:pPr>
    </w:p>
    <w:p w14:paraId="71C64F16" w14:textId="3E21ADEF" w:rsidR="00961254" w:rsidRPr="00965447" w:rsidRDefault="00961254" w:rsidP="00C7060B">
      <w:pPr>
        <w:spacing w:after="0" w:line="240" w:lineRule="auto"/>
        <w:ind w:firstLine="142"/>
        <w:jc w:val="right"/>
        <w:rPr>
          <w:rFonts w:ascii="Times New Roman" w:eastAsia="Times New Roman" w:hAnsi="Times New Roman" w:cs="Times New Roman"/>
          <w:b/>
          <w:sz w:val="24"/>
          <w:szCs w:val="21"/>
          <w:lang w:eastAsia="uk-UA"/>
        </w:rPr>
      </w:pPr>
      <w:r w:rsidRPr="00965447">
        <w:rPr>
          <w:rFonts w:ascii="Times New Roman" w:eastAsia="Times New Roman" w:hAnsi="Times New Roman" w:cs="Times New Roman"/>
          <w:b/>
          <w:sz w:val="24"/>
          <w:szCs w:val="21"/>
          <w:lang w:eastAsia="uk-UA"/>
        </w:rPr>
        <w:t>Додаток 4</w:t>
      </w:r>
    </w:p>
    <w:p w14:paraId="56422B30" w14:textId="0F35BC92" w:rsidR="00B3457C" w:rsidRDefault="00B3457C" w:rsidP="00CB1A3E">
      <w:pPr>
        <w:spacing w:after="0" w:line="240" w:lineRule="auto"/>
        <w:ind w:firstLine="142"/>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На виконання П.2</w:t>
      </w:r>
      <w:r w:rsidRPr="00971F41">
        <w:rPr>
          <w:rFonts w:ascii="Times New Roman" w:eastAsia="Times New Roman" w:hAnsi="Times New Roman" w:cs="Times New Roman"/>
          <w:b/>
          <w:lang w:eastAsia="uk-UA"/>
        </w:rPr>
        <w:t>8 Постанови КМУ від 12.10.2022 (зі змінами), ст. 16 ЗУ «Про публічні за</w:t>
      </w:r>
      <w:r>
        <w:rPr>
          <w:rFonts w:ascii="Times New Roman" w:eastAsia="Times New Roman" w:hAnsi="Times New Roman" w:cs="Times New Roman"/>
          <w:b/>
          <w:lang w:eastAsia="uk-UA"/>
        </w:rPr>
        <w:t>к</w:t>
      </w:r>
      <w:r w:rsidRPr="00971F41">
        <w:rPr>
          <w:rFonts w:ascii="Times New Roman" w:eastAsia="Times New Roman" w:hAnsi="Times New Roman" w:cs="Times New Roman"/>
          <w:b/>
          <w:lang w:eastAsia="uk-UA"/>
        </w:rPr>
        <w:t xml:space="preserve">упівлі» замовник </w:t>
      </w:r>
      <w:r w:rsidRPr="00D519A6">
        <w:rPr>
          <w:rFonts w:ascii="Times New Roman" w:eastAsia="Times New Roman" w:hAnsi="Times New Roman" w:cs="Times New Roman"/>
          <w:b/>
          <w:lang w:eastAsia="uk-UA"/>
        </w:rPr>
        <w:t>зазнача</w:t>
      </w:r>
      <w:r>
        <w:rPr>
          <w:rFonts w:ascii="Times New Roman" w:eastAsia="Times New Roman" w:hAnsi="Times New Roman" w:cs="Times New Roman"/>
          <w:b/>
          <w:lang w:eastAsia="uk-UA"/>
        </w:rPr>
        <w:t>є, що учасник</w:t>
      </w:r>
      <w:r w:rsidRPr="00971F41">
        <w:rPr>
          <w:rFonts w:ascii="Times New Roman" w:eastAsia="Times New Roman" w:hAnsi="Times New Roman" w:cs="Times New Roman"/>
          <w:b/>
          <w:lang w:eastAsia="uk-UA"/>
        </w:rPr>
        <w:t xml:space="preserve"> процедури закупівлі пода</w:t>
      </w:r>
      <w:r>
        <w:rPr>
          <w:rFonts w:ascii="Times New Roman" w:eastAsia="Times New Roman" w:hAnsi="Times New Roman" w:cs="Times New Roman"/>
          <w:b/>
          <w:lang w:eastAsia="uk-UA"/>
        </w:rPr>
        <w:t>є</w:t>
      </w:r>
      <w:r w:rsidRPr="00971F41">
        <w:rPr>
          <w:rFonts w:ascii="Times New Roman" w:eastAsia="Times New Roman" w:hAnsi="Times New Roman" w:cs="Times New Roman"/>
          <w:b/>
          <w:lang w:eastAsia="uk-UA"/>
        </w:rPr>
        <w:t xml:space="preserve"> документально підтверд</w:t>
      </w:r>
      <w:r>
        <w:rPr>
          <w:rFonts w:ascii="Times New Roman" w:eastAsia="Times New Roman" w:hAnsi="Times New Roman" w:cs="Times New Roman"/>
          <w:b/>
          <w:lang w:eastAsia="uk-UA"/>
        </w:rPr>
        <w:t>жену</w:t>
      </w:r>
      <w:r w:rsidRPr="00971F41">
        <w:rPr>
          <w:rFonts w:ascii="Times New Roman" w:eastAsia="Times New Roman" w:hAnsi="Times New Roman" w:cs="Times New Roman"/>
          <w:b/>
          <w:lang w:eastAsia="uk-UA"/>
        </w:rPr>
        <w:t xml:space="preserve"> інформаці</w:t>
      </w:r>
      <w:r>
        <w:rPr>
          <w:rFonts w:ascii="Times New Roman" w:eastAsia="Times New Roman" w:hAnsi="Times New Roman" w:cs="Times New Roman"/>
          <w:b/>
          <w:lang w:eastAsia="uk-UA"/>
        </w:rPr>
        <w:t>ю</w:t>
      </w:r>
      <w:r w:rsidRPr="00971F41">
        <w:rPr>
          <w:rFonts w:ascii="Times New Roman" w:eastAsia="Times New Roman" w:hAnsi="Times New Roman" w:cs="Times New Roman"/>
          <w:b/>
          <w:lang w:eastAsia="uk-UA"/>
        </w:rPr>
        <w:t xml:space="preserve"> про відповідність наступн</w:t>
      </w:r>
      <w:r>
        <w:rPr>
          <w:rFonts w:ascii="Times New Roman" w:eastAsia="Times New Roman" w:hAnsi="Times New Roman" w:cs="Times New Roman"/>
          <w:b/>
          <w:lang w:eastAsia="uk-UA"/>
        </w:rPr>
        <w:t>им</w:t>
      </w:r>
      <w:r w:rsidRPr="00971F41">
        <w:rPr>
          <w:rFonts w:ascii="Times New Roman" w:eastAsia="Times New Roman" w:hAnsi="Times New Roman" w:cs="Times New Roman"/>
          <w:b/>
          <w:lang w:eastAsia="uk-UA"/>
        </w:rPr>
        <w:t xml:space="preserve"> кваліфікаційн</w:t>
      </w:r>
      <w:r>
        <w:rPr>
          <w:rFonts w:ascii="Times New Roman" w:eastAsia="Times New Roman" w:hAnsi="Times New Roman" w:cs="Times New Roman"/>
          <w:b/>
          <w:lang w:eastAsia="uk-UA"/>
        </w:rPr>
        <w:t>им критерію</w:t>
      </w:r>
      <w:r w:rsidRPr="00971F41">
        <w:rPr>
          <w:rFonts w:ascii="Times New Roman" w:eastAsia="Times New Roman" w:hAnsi="Times New Roman" w:cs="Times New Roman"/>
          <w:b/>
          <w:lang w:eastAsia="uk-UA"/>
        </w:rPr>
        <w:t>:</w:t>
      </w:r>
    </w:p>
    <w:p w14:paraId="1B8FF5B9" w14:textId="77777777" w:rsidR="00CB1A3E" w:rsidRPr="00CB1A3E" w:rsidRDefault="00CB1A3E" w:rsidP="00CB1A3E">
      <w:pPr>
        <w:spacing w:after="0" w:line="240" w:lineRule="auto"/>
        <w:ind w:firstLine="142"/>
        <w:jc w:val="both"/>
        <w:rPr>
          <w:rFonts w:ascii="Times New Roman" w:eastAsia="Times New Roman" w:hAnsi="Times New Roman" w:cs="Times New Roman"/>
          <w:b/>
          <w:lang w:eastAsia="uk-UA"/>
        </w:rPr>
      </w:pPr>
      <w:bookmarkStart w:id="0" w:name="_GoBack"/>
      <w:bookmarkEnd w:id="0"/>
    </w:p>
    <w:tbl>
      <w:tblPr>
        <w:tblpPr w:leftFromText="180" w:rightFromText="180" w:vertAnchor="text" w:tblpXSpec="center" w:tblpY="1"/>
        <w:tblOverlap w:val="never"/>
        <w:tblW w:w="10424" w:type="dxa"/>
        <w:tblLayout w:type="fixed"/>
        <w:tblCellMar>
          <w:top w:w="15" w:type="dxa"/>
          <w:left w:w="15" w:type="dxa"/>
          <w:bottom w:w="15" w:type="dxa"/>
          <w:right w:w="15" w:type="dxa"/>
        </w:tblCellMar>
        <w:tblLook w:val="0000" w:firstRow="0" w:lastRow="0" w:firstColumn="0" w:lastColumn="0" w:noHBand="0" w:noVBand="0"/>
      </w:tblPr>
      <w:tblGrid>
        <w:gridCol w:w="558"/>
        <w:gridCol w:w="2766"/>
        <w:gridCol w:w="7100"/>
      </w:tblGrid>
      <w:tr w:rsidR="00B3457C" w:rsidRPr="002002F0" w14:paraId="2871027E" w14:textId="77777777" w:rsidTr="009C7041">
        <w:trPr>
          <w:trHeight w:val="202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FAC13" w14:textId="77777777" w:rsidR="00B3457C" w:rsidRPr="00E37FEC" w:rsidRDefault="00B3457C" w:rsidP="009C7041">
            <w:pPr>
              <w:spacing w:before="240" w:after="0" w:line="240" w:lineRule="auto"/>
              <w:jc w:val="center"/>
              <w:rPr>
                <w:rFonts w:ascii="Times New Roman" w:hAnsi="Times New Roman" w:cs="Times New Roman"/>
                <w:b/>
                <w:color w:val="000000"/>
              </w:rPr>
            </w:pPr>
            <w:r>
              <w:rPr>
                <w:rFonts w:ascii="Times New Roman" w:hAnsi="Times New Roman" w:cs="Times New Roman"/>
                <w:b/>
                <w:color w:val="000000"/>
              </w:rPr>
              <w:t>1</w:t>
            </w:r>
          </w:p>
        </w:tc>
        <w:tc>
          <w:tcPr>
            <w:tcW w:w="27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9345D" w14:textId="77777777" w:rsidR="00B3457C" w:rsidRPr="00971F41" w:rsidRDefault="00B3457C" w:rsidP="009C7041">
            <w:pPr>
              <w:spacing w:before="240" w:after="0" w:line="240" w:lineRule="auto"/>
              <w:jc w:val="center"/>
              <w:rPr>
                <w:rFonts w:ascii="Times New Roman" w:hAnsi="Times New Roman" w:cs="Times New Roman"/>
                <w:b/>
                <w:color w:val="000000"/>
              </w:rPr>
            </w:pPr>
            <w:r w:rsidRPr="00971F41">
              <w:rPr>
                <w:rFonts w:ascii="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A96FF" w14:textId="77777777" w:rsidR="00B3457C" w:rsidRPr="00971F41" w:rsidRDefault="00B3457C" w:rsidP="009C7041">
            <w:pPr>
              <w:keepNext/>
              <w:keepLines/>
              <w:spacing w:after="0" w:line="240" w:lineRule="auto"/>
              <w:ind w:right="120"/>
              <w:contextualSpacing/>
              <w:jc w:val="both"/>
              <w:rPr>
                <w:rFonts w:ascii="Times New Roman" w:eastAsia="Times New Roman" w:hAnsi="Times New Roman" w:cs="Times New Roman"/>
                <w:b/>
                <w:i/>
                <w:lang w:eastAsia="ru-RU"/>
              </w:rPr>
            </w:pPr>
            <w:r w:rsidRPr="00971F41">
              <w:rPr>
                <w:rFonts w:ascii="Times New Roman" w:eastAsia="Times New Roman" w:hAnsi="Times New Roman" w:cs="Times New Roman"/>
                <w:lang w:eastAsia="ru-RU"/>
              </w:rPr>
              <w:t>Довідка Учасника в довільній формі, що містить інформацію про досвід виконання аналогічного (</w:t>
            </w:r>
            <w:proofErr w:type="spellStart"/>
            <w:r w:rsidRPr="00971F41">
              <w:rPr>
                <w:rFonts w:ascii="Times New Roman" w:eastAsia="Times New Roman" w:hAnsi="Times New Roman" w:cs="Times New Roman"/>
                <w:lang w:eastAsia="ru-RU"/>
              </w:rPr>
              <w:t>их</w:t>
            </w:r>
            <w:proofErr w:type="spellEnd"/>
            <w:r w:rsidRPr="00971F41">
              <w:rPr>
                <w:rFonts w:ascii="Times New Roman" w:eastAsia="Times New Roman" w:hAnsi="Times New Roman" w:cs="Times New Roman"/>
                <w:lang w:eastAsia="ru-RU"/>
              </w:rPr>
              <w:t>) договору (</w:t>
            </w:r>
            <w:proofErr w:type="spellStart"/>
            <w:r w:rsidRPr="00971F41">
              <w:rPr>
                <w:rFonts w:ascii="Times New Roman" w:eastAsia="Times New Roman" w:hAnsi="Times New Roman" w:cs="Times New Roman"/>
                <w:lang w:eastAsia="ru-RU"/>
              </w:rPr>
              <w:t>ів</w:t>
            </w:r>
            <w:proofErr w:type="spellEnd"/>
            <w:r w:rsidRPr="00971F41">
              <w:rPr>
                <w:rFonts w:ascii="Times New Roman" w:eastAsia="Times New Roman" w:hAnsi="Times New Roman" w:cs="Times New Roman"/>
                <w:lang w:eastAsia="ru-RU"/>
              </w:rPr>
              <w:t xml:space="preserve">) за предметом закупівлі, а саме: </w:t>
            </w:r>
            <w:r w:rsidRPr="00971F41">
              <w:rPr>
                <w:rFonts w:ascii="Times New Roman" w:eastAsia="Times New Roman" w:hAnsi="Times New Roman" w:cs="Times New Roman"/>
                <w:b/>
                <w:i/>
                <w:lang w:eastAsia="ru-RU"/>
              </w:rPr>
              <w:t xml:space="preserve"> предмет договору, номер</w:t>
            </w:r>
            <w:r>
              <w:rPr>
                <w:rFonts w:ascii="Times New Roman" w:eastAsia="Times New Roman" w:hAnsi="Times New Roman" w:cs="Times New Roman"/>
                <w:b/>
                <w:i/>
                <w:lang w:eastAsia="ru-RU"/>
              </w:rPr>
              <w:t xml:space="preserve"> та</w:t>
            </w:r>
            <w:r w:rsidRPr="00971F41">
              <w:rPr>
                <w:rFonts w:ascii="Times New Roman" w:eastAsia="Times New Roman" w:hAnsi="Times New Roman" w:cs="Times New Roman"/>
                <w:b/>
                <w:i/>
                <w:lang w:eastAsia="ru-RU"/>
              </w:rPr>
              <w:t xml:space="preserve"> дату договору</w:t>
            </w:r>
            <w:r>
              <w:rPr>
                <w:rFonts w:ascii="Times New Roman" w:eastAsia="Times New Roman" w:hAnsi="Times New Roman" w:cs="Times New Roman"/>
                <w:b/>
                <w:i/>
                <w:lang w:eastAsia="ru-RU"/>
              </w:rPr>
              <w:t>, а також</w:t>
            </w:r>
            <w:r w:rsidRPr="00971F41">
              <w:rPr>
                <w:rFonts w:ascii="Times New Roman" w:eastAsia="Times New Roman" w:hAnsi="Times New Roman" w:cs="Times New Roman"/>
                <w:b/>
                <w:i/>
                <w:lang w:eastAsia="ru-RU"/>
              </w:rPr>
              <w:t xml:space="preserve">  про замовника</w:t>
            </w:r>
            <w:r>
              <w:rPr>
                <w:rFonts w:ascii="Times New Roman" w:eastAsia="Times New Roman" w:hAnsi="Times New Roman" w:cs="Times New Roman"/>
                <w:b/>
                <w:i/>
                <w:lang w:eastAsia="ru-RU"/>
              </w:rPr>
              <w:t xml:space="preserve"> - </w:t>
            </w:r>
            <w:r w:rsidRPr="0066517A">
              <w:rPr>
                <w:rFonts w:ascii="Times New Roman" w:hAnsi="Times New Roman" w:cs="Times New Roman"/>
                <w:sz w:val="24"/>
                <w:szCs w:val="24"/>
              </w:rPr>
              <w:t xml:space="preserve"> </w:t>
            </w:r>
            <w:r w:rsidRPr="00B43E88">
              <w:rPr>
                <w:rFonts w:ascii="Times New Roman" w:eastAsia="Times New Roman" w:hAnsi="Times New Roman" w:cs="Times New Roman"/>
                <w:b/>
                <w:i/>
                <w:lang w:eastAsia="ru-RU"/>
              </w:rPr>
              <w:t>їх контактної інформації (адреса, № телефону)</w:t>
            </w:r>
          </w:p>
          <w:p w14:paraId="605F8BDA" w14:textId="77777777" w:rsidR="00B3457C" w:rsidRPr="00971F41" w:rsidRDefault="00B3457C" w:rsidP="009C7041">
            <w:pPr>
              <w:spacing w:after="0" w:line="240" w:lineRule="auto"/>
              <w:jc w:val="both"/>
              <w:rPr>
                <w:rStyle w:val="af6"/>
                <w:rFonts w:ascii="Arial" w:hAnsi="Arial" w:cs="Arial"/>
                <w:color w:val="323232"/>
                <w:sz w:val="6"/>
                <w:szCs w:val="6"/>
              </w:rPr>
            </w:pPr>
          </w:p>
          <w:p w14:paraId="4C851485" w14:textId="77777777" w:rsidR="00B3457C" w:rsidRPr="00971F41" w:rsidRDefault="00B3457C" w:rsidP="009C7041">
            <w:pPr>
              <w:spacing w:after="0" w:line="240" w:lineRule="auto"/>
              <w:jc w:val="both"/>
              <w:rPr>
                <w:rFonts w:ascii="Times New Roman" w:hAnsi="Times New Roman" w:cs="Times New Roman"/>
                <w:b/>
                <w:i/>
              </w:rPr>
            </w:pPr>
            <w:r w:rsidRPr="00971F41">
              <w:rPr>
                <w:rStyle w:val="af6"/>
                <w:rFonts w:ascii="Times New Roman" w:hAnsi="Times New Roman" w:cs="Times New Roman"/>
                <w:i/>
                <w:color w:val="323232"/>
              </w:rPr>
              <w:t xml:space="preserve">Аналогічний договір — це договір, який відповідає предмету закупівлі </w:t>
            </w:r>
            <w:r>
              <w:rPr>
                <w:rStyle w:val="af6"/>
                <w:rFonts w:ascii="Times New Roman" w:hAnsi="Times New Roman" w:cs="Times New Roman"/>
                <w:i/>
                <w:color w:val="323232"/>
              </w:rPr>
              <w:t>за четвертою цифрою ДК 021:2015.</w:t>
            </w:r>
          </w:p>
        </w:tc>
      </w:tr>
    </w:tbl>
    <w:p w14:paraId="7008F35D" w14:textId="77777777" w:rsidR="00981108" w:rsidRDefault="00981108" w:rsidP="00C7060B">
      <w:pPr>
        <w:spacing w:after="0" w:line="240" w:lineRule="auto"/>
        <w:ind w:firstLine="142"/>
        <w:jc w:val="both"/>
        <w:rPr>
          <w:rFonts w:ascii="Times New Roman" w:eastAsia="Times New Roman" w:hAnsi="Times New Roman" w:cs="Times New Roman"/>
          <w:b/>
          <w:lang w:eastAsia="uk-UA"/>
        </w:rPr>
      </w:pPr>
    </w:p>
    <w:p w14:paraId="21733955" w14:textId="24F2EA5E" w:rsidR="004D64B6" w:rsidRDefault="0070533B" w:rsidP="00CA33BE">
      <w:pPr>
        <w:keepNext/>
        <w:keepLines/>
        <w:spacing w:after="160" w:line="259" w:lineRule="auto"/>
        <w:ind w:right="120" w:firstLine="142"/>
        <w:contextualSpacing/>
        <w:jc w:val="right"/>
        <w:rPr>
          <w:rFonts w:ascii="Times New Roman" w:eastAsia="Times New Roman" w:hAnsi="Times New Roman" w:cs="Times New Roman"/>
          <w:b/>
          <w:sz w:val="24"/>
          <w:szCs w:val="24"/>
          <w:lang w:eastAsia="ru-RU"/>
        </w:rPr>
      </w:pPr>
      <w:r w:rsidRPr="004435E9">
        <w:rPr>
          <w:rFonts w:ascii="Times New Roman" w:eastAsia="Times New Roman" w:hAnsi="Times New Roman" w:cs="Times New Roman"/>
          <w:i/>
          <w:sz w:val="24"/>
          <w:szCs w:val="24"/>
          <w:lang w:eastAsia="ru-RU"/>
        </w:rPr>
        <w:t xml:space="preserve">  </w:t>
      </w:r>
      <w:r w:rsidR="00681663">
        <w:rPr>
          <w:rFonts w:ascii="Times New Roman" w:eastAsia="Times New Roman" w:hAnsi="Times New Roman" w:cs="Times New Roman"/>
          <w:b/>
          <w:sz w:val="24"/>
          <w:szCs w:val="24"/>
          <w:lang w:eastAsia="ru-RU"/>
        </w:rPr>
        <w:t xml:space="preserve"> </w:t>
      </w:r>
      <w:r w:rsidR="00F42C72">
        <w:rPr>
          <w:rFonts w:ascii="Times New Roman" w:eastAsia="Times New Roman" w:hAnsi="Times New Roman" w:cs="Times New Roman"/>
          <w:b/>
          <w:sz w:val="24"/>
          <w:szCs w:val="24"/>
          <w:lang w:eastAsia="ru-RU"/>
        </w:rPr>
        <w:t xml:space="preserve"> </w:t>
      </w:r>
      <w:r w:rsidR="006367D8" w:rsidRPr="003357E7">
        <w:rPr>
          <w:rFonts w:ascii="Times New Roman" w:eastAsia="Times New Roman" w:hAnsi="Times New Roman" w:cs="Times New Roman"/>
          <w:b/>
          <w:sz w:val="24"/>
          <w:szCs w:val="24"/>
          <w:lang w:eastAsia="ru-RU"/>
        </w:rPr>
        <w:t xml:space="preserve">Додаток </w:t>
      </w:r>
      <w:r w:rsidR="00961254">
        <w:rPr>
          <w:rFonts w:ascii="Times New Roman" w:eastAsia="Times New Roman" w:hAnsi="Times New Roman" w:cs="Times New Roman"/>
          <w:b/>
          <w:sz w:val="24"/>
          <w:szCs w:val="24"/>
          <w:lang w:eastAsia="ru-RU"/>
        </w:rPr>
        <w:t>5</w:t>
      </w:r>
      <w:r w:rsidR="004D64B6">
        <w:rPr>
          <w:rFonts w:ascii="Times New Roman" w:eastAsia="Times New Roman" w:hAnsi="Times New Roman" w:cs="Times New Roman"/>
          <w:b/>
          <w:sz w:val="24"/>
          <w:szCs w:val="24"/>
          <w:lang w:eastAsia="ru-RU"/>
        </w:rPr>
        <w:t xml:space="preserve"> </w:t>
      </w:r>
    </w:p>
    <w:p w14:paraId="6AD3945E" w14:textId="682D38EE" w:rsidR="006367D8" w:rsidRDefault="004D64B6" w:rsidP="006367D8">
      <w:pPr>
        <w:spacing w:after="0" w:line="240" w:lineRule="auto"/>
        <w:ind w:left="709" w:right="228"/>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(проєкт)</w:t>
      </w:r>
    </w:p>
    <w:p w14:paraId="596DC941" w14:textId="4385EE50" w:rsidR="001C18B8" w:rsidRDefault="001C18B8" w:rsidP="001C18B8">
      <w:pPr>
        <w:spacing w:after="0" w:line="240" w:lineRule="auto"/>
        <w:ind w:firstLine="567"/>
        <w:jc w:val="center"/>
        <w:rPr>
          <w:rFonts w:ascii="Times New Roman" w:hAnsi="Times New Roman" w:cs="Times New Roman"/>
          <w:b/>
          <w:bCs/>
          <w:sz w:val="24"/>
          <w:szCs w:val="24"/>
        </w:rPr>
      </w:pPr>
      <w:r w:rsidRPr="001C18B8">
        <w:rPr>
          <w:rFonts w:ascii="Times New Roman" w:hAnsi="Times New Roman" w:cs="Times New Roman"/>
          <w:b/>
          <w:bCs/>
          <w:sz w:val="24"/>
          <w:szCs w:val="24"/>
        </w:rPr>
        <w:t xml:space="preserve">ДОГОВІР №    </w:t>
      </w:r>
    </w:p>
    <w:p w14:paraId="04143CDF" w14:textId="77777777" w:rsidR="001C18B8" w:rsidRPr="001C18B8" w:rsidRDefault="001C18B8" w:rsidP="001C18B8">
      <w:pPr>
        <w:spacing w:after="0" w:line="240" w:lineRule="auto"/>
        <w:ind w:firstLine="567"/>
        <w:jc w:val="center"/>
        <w:rPr>
          <w:rFonts w:ascii="Times New Roman" w:hAnsi="Times New Roman" w:cs="Times New Roman"/>
          <w:b/>
          <w:bCs/>
          <w:sz w:val="24"/>
          <w:szCs w:val="24"/>
        </w:rPr>
      </w:pPr>
    </w:p>
    <w:p w14:paraId="60B35272" w14:textId="15FFDBD9" w:rsidR="001C18B8" w:rsidRPr="001C18B8" w:rsidRDefault="001C18B8" w:rsidP="001C18B8">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м. Кривий Ріг</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1C18B8">
        <w:rPr>
          <w:rFonts w:ascii="Times New Roman" w:hAnsi="Times New Roman" w:cs="Times New Roman"/>
          <w:b/>
          <w:bCs/>
          <w:sz w:val="24"/>
          <w:szCs w:val="24"/>
        </w:rPr>
        <w:t xml:space="preserve"> «____»  _________ 2024 р.</w:t>
      </w:r>
      <w:r>
        <w:rPr>
          <w:rFonts w:ascii="Times New Roman" w:hAnsi="Times New Roman" w:cs="Times New Roman"/>
          <w:b/>
          <w:bCs/>
          <w:sz w:val="24"/>
          <w:szCs w:val="24"/>
        </w:rPr>
        <w:tab/>
      </w:r>
    </w:p>
    <w:p w14:paraId="5A6ED666" w14:textId="77777777" w:rsidR="001C18B8" w:rsidRPr="001C18B8" w:rsidRDefault="001C18B8" w:rsidP="001C18B8">
      <w:pPr>
        <w:spacing w:after="0" w:line="240" w:lineRule="auto"/>
        <w:ind w:firstLine="567"/>
        <w:rPr>
          <w:rFonts w:ascii="Times New Roman" w:hAnsi="Times New Roman" w:cs="Times New Roman"/>
          <w:sz w:val="24"/>
          <w:szCs w:val="24"/>
        </w:rPr>
      </w:pPr>
      <w:r w:rsidRPr="001C18B8">
        <w:rPr>
          <w:rFonts w:ascii="Times New Roman" w:hAnsi="Times New Roman" w:cs="Times New Roman"/>
          <w:sz w:val="24"/>
          <w:szCs w:val="24"/>
        </w:rPr>
        <w:t xml:space="preserve"> </w:t>
      </w:r>
    </w:p>
    <w:p w14:paraId="2306E561" w14:textId="35844A2A"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b/>
          <w:bCs/>
          <w:sz w:val="24"/>
          <w:szCs w:val="24"/>
        </w:rPr>
        <w:t>ВИКОНАВЧИЙ КОМІТЕТ КРИВОРІЗЬКОЇ МІСЬКОЇ РАДИ</w:t>
      </w:r>
      <w:r w:rsidRPr="001C18B8">
        <w:rPr>
          <w:rFonts w:ascii="Times New Roman" w:hAnsi="Times New Roman" w:cs="Times New Roman"/>
          <w:bCs/>
          <w:sz w:val="24"/>
          <w:szCs w:val="24"/>
        </w:rPr>
        <w:t xml:space="preserve"> (</w:t>
      </w:r>
      <w:r w:rsidRPr="001C18B8">
        <w:rPr>
          <w:rFonts w:ascii="Times New Roman" w:hAnsi="Times New Roman" w:cs="Times New Roman"/>
          <w:sz w:val="24"/>
          <w:szCs w:val="24"/>
        </w:rPr>
        <w:t xml:space="preserve">далі - </w:t>
      </w:r>
      <w:r w:rsidRPr="001C18B8">
        <w:rPr>
          <w:rFonts w:ascii="Times New Roman" w:hAnsi="Times New Roman" w:cs="Times New Roman"/>
          <w:bCs/>
          <w:sz w:val="24"/>
          <w:szCs w:val="24"/>
        </w:rPr>
        <w:t xml:space="preserve">ЗАМОВНИК), в особі </w:t>
      </w:r>
      <w:r w:rsidRPr="001C18B8">
        <w:rPr>
          <w:rFonts w:ascii="Times New Roman" w:hAnsi="Times New Roman" w:cs="Times New Roman"/>
          <w:sz w:val="24"/>
          <w:szCs w:val="24"/>
        </w:rPr>
        <w:t>керуючої справами виконкому міської ради</w:t>
      </w:r>
      <w:r w:rsidRPr="001C18B8">
        <w:rPr>
          <w:rFonts w:ascii="Times New Roman" w:hAnsi="Times New Roman" w:cs="Times New Roman"/>
          <w:b/>
          <w:bCs/>
          <w:sz w:val="24"/>
          <w:szCs w:val="24"/>
        </w:rPr>
        <w:t xml:space="preserve"> </w:t>
      </w:r>
      <w:proofErr w:type="spellStart"/>
      <w:r w:rsidRPr="001C18B8">
        <w:rPr>
          <w:rFonts w:ascii="Times New Roman" w:hAnsi="Times New Roman" w:cs="Times New Roman"/>
          <w:b/>
          <w:bCs/>
          <w:sz w:val="24"/>
          <w:szCs w:val="24"/>
        </w:rPr>
        <w:t>Шовгелі</w:t>
      </w:r>
      <w:proofErr w:type="spellEnd"/>
      <w:r w:rsidRPr="001C18B8">
        <w:rPr>
          <w:rFonts w:ascii="Times New Roman" w:hAnsi="Times New Roman" w:cs="Times New Roman"/>
          <w:b/>
          <w:bCs/>
          <w:sz w:val="24"/>
          <w:szCs w:val="24"/>
        </w:rPr>
        <w:t xml:space="preserve"> Олени</w:t>
      </w:r>
      <w:r w:rsidRPr="001C18B8">
        <w:rPr>
          <w:rFonts w:ascii="Times New Roman" w:hAnsi="Times New Roman" w:cs="Times New Roman"/>
          <w:b/>
          <w:sz w:val="24"/>
          <w:szCs w:val="24"/>
        </w:rPr>
        <w:t xml:space="preserve"> Миколаївни</w:t>
      </w:r>
      <w:r w:rsidRPr="001C18B8">
        <w:rPr>
          <w:rFonts w:ascii="Times New Roman" w:hAnsi="Times New Roman" w:cs="Times New Roman"/>
          <w:bCs/>
          <w:sz w:val="24"/>
          <w:szCs w:val="24"/>
        </w:rPr>
        <w:t xml:space="preserve">, що діє на підставі </w:t>
      </w:r>
      <w:r w:rsidRPr="001C18B8">
        <w:rPr>
          <w:rFonts w:ascii="Times New Roman" w:hAnsi="Times New Roman" w:cs="Times New Roman"/>
          <w:sz w:val="24"/>
          <w:szCs w:val="24"/>
        </w:rPr>
        <w:t>Закону України "Про місцеве самоврядування в Україні"</w:t>
      </w:r>
      <w:r w:rsidRPr="001C18B8">
        <w:rPr>
          <w:rFonts w:ascii="Times New Roman" w:hAnsi="Times New Roman" w:cs="Times New Roman"/>
          <w:bCs/>
          <w:sz w:val="24"/>
          <w:szCs w:val="24"/>
        </w:rPr>
        <w:t>,</w:t>
      </w:r>
      <w:r w:rsidRPr="001C18B8">
        <w:rPr>
          <w:rFonts w:ascii="Times New Roman" w:hAnsi="Times New Roman" w:cs="Times New Roman"/>
          <w:sz w:val="24"/>
          <w:szCs w:val="24"/>
        </w:rPr>
        <w:t xml:space="preserve"> Положення про виконавчий комітет Криворізької міської ради з однієї сторони та __________________________________________ (далі – ВИКОНАВЕЦЬ), що діє на підставі _____________ з другої сторони (разом далі – Сторони, а окремо - Сторона), уклали даний Договір (далі – Договір), про таке:</w:t>
      </w:r>
    </w:p>
    <w:p w14:paraId="5A9A80BF" w14:textId="77777777" w:rsidR="001C18B8" w:rsidRPr="001C18B8" w:rsidRDefault="001C18B8" w:rsidP="001C18B8">
      <w:pPr>
        <w:spacing w:after="0" w:line="240" w:lineRule="auto"/>
        <w:ind w:firstLine="567"/>
        <w:jc w:val="center"/>
        <w:rPr>
          <w:rFonts w:ascii="Times New Roman" w:hAnsi="Times New Roman" w:cs="Times New Roman"/>
          <w:b/>
          <w:bCs/>
          <w:sz w:val="24"/>
          <w:szCs w:val="24"/>
        </w:rPr>
      </w:pPr>
      <w:r w:rsidRPr="001C18B8">
        <w:rPr>
          <w:rFonts w:ascii="Times New Roman" w:hAnsi="Times New Roman" w:cs="Times New Roman"/>
          <w:b/>
          <w:bCs/>
          <w:sz w:val="24"/>
          <w:szCs w:val="24"/>
        </w:rPr>
        <w:t>1. ПРЕДМЕТ ДОГОВОРУ</w:t>
      </w:r>
    </w:p>
    <w:p w14:paraId="7449F64D" w14:textId="77777777" w:rsidR="001C18B8" w:rsidRPr="001C18B8" w:rsidRDefault="001C18B8" w:rsidP="001C18B8">
      <w:pPr>
        <w:spacing w:after="0" w:line="240" w:lineRule="auto"/>
        <w:ind w:firstLine="567"/>
        <w:jc w:val="both"/>
        <w:rPr>
          <w:rFonts w:ascii="Times New Roman" w:hAnsi="Times New Roman" w:cs="Times New Roman"/>
          <w:b/>
          <w:bCs/>
          <w:sz w:val="24"/>
          <w:szCs w:val="24"/>
        </w:rPr>
      </w:pPr>
      <w:r w:rsidRPr="001C18B8">
        <w:rPr>
          <w:rFonts w:ascii="Times New Roman" w:hAnsi="Times New Roman" w:cs="Times New Roman"/>
          <w:sz w:val="24"/>
          <w:szCs w:val="24"/>
        </w:rPr>
        <w:t xml:space="preserve">1.1. Предмет договору ДК 021:2015 – 72250000-2 Послуги, пов’язані із системами та підтримкою (Послуги з  встановлення на персональні комп’ютери ЗАМОВНИКА </w:t>
      </w:r>
      <w:r w:rsidRPr="001C18B8">
        <w:rPr>
          <w:rFonts w:ascii="Times New Roman" w:hAnsi="Times New Roman" w:cs="Times New Roman"/>
          <w:b/>
          <w:bCs/>
          <w:sz w:val="24"/>
          <w:szCs w:val="24"/>
        </w:rPr>
        <w:t>Програмного комплексу АВК-5 «Автоматизований випуск на ПЕОМ кошторисно-ресурсної документації»</w:t>
      </w:r>
      <w:r w:rsidRPr="001C18B8">
        <w:rPr>
          <w:rFonts w:ascii="Times New Roman" w:hAnsi="Times New Roman" w:cs="Times New Roman"/>
          <w:sz w:val="24"/>
          <w:szCs w:val="24"/>
        </w:rPr>
        <w:t xml:space="preserve"> (далі по тексту ПК АВК-5)  для користування, шляхом надання інсталяційних паролів, для 7 робочих місць </w:t>
      </w:r>
      <w:r w:rsidRPr="001C18B8">
        <w:rPr>
          <w:rFonts w:ascii="Times New Roman" w:hAnsi="Times New Roman" w:cs="Times New Roman"/>
          <w:b/>
          <w:sz w:val="24"/>
          <w:szCs w:val="24"/>
        </w:rPr>
        <w:t>(7</w:t>
      </w:r>
      <w:r w:rsidRPr="001C18B8">
        <w:rPr>
          <w:rFonts w:ascii="Times New Roman" w:hAnsi="Times New Roman" w:cs="Times New Roman"/>
          <w:b/>
          <w:bCs/>
          <w:sz w:val="24"/>
          <w:szCs w:val="24"/>
        </w:rPr>
        <w:t xml:space="preserve"> з підсистемою «Підрядник»). </w:t>
      </w:r>
      <w:r w:rsidRPr="001C18B8">
        <w:rPr>
          <w:rFonts w:ascii="Times New Roman" w:hAnsi="Times New Roman" w:cs="Times New Roman"/>
          <w:bCs/>
          <w:sz w:val="24"/>
          <w:szCs w:val="24"/>
        </w:rPr>
        <w:t>Термін дії ПК АВК-5 - 1  календарний рік.</w:t>
      </w:r>
    </w:p>
    <w:p w14:paraId="547ADCC9"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1.2. В порядку та на умовах, визначених цим Договором, ВИКОНАВЕЦЬ зобов’язується надати ЗАМОВНИКУ  наступні послуги:</w:t>
      </w:r>
    </w:p>
    <w:p w14:paraId="0874EBC1"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1.2.1. Послуги з питань визначення вартості будівельних робіт при застосуванні ПК АВК-5 з підсистемою "Підрядник" "Автоматизований випуск на ПЕОМ кошторисно-ресурсної документації" ПК АВК-5 (на 2 робочих місцях).</w:t>
      </w:r>
    </w:p>
    <w:p w14:paraId="7404B78C" w14:textId="5FB5E154"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1.2.2. Додаткові послуги з питань визначення вартості будівельних робіт при застосуванні ПК АВК-5 з підсистемою "Підрядник" "Автоматизований випуск на ПЕОМ кошторисно-ресурсної документації" ПК АВК-5 (на 5 робочих місцях).</w:t>
      </w:r>
    </w:p>
    <w:p w14:paraId="1B251042" w14:textId="2F8B9CDF" w:rsidR="001C18B8" w:rsidRPr="001C18B8" w:rsidRDefault="001C18B8" w:rsidP="001C18B8">
      <w:pPr>
        <w:spacing w:after="0" w:line="240" w:lineRule="auto"/>
        <w:ind w:firstLine="567"/>
        <w:jc w:val="center"/>
        <w:rPr>
          <w:rFonts w:ascii="Times New Roman" w:hAnsi="Times New Roman" w:cs="Times New Roman"/>
          <w:sz w:val="24"/>
          <w:szCs w:val="24"/>
        </w:rPr>
      </w:pPr>
      <w:r w:rsidRPr="001C18B8">
        <w:rPr>
          <w:rFonts w:ascii="Times New Roman" w:hAnsi="Times New Roman" w:cs="Times New Roman"/>
          <w:b/>
          <w:bCs/>
          <w:sz w:val="24"/>
          <w:szCs w:val="24"/>
        </w:rPr>
        <w:t>2. ЯКІСТЬ ПОСЛУГ</w:t>
      </w:r>
    </w:p>
    <w:p w14:paraId="77ED7024" w14:textId="77777777" w:rsidR="001C18B8" w:rsidRPr="001C18B8" w:rsidRDefault="001C18B8" w:rsidP="001C18B8">
      <w:pPr>
        <w:spacing w:after="0" w:line="240" w:lineRule="auto"/>
        <w:ind w:firstLine="567"/>
        <w:jc w:val="both"/>
        <w:outlineLvl w:val="0"/>
        <w:rPr>
          <w:rFonts w:ascii="Times New Roman" w:hAnsi="Times New Roman" w:cs="Times New Roman"/>
          <w:sz w:val="24"/>
          <w:szCs w:val="24"/>
        </w:rPr>
      </w:pPr>
      <w:r w:rsidRPr="001C18B8">
        <w:rPr>
          <w:rFonts w:ascii="Times New Roman" w:hAnsi="Times New Roman" w:cs="Times New Roman"/>
          <w:sz w:val="24"/>
          <w:szCs w:val="24"/>
        </w:rPr>
        <w:t>2.1. ВИКОНАВЕЦЬ повинен надати ЗАМОВНИКУ послуги за переліком, вказаним у        Додатку 1, якість яких відповідає умовам зазначеним в пункті 2.2 цього Договору.</w:t>
      </w:r>
    </w:p>
    <w:p w14:paraId="6AF40FCF" w14:textId="77777777" w:rsidR="001C18B8" w:rsidRPr="001C18B8" w:rsidRDefault="001C18B8" w:rsidP="001C18B8">
      <w:pPr>
        <w:spacing w:after="0" w:line="240" w:lineRule="auto"/>
        <w:ind w:firstLine="567"/>
        <w:jc w:val="both"/>
        <w:outlineLvl w:val="0"/>
        <w:rPr>
          <w:rFonts w:ascii="Times New Roman" w:hAnsi="Times New Roman" w:cs="Times New Roman"/>
          <w:sz w:val="24"/>
          <w:szCs w:val="24"/>
        </w:rPr>
      </w:pPr>
      <w:r w:rsidRPr="001C18B8">
        <w:rPr>
          <w:rFonts w:ascii="Times New Roman" w:hAnsi="Times New Roman" w:cs="Times New Roman"/>
          <w:sz w:val="24"/>
          <w:szCs w:val="24"/>
        </w:rPr>
        <w:t xml:space="preserve">2.2. Якість Послуг, що надаються за цим Договором, має відповідати вимогам чинних державних стандартів та відповідних дозволів, іншій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законодавством. </w:t>
      </w:r>
    </w:p>
    <w:p w14:paraId="300F666C" w14:textId="77777777" w:rsidR="001C18B8" w:rsidRPr="001C18B8" w:rsidRDefault="001C18B8" w:rsidP="001C18B8">
      <w:pPr>
        <w:spacing w:after="0" w:line="240" w:lineRule="auto"/>
        <w:ind w:firstLine="567"/>
        <w:jc w:val="both"/>
        <w:outlineLvl w:val="0"/>
        <w:rPr>
          <w:rFonts w:ascii="Times New Roman" w:hAnsi="Times New Roman" w:cs="Times New Roman"/>
          <w:sz w:val="24"/>
          <w:szCs w:val="24"/>
        </w:rPr>
      </w:pPr>
      <w:r w:rsidRPr="001C18B8">
        <w:rPr>
          <w:rFonts w:ascii="Times New Roman" w:hAnsi="Times New Roman" w:cs="Times New Roman"/>
          <w:sz w:val="24"/>
          <w:szCs w:val="24"/>
        </w:rPr>
        <w:t>2.3. Якщо якість Послуг виявиться такою, що не відповідає вимогам, вказаним в п.2.2. Договору, ЗАМОВНИК має право відмовитися від прийняття таких Послуг, мотивуючи це письмово, відповідним офіційним листом на пошту ВИКОНАВЦЯ.</w:t>
      </w:r>
    </w:p>
    <w:p w14:paraId="73B6BADB" w14:textId="4DC23553"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2.4. Авторські права на комп’ютерну програму «Програмний комплекс АВК-5 «Автоматизований випуск на ПЕОМ кошторисно-ресурсної документації» належать розробнику __________________. ВИКОНАВЕЦЬ підтверджує, що отримав від розробника майнові права використовувати та дозволяти використання ПК АВК-5.</w:t>
      </w:r>
    </w:p>
    <w:p w14:paraId="4B497382" w14:textId="280B2A95" w:rsidR="001C18B8" w:rsidRPr="001C18B8" w:rsidRDefault="001C18B8" w:rsidP="001C18B8">
      <w:pPr>
        <w:spacing w:after="0" w:line="240" w:lineRule="auto"/>
        <w:ind w:firstLine="567"/>
        <w:jc w:val="center"/>
        <w:rPr>
          <w:rFonts w:ascii="Times New Roman" w:hAnsi="Times New Roman" w:cs="Times New Roman"/>
          <w:sz w:val="24"/>
          <w:szCs w:val="24"/>
        </w:rPr>
      </w:pPr>
      <w:r w:rsidRPr="001C18B8">
        <w:rPr>
          <w:rFonts w:ascii="Times New Roman" w:hAnsi="Times New Roman" w:cs="Times New Roman"/>
          <w:b/>
          <w:bCs/>
          <w:sz w:val="24"/>
          <w:szCs w:val="24"/>
        </w:rPr>
        <w:t xml:space="preserve">3.  </w:t>
      </w:r>
      <w:r w:rsidRPr="001C18B8">
        <w:rPr>
          <w:rFonts w:ascii="Times New Roman" w:hAnsi="Times New Roman" w:cs="Times New Roman"/>
          <w:b/>
          <w:sz w:val="24"/>
          <w:szCs w:val="24"/>
        </w:rPr>
        <w:t>ЦІНА ДОГОВОРУ</w:t>
      </w:r>
    </w:p>
    <w:p w14:paraId="5BE10E0D"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pacing w:val="-2"/>
          <w:sz w:val="24"/>
          <w:szCs w:val="24"/>
        </w:rPr>
      </w:pPr>
      <w:r w:rsidRPr="001C18B8">
        <w:rPr>
          <w:rFonts w:ascii="Times New Roman" w:hAnsi="Times New Roman" w:cs="Times New Roman"/>
          <w:spacing w:val="-2"/>
          <w:sz w:val="24"/>
          <w:szCs w:val="24"/>
        </w:rPr>
        <w:t>3.1. Загальна ціна цього Договору становить _____________ грн. без/з ПДВ.</w:t>
      </w:r>
    </w:p>
    <w:p w14:paraId="638BC9AA" w14:textId="043279DF"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pacing w:val="-2"/>
          <w:sz w:val="24"/>
          <w:szCs w:val="24"/>
        </w:rPr>
      </w:pPr>
      <w:bookmarkStart w:id="1" w:name="_Hlk69997284"/>
      <w:r w:rsidRPr="001C18B8">
        <w:rPr>
          <w:rFonts w:ascii="Times New Roman" w:hAnsi="Times New Roman" w:cs="Times New Roman"/>
          <w:spacing w:val="-2"/>
          <w:sz w:val="24"/>
          <w:szCs w:val="24"/>
        </w:rPr>
        <w:t>3.2. Ціна цього Договору може бути зменшена за взаємною згодою Сторін, шляхом підписання додаткової угоди.</w:t>
      </w:r>
    </w:p>
    <w:p w14:paraId="0089BD94" w14:textId="7E59CD78" w:rsidR="001C18B8" w:rsidRPr="001C18B8" w:rsidRDefault="001C18B8" w:rsidP="001C18B8">
      <w:pPr>
        <w:widowControl w:val="0"/>
        <w:tabs>
          <w:tab w:val="left" w:pos="451"/>
          <w:tab w:val="left" w:pos="709"/>
        </w:tabs>
        <w:adjustRightInd w:val="0"/>
        <w:spacing w:after="0" w:line="240" w:lineRule="auto"/>
        <w:ind w:firstLine="567"/>
        <w:jc w:val="center"/>
        <w:rPr>
          <w:rFonts w:ascii="Times New Roman" w:hAnsi="Times New Roman" w:cs="Times New Roman"/>
          <w:b/>
          <w:bCs/>
          <w:sz w:val="24"/>
          <w:szCs w:val="24"/>
        </w:rPr>
      </w:pPr>
      <w:r w:rsidRPr="001C18B8">
        <w:rPr>
          <w:rFonts w:ascii="Times New Roman" w:hAnsi="Times New Roman" w:cs="Times New Roman"/>
          <w:b/>
          <w:bCs/>
          <w:sz w:val="24"/>
          <w:szCs w:val="24"/>
        </w:rPr>
        <w:t>4. ПОРЯДОК ЗДІЙСНЕННЯ ОПЛАТИ</w:t>
      </w:r>
    </w:p>
    <w:p w14:paraId="3F3A8D3D"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4.1. Після підписання акту здачі-прийняття послуг ЗАМОВНИК зобов’язується здійснити оплату ВИКОНАВЦЮ згідно з Договором. Розрахунок проводиться ЗАМОВНИКОМ після отримання Послуг та пред’явлення ВИКОНАВЦЕМ належним чином оформленого рахунка на оплату Послуг (надалі – Рахунок), протягом 10 робочих днів шляхом перерахування відповідної суми на поточний рахунок ВИКОНАВЦЯ.</w:t>
      </w:r>
    </w:p>
    <w:p w14:paraId="481D74A5" w14:textId="22FD2C49"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4.2. До Рахунка додається акт здачі-прийняття послуг, що підписується ЗАМОВНИКОМ або надсилається з зауваженнями ВИКОНАВЦЮ.</w:t>
      </w:r>
    </w:p>
    <w:p w14:paraId="2D10B323" w14:textId="77777777" w:rsidR="001C18B8" w:rsidRPr="001C18B8" w:rsidRDefault="001C18B8" w:rsidP="001C18B8">
      <w:pPr>
        <w:widowControl w:val="0"/>
        <w:tabs>
          <w:tab w:val="left" w:pos="451"/>
          <w:tab w:val="left" w:pos="709"/>
        </w:tabs>
        <w:adjustRightInd w:val="0"/>
        <w:spacing w:after="0" w:line="240" w:lineRule="auto"/>
        <w:ind w:firstLine="567"/>
        <w:jc w:val="center"/>
        <w:rPr>
          <w:rFonts w:ascii="Times New Roman" w:hAnsi="Times New Roman" w:cs="Times New Roman"/>
          <w:b/>
          <w:bCs/>
          <w:sz w:val="24"/>
          <w:szCs w:val="24"/>
        </w:rPr>
      </w:pPr>
      <w:r w:rsidRPr="001C18B8">
        <w:rPr>
          <w:rFonts w:ascii="Times New Roman" w:hAnsi="Times New Roman" w:cs="Times New Roman"/>
          <w:b/>
          <w:bCs/>
          <w:sz w:val="24"/>
          <w:szCs w:val="24"/>
        </w:rPr>
        <w:t>5. НАДАННЯ ПОСЛУГ</w:t>
      </w:r>
    </w:p>
    <w:p w14:paraId="74B50D58"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5.1. Термін надання Послуг: 31.12.2024.</w:t>
      </w:r>
    </w:p>
    <w:p w14:paraId="60CDDBAF"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 xml:space="preserve">5.2. Місце надання Послуг: </w:t>
      </w:r>
      <w:proofErr w:type="spellStart"/>
      <w:r w:rsidRPr="001C18B8">
        <w:rPr>
          <w:rFonts w:ascii="Times New Roman" w:hAnsi="Times New Roman" w:cs="Times New Roman"/>
          <w:sz w:val="24"/>
          <w:szCs w:val="24"/>
        </w:rPr>
        <w:t>пл</w:t>
      </w:r>
      <w:proofErr w:type="spellEnd"/>
      <w:r w:rsidRPr="001C18B8">
        <w:rPr>
          <w:rFonts w:ascii="Times New Roman" w:hAnsi="Times New Roman" w:cs="Times New Roman"/>
          <w:sz w:val="24"/>
          <w:szCs w:val="24"/>
        </w:rPr>
        <w:t xml:space="preserve">. Молодіжна, 1, Дніпропетровська обл., </w:t>
      </w:r>
      <w:proofErr w:type="spellStart"/>
      <w:r w:rsidRPr="001C18B8">
        <w:rPr>
          <w:rFonts w:ascii="Times New Roman" w:hAnsi="Times New Roman" w:cs="Times New Roman"/>
          <w:sz w:val="24"/>
          <w:szCs w:val="24"/>
        </w:rPr>
        <w:t>м.Кривий</w:t>
      </w:r>
      <w:proofErr w:type="spellEnd"/>
      <w:r w:rsidRPr="001C18B8">
        <w:rPr>
          <w:rFonts w:ascii="Times New Roman" w:hAnsi="Times New Roman" w:cs="Times New Roman"/>
          <w:sz w:val="24"/>
          <w:szCs w:val="24"/>
        </w:rPr>
        <w:t xml:space="preserve"> Ріг.</w:t>
      </w:r>
    </w:p>
    <w:p w14:paraId="26FA87F9" w14:textId="4AB822D5"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5.3. ВИКОНАВЕЦЬ зобов’язаний надати ЗАМОВНИКУ Послуги вказані в п.1.2. та в терміни, зазначені в п.5.1. цього Договору.</w:t>
      </w:r>
    </w:p>
    <w:p w14:paraId="743F2ED9" w14:textId="77777777" w:rsidR="001C18B8" w:rsidRPr="001C18B8" w:rsidRDefault="001C18B8" w:rsidP="001C18B8">
      <w:pPr>
        <w:widowControl w:val="0"/>
        <w:tabs>
          <w:tab w:val="left" w:pos="451"/>
          <w:tab w:val="left" w:pos="709"/>
        </w:tabs>
        <w:adjustRightInd w:val="0"/>
        <w:spacing w:after="0" w:line="240" w:lineRule="auto"/>
        <w:ind w:firstLine="567"/>
        <w:jc w:val="center"/>
        <w:rPr>
          <w:rFonts w:ascii="Times New Roman" w:hAnsi="Times New Roman" w:cs="Times New Roman"/>
          <w:b/>
          <w:bCs/>
          <w:sz w:val="24"/>
          <w:szCs w:val="24"/>
        </w:rPr>
      </w:pPr>
      <w:r w:rsidRPr="001C18B8">
        <w:rPr>
          <w:rFonts w:ascii="Times New Roman" w:hAnsi="Times New Roman" w:cs="Times New Roman"/>
          <w:b/>
          <w:bCs/>
          <w:sz w:val="24"/>
          <w:szCs w:val="24"/>
        </w:rPr>
        <w:t>6. ПРАВА ТА ОБОВ’ЯЗКИ СТОРІН</w:t>
      </w:r>
    </w:p>
    <w:p w14:paraId="36F54167"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b/>
          <w:bCs/>
          <w:sz w:val="24"/>
          <w:szCs w:val="24"/>
        </w:rPr>
        <w:tab/>
      </w:r>
      <w:r w:rsidRPr="001C18B8">
        <w:rPr>
          <w:rFonts w:ascii="Times New Roman" w:hAnsi="Times New Roman" w:cs="Times New Roman"/>
          <w:sz w:val="24"/>
          <w:szCs w:val="24"/>
        </w:rPr>
        <w:tab/>
        <w:t>6.1. ЗАМОВНИК зобов’язаний:</w:t>
      </w:r>
    </w:p>
    <w:p w14:paraId="79DAEEF2" w14:textId="77777777" w:rsidR="001C18B8" w:rsidRPr="001C18B8" w:rsidRDefault="001C18B8" w:rsidP="001C18B8">
      <w:pPr>
        <w:widowControl w:val="0"/>
        <w:tabs>
          <w:tab w:val="left" w:pos="451"/>
          <w:tab w:val="left" w:pos="709"/>
          <w:tab w:val="left" w:pos="1276"/>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6.1.1. Своєчасно та в повному обсязі сплачувати кошти за надані Послуги.</w:t>
      </w:r>
    </w:p>
    <w:p w14:paraId="5F0DB4A5"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6.1.2. Приймати надані Послуги згідно з актом здачі-прийняття послуг.</w:t>
      </w:r>
    </w:p>
    <w:p w14:paraId="2BD80C2A"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6.2. ЗАМОВНИК має право:</w:t>
      </w:r>
    </w:p>
    <w:p w14:paraId="1A576227"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6.2.1. Достроково розірвати цей Договір у разі невиконання зобов’язань ВИКОНАВЦЕМ, повідомивши про це протягом 10 календарних днів, з моменту виникнення таких обставин.</w:t>
      </w:r>
    </w:p>
    <w:p w14:paraId="255D432B"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6.2.2. Контролювати надання Послуг у строки, встановлені цим Договором.</w:t>
      </w:r>
    </w:p>
    <w:p w14:paraId="05E689AA"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6.2.3. Зменшувати обсяги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783BE558"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6.3. ВИКОНАВЕЦЬ зобов’язаний:</w:t>
      </w:r>
    </w:p>
    <w:p w14:paraId="2CDA4FB7"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6.3.1. Забезпечити надання Послуг у строки, встановлені цим Договором.</w:t>
      </w:r>
    </w:p>
    <w:p w14:paraId="4E30E4F0"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6.3.2. Забезпечити надання Послуг, якість яких відповідає умовам, установленим розділом 2 цього Договору.</w:t>
      </w:r>
    </w:p>
    <w:p w14:paraId="44CBB3A3"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6.3.3. Забезпечити ліцензійне гарантійне обслуговування ПК АВК-5 з безкоштовним наданням доповнень, змін, нових редакцій ПК АВК-5, поточних консультацій по використанню ПК АВК-5.</w:t>
      </w:r>
    </w:p>
    <w:p w14:paraId="55B755FF"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6.4. ВИКОНАВЕЦЬ має право:</w:t>
      </w:r>
    </w:p>
    <w:p w14:paraId="756AF30C"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6.4.1. Своєчасно і в повному обсязі отримувати оплату за надані Послуги.</w:t>
      </w:r>
    </w:p>
    <w:p w14:paraId="22FB0447"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6.4.2. На дострокове надання Послуг за письмовим погодження ЗАМОВНИКА.</w:t>
      </w:r>
    </w:p>
    <w:p w14:paraId="12DFE772"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6.4.3. У разі невиконання зобов’язань ЗАМОВНИКОМ ВИКОНАВЕЦЬ має право достроково розірвати цей Договір, повідомивши про це ЗАМОВНИКА у строк 10 календарних днів, з моменту виникнення таких обставин.</w:t>
      </w:r>
    </w:p>
    <w:p w14:paraId="32BEB71D"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6.5. Сторона, яка при виконанні своїх обов’язків за Договором отримала будь-яку інформацію, що за Законом України «Про захист персональних даних» є конфіденційною, повинна захищати її від розголошення третім особам, зберігати протягом всього терміну дії Договору, так і по його закінченню.</w:t>
      </w:r>
    </w:p>
    <w:p w14:paraId="59839DF0" w14:textId="77777777"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6.6. У разі необхідності для виконання взятих на себе зобов’язань за цим Договором ВИКОНАВЕЦЬ за згодою ЗАМОВНИКА може залучати третіх осіб, залишаючись при цьому відповідальними за виконання умов Договору в повному обсязі.</w:t>
      </w:r>
    </w:p>
    <w:p w14:paraId="532E57C5" w14:textId="6C687D28" w:rsidR="001C18B8" w:rsidRPr="001C18B8" w:rsidRDefault="001C18B8" w:rsidP="001C18B8">
      <w:pPr>
        <w:widowControl w:val="0"/>
        <w:tabs>
          <w:tab w:val="left" w:pos="451"/>
          <w:tab w:val="left" w:pos="709"/>
        </w:tabs>
        <w:adjustRightInd w:val="0"/>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r>
      <w:r w:rsidRPr="001C18B8">
        <w:rPr>
          <w:rFonts w:ascii="Times New Roman" w:hAnsi="Times New Roman" w:cs="Times New Roman"/>
          <w:sz w:val="24"/>
          <w:szCs w:val="24"/>
        </w:rPr>
        <w:tab/>
        <w:t xml:space="preserve">6.7. Сторони несуть відповідальність за розголошення конфіденційної інформації згідно з чинним законодавством України. ВИКОНАВЕЦЬ несе відповідальність за нерозголошення конфіденційної інформації третім особам, яких він залучив. </w:t>
      </w:r>
    </w:p>
    <w:p w14:paraId="33EA14B5" w14:textId="77777777" w:rsidR="001C18B8" w:rsidRPr="001C18B8" w:rsidRDefault="001C18B8" w:rsidP="001C18B8">
      <w:pPr>
        <w:widowControl w:val="0"/>
        <w:tabs>
          <w:tab w:val="left" w:pos="451"/>
          <w:tab w:val="left" w:pos="709"/>
        </w:tabs>
        <w:adjustRightInd w:val="0"/>
        <w:spacing w:after="0" w:line="240" w:lineRule="auto"/>
        <w:ind w:firstLine="567"/>
        <w:jc w:val="center"/>
        <w:rPr>
          <w:rFonts w:ascii="Times New Roman" w:hAnsi="Times New Roman" w:cs="Times New Roman"/>
          <w:b/>
          <w:bCs/>
          <w:sz w:val="24"/>
          <w:szCs w:val="24"/>
        </w:rPr>
      </w:pPr>
      <w:r w:rsidRPr="001C18B8">
        <w:rPr>
          <w:rFonts w:ascii="Times New Roman" w:hAnsi="Times New Roman" w:cs="Times New Roman"/>
          <w:b/>
          <w:bCs/>
          <w:sz w:val="24"/>
          <w:szCs w:val="24"/>
        </w:rPr>
        <w:t>7. ВІДПОВІДАЛЬНІСТЬ СТОРІН</w:t>
      </w:r>
    </w:p>
    <w:p w14:paraId="36292C10"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7.1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648C2027"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7.2. За порушення сторонами умов цього Договору винна сторона сплачує пеню в розмірі 2-х облікових ставок НБУ, що діяла у період, за який сплачується пеня від вартості невиконаних зобов’язань за кожен день прострочення виконання зобов’язання.</w:t>
      </w:r>
    </w:p>
    <w:p w14:paraId="6EBA56CD"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7.3 Сплата штрафних санкцій та відшкодування збитків не звільняє Сторони від виконання зобов’язань за цим Договором.</w:t>
      </w:r>
    </w:p>
    <w:p w14:paraId="12A23270" w14:textId="532CA00C"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7.4. Відсутність бюджетного фінансування є обставиною, що звільняє ЗАМОВНИКА від відповідальності за несвоєчасне виконання зобов’язань.</w:t>
      </w:r>
    </w:p>
    <w:p w14:paraId="73759B98" w14:textId="77777777" w:rsidR="001C18B8" w:rsidRPr="001C18B8" w:rsidRDefault="001C18B8" w:rsidP="001C18B8">
      <w:pPr>
        <w:widowControl w:val="0"/>
        <w:tabs>
          <w:tab w:val="left" w:pos="451"/>
          <w:tab w:val="left" w:pos="709"/>
        </w:tabs>
        <w:adjustRightInd w:val="0"/>
        <w:spacing w:after="0" w:line="240" w:lineRule="auto"/>
        <w:ind w:firstLine="567"/>
        <w:jc w:val="center"/>
        <w:rPr>
          <w:rFonts w:ascii="Times New Roman" w:hAnsi="Times New Roman" w:cs="Times New Roman"/>
          <w:b/>
          <w:bCs/>
          <w:sz w:val="24"/>
          <w:szCs w:val="24"/>
        </w:rPr>
      </w:pPr>
      <w:r w:rsidRPr="001C18B8">
        <w:rPr>
          <w:rFonts w:ascii="Times New Roman" w:hAnsi="Times New Roman" w:cs="Times New Roman"/>
          <w:b/>
          <w:bCs/>
          <w:sz w:val="24"/>
          <w:szCs w:val="24"/>
        </w:rPr>
        <w:t>8. ОБСТАВИНИ НЕПЕРЕБОРНОЇ СИЛИ</w:t>
      </w:r>
    </w:p>
    <w:p w14:paraId="01DF1D2B" w14:textId="77777777" w:rsidR="001C18B8" w:rsidRPr="001C18B8" w:rsidRDefault="001C18B8" w:rsidP="001C18B8">
      <w:pPr>
        <w:tabs>
          <w:tab w:val="left" w:pos="709"/>
        </w:tabs>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t xml:space="preserve">8.1. Жодна із сторін не буде нести відповідальність за повне або часткове невиконання своїх обов’язків за цим Договором, якщо невиконання пов’язане з діями обставин непереборної сили, які Сторони не могли передбачити або запобігти (форс-мажорні обставини), такі, як: повінь, землетрус, епідемія, інші стихійні лиха, а також військові дії і законодавчі державні акти, які мали місце після підписання даного Договору і безпосередньо вплинули на виконання сторонами своїх обов’язків. </w:t>
      </w:r>
    </w:p>
    <w:p w14:paraId="676EB357"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8.2 Сторона, що не може виконувати зобов’язання за цим Договором унаслідок дії непереборної сили (форс-мажорних обставин), повинна не пізніше ніж протягом 10 (десяти) робочих днів з моменту, коли Стороні стало відомо про такі обставини, повідомити іншу Сторону в письмовій формі.</w:t>
      </w:r>
    </w:p>
    <w:p w14:paraId="1CE2FDB5"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8.3 Доказом (моментом) виникнення обставин непереборної сили (форс-мажорних обставин) є відповідні документи, які видаються Торгово-промисловою палатою України або іншим компетентним державним органом Стороні Договору, яка посилається на обставини непереборної сили.</w:t>
      </w:r>
    </w:p>
    <w:p w14:paraId="4B2BBEDA"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8.4. На час дії обставин непереборної сили зобов’язання Сторін за цим Договором призупиняються, санкції за їхнє невиконання не накладаються.</w:t>
      </w:r>
    </w:p>
    <w:p w14:paraId="68459094"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 xml:space="preserve">8.5. Період дії обставин непереборної сили та їх наслідків </w:t>
      </w:r>
      <w:proofErr w:type="spellStart"/>
      <w:r w:rsidRPr="001C18B8">
        <w:rPr>
          <w:rFonts w:ascii="Times New Roman" w:hAnsi="Times New Roman" w:cs="Times New Roman"/>
          <w:sz w:val="24"/>
          <w:szCs w:val="24"/>
        </w:rPr>
        <w:t>пропорційно</w:t>
      </w:r>
      <w:proofErr w:type="spellEnd"/>
      <w:r w:rsidRPr="001C18B8">
        <w:rPr>
          <w:rFonts w:ascii="Times New Roman" w:hAnsi="Times New Roman" w:cs="Times New Roman"/>
          <w:sz w:val="24"/>
          <w:szCs w:val="24"/>
        </w:rPr>
        <w:t xml:space="preserve"> продовжує термін виконання Сторонами зобов’язань за цим Договором, але в межах бюджетного періоду.</w:t>
      </w:r>
    </w:p>
    <w:p w14:paraId="5525F7D9" w14:textId="68F602EA"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8.6. У разі коли строк дії непереборної сили продовжується більше ніж 30 (тридцять) календарних днів, кожна зі</w:t>
      </w:r>
    </w:p>
    <w:p w14:paraId="6429B159" w14:textId="2F6C5147" w:rsidR="001C18B8" w:rsidRPr="001C18B8" w:rsidRDefault="001C18B8" w:rsidP="001C18B8">
      <w:pPr>
        <w:widowControl w:val="0"/>
        <w:adjustRightInd w:val="0"/>
        <w:spacing w:after="0" w:line="240" w:lineRule="auto"/>
        <w:ind w:firstLine="567"/>
        <w:jc w:val="center"/>
        <w:outlineLvl w:val="0"/>
        <w:rPr>
          <w:rFonts w:ascii="Times New Roman" w:hAnsi="Times New Roman" w:cs="Times New Roman"/>
          <w:b/>
          <w:spacing w:val="-5"/>
          <w:sz w:val="24"/>
          <w:szCs w:val="24"/>
        </w:rPr>
      </w:pPr>
      <w:r w:rsidRPr="001C18B8">
        <w:rPr>
          <w:rFonts w:ascii="Times New Roman" w:hAnsi="Times New Roman" w:cs="Times New Roman"/>
          <w:b/>
          <w:spacing w:val="-5"/>
          <w:sz w:val="24"/>
          <w:szCs w:val="24"/>
        </w:rPr>
        <w:t>9.</w:t>
      </w:r>
      <w:r w:rsidRPr="001C18B8">
        <w:rPr>
          <w:rFonts w:ascii="Times New Roman" w:hAnsi="Times New Roman" w:cs="Times New Roman"/>
          <w:spacing w:val="-5"/>
          <w:sz w:val="24"/>
          <w:szCs w:val="24"/>
        </w:rPr>
        <w:t xml:space="preserve"> </w:t>
      </w:r>
      <w:r w:rsidRPr="001C18B8">
        <w:rPr>
          <w:rFonts w:ascii="Times New Roman" w:hAnsi="Times New Roman" w:cs="Times New Roman"/>
          <w:b/>
          <w:spacing w:val="-5"/>
          <w:sz w:val="24"/>
          <w:szCs w:val="24"/>
        </w:rPr>
        <w:t>ВИРІШЕННЯ СПОРІВ</w:t>
      </w:r>
    </w:p>
    <w:p w14:paraId="2E859F6A"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5741778E"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9.2. Сторони дійшли до згоди, що при вирішення розбіжностей і спорів Сторони обов’язково застосовують заходи досудового врегулювання в порядку визначеному чинним законодавством України.</w:t>
      </w:r>
    </w:p>
    <w:p w14:paraId="27123A20" w14:textId="7CAD0411"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9.3. У разі недосягнення Сторонами згоди, спори (розбіжності) вирішуються у судовому порядку.</w:t>
      </w:r>
    </w:p>
    <w:p w14:paraId="014CAB41" w14:textId="77777777" w:rsidR="001C18B8" w:rsidRPr="001C18B8" w:rsidRDefault="001C18B8" w:rsidP="001C18B8">
      <w:pPr>
        <w:spacing w:after="0" w:line="240" w:lineRule="auto"/>
        <w:ind w:firstLine="567"/>
        <w:jc w:val="center"/>
        <w:rPr>
          <w:rFonts w:ascii="Times New Roman" w:hAnsi="Times New Roman" w:cs="Times New Roman"/>
          <w:b/>
          <w:bCs/>
          <w:sz w:val="24"/>
          <w:szCs w:val="24"/>
        </w:rPr>
      </w:pPr>
      <w:r w:rsidRPr="001C18B8">
        <w:rPr>
          <w:rFonts w:ascii="Times New Roman" w:hAnsi="Times New Roman" w:cs="Times New Roman"/>
          <w:b/>
          <w:bCs/>
          <w:sz w:val="24"/>
          <w:szCs w:val="24"/>
        </w:rPr>
        <w:t>10. СТРОК ДІЇ ДОГОВОРУ</w:t>
      </w:r>
    </w:p>
    <w:p w14:paraId="755296FB"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 xml:space="preserve">10.1. 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7C770821"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 xml:space="preserve">10.2. Цей договір набирає чинності з моменту його підписання уповноваженими представниками Сторін, скріплення підписів печатками та діє до 31.12.2024, а в частині виконання зобов’язань – до повного їх виконання.  </w:t>
      </w:r>
    </w:p>
    <w:p w14:paraId="7D7FC369"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10.3. Істотні умови Договору можуть бути змінені у випадках,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297882DD"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10.4.  У випадку порушення умов Договору, Сторона несе відповідальність</w:t>
      </w:r>
      <w:r w:rsidRPr="001C18B8">
        <w:rPr>
          <w:rFonts w:ascii="Times New Roman" w:hAnsi="Times New Roman" w:cs="Times New Roman"/>
          <w:b/>
          <w:bCs/>
          <w:sz w:val="24"/>
          <w:szCs w:val="24"/>
        </w:rPr>
        <w:t xml:space="preserve"> </w:t>
      </w:r>
      <w:r w:rsidRPr="001C18B8">
        <w:rPr>
          <w:rFonts w:ascii="Times New Roman" w:hAnsi="Times New Roman" w:cs="Times New Roman"/>
          <w:sz w:val="24"/>
          <w:szCs w:val="24"/>
        </w:rPr>
        <w:t>за чинним законодавством України.</w:t>
      </w:r>
    </w:p>
    <w:p w14:paraId="522FD2AD" w14:textId="09DBDF78"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10.5. Цей Договір укладено у двох примірниках – по одному для кожної зі Сторін, кожний з яких має однакову юридичну силу.</w:t>
      </w:r>
      <w:bookmarkEnd w:id="1"/>
    </w:p>
    <w:p w14:paraId="0FB221A0" w14:textId="77777777" w:rsidR="001C18B8" w:rsidRPr="001C18B8" w:rsidRDefault="001C18B8" w:rsidP="001C18B8">
      <w:pPr>
        <w:spacing w:after="0" w:line="240" w:lineRule="auto"/>
        <w:ind w:firstLine="567"/>
        <w:jc w:val="center"/>
        <w:rPr>
          <w:rFonts w:ascii="Times New Roman" w:hAnsi="Times New Roman" w:cs="Times New Roman"/>
          <w:b/>
          <w:bCs/>
          <w:sz w:val="24"/>
          <w:szCs w:val="24"/>
        </w:rPr>
      </w:pPr>
      <w:r w:rsidRPr="001C18B8">
        <w:rPr>
          <w:rFonts w:ascii="Times New Roman" w:hAnsi="Times New Roman" w:cs="Times New Roman"/>
          <w:b/>
          <w:bCs/>
          <w:sz w:val="24"/>
          <w:szCs w:val="24"/>
        </w:rPr>
        <w:t>11. ІНШІ УМОВИ</w:t>
      </w:r>
    </w:p>
    <w:p w14:paraId="3FC0A462"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 xml:space="preserve">11.1. ВИКОНАВЕЦЬ гарантує, що надані Послуги вільні від жодних прав чи претензій третіх осіб. </w:t>
      </w:r>
    </w:p>
    <w:p w14:paraId="5C6F125A"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11.2. Умови цього Договору мають однакову юридичну силу для кожної із Сторін, можуть бути змінені лише за їх згодою шляхом укладення додаткової угоди.</w:t>
      </w:r>
    </w:p>
    <w:p w14:paraId="2C1FDCDD"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ab/>
        <w:t xml:space="preserve">11.3. У випадках, не передбачених цим договором, Сторони керуються чинним законодавством України. </w:t>
      </w:r>
    </w:p>
    <w:p w14:paraId="5D68DFC7" w14:textId="77777777" w:rsidR="001C18B8" w:rsidRPr="001C18B8" w:rsidRDefault="001C18B8" w:rsidP="001C18B8">
      <w:pPr>
        <w:spacing w:after="0" w:line="240" w:lineRule="auto"/>
        <w:ind w:firstLine="567"/>
        <w:jc w:val="both"/>
        <w:rPr>
          <w:rFonts w:ascii="Times New Roman" w:hAnsi="Times New Roman" w:cs="Times New Roman"/>
          <w:sz w:val="24"/>
          <w:szCs w:val="24"/>
        </w:rPr>
      </w:pPr>
      <w:r w:rsidRPr="001C18B8">
        <w:rPr>
          <w:rFonts w:ascii="Times New Roman" w:hAnsi="Times New Roman" w:cs="Times New Roman"/>
          <w:sz w:val="24"/>
          <w:szCs w:val="24"/>
        </w:rPr>
        <w:t>11.4. Додатки до Договору є його невід’ємною частиною: Додаток 1 – Специфікація.</w:t>
      </w:r>
    </w:p>
    <w:p w14:paraId="62888477" w14:textId="5F649489" w:rsidR="001C18B8" w:rsidRPr="001C18B8" w:rsidRDefault="001C18B8" w:rsidP="001C18B8">
      <w:pPr>
        <w:spacing w:after="0" w:line="240" w:lineRule="auto"/>
        <w:rPr>
          <w:rFonts w:ascii="Times New Roman" w:hAnsi="Times New Roman" w:cs="Times New Roman"/>
          <w:b/>
          <w:bCs/>
          <w:sz w:val="24"/>
          <w:szCs w:val="24"/>
        </w:rPr>
      </w:pPr>
    </w:p>
    <w:p w14:paraId="2A4EA193" w14:textId="77777777" w:rsidR="001C18B8" w:rsidRPr="001C18B8" w:rsidRDefault="001C18B8" w:rsidP="001C18B8">
      <w:pPr>
        <w:spacing w:after="0" w:line="240" w:lineRule="auto"/>
        <w:ind w:firstLine="567"/>
        <w:jc w:val="center"/>
        <w:rPr>
          <w:rFonts w:ascii="Times New Roman" w:hAnsi="Times New Roman" w:cs="Times New Roman"/>
          <w:b/>
          <w:bCs/>
          <w:sz w:val="24"/>
          <w:szCs w:val="24"/>
        </w:rPr>
      </w:pPr>
      <w:r w:rsidRPr="001C18B8">
        <w:rPr>
          <w:rFonts w:ascii="Times New Roman" w:hAnsi="Times New Roman" w:cs="Times New Roman"/>
          <w:b/>
          <w:bCs/>
          <w:sz w:val="24"/>
          <w:szCs w:val="24"/>
        </w:rPr>
        <w:t>12. МІСЦЕЗНАХОДЖЕННЯ ТА БАНКІВСЬКІ РЕКВІЗИТИ СТОРІН</w:t>
      </w:r>
    </w:p>
    <w:p w14:paraId="25993DCD" w14:textId="77777777" w:rsidR="001C18B8" w:rsidRPr="001C18B8" w:rsidRDefault="001C18B8" w:rsidP="001C18B8">
      <w:pPr>
        <w:spacing w:after="0" w:line="240" w:lineRule="auto"/>
        <w:ind w:firstLine="567"/>
        <w:jc w:val="both"/>
        <w:rPr>
          <w:rFonts w:ascii="Times New Roman" w:hAnsi="Times New Roman" w:cs="Times New Roman"/>
          <w:b/>
          <w:bCs/>
          <w:sz w:val="24"/>
          <w:szCs w:val="24"/>
        </w:rPr>
      </w:pPr>
    </w:p>
    <w:tbl>
      <w:tblPr>
        <w:tblW w:w="10207" w:type="dxa"/>
        <w:jc w:val="center"/>
        <w:tblLayout w:type="fixed"/>
        <w:tblCellMar>
          <w:left w:w="28" w:type="dxa"/>
          <w:right w:w="28" w:type="dxa"/>
        </w:tblCellMar>
        <w:tblLook w:val="0000" w:firstRow="0" w:lastRow="0" w:firstColumn="0" w:lastColumn="0" w:noHBand="0" w:noVBand="0"/>
      </w:tblPr>
      <w:tblGrid>
        <w:gridCol w:w="4762"/>
        <w:gridCol w:w="116"/>
        <w:gridCol w:w="5271"/>
        <w:gridCol w:w="58"/>
      </w:tblGrid>
      <w:tr w:rsidR="001C18B8" w:rsidRPr="001C18B8" w14:paraId="0829018C" w14:textId="77777777" w:rsidTr="001C18B8">
        <w:trPr>
          <w:jc w:val="center"/>
        </w:trPr>
        <w:tc>
          <w:tcPr>
            <w:tcW w:w="4878" w:type="dxa"/>
            <w:gridSpan w:val="2"/>
            <w:tcBorders>
              <w:top w:val="nil"/>
              <w:left w:val="nil"/>
              <w:bottom w:val="nil"/>
              <w:right w:val="nil"/>
            </w:tcBorders>
          </w:tcPr>
          <w:p w14:paraId="02E49A33" w14:textId="77777777" w:rsidR="001C18B8" w:rsidRPr="001C18B8" w:rsidRDefault="001C18B8" w:rsidP="001C18B8">
            <w:pPr>
              <w:spacing w:after="0" w:line="240" w:lineRule="auto"/>
              <w:ind w:firstLine="567"/>
              <w:jc w:val="center"/>
              <w:rPr>
                <w:rFonts w:ascii="Times New Roman" w:hAnsi="Times New Roman" w:cs="Times New Roman"/>
                <w:sz w:val="16"/>
                <w:szCs w:val="16"/>
              </w:rPr>
            </w:pPr>
            <w:r w:rsidRPr="001C18B8">
              <w:rPr>
                <w:rFonts w:ascii="Times New Roman" w:hAnsi="Times New Roman" w:cs="Times New Roman"/>
                <w:sz w:val="16"/>
                <w:szCs w:val="16"/>
              </w:rPr>
              <w:t>ВИКОНАВЕЦЬ:</w:t>
            </w:r>
          </w:p>
          <w:p w14:paraId="16FC36E6" w14:textId="77777777" w:rsidR="001C18B8" w:rsidRPr="001C18B8" w:rsidRDefault="001C18B8" w:rsidP="001C18B8">
            <w:pPr>
              <w:spacing w:after="0" w:line="240" w:lineRule="auto"/>
              <w:ind w:firstLine="567"/>
              <w:jc w:val="center"/>
              <w:rPr>
                <w:rFonts w:ascii="Times New Roman" w:hAnsi="Times New Roman" w:cs="Times New Roman"/>
                <w:sz w:val="16"/>
                <w:szCs w:val="16"/>
              </w:rPr>
            </w:pPr>
          </w:p>
        </w:tc>
        <w:tc>
          <w:tcPr>
            <w:tcW w:w="5329" w:type="dxa"/>
            <w:gridSpan w:val="2"/>
            <w:tcBorders>
              <w:top w:val="nil"/>
              <w:left w:val="nil"/>
              <w:bottom w:val="nil"/>
              <w:right w:val="nil"/>
            </w:tcBorders>
          </w:tcPr>
          <w:p w14:paraId="64D2DB03" w14:textId="77777777" w:rsidR="001C18B8" w:rsidRPr="001C18B8" w:rsidRDefault="001C18B8" w:rsidP="001C18B8">
            <w:pPr>
              <w:spacing w:after="0" w:line="240" w:lineRule="auto"/>
              <w:ind w:firstLine="567"/>
              <w:jc w:val="center"/>
              <w:rPr>
                <w:rFonts w:ascii="Times New Roman" w:hAnsi="Times New Roman" w:cs="Times New Roman"/>
                <w:sz w:val="16"/>
                <w:szCs w:val="16"/>
              </w:rPr>
            </w:pPr>
            <w:r w:rsidRPr="001C18B8">
              <w:rPr>
                <w:rFonts w:ascii="Times New Roman" w:hAnsi="Times New Roman" w:cs="Times New Roman"/>
                <w:bCs/>
                <w:sz w:val="16"/>
                <w:szCs w:val="16"/>
              </w:rPr>
              <w:t>ЗАМОВНИК</w:t>
            </w:r>
            <w:r w:rsidRPr="001C18B8">
              <w:rPr>
                <w:rFonts w:ascii="Times New Roman" w:hAnsi="Times New Roman" w:cs="Times New Roman"/>
                <w:sz w:val="16"/>
                <w:szCs w:val="16"/>
              </w:rPr>
              <w:t>:</w:t>
            </w:r>
          </w:p>
        </w:tc>
      </w:tr>
      <w:tr w:rsidR="001C18B8" w:rsidRPr="001C18B8" w14:paraId="4F9ABD09" w14:textId="77777777" w:rsidTr="001C18B8">
        <w:trPr>
          <w:jc w:val="center"/>
        </w:trPr>
        <w:tc>
          <w:tcPr>
            <w:tcW w:w="4878" w:type="dxa"/>
            <w:gridSpan w:val="2"/>
            <w:tcBorders>
              <w:top w:val="nil"/>
              <w:left w:val="nil"/>
              <w:bottom w:val="nil"/>
              <w:right w:val="nil"/>
            </w:tcBorders>
          </w:tcPr>
          <w:p w14:paraId="282D0A37" w14:textId="77777777" w:rsidR="001C18B8" w:rsidRPr="001C18B8" w:rsidRDefault="001C18B8" w:rsidP="001C18B8">
            <w:pPr>
              <w:spacing w:after="0" w:line="240" w:lineRule="auto"/>
              <w:ind w:firstLine="567"/>
              <w:jc w:val="both"/>
              <w:rPr>
                <w:rFonts w:ascii="Times New Roman" w:hAnsi="Times New Roman" w:cs="Times New Roman"/>
                <w:sz w:val="16"/>
                <w:szCs w:val="16"/>
              </w:rPr>
            </w:pPr>
          </w:p>
        </w:tc>
        <w:tc>
          <w:tcPr>
            <w:tcW w:w="5329" w:type="dxa"/>
            <w:gridSpan w:val="2"/>
            <w:tcBorders>
              <w:top w:val="nil"/>
              <w:left w:val="nil"/>
              <w:bottom w:val="nil"/>
              <w:right w:val="nil"/>
            </w:tcBorders>
          </w:tcPr>
          <w:p w14:paraId="62ED95DA" w14:textId="77777777" w:rsidR="001C18B8" w:rsidRPr="001C18B8" w:rsidRDefault="001C18B8" w:rsidP="001C18B8">
            <w:pPr>
              <w:spacing w:after="0" w:line="240" w:lineRule="auto"/>
              <w:ind w:left="54"/>
              <w:rPr>
                <w:rFonts w:ascii="Times New Roman" w:hAnsi="Times New Roman" w:cs="Times New Roman"/>
                <w:bCs/>
                <w:sz w:val="16"/>
                <w:szCs w:val="16"/>
              </w:rPr>
            </w:pPr>
            <w:r w:rsidRPr="001C18B8">
              <w:rPr>
                <w:rFonts w:ascii="Times New Roman" w:hAnsi="Times New Roman" w:cs="Times New Roman"/>
                <w:bCs/>
                <w:sz w:val="16"/>
                <w:szCs w:val="16"/>
              </w:rPr>
              <w:t>ВИКОНАВЧИЙ  КОМІТЕТ КРИВОРІЗЬКОЇ МІСЬКОЇ РАДИ</w:t>
            </w:r>
            <w:r w:rsidRPr="001C18B8">
              <w:rPr>
                <w:rFonts w:ascii="Times New Roman" w:hAnsi="Times New Roman" w:cs="Times New Roman"/>
                <w:sz w:val="16"/>
                <w:szCs w:val="16"/>
              </w:rPr>
              <w:t xml:space="preserve">, ЄДРПОУ </w:t>
            </w:r>
            <w:r w:rsidRPr="001C18B8">
              <w:rPr>
                <w:rFonts w:ascii="Times New Roman" w:hAnsi="Times New Roman" w:cs="Times New Roman"/>
                <w:bCs/>
                <w:sz w:val="16"/>
                <w:szCs w:val="16"/>
              </w:rPr>
              <w:t>04052169</w:t>
            </w:r>
            <w:r w:rsidRPr="001C18B8">
              <w:rPr>
                <w:rFonts w:ascii="Times New Roman" w:hAnsi="Times New Roman" w:cs="Times New Roman"/>
                <w:sz w:val="16"/>
                <w:szCs w:val="16"/>
              </w:rPr>
              <w:t xml:space="preserve"> </w:t>
            </w:r>
          </w:p>
        </w:tc>
      </w:tr>
      <w:tr w:rsidR="001C18B8" w:rsidRPr="001C18B8" w14:paraId="173683C4" w14:textId="77777777" w:rsidTr="001C18B8">
        <w:trPr>
          <w:jc w:val="center"/>
        </w:trPr>
        <w:tc>
          <w:tcPr>
            <w:tcW w:w="4878" w:type="dxa"/>
            <w:gridSpan w:val="2"/>
            <w:tcBorders>
              <w:top w:val="nil"/>
              <w:left w:val="nil"/>
              <w:bottom w:val="nil"/>
              <w:right w:val="nil"/>
            </w:tcBorders>
          </w:tcPr>
          <w:p w14:paraId="7E52F13C" w14:textId="77777777" w:rsidR="001C18B8" w:rsidRPr="001C18B8" w:rsidRDefault="001C18B8" w:rsidP="001C18B8">
            <w:pPr>
              <w:spacing w:after="0" w:line="240" w:lineRule="auto"/>
              <w:ind w:firstLine="567"/>
              <w:jc w:val="both"/>
              <w:rPr>
                <w:rFonts w:ascii="Times New Roman" w:hAnsi="Times New Roman" w:cs="Times New Roman"/>
                <w:sz w:val="16"/>
                <w:szCs w:val="16"/>
              </w:rPr>
            </w:pPr>
          </w:p>
        </w:tc>
        <w:tc>
          <w:tcPr>
            <w:tcW w:w="5329" w:type="dxa"/>
            <w:gridSpan w:val="2"/>
            <w:tcBorders>
              <w:top w:val="nil"/>
              <w:left w:val="nil"/>
              <w:bottom w:val="nil"/>
              <w:right w:val="nil"/>
            </w:tcBorders>
          </w:tcPr>
          <w:p w14:paraId="4EFD8B60" w14:textId="77777777" w:rsidR="001C18B8" w:rsidRPr="001C18B8" w:rsidRDefault="001C18B8" w:rsidP="001C18B8">
            <w:pPr>
              <w:pStyle w:val="1"/>
              <w:spacing w:before="0" w:line="240" w:lineRule="auto"/>
              <w:ind w:left="54" w:hanging="22"/>
              <w:jc w:val="both"/>
              <w:rPr>
                <w:rFonts w:ascii="Times New Roman" w:hAnsi="Times New Roman" w:cs="Times New Roman"/>
                <w:b/>
                <w:color w:val="auto"/>
                <w:sz w:val="16"/>
                <w:szCs w:val="16"/>
              </w:rPr>
            </w:pPr>
            <w:r w:rsidRPr="001C18B8">
              <w:rPr>
                <w:rFonts w:ascii="Times New Roman" w:hAnsi="Times New Roman" w:cs="Times New Roman"/>
                <w:color w:val="auto"/>
                <w:sz w:val="16"/>
                <w:szCs w:val="16"/>
              </w:rPr>
              <w:t xml:space="preserve">50101, площа Молодіжна, буд.1, Кривий Ріг, </w:t>
            </w:r>
          </w:p>
          <w:p w14:paraId="6FD8B006" w14:textId="77777777" w:rsidR="001C18B8" w:rsidRPr="001C18B8" w:rsidRDefault="001C18B8" w:rsidP="001C18B8">
            <w:pPr>
              <w:pStyle w:val="1"/>
              <w:spacing w:before="0" w:line="240" w:lineRule="auto"/>
              <w:ind w:left="54" w:hanging="22"/>
              <w:jc w:val="both"/>
              <w:rPr>
                <w:rFonts w:ascii="Times New Roman" w:hAnsi="Times New Roman" w:cs="Times New Roman"/>
                <w:b/>
                <w:color w:val="auto"/>
                <w:sz w:val="16"/>
                <w:szCs w:val="16"/>
              </w:rPr>
            </w:pPr>
            <w:r w:rsidRPr="001C18B8">
              <w:rPr>
                <w:rFonts w:ascii="Times New Roman" w:hAnsi="Times New Roman" w:cs="Times New Roman"/>
                <w:color w:val="auto"/>
                <w:sz w:val="16"/>
                <w:szCs w:val="16"/>
              </w:rPr>
              <w:t xml:space="preserve">Дніпропетровська обл. </w:t>
            </w:r>
          </w:p>
          <w:p w14:paraId="66E5C153" w14:textId="77777777" w:rsidR="001C18B8" w:rsidRPr="001C18B8" w:rsidRDefault="001C18B8" w:rsidP="001C18B8">
            <w:pPr>
              <w:spacing w:after="0" w:line="240" w:lineRule="auto"/>
              <w:ind w:left="54" w:hanging="22"/>
              <w:rPr>
                <w:rFonts w:ascii="Times New Roman" w:hAnsi="Times New Roman" w:cs="Times New Roman"/>
                <w:sz w:val="16"/>
                <w:szCs w:val="16"/>
                <w:lang w:val="en-US"/>
              </w:rPr>
            </w:pPr>
            <w:r w:rsidRPr="001C18B8">
              <w:rPr>
                <w:rFonts w:ascii="Times New Roman" w:hAnsi="Times New Roman" w:cs="Times New Roman"/>
                <w:sz w:val="16"/>
                <w:szCs w:val="16"/>
                <w:lang w:val="en-US"/>
              </w:rPr>
              <w:t>UA 7</w:t>
            </w:r>
            <w:r w:rsidRPr="001C18B8">
              <w:rPr>
                <w:rFonts w:ascii="Times New Roman" w:hAnsi="Times New Roman" w:cs="Times New Roman"/>
                <w:sz w:val="16"/>
                <w:szCs w:val="16"/>
              </w:rPr>
              <w:t>382</w:t>
            </w:r>
            <w:r w:rsidRPr="001C18B8">
              <w:rPr>
                <w:rFonts w:ascii="Times New Roman" w:hAnsi="Times New Roman" w:cs="Times New Roman"/>
                <w:sz w:val="16"/>
                <w:szCs w:val="16"/>
                <w:lang w:val="en-US"/>
              </w:rPr>
              <w:t>017203442</w:t>
            </w:r>
            <w:r w:rsidRPr="001C18B8">
              <w:rPr>
                <w:rFonts w:ascii="Times New Roman" w:hAnsi="Times New Roman" w:cs="Times New Roman"/>
                <w:sz w:val="16"/>
                <w:szCs w:val="16"/>
              </w:rPr>
              <w:t>7</w:t>
            </w:r>
            <w:r w:rsidRPr="001C18B8">
              <w:rPr>
                <w:rFonts w:ascii="Times New Roman" w:hAnsi="Times New Roman" w:cs="Times New Roman"/>
                <w:sz w:val="16"/>
                <w:szCs w:val="16"/>
                <w:lang w:val="en-US"/>
              </w:rPr>
              <w:t>00</w:t>
            </w:r>
            <w:r w:rsidRPr="001C18B8">
              <w:rPr>
                <w:rFonts w:ascii="Times New Roman" w:hAnsi="Times New Roman" w:cs="Times New Roman"/>
                <w:sz w:val="16"/>
                <w:szCs w:val="16"/>
              </w:rPr>
              <w:t>34</w:t>
            </w:r>
            <w:r w:rsidRPr="001C18B8">
              <w:rPr>
                <w:rFonts w:ascii="Times New Roman" w:hAnsi="Times New Roman" w:cs="Times New Roman"/>
                <w:sz w:val="16"/>
                <w:szCs w:val="16"/>
                <w:lang w:val="en-US"/>
              </w:rPr>
              <w:t>000052749</w:t>
            </w:r>
          </w:p>
        </w:tc>
      </w:tr>
      <w:tr w:rsidR="001C18B8" w:rsidRPr="001C18B8" w14:paraId="2CE7B25D" w14:textId="77777777" w:rsidTr="001C18B8">
        <w:trPr>
          <w:jc w:val="center"/>
        </w:trPr>
        <w:tc>
          <w:tcPr>
            <w:tcW w:w="4878" w:type="dxa"/>
            <w:gridSpan w:val="2"/>
            <w:tcBorders>
              <w:top w:val="nil"/>
              <w:left w:val="nil"/>
              <w:bottom w:val="nil"/>
              <w:right w:val="nil"/>
            </w:tcBorders>
          </w:tcPr>
          <w:p w14:paraId="2169BE49" w14:textId="77777777" w:rsidR="001C18B8" w:rsidRPr="001C18B8" w:rsidRDefault="001C18B8" w:rsidP="001C18B8">
            <w:pPr>
              <w:spacing w:after="0" w:line="240" w:lineRule="auto"/>
              <w:ind w:firstLine="567"/>
              <w:jc w:val="both"/>
              <w:rPr>
                <w:rFonts w:ascii="Times New Roman" w:hAnsi="Times New Roman" w:cs="Times New Roman"/>
                <w:sz w:val="16"/>
                <w:szCs w:val="16"/>
              </w:rPr>
            </w:pPr>
          </w:p>
        </w:tc>
        <w:tc>
          <w:tcPr>
            <w:tcW w:w="5329" w:type="dxa"/>
            <w:gridSpan w:val="2"/>
            <w:tcBorders>
              <w:top w:val="nil"/>
              <w:left w:val="nil"/>
              <w:bottom w:val="nil"/>
              <w:right w:val="nil"/>
            </w:tcBorders>
          </w:tcPr>
          <w:p w14:paraId="70B5C651" w14:textId="77777777" w:rsidR="001C18B8" w:rsidRPr="001C18B8" w:rsidRDefault="001C18B8" w:rsidP="001C18B8">
            <w:pPr>
              <w:pStyle w:val="1"/>
              <w:spacing w:before="0" w:line="240" w:lineRule="auto"/>
              <w:ind w:left="54" w:hanging="22"/>
              <w:rPr>
                <w:rFonts w:ascii="Times New Roman" w:hAnsi="Times New Roman" w:cs="Times New Roman"/>
                <w:b/>
                <w:color w:val="auto"/>
                <w:sz w:val="16"/>
                <w:szCs w:val="16"/>
              </w:rPr>
            </w:pPr>
            <w:proofErr w:type="spellStart"/>
            <w:r w:rsidRPr="001C18B8">
              <w:rPr>
                <w:rFonts w:ascii="Times New Roman" w:hAnsi="Times New Roman" w:cs="Times New Roman"/>
                <w:color w:val="auto"/>
                <w:sz w:val="16"/>
                <w:szCs w:val="16"/>
              </w:rPr>
              <w:t>Держказначейська</w:t>
            </w:r>
            <w:proofErr w:type="spellEnd"/>
            <w:r w:rsidRPr="001C18B8">
              <w:rPr>
                <w:rFonts w:ascii="Times New Roman" w:hAnsi="Times New Roman" w:cs="Times New Roman"/>
                <w:color w:val="auto"/>
                <w:sz w:val="16"/>
                <w:szCs w:val="16"/>
              </w:rPr>
              <w:t xml:space="preserve"> служба України, м. Київ  </w:t>
            </w:r>
          </w:p>
          <w:p w14:paraId="0885FC6D" w14:textId="77777777" w:rsidR="001C18B8" w:rsidRPr="001C18B8" w:rsidRDefault="001C18B8" w:rsidP="001C18B8">
            <w:pPr>
              <w:pStyle w:val="1"/>
              <w:spacing w:before="0" w:line="240" w:lineRule="auto"/>
              <w:ind w:left="54" w:hanging="22"/>
              <w:jc w:val="both"/>
              <w:rPr>
                <w:rFonts w:ascii="Times New Roman" w:hAnsi="Times New Roman" w:cs="Times New Roman"/>
                <w:b/>
                <w:color w:val="auto"/>
                <w:sz w:val="16"/>
                <w:szCs w:val="16"/>
              </w:rPr>
            </w:pPr>
            <w:r w:rsidRPr="001C18B8">
              <w:rPr>
                <w:rFonts w:ascii="Times New Roman" w:hAnsi="Times New Roman" w:cs="Times New Roman"/>
                <w:color w:val="auto"/>
                <w:sz w:val="16"/>
                <w:szCs w:val="16"/>
              </w:rPr>
              <w:t xml:space="preserve">МФО 820172 </w:t>
            </w:r>
          </w:p>
          <w:p w14:paraId="1731A3C3" w14:textId="77777777" w:rsidR="001C18B8" w:rsidRPr="001C18B8" w:rsidRDefault="001C18B8" w:rsidP="001C18B8">
            <w:pPr>
              <w:spacing w:after="0" w:line="240" w:lineRule="auto"/>
              <w:ind w:left="54" w:hanging="22"/>
              <w:jc w:val="both"/>
              <w:rPr>
                <w:rFonts w:ascii="Times New Roman" w:hAnsi="Times New Roman" w:cs="Times New Roman"/>
                <w:sz w:val="16"/>
                <w:szCs w:val="16"/>
              </w:rPr>
            </w:pPr>
            <w:proofErr w:type="spellStart"/>
            <w:r w:rsidRPr="001C18B8">
              <w:rPr>
                <w:rFonts w:ascii="Times New Roman" w:hAnsi="Times New Roman" w:cs="Times New Roman"/>
                <w:sz w:val="16"/>
                <w:szCs w:val="16"/>
              </w:rPr>
              <w:t>тел</w:t>
            </w:r>
            <w:proofErr w:type="spellEnd"/>
            <w:r w:rsidRPr="001C18B8">
              <w:rPr>
                <w:rFonts w:ascii="Times New Roman" w:hAnsi="Times New Roman" w:cs="Times New Roman"/>
                <w:sz w:val="16"/>
                <w:szCs w:val="16"/>
              </w:rPr>
              <w:t xml:space="preserve">. </w:t>
            </w:r>
            <w:r w:rsidRPr="001C18B8">
              <w:rPr>
                <w:rFonts w:ascii="Times New Roman" w:hAnsi="Times New Roman" w:cs="Times New Roman"/>
                <w:bCs/>
                <w:sz w:val="16"/>
                <w:szCs w:val="16"/>
                <w:lang w:val="en-US"/>
              </w:rPr>
              <w:t>(056)</w:t>
            </w:r>
            <w:r w:rsidRPr="001C18B8">
              <w:rPr>
                <w:rFonts w:ascii="Times New Roman" w:hAnsi="Times New Roman" w:cs="Times New Roman"/>
                <w:bCs/>
                <w:sz w:val="16"/>
                <w:szCs w:val="16"/>
              </w:rPr>
              <w:t xml:space="preserve"> 493 -08-70</w:t>
            </w:r>
            <w:r w:rsidRPr="001C18B8">
              <w:rPr>
                <w:rFonts w:ascii="Times New Roman" w:hAnsi="Times New Roman" w:cs="Times New Roman"/>
                <w:sz w:val="16"/>
                <w:szCs w:val="16"/>
              </w:rPr>
              <w:t xml:space="preserve">, </w:t>
            </w:r>
          </w:p>
          <w:p w14:paraId="66643239" w14:textId="77777777" w:rsidR="001C18B8" w:rsidRPr="001C18B8" w:rsidRDefault="001C18B8" w:rsidP="001C18B8">
            <w:pPr>
              <w:spacing w:after="0" w:line="240" w:lineRule="auto"/>
              <w:ind w:left="54" w:hanging="22"/>
              <w:rPr>
                <w:rFonts w:ascii="Times New Roman" w:hAnsi="Times New Roman" w:cs="Times New Roman"/>
                <w:sz w:val="16"/>
                <w:szCs w:val="16"/>
              </w:rPr>
            </w:pPr>
            <w:r w:rsidRPr="001C18B8">
              <w:rPr>
                <w:rFonts w:ascii="Times New Roman" w:hAnsi="Times New Roman" w:cs="Times New Roman"/>
                <w:sz w:val="16"/>
                <w:szCs w:val="16"/>
                <w:lang w:val="en-US"/>
              </w:rPr>
              <w:t>mail:</w:t>
            </w:r>
            <w:r w:rsidRPr="001C18B8">
              <w:rPr>
                <w:rFonts w:ascii="Times New Roman" w:hAnsi="Times New Roman" w:cs="Times New Roman"/>
                <w:bCs/>
                <w:sz w:val="16"/>
                <w:szCs w:val="16"/>
              </w:rPr>
              <w:t xml:space="preserve"> </w:t>
            </w:r>
            <w:r w:rsidRPr="001C18B8">
              <w:rPr>
                <w:rFonts w:ascii="Times New Roman" w:hAnsi="Times New Roman" w:cs="Times New Roman"/>
                <w:bCs/>
                <w:sz w:val="16"/>
                <w:szCs w:val="16"/>
                <w:lang w:val="en-US"/>
              </w:rPr>
              <w:t>ukbmvk@ukr.net</w:t>
            </w:r>
          </w:p>
        </w:tc>
      </w:tr>
      <w:tr w:rsidR="001C18B8" w:rsidRPr="001C18B8" w14:paraId="74370BAA" w14:textId="77777777" w:rsidTr="001C18B8">
        <w:trPr>
          <w:gridAfter w:val="1"/>
          <w:wAfter w:w="58" w:type="dxa"/>
          <w:jc w:val="center"/>
        </w:trPr>
        <w:tc>
          <w:tcPr>
            <w:tcW w:w="4762" w:type="dxa"/>
            <w:tcBorders>
              <w:top w:val="nil"/>
              <w:left w:val="nil"/>
              <w:bottom w:val="nil"/>
              <w:right w:val="nil"/>
            </w:tcBorders>
          </w:tcPr>
          <w:p w14:paraId="200F1FA3" w14:textId="77777777" w:rsidR="001C18B8" w:rsidRPr="001C18B8" w:rsidRDefault="001C18B8" w:rsidP="001C18B8">
            <w:pPr>
              <w:spacing w:after="160" w:line="259" w:lineRule="auto"/>
              <w:ind w:right="-92"/>
              <w:rPr>
                <w:rFonts w:ascii="Times New Roman" w:hAnsi="Times New Roman" w:cs="Times New Roman"/>
                <w:b/>
                <w:sz w:val="16"/>
                <w:szCs w:val="16"/>
                <w:lang w:val="en-US"/>
              </w:rPr>
            </w:pPr>
          </w:p>
        </w:tc>
        <w:tc>
          <w:tcPr>
            <w:tcW w:w="5387" w:type="dxa"/>
            <w:gridSpan w:val="2"/>
            <w:tcBorders>
              <w:top w:val="nil"/>
              <w:left w:val="nil"/>
              <w:bottom w:val="nil"/>
              <w:right w:val="nil"/>
            </w:tcBorders>
          </w:tcPr>
          <w:p w14:paraId="7F3D7824" w14:textId="77777777" w:rsidR="001C18B8" w:rsidRPr="001C18B8" w:rsidRDefault="001C18B8" w:rsidP="001C18B8">
            <w:pPr>
              <w:pStyle w:val="1"/>
              <w:spacing w:before="0" w:line="240" w:lineRule="auto"/>
              <w:ind w:left="54" w:firstLine="120"/>
              <w:rPr>
                <w:rFonts w:ascii="Times New Roman" w:hAnsi="Times New Roman" w:cs="Times New Roman"/>
                <w:color w:val="auto"/>
                <w:sz w:val="16"/>
                <w:szCs w:val="16"/>
              </w:rPr>
            </w:pPr>
            <w:r w:rsidRPr="001C18B8">
              <w:rPr>
                <w:rFonts w:ascii="Times New Roman" w:hAnsi="Times New Roman" w:cs="Times New Roman"/>
                <w:color w:val="auto"/>
                <w:sz w:val="16"/>
                <w:szCs w:val="16"/>
              </w:rPr>
              <w:t xml:space="preserve">Керуюча справами виконкому </w:t>
            </w:r>
          </w:p>
        </w:tc>
      </w:tr>
      <w:tr w:rsidR="001C18B8" w:rsidRPr="001C18B8" w14:paraId="1AFDDEC7" w14:textId="77777777" w:rsidTr="001C18B8">
        <w:trPr>
          <w:gridAfter w:val="1"/>
          <w:wAfter w:w="58" w:type="dxa"/>
          <w:jc w:val="center"/>
        </w:trPr>
        <w:tc>
          <w:tcPr>
            <w:tcW w:w="4762" w:type="dxa"/>
            <w:tcBorders>
              <w:top w:val="nil"/>
              <w:left w:val="nil"/>
              <w:bottom w:val="nil"/>
              <w:right w:val="nil"/>
            </w:tcBorders>
          </w:tcPr>
          <w:p w14:paraId="7EC76C12" w14:textId="77777777" w:rsidR="001C18B8" w:rsidRPr="001C18B8" w:rsidRDefault="001C18B8" w:rsidP="001C18B8">
            <w:pPr>
              <w:spacing w:after="0" w:line="240" w:lineRule="auto"/>
              <w:ind w:firstLine="567"/>
              <w:rPr>
                <w:rFonts w:ascii="Times New Roman" w:hAnsi="Times New Roman" w:cs="Times New Roman"/>
                <w:sz w:val="16"/>
                <w:szCs w:val="16"/>
              </w:rPr>
            </w:pPr>
          </w:p>
        </w:tc>
        <w:tc>
          <w:tcPr>
            <w:tcW w:w="5387" w:type="dxa"/>
            <w:gridSpan w:val="2"/>
            <w:tcBorders>
              <w:top w:val="nil"/>
              <w:left w:val="nil"/>
              <w:bottom w:val="nil"/>
              <w:right w:val="nil"/>
            </w:tcBorders>
          </w:tcPr>
          <w:p w14:paraId="4389DD5C" w14:textId="77777777" w:rsidR="001C18B8" w:rsidRPr="001C18B8" w:rsidRDefault="001C18B8" w:rsidP="001C18B8">
            <w:pPr>
              <w:spacing w:after="0" w:line="240" w:lineRule="auto"/>
              <w:ind w:left="54" w:firstLine="567"/>
              <w:rPr>
                <w:rFonts w:ascii="Times New Roman" w:hAnsi="Times New Roman" w:cs="Times New Roman"/>
                <w:sz w:val="16"/>
                <w:szCs w:val="16"/>
              </w:rPr>
            </w:pPr>
          </w:p>
        </w:tc>
      </w:tr>
      <w:tr w:rsidR="001C18B8" w:rsidRPr="001C18B8" w14:paraId="4B47CC69" w14:textId="77777777" w:rsidTr="001C18B8">
        <w:trPr>
          <w:gridAfter w:val="1"/>
          <w:wAfter w:w="58" w:type="dxa"/>
          <w:jc w:val="center"/>
        </w:trPr>
        <w:tc>
          <w:tcPr>
            <w:tcW w:w="4762" w:type="dxa"/>
            <w:tcBorders>
              <w:top w:val="nil"/>
              <w:left w:val="nil"/>
              <w:bottom w:val="nil"/>
              <w:right w:val="nil"/>
            </w:tcBorders>
          </w:tcPr>
          <w:p w14:paraId="18582F4B" w14:textId="77777777" w:rsidR="001C18B8" w:rsidRPr="001C18B8" w:rsidRDefault="001C18B8" w:rsidP="001C18B8">
            <w:pPr>
              <w:spacing w:after="0" w:line="240" w:lineRule="auto"/>
              <w:ind w:firstLine="567"/>
              <w:rPr>
                <w:rFonts w:ascii="Times New Roman" w:hAnsi="Times New Roman" w:cs="Times New Roman"/>
                <w:b/>
                <w:sz w:val="16"/>
                <w:szCs w:val="16"/>
              </w:rPr>
            </w:pPr>
          </w:p>
        </w:tc>
        <w:tc>
          <w:tcPr>
            <w:tcW w:w="5387" w:type="dxa"/>
            <w:gridSpan w:val="2"/>
            <w:tcBorders>
              <w:top w:val="nil"/>
              <w:left w:val="nil"/>
              <w:bottom w:val="nil"/>
              <w:right w:val="nil"/>
            </w:tcBorders>
          </w:tcPr>
          <w:p w14:paraId="0A1B102A" w14:textId="77777777" w:rsidR="001C18B8" w:rsidRPr="001C18B8" w:rsidRDefault="001C18B8" w:rsidP="001C18B8">
            <w:pPr>
              <w:spacing w:after="0" w:line="240" w:lineRule="auto"/>
              <w:ind w:left="54" w:firstLine="120"/>
              <w:rPr>
                <w:rFonts w:ascii="Times New Roman" w:hAnsi="Times New Roman" w:cs="Times New Roman"/>
                <w:b/>
                <w:bCs/>
                <w:sz w:val="16"/>
                <w:szCs w:val="16"/>
              </w:rPr>
            </w:pPr>
            <w:r w:rsidRPr="001C18B8">
              <w:rPr>
                <w:rFonts w:ascii="Times New Roman" w:hAnsi="Times New Roman" w:cs="Times New Roman"/>
                <w:b/>
                <w:sz w:val="16"/>
                <w:szCs w:val="16"/>
              </w:rPr>
              <w:t xml:space="preserve">____________________________ О.М. </w:t>
            </w:r>
            <w:proofErr w:type="spellStart"/>
            <w:r w:rsidRPr="001C18B8">
              <w:rPr>
                <w:rFonts w:ascii="Times New Roman" w:hAnsi="Times New Roman" w:cs="Times New Roman"/>
                <w:b/>
                <w:sz w:val="16"/>
                <w:szCs w:val="16"/>
              </w:rPr>
              <w:t>Шовгеля</w:t>
            </w:r>
            <w:proofErr w:type="spellEnd"/>
          </w:p>
        </w:tc>
      </w:tr>
    </w:tbl>
    <w:p w14:paraId="1191225D" w14:textId="1113F187" w:rsidR="000E0AC5" w:rsidRDefault="000E0AC5" w:rsidP="001C18B8">
      <w:pPr>
        <w:spacing w:after="0" w:line="240" w:lineRule="auto"/>
        <w:ind w:right="228"/>
        <w:rPr>
          <w:rFonts w:ascii="Times New Roman" w:eastAsia="Times New Roman" w:hAnsi="Times New Roman" w:cs="Times New Roman"/>
          <w:b/>
          <w:sz w:val="24"/>
          <w:szCs w:val="24"/>
          <w:lang w:val="ru-RU" w:eastAsia="ru-RU"/>
        </w:rPr>
      </w:pPr>
    </w:p>
    <w:p w14:paraId="452585DC" w14:textId="2959C288" w:rsidR="00B26E10" w:rsidRDefault="00B26E10" w:rsidP="001C18B8">
      <w:pPr>
        <w:spacing w:after="0" w:line="240" w:lineRule="auto"/>
        <w:ind w:right="228"/>
        <w:rPr>
          <w:rFonts w:ascii="Times New Roman" w:eastAsia="Times New Roman" w:hAnsi="Times New Roman" w:cs="Times New Roman"/>
          <w:b/>
          <w:sz w:val="24"/>
          <w:szCs w:val="24"/>
          <w:lang w:val="ru-RU" w:eastAsia="ru-RU"/>
        </w:rPr>
      </w:pPr>
    </w:p>
    <w:p w14:paraId="7388A61B" w14:textId="472CF8F8" w:rsidR="00B26E10" w:rsidRDefault="00B26E10" w:rsidP="001C18B8">
      <w:pPr>
        <w:spacing w:after="0" w:line="240" w:lineRule="auto"/>
        <w:ind w:right="228"/>
        <w:rPr>
          <w:rFonts w:ascii="Times New Roman" w:eastAsia="Times New Roman" w:hAnsi="Times New Roman" w:cs="Times New Roman"/>
          <w:b/>
          <w:sz w:val="24"/>
          <w:szCs w:val="24"/>
          <w:lang w:val="ru-RU" w:eastAsia="ru-RU"/>
        </w:rPr>
      </w:pPr>
    </w:p>
    <w:p w14:paraId="23581FFB" w14:textId="3B757237" w:rsidR="00B26E10" w:rsidRDefault="00B26E10" w:rsidP="001C18B8">
      <w:pPr>
        <w:spacing w:after="0" w:line="240" w:lineRule="auto"/>
        <w:ind w:right="228"/>
        <w:rPr>
          <w:rFonts w:ascii="Times New Roman" w:eastAsia="Times New Roman" w:hAnsi="Times New Roman" w:cs="Times New Roman"/>
          <w:b/>
          <w:sz w:val="24"/>
          <w:szCs w:val="24"/>
          <w:lang w:val="ru-RU" w:eastAsia="ru-RU"/>
        </w:rPr>
      </w:pPr>
    </w:p>
    <w:p w14:paraId="4BC1EA35" w14:textId="376C93D5" w:rsidR="00B26E10" w:rsidRDefault="00B26E10" w:rsidP="001C18B8">
      <w:pPr>
        <w:spacing w:after="0" w:line="240" w:lineRule="auto"/>
        <w:ind w:right="228"/>
        <w:rPr>
          <w:rFonts w:ascii="Times New Roman" w:eastAsia="Times New Roman" w:hAnsi="Times New Roman" w:cs="Times New Roman"/>
          <w:b/>
          <w:sz w:val="24"/>
          <w:szCs w:val="24"/>
          <w:lang w:val="ru-RU" w:eastAsia="ru-RU"/>
        </w:rPr>
      </w:pPr>
    </w:p>
    <w:p w14:paraId="5B701D88" w14:textId="5B7FDC54" w:rsidR="00AE6AF7" w:rsidRDefault="00AE6AF7" w:rsidP="001C18B8">
      <w:pPr>
        <w:spacing w:after="0" w:line="240" w:lineRule="auto"/>
        <w:ind w:right="228"/>
        <w:rPr>
          <w:rFonts w:ascii="Times New Roman" w:eastAsia="Times New Roman" w:hAnsi="Times New Roman" w:cs="Times New Roman"/>
          <w:b/>
          <w:sz w:val="24"/>
          <w:szCs w:val="24"/>
          <w:lang w:val="ru-RU" w:eastAsia="ru-RU"/>
        </w:rPr>
      </w:pPr>
    </w:p>
    <w:p w14:paraId="53346665" w14:textId="3F7FC1AD" w:rsidR="00AE6AF7" w:rsidRDefault="00AE6AF7" w:rsidP="001C18B8">
      <w:pPr>
        <w:spacing w:after="0" w:line="240" w:lineRule="auto"/>
        <w:ind w:right="228"/>
        <w:rPr>
          <w:rFonts w:ascii="Times New Roman" w:eastAsia="Times New Roman" w:hAnsi="Times New Roman" w:cs="Times New Roman"/>
          <w:b/>
          <w:sz w:val="24"/>
          <w:szCs w:val="24"/>
          <w:lang w:val="ru-RU" w:eastAsia="ru-RU"/>
        </w:rPr>
      </w:pPr>
    </w:p>
    <w:p w14:paraId="2335F30D" w14:textId="1F6B93BE" w:rsidR="00AE6AF7" w:rsidRDefault="00AE6AF7" w:rsidP="001C18B8">
      <w:pPr>
        <w:spacing w:after="0" w:line="240" w:lineRule="auto"/>
        <w:ind w:right="228"/>
        <w:rPr>
          <w:rFonts w:ascii="Times New Roman" w:eastAsia="Times New Roman" w:hAnsi="Times New Roman" w:cs="Times New Roman"/>
          <w:b/>
          <w:sz w:val="24"/>
          <w:szCs w:val="24"/>
          <w:lang w:val="ru-RU" w:eastAsia="ru-RU"/>
        </w:rPr>
      </w:pPr>
    </w:p>
    <w:p w14:paraId="7D0FA268" w14:textId="77777777" w:rsidR="00AE6AF7" w:rsidRDefault="00AE6AF7" w:rsidP="001C18B8">
      <w:pPr>
        <w:spacing w:after="0" w:line="240" w:lineRule="auto"/>
        <w:ind w:right="228"/>
        <w:rPr>
          <w:rFonts w:ascii="Times New Roman" w:eastAsia="Times New Roman" w:hAnsi="Times New Roman" w:cs="Times New Roman"/>
          <w:b/>
          <w:sz w:val="24"/>
          <w:szCs w:val="24"/>
          <w:lang w:val="ru-RU" w:eastAsia="ru-RU"/>
        </w:rPr>
      </w:pPr>
    </w:p>
    <w:p w14:paraId="2C80E3E1" w14:textId="029BEF52" w:rsidR="00B26E10" w:rsidRPr="001766A3" w:rsidRDefault="00B26E10" w:rsidP="00B26E10">
      <w:pPr>
        <w:pStyle w:val="ac"/>
        <w:ind w:left="5103"/>
        <w:rPr>
          <w:sz w:val="23"/>
          <w:szCs w:val="23"/>
        </w:rPr>
      </w:pPr>
      <w:proofErr w:type="spellStart"/>
      <w:r w:rsidRPr="001766A3">
        <w:rPr>
          <w:sz w:val="23"/>
          <w:szCs w:val="23"/>
        </w:rPr>
        <w:t>Додаток</w:t>
      </w:r>
      <w:proofErr w:type="spellEnd"/>
      <w:r w:rsidRPr="001766A3">
        <w:rPr>
          <w:sz w:val="23"/>
          <w:szCs w:val="23"/>
        </w:rPr>
        <w:t xml:space="preserve"> 1</w:t>
      </w:r>
    </w:p>
    <w:p w14:paraId="67B2F338" w14:textId="77777777" w:rsidR="00B26E10" w:rsidRPr="001766A3" w:rsidRDefault="00B26E10" w:rsidP="00B26E10">
      <w:pPr>
        <w:pStyle w:val="ac"/>
        <w:ind w:left="5103"/>
        <w:jc w:val="both"/>
        <w:rPr>
          <w:sz w:val="23"/>
          <w:szCs w:val="23"/>
          <w:lang w:val="uk-UA"/>
        </w:rPr>
      </w:pPr>
      <w:r>
        <w:rPr>
          <w:sz w:val="23"/>
          <w:szCs w:val="23"/>
          <w:lang w:val="uk-UA"/>
        </w:rPr>
        <w:t>д</w:t>
      </w:r>
      <w:r w:rsidRPr="001766A3">
        <w:rPr>
          <w:sz w:val="23"/>
          <w:szCs w:val="23"/>
        </w:rPr>
        <w:t>о Договору в</w:t>
      </w:r>
      <w:r w:rsidRPr="001766A3">
        <w:rPr>
          <w:sz w:val="23"/>
          <w:szCs w:val="23"/>
          <w:lang w:val="uk-UA"/>
        </w:rPr>
        <w:t>ід ___________ №____________</w:t>
      </w:r>
    </w:p>
    <w:p w14:paraId="5729AC4B" w14:textId="77777777" w:rsidR="00B26E10" w:rsidRPr="001766A3" w:rsidRDefault="00B26E10" w:rsidP="00B26E10">
      <w:pPr>
        <w:pStyle w:val="ac"/>
        <w:jc w:val="right"/>
        <w:rPr>
          <w:sz w:val="23"/>
          <w:szCs w:val="23"/>
          <w:lang w:val="uk-UA"/>
        </w:rPr>
      </w:pPr>
    </w:p>
    <w:p w14:paraId="74C3AA3C" w14:textId="77777777" w:rsidR="00B26E10" w:rsidRPr="001766A3" w:rsidRDefault="00B26E10" w:rsidP="00B26E10">
      <w:pPr>
        <w:pStyle w:val="ac"/>
        <w:jc w:val="center"/>
        <w:rPr>
          <w:sz w:val="23"/>
          <w:szCs w:val="23"/>
          <w:lang w:val="uk-UA"/>
        </w:rPr>
      </w:pPr>
    </w:p>
    <w:p w14:paraId="1166BCB5" w14:textId="77777777" w:rsidR="00B26E10" w:rsidRPr="001766A3" w:rsidRDefault="00B26E10" w:rsidP="00B26E10">
      <w:pPr>
        <w:pStyle w:val="ac"/>
        <w:jc w:val="center"/>
        <w:rPr>
          <w:sz w:val="23"/>
          <w:szCs w:val="23"/>
          <w:lang w:val="uk-UA"/>
        </w:rPr>
      </w:pPr>
      <w:r w:rsidRPr="001766A3">
        <w:rPr>
          <w:sz w:val="23"/>
          <w:szCs w:val="23"/>
          <w:lang w:val="uk-UA"/>
        </w:rPr>
        <w:t>Специфікація предмету закупівлі</w:t>
      </w:r>
    </w:p>
    <w:p w14:paraId="2D621770" w14:textId="77777777" w:rsidR="00B26E10" w:rsidRDefault="00B26E10" w:rsidP="00B26E10">
      <w:pPr>
        <w:pStyle w:val="ac"/>
        <w:jc w:val="center"/>
        <w:rPr>
          <w:sz w:val="23"/>
          <w:szCs w:val="23"/>
          <w:lang w:val="uk-UA"/>
        </w:rPr>
      </w:pPr>
      <w:r w:rsidRPr="00EB7A80">
        <w:rPr>
          <w:sz w:val="23"/>
          <w:szCs w:val="23"/>
          <w:lang w:val="uk-UA"/>
        </w:rPr>
        <w:t xml:space="preserve">ДК 021:2015 – 72250000-2 Послуги, пов’язані із системами та підтримкою (Послуги з питань визначення вартості будівельних робіт при застосуванні </w:t>
      </w:r>
      <w:r w:rsidRPr="001766A3">
        <w:rPr>
          <w:b/>
          <w:bCs/>
          <w:sz w:val="23"/>
          <w:szCs w:val="23"/>
          <w:lang w:val="uk-UA"/>
        </w:rPr>
        <w:t>Програмного комплексу АВК-5 «Автоматизований випуск на ПЕОМ кошторисно-ресурсної документації</w:t>
      </w:r>
      <w:r>
        <w:rPr>
          <w:b/>
          <w:bCs/>
          <w:sz w:val="23"/>
          <w:szCs w:val="23"/>
          <w:lang w:val="uk-UA"/>
        </w:rPr>
        <w:t xml:space="preserve"> </w:t>
      </w:r>
      <w:r w:rsidRPr="00EB7A80">
        <w:rPr>
          <w:sz w:val="23"/>
          <w:szCs w:val="23"/>
          <w:lang w:val="uk-UA"/>
        </w:rPr>
        <w:t xml:space="preserve"> з підсистемою "Підрядник" "</w:t>
      </w:r>
      <w:r>
        <w:rPr>
          <w:sz w:val="23"/>
          <w:szCs w:val="23"/>
          <w:lang w:val="uk-UA"/>
        </w:rPr>
        <w:t xml:space="preserve"> на 7 робочих місцях </w:t>
      </w:r>
      <w:r w:rsidRPr="00EB7A80">
        <w:rPr>
          <w:sz w:val="23"/>
          <w:szCs w:val="23"/>
          <w:lang w:val="uk-UA"/>
        </w:rPr>
        <w:t xml:space="preserve"> ЗАМОВНИКА</w:t>
      </w:r>
      <w:r w:rsidRPr="001766A3">
        <w:rPr>
          <w:sz w:val="23"/>
          <w:szCs w:val="23"/>
          <w:lang w:val="uk-UA"/>
        </w:rPr>
        <w:t xml:space="preserve"> у 202</w:t>
      </w:r>
      <w:r>
        <w:rPr>
          <w:sz w:val="23"/>
          <w:szCs w:val="23"/>
          <w:lang w:val="uk-UA"/>
        </w:rPr>
        <w:t>4</w:t>
      </w:r>
      <w:r w:rsidRPr="001766A3">
        <w:rPr>
          <w:sz w:val="23"/>
          <w:szCs w:val="23"/>
          <w:lang w:val="uk-UA"/>
        </w:rPr>
        <w:t xml:space="preserve"> році</w:t>
      </w:r>
    </w:p>
    <w:p w14:paraId="2729F98F" w14:textId="77777777" w:rsidR="00B26E10" w:rsidRPr="001766A3" w:rsidRDefault="00B26E10" w:rsidP="00B26E10">
      <w:pPr>
        <w:pStyle w:val="ac"/>
        <w:jc w:val="center"/>
        <w:rPr>
          <w:sz w:val="23"/>
          <w:szCs w:val="23"/>
          <w:lang w:val="uk-UA"/>
        </w:rPr>
      </w:pPr>
    </w:p>
    <w:p w14:paraId="10579C93" w14:textId="77777777" w:rsidR="00B26E10" w:rsidRPr="001766A3" w:rsidRDefault="00B26E10" w:rsidP="00B26E10">
      <w:pPr>
        <w:pStyle w:val="ac"/>
        <w:ind w:firstLine="567"/>
        <w:jc w:val="both"/>
        <w:rPr>
          <w:sz w:val="23"/>
          <w:szCs w:val="23"/>
          <w:lang w:val="uk-UA"/>
        </w:rPr>
      </w:pPr>
      <w:r w:rsidRPr="001766A3">
        <w:rPr>
          <w:sz w:val="23"/>
          <w:szCs w:val="23"/>
          <w:lang w:val="uk-UA"/>
        </w:rPr>
        <w:t>Обсяг надання послуг: 1 послуга.</w:t>
      </w:r>
    </w:p>
    <w:p w14:paraId="0C1E5AAB" w14:textId="77777777" w:rsidR="00B26E10" w:rsidRPr="001766A3" w:rsidRDefault="00B26E10" w:rsidP="00B26E10">
      <w:pPr>
        <w:pStyle w:val="ac"/>
        <w:ind w:firstLine="567"/>
        <w:jc w:val="both"/>
        <w:rPr>
          <w:sz w:val="23"/>
          <w:szCs w:val="23"/>
          <w:lang w:val="uk-UA"/>
        </w:rPr>
      </w:pPr>
      <w:r w:rsidRPr="001766A3">
        <w:rPr>
          <w:sz w:val="23"/>
          <w:szCs w:val="23"/>
          <w:lang w:val="uk-UA"/>
        </w:rPr>
        <w:t xml:space="preserve">Місце надання послуг: Дніпропетровська область, </w:t>
      </w:r>
      <w:proofErr w:type="spellStart"/>
      <w:r w:rsidRPr="001766A3">
        <w:rPr>
          <w:sz w:val="23"/>
          <w:szCs w:val="23"/>
          <w:lang w:val="uk-UA"/>
        </w:rPr>
        <w:t>м.Кривий</w:t>
      </w:r>
      <w:proofErr w:type="spellEnd"/>
      <w:r w:rsidRPr="001766A3">
        <w:rPr>
          <w:sz w:val="23"/>
          <w:szCs w:val="23"/>
          <w:lang w:val="uk-UA"/>
        </w:rPr>
        <w:t xml:space="preserve"> Ріг, </w:t>
      </w:r>
      <w:proofErr w:type="spellStart"/>
      <w:r w:rsidRPr="001766A3">
        <w:rPr>
          <w:sz w:val="23"/>
          <w:szCs w:val="23"/>
          <w:lang w:val="uk-UA"/>
        </w:rPr>
        <w:t>пл</w:t>
      </w:r>
      <w:proofErr w:type="spellEnd"/>
      <w:r w:rsidRPr="001766A3">
        <w:rPr>
          <w:sz w:val="23"/>
          <w:szCs w:val="23"/>
          <w:lang w:val="uk-UA"/>
        </w:rPr>
        <w:t>. Молодіжна,1 (управління капітального будівництва виконкому Криворізької міської ради)</w:t>
      </w:r>
    </w:p>
    <w:p w14:paraId="03890C7F" w14:textId="77777777" w:rsidR="00B26E10" w:rsidRPr="00972F80" w:rsidRDefault="00B26E10" w:rsidP="00B26E10">
      <w:pPr>
        <w:pStyle w:val="ac"/>
        <w:ind w:firstLine="567"/>
        <w:jc w:val="both"/>
        <w:rPr>
          <w:lang w:val="uk-UA"/>
        </w:rPr>
      </w:pPr>
      <w:r w:rsidRPr="00DE2AA2">
        <w:rPr>
          <w:b/>
          <w:sz w:val="23"/>
          <w:szCs w:val="23"/>
          <w:lang w:val="uk-UA"/>
        </w:rPr>
        <w:t xml:space="preserve">Термін надання послуг: </w:t>
      </w:r>
      <w:r>
        <w:rPr>
          <w:b/>
          <w:sz w:val="23"/>
          <w:szCs w:val="23"/>
          <w:lang w:val="uk-UA"/>
        </w:rPr>
        <w:t>до 31.12.2024</w:t>
      </w:r>
    </w:p>
    <w:tbl>
      <w:tblPr>
        <w:tblStyle w:val="a3"/>
        <w:tblW w:w="0" w:type="auto"/>
        <w:tblLook w:val="04A0" w:firstRow="1" w:lastRow="0" w:firstColumn="1" w:lastColumn="0" w:noHBand="0" w:noVBand="1"/>
      </w:tblPr>
      <w:tblGrid>
        <w:gridCol w:w="637"/>
        <w:gridCol w:w="3791"/>
        <w:gridCol w:w="1256"/>
        <w:gridCol w:w="1469"/>
        <w:gridCol w:w="1271"/>
      </w:tblGrid>
      <w:tr w:rsidR="00B26E10" w14:paraId="68B5D244" w14:textId="77777777" w:rsidTr="009C7041">
        <w:tc>
          <w:tcPr>
            <w:tcW w:w="637" w:type="dxa"/>
          </w:tcPr>
          <w:p w14:paraId="3BB1045B" w14:textId="77777777" w:rsidR="00B26E10" w:rsidRDefault="00B26E10" w:rsidP="009C7041">
            <w:pPr>
              <w:pStyle w:val="ac"/>
              <w:jc w:val="center"/>
              <w:rPr>
                <w:lang w:val="uk-UA"/>
              </w:rPr>
            </w:pPr>
            <w:r>
              <w:rPr>
                <w:lang w:val="uk-UA"/>
              </w:rPr>
              <w:t>№ з/п</w:t>
            </w:r>
          </w:p>
        </w:tc>
        <w:tc>
          <w:tcPr>
            <w:tcW w:w="3791" w:type="dxa"/>
          </w:tcPr>
          <w:p w14:paraId="1100F4F2" w14:textId="77777777" w:rsidR="00B26E10" w:rsidRDefault="00B26E10" w:rsidP="009C7041">
            <w:pPr>
              <w:pStyle w:val="ac"/>
              <w:jc w:val="center"/>
              <w:rPr>
                <w:lang w:val="uk-UA"/>
              </w:rPr>
            </w:pPr>
            <w:r>
              <w:rPr>
                <w:lang w:val="uk-UA"/>
              </w:rPr>
              <w:t>Найменування та опис послуги</w:t>
            </w:r>
          </w:p>
        </w:tc>
        <w:tc>
          <w:tcPr>
            <w:tcW w:w="1256" w:type="dxa"/>
          </w:tcPr>
          <w:p w14:paraId="6CC1B23E" w14:textId="77777777" w:rsidR="00B26E10" w:rsidRDefault="00B26E10" w:rsidP="009C7041">
            <w:pPr>
              <w:pStyle w:val="ac"/>
              <w:jc w:val="center"/>
              <w:rPr>
                <w:lang w:val="uk-UA"/>
              </w:rPr>
            </w:pPr>
            <w:r>
              <w:rPr>
                <w:lang w:val="uk-UA"/>
              </w:rPr>
              <w:t>Кількість</w:t>
            </w:r>
          </w:p>
        </w:tc>
        <w:tc>
          <w:tcPr>
            <w:tcW w:w="1469" w:type="dxa"/>
          </w:tcPr>
          <w:p w14:paraId="5DDFD58E" w14:textId="77777777" w:rsidR="00B26E10" w:rsidRDefault="00B26E10" w:rsidP="009C7041">
            <w:pPr>
              <w:pStyle w:val="ac"/>
              <w:jc w:val="center"/>
              <w:rPr>
                <w:lang w:val="uk-UA"/>
              </w:rPr>
            </w:pPr>
            <w:r>
              <w:rPr>
                <w:lang w:val="uk-UA"/>
              </w:rPr>
              <w:t>Ціна без ПДВ</w:t>
            </w:r>
          </w:p>
        </w:tc>
        <w:tc>
          <w:tcPr>
            <w:tcW w:w="1271" w:type="dxa"/>
          </w:tcPr>
          <w:p w14:paraId="6F108B1D" w14:textId="77777777" w:rsidR="00B26E10" w:rsidRDefault="00B26E10" w:rsidP="009C7041">
            <w:pPr>
              <w:pStyle w:val="ac"/>
              <w:jc w:val="center"/>
              <w:rPr>
                <w:lang w:val="uk-UA"/>
              </w:rPr>
            </w:pPr>
            <w:r>
              <w:rPr>
                <w:lang w:val="uk-UA"/>
              </w:rPr>
              <w:t>Сума без ПДВ</w:t>
            </w:r>
          </w:p>
        </w:tc>
      </w:tr>
      <w:tr w:rsidR="00B26E10" w:rsidRPr="00EB7A80" w14:paraId="516380AD" w14:textId="77777777" w:rsidTr="009C7041">
        <w:tc>
          <w:tcPr>
            <w:tcW w:w="637" w:type="dxa"/>
          </w:tcPr>
          <w:p w14:paraId="225068ED" w14:textId="77777777" w:rsidR="00B26E10" w:rsidRPr="00EB7A80" w:rsidRDefault="00B26E10" w:rsidP="009C7041">
            <w:pPr>
              <w:pStyle w:val="ac"/>
              <w:jc w:val="center"/>
              <w:rPr>
                <w:sz w:val="23"/>
                <w:szCs w:val="23"/>
                <w:lang w:val="uk-UA"/>
              </w:rPr>
            </w:pPr>
            <w:r w:rsidRPr="00EB7A80">
              <w:rPr>
                <w:sz w:val="23"/>
                <w:szCs w:val="23"/>
                <w:lang w:val="uk-UA"/>
              </w:rPr>
              <w:t>1</w:t>
            </w:r>
          </w:p>
        </w:tc>
        <w:tc>
          <w:tcPr>
            <w:tcW w:w="3791" w:type="dxa"/>
          </w:tcPr>
          <w:p w14:paraId="01D606FF" w14:textId="77777777" w:rsidR="00B26E10" w:rsidRPr="00EB7A80" w:rsidRDefault="00B26E10" w:rsidP="009C7041">
            <w:pPr>
              <w:pStyle w:val="ac"/>
              <w:rPr>
                <w:sz w:val="23"/>
                <w:szCs w:val="23"/>
                <w:lang w:val="uk-UA"/>
              </w:rPr>
            </w:pPr>
            <w:r w:rsidRPr="00EB7A80">
              <w:rPr>
                <w:sz w:val="23"/>
                <w:szCs w:val="23"/>
                <w:lang w:val="uk-UA"/>
              </w:rPr>
              <w:t>Послуги з питань визначення вартості будівельних робіт при застосуванні ПК АВК-5 з підсистемою "Підрядник" "Автоматизований випуск на ПЕОМ кошторисно-ресурсної документації" ПК АВК-5 (на 2 робочих місцях)</w:t>
            </w:r>
          </w:p>
        </w:tc>
        <w:tc>
          <w:tcPr>
            <w:tcW w:w="1256" w:type="dxa"/>
          </w:tcPr>
          <w:p w14:paraId="0AD70F46" w14:textId="77777777" w:rsidR="00B26E10" w:rsidRPr="00EB7A80" w:rsidRDefault="00B26E10" w:rsidP="009C7041">
            <w:pPr>
              <w:pStyle w:val="ac"/>
              <w:jc w:val="center"/>
              <w:rPr>
                <w:sz w:val="23"/>
                <w:szCs w:val="23"/>
                <w:lang w:val="uk-UA"/>
              </w:rPr>
            </w:pPr>
            <w:r>
              <w:rPr>
                <w:sz w:val="23"/>
                <w:szCs w:val="23"/>
                <w:lang w:val="uk-UA"/>
              </w:rPr>
              <w:t>2</w:t>
            </w:r>
          </w:p>
        </w:tc>
        <w:tc>
          <w:tcPr>
            <w:tcW w:w="1469" w:type="dxa"/>
          </w:tcPr>
          <w:p w14:paraId="7771B177" w14:textId="77777777" w:rsidR="00B26E10" w:rsidRPr="00EB7A80" w:rsidRDefault="00B26E10" w:rsidP="009C7041">
            <w:pPr>
              <w:pStyle w:val="ac"/>
              <w:jc w:val="center"/>
              <w:rPr>
                <w:sz w:val="23"/>
                <w:szCs w:val="23"/>
                <w:lang w:val="uk-UA"/>
              </w:rPr>
            </w:pPr>
          </w:p>
        </w:tc>
        <w:tc>
          <w:tcPr>
            <w:tcW w:w="1271" w:type="dxa"/>
          </w:tcPr>
          <w:p w14:paraId="5FB22C8A" w14:textId="77777777" w:rsidR="00B26E10" w:rsidRPr="00EB7A80" w:rsidRDefault="00B26E10" w:rsidP="009C7041">
            <w:pPr>
              <w:pStyle w:val="ac"/>
              <w:jc w:val="center"/>
              <w:rPr>
                <w:sz w:val="23"/>
                <w:szCs w:val="23"/>
                <w:lang w:val="uk-UA"/>
              </w:rPr>
            </w:pPr>
          </w:p>
        </w:tc>
      </w:tr>
      <w:tr w:rsidR="00B26E10" w:rsidRPr="00EB7A80" w14:paraId="51DD84F8" w14:textId="77777777" w:rsidTr="009C7041">
        <w:tc>
          <w:tcPr>
            <w:tcW w:w="637" w:type="dxa"/>
          </w:tcPr>
          <w:p w14:paraId="714C3ED1" w14:textId="77777777" w:rsidR="00B26E10" w:rsidRPr="00EB7A80" w:rsidRDefault="00B26E10" w:rsidP="009C7041">
            <w:pPr>
              <w:pStyle w:val="ac"/>
              <w:jc w:val="center"/>
              <w:rPr>
                <w:sz w:val="23"/>
                <w:szCs w:val="23"/>
                <w:lang w:val="uk-UA"/>
              </w:rPr>
            </w:pPr>
            <w:r w:rsidRPr="00EB7A80">
              <w:rPr>
                <w:sz w:val="23"/>
                <w:szCs w:val="23"/>
                <w:lang w:val="uk-UA"/>
              </w:rPr>
              <w:t>2</w:t>
            </w:r>
          </w:p>
        </w:tc>
        <w:tc>
          <w:tcPr>
            <w:tcW w:w="3791" w:type="dxa"/>
          </w:tcPr>
          <w:p w14:paraId="1512CD31" w14:textId="77777777" w:rsidR="00B26E10" w:rsidRPr="00EB7A80" w:rsidRDefault="00B26E10" w:rsidP="009C7041">
            <w:pPr>
              <w:pStyle w:val="ac"/>
              <w:rPr>
                <w:sz w:val="23"/>
                <w:szCs w:val="23"/>
                <w:lang w:val="uk-UA"/>
              </w:rPr>
            </w:pPr>
            <w:r w:rsidRPr="00EB7A80">
              <w:rPr>
                <w:sz w:val="23"/>
                <w:szCs w:val="23"/>
                <w:lang w:val="uk-UA"/>
              </w:rPr>
              <w:t>Додаткові послуги з питань визначення вартості будівельних робіт при застосуванні ПК АВК-5 з підсистемою "Підрядник" "Автоматизований випуск на ПЕОМ кошторисно-ресурсної документації" ПК АВК-5 (на 5 робочих місцях)</w:t>
            </w:r>
          </w:p>
        </w:tc>
        <w:tc>
          <w:tcPr>
            <w:tcW w:w="1256" w:type="dxa"/>
          </w:tcPr>
          <w:p w14:paraId="0D568E9F" w14:textId="77777777" w:rsidR="00B26E10" w:rsidRPr="00EB7A80" w:rsidRDefault="00B26E10" w:rsidP="009C7041">
            <w:pPr>
              <w:pStyle w:val="ac"/>
              <w:jc w:val="center"/>
              <w:rPr>
                <w:sz w:val="23"/>
                <w:szCs w:val="23"/>
                <w:lang w:val="uk-UA"/>
              </w:rPr>
            </w:pPr>
            <w:r w:rsidRPr="00EB7A80">
              <w:rPr>
                <w:sz w:val="23"/>
                <w:szCs w:val="23"/>
                <w:lang w:val="uk-UA"/>
              </w:rPr>
              <w:t>5</w:t>
            </w:r>
          </w:p>
        </w:tc>
        <w:tc>
          <w:tcPr>
            <w:tcW w:w="1469" w:type="dxa"/>
          </w:tcPr>
          <w:p w14:paraId="4CAA179E" w14:textId="77777777" w:rsidR="00B26E10" w:rsidRPr="00EB7A80" w:rsidRDefault="00B26E10" w:rsidP="009C7041">
            <w:pPr>
              <w:pStyle w:val="ac"/>
              <w:jc w:val="center"/>
              <w:rPr>
                <w:sz w:val="23"/>
                <w:szCs w:val="23"/>
                <w:lang w:val="uk-UA"/>
              </w:rPr>
            </w:pPr>
          </w:p>
        </w:tc>
        <w:tc>
          <w:tcPr>
            <w:tcW w:w="1271" w:type="dxa"/>
          </w:tcPr>
          <w:p w14:paraId="3458E888" w14:textId="77777777" w:rsidR="00B26E10" w:rsidRPr="00EB7A80" w:rsidRDefault="00B26E10" w:rsidP="009C7041">
            <w:pPr>
              <w:pStyle w:val="ac"/>
              <w:jc w:val="center"/>
              <w:rPr>
                <w:sz w:val="23"/>
                <w:szCs w:val="23"/>
                <w:lang w:val="uk-UA"/>
              </w:rPr>
            </w:pPr>
          </w:p>
        </w:tc>
      </w:tr>
    </w:tbl>
    <w:p w14:paraId="3A42F696" w14:textId="77777777" w:rsidR="00B26E10" w:rsidRDefault="00B26E10" w:rsidP="00B26E10">
      <w:pPr>
        <w:pStyle w:val="ac"/>
        <w:jc w:val="both"/>
        <w:rPr>
          <w:lang w:val="uk-UA"/>
        </w:rPr>
      </w:pPr>
    </w:p>
    <w:p w14:paraId="35FA9FD3" w14:textId="77777777" w:rsidR="00B26E10" w:rsidRDefault="00B26E10" w:rsidP="00B26E10">
      <w:pPr>
        <w:pStyle w:val="ac"/>
        <w:jc w:val="both"/>
        <w:rPr>
          <w:lang w:val="uk-UA"/>
        </w:rPr>
      </w:pPr>
      <w:r>
        <w:rPr>
          <w:lang w:val="uk-UA"/>
        </w:rPr>
        <w:t>Загальна вартість без ПДВ: ___________ грн.</w:t>
      </w:r>
    </w:p>
    <w:tbl>
      <w:tblPr>
        <w:tblW w:w="0" w:type="auto"/>
        <w:tblLayout w:type="fixed"/>
        <w:tblCellMar>
          <w:left w:w="28" w:type="dxa"/>
          <w:right w:w="28" w:type="dxa"/>
        </w:tblCellMar>
        <w:tblLook w:val="0000" w:firstRow="0" w:lastRow="0" w:firstColumn="0" w:lastColumn="0" w:noHBand="0" w:noVBand="0"/>
      </w:tblPr>
      <w:tblGrid>
        <w:gridCol w:w="1120"/>
      </w:tblGrid>
      <w:tr w:rsidR="00B26E10" w:rsidRPr="007352F0" w14:paraId="1DCE279F" w14:textId="77777777" w:rsidTr="009C7041">
        <w:tc>
          <w:tcPr>
            <w:tcW w:w="1120" w:type="dxa"/>
            <w:tcBorders>
              <w:top w:val="nil"/>
              <w:left w:val="nil"/>
              <w:bottom w:val="nil"/>
              <w:right w:val="nil"/>
            </w:tcBorders>
          </w:tcPr>
          <w:p w14:paraId="6AD2387E" w14:textId="77777777" w:rsidR="00B26E10" w:rsidRPr="007352F0" w:rsidRDefault="00B26E10" w:rsidP="009C7041">
            <w:pPr>
              <w:jc w:val="right"/>
              <w:rPr>
                <w:rFonts w:ascii="Arial" w:hAnsi="Arial" w:cs="Arial"/>
                <w:sz w:val="16"/>
                <w:szCs w:val="16"/>
              </w:rPr>
            </w:pPr>
          </w:p>
        </w:tc>
      </w:tr>
    </w:tbl>
    <w:p w14:paraId="08D2BD55" w14:textId="77777777" w:rsidR="00B26E10" w:rsidRDefault="00B26E10" w:rsidP="00B26E10">
      <w:pPr>
        <w:pStyle w:val="ac"/>
        <w:jc w:val="both"/>
        <w:rPr>
          <w:lang w:val="uk-UA"/>
        </w:rPr>
      </w:pPr>
      <w:r>
        <w:rPr>
          <w:lang w:val="uk-UA"/>
        </w:rPr>
        <w:t xml:space="preserve">ПДВ: ____________ грн. </w:t>
      </w:r>
    </w:p>
    <w:p w14:paraId="17B60CB2" w14:textId="77777777" w:rsidR="00B26E10" w:rsidRDefault="00B26E10" w:rsidP="00B26E10">
      <w:pPr>
        <w:pStyle w:val="ac"/>
        <w:jc w:val="both"/>
        <w:rPr>
          <w:lang w:val="uk-UA"/>
        </w:rPr>
      </w:pPr>
      <w:r>
        <w:rPr>
          <w:lang w:val="uk-UA"/>
        </w:rPr>
        <w:t xml:space="preserve">Усього з ПДВ: ____________ грн.  </w:t>
      </w:r>
    </w:p>
    <w:p w14:paraId="40E471A1" w14:textId="74F127C0" w:rsidR="00B26E10" w:rsidRDefault="00B26E10" w:rsidP="00B26E10">
      <w:pPr>
        <w:tabs>
          <w:tab w:val="left" w:pos="6075"/>
        </w:tabs>
      </w:pPr>
    </w:p>
    <w:tbl>
      <w:tblPr>
        <w:tblW w:w="10149" w:type="dxa"/>
        <w:jc w:val="center"/>
        <w:tblLayout w:type="fixed"/>
        <w:tblCellMar>
          <w:left w:w="28" w:type="dxa"/>
          <w:right w:w="28" w:type="dxa"/>
        </w:tblCellMar>
        <w:tblLook w:val="0000" w:firstRow="0" w:lastRow="0" w:firstColumn="0" w:lastColumn="0" w:noHBand="0" w:noVBand="0"/>
      </w:tblPr>
      <w:tblGrid>
        <w:gridCol w:w="4762"/>
        <w:gridCol w:w="5387"/>
      </w:tblGrid>
      <w:tr w:rsidR="00B26E10" w:rsidRPr="001766A3" w14:paraId="30DA2EDE" w14:textId="77777777" w:rsidTr="009C7041">
        <w:trPr>
          <w:jc w:val="center"/>
        </w:trPr>
        <w:tc>
          <w:tcPr>
            <w:tcW w:w="4762" w:type="dxa"/>
            <w:tcBorders>
              <w:top w:val="nil"/>
              <w:left w:val="nil"/>
              <w:bottom w:val="nil"/>
              <w:right w:val="nil"/>
            </w:tcBorders>
          </w:tcPr>
          <w:p w14:paraId="16E81711" w14:textId="77777777" w:rsidR="00B26E10" w:rsidRPr="00B26E10" w:rsidRDefault="00B26E10" w:rsidP="009C7041">
            <w:pPr>
              <w:jc w:val="center"/>
              <w:rPr>
                <w:rFonts w:ascii="Times New Roman" w:hAnsi="Times New Roman" w:cs="Times New Roman"/>
                <w:sz w:val="24"/>
                <w:szCs w:val="24"/>
              </w:rPr>
            </w:pPr>
            <w:r w:rsidRPr="00B26E10">
              <w:rPr>
                <w:rFonts w:ascii="Times New Roman" w:hAnsi="Times New Roman" w:cs="Times New Roman"/>
                <w:sz w:val="24"/>
                <w:szCs w:val="24"/>
              </w:rPr>
              <w:t>ВИКОНАВЕЦЬ:</w:t>
            </w:r>
          </w:p>
        </w:tc>
        <w:tc>
          <w:tcPr>
            <w:tcW w:w="5387" w:type="dxa"/>
            <w:tcBorders>
              <w:top w:val="nil"/>
              <w:left w:val="nil"/>
              <w:bottom w:val="nil"/>
              <w:right w:val="nil"/>
            </w:tcBorders>
          </w:tcPr>
          <w:p w14:paraId="60C99807" w14:textId="77777777" w:rsidR="00B26E10" w:rsidRPr="00B26E10" w:rsidRDefault="00B26E10" w:rsidP="009C7041">
            <w:pPr>
              <w:jc w:val="center"/>
              <w:rPr>
                <w:rFonts w:ascii="Times New Roman" w:hAnsi="Times New Roman" w:cs="Times New Roman"/>
                <w:sz w:val="24"/>
                <w:szCs w:val="24"/>
              </w:rPr>
            </w:pPr>
            <w:r w:rsidRPr="00B26E10">
              <w:rPr>
                <w:rFonts w:ascii="Times New Roman" w:hAnsi="Times New Roman" w:cs="Times New Roman"/>
                <w:bCs/>
                <w:sz w:val="24"/>
                <w:szCs w:val="24"/>
              </w:rPr>
              <w:t>ЗАМОВНИК:</w:t>
            </w:r>
          </w:p>
        </w:tc>
      </w:tr>
      <w:tr w:rsidR="00B26E10" w:rsidRPr="001766A3" w14:paraId="2A875020" w14:textId="77777777" w:rsidTr="009C7041">
        <w:trPr>
          <w:jc w:val="center"/>
        </w:trPr>
        <w:tc>
          <w:tcPr>
            <w:tcW w:w="4762" w:type="dxa"/>
            <w:tcBorders>
              <w:top w:val="nil"/>
              <w:left w:val="nil"/>
              <w:bottom w:val="nil"/>
              <w:right w:val="nil"/>
            </w:tcBorders>
          </w:tcPr>
          <w:p w14:paraId="3D44CAD2" w14:textId="77777777" w:rsidR="00B26E10" w:rsidRPr="001766A3" w:rsidRDefault="00B26E10" w:rsidP="009C7041">
            <w:pPr>
              <w:rPr>
                <w:sz w:val="23"/>
                <w:szCs w:val="23"/>
              </w:rPr>
            </w:pPr>
          </w:p>
        </w:tc>
        <w:tc>
          <w:tcPr>
            <w:tcW w:w="5387" w:type="dxa"/>
            <w:tcBorders>
              <w:top w:val="nil"/>
              <w:left w:val="nil"/>
              <w:bottom w:val="nil"/>
              <w:right w:val="nil"/>
            </w:tcBorders>
          </w:tcPr>
          <w:p w14:paraId="1325C1C5" w14:textId="77777777" w:rsidR="00B26E10" w:rsidRPr="001766A3" w:rsidRDefault="00B26E10" w:rsidP="009C7041">
            <w:pPr>
              <w:rPr>
                <w:sz w:val="23"/>
                <w:szCs w:val="23"/>
              </w:rPr>
            </w:pPr>
          </w:p>
        </w:tc>
      </w:tr>
      <w:tr w:rsidR="00B26E10" w:rsidRPr="00F64122" w14:paraId="508EC1CC" w14:textId="77777777" w:rsidTr="009C7041">
        <w:trPr>
          <w:jc w:val="center"/>
        </w:trPr>
        <w:tc>
          <w:tcPr>
            <w:tcW w:w="4762" w:type="dxa"/>
            <w:tcBorders>
              <w:top w:val="nil"/>
              <w:left w:val="nil"/>
              <w:bottom w:val="nil"/>
              <w:right w:val="nil"/>
            </w:tcBorders>
          </w:tcPr>
          <w:p w14:paraId="24199FE3" w14:textId="77777777" w:rsidR="00B26E10" w:rsidRPr="001766A3" w:rsidRDefault="00B26E10" w:rsidP="009C7041">
            <w:pPr>
              <w:rPr>
                <w:b/>
                <w:sz w:val="23"/>
                <w:szCs w:val="23"/>
              </w:rPr>
            </w:pPr>
          </w:p>
        </w:tc>
        <w:tc>
          <w:tcPr>
            <w:tcW w:w="5387" w:type="dxa"/>
            <w:tcBorders>
              <w:top w:val="nil"/>
              <w:left w:val="nil"/>
              <w:bottom w:val="nil"/>
              <w:right w:val="nil"/>
            </w:tcBorders>
          </w:tcPr>
          <w:p w14:paraId="06178D27" w14:textId="77777777" w:rsidR="00B26E10" w:rsidRPr="005E6B49" w:rsidRDefault="00B26E10" w:rsidP="009C7041">
            <w:pPr>
              <w:pStyle w:val="1"/>
              <w:rPr>
                <w:rFonts w:ascii="Times New Roman" w:hAnsi="Times New Roman" w:cs="Times New Roman"/>
                <w:color w:val="auto"/>
                <w:sz w:val="23"/>
                <w:szCs w:val="23"/>
              </w:rPr>
            </w:pPr>
          </w:p>
        </w:tc>
      </w:tr>
      <w:tr w:rsidR="00B26E10" w:rsidRPr="00F64122" w14:paraId="4543131E" w14:textId="77777777" w:rsidTr="009C7041">
        <w:trPr>
          <w:jc w:val="center"/>
        </w:trPr>
        <w:tc>
          <w:tcPr>
            <w:tcW w:w="4762" w:type="dxa"/>
            <w:tcBorders>
              <w:top w:val="nil"/>
              <w:left w:val="nil"/>
              <w:bottom w:val="nil"/>
              <w:right w:val="nil"/>
            </w:tcBorders>
          </w:tcPr>
          <w:p w14:paraId="0FAD8488" w14:textId="77777777" w:rsidR="00B26E10" w:rsidRPr="001766A3" w:rsidRDefault="00B26E10" w:rsidP="009C7041">
            <w:pPr>
              <w:rPr>
                <w:sz w:val="23"/>
                <w:szCs w:val="23"/>
              </w:rPr>
            </w:pPr>
          </w:p>
        </w:tc>
        <w:tc>
          <w:tcPr>
            <w:tcW w:w="5387" w:type="dxa"/>
            <w:tcBorders>
              <w:top w:val="nil"/>
              <w:left w:val="nil"/>
              <w:bottom w:val="nil"/>
              <w:right w:val="nil"/>
            </w:tcBorders>
          </w:tcPr>
          <w:p w14:paraId="0EC20B95" w14:textId="77777777" w:rsidR="00B26E10" w:rsidRPr="001766A3" w:rsidRDefault="00B26E10" w:rsidP="009C7041">
            <w:pPr>
              <w:rPr>
                <w:sz w:val="23"/>
                <w:szCs w:val="23"/>
              </w:rPr>
            </w:pPr>
          </w:p>
        </w:tc>
      </w:tr>
      <w:tr w:rsidR="00B26E10" w:rsidRPr="00F64122" w14:paraId="6A2EC67D" w14:textId="77777777" w:rsidTr="009C7041">
        <w:trPr>
          <w:jc w:val="center"/>
        </w:trPr>
        <w:tc>
          <w:tcPr>
            <w:tcW w:w="4762" w:type="dxa"/>
            <w:tcBorders>
              <w:top w:val="nil"/>
              <w:left w:val="nil"/>
              <w:bottom w:val="nil"/>
              <w:right w:val="nil"/>
            </w:tcBorders>
          </w:tcPr>
          <w:p w14:paraId="39414462" w14:textId="77777777" w:rsidR="00B26E10" w:rsidRPr="001766A3" w:rsidRDefault="00B26E10" w:rsidP="009C7041">
            <w:pPr>
              <w:rPr>
                <w:b/>
                <w:sz w:val="23"/>
                <w:szCs w:val="23"/>
              </w:rPr>
            </w:pPr>
          </w:p>
        </w:tc>
        <w:tc>
          <w:tcPr>
            <w:tcW w:w="5387" w:type="dxa"/>
            <w:tcBorders>
              <w:top w:val="nil"/>
              <w:left w:val="nil"/>
              <w:bottom w:val="nil"/>
              <w:right w:val="nil"/>
            </w:tcBorders>
          </w:tcPr>
          <w:p w14:paraId="17E93F51" w14:textId="77777777" w:rsidR="00B26E10" w:rsidRPr="001766A3" w:rsidRDefault="00B26E10" w:rsidP="009C7041">
            <w:pPr>
              <w:rPr>
                <w:b/>
                <w:bCs/>
                <w:sz w:val="23"/>
                <w:szCs w:val="23"/>
              </w:rPr>
            </w:pPr>
          </w:p>
        </w:tc>
      </w:tr>
    </w:tbl>
    <w:p w14:paraId="431C99F3" w14:textId="48E42D48" w:rsidR="00B26E10" w:rsidRPr="005E48B5" w:rsidRDefault="00B26E10" w:rsidP="001C18B8">
      <w:pPr>
        <w:spacing w:after="0" w:line="240" w:lineRule="auto"/>
        <w:ind w:right="228"/>
        <w:rPr>
          <w:rFonts w:ascii="Times New Roman" w:eastAsia="Times New Roman" w:hAnsi="Times New Roman" w:cs="Times New Roman"/>
          <w:b/>
          <w:sz w:val="24"/>
          <w:szCs w:val="24"/>
          <w:lang w:val="ru-RU" w:eastAsia="ru-RU"/>
        </w:rPr>
      </w:pPr>
    </w:p>
    <w:sectPr w:rsidR="00B26E10" w:rsidRPr="005E48B5" w:rsidSect="00A4299C">
      <w:headerReference w:type="default" r:id="rId15"/>
      <w:headerReference w:type="first" r:id="rId16"/>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A50FA" w14:textId="77777777" w:rsidR="001243FE" w:rsidRDefault="001243FE">
      <w:pPr>
        <w:spacing w:after="0" w:line="240" w:lineRule="auto"/>
      </w:pPr>
      <w:r>
        <w:separator/>
      </w:r>
    </w:p>
  </w:endnote>
  <w:endnote w:type="continuationSeparator" w:id="0">
    <w:p w14:paraId="798A8E91" w14:textId="77777777" w:rsidR="001243FE" w:rsidRDefault="0012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CC"/>
    <w:family w:val="swiss"/>
    <w:pitch w:val="variable"/>
    <w:sig w:usb0="E4002EFF" w:usb1="C000247B" w:usb2="00000009" w:usb3="00000000" w:csb0="000001FF" w:csb1="00000000"/>
  </w:font>
  <w:font w:name="Lohit Devanagari">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Liberation Sans">
    <w:altName w:val="Calibri"/>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Franklin Gothic Heavy">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Open Sans">
    <w:altName w:val="Verdana"/>
    <w:charset w:val="CC"/>
    <w:family w:val="swiss"/>
    <w:pitch w:val="variable"/>
    <w:sig w:usb0="E00002EF" w:usb1="4000205B" w:usb2="00000028"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Liberation Serif">
    <w:altName w:val="Times New Roman"/>
    <w:charset w:val="00"/>
    <w:family w:val="roman"/>
    <w:pitch w:val="variable"/>
  </w:font>
  <w:font w:name="WenQuanYi Micro He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ヒラギノ角ゴ Pro W3">
    <w:charset w:val="00"/>
    <w:family w:val="roman"/>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7B17" w14:textId="77777777" w:rsidR="001243FE" w:rsidRDefault="001243FE">
      <w:pPr>
        <w:spacing w:after="0" w:line="240" w:lineRule="auto"/>
      </w:pPr>
      <w:r>
        <w:separator/>
      </w:r>
    </w:p>
  </w:footnote>
  <w:footnote w:type="continuationSeparator" w:id="0">
    <w:p w14:paraId="365444A1" w14:textId="77777777" w:rsidR="001243FE" w:rsidRDefault="00124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31379"/>
      <w:docPartObj>
        <w:docPartGallery w:val="Page Numbers (Top of Page)"/>
        <w:docPartUnique/>
      </w:docPartObj>
    </w:sdtPr>
    <w:sdtContent>
      <w:p w14:paraId="7EE09E71" w14:textId="1B96D7AF" w:rsidR="001243FE" w:rsidRDefault="001243FE">
        <w:pPr>
          <w:pStyle w:val="af4"/>
          <w:jc w:val="center"/>
        </w:pPr>
        <w:r>
          <w:fldChar w:fldCharType="begin"/>
        </w:r>
        <w:r>
          <w:instrText>PAGE   \* MERGEFORMAT</w:instrText>
        </w:r>
        <w:r>
          <w:fldChar w:fldCharType="separate"/>
        </w:r>
        <w:r w:rsidR="00CB1A3E" w:rsidRPr="00CB1A3E">
          <w:rPr>
            <w:noProof/>
            <w:lang w:val="ru-RU"/>
          </w:rPr>
          <w:t>27</w:t>
        </w:r>
        <w:r>
          <w:fldChar w:fldCharType="end"/>
        </w:r>
      </w:p>
    </w:sdtContent>
  </w:sdt>
  <w:p w14:paraId="0A2B52C9" w14:textId="77777777" w:rsidR="001243FE" w:rsidRDefault="001243FE">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341" w14:textId="77777777" w:rsidR="001243FE" w:rsidRDefault="001243FE">
    <w:pPr>
      <w:pStyle w:val="af4"/>
      <w:jc w:val="center"/>
    </w:pPr>
  </w:p>
  <w:p w14:paraId="23EA2AF6" w14:textId="77777777" w:rsidR="001243FE" w:rsidRDefault="001243FE">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2407EB8"/>
    <w:multiLevelType w:val="hybridMultilevel"/>
    <w:tmpl w:val="BBFC2B30"/>
    <w:lvl w:ilvl="0" w:tplc="1000000F">
      <w:start w:val="9"/>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93789B"/>
    <w:multiLevelType w:val="hybridMultilevel"/>
    <w:tmpl w:val="55FAB38C"/>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526087E"/>
    <w:multiLevelType w:val="multilevel"/>
    <w:tmpl w:val="FF1A4C56"/>
    <w:lvl w:ilvl="0">
      <w:start w:val="1"/>
      <w:numFmt w:val="decimal"/>
      <w:lvlText w:val="%1."/>
      <w:lvlJc w:val="left"/>
      <w:pPr>
        <w:ind w:left="1920" w:hanging="360"/>
      </w:pPr>
      <w:rPr>
        <w:rFonts w:hint="default"/>
      </w:rPr>
    </w:lvl>
    <w:lvl w:ilvl="1">
      <w:start w:val="1"/>
      <w:numFmt w:val="decimal"/>
      <w:isLgl/>
      <w:lvlText w:val="%1.%2"/>
      <w:lvlJc w:val="left"/>
      <w:pPr>
        <w:ind w:left="1979" w:hanging="419"/>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5" w15:restartNumberingAfterBreak="0">
    <w:nsid w:val="1C215A7D"/>
    <w:multiLevelType w:val="multilevel"/>
    <w:tmpl w:val="42260636"/>
    <w:styleLink w:val="Mark1"/>
    <w:lvl w:ilvl="0">
      <w:start w:val="4"/>
      <w:numFmt w:val="bullet"/>
      <w:lvlText w:val=""/>
      <w:lvlJc w:val="left"/>
      <w:pPr>
        <w:ind w:left="1276" w:hanging="567"/>
      </w:pPr>
      <w:rPr>
        <w:rFonts w:ascii="Symbol" w:eastAsia="Times New Roman" w:hAnsi="Symbol" w:cs="Times New Roman"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82967FA"/>
    <w:multiLevelType w:val="multilevel"/>
    <w:tmpl w:val="5036B47C"/>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BC909A5"/>
    <w:multiLevelType w:val="hybridMultilevel"/>
    <w:tmpl w:val="1306504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2D24754B"/>
    <w:multiLevelType w:val="multilevel"/>
    <w:tmpl w:val="136EACDE"/>
    <w:styleLink w:val="WW8Num4"/>
    <w:lvl w:ilvl="0">
      <w:numFmt w:val="bullet"/>
      <w:lvlText w:val="-"/>
      <w:lvlJc w:val="left"/>
      <w:rPr>
        <w:rFonts w:ascii="Times New Roman" w:hAnsi="Times New Roman" w:cs="Times New Roman"/>
        <w:color w:val="00000A"/>
        <w:kern w:val="3"/>
        <w:sz w:val="24"/>
        <w:lang w:bidi="hi-I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2E6763B7"/>
    <w:multiLevelType w:val="multilevel"/>
    <w:tmpl w:val="47E0E10A"/>
    <w:styleLink w:val="WW8Num5"/>
    <w:lvl w:ilvl="0">
      <w:numFmt w:val="bullet"/>
      <w:lvlText w:val=""/>
      <w:lvlJc w:val="left"/>
      <w:pPr>
        <w:ind w:left="720" w:hanging="360"/>
      </w:pPr>
      <w:rPr>
        <w:rFonts w:ascii="Symbol" w:eastAsia="Tahoma" w:hAnsi="Symbol" w:cs="Symbol"/>
        <w:color w:val="FF0000"/>
        <w:sz w:val="20"/>
        <w:shd w:val="clear" w:color="auto" w:fill="FFFF00"/>
        <w:lang w:eastAsia="uk-UA"/>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0" w15:restartNumberingAfterBreak="0">
    <w:nsid w:val="321D4933"/>
    <w:multiLevelType w:val="multilevel"/>
    <w:tmpl w:val="D4D21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777576"/>
    <w:multiLevelType w:val="multilevel"/>
    <w:tmpl w:val="02BADA08"/>
    <w:lvl w:ilvl="0">
      <w:start w:val="1"/>
      <w:numFmt w:val="upperLetter"/>
      <w:pStyle w:val="Header61"/>
      <w:lvlText w:val="%1."/>
      <w:lvlJc w:val="left"/>
      <w:pPr>
        <w:tabs>
          <w:tab w:val="num" w:pos="720"/>
        </w:tabs>
        <w:ind w:left="720" w:hanging="720"/>
      </w:pPr>
      <w:rPr>
        <w:rFonts w:ascii="Times New Roman Bold" w:hAnsi="Times New Roman Bold" w:hint="default"/>
        <w:b/>
      </w:rPr>
    </w:lvl>
    <w:lvl w:ilvl="1">
      <w:start w:val="1"/>
      <w:numFmt w:val="decimal"/>
      <w:pStyle w:val="Header62"/>
      <w:lvlText w:val="%1.%2"/>
      <w:lvlJc w:val="left"/>
      <w:pPr>
        <w:tabs>
          <w:tab w:val="num" w:pos="901"/>
        </w:tabs>
        <w:ind w:left="901" w:hanging="720"/>
      </w:pPr>
      <w:rPr>
        <w:rFonts w:ascii="Times New Roman Bold" w:hAnsi="Times New Roman Bold" w:hint="default"/>
      </w:rPr>
    </w:lvl>
    <w:lvl w:ilvl="2">
      <w:start w:val="1"/>
      <w:numFmt w:val="decimal"/>
      <w:pStyle w:val="Header63"/>
      <w:lvlText w:val="%1.%2.%3"/>
      <w:lvlJc w:val="left"/>
      <w:pPr>
        <w:tabs>
          <w:tab w:val="num" w:pos="672"/>
        </w:tabs>
        <w:ind w:left="672" w:hanging="432"/>
      </w:pPr>
      <w:rPr>
        <w:rFonts w:ascii="Times New Roman Bold" w:hAnsi="Times New Roman Bold" w:hint="default"/>
        <w:sz w:val="24"/>
        <w:szCs w:val="24"/>
      </w:rPr>
    </w:lvl>
    <w:lvl w:ilvl="3">
      <w:start w:val="1"/>
      <w:numFmt w:val="decimal"/>
      <w:pStyle w:val="Header64"/>
      <w:lvlText w:val="%1.%2.%3.%4"/>
      <w:lvlJc w:val="left"/>
      <w:pPr>
        <w:tabs>
          <w:tab w:val="num" w:pos="1844"/>
        </w:tabs>
        <w:ind w:left="1844" w:hanging="851"/>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er65"/>
      <w:lvlText w:val="%1.%2.%3.%4.%5"/>
      <w:lvlJc w:val="left"/>
      <w:pPr>
        <w:tabs>
          <w:tab w:val="num" w:pos="1080"/>
        </w:tabs>
        <w:ind w:left="1080" w:hanging="1080"/>
      </w:pPr>
      <w:rPr>
        <w:rFonts w:ascii="Times New Roman Bold" w:hAnsi="Times New Roman Bold" w:hint="default"/>
      </w:rPr>
    </w:lvl>
    <w:lvl w:ilvl="5">
      <w:start w:val="1"/>
      <w:numFmt w:val="decimal"/>
      <w:lvlText w:val="%1.%2.%3.%4.%5.%6"/>
      <w:lvlJc w:val="left"/>
      <w:pPr>
        <w:tabs>
          <w:tab w:val="num" w:pos="1080"/>
        </w:tabs>
        <w:ind w:left="1080" w:hanging="1080"/>
      </w:pPr>
      <w:rPr>
        <w:rFonts w:ascii="Times New Roman Bold" w:hAnsi="Times New Roman Bold" w:hint="default"/>
      </w:rPr>
    </w:lvl>
    <w:lvl w:ilvl="6">
      <w:start w:val="1"/>
      <w:numFmt w:val="decimal"/>
      <w:lvlText w:val="%1.%2.%3.%4.%5.%6.%7"/>
      <w:lvlJc w:val="left"/>
      <w:pPr>
        <w:tabs>
          <w:tab w:val="num" w:pos="1440"/>
        </w:tabs>
        <w:ind w:left="1440" w:hanging="1440"/>
      </w:pPr>
      <w:rPr>
        <w:rFonts w:ascii="Times New Roman Bold" w:hAnsi="Times New Roman Bold" w:hint="default"/>
      </w:rPr>
    </w:lvl>
    <w:lvl w:ilvl="7">
      <w:start w:val="1"/>
      <w:numFmt w:val="decimal"/>
      <w:lvlText w:val="%1.%2.%3.%4.%5.%6.%7.%8"/>
      <w:lvlJc w:val="left"/>
      <w:pPr>
        <w:tabs>
          <w:tab w:val="num" w:pos="1440"/>
        </w:tabs>
        <w:ind w:left="1440" w:hanging="1440"/>
      </w:pPr>
      <w:rPr>
        <w:rFonts w:ascii="Times New Roman Bold" w:hAnsi="Times New Roman Bold" w:hint="default"/>
      </w:rPr>
    </w:lvl>
    <w:lvl w:ilvl="8">
      <w:start w:val="1"/>
      <w:numFmt w:val="decimal"/>
      <w:lvlText w:val="%1.%2.%3.%4.%5.%6.%7.%8.%9"/>
      <w:lvlJc w:val="left"/>
      <w:pPr>
        <w:tabs>
          <w:tab w:val="num" w:pos="1800"/>
        </w:tabs>
        <w:ind w:left="1800" w:hanging="1800"/>
      </w:pPr>
      <w:rPr>
        <w:rFonts w:ascii="Times New Roman Bold" w:hAnsi="Times New Roman Bold" w:hint="default"/>
      </w:rPr>
    </w:lvl>
  </w:abstractNum>
  <w:abstractNum w:abstractNumId="1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8D461B4"/>
    <w:multiLevelType w:val="hybridMultilevel"/>
    <w:tmpl w:val="1812D7AE"/>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39A95A8E"/>
    <w:multiLevelType w:val="multilevel"/>
    <w:tmpl w:val="9F121E6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9769BC"/>
    <w:multiLevelType w:val="multilevel"/>
    <w:tmpl w:val="61F092BC"/>
    <w:styleLink w:val="WW8Num2"/>
    <w:lvl w:ilvl="0">
      <w:numFmt w:val="bullet"/>
      <w:lvlText w:val="-"/>
      <w:lvlJc w:val="left"/>
      <w:pPr>
        <w:ind w:left="720" w:hanging="360"/>
      </w:pPr>
      <w:rPr>
        <w:rFonts w:ascii="Times" w:eastAsia="Times New Roman" w:hAnsi="Times" w:cs="Times New Roman"/>
      </w:rPr>
    </w:lvl>
    <w:lvl w:ilvl="1">
      <w:numFmt w:val="bullet"/>
      <w:lvlText w:val="o"/>
      <w:lvlJc w:val="left"/>
      <w:pPr>
        <w:ind w:left="1451" w:hanging="360"/>
      </w:pPr>
      <w:rPr>
        <w:rFonts w:ascii="Courier New" w:hAnsi="Courier New" w:cs="Courier New"/>
      </w:rPr>
    </w:lvl>
    <w:lvl w:ilvl="2">
      <w:numFmt w:val="bullet"/>
      <w:lvlText w:val=""/>
      <w:lvlJc w:val="left"/>
      <w:pPr>
        <w:ind w:left="2171" w:hanging="360"/>
      </w:pPr>
      <w:rPr>
        <w:rFonts w:ascii="Wingdings" w:hAnsi="Wingdings" w:cs="Wingdings"/>
      </w:rPr>
    </w:lvl>
    <w:lvl w:ilvl="3">
      <w:numFmt w:val="bullet"/>
      <w:lvlText w:val=""/>
      <w:lvlJc w:val="left"/>
      <w:pPr>
        <w:ind w:left="2891" w:hanging="360"/>
      </w:pPr>
      <w:rPr>
        <w:rFonts w:ascii="Symbol" w:hAnsi="Symbol" w:cs="Symbol"/>
      </w:rPr>
    </w:lvl>
    <w:lvl w:ilvl="4">
      <w:numFmt w:val="bullet"/>
      <w:lvlText w:val="o"/>
      <w:lvlJc w:val="left"/>
      <w:pPr>
        <w:ind w:left="3611" w:hanging="360"/>
      </w:pPr>
      <w:rPr>
        <w:rFonts w:ascii="Courier New" w:hAnsi="Courier New" w:cs="Courier New"/>
      </w:rPr>
    </w:lvl>
    <w:lvl w:ilvl="5">
      <w:numFmt w:val="bullet"/>
      <w:lvlText w:val=""/>
      <w:lvlJc w:val="left"/>
      <w:pPr>
        <w:ind w:left="4331" w:hanging="360"/>
      </w:pPr>
      <w:rPr>
        <w:rFonts w:ascii="Wingdings" w:hAnsi="Wingdings" w:cs="Wingdings"/>
      </w:rPr>
    </w:lvl>
    <w:lvl w:ilvl="6">
      <w:numFmt w:val="bullet"/>
      <w:lvlText w:val=""/>
      <w:lvlJc w:val="left"/>
      <w:pPr>
        <w:ind w:left="5051" w:hanging="360"/>
      </w:pPr>
      <w:rPr>
        <w:rFonts w:ascii="Symbol" w:hAnsi="Symbol" w:cs="Symbol"/>
      </w:rPr>
    </w:lvl>
    <w:lvl w:ilvl="7">
      <w:numFmt w:val="bullet"/>
      <w:lvlText w:val="o"/>
      <w:lvlJc w:val="left"/>
      <w:pPr>
        <w:ind w:left="5771" w:hanging="360"/>
      </w:pPr>
      <w:rPr>
        <w:rFonts w:ascii="Courier New" w:hAnsi="Courier New" w:cs="Courier New"/>
      </w:rPr>
    </w:lvl>
    <w:lvl w:ilvl="8">
      <w:numFmt w:val="bullet"/>
      <w:lvlText w:val=""/>
      <w:lvlJc w:val="left"/>
      <w:pPr>
        <w:ind w:left="6491" w:hanging="360"/>
      </w:pPr>
      <w:rPr>
        <w:rFonts w:ascii="Wingdings" w:hAnsi="Wingdings" w:cs="Wingdings"/>
      </w:rPr>
    </w:lvl>
  </w:abstractNum>
  <w:abstractNum w:abstractNumId="16" w15:restartNumberingAfterBreak="0">
    <w:nsid w:val="40B92B38"/>
    <w:multiLevelType w:val="multilevel"/>
    <w:tmpl w:val="9A180FE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91208C"/>
    <w:multiLevelType w:val="multilevel"/>
    <w:tmpl w:val="99FA7D54"/>
    <w:styleLink w:val="WW8Num8"/>
    <w:lvl w:ilvl="0">
      <w:numFmt w:val="bullet"/>
      <w:lvlText w:val="-"/>
      <w:lvlJc w:val="left"/>
      <w:pPr>
        <w:ind w:left="720" w:hanging="360"/>
      </w:pPr>
      <w:rPr>
        <w:rFonts w:ascii="Times New Roman" w:eastAsia="Calibri" w:hAnsi="Times New Roman" w:cs="Lohit Devanaga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43E733C7"/>
    <w:multiLevelType w:val="multilevel"/>
    <w:tmpl w:val="08F61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8F4728"/>
    <w:multiLevelType w:val="hybridMultilevel"/>
    <w:tmpl w:val="0AC20E62"/>
    <w:lvl w:ilvl="0" w:tplc="40546940">
      <w:start w:val="1"/>
      <w:numFmt w:val="bullet"/>
      <w:pStyle w:val="-1"/>
      <w:lvlText w:val=""/>
      <w:lvlJc w:val="left"/>
      <w:pPr>
        <w:ind w:left="1440" w:hanging="360"/>
      </w:pPr>
      <w:rPr>
        <w:rFonts w:ascii="Symbol" w:hAnsi="Symbol" w:hint="default"/>
      </w:rPr>
    </w:lvl>
    <w:lvl w:ilvl="1" w:tplc="68702054">
      <w:start w:val="1"/>
      <w:numFmt w:val="bullet"/>
      <w:lvlText w:val="o"/>
      <w:lvlJc w:val="left"/>
      <w:pPr>
        <w:ind w:left="2160" w:hanging="360"/>
      </w:pPr>
      <w:rPr>
        <w:rFonts w:ascii="Courier New" w:hAnsi="Courier New" w:cs="Courier New" w:hint="default"/>
      </w:rPr>
    </w:lvl>
    <w:lvl w:ilvl="2" w:tplc="B31A83F6">
      <w:start w:val="1"/>
      <w:numFmt w:val="bullet"/>
      <w:lvlText w:val=""/>
      <w:lvlJc w:val="left"/>
      <w:pPr>
        <w:ind w:left="2880" w:hanging="360"/>
      </w:pPr>
      <w:rPr>
        <w:rFonts w:ascii="Wingdings" w:hAnsi="Wingdings" w:hint="default"/>
      </w:rPr>
    </w:lvl>
    <w:lvl w:ilvl="3" w:tplc="1CE837DE" w:tentative="1">
      <w:start w:val="1"/>
      <w:numFmt w:val="bullet"/>
      <w:lvlText w:val=""/>
      <w:lvlJc w:val="left"/>
      <w:pPr>
        <w:ind w:left="3600" w:hanging="360"/>
      </w:pPr>
      <w:rPr>
        <w:rFonts w:ascii="Symbol" w:hAnsi="Symbol" w:hint="default"/>
      </w:rPr>
    </w:lvl>
    <w:lvl w:ilvl="4" w:tplc="A3046200" w:tentative="1">
      <w:start w:val="1"/>
      <w:numFmt w:val="bullet"/>
      <w:lvlText w:val="o"/>
      <w:lvlJc w:val="left"/>
      <w:pPr>
        <w:ind w:left="4320" w:hanging="360"/>
      </w:pPr>
      <w:rPr>
        <w:rFonts w:ascii="Courier New" w:hAnsi="Courier New" w:cs="Courier New" w:hint="default"/>
      </w:rPr>
    </w:lvl>
    <w:lvl w:ilvl="5" w:tplc="011C0744" w:tentative="1">
      <w:start w:val="1"/>
      <w:numFmt w:val="bullet"/>
      <w:lvlText w:val=""/>
      <w:lvlJc w:val="left"/>
      <w:pPr>
        <w:ind w:left="5040" w:hanging="360"/>
      </w:pPr>
      <w:rPr>
        <w:rFonts w:ascii="Wingdings" w:hAnsi="Wingdings" w:hint="default"/>
      </w:rPr>
    </w:lvl>
    <w:lvl w:ilvl="6" w:tplc="01E4EF4A" w:tentative="1">
      <w:start w:val="1"/>
      <w:numFmt w:val="bullet"/>
      <w:lvlText w:val=""/>
      <w:lvlJc w:val="left"/>
      <w:pPr>
        <w:ind w:left="5760" w:hanging="360"/>
      </w:pPr>
      <w:rPr>
        <w:rFonts w:ascii="Symbol" w:hAnsi="Symbol" w:hint="default"/>
      </w:rPr>
    </w:lvl>
    <w:lvl w:ilvl="7" w:tplc="A428403A" w:tentative="1">
      <w:start w:val="1"/>
      <w:numFmt w:val="bullet"/>
      <w:lvlText w:val="o"/>
      <w:lvlJc w:val="left"/>
      <w:pPr>
        <w:ind w:left="6480" w:hanging="360"/>
      </w:pPr>
      <w:rPr>
        <w:rFonts w:ascii="Courier New" w:hAnsi="Courier New" w:cs="Courier New" w:hint="default"/>
      </w:rPr>
    </w:lvl>
    <w:lvl w:ilvl="8" w:tplc="5B5EA078" w:tentative="1">
      <w:start w:val="1"/>
      <w:numFmt w:val="bullet"/>
      <w:lvlText w:val=""/>
      <w:lvlJc w:val="left"/>
      <w:pPr>
        <w:ind w:left="7200" w:hanging="360"/>
      </w:pPr>
      <w:rPr>
        <w:rFonts w:ascii="Wingdings" w:hAnsi="Wingdings" w:hint="default"/>
      </w:rPr>
    </w:lvl>
  </w:abstractNum>
  <w:abstractNum w:abstractNumId="20" w15:restartNumberingAfterBreak="0">
    <w:nsid w:val="4DAF668F"/>
    <w:multiLevelType w:val="hybridMultilevel"/>
    <w:tmpl w:val="9286A7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717AD0"/>
    <w:multiLevelType w:val="multilevel"/>
    <w:tmpl w:val="8DAA266A"/>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15:restartNumberingAfterBreak="0">
    <w:nsid w:val="4EBD5F2C"/>
    <w:multiLevelType w:val="multilevel"/>
    <w:tmpl w:val="CC2EA65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15:restartNumberingAfterBreak="0">
    <w:nsid w:val="504774B0"/>
    <w:multiLevelType w:val="hybridMultilevel"/>
    <w:tmpl w:val="01206D68"/>
    <w:lvl w:ilvl="0" w:tplc="60FC3F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5ABA6BCB"/>
    <w:multiLevelType w:val="hybridMultilevel"/>
    <w:tmpl w:val="60AE83C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B760697"/>
    <w:multiLevelType w:val="multilevel"/>
    <w:tmpl w:val="23468CA8"/>
    <w:styleLink w:val="Numb1"/>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6" w15:restartNumberingAfterBreak="0">
    <w:nsid w:val="5D415684"/>
    <w:multiLevelType w:val="multilevel"/>
    <w:tmpl w:val="AA3EA674"/>
    <w:styleLink w:val="WW8Num3"/>
    <w:lvl w:ilvl="0">
      <w:numFmt w:val="bullet"/>
      <w:lvlText w:val=""/>
      <w:lvlJc w:val="left"/>
      <w:pPr>
        <w:ind w:left="360" w:hanging="360"/>
      </w:pPr>
      <w:rPr>
        <w:rFonts w:ascii="Symbol" w:hAnsi="Symbol" w:cs="Symbol"/>
        <w:b w:val="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3260227"/>
    <w:multiLevelType w:val="multilevel"/>
    <w:tmpl w:val="8F58B8E8"/>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D3C6B5D"/>
    <w:multiLevelType w:val="hybridMultilevel"/>
    <w:tmpl w:val="5A362880"/>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FB50BD"/>
    <w:multiLevelType w:val="hybridMultilevel"/>
    <w:tmpl w:val="603A2FC8"/>
    <w:lvl w:ilvl="0" w:tplc="484298A4">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2"/>
  </w:num>
  <w:num w:numId="4">
    <w:abstractNumId w:val="10"/>
  </w:num>
  <w:num w:numId="5">
    <w:abstractNumId w:val="5"/>
  </w:num>
  <w:num w:numId="6">
    <w:abstractNumId w:val="25"/>
  </w:num>
  <w:num w:numId="7">
    <w:abstractNumId w:val="19"/>
  </w:num>
  <w:num w:numId="8">
    <w:abstractNumId w:val="22"/>
  </w:num>
  <w:num w:numId="9">
    <w:abstractNumId w:val="15"/>
  </w:num>
  <w:num w:numId="10">
    <w:abstractNumId w:val="26"/>
  </w:num>
  <w:num w:numId="11">
    <w:abstractNumId w:val="8"/>
  </w:num>
  <w:num w:numId="12">
    <w:abstractNumId w:val="9"/>
  </w:num>
  <w:num w:numId="13">
    <w:abstractNumId w:val="27"/>
  </w:num>
  <w:num w:numId="14">
    <w:abstractNumId w:val="6"/>
  </w:num>
  <w:num w:numId="15">
    <w:abstractNumId w:val="17"/>
  </w:num>
  <w:num w:numId="16">
    <w:abstractNumId w:val="21"/>
  </w:num>
  <w:num w:numId="17">
    <w:abstractNumId w:val="11"/>
  </w:num>
  <w:num w:numId="18">
    <w:abstractNumId w:val="16"/>
  </w:num>
  <w:num w:numId="19">
    <w:abstractNumId w:val="18"/>
  </w:num>
  <w:num w:numId="20">
    <w:abstractNumId w:val="14"/>
  </w:num>
  <w:num w:numId="21">
    <w:abstractNumId w:val="30"/>
  </w:num>
  <w:num w:numId="22">
    <w:abstractNumId w:val="24"/>
  </w:num>
  <w:num w:numId="23">
    <w:abstractNumId w:val="3"/>
  </w:num>
  <w:num w:numId="24">
    <w:abstractNumId w:val="28"/>
  </w:num>
  <w:num w:numId="25">
    <w:abstractNumId w:val="13"/>
  </w:num>
  <w:num w:numId="26">
    <w:abstractNumId w:val="7"/>
  </w:num>
  <w:num w:numId="27">
    <w:abstractNumId w:val="1"/>
  </w:num>
  <w:num w:numId="28">
    <w:abstractNumId w:val="4"/>
  </w:num>
  <w:num w:numId="29">
    <w:abstractNumId w:val="20"/>
  </w:num>
  <w:num w:numId="3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06A28"/>
    <w:rsid w:val="0000724B"/>
    <w:rsid w:val="00010164"/>
    <w:rsid w:val="000216A6"/>
    <w:rsid w:val="000222FD"/>
    <w:rsid w:val="000232D0"/>
    <w:rsid w:val="00026E1C"/>
    <w:rsid w:val="00032762"/>
    <w:rsid w:val="0003283B"/>
    <w:rsid w:val="00032BC2"/>
    <w:rsid w:val="00034633"/>
    <w:rsid w:val="00043F7F"/>
    <w:rsid w:val="0004549F"/>
    <w:rsid w:val="00045C2E"/>
    <w:rsid w:val="00050F91"/>
    <w:rsid w:val="000539A5"/>
    <w:rsid w:val="0005506E"/>
    <w:rsid w:val="00056020"/>
    <w:rsid w:val="00063894"/>
    <w:rsid w:val="000638A8"/>
    <w:rsid w:val="00064B40"/>
    <w:rsid w:val="000663AD"/>
    <w:rsid w:val="0007280C"/>
    <w:rsid w:val="00074E60"/>
    <w:rsid w:val="00083135"/>
    <w:rsid w:val="0008538B"/>
    <w:rsid w:val="000871B8"/>
    <w:rsid w:val="00087BC7"/>
    <w:rsid w:val="00091635"/>
    <w:rsid w:val="00091925"/>
    <w:rsid w:val="00092201"/>
    <w:rsid w:val="00092C61"/>
    <w:rsid w:val="00093086"/>
    <w:rsid w:val="000A20BC"/>
    <w:rsid w:val="000A5197"/>
    <w:rsid w:val="000B1063"/>
    <w:rsid w:val="000B10A9"/>
    <w:rsid w:val="000B2BBA"/>
    <w:rsid w:val="000B533D"/>
    <w:rsid w:val="000B56D9"/>
    <w:rsid w:val="000C127E"/>
    <w:rsid w:val="000C24AD"/>
    <w:rsid w:val="000C33D9"/>
    <w:rsid w:val="000C35AD"/>
    <w:rsid w:val="000C6B22"/>
    <w:rsid w:val="000D01A3"/>
    <w:rsid w:val="000D388E"/>
    <w:rsid w:val="000E0AC5"/>
    <w:rsid w:val="000E1E01"/>
    <w:rsid w:val="000E2EE7"/>
    <w:rsid w:val="000E6F98"/>
    <w:rsid w:val="000F4AD1"/>
    <w:rsid w:val="00100068"/>
    <w:rsid w:val="0010174A"/>
    <w:rsid w:val="00102694"/>
    <w:rsid w:val="00107FA6"/>
    <w:rsid w:val="00116313"/>
    <w:rsid w:val="00122B85"/>
    <w:rsid w:val="0012416D"/>
    <w:rsid w:val="001243FE"/>
    <w:rsid w:val="0012444F"/>
    <w:rsid w:val="00126EE6"/>
    <w:rsid w:val="00131A2D"/>
    <w:rsid w:val="001329E1"/>
    <w:rsid w:val="00136497"/>
    <w:rsid w:val="00141B29"/>
    <w:rsid w:val="00141DBE"/>
    <w:rsid w:val="001437F6"/>
    <w:rsid w:val="001443C2"/>
    <w:rsid w:val="00144B1C"/>
    <w:rsid w:val="00146F96"/>
    <w:rsid w:val="0015046B"/>
    <w:rsid w:val="001516EC"/>
    <w:rsid w:val="0015226F"/>
    <w:rsid w:val="00153694"/>
    <w:rsid w:val="00161226"/>
    <w:rsid w:val="00162702"/>
    <w:rsid w:val="001652DB"/>
    <w:rsid w:val="001665FD"/>
    <w:rsid w:val="00172963"/>
    <w:rsid w:val="00173C6C"/>
    <w:rsid w:val="00176991"/>
    <w:rsid w:val="00177E96"/>
    <w:rsid w:val="00183AF8"/>
    <w:rsid w:val="001855C2"/>
    <w:rsid w:val="00192FA9"/>
    <w:rsid w:val="00194835"/>
    <w:rsid w:val="00196D64"/>
    <w:rsid w:val="00197078"/>
    <w:rsid w:val="00197587"/>
    <w:rsid w:val="00197720"/>
    <w:rsid w:val="001A03AE"/>
    <w:rsid w:val="001A499D"/>
    <w:rsid w:val="001B0853"/>
    <w:rsid w:val="001B169A"/>
    <w:rsid w:val="001B1FE2"/>
    <w:rsid w:val="001B28D7"/>
    <w:rsid w:val="001B4E6F"/>
    <w:rsid w:val="001C18B8"/>
    <w:rsid w:val="001C1B0E"/>
    <w:rsid w:val="001C3193"/>
    <w:rsid w:val="001D047C"/>
    <w:rsid w:val="001D1806"/>
    <w:rsid w:val="001E38B0"/>
    <w:rsid w:val="001F025E"/>
    <w:rsid w:val="001F4A11"/>
    <w:rsid w:val="001F574C"/>
    <w:rsid w:val="001F64BD"/>
    <w:rsid w:val="001F731B"/>
    <w:rsid w:val="001F7497"/>
    <w:rsid w:val="00203B33"/>
    <w:rsid w:val="00205A84"/>
    <w:rsid w:val="002065F6"/>
    <w:rsid w:val="00210480"/>
    <w:rsid w:val="002144D2"/>
    <w:rsid w:val="00223A80"/>
    <w:rsid w:val="00226A43"/>
    <w:rsid w:val="00234EE2"/>
    <w:rsid w:val="00235F3A"/>
    <w:rsid w:val="002374A4"/>
    <w:rsid w:val="00237D4C"/>
    <w:rsid w:val="00241805"/>
    <w:rsid w:val="0024188B"/>
    <w:rsid w:val="002471A2"/>
    <w:rsid w:val="002500D1"/>
    <w:rsid w:val="0025291D"/>
    <w:rsid w:val="00252EB4"/>
    <w:rsid w:val="00255657"/>
    <w:rsid w:val="00262827"/>
    <w:rsid w:val="00266C54"/>
    <w:rsid w:val="002672B8"/>
    <w:rsid w:val="00267334"/>
    <w:rsid w:val="00272182"/>
    <w:rsid w:val="00272214"/>
    <w:rsid w:val="0027238B"/>
    <w:rsid w:val="00277A55"/>
    <w:rsid w:val="00277FAA"/>
    <w:rsid w:val="0028221D"/>
    <w:rsid w:val="0028455B"/>
    <w:rsid w:val="002866E2"/>
    <w:rsid w:val="00290B13"/>
    <w:rsid w:val="002916C9"/>
    <w:rsid w:val="00292146"/>
    <w:rsid w:val="002938FA"/>
    <w:rsid w:val="002A1394"/>
    <w:rsid w:val="002A1D66"/>
    <w:rsid w:val="002A4DD5"/>
    <w:rsid w:val="002A4EC6"/>
    <w:rsid w:val="002A757D"/>
    <w:rsid w:val="002B04AD"/>
    <w:rsid w:val="002C004F"/>
    <w:rsid w:val="002C04FC"/>
    <w:rsid w:val="002C129D"/>
    <w:rsid w:val="002C4F5C"/>
    <w:rsid w:val="002D5B8F"/>
    <w:rsid w:val="002D7372"/>
    <w:rsid w:val="002E0441"/>
    <w:rsid w:val="002F0625"/>
    <w:rsid w:val="002F5DB1"/>
    <w:rsid w:val="00301947"/>
    <w:rsid w:val="00303105"/>
    <w:rsid w:val="00306D4E"/>
    <w:rsid w:val="003102E3"/>
    <w:rsid w:val="00311513"/>
    <w:rsid w:val="003127A1"/>
    <w:rsid w:val="00314075"/>
    <w:rsid w:val="00316002"/>
    <w:rsid w:val="00320EC9"/>
    <w:rsid w:val="0032595A"/>
    <w:rsid w:val="00326A62"/>
    <w:rsid w:val="0032775D"/>
    <w:rsid w:val="00333388"/>
    <w:rsid w:val="003357E7"/>
    <w:rsid w:val="003456F8"/>
    <w:rsid w:val="003467A2"/>
    <w:rsid w:val="00350FB6"/>
    <w:rsid w:val="0035210A"/>
    <w:rsid w:val="0035262B"/>
    <w:rsid w:val="00352D16"/>
    <w:rsid w:val="00356D86"/>
    <w:rsid w:val="0036110D"/>
    <w:rsid w:val="00361F1F"/>
    <w:rsid w:val="003652C9"/>
    <w:rsid w:val="003716F5"/>
    <w:rsid w:val="003734B3"/>
    <w:rsid w:val="003767EB"/>
    <w:rsid w:val="0037709B"/>
    <w:rsid w:val="003770D5"/>
    <w:rsid w:val="00377C64"/>
    <w:rsid w:val="003813D5"/>
    <w:rsid w:val="00381B0A"/>
    <w:rsid w:val="00383D0F"/>
    <w:rsid w:val="0039089D"/>
    <w:rsid w:val="00392352"/>
    <w:rsid w:val="003A2CC5"/>
    <w:rsid w:val="003A2F80"/>
    <w:rsid w:val="003A3690"/>
    <w:rsid w:val="003A4BA4"/>
    <w:rsid w:val="003A5181"/>
    <w:rsid w:val="003A6578"/>
    <w:rsid w:val="003B75A8"/>
    <w:rsid w:val="003C188F"/>
    <w:rsid w:val="003C3680"/>
    <w:rsid w:val="003C3E04"/>
    <w:rsid w:val="003D14B3"/>
    <w:rsid w:val="003D2238"/>
    <w:rsid w:val="003D698A"/>
    <w:rsid w:val="003D7391"/>
    <w:rsid w:val="003E1A8E"/>
    <w:rsid w:val="003E1E5D"/>
    <w:rsid w:val="003E5320"/>
    <w:rsid w:val="003E6EA1"/>
    <w:rsid w:val="003E7A54"/>
    <w:rsid w:val="003F0F67"/>
    <w:rsid w:val="003F27AB"/>
    <w:rsid w:val="003F3EC8"/>
    <w:rsid w:val="003F6E33"/>
    <w:rsid w:val="003F77A1"/>
    <w:rsid w:val="0040195B"/>
    <w:rsid w:val="00402EB6"/>
    <w:rsid w:val="0041498C"/>
    <w:rsid w:val="00414AD6"/>
    <w:rsid w:val="00421EAD"/>
    <w:rsid w:val="00424BA8"/>
    <w:rsid w:val="0042589C"/>
    <w:rsid w:val="004319CD"/>
    <w:rsid w:val="00433F1E"/>
    <w:rsid w:val="004435E9"/>
    <w:rsid w:val="00446D38"/>
    <w:rsid w:val="004539DB"/>
    <w:rsid w:val="00454483"/>
    <w:rsid w:val="00457E91"/>
    <w:rsid w:val="00463931"/>
    <w:rsid w:val="00465790"/>
    <w:rsid w:val="00465A25"/>
    <w:rsid w:val="004667F2"/>
    <w:rsid w:val="00477B97"/>
    <w:rsid w:val="00481C60"/>
    <w:rsid w:val="004838C8"/>
    <w:rsid w:val="00485B80"/>
    <w:rsid w:val="0048694F"/>
    <w:rsid w:val="004909D1"/>
    <w:rsid w:val="004973BD"/>
    <w:rsid w:val="004A007F"/>
    <w:rsid w:val="004A2AAB"/>
    <w:rsid w:val="004A31C9"/>
    <w:rsid w:val="004A4447"/>
    <w:rsid w:val="004B044A"/>
    <w:rsid w:val="004B0B3B"/>
    <w:rsid w:val="004B16A4"/>
    <w:rsid w:val="004B1D97"/>
    <w:rsid w:val="004B4E45"/>
    <w:rsid w:val="004C4F06"/>
    <w:rsid w:val="004C7F3F"/>
    <w:rsid w:val="004D0043"/>
    <w:rsid w:val="004D1D7C"/>
    <w:rsid w:val="004D361A"/>
    <w:rsid w:val="004D436B"/>
    <w:rsid w:val="004D6350"/>
    <w:rsid w:val="004D64B6"/>
    <w:rsid w:val="004D65E5"/>
    <w:rsid w:val="004D7939"/>
    <w:rsid w:val="004D7962"/>
    <w:rsid w:val="004E54CD"/>
    <w:rsid w:val="004E5978"/>
    <w:rsid w:val="004F0F9B"/>
    <w:rsid w:val="004F1880"/>
    <w:rsid w:val="004F2540"/>
    <w:rsid w:val="004F3BA5"/>
    <w:rsid w:val="004F4045"/>
    <w:rsid w:val="004F43E4"/>
    <w:rsid w:val="004F44D0"/>
    <w:rsid w:val="004F57C8"/>
    <w:rsid w:val="004F7D33"/>
    <w:rsid w:val="00501021"/>
    <w:rsid w:val="005050BE"/>
    <w:rsid w:val="00515D21"/>
    <w:rsid w:val="00524BB8"/>
    <w:rsid w:val="00525312"/>
    <w:rsid w:val="0052630C"/>
    <w:rsid w:val="005278EB"/>
    <w:rsid w:val="00527CB4"/>
    <w:rsid w:val="005402C0"/>
    <w:rsid w:val="00540511"/>
    <w:rsid w:val="00540589"/>
    <w:rsid w:val="00541124"/>
    <w:rsid w:val="005418C9"/>
    <w:rsid w:val="00542DF6"/>
    <w:rsid w:val="005451FA"/>
    <w:rsid w:val="00556FAC"/>
    <w:rsid w:val="00557C87"/>
    <w:rsid w:val="00560346"/>
    <w:rsid w:val="00562387"/>
    <w:rsid w:val="0056254F"/>
    <w:rsid w:val="00564D2D"/>
    <w:rsid w:val="00580F30"/>
    <w:rsid w:val="00584E1B"/>
    <w:rsid w:val="005911AD"/>
    <w:rsid w:val="0059120E"/>
    <w:rsid w:val="00591753"/>
    <w:rsid w:val="00592297"/>
    <w:rsid w:val="00592781"/>
    <w:rsid w:val="0059426A"/>
    <w:rsid w:val="00596287"/>
    <w:rsid w:val="00597B10"/>
    <w:rsid w:val="00597B7C"/>
    <w:rsid w:val="00597BDF"/>
    <w:rsid w:val="005A0A46"/>
    <w:rsid w:val="005A1BE9"/>
    <w:rsid w:val="005A69FC"/>
    <w:rsid w:val="005A6C09"/>
    <w:rsid w:val="005B03C8"/>
    <w:rsid w:val="005B1F5A"/>
    <w:rsid w:val="005B27E1"/>
    <w:rsid w:val="005B3028"/>
    <w:rsid w:val="005B48A7"/>
    <w:rsid w:val="005B7BC7"/>
    <w:rsid w:val="005C2C48"/>
    <w:rsid w:val="005C41A7"/>
    <w:rsid w:val="005C5CFF"/>
    <w:rsid w:val="005C6D14"/>
    <w:rsid w:val="005D028B"/>
    <w:rsid w:val="005D6C7D"/>
    <w:rsid w:val="005E48B5"/>
    <w:rsid w:val="005E7374"/>
    <w:rsid w:val="005F27BC"/>
    <w:rsid w:val="005F2D95"/>
    <w:rsid w:val="005F35CF"/>
    <w:rsid w:val="005F3ABF"/>
    <w:rsid w:val="005F63EF"/>
    <w:rsid w:val="005F7EC5"/>
    <w:rsid w:val="0060034D"/>
    <w:rsid w:val="00600489"/>
    <w:rsid w:val="00602C12"/>
    <w:rsid w:val="006047C6"/>
    <w:rsid w:val="0060559D"/>
    <w:rsid w:val="00610A28"/>
    <w:rsid w:val="00612EA9"/>
    <w:rsid w:val="00621FC5"/>
    <w:rsid w:val="00635730"/>
    <w:rsid w:val="006367D8"/>
    <w:rsid w:val="006407C8"/>
    <w:rsid w:val="006408FD"/>
    <w:rsid w:val="00640AF7"/>
    <w:rsid w:val="00640D41"/>
    <w:rsid w:val="0064336F"/>
    <w:rsid w:val="0064338C"/>
    <w:rsid w:val="00654CA6"/>
    <w:rsid w:val="00655BFA"/>
    <w:rsid w:val="00655D45"/>
    <w:rsid w:val="00657CD2"/>
    <w:rsid w:val="00662B0F"/>
    <w:rsid w:val="006635B5"/>
    <w:rsid w:val="00664455"/>
    <w:rsid w:val="0066623A"/>
    <w:rsid w:val="006678BE"/>
    <w:rsid w:val="006716CC"/>
    <w:rsid w:val="00672FC9"/>
    <w:rsid w:val="00677EA3"/>
    <w:rsid w:val="00681479"/>
    <w:rsid w:val="00681663"/>
    <w:rsid w:val="00691044"/>
    <w:rsid w:val="00691EA4"/>
    <w:rsid w:val="0069222A"/>
    <w:rsid w:val="006922D5"/>
    <w:rsid w:val="0069408D"/>
    <w:rsid w:val="00694E5D"/>
    <w:rsid w:val="0069617C"/>
    <w:rsid w:val="006971B2"/>
    <w:rsid w:val="006A2B39"/>
    <w:rsid w:val="006A4712"/>
    <w:rsid w:val="006A5EE4"/>
    <w:rsid w:val="006A6345"/>
    <w:rsid w:val="006B024B"/>
    <w:rsid w:val="006B0F2C"/>
    <w:rsid w:val="006B1C57"/>
    <w:rsid w:val="006B252C"/>
    <w:rsid w:val="006B50DD"/>
    <w:rsid w:val="006B77FB"/>
    <w:rsid w:val="006C057F"/>
    <w:rsid w:val="006C1595"/>
    <w:rsid w:val="006C2F3D"/>
    <w:rsid w:val="006D04BD"/>
    <w:rsid w:val="006D2917"/>
    <w:rsid w:val="006D2A8F"/>
    <w:rsid w:val="006D371B"/>
    <w:rsid w:val="006D5E92"/>
    <w:rsid w:val="006D6680"/>
    <w:rsid w:val="006D68EF"/>
    <w:rsid w:val="006E2BF5"/>
    <w:rsid w:val="006E3F04"/>
    <w:rsid w:val="006E5978"/>
    <w:rsid w:val="006E6AEC"/>
    <w:rsid w:val="006F1105"/>
    <w:rsid w:val="006F1DD8"/>
    <w:rsid w:val="006F4DCB"/>
    <w:rsid w:val="007015A1"/>
    <w:rsid w:val="0070176B"/>
    <w:rsid w:val="00703C34"/>
    <w:rsid w:val="0070533B"/>
    <w:rsid w:val="00705ADA"/>
    <w:rsid w:val="00711A5F"/>
    <w:rsid w:val="00712C30"/>
    <w:rsid w:val="00714E2B"/>
    <w:rsid w:val="00715F14"/>
    <w:rsid w:val="0071694B"/>
    <w:rsid w:val="00717DAF"/>
    <w:rsid w:val="0072082A"/>
    <w:rsid w:val="00721142"/>
    <w:rsid w:val="00735F3E"/>
    <w:rsid w:val="007366EA"/>
    <w:rsid w:val="0073740E"/>
    <w:rsid w:val="00742C0B"/>
    <w:rsid w:val="00743B98"/>
    <w:rsid w:val="00745F4B"/>
    <w:rsid w:val="00746A97"/>
    <w:rsid w:val="007504D6"/>
    <w:rsid w:val="00750B33"/>
    <w:rsid w:val="0075304B"/>
    <w:rsid w:val="007531C0"/>
    <w:rsid w:val="0076125A"/>
    <w:rsid w:val="007613B1"/>
    <w:rsid w:val="00761A74"/>
    <w:rsid w:val="0076520D"/>
    <w:rsid w:val="0076672A"/>
    <w:rsid w:val="00766F37"/>
    <w:rsid w:val="00772875"/>
    <w:rsid w:val="0077495C"/>
    <w:rsid w:val="00775203"/>
    <w:rsid w:val="007771A2"/>
    <w:rsid w:val="00780439"/>
    <w:rsid w:val="00780F0D"/>
    <w:rsid w:val="00786293"/>
    <w:rsid w:val="00787DED"/>
    <w:rsid w:val="00790742"/>
    <w:rsid w:val="00793EFC"/>
    <w:rsid w:val="007958C3"/>
    <w:rsid w:val="007972F8"/>
    <w:rsid w:val="007A417E"/>
    <w:rsid w:val="007A4950"/>
    <w:rsid w:val="007A6463"/>
    <w:rsid w:val="007B0ECD"/>
    <w:rsid w:val="007B1626"/>
    <w:rsid w:val="007B2EA4"/>
    <w:rsid w:val="007B3575"/>
    <w:rsid w:val="007B49DB"/>
    <w:rsid w:val="007C31A0"/>
    <w:rsid w:val="007C33B0"/>
    <w:rsid w:val="007C3DF6"/>
    <w:rsid w:val="007C6A2F"/>
    <w:rsid w:val="007C7367"/>
    <w:rsid w:val="007D18BE"/>
    <w:rsid w:val="007D21CF"/>
    <w:rsid w:val="007D594B"/>
    <w:rsid w:val="007E0941"/>
    <w:rsid w:val="007E2DD5"/>
    <w:rsid w:val="007E5488"/>
    <w:rsid w:val="007E616E"/>
    <w:rsid w:val="007E6B6F"/>
    <w:rsid w:val="007F1A60"/>
    <w:rsid w:val="007F1B05"/>
    <w:rsid w:val="007F2E11"/>
    <w:rsid w:val="007F321C"/>
    <w:rsid w:val="007F6F87"/>
    <w:rsid w:val="007F7464"/>
    <w:rsid w:val="0080389E"/>
    <w:rsid w:val="00812E3A"/>
    <w:rsid w:val="008133CB"/>
    <w:rsid w:val="00820303"/>
    <w:rsid w:val="0082176C"/>
    <w:rsid w:val="008257F7"/>
    <w:rsid w:val="00826106"/>
    <w:rsid w:val="0083330B"/>
    <w:rsid w:val="00835877"/>
    <w:rsid w:val="008377BF"/>
    <w:rsid w:val="00837927"/>
    <w:rsid w:val="00846B8D"/>
    <w:rsid w:val="0084740D"/>
    <w:rsid w:val="00852878"/>
    <w:rsid w:val="008550BC"/>
    <w:rsid w:val="00855216"/>
    <w:rsid w:val="008557AB"/>
    <w:rsid w:val="008606DB"/>
    <w:rsid w:val="00860B88"/>
    <w:rsid w:val="00863D1F"/>
    <w:rsid w:val="00865736"/>
    <w:rsid w:val="008708FB"/>
    <w:rsid w:val="0087195B"/>
    <w:rsid w:val="00873109"/>
    <w:rsid w:val="00874A51"/>
    <w:rsid w:val="00875CB4"/>
    <w:rsid w:val="008822FF"/>
    <w:rsid w:val="00884FE9"/>
    <w:rsid w:val="00885024"/>
    <w:rsid w:val="00886849"/>
    <w:rsid w:val="00887023"/>
    <w:rsid w:val="008907C8"/>
    <w:rsid w:val="008937F7"/>
    <w:rsid w:val="00896416"/>
    <w:rsid w:val="008A21BC"/>
    <w:rsid w:val="008A6920"/>
    <w:rsid w:val="008A7278"/>
    <w:rsid w:val="008A7759"/>
    <w:rsid w:val="008B0FF9"/>
    <w:rsid w:val="008B3F99"/>
    <w:rsid w:val="008B6293"/>
    <w:rsid w:val="008C2680"/>
    <w:rsid w:val="008C4701"/>
    <w:rsid w:val="008C5322"/>
    <w:rsid w:val="008C57D4"/>
    <w:rsid w:val="008D083F"/>
    <w:rsid w:val="008D12AD"/>
    <w:rsid w:val="008D34DE"/>
    <w:rsid w:val="008D48E9"/>
    <w:rsid w:val="008D5F11"/>
    <w:rsid w:val="008D6F4F"/>
    <w:rsid w:val="008E1E3F"/>
    <w:rsid w:val="008E33CC"/>
    <w:rsid w:val="008E42E4"/>
    <w:rsid w:val="008E493A"/>
    <w:rsid w:val="008E5D29"/>
    <w:rsid w:val="008E6AA4"/>
    <w:rsid w:val="008E7F4C"/>
    <w:rsid w:val="008F302A"/>
    <w:rsid w:val="009010CE"/>
    <w:rsid w:val="00901234"/>
    <w:rsid w:val="009024F4"/>
    <w:rsid w:val="00906E70"/>
    <w:rsid w:val="00911B31"/>
    <w:rsid w:val="00911D53"/>
    <w:rsid w:val="00911F81"/>
    <w:rsid w:val="0091216F"/>
    <w:rsid w:val="0091510D"/>
    <w:rsid w:val="00915417"/>
    <w:rsid w:val="009170A1"/>
    <w:rsid w:val="0091793E"/>
    <w:rsid w:val="009200F6"/>
    <w:rsid w:val="00935BBF"/>
    <w:rsid w:val="009366D8"/>
    <w:rsid w:val="009433B0"/>
    <w:rsid w:val="009527BA"/>
    <w:rsid w:val="00952859"/>
    <w:rsid w:val="00953F5E"/>
    <w:rsid w:val="0095661E"/>
    <w:rsid w:val="00961254"/>
    <w:rsid w:val="009612C3"/>
    <w:rsid w:val="009641C1"/>
    <w:rsid w:val="00965447"/>
    <w:rsid w:val="00970953"/>
    <w:rsid w:val="00973A96"/>
    <w:rsid w:val="00975E5A"/>
    <w:rsid w:val="00980DF5"/>
    <w:rsid w:val="00981108"/>
    <w:rsid w:val="00982B89"/>
    <w:rsid w:val="00984AB4"/>
    <w:rsid w:val="009850D4"/>
    <w:rsid w:val="009873CE"/>
    <w:rsid w:val="00991B9F"/>
    <w:rsid w:val="009923C4"/>
    <w:rsid w:val="00992F01"/>
    <w:rsid w:val="009939A0"/>
    <w:rsid w:val="00994C12"/>
    <w:rsid w:val="00995B08"/>
    <w:rsid w:val="009A15C4"/>
    <w:rsid w:val="009A2973"/>
    <w:rsid w:val="009A35C9"/>
    <w:rsid w:val="009A4E4E"/>
    <w:rsid w:val="009A550F"/>
    <w:rsid w:val="009A76EF"/>
    <w:rsid w:val="009B45CC"/>
    <w:rsid w:val="009B6592"/>
    <w:rsid w:val="009C193C"/>
    <w:rsid w:val="009C20CB"/>
    <w:rsid w:val="009C2563"/>
    <w:rsid w:val="009C2B30"/>
    <w:rsid w:val="009C37BB"/>
    <w:rsid w:val="009C3835"/>
    <w:rsid w:val="009C5586"/>
    <w:rsid w:val="009D11BE"/>
    <w:rsid w:val="009D1808"/>
    <w:rsid w:val="009D551C"/>
    <w:rsid w:val="009D669C"/>
    <w:rsid w:val="009D778B"/>
    <w:rsid w:val="009D7BBE"/>
    <w:rsid w:val="009E19A2"/>
    <w:rsid w:val="009E2DE8"/>
    <w:rsid w:val="009E3874"/>
    <w:rsid w:val="009E505F"/>
    <w:rsid w:val="009F1D43"/>
    <w:rsid w:val="009F307A"/>
    <w:rsid w:val="009F3C54"/>
    <w:rsid w:val="009F3DFD"/>
    <w:rsid w:val="009F56A3"/>
    <w:rsid w:val="009F5CF2"/>
    <w:rsid w:val="00A00281"/>
    <w:rsid w:val="00A02FC8"/>
    <w:rsid w:val="00A038B1"/>
    <w:rsid w:val="00A07DC1"/>
    <w:rsid w:val="00A101B0"/>
    <w:rsid w:val="00A12EAC"/>
    <w:rsid w:val="00A13884"/>
    <w:rsid w:val="00A16E51"/>
    <w:rsid w:val="00A2053C"/>
    <w:rsid w:val="00A21BEF"/>
    <w:rsid w:val="00A247F0"/>
    <w:rsid w:val="00A25816"/>
    <w:rsid w:val="00A26495"/>
    <w:rsid w:val="00A26FB1"/>
    <w:rsid w:val="00A30C97"/>
    <w:rsid w:val="00A33CC1"/>
    <w:rsid w:val="00A346DB"/>
    <w:rsid w:val="00A3532F"/>
    <w:rsid w:val="00A357E6"/>
    <w:rsid w:val="00A4299C"/>
    <w:rsid w:val="00A42A3A"/>
    <w:rsid w:val="00A4606D"/>
    <w:rsid w:val="00A46230"/>
    <w:rsid w:val="00A4705C"/>
    <w:rsid w:val="00A60644"/>
    <w:rsid w:val="00A62C11"/>
    <w:rsid w:val="00A63AED"/>
    <w:rsid w:val="00A66823"/>
    <w:rsid w:val="00A758EB"/>
    <w:rsid w:val="00A83C93"/>
    <w:rsid w:val="00A8431C"/>
    <w:rsid w:val="00A8622F"/>
    <w:rsid w:val="00A86825"/>
    <w:rsid w:val="00A8779B"/>
    <w:rsid w:val="00A90F7F"/>
    <w:rsid w:val="00A95580"/>
    <w:rsid w:val="00AA08A5"/>
    <w:rsid w:val="00AA3B8E"/>
    <w:rsid w:val="00AA7115"/>
    <w:rsid w:val="00AB14F8"/>
    <w:rsid w:val="00AB2CCE"/>
    <w:rsid w:val="00AB4A61"/>
    <w:rsid w:val="00AB517F"/>
    <w:rsid w:val="00AB5278"/>
    <w:rsid w:val="00AC138C"/>
    <w:rsid w:val="00AD082D"/>
    <w:rsid w:val="00AE5281"/>
    <w:rsid w:val="00AE6673"/>
    <w:rsid w:val="00AE6AF7"/>
    <w:rsid w:val="00AF0237"/>
    <w:rsid w:val="00AF59B2"/>
    <w:rsid w:val="00AF608C"/>
    <w:rsid w:val="00B002D7"/>
    <w:rsid w:val="00B05D8E"/>
    <w:rsid w:val="00B07A8D"/>
    <w:rsid w:val="00B157CD"/>
    <w:rsid w:val="00B17247"/>
    <w:rsid w:val="00B17BB4"/>
    <w:rsid w:val="00B17BD5"/>
    <w:rsid w:val="00B248AF"/>
    <w:rsid w:val="00B25209"/>
    <w:rsid w:val="00B26E10"/>
    <w:rsid w:val="00B2752A"/>
    <w:rsid w:val="00B278B7"/>
    <w:rsid w:val="00B333A9"/>
    <w:rsid w:val="00B33704"/>
    <w:rsid w:val="00B3457C"/>
    <w:rsid w:val="00B40B48"/>
    <w:rsid w:val="00B414C5"/>
    <w:rsid w:val="00B443B7"/>
    <w:rsid w:val="00B46907"/>
    <w:rsid w:val="00B55532"/>
    <w:rsid w:val="00B56B36"/>
    <w:rsid w:val="00B57BDC"/>
    <w:rsid w:val="00B61052"/>
    <w:rsid w:val="00B62C2D"/>
    <w:rsid w:val="00B64082"/>
    <w:rsid w:val="00B64693"/>
    <w:rsid w:val="00B65189"/>
    <w:rsid w:val="00B65F55"/>
    <w:rsid w:val="00B71602"/>
    <w:rsid w:val="00B76B7F"/>
    <w:rsid w:val="00B81ACC"/>
    <w:rsid w:val="00B8273D"/>
    <w:rsid w:val="00B82FC0"/>
    <w:rsid w:val="00B84277"/>
    <w:rsid w:val="00B85A09"/>
    <w:rsid w:val="00B90099"/>
    <w:rsid w:val="00B902C6"/>
    <w:rsid w:val="00B9170A"/>
    <w:rsid w:val="00B92B92"/>
    <w:rsid w:val="00B93E17"/>
    <w:rsid w:val="00B943D5"/>
    <w:rsid w:val="00B96A9B"/>
    <w:rsid w:val="00B977DF"/>
    <w:rsid w:val="00BA66BC"/>
    <w:rsid w:val="00BB1E86"/>
    <w:rsid w:val="00BB55F8"/>
    <w:rsid w:val="00BB6900"/>
    <w:rsid w:val="00BC1C0A"/>
    <w:rsid w:val="00BC21D1"/>
    <w:rsid w:val="00BC339C"/>
    <w:rsid w:val="00BC38FB"/>
    <w:rsid w:val="00BC7426"/>
    <w:rsid w:val="00BD31F9"/>
    <w:rsid w:val="00BD48E5"/>
    <w:rsid w:val="00BD6472"/>
    <w:rsid w:val="00BD7BA8"/>
    <w:rsid w:val="00BE695E"/>
    <w:rsid w:val="00BE77BD"/>
    <w:rsid w:val="00BF083E"/>
    <w:rsid w:val="00C02875"/>
    <w:rsid w:val="00C0370A"/>
    <w:rsid w:val="00C058CB"/>
    <w:rsid w:val="00C058D5"/>
    <w:rsid w:val="00C0625D"/>
    <w:rsid w:val="00C06BD5"/>
    <w:rsid w:val="00C075DE"/>
    <w:rsid w:val="00C1075A"/>
    <w:rsid w:val="00C25EEA"/>
    <w:rsid w:val="00C302C0"/>
    <w:rsid w:val="00C34D4F"/>
    <w:rsid w:val="00C350DC"/>
    <w:rsid w:val="00C43BA2"/>
    <w:rsid w:val="00C47457"/>
    <w:rsid w:val="00C55B38"/>
    <w:rsid w:val="00C5632B"/>
    <w:rsid w:val="00C570BD"/>
    <w:rsid w:val="00C64E15"/>
    <w:rsid w:val="00C704D6"/>
    <w:rsid w:val="00C7060B"/>
    <w:rsid w:val="00C742FC"/>
    <w:rsid w:val="00C76D62"/>
    <w:rsid w:val="00C80CB6"/>
    <w:rsid w:val="00C8255A"/>
    <w:rsid w:val="00C84B4F"/>
    <w:rsid w:val="00C8618E"/>
    <w:rsid w:val="00C87D5C"/>
    <w:rsid w:val="00C96AE4"/>
    <w:rsid w:val="00C9770D"/>
    <w:rsid w:val="00CA2A3D"/>
    <w:rsid w:val="00CA33BE"/>
    <w:rsid w:val="00CA37B8"/>
    <w:rsid w:val="00CB006A"/>
    <w:rsid w:val="00CB1A3E"/>
    <w:rsid w:val="00CB3A38"/>
    <w:rsid w:val="00CB4C3E"/>
    <w:rsid w:val="00CC205C"/>
    <w:rsid w:val="00CC29B2"/>
    <w:rsid w:val="00CC3137"/>
    <w:rsid w:val="00CC5D5B"/>
    <w:rsid w:val="00CC73FC"/>
    <w:rsid w:val="00CD03C1"/>
    <w:rsid w:val="00CD3CED"/>
    <w:rsid w:val="00CD4484"/>
    <w:rsid w:val="00CD4E1F"/>
    <w:rsid w:val="00CD5430"/>
    <w:rsid w:val="00CD6246"/>
    <w:rsid w:val="00CE0BE3"/>
    <w:rsid w:val="00CE13C5"/>
    <w:rsid w:val="00CE3AA9"/>
    <w:rsid w:val="00CE5E95"/>
    <w:rsid w:val="00CE72B5"/>
    <w:rsid w:val="00CF059E"/>
    <w:rsid w:val="00CF0D48"/>
    <w:rsid w:val="00CF266C"/>
    <w:rsid w:val="00CF308B"/>
    <w:rsid w:val="00CF779E"/>
    <w:rsid w:val="00D031C7"/>
    <w:rsid w:val="00D04229"/>
    <w:rsid w:val="00D1151D"/>
    <w:rsid w:val="00D13A63"/>
    <w:rsid w:val="00D15DDE"/>
    <w:rsid w:val="00D162F0"/>
    <w:rsid w:val="00D20D2F"/>
    <w:rsid w:val="00D21B1D"/>
    <w:rsid w:val="00D23ECA"/>
    <w:rsid w:val="00D25196"/>
    <w:rsid w:val="00D25806"/>
    <w:rsid w:val="00D259BE"/>
    <w:rsid w:val="00D33263"/>
    <w:rsid w:val="00D36F60"/>
    <w:rsid w:val="00D37E44"/>
    <w:rsid w:val="00D421AC"/>
    <w:rsid w:val="00D45FA0"/>
    <w:rsid w:val="00D50306"/>
    <w:rsid w:val="00D5487D"/>
    <w:rsid w:val="00D54F18"/>
    <w:rsid w:val="00D5796C"/>
    <w:rsid w:val="00D60312"/>
    <w:rsid w:val="00D61DC7"/>
    <w:rsid w:val="00D62AA7"/>
    <w:rsid w:val="00D673D6"/>
    <w:rsid w:val="00D71926"/>
    <w:rsid w:val="00D74551"/>
    <w:rsid w:val="00D753F4"/>
    <w:rsid w:val="00D75B41"/>
    <w:rsid w:val="00D77E45"/>
    <w:rsid w:val="00D811A0"/>
    <w:rsid w:val="00D834A1"/>
    <w:rsid w:val="00D872CA"/>
    <w:rsid w:val="00D913CB"/>
    <w:rsid w:val="00D91E83"/>
    <w:rsid w:val="00DA04B2"/>
    <w:rsid w:val="00DA28B7"/>
    <w:rsid w:val="00DA7A90"/>
    <w:rsid w:val="00DB121C"/>
    <w:rsid w:val="00DB17E3"/>
    <w:rsid w:val="00DB2349"/>
    <w:rsid w:val="00DC3FDF"/>
    <w:rsid w:val="00DD10BE"/>
    <w:rsid w:val="00DD126E"/>
    <w:rsid w:val="00DD3338"/>
    <w:rsid w:val="00DD3797"/>
    <w:rsid w:val="00DD5509"/>
    <w:rsid w:val="00DD6D0E"/>
    <w:rsid w:val="00DD7FD0"/>
    <w:rsid w:val="00DE3A7F"/>
    <w:rsid w:val="00DE52B2"/>
    <w:rsid w:val="00E01714"/>
    <w:rsid w:val="00E060AC"/>
    <w:rsid w:val="00E0623F"/>
    <w:rsid w:val="00E10C72"/>
    <w:rsid w:val="00E13E9D"/>
    <w:rsid w:val="00E145A6"/>
    <w:rsid w:val="00E17E2C"/>
    <w:rsid w:val="00E20F0C"/>
    <w:rsid w:val="00E22CDF"/>
    <w:rsid w:val="00E26983"/>
    <w:rsid w:val="00E3034F"/>
    <w:rsid w:val="00E312F1"/>
    <w:rsid w:val="00E332E3"/>
    <w:rsid w:val="00E34E08"/>
    <w:rsid w:val="00E35CF9"/>
    <w:rsid w:val="00E37082"/>
    <w:rsid w:val="00E40CBC"/>
    <w:rsid w:val="00E42BEE"/>
    <w:rsid w:val="00E431CB"/>
    <w:rsid w:val="00E43898"/>
    <w:rsid w:val="00E4629D"/>
    <w:rsid w:val="00E4636E"/>
    <w:rsid w:val="00E50BEB"/>
    <w:rsid w:val="00E5194A"/>
    <w:rsid w:val="00E532FA"/>
    <w:rsid w:val="00E56BE6"/>
    <w:rsid w:val="00E57226"/>
    <w:rsid w:val="00E57B08"/>
    <w:rsid w:val="00E638AD"/>
    <w:rsid w:val="00E64824"/>
    <w:rsid w:val="00E673E6"/>
    <w:rsid w:val="00E7043D"/>
    <w:rsid w:val="00E7305A"/>
    <w:rsid w:val="00E759AA"/>
    <w:rsid w:val="00E81316"/>
    <w:rsid w:val="00E93CFD"/>
    <w:rsid w:val="00EA0A09"/>
    <w:rsid w:val="00EA16FB"/>
    <w:rsid w:val="00EB471D"/>
    <w:rsid w:val="00EC0011"/>
    <w:rsid w:val="00EC1012"/>
    <w:rsid w:val="00EC5C12"/>
    <w:rsid w:val="00ED4E30"/>
    <w:rsid w:val="00ED6218"/>
    <w:rsid w:val="00ED6853"/>
    <w:rsid w:val="00ED757B"/>
    <w:rsid w:val="00EE044D"/>
    <w:rsid w:val="00EE17C1"/>
    <w:rsid w:val="00EE3697"/>
    <w:rsid w:val="00EE6EE6"/>
    <w:rsid w:val="00EE763B"/>
    <w:rsid w:val="00EE7F70"/>
    <w:rsid w:val="00EF172D"/>
    <w:rsid w:val="00EF2AAB"/>
    <w:rsid w:val="00EF33A1"/>
    <w:rsid w:val="00EF3CF9"/>
    <w:rsid w:val="00EF4191"/>
    <w:rsid w:val="00EF5797"/>
    <w:rsid w:val="00F1224C"/>
    <w:rsid w:val="00F15716"/>
    <w:rsid w:val="00F17547"/>
    <w:rsid w:val="00F22DE3"/>
    <w:rsid w:val="00F24B7C"/>
    <w:rsid w:val="00F25CA1"/>
    <w:rsid w:val="00F2713B"/>
    <w:rsid w:val="00F34AD5"/>
    <w:rsid w:val="00F3730D"/>
    <w:rsid w:val="00F40CC1"/>
    <w:rsid w:val="00F42C72"/>
    <w:rsid w:val="00F4313E"/>
    <w:rsid w:val="00F44362"/>
    <w:rsid w:val="00F4521E"/>
    <w:rsid w:val="00F50804"/>
    <w:rsid w:val="00F50D3E"/>
    <w:rsid w:val="00F539AF"/>
    <w:rsid w:val="00F54827"/>
    <w:rsid w:val="00F5634C"/>
    <w:rsid w:val="00F61A3F"/>
    <w:rsid w:val="00F67495"/>
    <w:rsid w:val="00F71880"/>
    <w:rsid w:val="00F73D75"/>
    <w:rsid w:val="00F755DB"/>
    <w:rsid w:val="00F81471"/>
    <w:rsid w:val="00F8326F"/>
    <w:rsid w:val="00F83813"/>
    <w:rsid w:val="00F868FD"/>
    <w:rsid w:val="00F9139C"/>
    <w:rsid w:val="00F930EF"/>
    <w:rsid w:val="00F951F7"/>
    <w:rsid w:val="00F96309"/>
    <w:rsid w:val="00F96443"/>
    <w:rsid w:val="00F96601"/>
    <w:rsid w:val="00F96E72"/>
    <w:rsid w:val="00F9761D"/>
    <w:rsid w:val="00F97C62"/>
    <w:rsid w:val="00FA23C3"/>
    <w:rsid w:val="00FA24F7"/>
    <w:rsid w:val="00FA26DC"/>
    <w:rsid w:val="00FA277B"/>
    <w:rsid w:val="00FA709A"/>
    <w:rsid w:val="00FB1078"/>
    <w:rsid w:val="00FB3C3D"/>
    <w:rsid w:val="00FB3CE6"/>
    <w:rsid w:val="00FB57D6"/>
    <w:rsid w:val="00FC0CF3"/>
    <w:rsid w:val="00FC50E2"/>
    <w:rsid w:val="00FC5A93"/>
    <w:rsid w:val="00FD62A3"/>
    <w:rsid w:val="00FE2741"/>
    <w:rsid w:val="00FE4E52"/>
    <w:rsid w:val="00FF0C69"/>
    <w:rsid w:val="00FF37A0"/>
    <w:rsid w:val="00FF494A"/>
    <w:rsid w:val="00FF500C"/>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C"/>
    <w:pPr>
      <w:spacing w:after="200" w:line="276" w:lineRule="auto"/>
    </w:pPr>
    <w:rPr>
      <w:lang w:val="uk-UA"/>
    </w:rPr>
  </w:style>
  <w:style w:type="paragraph" w:styleId="1">
    <w:name w:val="heading 1"/>
    <w:basedOn w:val="a"/>
    <w:next w:val="a"/>
    <w:link w:val="10"/>
    <w:uiPriority w:val="9"/>
    <w:qFormat/>
    <w:rsid w:val="005B2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0B533D"/>
    <w:pPr>
      <w:keepNext/>
      <w:spacing w:before="480" w:after="480" w:line="240" w:lineRule="auto"/>
      <w:ind w:left="576" w:hanging="576"/>
      <w:contextualSpacing/>
      <w:outlineLvl w:val="1"/>
    </w:pPr>
    <w:rPr>
      <w:rFonts w:ascii="Calibri" w:eastAsia="Times New Roman" w:hAnsi="Calibri" w:cs="Times New Roman"/>
      <w:b/>
      <w:sz w:val="24"/>
      <w:szCs w:val="24"/>
      <w:lang w:val="ru-RU" w:eastAsia="de-DE"/>
    </w:rPr>
  </w:style>
  <w:style w:type="paragraph" w:styleId="3">
    <w:name w:val="heading 3"/>
    <w:basedOn w:val="a"/>
    <w:next w:val="a"/>
    <w:link w:val="30"/>
    <w:uiPriority w:val="9"/>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uiPriority w:val="9"/>
    <w:qFormat/>
    <w:rsid w:val="00B33704"/>
    <w:pPr>
      <w:keepNext/>
      <w:spacing w:after="0" w:line="360" w:lineRule="auto"/>
      <w:jc w:val="both"/>
      <w:outlineLvl w:val="3"/>
    </w:pPr>
    <w:rPr>
      <w:rFonts w:ascii="Arial" w:eastAsia="Times New Roman" w:hAnsi="Arial" w:cs="Times New Roman"/>
      <w:b/>
      <w:sz w:val="20"/>
      <w:szCs w:val="20"/>
      <w:lang w:eastAsia="ru-RU"/>
    </w:rPr>
  </w:style>
  <w:style w:type="paragraph" w:styleId="5">
    <w:name w:val="heading 5"/>
    <w:basedOn w:val="a"/>
    <w:next w:val="a"/>
    <w:link w:val="50"/>
    <w:uiPriority w:val="9"/>
    <w:qFormat/>
    <w:rsid w:val="000B533D"/>
    <w:pPr>
      <w:keepNext/>
      <w:spacing w:after="0" w:line="240" w:lineRule="auto"/>
      <w:ind w:left="1008" w:hanging="1008"/>
      <w:outlineLvl w:val="4"/>
    </w:pPr>
    <w:rPr>
      <w:rFonts w:ascii="Garamond" w:eastAsia="Times New Roman" w:hAnsi="Garamond" w:cs="Times New Roman"/>
      <w:sz w:val="24"/>
      <w:szCs w:val="24"/>
      <w:lang w:val="ru-RU" w:eastAsia="de-DE"/>
    </w:rPr>
  </w:style>
  <w:style w:type="paragraph" w:styleId="6">
    <w:name w:val="heading 6"/>
    <w:basedOn w:val="a"/>
    <w:next w:val="a"/>
    <w:link w:val="60"/>
    <w:uiPriority w:val="9"/>
    <w:qFormat/>
    <w:rsid w:val="000B533D"/>
    <w:pPr>
      <w:keepNext/>
      <w:spacing w:after="0" w:line="240" w:lineRule="auto"/>
      <w:ind w:left="1152" w:hanging="1152"/>
      <w:outlineLvl w:val="5"/>
    </w:pPr>
    <w:rPr>
      <w:rFonts w:ascii="Garamond" w:eastAsia="Times New Roman" w:hAnsi="Garamond" w:cs="Times New Roman"/>
      <w:b/>
      <w:sz w:val="24"/>
      <w:szCs w:val="24"/>
      <w:lang w:val="ru-RU" w:eastAsia="de-DE"/>
    </w:rPr>
  </w:style>
  <w:style w:type="paragraph" w:styleId="7">
    <w:name w:val="heading 7"/>
    <w:basedOn w:val="a"/>
    <w:next w:val="a"/>
    <w:link w:val="70"/>
    <w:uiPriority w:val="9"/>
    <w:qFormat/>
    <w:rsid w:val="000B533D"/>
    <w:pPr>
      <w:keepNext/>
      <w:spacing w:after="0" w:line="240" w:lineRule="auto"/>
      <w:ind w:left="1296" w:hanging="1296"/>
      <w:outlineLvl w:val="6"/>
    </w:pPr>
    <w:rPr>
      <w:rFonts w:ascii="Calibri" w:eastAsia="Times New Roman" w:hAnsi="Calibri" w:cs="Times New Roman"/>
      <w:b/>
      <w:sz w:val="24"/>
      <w:szCs w:val="24"/>
      <w:lang w:val="de-DE" w:eastAsia="de-DE"/>
    </w:rPr>
  </w:style>
  <w:style w:type="paragraph" w:styleId="8">
    <w:name w:val="heading 8"/>
    <w:basedOn w:val="a"/>
    <w:next w:val="a"/>
    <w:link w:val="80"/>
    <w:uiPriority w:val="9"/>
    <w:qFormat/>
    <w:rsid w:val="000B533D"/>
    <w:pPr>
      <w:keepNext/>
      <w:spacing w:after="0" w:line="240" w:lineRule="auto"/>
      <w:ind w:left="1440" w:hanging="1440"/>
      <w:outlineLvl w:val="7"/>
    </w:pPr>
    <w:rPr>
      <w:rFonts w:ascii="Calibri" w:eastAsia="Times New Roman" w:hAnsi="Calibri" w:cs="Times New Roman"/>
      <w:b/>
      <w:i/>
      <w:sz w:val="24"/>
      <w:szCs w:val="24"/>
      <w:lang w:val="de-DE" w:eastAsia="de-DE"/>
    </w:rPr>
  </w:style>
  <w:style w:type="paragraph" w:styleId="9">
    <w:name w:val="heading 9"/>
    <w:basedOn w:val="a"/>
    <w:next w:val="a"/>
    <w:link w:val="90"/>
    <w:uiPriority w:val="9"/>
    <w:qFormat/>
    <w:rsid w:val="000B533D"/>
    <w:pPr>
      <w:tabs>
        <w:tab w:val="num" w:pos="1584"/>
      </w:tabs>
      <w:spacing w:before="240" w:after="60" w:line="240" w:lineRule="auto"/>
      <w:ind w:left="1584" w:hanging="1584"/>
      <w:outlineLvl w:val="8"/>
    </w:pPr>
    <w:rPr>
      <w:rFonts w:ascii="Arial" w:eastAsia="Times New Roman" w:hAnsi="Arial" w:cs="Arial"/>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p1,List Paragraph1,Number Bullets,AC List 01,Список уровня 2,название табл/рис,заголовок 1.1"/>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e">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
    <w:uiPriority w:val="99"/>
    <w:unhideWhenUsed/>
    <w:qFormat/>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f0">
    <w:name w:val="Body Text"/>
    <w:basedOn w:val="a"/>
    <w:link w:val="af1"/>
    <w:uiPriority w:val="99"/>
    <w:unhideWhenUsed/>
    <w:rsid w:val="008C4701"/>
    <w:pPr>
      <w:spacing w:after="120"/>
    </w:pPr>
  </w:style>
  <w:style w:type="character" w:customStyle="1" w:styleId="af1">
    <w:name w:val="Основной текст Знак"/>
    <w:basedOn w:val="a0"/>
    <w:link w:val="af0"/>
    <w:uiPriority w:val="99"/>
    <w:rsid w:val="008C4701"/>
  </w:style>
  <w:style w:type="paragraph" w:styleId="24">
    <w:name w:val="Body Text 2"/>
    <w:basedOn w:val="a"/>
    <w:link w:val="25"/>
    <w:uiPriority w:val="99"/>
    <w:semiHidden/>
    <w:unhideWhenUsed/>
    <w:rsid w:val="008C4701"/>
    <w:pPr>
      <w:spacing w:after="120" w:line="480" w:lineRule="auto"/>
    </w:pPr>
  </w:style>
  <w:style w:type="character" w:customStyle="1" w:styleId="25">
    <w:name w:val="Основной текст 2 Знак"/>
    <w:basedOn w:val="a0"/>
    <w:link w:val="24"/>
    <w:uiPriority w:val="99"/>
    <w:semiHidden/>
    <w:rsid w:val="008C4701"/>
  </w:style>
  <w:style w:type="character" w:customStyle="1" w:styleId="30">
    <w:name w:val="Заголовок 3 Знак"/>
    <w:basedOn w:val="a0"/>
    <w:link w:val="3"/>
    <w:uiPriority w:val="9"/>
    <w:rsid w:val="00B33704"/>
    <w:rPr>
      <w:rFonts w:ascii="Arial" w:eastAsia="Times New Roman" w:hAnsi="Arial" w:cs="Times New Roman"/>
      <w:b/>
      <w:szCs w:val="20"/>
      <w:lang w:eastAsia="ru-RU"/>
    </w:rPr>
  </w:style>
  <w:style w:type="character" w:customStyle="1" w:styleId="40">
    <w:name w:val="Заголовок 4 Знак"/>
    <w:basedOn w:val="a0"/>
    <w:link w:val="4"/>
    <w:uiPriority w:val="9"/>
    <w:rsid w:val="00B33704"/>
    <w:rPr>
      <w:rFonts w:ascii="Arial" w:eastAsia="Times New Roman" w:hAnsi="Arial" w:cs="Times New Roman"/>
      <w:b/>
      <w:sz w:val="20"/>
      <w:szCs w:val="20"/>
      <w:lang w:val="uk-UA" w:eastAsia="ru-RU"/>
    </w:rPr>
  </w:style>
  <w:style w:type="numbering" w:customStyle="1" w:styleId="11">
    <w:name w:val="Нет списка1"/>
    <w:next w:val="a2"/>
    <w:uiPriority w:val="99"/>
    <w:semiHidden/>
    <w:unhideWhenUsed/>
    <w:rsid w:val="00B33704"/>
  </w:style>
  <w:style w:type="paragraph" w:styleId="af2">
    <w:name w:val="footer"/>
    <w:basedOn w:val="a"/>
    <w:link w:val="af3"/>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Нижний колонтитул Знак"/>
    <w:basedOn w:val="a0"/>
    <w:link w:val="af2"/>
    <w:uiPriority w:val="99"/>
    <w:rsid w:val="00B33704"/>
    <w:rPr>
      <w:rFonts w:ascii="1251 Pragmatica" w:eastAsia="Times New Roman" w:hAnsi="1251 Pragmatica" w:cs="Times New Roman"/>
      <w:sz w:val="20"/>
      <w:szCs w:val="20"/>
      <w:lang w:val="en-GB" w:eastAsia="ru-RU"/>
    </w:rPr>
  </w:style>
  <w:style w:type="paragraph" w:styleId="af4">
    <w:name w:val="header"/>
    <w:basedOn w:val="a"/>
    <w:link w:val="af5"/>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5">
    <w:name w:val="Верхний колонтитул Знак"/>
    <w:basedOn w:val="a0"/>
    <w:link w:val="af4"/>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
    <w:name w:val="Заголовок 1 Знак"/>
    <w:basedOn w:val="a0"/>
    <w:link w:val="1"/>
    <w:uiPriority w:val="9"/>
    <w:rsid w:val="005B27E1"/>
    <w:rPr>
      <w:rFonts w:asciiTheme="majorHAnsi" w:eastAsiaTheme="majorEastAsia" w:hAnsiTheme="majorHAnsi" w:cstheme="majorBidi"/>
      <w:color w:val="2F5496" w:themeColor="accent1" w:themeShade="BF"/>
      <w:sz w:val="32"/>
      <w:szCs w:val="32"/>
    </w:rPr>
  </w:style>
  <w:style w:type="paragraph" w:styleId="33">
    <w:name w:val="Body Text Indent 3"/>
    <w:basedOn w:val="a"/>
    <w:link w:val="34"/>
    <w:unhideWhenUsed/>
    <w:rsid w:val="00B61052"/>
    <w:pPr>
      <w:spacing w:after="120"/>
      <w:ind w:left="283"/>
    </w:pPr>
    <w:rPr>
      <w:sz w:val="16"/>
      <w:szCs w:val="16"/>
    </w:rPr>
  </w:style>
  <w:style w:type="character" w:customStyle="1" w:styleId="34">
    <w:name w:val="Основной текст с отступом 3 Знак"/>
    <w:basedOn w:val="a0"/>
    <w:link w:val="33"/>
    <w:rsid w:val="00B61052"/>
    <w:rPr>
      <w:sz w:val="16"/>
      <w:szCs w:val="16"/>
    </w:rPr>
  </w:style>
  <w:style w:type="table" w:customStyle="1" w:styleId="12">
    <w:name w:val="Сетка таблицы1"/>
    <w:basedOn w:val="a1"/>
    <w:next w:val="a3"/>
    <w:uiPriority w:val="59"/>
    <w:rsid w:val="00F8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3"/>
    <w:uiPriority w:val="59"/>
    <w:rsid w:val="00F83813"/>
    <w:pPr>
      <w:spacing w:after="0" w:line="240" w:lineRule="auto"/>
      <w:ind w:hanging="1"/>
    </w:pPr>
    <w:rPr>
      <w:rFonts w:ascii="Times New Roman" w:eastAsia="Times New Roman" w:hAnsi="Times New Roman" w:cs="Times New Roman"/>
      <w:sz w:val="24"/>
      <w:szCs w:val="24"/>
      <w:lang w:val="uk-UA"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w:basedOn w:val="a"/>
    <w:link w:val="HTML0"/>
    <w:unhideWhenUsed/>
    <w:rsid w:val="00335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aliases w:val="Стандартный HTML Знак1 Знак2,Знак Знак1 Знак2,Стандартный HTML Знак Знак1 Знак2,Стандартный HTML Знак1 Знак Знак1,Стандартный HTML Знак Знак Знак Знак1,Знак Знак1 Знак Знак1,Стандартный HTML Знак Знак1 Знак Знак1,Знак Знак"/>
    <w:basedOn w:val="a0"/>
    <w:link w:val="HTML"/>
    <w:rsid w:val="003357E7"/>
    <w:rPr>
      <w:rFonts w:ascii="Courier New" w:eastAsia="Times New Roman" w:hAnsi="Courier New" w:cs="Courier New"/>
      <w:sz w:val="20"/>
      <w:szCs w:val="20"/>
      <w:lang w:val="uk-UA" w:eastAsia="uk-UA"/>
    </w:rPr>
  </w:style>
  <w:style w:type="paragraph" w:customStyle="1" w:styleId="13">
    <w:name w:val="Обычный1"/>
    <w:qFormat/>
    <w:rsid w:val="00746A97"/>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af">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locked/>
    <w:rsid w:val="003127A1"/>
    <w:rPr>
      <w:rFonts w:ascii="Times New Roman" w:eastAsia="Times New Roman" w:hAnsi="Times New Roman" w:cs="Times New Roman"/>
      <w:sz w:val="24"/>
      <w:szCs w:val="24"/>
      <w:lang w:val="uk-UA" w:eastAsia="ru-RU"/>
    </w:rPr>
  </w:style>
  <w:style w:type="paragraph" w:customStyle="1" w:styleId="14">
    <w:name w:val="Заголовок1"/>
    <w:basedOn w:val="a"/>
    <w:next w:val="af0"/>
    <w:qFormat/>
    <w:rsid w:val="003127A1"/>
    <w:pPr>
      <w:keepNext/>
      <w:spacing w:before="240" w:after="120"/>
    </w:pPr>
    <w:rPr>
      <w:rFonts w:ascii="Liberation Sans" w:eastAsia="Microsoft YaHei" w:hAnsi="Liberation Sans" w:cs="Mangal"/>
      <w:color w:val="00000A"/>
      <w:sz w:val="28"/>
      <w:szCs w:val="28"/>
      <w:lang w:val="ru-RU"/>
    </w:rPr>
  </w:style>
  <w:style w:type="character" w:styleId="af6">
    <w:name w:val="Strong"/>
    <w:basedOn w:val="a0"/>
    <w:qFormat/>
    <w:rsid w:val="00F67495"/>
    <w:rPr>
      <w:b/>
      <w:bCs/>
    </w:rPr>
  </w:style>
  <w:style w:type="table" w:customStyle="1" w:styleId="35">
    <w:name w:val="Сетка таблицы3"/>
    <w:basedOn w:val="a1"/>
    <w:next w:val="a3"/>
    <w:uiPriority w:val="39"/>
    <w:qFormat/>
    <w:rsid w:val="00A1388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uiPriority w:val="99"/>
    <w:rsid w:val="00D673D6"/>
    <w:rPr>
      <w:rFonts w:ascii="Franklin Gothic Heavy" w:hAnsi="Franklin Gothic Heavy" w:hint="default"/>
      <w:sz w:val="20"/>
    </w:rPr>
  </w:style>
  <w:style w:type="paragraph" w:customStyle="1" w:styleId="LO-normal">
    <w:name w:val="LO-normal"/>
    <w:qFormat/>
    <w:rsid w:val="005B3028"/>
    <w:pPr>
      <w:spacing w:after="0" w:line="276" w:lineRule="auto"/>
    </w:pPr>
    <w:rPr>
      <w:rFonts w:ascii="Arial" w:eastAsia="Times New Roman" w:hAnsi="Arial" w:cs="Arial"/>
      <w:color w:val="000000"/>
      <w:lang w:eastAsia="zh-CN"/>
    </w:rPr>
  </w:style>
  <w:style w:type="table" w:customStyle="1" w:styleId="41">
    <w:name w:val="Сетка таблицы4"/>
    <w:basedOn w:val="a1"/>
    <w:next w:val="a3"/>
    <w:uiPriority w:val="59"/>
    <w:rsid w:val="00F868F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rsid w:val="009170A1"/>
    <w:pPr>
      <w:spacing w:after="0" w:line="240" w:lineRule="auto"/>
      <w:ind w:left="284" w:right="-58" w:firstLine="436"/>
      <w:jc w:val="both"/>
    </w:pPr>
    <w:rPr>
      <w:rFonts w:ascii="Times New Roman" w:eastAsia="Times New Roman" w:hAnsi="Times New Roman" w:cs="Times New Roman"/>
      <w:sz w:val="24"/>
      <w:szCs w:val="24"/>
      <w:lang w:val="ru-RU" w:eastAsia="ru-RU"/>
    </w:rPr>
  </w:style>
  <w:style w:type="table" w:customStyle="1" w:styleId="51">
    <w:name w:val="Сетка таблицы5"/>
    <w:basedOn w:val="a1"/>
    <w:next w:val="a3"/>
    <w:uiPriority w:val="59"/>
    <w:locked/>
    <w:rsid w:val="00FF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p1 Знак,List Paragraph1 Знак,Number Bullets Знак,AC List 01 Знак,Список уровня 2 Знак,название табл/рис Знак,заголовок 1.1 Знак"/>
    <w:link w:val="a4"/>
    <w:uiPriority w:val="34"/>
    <w:rsid w:val="002C04FC"/>
    <w:rPr>
      <w:lang w:val="uk-UA"/>
    </w:rPr>
  </w:style>
  <w:style w:type="character" w:customStyle="1" w:styleId="27">
    <w:name w:val="Основной текст (2)_"/>
    <w:link w:val="28"/>
    <w:rsid w:val="002C04FC"/>
    <w:rPr>
      <w:shd w:val="clear" w:color="auto" w:fill="FFFFFF"/>
    </w:rPr>
  </w:style>
  <w:style w:type="paragraph" w:customStyle="1" w:styleId="28">
    <w:name w:val="Основной текст (2)"/>
    <w:basedOn w:val="a"/>
    <w:link w:val="27"/>
    <w:rsid w:val="002C04FC"/>
    <w:pPr>
      <w:widowControl w:val="0"/>
      <w:shd w:val="clear" w:color="auto" w:fill="FFFFFF"/>
      <w:spacing w:after="0" w:line="0" w:lineRule="atLeast"/>
    </w:pPr>
    <w:rPr>
      <w:lang w:val="ru-RU"/>
    </w:rPr>
  </w:style>
  <w:style w:type="character" w:customStyle="1" w:styleId="FontStyle18">
    <w:name w:val="Font Style18"/>
    <w:uiPriority w:val="99"/>
    <w:rsid w:val="00E0623F"/>
    <w:rPr>
      <w:rFonts w:ascii="Times New Roman" w:hAnsi="Times New Roman" w:cs="Times New Roman"/>
      <w:sz w:val="26"/>
      <w:szCs w:val="26"/>
    </w:rPr>
  </w:style>
  <w:style w:type="character" w:styleId="af8">
    <w:name w:val="Emphasis"/>
    <w:basedOn w:val="a0"/>
    <w:uiPriority w:val="20"/>
    <w:qFormat/>
    <w:rsid w:val="00F2713B"/>
    <w:rPr>
      <w:i/>
      <w:iCs/>
    </w:rPr>
  </w:style>
  <w:style w:type="table" w:customStyle="1" w:styleId="61">
    <w:name w:val="Сетка таблицы6"/>
    <w:basedOn w:val="a1"/>
    <w:next w:val="a3"/>
    <w:uiPriority w:val="59"/>
    <w:rsid w:val="00B76B7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B533D"/>
    <w:rPr>
      <w:rFonts w:ascii="Calibri" w:eastAsia="Times New Roman" w:hAnsi="Calibri" w:cs="Times New Roman"/>
      <w:b/>
      <w:sz w:val="24"/>
      <w:szCs w:val="24"/>
      <w:lang w:eastAsia="de-DE"/>
    </w:rPr>
  </w:style>
  <w:style w:type="character" w:customStyle="1" w:styleId="50">
    <w:name w:val="Заголовок 5 Знак"/>
    <w:basedOn w:val="a0"/>
    <w:link w:val="5"/>
    <w:uiPriority w:val="9"/>
    <w:rsid w:val="000B533D"/>
    <w:rPr>
      <w:rFonts w:ascii="Garamond" w:eastAsia="Times New Roman" w:hAnsi="Garamond" w:cs="Times New Roman"/>
      <w:sz w:val="24"/>
      <w:szCs w:val="24"/>
      <w:lang w:eastAsia="de-DE"/>
    </w:rPr>
  </w:style>
  <w:style w:type="character" w:customStyle="1" w:styleId="60">
    <w:name w:val="Заголовок 6 Знак"/>
    <w:basedOn w:val="a0"/>
    <w:link w:val="6"/>
    <w:uiPriority w:val="9"/>
    <w:rsid w:val="000B533D"/>
    <w:rPr>
      <w:rFonts w:ascii="Garamond" w:eastAsia="Times New Roman" w:hAnsi="Garamond" w:cs="Times New Roman"/>
      <w:b/>
      <w:sz w:val="24"/>
      <w:szCs w:val="24"/>
      <w:lang w:eastAsia="de-DE"/>
    </w:rPr>
  </w:style>
  <w:style w:type="character" w:customStyle="1" w:styleId="70">
    <w:name w:val="Заголовок 7 Знак"/>
    <w:basedOn w:val="a0"/>
    <w:link w:val="7"/>
    <w:uiPriority w:val="9"/>
    <w:rsid w:val="000B533D"/>
    <w:rPr>
      <w:rFonts w:ascii="Calibri" w:eastAsia="Times New Roman" w:hAnsi="Calibri" w:cs="Times New Roman"/>
      <w:b/>
      <w:sz w:val="24"/>
      <w:szCs w:val="24"/>
      <w:lang w:val="de-DE" w:eastAsia="de-DE"/>
    </w:rPr>
  </w:style>
  <w:style w:type="character" w:customStyle="1" w:styleId="80">
    <w:name w:val="Заголовок 8 Знак"/>
    <w:basedOn w:val="a0"/>
    <w:link w:val="8"/>
    <w:uiPriority w:val="9"/>
    <w:rsid w:val="000B533D"/>
    <w:rPr>
      <w:rFonts w:ascii="Calibri" w:eastAsia="Times New Roman" w:hAnsi="Calibri" w:cs="Times New Roman"/>
      <w:b/>
      <w:i/>
      <w:sz w:val="24"/>
      <w:szCs w:val="24"/>
      <w:lang w:val="de-DE" w:eastAsia="de-DE"/>
    </w:rPr>
  </w:style>
  <w:style w:type="character" w:customStyle="1" w:styleId="90">
    <w:name w:val="Заголовок 9 Знак"/>
    <w:basedOn w:val="a0"/>
    <w:link w:val="9"/>
    <w:uiPriority w:val="9"/>
    <w:rsid w:val="000B533D"/>
    <w:rPr>
      <w:rFonts w:ascii="Arial" w:eastAsia="Times New Roman" w:hAnsi="Arial" w:cs="Arial"/>
      <w:szCs w:val="24"/>
      <w:lang w:eastAsia="ru-RU"/>
    </w:rPr>
  </w:style>
  <w:style w:type="numbering" w:customStyle="1" w:styleId="29">
    <w:name w:val="Нет списка2"/>
    <w:next w:val="a2"/>
    <w:uiPriority w:val="99"/>
    <w:semiHidden/>
    <w:unhideWhenUsed/>
    <w:rsid w:val="000B533D"/>
  </w:style>
  <w:style w:type="character" w:styleId="af9">
    <w:name w:val="FollowedHyperlink"/>
    <w:uiPriority w:val="99"/>
    <w:semiHidden/>
    <w:unhideWhenUsed/>
    <w:rsid w:val="000B533D"/>
    <w:rPr>
      <w:color w:val="800080"/>
      <w:u w:val="single"/>
    </w:rPr>
  </w:style>
  <w:style w:type="character" w:customStyle="1" w:styleId="2a">
    <w:name w:val="Основний текст (2)_"/>
    <w:link w:val="2b"/>
    <w:rsid w:val="000B533D"/>
    <w:rPr>
      <w:rFonts w:ascii="Times New Roman" w:eastAsia="Times New Roman" w:hAnsi="Times New Roman"/>
      <w:sz w:val="28"/>
      <w:szCs w:val="28"/>
      <w:shd w:val="clear" w:color="auto" w:fill="FFFFFF"/>
    </w:rPr>
  </w:style>
  <w:style w:type="paragraph" w:customStyle="1" w:styleId="2b">
    <w:name w:val="Основний текст (2)"/>
    <w:basedOn w:val="a"/>
    <w:link w:val="2a"/>
    <w:rsid w:val="000B533D"/>
    <w:pPr>
      <w:widowControl w:val="0"/>
      <w:shd w:val="clear" w:color="auto" w:fill="FFFFFF"/>
      <w:spacing w:after="0" w:line="367" w:lineRule="exact"/>
      <w:ind w:hanging="300"/>
      <w:jc w:val="center"/>
    </w:pPr>
    <w:rPr>
      <w:rFonts w:ascii="Times New Roman" w:eastAsia="Times New Roman" w:hAnsi="Times New Roman"/>
      <w:sz w:val="28"/>
      <w:szCs w:val="28"/>
      <w:lang w:val="ru-RU"/>
    </w:rPr>
  </w:style>
  <w:style w:type="numbering" w:customStyle="1" w:styleId="Mark1">
    <w:name w:val="Mark1"/>
    <w:uiPriority w:val="99"/>
    <w:rsid w:val="000B533D"/>
    <w:pPr>
      <w:numPr>
        <w:numId w:val="5"/>
      </w:numPr>
    </w:pPr>
  </w:style>
  <w:style w:type="numbering" w:customStyle="1" w:styleId="Numb1">
    <w:name w:val="Numb1"/>
    <w:uiPriority w:val="99"/>
    <w:rsid w:val="000B533D"/>
    <w:pPr>
      <w:numPr>
        <w:numId w:val="6"/>
      </w:numPr>
    </w:pPr>
  </w:style>
  <w:style w:type="paragraph" w:customStyle="1" w:styleId="Basic">
    <w:name w:val="Basic"/>
    <w:basedOn w:val="a"/>
    <w:link w:val="Basic0"/>
    <w:autoRedefine/>
    <w:qFormat/>
    <w:rsid w:val="000B533D"/>
    <w:pPr>
      <w:spacing w:before="120" w:after="0"/>
      <w:jc w:val="center"/>
    </w:pPr>
    <w:rPr>
      <w:rFonts w:ascii="Calibri Light" w:eastAsia="Times New Roman" w:hAnsi="Calibri Light" w:cs="Calibri Light"/>
      <w:b/>
      <w:color w:val="000000"/>
      <w:sz w:val="48"/>
      <w:szCs w:val="48"/>
      <w:lang w:eastAsia="ru-RU"/>
    </w:rPr>
  </w:style>
  <w:style w:type="character" w:customStyle="1" w:styleId="Basic0">
    <w:name w:val="Basic Знак"/>
    <w:link w:val="Basic"/>
    <w:rsid w:val="000B533D"/>
    <w:rPr>
      <w:rFonts w:ascii="Calibri Light" w:eastAsia="Times New Roman" w:hAnsi="Calibri Light" w:cs="Calibri Light"/>
      <w:b/>
      <w:color w:val="000000"/>
      <w:sz w:val="48"/>
      <w:szCs w:val="48"/>
      <w:lang w:val="uk-UA" w:eastAsia="ru-RU"/>
    </w:rPr>
  </w:style>
  <w:style w:type="paragraph" w:customStyle="1" w:styleId="MAIN">
    <w:name w:val="MAIN"/>
    <w:basedOn w:val="a"/>
    <w:link w:val="MAIN0"/>
    <w:qFormat/>
    <w:rsid w:val="000B533D"/>
    <w:pPr>
      <w:spacing w:after="0" w:line="240" w:lineRule="auto"/>
      <w:ind w:firstLine="709"/>
      <w:contextualSpacing/>
    </w:pPr>
    <w:rPr>
      <w:rFonts w:ascii="Journal" w:eastAsia="Times New Roman" w:hAnsi="Journal" w:cs="Times New Roman"/>
      <w:bCs/>
      <w:color w:val="000000"/>
      <w:sz w:val="24"/>
      <w:szCs w:val="28"/>
      <w:lang w:val="ru-RU" w:eastAsia="ru-RU"/>
    </w:rPr>
  </w:style>
  <w:style w:type="character" w:customStyle="1" w:styleId="MAIN0">
    <w:name w:val="MAIN Знак"/>
    <w:link w:val="MAIN"/>
    <w:rsid w:val="000B533D"/>
    <w:rPr>
      <w:rFonts w:ascii="Journal" w:eastAsia="Times New Roman" w:hAnsi="Journal" w:cs="Times New Roman"/>
      <w:bCs/>
      <w:color w:val="000000"/>
      <w:sz w:val="24"/>
      <w:szCs w:val="28"/>
      <w:lang w:eastAsia="ru-RU"/>
    </w:rPr>
  </w:style>
  <w:style w:type="paragraph" w:customStyle="1" w:styleId="Table-Compact">
    <w:name w:val="Table-Compact"/>
    <w:basedOn w:val="Basic"/>
    <w:link w:val="Table-Compact0"/>
    <w:autoRedefine/>
    <w:qFormat/>
    <w:rsid w:val="000B533D"/>
    <w:pPr>
      <w:spacing w:line="240" w:lineRule="auto"/>
      <w:jc w:val="left"/>
    </w:pPr>
    <w:rPr>
      <w:lang w:val="ru-RU" w:eastAsia="en-US"/>
    </w:rPr>
  </w:style>
  <w:style w:type="character" w:customStyle="1" w:styleId="Table-Compact0">
    <w:name w:val="Table-Compact Знак"/>
    <w:link w:val="Table-Compact"/>
    <w:rsid w:val="000B533D"/>
    <w:rPr>
      <w:rFonts w:ascii="Calibri Light" w:eastAsia="Times New Roman" w:hAnsi="Calibri Light" w:cs="Calibri Light"/>
      <w:b/>
      <w:color w:val="000000"/>
      <w:sz w:val="48"/>
      <w:szCs w:val="48"/>
    </w:rPr>
  </w:style>
  <w:style w:type="paragraph" w:styleId="42">
    <w:name w:val="index 4"/>
    <w:basedOn w:val="a"/>
    <w:next w:val="a"/>
    <w:autoRedefine/>
    <w:semiHidden/>
    <w:rsid w:val="000B533D"/>
    <w:pPr>
      <w:spacing w:after="0" w:line="240" w:lineRule="auto"/>
      <w:ind w:left="960" w:hanging="240"/>
    </w:pPr>
    <w:rPr>
      <w:rFonts w:ascii="Times New Roman" w:eastAsia="Times New Roman" w:hAnsi="Times New Roman" w:cs="Times New Roman"/>
      <w:sz w:val="20"/>
      <w:szCs w:val="24"/>
      <w:lang w:val="de-DE" w:eastAsia="de-DE"/>
    </w:rPr>
  </w:style>
  <w:style w:type="paragraph" w:styleId="afa">
    <w:name w:val="TOC Heading"/>
    <w:basedOn w:val="1"/>
    <w:next w:val="a"/>
    <w:uiPriority w:val="39"/>
    <w:unhideWhenUsed/>
    <w:qFormat/>
    <w:rsid w:val="000B533D"/>
    <w:pPr>
      <w:spacing w:line="259" w:lineRule="auto"/>
      <w:outlineLvl w:val="9"/>
    </w:pPr>
    <w:rPr>
      <w:rFonts w:ascii="Calibri Light" w:eastAsia="Times New Roman" w:hAnsi="Calibri Light" w:cs="Times New Roman"/>
      <w:color w:val="2E74B5"/>
      <w:lang w:val="ru-RU" w:eastAsia="ru-RU"/>
    </w:rPr>
  </w:style>
  <w:style w:type="paragraph" w:styleId="15">
    <w:name w:val="toc 1"/>
    <w:basedOn w:val="a"/>
    <w:next w:val="a"/>
    <w:autoRedefine/>
    <w:uiPriority w:val="39"/>
    <w:unhideWhenUsed/>
    <w:rsid w:val="000B533D"/>
    <w:pPr>
      <w:spacing w:after="0" w:line="240" w:lineRule="auto"/>
    </w:pPr>
    <w:rPr>
      <w:rFonts w:ascii="Calibri" w:eastAsia="Times New Roman" w:hAnsi="Calibri" w:cs="Calibri"/>
      <w:b/>
      <w:bCs/>
      <w:caps/>
      <w:sz w:val="20"/>
      <w:szCs w:val="20"/>
      <w:lang w:val="ru-RU" w:eastAsia="ru-RU"/>
    </w:rPr>
  </w:style>
  <w:style w:type="paragraph" w:styleId="2c">
    <w:name w:val="toc 2"/>
    <w:basedOn w:val="a"/>
    <w:next w:val="a"/>
    <w:autoRedefine/>
    <w:uiPriority w:val="39"/>
    <w:unhideWhenUsed/>
    <w:rsid w:val="000B533D"/>
    <w:pPr>
      <w:spacing w:after="0" w:line="240" w:lineRule="auto"/>
      <w:ind w:left="280"/>
    </w:pPr>
    <w:rPr>
      <w:rFonts w:ascii="Calibri" w:eastAsia="Times New Roman" w:hAnsi="Calibri" w:cs="Calibri"/>
      <w:smallCaps/>
      <w:sz w:val="20"/>
      <w:szCs w:val="20"/>
      <w:lang w:val="ru-RU" w:eastAsia="ru-RU"/>
    </w:rPr>
  </w:style>
  <w:style w:type="paragraph" w:styleId="36">
    <w:name w:val="toc 3"/>
    <w:basedOn w:val="a"/>
    <w:next w:val="a"/>
    <w:autoRedefine/>
    <w:uiPriority w:val="39"/>
    <w:unhideWhenUsed/>
    <w:rsid w:val="000B533D"/>
    <w:pPr>
      <w:spacing w:after="0" w:line="240" w:lineRule="auto"/>
      <w:ind w:left="560"/>
    </w:pPr>
    <w:rPr>
      <w:rFonts w:ascii="Calibri" w:eastAsia="Times New Roman" w:hAnsi="Calibri" w:cs="Calibri"/>
      <w:i/>
      <w:iCs/>
      <w:sz w:val="20"/>
      <w:szCs w:val="20"/>
      <w:lang w:val="ru-RU" w:eastAsia="ru-RU"/>
    </w:rPr>
  </w:style>
  <w:style w:type="paragraph" w:styleId="43">
    <w:name w:val="toc 4"/>
    <w:basedOn w:val="a"/>
    <w:next w:val="a"/>
    <w:autoRedefine/>
    <w:uiPriority w:val="39"/>
    <w:unhideWhenUsed/>
    <w:rsid w:val="000B533D"/>
    <w:pPr>
      <w:spacing w:after="0" w:line="240" w:lineRule="auto"/>
      <w:ind w:left="840"/>
    </w:pPr>
    <w:rPr>
      <w:rFonts w:ascii="Calibri" w:eastAsia="Times New Roman" w:hAnsi="Calibri" w:cs="Calibri"/>
      <w:sz w:val="18"/>
      <w:szCs w:val="18"/>
      <w:lang w:val="ru-RU" w:eastAsia="ru-RU"/>
    </w:rPr>
  </w:style>
  <w:style w:type="paragraph" w:styleId="52">
    <w:name w:val="toc 5"/>
    <w:basedOn w:val="a"/>
    <w:next w:val="a"/>
    <w:autoRedefine/>
    <w:uiPriority w:val="39"/>
    <w:unhideWhenUsed/>
    <w:rsid w:val="000B533D"/>
    <w:pPr>
      <w:spacing w:after="0" w:line="240" w:lineRule="auto"/>
      <w:ind w:left="1120"/>
    </w:pPr>
    <w:rPr>
      <w:rFonts w:ascii="Calibri" w:eastAsia="Times New Roman" w:hAnsi="Calibri" w:cs="Calibri"/>
      <w:sz w:val="18"/>
      <w:szCs w:val="18"/>
      <w:lang w:val="ru-RU" w:eastAsia="ru-RU"/>
    </w:rPr>
  </w:style>
  <w:style w:type="paragraph" w:styleId="62">
    <w:name w:val="toc 6"/>
    <w:basedOn w:val="a"/>
    <w:next w:val="a"/>
    <w:autoRedefine/>
    <w:uiPriority w:val="39"/>
    <w:unhideWhenUsed/>
    <w:rsid w:val="000B533D"/>
    <w:pPr>
      <w:spacing w:after="0" w:line="240" w:lineRule="auto"/>
      <w:ind w:left="1400"/>
    </w:pPr>
    <w:rPr>
      <w:rFonts w:ascii="Calibri" w:eastAsia="Times New Roman" w:hAnsi="Calibri" w:cs="Calibri"/>
      <w:sz w:val="18"/>
      <w:szCs w:val="18"/>
      <w:lang w:val="ru-RU" w:eastAsia="ru-RU"/>
    </w:rPr>
  </w:style>
  <w:style w:type="paragraph" w:styleId="71">
    <w:name w:val="toc 7"/>
    <w:basedOn w:val="a"/>
    <w:next w:val="a"/>
    <w:autoRedefine/>
    <w:uiPriority w:val="39"/>
    <w:unhideWhenUsed/>
    <w:rsid w:val="000B533D"/>
    <w:pPr>
      <w:spacing w:after="0" w:line="240" w:lineRule="auto"/>
      <w:ind w:left="1680"/>
    </w:pPr>
    <w:rPr>
      <w:rFonts w:ascii="Calibri" w:eastAsia="Times New Roman" w:hAnsi="Calibri" w:cs="Calibri"/>
      <w:sz w:val="18"/>
      <w:szCs w:val="18"/>
      <w:lang w:val="ru-RU" w:eastAsia="ru-RU"/>
    </w:rPr>
  </w:style>
  <w:style w:type="paragraph" w:styleId="81">
    <w:name w:val="toc 8"/>
    <w:basedOn w:val="a"/>
    <w:next w:val="a"/>
    <w:autoRedefine/>
    <w:uiPriority w:val="39"/>
    <w:unhideWhenUsed/>
    <w:rsid w:val="000B533D"/>
    <w:pPr>
      <w:spacing w:after="0" w:line="240" w:lineRule="auto"/>
      <w:ind w:left="1960"/>
    </w:pPr>
    <w:rPr>
      <w:rFonts w:ascii="Calibri" w:eastAsia="Times New Roman" w:hAnsi="Calibri" w:cs="Calibri"/>
      <w:sz w:val="18"/>
      <w:szCs w:val="18"/>
      <w:lang w:val="ru-RU" w:eastAsia="ru-RU"/>
    </w:rPr>
  </w:style>
  <w:style w:type="paragraph" w:styleId="91">
    <w:name w:val="toc 9"/>
    <w:basedOn w:val="a"/>
    <w:next w:val="a"/>
    <w:autoRedefine/>
    <w:uiPriority w:val="39"/>
    <w:unhideWhenUsed/>
    <w:rsid w:val="000B533D"/>
    <w:pPr>
      <w:spacing w:after="0" w:line="240" w:lineRule="auto"/>
      <w:ind w:left="2240"/>
    </w:pPr>
    <w:rPr>
      <w:rFonts w:ascii="Calibri" w:eastAsia="Times New Roman" w:hAnsi="Calibri" w:cs="Calibri"/>
      <w:sz w:val="18"/>
      <w:szCs w:val="18"/>
      <w:lang w:val="ru-RU" w:eastAsia="ru-RU"/>
    </w:rPr>
  </w:style>
  <w:style w:type="table" w:customStyle="1" w:styleId="72">
    <w:name w:val="Сетка таблицы7"/>
    <w:basedOn w:val="a1"/>
    <w:next w:val="a3"/>
    <w:uiPriority w:val="59"/>
    <w:rsid w:val="000B533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Таблица простая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fb">
    <w:name w:val="Таблица выделение"/>
    <w:uiPriority w:val="1"/>
    <w:qFormat/>
    <w:rsid w:val="000B533D"/>
    <w:rPr>
      <w:rFonts w:ascii="Open Sans" w:hAnsi="Open Sans" w:cs="Times New Roman"/>
      <w:b/>
      <w:i w:val="0"/>
      <w:caps w:val="0"/>
      <w:smallCaps w:val="0"/>
      <w:strike w:val="0"/>
      <w:dstrike w:val="0"/>
      <w:vanish w:val="0"/>
      <w:color w:val="005CB9"/>
      <w:spacing w:val="0"/>
      <w:w w:val="100"/>
      <w:kern w:val="0"/>
      <w:position w:val="0"/>
      <w:sz w:val="18"/>
      <w:szCs w:val="20"/>
      <w:u w:val="none"/>
      <w:vertAlign w:val="baseline"/>
    </w:rPr>
  </w:style>
  <w:style w:type="paragraph" w:styleId="afc">
    <w:name w:val="Title"/>
    <w:basedOn w:val="a"/>
    <w:next w:val="a"/>
    <w:link w:val="afd"/>
    <w:qFormat/>
    <w:rsid w:val="000B533D"/>
    <w:pPr>
      <w:spacing w:after="160" w:line="259" w:lineRule="auto"/>
      <w:ind w:left="851" w:hanging="851"/>
      <w:outlineLvl w:val="0"/>
    </w:pPr>
    <w:rPr>
      <w:rFonts w:ascii="Calibri" w:eastAsia="Times New Roman" w:hAnsi="Calibri" w:cs="Open Sans"/>
      <w:b/>
      <w:iCs/>
      <w:color w:val="833C0B"/>
      <w:sz w:val="40"/>
      <w:szCs w:val="32"/>
      <w:lang w:eastAsia="de-DE"/>
    </w:rPr>
  </w:style>
  <w:style w:type="character" w:customStyle="1" w:styleId="afd">
    <w:name w:val="Заголовок Знак"/>
    <w:basedOn w:val="a0"/>
    <w:link w:val="afc"/>
    <w:rsid w:val="000B533D"/>
    <w:rPr>
      <w:rFonts w:ascii="Calibri" w:eastAsia="Times New Roman" w:hAnsi="Calibri" w:cs="Open Sans"/>
      <w:b/>
      <w:iCs/>
      <w:color w:val="833C0B"/>
      <w:sz w:val="40"/>
      <w:szCs w:val="32"/>
      <w:lang w:val="uk-UA" w:eastAsia="de-DE"/>
    </w:rPr>
  </w:style>
  <w:style w:type="character" w:styleId="afe">
    <w:name w:val="Intense Emphasis"/>
    <w:uiPriority w:val="21"/>
    <w:qFormat/>
    <w:rsid w:val="000B533D"/>
    <w:rPr>
      <w:b/>
      <w:iCs/>
      <w:color w:val="005CBA"/>
    </w:rPr>
  </w:style>
  <w:style w:type="table" w:customStyle="1" w:styleId="FTLtable">
    <w:name w:val="FTL table"/>
    <w:basedOn w:val="a3"/>
    <w:uiPriority w:val="99"/>
    <w:rsid w:val="000B533D"/>
    <w:pPr>
      <w:keepLines/>
      <w:spacing w:before="120" w:after="120"/>
      <w:contextualSpacing/>
    </w:pPr>
    <w:rPr>
      <w:rFonts w:ascii="Open Sans" w:eastAsia="Times New Roman" w:hAnsi="Open Sans" w:cs="Times New Roman"/>
      <w:color w:val="000000"/>
      <w:sz w:val="18"/>
      <w:lang w:eastAsia="ru-RU"/>
    </w:rPr>
    <w:tblPr>
      <w:tblBorders>
        <w:top w:val="none" w:sz="0" w:space="0" w:color="auto"/>
        <w:left w:val="none" w:sz="0" w:space="0" w:color="auto"/>
        <w:bottom w:val="single" w:sz="18" w:space="0" w:color="4D6074"/>
        <w:right w:val="none" w:sz="0" w:space="0" w:color="auto"/>
        <w:insideH w:val="single" w:sz="4" w:space="0" w:color="4D6074"/>
        <w:insideV w:val="single" w:sz="4" w:space="0" w:color="E7E9EB"/>
      </w:tblBorders>
    </w:tblPr>
    <w:tcPr>
      <w:shd w:val="clear" w:color="auto" w:fill="auto"/>
      <w:tcMar>
        <w:top w:w="57" w:type="dxa"/>
        <w:bottom w:w="57" w:type="dxa"/>
      </w:tcMar>
    </w:tcPr>
    <w:tblStylePr w:type="firstRow">
      <w:pPr>
        <w:keepNext w:val="0"/>
        <w:keepLines/>
        <w:widowControl/>
        <w:suppressLineNumbers w:val="0"/>
        <w:suppressAutoHyphens/>
        <w:wordWrap/>
        <w:spacing w:beforeLines="0" w:beforeAutospacing="0" w:afterLines="0" w:afterAutospacing="0" w:line="240" w:lineRule="auto"/>
        <w:ind w:leftChars="0" w:left="0" w:rightChars="0" w:right="0" w:firstLineChars="0" w:firstLine="0"/>
        <w:contextualSpacing/>
        <w:jc w:val="center"/>
      </w:pPr>
      <w:rPr>
        <w:rFonts w:ascii="Times New Roman,Bold" w:hAnsi="Times New Roman,Bold"/>
        <w:b/>
        <w:i w:val="0"/>
        <w:caps w:val="0"/>
        <w:smallCaps w:val="0"/>
        <w:strike w:val="0"/>
        <w:dstrike w:val="0"/>
        <w:vanish w:val="0"/>
        <w:color w:val="005CB8"/>
        <w:sz w:val="20"/>
        <w:u w:val="none"/>
        <w:vertAlign w:val="baseline"/>
      </w:rPr>
      <w:tblPr/>
      <w:tcPr>
        <w:tcBorders>
          <w:top w:val="nil"/>
          <w:left w:val="nil"/>
          <w:bottom w:val="single" w:sz="18" w:space="0" w:color="005CB8"/>
          <w:right w:val="nil"/>
          <w:insideH w:val="nil"/>
          <w:insideV w:val="single" w:sz="4" w:space="0" w:color="E7E9EB"/>
          <w:tl2br w:val="nil"/>
          <w:tr2bl w:val="nil"/>
        </w:tcBorders>
        <w:tcMar>
          <w:top w:w="57" w:type="dxa"/>
          <w:left w:w="113" w:type="dxa"/>
          <w:bottom w:w="57" w:type="dxa"/>
          <w:right w:w="113" w:type="dxa"/>
        </w:tcMar>
        <w:vAlign w:val="bottom"/>
      </w:tcPr>
    </w:tblStylePr>
    <w:tblStylePr w:type="lastRow">
      <w:pPr>
        <w:jc w:val="left"/>
      </w:pPr>
      <w:rPr>
        <w:rFonts w:ascii="Times New Roman,Bold" w:hAnsi="Times New Roman,Bold"/>
        <w:b/>
        <w:i/>
        <w:color w:val="44546A"/>
        <w:sz w:val="18"/>
        <w:u w:val="none"/>
      </w:rPr>
      <w:tblPr/>
      <w:tcPr>
        <w:tcBorders>
          <w:top w:val="single" w:sz="18" w:space="0" w:color="4D6074"/>
          <w:left w:val="nil"/>
          <w:bottom w:val="single" w:sz="18" w:space="0" w:color="4D6074"/>
          <w:right w:val="nil"/>
          <w:insideV w:val="single" w:sz="4" w:space="0" w:color="E7E9EB"/>
        </w:tcBorders>
        <w:shd w:val="clear" w:color="auto" w:fill="auto"/>
      </w:tcPr>
    </w:tblStylePr>
    <w:tblStylePr w:type="firstCol">
      <w:pPr>
        <w:wordWrap/>
        <w:spacing w:beforeLines="0" w:beforeAutospacing="0" w:afterLines="0" w:afterAutospacing="0" w:line="240" w:lineRule="auto"/>
        <w:contextualSpacing/>
        <w:jc w:val="left"/>
        <w:outlineLvl w:val="9"/>
      </w:pPr>
      <w:rPr>
        <w:rFonts w:ascii="Times New Roman,Bold" w:hAnsi="Times New Roman,Bold"/>
        <w:b/>
        <w:color w:val="4D6074"/>
        <w:sz w:val="18"/>
      </w:rPr>
      <w:tblPr/>
      <w:tcPr>
        <w:tcBorders>
          <w:top w:val="nil"/>
          <w:left w:val="nil"/>
          <w:bottom w:val="single" w:sz="18" w:space="0" w:color="44546A"/>
          <w:right w:val="nil"/>
          <w:insideH w:val="single" w:sz="4" w:space="0" w:color="005CB8"/>
          <w:insideV w:val="nil"/>
          <w:tl2br w:val="nil"/>
          <w:tr2bl w:val="nil"/>
        </w:tcBorders>
        <w:shd w:val="clear" w:color="auto" w:fill="auto"/>
      </w:tcPr>
    </w:tblStylePr>
  </w:style>
  <w:style w:type="character" w:customStyle="1" w:styleId="UnresolvedMention1">
    <w:name w:val="Unresolved Mention1"/>
    <w:uiPriority w:val="99"/>
    <w:semiHidden/>
    <w:unhideWhenUsed/>
    <w:rsid w:val="000B533D"/>
    <w:rPr>
      <w:color w:val="605E5C"/>
      <w:shd w:val="clear" w:color="auto" w:fill="E1DFDD"/>
    </w:rPr>
  </w:style>
  <w:style w:type="paragraph" w:customStyle="1" w:styleId="aff">
    <w:basedOn w:val="a"/>
    <w:next w:val="ae"/>
    <w:unhideWhenUsed/>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B533D"/>
  </w:style>
  <w:style w:type="paragraph" w:customStyle="1" w:styleId="16">
    <w:name w:val="Абзац списка1"/>
    <w:basedOn w:val="a"/>
    <w:qFormat/>
    <w:rsid w:val="000B533D"/>
    <w:pPr>
      <w:spacing w:before="120" w:after="120"/>
      <w:jc w:val="both"/>
    </w:pPr>
    <w:rPr>
      <w:rFonts w:ascii="Tahoma" w:eastAsia="Times New Roman" w:hAnsi="Tahoma" w:cs="Tahoma"/>
      <w:b/>
      <w:bCs/>
    </w:rPr>
  </w:style>
  <w:style w:type="paragraph" w:customStyle="1" w:styleId="-1">
    <w:name w:val="!Марк-1"/>
    <w:basedOn w:val="a"/>
    <w:link w:val="-10"/>
    <w:qFormat/>
    <w:rsid w:val="000B533D"/>
    <w:pPr>
      <w:keepLines/>
      <w:numPr>
        <w:numId w:val="7"/>
      </w:numPr>
      <w:spacing w:before="120" w:after="60" w:line="288" w:lineRule="auto"/>
      <w:jc w:val="both"/>
    </w:pPr>
    <w:rPr>
      <w:rFonts w:ascii="Times New Roman" w:eastAsia="Times New Roman" w:hAnsi="Times New Roman" w:cs="Times New Roman"/>
      <w:sz w:val="24"/>
      <w:szCs w:val="24"/>
      <w:lang w:val="ru-RU" w:eastAsia="ru-RU"/>
    </w:rPr>
  </w:style>
  <w:style w:type="character" w:customStyle="1" w:styleId="-10">
    <w:name w:val="!Марк-1 Знак"/>
    <w:link w:val="-1"/>
    <w:rsid w:val="000B533D"/>
    <w:rPr>
      <w:rFonts w:ascii="Times New Roman" w:eastAsia="Times New Roman" w:hAnsi="Times New Roman" w:cs="Times New Roman"/>
      <w:sz w:val="24"/>
      <w:szCs w:val="24"/>
      <w:lang w:eastAsia="ru-RU"/>
    </w:rPr>
  </w:style>
  <w:style w:type="paragraph" w:styleId="aff0">
    <w:name w:val="footnote text"/>
    <w:basedOn w:val="a"/>
    <w:link w:val="aff1"/>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1">
    <w:name w:val="Текст сноски Знак"/>
    <w:basedOn w:val="a0"/>
    <w:link w:val="aff0"/>
    <w:uiPriority w:val="99"/>
    <w:rsid w:val="000B533D"/>
    <w:rPr>
      <w:rFonts w:ascii="Times New Roman" w:eastAsia="Times New Roman" w:hAnsi="Times New Roman" w:cs="Times New Roman"/>
      <w:sz w:val="20"/>
      <w:szCs w:val="20"/>
      <w:lang w:eastAsia="ru-RU"/>
    </w:rPr>
  </w:style>
  <w:style w:type="character" w:styleId="aff2">
    <w:name w:val="footnote reference"/>
    <w:uiPriority w:val="99"/>
    <w:unhideWhenUsed/>
    <w:rsid w:val="000B533D"/>
    <w:rPr>
      <w:vertAlign w:val="superscript"/>
    </w:rPr>
  </w:style>
  <w:style w:type="paragraph" w:styleId="aff3">
    <w:name w:val="Subtitle"/>
    <w:aliases w:val="Стандарт12"/>
    <w:basedOn w:val="a"/>
    <w:next w:val="a"/>
    <w:link w:val="aff4"/>
    <w:qFormat/>
    <w:rsid w:val="000B533D"/>
    <w:pPr>
      <w:spacing w:before="320" w:line="240" w:lineRule="auto"/>
      <w:ind w:left="851" w:hanging="851"/>
      <w:outlineLvl w:val="1"/>
    </w:pPr>
    <w:rPr>
      <w:rFonts w:ascii="Calibri" w:eastAsia="Times New Roman" w:hAnsi="Calibri" w:cs="Calibri"/>
      <w:b/>
      <w:iCs/>
      <w:color w:val="0070C0"/>
      <w:sz w:val="32"/>
      <w:szCs w:val="32"/>
      <w:lang w:eastAsia="de-DE"/>
    </w:rPr>
  </w:style>
  <w:style w:type="character" w:customStyle="1" w:styleId="aff4">
    <w:name w:val="Подзаголовок Знак"/>
    <w:aliases w:val="Стандарт12 Знак"/>
    <w:basedOn w:val="a0"/>
    <w:link w:val="aff3"/>
    <w:rsid w:val="000B533D"/>
    <w:rPr>
      <w:rFonts w:ascii="Calibri" w:eastAsia="Times New Roman" w:hAnsi="Calibri" w:cs="Calibri"/>
      <w:b/>
      <w:iCs/>
      <w:color w:val="0070C0"/>
      <w:sz w:val="32"/>
      <w:szCs w:val="32"/>
      <w:lang w:val="uk-UA" w:eastAsia="de-DE"/>
    </w:rPr>
  </w:style>
  <w:style w:type="character" w:customStyle="1" w:styleId="-12">
    <w:name w:val="ЕТС-ОТ12 Знак Знак"/>
    <w:link w:val="-120"/>
    <w:uiPriority w:val="99"/>
    <w:locked/>
    <w:rsid w:val="000B533D"/>
  </w:style>
  <w:style w:type="paragraph" w:customStyle="1" w:styleId="-120">
    <w:name w:val="ЕТС-ОТ12"/>
    <w:basedOn w:val="a"/>
    <w:link w:val="-12"/>
    <w:uiPriority w:val="99"/>
    <w:rsid w:val="000B533D"/>
    <w:pPr>
      <w:tabs>
        <w:tab w:val="num" w:pos="360"/>
      </w:tabs>
      <w:spacing w:before="80" w:after="0" w:line="240" w:lineRule="auto"/>
      <w:jc w:val="both"/>
    </w:pPr>
    <w:rPr>
      <w:lang w:val="ru-RU"/>
    </w:rPr>
  </w:style>
  <w:style w:type="paragraph" w:styleId="aff5">
    <w:name w:val="Plain Text"/>
    <w:basedOn w:val="a"/>
    <w:link w:val="aff6"/>
    <w:uiPriority w:val="99"/>
    <w:rsid w:val="000B533D"/>
    <w:pPr>
      <w:spacing w:after="0" w:line="240" w:lineRule="auto"/>
    </w:pPr>
    <w:rPr>
      <w:rFonts w:ascii="Courier New" w:eastAsia="Times New Roman" w:hAnsi="Courier New" w:cs="Times New Roman"/>
      <w:sz w:val="20"/>
      <w:szCs w:val="20"/>
      <w:lang w:val="en-US"/>
    </w:rPr>
  </w:style>
  <w:style w:type="character" w:customStyle="1" w:styleId="aff6">
    <w:name w:val="Текст Знак"/>
    <w:basedOn w:val="a0"/>
    <w:link w:val="aff5"/>
    <w:uiPriority w:val="99"/>
    <w:rsid w:val="000B533D"/>
    <w:rPr>
      <w:rFonts w:ascii="Courier New" w:eastAsia="Times New Roman" w:hAnsi="Courier New" w:cs="Times New Roman"/>
      <w:sz w:val="20"/>
      <w:szCs w:val="20"/>
      <w:lang w:val="en-US"/>
    </w:rPr>
  </w:style>
  <w:style w:type="paragraph" w:customStyle="1" w:styleId="Standard">
    <w:name w:val="Standard"/>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
    <w:name w:val="Heading"/>
    <w:basedOn w:val="Standard"/>
    <w:next w:val="Textbody"/>
    <w:rsid w:val="000B533D"/>
    <w:pPr>
      <w:keepNext/>
      <w:spacing w:before="240" w:after="120"/>
    </w:pPr>
    <w:rPr>
      <w:rFonts w:ascii="Liberation Sans" w:hAnsi="Liberation Sans"/>
      <w:sz w:val="28"/>
      <w:szCs w:val="28"/>
    </w:rPr>
  </w:style>
  <w:style w:type="paragraph" w:customStyle="1" w:styleId="Textbody">
    <w:name w:val="Text body"/>
    <w:basedOn w:val="Standard"/>
    <w:rsid w:val="000B533D"/>
    <w:pPr>
      <w:spacing w:after="140" w:line="288" w:lineRule="auto"/>
    </w:pPr>
  </w:style>
  <w:style w:type="paragraph" w:styleId="aff7">
    <w:name w:val="List"/>
    <w:basedOn w:val="Textbodyuser"/>
    <w:rsid w:val="000B533D"/>
  </w:style>
  <w:style w:type="paragraph" w:customStyle="1" w:styleId="Index">
    <w:name w:val="Index"/>
    <w:basedOn w:val="Standard"/>
    <w:rsid w:val="000B533D"/>
    <w:pPr>
      <w:suppressLineNumbers/>
    </w:pPr>
  </w:style>
  <w:style w:type="paragraph" w:customStyle="1" w:styleId="Standarduser">
    <w:name w:val="Standard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Headinguser">
    <w:name w:val="Heading (user)"/>
    <w:basedOn w:val="Standarduser"/>
    <w:next w:val="Textbodyuser"/>
    <w:rsid w:val="000B533D"/>
    <w:pPr>
      <w:keepNext/>
      <w:spacing w:before="240" w:after="120"/>
    </w:pPr>
    <w:rPr>
      <w:rFonts w:ascii="Liberation Sans" w:eastAsia="Liberation Sans" w:hAnsi="Liberation Sans" w:cs="Liberation Sans"/>
      <w:sz w:val="28"/>
      <w:szCs w:val="28"/>
    </w:rPr>
  </w:style>
  <w:style w:type="paragraph" w:customStyle="1" w:styleId="Textbodyuser">
    <w:name w:val="Text body (user)"/>
    <w:basedOn w:val="Standarduser"/>
    <w:rsid w:val="000B533D"/>
    <w:pPr>
      <w:spacing w:after="140" w:line="276" w:lineRule="auto"/>
    </w:pPr>
  </w:style>
  <w:style w:type="paragraph" w:customStyle="1" w:styleId="17">
    <w:name w:val="Название объекта1"/>
    <w:basedOn w:val="Standarduser"/>
    <w:rsid w:val="000B533D"/>
    <w:pPr>
      <w:suppressLineNumbers/>
      <w:spacing w:before="120" w:after="120"/>
    </w:pPr>
    <w:rPr>
      <w:i/>
      <w:iCs/>
    </w:rPr>
  </w:style>
  <w:style w:type="paragraph" w:customStyle="1" w:styleId="Indexuser">
    <w:name w:val="Index (user)"/>
    <w:basedOn w:val="Standarduser"/>
    <w:rsid w:val="000B533D"/>
    <w:pPr>
      <w:suppressLineNumbers/>
    </w:pPr>
  </w:style>
  <w:style w:type="paragraph" w:customStyle="1" w:styleId="Standarduseruser">
    <w:name w:val="Standard (user) (user)"/>
    <w:rsid w:val="000B533D"/>
    <w:pPr>
      <w:suppressAutoHyphens/>
      <w:autoSpaceDN w:val="0"/>
      <w:spacing w:after="0" w:line="240" w:lineRule="auto"/>
      <w:textAlignment w:val="baseline"/>
    </w:pPr>
    <w:rPr>
      <w:rFonts w:ascii="Liberation Serif" w:eastAsia="WenQuanYi Micro Hei" w:hAnsi="Liberation Serif" w:cs="Lohit Devanagari"/>
      <w:kern w:val="3"/>
      <w:sz w:val="24"/>
      <w:szCs w:val="24"/>
      <w:lang w:val="uk-UA" w:eastAsia="zh-CN" w:bidi="hi-IN"/>
    </w:rPr>
  </w:style>
  <w:style w:type="paragraph" w:customStyle="1" w:styleId="western">
    <w:name w:val="western"/>
    <w:basedOn w:val="Standarduser"/>
    <w:rsid w:val="000B533D"/>
    <w:pPr>
      <w:spacing w:before="280" w:after="142" w:line="288" w:lineRule="auto"/>
    </w:pPr>
    <w:rPr>
      <w:color w:val="00000A"/>
      <w:sz w:val="20"/>
      <w:szCs w:val="20"/>
    </w:rPr>
  </w:style>
  <w:style w:type="paragraph" w:customStyle="1" w:styleId="WW-">
    <w:name w:val="WW-Основний текст"/>
    <w:basedOn w:val="Standarduser"/>
    <w:rsid w:val="000B533D"/>
    <w:pPr>
      <w:spacing w:after="140" w:line="288" w:lineRule="auto"/>
    </w:pPr>
    <w:rPr>
      <w:szCs w:val="20"/>
      <w:lang w:val="ru-RU"/>
    </w:rPr>
  </w:style>
  <w:style w:type="paragraph" w:customStyle="1" w:styleId="FR1">
    <w:name w:val="FR1"/>
    <w:rsid w:val="000B533D"/>
    <w:pPr>
      <w:widowControl w:val="0"/>
      <w:suppressAutoHyphens/>
      <w:autoSpaceDN w:val="0"/>
      <w:spacing w:after="0" w:line="240" w:lineRule="auto"/>
      <w:ind w:left="40"/>
      <w:jc w:val="both"/>
      <w:textAlignment w:val="baseline"/>
    </w:pPr>
    <w:rPr>
      <w:rFonts w:ascii="Times New Roman" w:eastAsia="Times New Roman" w:hAnsi="Times New Roman" w:cs="Times New Roman"/>
      <w:kern w:val="3"/>
      <w:sz w:val="20"/>
      <w:szCs w:val="20"/>
      <w:lang w:val="uk-UA" w:eastAsia="zh-CN"/>
    </w:rPr>
  </w:style>
  <w:style w:type="paragraph" w:customStyle="1" w:styleId="TableContentsuser">
    <w:name w:val="Table Contents (user)"/>
    <w:basedOn w:val="Standarduser"/>
    <w:rsid w:val="000B533D"/>
    <w:pPr>
      <w:suppressLineNumbers/>
    </w:pPr>
  </w:style>
  <w:style w:type="paragraph" w:customStyle="1" w:styleId="TableHeadinguser">
    <w:name w:val="Table Heading (user)"/>
    <w:basedOn w:val="TableContentsuser"/>
    <w:rsid w:val="000B533D"/>
    <w:pPr>
      <w:jc w:val="center"/>
    </w:pPr>
    <w:rPr>
      <w:b/>
      <w:bCs/>
    </w:rPr>
  </w:style>
  <w:style w:type="paragraph" w:customStyle="1" w:styleId="HTML1">
    <w:name w:val="Стандартный HTML1"/>
    <w:basedOn w:val="Standarduser"/>
    <w:rsid w:val="000B533D"/>
    <w:rPr>
      <w:rFonts w:ascii="Courier New" w:eastAsia="Courier New" w:hAnsi="Courier New" w:cs="Courier New"/>
      <w:sz w:val="20"/>
      <w:szCs w:val="20"/>
    </w:rPr>
  </w:style>
  <w:style w:type="paragraph" w:customStyle="1" w:styleId="TableContents">
    <w:name w:val="Table Contents"/>
    <w:basedOn w:val="Standard"/>
    <w:rsid w:val="000B533D"/>
    <w:pPr>
      <w:suppressLineNumbers/>
    </w:pPr>
  </w:style>
  <w:style w:type="paragraph" w:customStyle="1" w:styleId="TableHeading">
    <w:name w:val="Table Heading"/>
    <w:basedOn w:val="TableContents"/>
    <w:rsid w:val="000B533D"/>
    <w:pPr>
      <w:jc w:val="center"/>
    </w:pPr>
    <w:rPr>
      <w:b/>
      <w:bCs/>
    </w:rPr>
  </w:style>
  <w:style w:type="character" w:customStyle="1" w:styleId="WW8Num1z0">
    <w:name w:val="WW8Num1z0"/>
    <w:rsid w:val="000B533D"/>
    <w:rPr>
      <w:rFonts w:ascii="Symbol" w:eastAsia="Symbol" w:hAnsi="Symbol" w:cs="Symbol"/>
      <w:sz w:val="20"/>
    </w:rPr>
  </w:style>
  <w:style w:type="character" w:customStyle="1" w:styleId="WW8Num1z1">
    <w:name w:val="WW8Num1z1"/>
    <w:rsid w:val="000B533D"/>
    <w:rPr>
      <w:rFonts w:ascii="Courier New" w:eastAsia="Courier New" w:hAnsi="Courier New" w:cs="Courier New"/>
      <w:sz w:val="20"/>
    </w:rPr>
  </w:style>
  <w:style w:type="character" w:customStyle="1" w:styleId="WW8Num1z2">
    <w:name w:val="WW8Num1z2"/>
    <w:rsid w:val="000B533D"/>
    <w:rPr>
      <w:rFonts w:ascii="Wingdings" w:eastAsia="Wingdings" w:hAnsi="Wingdings" w:cs="Wingdings"/>
      <w:sz w:val="20"/>
    </w:rPr>
  </w:style>
  <w:style w:type="character" w:customStyle="1" w:styleId="WW8Num2z0">
    <w:name w:val="WW8Num2z0"/>
    <w:rsid w:val="000B533D"/>
    <w:rPr>
      <w:rFonts w:ascii="Times" w:eastAsia="Times New Roman" w:hAnsi="Times" w:cs="Times New Roman"/>
    </w:rPr>
  </w:style>
  <w:style w:type="character" w:customStyle="1" w:styleId="WW8Num2z1">
    <w:name w:val="WW8Num2z1"/>
    <w:rsid w:val="000B533D"/>
    <w:rPr>
      <w:rFonts w:ascii="Courier New" w:eastAsia="Courier New" w:hAnsi="Courier New" w:cs="Courier New"/>
    </w:rPr>
  </w:style>
  <w:style w:type="character" w:customStyle="1" w:styleId="WW8Num2z2">
    <w:name w:val="WW8Num2z2"/>
    <w:rsid w:val="000B533D"/>
    <w:rPr>
      <w:rFonts w:ascii="Wingdings" w:eastAsia="Wingdings" w:hAnsi="Wingdings" w:cs="Wingdings"/>
    </w:rPr>
  </w:style>
  <w:style w:type="character" w:customStyle="1" w:styleId="WW8Num2z3">
    <w:name w:val="WW8Num2z3"/>
    <w:rsid w:val="000B533D"/>
    <w:rPr>
      <w:rFonts w:ascii="Symbol" w:eastAsia="Symbol" w:hAnsi="Symbol" w:cs="Symbol"/>
    </w:rPr>
  </w:style>
  <w:style w:type="character" w:customStyle="1" w:styleId="WW8Num3z0">
    <w:name w:val="WW8Num3z0"/>
    <w:rsid w:val="000B533D"/>
    <w:rPr>
      <w:rFonts w:ascii="Symbol" w:eastAsia="Symbol" w:hAnsi="Symbol" w:cs="Symbol"/>
      <w:b w:val="0"/>
      <w:sz w:val="20"/>
      <w:szCs w:val="20"/>
    </w:rPr>
  </w:style>
  <w:style w:type="character" w:customStyle="1" w:styleId="WW8Num3z1">
    <w:name w:val="WW8Num3z1"/>
    <w:rsid w:val="000B533D"/>
    <w:rPr>
      <w:rFonts w:ascii="Courier New" w:eastAsia="Courier New" w:hAnsi="Courier New" w:cs="Courier New"/>
    </w:rPr>
  </w:style>
  <w:style w:type="character" w:customStyle="1" w:styleId="WW8Num3z2">
    <w:name w:val="WW8Num3z2"/>
    <w:rsid w:val="000B533D"/>
    <w:rPr>
      <w:rFonts w:ascii="Wingdings" w:eastAsia="Wingdings" w:hAnsi="Wingdings" w:cs="Wingdings"/>
    </w:rPr>
  </w:style>
  <w:style w:type="character" w:customStyle="1" w:styleId="WW8Num3z3">
    <w:name w:val="WW8Num3z3"/>
    <w:rsid w:val="000B533D"/>
    <w:rPr>
      <w:rFonts w:ascii="Symbol" w:eastAsia="Symbol" w:hAnsi="Symbol" w:cs="Symbol"/>
    </w:rPr>
  </w:style>
  <w:style w:type="character" w:customStyle="1" w:styleId="WW8Num4z0">
    <w:name w:val="WW8Num4z0"/>
    <w:rsid w:val="000B533D"/>
    <w:rPr>
      <w:rFonts w:ascii="Times New Roman" w:eastAsia="Times New Roman" w:hAnsi="Times New Roman" w:cs="Times New Roman"/>
      <w:color w:val="00000A"/>
      <w:kern w:val="3"/>
      <w:sz w:val="24"/>
      <w:lang w:bidi="hi-IN"/>
    </w:rPr>
  </w:style>
  <w:style w:type="character" w:customStyle="1" w:styleId="WW8Num4z1">
    <w:name w:val="WW8Num4z1"/>
    <w:rsid w:val="000B533D"/>
    <w:rPr>
      <w:rFonts w:ascii="Courier New" w:eastAsia="Courier New" w:hAnsi="Courier New" w:cs="Courier New"/>
    </w:rPr>
  </w:style>
  <w:style w:type="character" w:customStyle="1" w:styleId="WW8Num4z2">
    <w:name w:val="WW8Num4z2"/>
    <w:rsid w:val="000B533D"/>
    <w:rPr>
      <w:rFonts w:ascii="Wingdings" w:eastAsia="Wingdings" w:hAnsi="Wingdings" w:cs="Wingdings"/>
    </w:rPr>
  </w:style>
  <w:style w:type="character" w:customStyle="1" w:styleId="WW8Num4z3">
    <w:name w:val="WW8Num4z3"/>
    <w:rsid w:val="000B533D"/>
    <w:rPr>
      <w:rFonts w:ascii="Symbol" w:eastAsia="Symbol" w:hAnsi="Symbol" w:cs="Symbol"/>
    </w:rPr>
  </w:style>
  <w:style w:type="character" w:customStyle="1" w:styleId="WW8Num5z0">
    <w:name w:val="WW8Num5z0"/>
    <w:rsid w:val="000B533D"/>
    <w:rPr>
      <w:rFonts w:ascii="Symbol" w:eastAsia="Tahoma" w:hAnsi="Symbol" w:cs="Symbol"/>
      <w:color w:val="FF0000"/>
      <w:sz w:val="20"/>
      <w:shd w:val="clear" w:color="auto" w:fill="FFFF00"/>
      <w:lang w:eastAsia="uk-UA"/>
    </w:rPr>
  </w:style>
  <w:style w:type="character" w:customStyle="1" w:styleId="WW8Num5z1">
    <w:name w:val="WW8Num5z1"/>
    <w:rsid w:val="000B533D"/>
    <w:rPr>
      <w:rFonts w:ascii="Courier New" w:eastAsia="Courier New" w:hAnsi="Courier New" w:cs="Courier New"/>
      <w:sz w:val="20"/>
    </w:rPr>
  </w:style>
  <w:style w:type="character" w:customStyle="1" w:styleId="WW8Num5z2">
    <w:name w:val="WW8Num5z2"/>
    <w:rsid w:val="000B533D"/>
    <w:rPr>
      <w:rFonts w:ascii="Wingdings" w:eastAsia="Wingdings" w:hAnsi="Wingdings" w:cs="Wingdings"/>
      <w:sz w:val="20"/>
    </w:rPr>
  </w:style>
  <w:style w:type="character" w:customStyle="1" w:styleId="WW8Num6z0">
    <w:name w:val="WW8Num6z0"/>
    <w:rsid w:val="000B533D"/>
    <w:rPr>
      <w:rFonts w:ascii="Symbol" w:eastAsia="Symbol" w:hAnsi="Symbol" w:cs="Symbol"/>
    </w:rPr>
  </w:style>
  <w:style w:type="character" w:customStyle="1" w:styleId="WW8Num6z1">
    <w:name w:val="WW8Num6z1"/>
    <w:rsid w:val="000B533D"/>
    <w:rPr>
      <w:rFonts w:ascii="Courier New" w:eastAsia="Courier New" w:hAnsi="Courier New" w:cs="Courier New"/>
    </w:rPr>
  </w:style>
  <w:style w:type="character" w:customStyle="1" w:styleId="WW8Num6z2">
    <w:name w:val="WW8Num6z2"/>
    <w:rsid w:val="000B533D"/>
    <w:rPr>
      <w:rFonts w:ascii="Wingdings" w:eastAsia="Wingdings" w:hAnsi="Wingdings" w:cs="Wingdings"/>
    </w:rPr>
  </w:style>
  <w:style w:type="character" w:customStyle="1" w:styleId="WW8Num7z0">
    <w:name w:val="WW8Num7z0"/>
    <w:rsid w:val="000B533D"/>
    <w:rPr>
      <w:rFonts w:ascii="Symbol" w:eastAsia="Symbol" w:hAnsi="Symbol" w:cs="Symbol"/>
    </w:rPr>
  </w:style>
  <w:style w:type="character" w:customStyle="1" w:styleId="WW8Num7z1">
    <w:name w:val="WW8Num7z1"/>
    <w:rsid w:val="000B533D"/>
    <w:rPr>
      <w:rFonts w:ascii="Courier New" w:eastAsia="Courier New" w:hAnsi="Courier New" w:cs="Courier New"/>
    </w:rPr>
  </w:style>
  <w:style w:type="character" w:customStyle="1" w:styleId="WW8Num7z2">
    <w:name w:val="WW8Num7z2"/>
    <w:rsid w:val="000B533D"/>
    <w:rPr>
      <w:rFonts w:ascii="Wingdings" w:eastAsia="Wingdings" w:hAnsi="Wingdings" w:cs="Wingdings"/>
    </w:rPr>
  </w:style>
  <w:style w:type="character" w:customStyle="1" w:styleId="WW8Num8z0">
    <w:name w:val="WW8Num8z0"/>
    <w:rsid w:val="000B533D"/>
    <w:rPr>
      <w:rFonts w:ascii="Times New Roman" w:eastAsia="Calibri" w:hAnsi="Times New Roman" w:cs="Lohit Devanagari"/>
    </w:rPr>
  </w:style>
  <w:style w:type="character" w:customStyle="1" w:styleId="WW8Num8z1">
    <w:name w:val="WW8Num8z1"/>
    <w:rsid w:val="000B533D"/>
    <w:rPr>
      <w:rFonts w:ascii="Courier New" w:eastAsia="Courier New" w:hAnsi="Courier New" w:cs="Courier New"/>
    </w:rPr>
  </w:style>
  <w:style w:type="character" w:customStyle="1" w:styleId="WW8Num8z2">
    <w:name w:val="WW8Num8z2"/>
    <w:rsid w:val="000B533D"/>
    <w:rPr>
      <w:rFonts w:ascii="Wingdings" w:eastAsia="Wingdings" w:hAnsi="Wingdings" w:cs="Wingdings"/>
    </w:rPr>
  </w:style>
  <w:style w:type="character" w:customStyle="1" w:styleId="WW8Num8z3">
    <w:name w:val="WW8Num8z3"/>
    <w:rsid w:val="000B533D"/>
    <w:rPr>
      <w:rFonts w:ascii="Symbol" w:eastAsia="Symbol" w:hAnsi="Symbol" w:cs="Symbol"/>
    </w:rPr>
  </w:style>
  <w:style w:type="character" w:customStyle="1" w:styleId="18">
    <w:name w:val="Основной шрифт абзаца1"/>
    <w:rsid w:val="000B533D"/>
  </w:style>
  <w:style w:type="character" w:customStyle="1" w:styleId="bodycopy">
    <w:name w:val="bodycopy"/>
    <w:rsid w:val="000B533D"/>
  </w:style>
  <w:style w:type="character" w:customStyle="1" w:styleId="ListLabel4">
    <w:name w:val="ListLabel 4"/>
    <w:rsid w:val="000B533D"/>
    <w:rPr>
      <w:rFonts w:eastAsia="Calibri" w:cs="Lohit Devanagari"/>
    </w:rPr>
  </w:style>
  <w:style w:type="character" w:customStyle="1" w:styleId="ListLabel5">
    <w:name w:val="ListLabel 5"/>
    <w:rsid w:val="000B533D"/>
    <w:rPr>
      <w:rFonts w:cs="Courier New"/>
    </w:rPr>
  </w:style>
  <w:style w:type="character" w:customStyle="1" w:styleId="ListLabel6">
    <w:name w:val="ListLabel 6"/>
    <w:rsid w:val="000B533D"/>
    <w:rPr>
      <w:rFonts w:cs="Courier New"/>
    </w:rPr>
  </w:style>
  <w:style w:type="character" w:customStyle="1" w:styleId="ListLabel7">
    <w:name w:val="ListLabel 7"/>
    <w:rsid w:val="000B533D"/>
    <w:rPr>
      <w:rFonts w:cs="Courier New"/>
    </w:rPr>
  </w:style>
  <w:style w:type="character" w:customStyle="1" w:styleId="ListLabel1">
    <w:name w:val="ListLabel 1"/>
    <w:rsid w:val="000B533D"/>
    <w:rPr>
      <w:rFonts w:cs="Courier New"/>
    </w:rPr>
  </w:style>
  <w:style w:type="character" w:customStyle="1" w:styleId="ListLabel2">
    <w:name w:val="ListLabel 2"/>
    <w:rsid w:val="000B533D"/>
    <w:rPr>
      <w:rFonts w:cs="Courier New"/>
    </w:rPr>
  </w:style>
  <w:style w:type="character" w:customStyle="1" w:styleId="ListLabel3">
    <w:name w:val="ListLabel 3"/>
    <w:rsid w:val="000B533D"/>
    <w:rPr>
      <w:rFonts w:cs="Courier New"/>
    </w:rPr>
  </w:style>
  <w:style w:type="character" w:customStyle="1" w:styleId="ListLabel11">
    <w:name w:val="ListLabel 11"/>
    <w:rsid w:val="000B533D"/>
    <w:rPr>
      <w:rFonts w:ascii="Times" w:eastAsia="Times New Roman" w:hAnsi="Times" w:cs="Times New Roman"/>
    </w:rPr>
  </w:style>
  <w:style w:type="character" w:customStyle="1" w:styleId="ListLabel12">
    <w:name w:val="ListLabel 12"/>
    <w:rsid w:val="000B533D"/>
    <w:rPr>
      <w:rFonts w:cs="Courier New"/>
    </w:rPr>
  </w:style>
  <w:style w:type="character" w:customStyle="1" w:styleId="ListLabel13">
    <w:name w:val="ListLabel 13"/>
    <w:rsid w:val="000B533D"/>
    <w:rPr>
      <w:rFonts w:cs="Courier New"/>
    </w:rPr>
  </w:style>
  <w:style w:type="character" w:customStyle="1" w:styleId="ListLabel14">
    <w:name w:val="ListLabel 14"/>
    <w:rsid w:val="000B533D"/>
    <w:rPr>
      <w:rFonts w:cs="Courier New"/>
    </w:rPr>
  </w:style>
  <w:style w:type="character" w:customStyle="1" w:styleId="ListLabel19">
    <w:name w:val="ListLabel 19"/>
    <w:rsid w:val="000B533D"/>
    <w:rPr>
      <w:b w:val="0"/>
      <w:sz w:val="20"/>
      <w:szCs w:val="20"/>
    </w:rPr>
  </w:style>
  <w:style w:type="character" w:customStyle="1" w:styleId="ListLabel20">
    <w:name w:val="ListLabel 20"/>
    <w:rsid w:val="000B533D"/>
    <w:rPr>
      <w:rFonts w:cs="Courier New"/>
    </w:rPr>
  </w:style>
  <w:style w:type="character" w:customStyle="1" w:styleId="ListLabel21">
    <w:name w:val="ListLabel 21"/>
    <w:rsid w:val="000B533D"/>
    <w:rPr>
      <w:rFonts w:cs="Courier New"/>
    </w:rPr>
  </w:style>
  <w:style w:type="character" w:customStyle="1" w:styleId="ListLabel22">
    <w:name w:val="ListLabel 22"/>
    <w:rsid w:val="000B533D"/>
    <w:rPr>
      <w:rFonts w:cs="Courier New"/>
    </w:rPr>
  </w:style>
  <w:style w:type="character" w:customStyle="1" w:styleId="ListLabel23">
    <w:name w:val="ListLabel 23"/>
    <w:rsid w:val="000B533D"/>
    <w:rPr>
      <w:rFonts w:cs="Courier New"/>
    </w:rPr>
  </w:style>
  <w:style w:type="character" w:customStyle="1" w:styleId="ListLabel24">
    <w:name w:val="ListLabel 24"/>
    <w:rsid w:val="000B533D"/>
    <w:rPr>
      <w:rFonts w:cs="Courier New"/>
    </w:rPr>
  </w:style>
  <w:style w:type="character" w:customStyle="1" w:styleId="ListLabel25">
    <w:name w:val="ListLabel 25"/>
    <w:rsid w:val="000B533D"/>
    <w:rPr>
      <w:rFonts w:cs="Courier New"/>
    </w:rPr>
  </w:style>
  <w:style w:type="character" w:customStyle="1" w:styleId="shorttext">
    <w:name w:val="short_text"/>
    <w:basedOn w:val="18"/>
    <w:rsid w:val="000B533D"/>
  </w:style>
  <w:style w:type="character" w:customStyle="1" w:styleId="Internetlink">
    <w:name w:val="Internet link"/>
    <w:rsid w:val="000B533D"/>
    <w:rPr>
      <w:color w:val="0000FF"/>
      <w:u w:val="single"/>
    </w:rPr>
  </w:style>
  <w:style w:type="character" w:customStyle="1" w:styleId="chars-value-inner">
    <w:name w:val="chars-value-inner"/>
    <w:basedOn w:val="18"/>
    <w:rsid w:val="000B533D"/>
  </w:style>
  <w:style w:type="character" w:customStyle="1" w:styleId="NumberingSymbols">
    <w:name w:val="Numbering Symbols"/>
    <w:rsid w:val="000B533D"/>
  </w:style>
  <w:style w:type="numbering" w:customStyle="1" w:styleId="WW8Num1">
    <w:name w:val="WW8Num1"/>
    <w:basedOn w:val="a2"/>
    <w:rsid w:val="000B533D"/>
    <w:pPr>
      <w:numPr>
        <w:numId w:val="8"/>
      </w:numPr>
    </w:pPr>
  </w:style>
  <w:style w:type="numbering" w:customStyle="1" w:styleId="WW8Num2">
    <w:name w:val="WW8Num2"/>
    <w:basedOn w:val="a2"/>
    <w:rsid w:val="000B533D"/>
    <w:pPr>
      <w:numPr>
        <w:numId w:val="9"/>
      </w:numPr>
    </w:pPr>
  </w:style>
  <w:style w:type="numbering" w:customStyle="1" w:styleId="WW8Num3">
    <w:name w:val="WW8Num3"/>
    <w:basedOn w:val="a2"/>
    <w:rsid w:val="000B533D"/>
    <w:pPr>
      <w:numPr>
        <w:numId w:val="10"/>
      </w:numPr>
    </w:pPr>
  </w:style>
  <w:style w:type="numbering" w:customStyle="1" w:styleId="WW8Num4">
    <w:name w:val="WW8Num4"/>
    <w:basedOn w:val="a2"/>
    <w:rsid w:val="000B533D"/>
    <w:pPr>
      <w:numPr>
        <w:numId w:val="11"/>
      </w:numPr>
    </w:pPr>
  </w:style>
  <w:style w:type="numbering" w:customStyle="1" w:styleId="WW8Num5">
    <w:name w:val="WW8Num5"/>
    <w:basedOn w:val="a2"/>
    <w:rsid w:val="000B533D"/>
    <w:pPr>
      <w:numPr>
        <w:numId w:val="12"/>
      </w:numPr>
    </w:pPr>
  </w:style>
  <w:style w:type="numbering" w:customStyle="1" w:styleId="WW8Num6">
    <w:name w:val="WW8Num6"/>
    <w:basedOn w:val="a2"/>
    <w:rsid w:val="000B533D"/>
    <w:pPr>
      <w:numPr>
        <w:numId w:val="13"/>
      </w:numPr>
    </w:pPr>
  </w:style>
  <w:style w:type="numbering" w:customStyle="1" w:styleId="WW8Num7">
    <w:name w:val="WW8Num7"/>
    <w:basedOn w:val="a2"/>
    <w:rsid w:val="000B533D"/>
    <w:pPr>
      <w:numPr>
        <w:numId w:val="14"/>
      </w:numPr>
    </w:pPr>
  </w:style>
  <w:style w:type="numbering" w:customStyle="1" w:styleId="WW8Num8">
    <w:name w:val="WW8Num8"/>
    <w:basedOn w:val="a2"/>
    <w:rsid w:val="000B533D"/>
    <w:pPr>
      <w:numPr>
        <w:numId w:val="15"/>
      </w:numPr>
    </w:pPr>
  </w:style>
  <w:style w:type="numbering" w:customStyle="1" w:styleId="WWNum1">
    <w:name w:val="WWNum1"/>
    <w:basedOn w:val="a2"/>
    <w:rsid w:val="000B533D"/>
    <w:pPr>
      <w:numPr>
        <w:numId w:val="16"/>
      </w:numPr>
    </w:pPr>
  </w:style>
  <w:style w:type="paragraph" w:customStyle="1" w:styleId="Header61">
    <w:name w:val="Header 6.1"/>
    <w:basedOn w:val="a"/>
    <w:rsid w:val="000B533D"/>
    <w:pPr>
      <w:keepNext/>
      <w:numPr>
        <w:numId w:val="17"/>
      </w:numPr>
      <w:pBdr>
        <w:bottom w:val="single" w:sz="24" w:space="3" w:color="auto"/>
      </w:pBdr>
      <w:suppressAutoHyphens/>
      <w:spacing w:before="480" w:after="120" w:line="240" w:lineRule="auto"/>
      <w:jc w:val="center"/>
      <w:outlineLvl w:val="0"/>
    </w:pPr>
    <w:rPr>
      <w:rFonts w:ascii="Times New Roman Bold" w:eastAsia="Times New Roman" w:hAnsi="Times New Roman Bold" w:cs="Times New Roman"/>
      <w:b/>
      <w:smallCaps/>
      <w:sz w:val="32"/>
      <w:szCs w:val="20"/>
    </w:rPr>
  </w:style>
  <w:style w:type="paragraph" w:customStyle="1" w:styleId="Header62">
    <w:name w:val="Header 6.2"/>
    <w:basedOn w:val="Header61"/>
    <w:rsid w:val="000B533D"/>
    <w:pPr>
      <w:numPr>
        <w:ilvl w:val="1"/>
      </w:numPr>
      <w:pBdr>
        <w:bottom w:val="none" w:sz="0" w:space="0" w:color="auto"/>
      </w:pBdr>
      <w:spacing w:before="120"/>
      <w:jc w:val="left"/>
      <w:outlineLvl w:val="1"/>
    </w:pPr>
    <w:rPr>
      <w:smallCaps w:val="0"/>
      <w:sz w:val="24"/>
    </w:rPr>
  </w:style>
  <w:style w:type="paragraph" w:customStyle="1" w:styleId="Header63">
    <w:name w:val="Header 6.3"/>
    <w:basedOn w:val="Header62"/>
    <w:rsid w:val="000B533D"/>
    <w:pPr>
      <w:numPr>
        <w:ilvl w:val="2"/>
      </w:numPr>
      <w:outlineLvl w:val="2"/>
    </w:pPr>
  </w:style>
  <w:style w:type="paragraph" w:customStyle="1" w:styleId="Header64">
    <w:name w:val="Header 6.4"/>
    <w:basedOn w:val="Header63"/>
    <w:rsid w:val="000B533D"/>
    <w:pPr>
      <w:numPr>
        <w:ilvl w:val="3"/>
      </w:numPr>
      <w:outlineLvl w:val="3"/>
    </w:pPr>
  </w:style>
  <w:style w:type="paragraph" w:customStyle="1" w:styleId="Header65">
    <w:name w:val="Header 6.5"/>
    <w:basedOn w:val="Header64"/>
    <w:rsid w:val="000B533D"/>
    <w:pPr>
      <w:numPr>
        <w:ilvl w:val="4"/>
      </w:numPr>
      <w:outlineLvl w:val="4"/>
    </w:pPr>
  </w:style>
  <w:style w:type="table" w:customStyle="1" w:styleId="TableNormal1">
    <w:name w:val="Table Normal1"/>
    <w:uiPriority w:val="99"/>
    <w:semiHidden/>
    <w:rsid w:val="000B533D"/>
    <w:pPr>
      <w:spacing w:after="0" w:line="240" w:lineRule="auto"/>
    </w:pPr>
    <w:rPr>
      <w:rFonts w:ascii="Calibri" w:eastAsia="Times New Roman" w:hAnsi="Calibri" w:cs="Times New Roman"/>
      <w:sz w:val="20"/>
      <w:szCs w:val="20"/>
      <w:lang w:eastAsia="ru-RU"/>
    </w:rPr>
    <w:tblPr>
      <w:tblCellMar>
        <w:top w:w="0" w:type="dxa"/>
        <w:left w:w="108" w:type="dxa"/>
        <w:bottom w:w="0" w:type="dxa"/>
        <w:right w:w="108" w:type="dxa"/>
      </w:tblCellMar>
    </w:tblPr>
  </w:style>
  <w:style w:type="paragraph" w:customStyle="1" w:styleId="paragraph">
    <w:name w:val="paragraph"/>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0B533D"/>
  </w:style>
  <w:style w:type="character" w:customStyle="1" w:styleId="eop">
    <w:name w:val="eop"/>
    <w:basedOn w:val="a0"/>
    <w:rsid w:val="000B533D"/>
  </w:style>
  <w:style w:type="character" w:customStyle="1" w:styleId="spellingerror">
    <w:name w:val="spellingerror"/>
    <w:basedOn w:val="a0"/>
    <w:rsid w:val="000B533D"/>
  </w:style>
  <w:style w:type="character" w:customStyle="1" w:styleId="HTMLPreformattedChar">
    <w:name w:val="HTML Preformatted Char"/>
    <w:aliases w:val="Стандартный HTML Знак1 Char,Знак Знак1 Char,Стандартный HTML Знак Знак1 Char,Стандартный HTML Знак1 Знак Char,Стандартный HTML Знак Знак Знак Char,Знак Знак1 Знак Char,Стандартный HTML Знак Знак1 Знак Char,Знак Char"/>
    <w:rsid w:val="000B533D"/>
    <w:rPr>
      <w:rFonts w:ascii="Consolas" w:eastAsia="Times New Roman" w:hAnsi="Consolas" w:cs="Times New Roman"/>
      <w:sz w:val="20"/>
      <w:szCs w:val="20"/>
      <w:lang w:val="ru-RU" w:eastAsia="ru-RU"/>
    </w:rPr>
  </w:style>
  <w:style w:type="paragraph" w:customStyle="1" w:styleId="ListParagraph2">
    <w:name w:val="List Paragraph2"/>
    <w:basedOn w:val="a"/>
    <w:rsid w:val="000B533D"/>
    <w:pPr>
      <w:spacing w:after="0" w:line="240" w:lineRule="auto"/>
      <w:ind w:left="708"/>
    </w:pPr>
    <w:rPr>
      <w:rFonts w:ascii="Times New Roman" w:eastAsia="Times New Roman" w:hAnsi="Times New Roman" w:cs="Times New Roman"/>
      <w:sz w:val="24"/>
      <w:szCs w:val="24"/>
      <w:lang w:val="ru-RU" w:eastAsia="ru-RU"/>
    </w:rPr>
  </w:style>
  <w:style w:type="character" w:customStyle="1" w:styleId="NormalWebChar1">
    <w:name w:val="Normal (Web) Char1"/>
    <w:aliases w:val="Normal (Web) Char Char"/>
    <w:locked/>
    <w:rsid w:val="000B533D"/>
    <w:rPr>
      <w:sz w:val="24"/>
      <w:lang w:val="ru-RU" w:eastAsia="ru-RU"/>
    </w:rPr>
  </w:style>
  <w:style w:type="paragraph" w:customStyle="1" w:styleId="xl31">
    <w:name w:val="xl31"/>
    <w:basedOn w:val="a"/>
    <w:rsid w:val="000B533D"/>
    <w:pPr>
      <w:suppressAutoHyphens/>
      <w:spacing w:before="280" w:after="280" w:line="240" w:lineRule="auto"/>
    </w:pPr>
    <w:rPr>
      <w:rFonts w:ascii="Times New Roman" w:eastAsia="Arial Unicode MS" w:hAnsi="Times New Roman" w:cs="Times New Roman"/>
      <w:sz w:val="24"/>
      <w:szCs w:val="24"/>
      <w:lang w:eastAsia="zh-CN"/>
    </w:rPr>
  </w:style>
  <w:style w:type="paragraph" w:customStyle="1" w:styleId="rvps2">
    <w:name w:val="rvps2"/>
    <w:basedOn w:val="a"/>
    <w:rsid w:val="000B53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grame">
    <w:name w:val="grame"/>
    <w:rsid w:val="000B533D"/>
  </w:style>
  <w:style w:type="paragraph" w:customStyle="1" w:styleId="aff8">
    <w:name w:val="Абзац списку"/>
    <w:basedOn w:val="a"/>
    <w:rsid w:val="000B533D"/>
    <w:pPr>
      <w:spacing w:before="120" w:after="120" w:line="360" w:lineRule="auto"/>
      <w:ind w:left="720"/>
    </w:pPr>
    <w:rPr>
      <w:rFonts w:ascii="Arial" w:eastAsia="Calibri" w:hAnsi="Arial" w:cs="Times New Roman"/>
      <w:szCs w:val="24"/>
      <w:lang w:val="ru-RU" w:eastAsia="ru-RU"/>
    </w:rPr>
  </w:style>
  <w:style w:type="paragraph" w:customStyle="1" w:styleId="NoSpacing1">
    <w:name w:val="No Spacing1"/>
    <w:rsid w:val="000B533D"/>
    <w:pPr>
      <w:spacing w:after="0" w:line="240" w:lineRule="auto"/>
    </w:pPr>
    <w:rPr>
      <w:rFonts w:ascii="Calibri" w:eastAsia="Calibri" w:hAnsi="Calibri" w:cs="Times New Roman"/>
      <w:lang w:val="uk-UA"/>
    </w:rPr>
  </w:style>
  <w:style w:type="character" w:styleId="aff9">
    <w:name w:val="page number"/>
    <w:basedOn w:val="a0"/>
    <w:rsid w:val="000B533D"/>
  </w:style>
  <w:style w:type="character" w:customStyle="1" w:styleId="gmailmsg">
    <w:name w:val="gmail_msg"/>
    <w:rsid w:val="000B533D"/>
    <w:rPr>
      <w:rFonts w:cs="Times New Roman"/>
    </w:rPr>
  </w:style>
  <w:style w:type="character" w:customStyle="1" w:styleId="HTML11">
    <w:name w:val="Стандартный HTML Знак1 Знак1"/>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locked/>
    <w:rsid w:val="000B533D"/>
    <w:rPr>
      <w:rFonts w:ascii="Verdana" w:hAnsi="Verdana"/>
      <w:lang w:val="en-US" w:eastAsia="en-US" w:bidi="ar-SA"/>
    </w:rPr>
  </w:style>
  <w:style w:type="character" w:customStyle="1" w:styleId="ng-binding">
    <w:name w:val="ng-binding"/>
    <w:rsid w:val="000B533D"/>
  </w:style>
  <w:style w:type="character" w:customStyle="1" w:styleId="rvts7">
    <w:name w:val="rvts7"/>
    <w:basedOn w:val="a0"/>
    <w:rsid w:val="000B533D"/>
  </w:style>
  <w:style w:type="character" w:customStyle="1" w:styleId="rvts23">
    <w:name w:val="rvts23"/>
    <w:basedOn w:val="a0"/>
    <w:rsid w:val="000B533D"/>
  </w:style>
  <w:style w:type="character" w:customStyle="1" w:styleId="highlight">
    <w:name w:val="highlight"/>
    <w:rsid w:val="000B533D"/>
  </w:style>
  <w:style w:type="paragraph" w:customStyle="1" w:styleId="AA0">
    <w:name w:val="Свободная форма A A"/>
    <w:rsid w:val="000B533D"/>
    <w:pPr>
      <w:spacing w:after="0" w:line="240" w:lineRule="auto"/>
    </w:pPr>
    <w:rPr>
      <w:rFonts w:ascii="Times New Roman" w:eastAsia="ヒラギノ角ゴ Pro W3" w:hAnsi="Times New Roman" w:cs="Times New Roman"/>
      <w:color w:val="000000"/>
      <w:sz w:val="20"/>
      <w:szCs w:val="20"/>
      <w:lang w:eastAsia="uk-UA"/>
    </w:rPr>
  </w:style>
  <w:style w:type="character" w:customStyle="1" w:styleId="ListParagraphChar2">
    <w:name w:val="List Paragraph Char2"/>
    <w:aliases w:val="Number Bullets Char1"/>
    <w:uiPriority w:val="34"/>
    <w:rsid w:val="000B533D"/>
    <w:rPr>
      <w:rFonts w:ascii="Calibri" w:eastAsia="Calibri" w:hAnsi="Calibri" w:cs="Times New Roman"/>
    </w:rPr>
  </w:style>
  <w:style w:type="character" w:customStyle="1" w:styleId="hps">
    <w:name w:val="hps"/>
    <w:qFormat/>
    <w:rsid w:val="000B533D"/>
    <w:rPr>
      <w:rFonts w:cs="Times New Roman"/>
    </w:rPr>
  </w:style>
  <w:style w:type="character" w:customStyle="1" w:styleId="fontstyle01">
    <w:name w:val="fontstyle01"/>
    <w:rsid w:val="000B533D"/>
    <w:rPr>
      <w:rFonts w:ascii="ArialMT" w:hAnsi="ArialMT" w:hint="default"/>
      <w:b w:val="0"/>
      <w:bCs w:val="0"/>
      <w:i w:val="0"/>
      <w:iCs w:val="0"/>
      <w:color w:val="000000"/>
      <w:sz w:val="20"/>
      <w:szCs w:val="20"/>
    </w:rPr>
  </w:style>
  <w:style w:type="character" w:styleId="affa">
    <w:name w:val="annotation reference"/>
    <w:uiPriority w:val="99"/>
    <w:semiHidden/>
    <w:unhideWhenUsed/>
    <w:rsid w:val="000B533D"/>
    <w:rPr>
      <w:sz w:val="16"/>
      <w:szCs w:val="16"/>
    </w:rPr>
  </w:style>
  <w:style w:type="paragraph" w:styleId="affb">
    <w:name w:val="annotation text"/>
    <w:basedOn w:val="a"/>
    <w:link w:val="affc"/>
    <w:uiPriority w:val="99"/>
    <w:unhideWhenUsed/>
    <w:rsid w:val="000B533D"/>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примечания Знак"/>
    <w:basedOn w:val="a0"/>
    <w:link w:val="affb"/>
    <w:uiPriority w:val="99"/>
    <w:rsid w:val="000B533D"/>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0B533D"/>
    <w:rPr>
      <w:b/>
      <w:bCs/>
    </w:rPr>
  </w:style>
  <w:style w:type="character" w:customStyle="1" w:styleId="affe">
    <w:name w:val="Тема примечания Знак"/>
    <w:basedOn w:val="affc"/>
    <w:link w:val="affd"/>
    <w:uiPriority w:val="99"/>
    <w:semiHidden/>
    <w:rsid w:val="000B533D"/>
    <w:rPr>
      <w:rFonts w:ascii="Times New Roman" w:eastAsia="Times New Roman" w:hAnsi="Times New Roman" w:cs="Times New Roman"/>
      <w:b/>
      <w:bCs/>
      <w:sz w:val="20"/>
      <w:szCs w:val="20"/>
      <w:lang w:eastAsia="ru-RU"/>
    </w:rPr>
  </w:style>
  <w:style w:type="character" w:customStyle="1" w:styleId="19">
    <w:name w:val="Неразрешенное упоминание1"/>
    <w:uiPriority w:val="99"/>
    <w:semiHidden/>
    <w:unhideWhenUsed/>
    <w:rsid w:val="000B533D"/>
    <w:rPr>
      <w:color w:val="605E5C"/>
      <w:shd w:val="clear" w:color="auto" w:fill="E1DFDD"/>
    </w:rPr>
  </w:style>
  <w:style w:type="paragraph" w:styleId="afff">
    <w:name w:val="Revision"/>
    <w:hidden/>
    <w:uiPriority w:val="99"/>
    <w:semiHidden/>
    <w:rsid w:val="000B533D"/>
    <w:pPr>
      <w:spacing w:after="0" w:line="240" w:lineRule="auto"/>
    </w:pPr>
    <w:rPr>
      <w:rFonts w:ascii="Times New Roman" w:eastAsia="Times New Roman" w:hAnsi="Times New Roman" w:cs="Times New Roman"/>
      <w:sz w:val="24"/>
      <w:szCs w:val="24"/>
      <w:lang w:eastAsia="ru-RU"/>
    </w:rPr>
  </w:style>
  <w:style w:type="character" w:customStyle="1" w:styleId="xfm65889248">
    <w:name w:val="xfm_65889248"/>
    <w:basedOn w:val="a0"/>
    <w:rsid w:val="000B533D"/>
  </w:style>
  <w:style w:type="table" w:customStyle="1" w:styleId="PlainTable21">
    <w:name w:val="Plain Table 21"/>
    <w:basedOn w:val="a1"/>
    <w:uiPriority w:val="42"/>
    <w:rsid w:val="000B533D"/>
    <w:pPr>
      <w:spacing w:after="0" w:line="240" w:lineRule="auto"/>
    </w:pPr>
    <w:rPr>
      <w:rFonts w:ascii="Times New Roman" w:eastAsia="Times New Roman" w:hAnsi="Times New Roman" w:cs="Times New Roman"/>
      <w:sz w:val="20"/>
      <w:szCs w:val="20"/>
      <w:lang w:val="uk-UA" w:eastAsia="uk-U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0B533D"/>
    <w:rPr>
      <w:color w:val="605E5C"/>
      <w:shd w:val="clear" w:color="auto" w:fill="E1DFDD"/>
    </w:rPr>
  </w:style>
  <w:style w:type="character" w:customStyle="1" w:styleId="BodyTextChar1">
    <w:name w:val="Body Text Char1"/>
    <w:uiPriority w:val="99"/>
    <w:semiHidden/>
    <w:locked/>
    <w:rsid w:val="000B533D"/>
    <w:rPr>
      <w:rFonts w:ascii="Times New Roman" w:eastAsia="Arial Unicode MS" w:hAnsi="Times New Roman" w:cs="Times New Roman"/>
      <w:sz w:val="25"/>
      <w:szCs w:val="25"/>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530">
      <w:bodyDiv w:val="1"/>
      <w:marLeft w:val="0"/>
      <w:marRight w:val="0"/>
      <w:marTop w:val="0"/>
      <w:marBottom w:val="0"/>
      <w:divBdr>
        <w:top w:val="none" w:sz="0" w:space="0" w:color="auto"/>
        <w:left w:val="none" w:sz="0" w:space="0" w:color="auto"/>
        <w:bottom w:val="none" w:sz="0" w:space="0" w:color="auto"/>
        <w:right w:val="none" w:sz="0" w:space="0" w:color="auto"/>
      </w:divBdr>
    </w:div>
    <w:div w:id="68431420">
      <w:bodyDiv w:val="1"/>
      <w:marLeft w:val="0"/>
      <w:marRight w:val="0"/>
      <w:marTop w:val="0"/>
      <w:marBottom w:val="0"/>
      <w:divBdr>
        <w:top w:val="none" w:sz="0" w:space="0" w:color="auto"/>
        <w:left w:val="none" w:sz="0" w:space="0" w:color="auto"/>
        <w:bottom w:val="none" w:sz="0" w:space="0" w:color="auto"/>
        <w:right w:val="none" w:sz="0" w:space="0" w:color="auto"/>
      </w:divBdr>
    </w:div>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225650779">
      <w:bodyDiv w:val="1"/>
      <w:marLeft w:val="0"/>
      <w:marRight w:val="0"/>
      <w:marTop w:val="0"/>
      <w:marBottom w:val="0"/>
      <w:divBdr>
        <w:top w:val="none" w:sz="0" w:space="0" w:color="auto"/>
        <w:left w:val="none" w:sz="0" w:space="0" w:color="auto"/>
        <w:bottom w:val="none" w:sz="0" w:space="0" w:color="auto"/>
        <w:right w:val="none" w:sz="0" w:space="0" w:color="auto"/>
      </w:divBdr>
    </w:div>
    <w:div w:id="273294329">
      <w:bodyDiv w:val="1"/>
      <w:marLeft w:val="0"/>
      <w:marRight w:val="0"/>
      <w:marTop w:val="0"/>
      <w:marBottom w:val="0"/>
      <w:divBdr>
        <w:top w:val="none" w:sz="0" w:space="0" w:color="auto"/>
        <w:left w:val="none" w:sz="0" w:space="0" w:color="auto"/>
        <w:bottom w:val="none" w:sz="0" w:space="0" w:color="auto"/>
        <w:right w:val="none" w:sz="0" w:space="0" w:color="auto"/>
      </w:divBdr>
    </w:div>
    <w:div w:id="283077144">
      <w:bodyDiv w:val="1"/>
      <w:marLeft w:val="0"/>
      <w:marRight w:val="0"/>
      <w:marTop w:val="0"/>
      <w:marBottom w:val="0"/>
      <w:divBdr>
        <w:top w:val="none" w:sz="0" w:space="0" w:color="auto"/>
        <w:left w:val="none" w:sz="0" w:space="0" w:color="auto"/>
        <w:bottom w:val="none" w:sz="0" w:space="0" w:color="auto"/>
        <w:right w:val="none" w:sz="0" w:space="0" w:color="auto"/>
      </w:divBdr>
    </w:div>
    <w:div w:id="338116737">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377097444">
      <w:bodyDiv w:val="1"/>
      <w:marLeft w:val="0"/>
      <w:marRight w:val="0"/>
      <w:marTop w:val="0"/>
      <w:marBottom w:val="0"/>
      <w:divBdr>
        <w:top w:val="none" w:sz="0" w:space="0" w:color="auto"/>
        <w:left w:val="none" w:sz="0" w:space="0" w:color="auto"/>
        <w:bottom w:val="none" w:sz="0" w:space="0" w:color="auto"/>
        <w:right w:val="none" w:sz="0" w:space="0" w:color="auto"/>
      </w:divBdr>
    </w:div>
    <w:div w:id="391007033">
      <w:bodyDiv w:val="1"/>
      <w:marLeft w:val="0"/>
      <w:marRight w:val="0"/>
      <w:marTop w:val="0"/>
      <w:marBottom w:val="0"/>
      <w:divBdr>
        <w:top w:val="none" w:sz="0" w:space="0" w:color="auto"/>
        <w:left w:val="none" w:sz="0" w:space="0" w:color="auto"/>
        <w:bottom w:val="none" w:sz="0" w:space="0" w:color="auto"/>
        <w:right w:val="none" w:sz="0" w:space="0" w:color="auto"/>
      </w:divBdr>
    </w:div>
    <w:div w:id="451360488">
      <w:bodyDiv w:val="1"/>
      <w:marLeft w:val="0"/>
      <w:marRight w:val="0"/>
      <w:marTop w:val="0"/>
      <w:marBottom w:val="0"/>
      <w:divBdr>
        <w:top w:val="none" w:sz="0" w:space="0" w:color="auto"/>
        <w:left w:val="none" w:sz="0" w:space="0" w:color="auto"/>
        <w:bottom w:val="none" w:sz="0" w:space="0" w:color="auto"/>
        <w:right w:val="none" w:sz="0" w:space="0" w:color="auto"/>
      </w:divBdr>
    </w:div>
    <w:div w:id="467628407">
      <w:bodyDiv w:val="1"/>
      <w:marLeft w:val="0"/>
      <w:marRight w:val="0"/>
      <w:marTop w:val="0"/>
      <w:marBottom w:val="0"/>
      <w:divBdr>
        <w:top w:val="none" w:sz="0" w:space="0" w:color="auto"/>
        <w:left w:val="none" w:sz="0" w:space="0" w:color="auto"/>
        <w:bottom w:val="none" w:sz="0" w:space="0" w:color="auto"/>
        <w:right w:val="none" w:sz="0" w:space="0" w:color="auto"/>
      </w:divBdr>
    </w:div>
    <w:div w:id="556670016">
      <w:bodyDiv w:val="1"/>
      <w:marLeft w:val="0"/>
      <w:marRight w:val="0"/>
      <w:marTop w:val="0"/>
      <w:marBottom w:val="0"/>
      <w:divBdr>
        <w:top w:val="none" w:sz="0" w:space="0" w:color="auto"/>
        <w:left w:val="none" w:sz="0" w:space="0" w:color="auto"/>
        <w:bottom w:val="none" w:sz="0" w:space="0" w:color="auto"/>
        <w:right w:val="none" w:sz="0" w:space="0" w:color="auto"/>
      </w:divBdr>
    </w:div>
    <w:div w:id="576405370">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62052199">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83491781">
      <w:bodyDiv w:val="1"/>
      <w:marLeft w:val="0"/>
      <w:marRight w:val="0"/>
      <w:marTop w:val="0"/>
      <w:marBottom w:val="0"/>
      <w:divBdr>
        <w:top w:val="none" w:sz="0" w:space="0" w:color="auto"/>
        <w:left w:val="none" w:sz="0" w:space="0" w:color="auto"/>
        <w:bottom w:val="none" w:sz="0" w:space="0" w:color="auto"/>
        <w:right w:val="none" w:sz="0" w:space="0" w:color="auto"/>
      </w:divBdr>
    </w:div>
    <w:div w:id="933517915">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940458573">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041783320">
      <w:bodyDiv w:val="1"/>
      <w:marLeft w:val="0"/>
      <w:marRight w:val="0"/>
      <w:marTop w:val="0"/>
      <w:marBottom w:val="0"/>
      <w:divBdr>
        <w:top w:val="none" w:sz="0" w:space="0" w:color="auto"/>
        <w:left w:val="none" w:sz="0" w:space="0" w:color="auto"/>
        <w:bottom w:val="none" w:sz="0" w:space="0" w:color="auto"/>
        <w:right w:val="none" w:sz="0" w:space="0" w:color="auto"/>
      </w:divBdr>
    </w:div>
    <w:div w:id="1084231394">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154949691">
      <w:bodyDiv w:val="1"/>
      <w:marLeft w:val="0"/>
      <w:marRight w:val="0"/>
      <w:marTop w:val="0"/>
      <w:marBottom w:val="0"/>
      <w:divBdr>
        <w:top w:val="none" w:sz="0" w:space="0" w:color="auto"/>
        <w:left w:val="none" w:sz="0" w:space="0" w:color="auto"/>
        <w:bottom w:val="none" w:sz="0" w:space="0" w:color="auto"/>
        <w:right w:val="none" w:sz="0" w:space="0" w:color="auto"/>
      </w:divBdr>
    </w:div>
    <w:div w:id="1188518649">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285162374">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430352359">
      <w:bodyDiv w:val="1"/>
      <w:marLeft w:val="0"/>
      <w:marRight w:val="0"/>
      <w:marTop w:val="0"/>
      <w:marBottom w:val="0"/>
      <w:divBdr>
        <w:top w:val="none" w:sz="0" w:space="0" w:color="auto"/>
        <w:left w:val="none" w:sz="0" w:space="0" w:color="auto"/>
        <w:bottom w:val="none" w:sz="0" w:space="0" w:color="auto"/>
        <w:right w:val="none" w:sz="0" w:space="0" w:color="auto"/>
      </w:divBdr>
    </w:div>
    <w:div w:id="1456867035">
      <w:bodyDiv w:val="1"/>
      <w:marLeft w:val="0"/>
      <w:marRight w:val="0"/>
      <w:marTop w:val="0"/>
      <w:marBottom w:val="0"/>
      <w:divBdr>
        <w:top w:val="none" w:sz="0" w:space="0" w:color="auto"/>
        <w:left w:val="none" w:sz="0" w:space="0" w:color="auto"/>
        <w:bottom w:val="none" w:sz="0" w:space="0" w:color="auto"/>
        <w:right w:val="none" w:sz="0" w:space="0" w:color="auto"/>
      </w:divBdr>
    </w:div>
    <w:div w:id="1511991466">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588808453">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4006982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1957983930">
      <w:bodyDiv w:val="1"/>
      <w:marLeft w:val="0"/>
      <w:marRight w:val="0"/>
      <w:marTop w:val="0"/>
      <w:marBottom w:val="0"/>
      <w:divBdr>
        <w:top w:val="none" w:sz="0" w:space="0" w:color="auto"/>
        <w:left w:val="none" w:sz="0" w:space="0" w:color="auto"/>
        <w:bottom w:val="none" w:sz="0" w:space="0" w:color="auto"/>
        <w:right w:val="none" w:sz="0" w:space="0" w:color="auto"/>
      </w:divBdr>
    </w:div>
    <w:div w:id="1978990945">
      <w:bodyDiv w:val="1"/>
      <w:marLeft w:val="0"/>
      <w:marRight w:val="0"/>
      <w:marTop w:val="0"/>
      <w:marBottom w:val="0"/>
      <w:divBdr>
        <w:top w:val="none" w:sz="0" w:space="0" w:color="auto"/>
        <w:left w:val="none" w:sz="0" w:space="0" w:color="auto"/>
        <w:bottom w:val="none" w:sz="0" w:space="0" w:color="auto"/>
        <w:right w:val="none" w:sz="0" w:space="0" w:color="auto"/>
      </w:divBdr>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F4FE7-6808-41A3-8225-2F4C3634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31</Pages>
  <Words>52408</Words>
  <Characters>29873</Characters>
  <Application>Microsoft Office Word</Application>
  <DocSecurity>0</DocSecurity>
  <Lines>248</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411</cp:revision>
  <cp:lastPrinted>2024-01-08T11:15:00Z</cp:lastPrinted>
  <dcterms:created xsi:type="dcterms:W3CDTF">2023-12-15T09:48:00Z</dcterms:created>
  <dcterms:modified xsi:type="dcterms:W3CDTF">2024-04-23T13:22:00Z</dcterms:modified>
</cp:coreProperties>
</file>