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A35" w:rsidRDefault="002D7A35" w:rsidP="002D7A35">
      <w:pPr>
        <w:spacing w:after="0" w:line="261" w:lineRule="auto"/>
        <w:ind w:left="2857" w:right="4" w:firstLine="0"/>
        <w:jc w:val="left"/>
        <w:rPr>
          <w:i/>
          <w:sz w:val="28"/>
        </w:rPr>
      </w:pPr>
    </w:p>
    <w:p w:rsidR="002D7A35" w:rsidRDefault="002D7A35" w:rsidP="002D7A35">
      <w:pPr>
        <w:spacing w:after="0" w:line="261" w:lineRule="auto"/>
        <w:ind w:left="2857" w:right="4" w:firstLine="0"/>
        <w:jc w:val="right"/>
        <w:rPr>
          <w:i/>
          <w:sz w:val="28"/>
        </w:rPr>
      </w:pPr>
      <w:r>
        <w:rPr>
          <w:i/>
          <w:sz w:val="28"/>
        </w:rPr>
        <w:t xml:space="preserve">Додаток </w:t>
      </w:r>
      <w:r>
        <w:rPr>
          <w:i/>
          <w:sz w:val="28"/>
          <w:lang w:val="uk-UA"/>
        </w:rPr>
        <w:t xml:space="preserve">№4 </w:t>
      </w:r>
      <w:r>
        <w:rPr>
          <w:i/>
          <w:sz w:val="28"/>
        </w:rPr>
        <w:t xml:space="preserve"> </w:t>
      </w:r>
    </w:p>
    <w:p w:rsidR="002D7A35" w:rsidRDefault="002D7A35" w:rsidP="002D7A35">
      <w:pPr>
        <w:spacing w:after="0" w:line="261" w:lineRule="auto"/>
        <w:ind w:left="2857" w:right="4" w:firstLine="0"/>
        <w:jc w:val="left"/>
        <w:rPr>
          <w:b/>
          <w:sz w:val="28"/>
        </w:rPr>
      </w:pPr>
      <w:r>
        <w:rPr>
          <w:b/>
          <w:sz w:val="28"/>
        </w:rPr>
        <w:t>Договір №_</w:t>
      </w:r>
    </w:p>
    <w:p w:rsidR="009A1049" w:rsidRDefault="002D7A35" w:rsidP="002D7A35">
      <w:pPr>
        <w:spacing w:after="0" w:line="261" w:lineRule="auto"/>
        <w:ind w:left="2857" w:right="4" w:firstLine="0"/>
        <w:jc w:val="left"/>
      </w:pPr>
      <w:r>
        <w:rPr>
          <w:b/>
          <w:sz w:val="28"/>
        </w:rPr>
        <w:t>постачання природного газу</w:t>
      </w:r>
    </w:p>
    <w:p w:rsidR="009A1049" w:rsidRDefault="002D7A35">
      <w:pPr>
        <w:spacing w:after="0" w:line="259" w:lineRule="auto"/>
        <w:ind w:left="0" w:right="0" w:firstLine="0"/>
        <w:jc w:val="left"/>
      </w:pPr>
      <w:r>
        <w:rPr>
          <w:b/>
        </w:rPr>
        <w:t xml:space="preserve"> </w:t>
      </w:r>
    </w:p>
    <w:p w:rsidR="009A1049" w:rsidRDefault="002D7A35">
      <w:pPr>
        <w:spacing w:after="0" w:line="259" w:lineRule="auto"/>
        <w:ind w:left="36" w:right="0" w:firstLine="0"/>
        <w:jc w:val="left"/>
      </w:pPr>
      <w:r>
        <w:rPr>
          <w:b/>
          <w:sz w:val="24"/>
        </w:rPr>
        <w:t xml:space="preserve">м. Київ                                                                                                     «____» _______ 2024 року </w:t>
      </w:r>
    </w:p>
    <w:p w:rsidR="009A1049" w:rsidRDefault="002D7A35">
      <w:pPr>
        <w:spacing w:after="0" w:line="259" w:lineRule="auto"/>
        <w:ind w:left="0" w:right="0" w:firstLine="0"/>
        <w:jc w:val="left"/>
      </w:pPr>
      <w:r>
        <w:t xml:space="preserve"> </w:t>
      </w:r>
    </w:p>
    <w:p w:rsidR="009A1049" w:rsidRDefault="002D7A35">
      <w:pPr>
        <w:spacing w:after="0" w:line="259" w:lineRule="auto"/>
        <w:ind w:left="0" w:right="0" w:firstLine="0"/>
        <w:jc w:val="left"/>
      </w:pPr>
      <w:r>
        <w:t xml:space="preserve"> </w:t>
      </w:r>
    </w:p>
    <w:p w:rsidR="009A1049" w:rsidRDefault="002D7A35" w:rsidP="002D7A35">
      <w:pPr>
        <w:ind w:left="31" w:right="0"/>
      </w:pPr>
      <w:r>
        <w:t>, юридична особа, що створена та діє відповідно до</w:t>
      </w:r>
      <w:r>
        <w:rPr>
          <w:lang w:val="uk-UA"/>
        </w:rPr>
        <w:t xml:space="preserve">                             </w:t>
      </w:r>
      <w:r>
        <w:t>, надалі – Постачальник, в особі</w:t>
      </w:r>
      <w:r>
        <w:rPr>
          <w:lang w:val="uk-UA"/>
        </w:rPr>
        <w:t xml:space="preserve">              </w:t>
      </w:r>
      <w:r>
        <w:t>, яка діє на підставі</w:t>
      </w:r>
      <w:r>
        <w:rPr>
          <w:lang w:val="uk-UA"/>
        </w:rPr>
        <w:t xml:space="preserve">                         </w:t>
      </w:r>
      <w:r>
        <w:t xml:space="preserve">, з однієї сторони, </w:t>
      </w:r>
      <w:r>
        <w:t xml:space="preserve"> та</w:t>
      </w:r>
      <w:r>
        <w:t>________________________________________________________________________ __________________________________________________________________________</w:t>
      </w:r>
    </w:p>
    <w:p w:rsidR="009A1049" w:rsidRDefault="002D7A35">
      <w:pPr>
        <w:ind w:left="31" w:right="0" w:firstLine="0"/>
      </w:pPr>
      <w:r>
        <w:rPr>
          <w:b/>
        </w:rPr>
        <w:t>_</w:t>
      </w:r>
      <w:r>
        <w:rPr>
          <w:b/>
        </w:rPr>
        <w:t>_______</w:t>
      </w:r>
      <w:r>
        <w:rPr>
          <w:b/>
        </w:rPr>
        <w:t xml:space="preserve">_________________________________________________________________, ЕІС-код _______________________, </w:t>
      </w:r>
      <w:r>
        <w:t>юридична особа, що створена та діє відповідно до законодавства України і є</w:t>
      </w:r>
      <w:r>
        <w:rPr>
          <w:color w:val="2F5496"/>
        </w:rPr>
        <w:t xml:space="preserve"> </w:t>
      </w:r>
      <w:r>
        <w:rPr>
          <w:b/>
        </w:rPr>
        <w:t>бюджетною</w:t>
      </w:r>
      <w:r>
        <w:rPr>
          <w:color w:val="2F5496"/>
        </w:rPr>
        <w:t xml:space="preserve"> </w:t>
      </w:r>
      <w:r>
        <w:rPr>
          <w:b/>
        </w:rPr>
        <w:t xml:space="preserve">установою/організацією, </w:t>
      </w:r>
      <w:r>
        <w:t>надалі Споживач, в особі_______________________</w:t>
      </w:r>
      <w:r>
        <w:t xml:space="preserve">______________________________________________, який/яка діє на підставі 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w:t>
      </w:r>
      <w:r>
        <w:t>Кабінету Міністрів України від 19.07.2022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w:t>
      </w:r>
      <w:r>
        <w:t>ей постачання природного газу виробникам теплової енергії та бюджетним установам» (зі змінами і доповненнями), Постановою Кабінету Міністрів України від 12.10.2022 №1178 «Про затвердження особливостей здійснення публічних закупівель товарів, робіт і послуг</w:t>
      </w:r>
      <w: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 доповненнями), Постановою Національної комісії, що здійс</w:t>
      </w:r>
      <w:r>
        <w:t>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w:t>
      </w:r>
      <w:r>
        <w:t>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w:t>
      </w:r>
      <w:r>
        <w:t xml:space="preserve">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w:t>
      </w:r>
      <w:r>
        <w:t xml:space="preserve">постачання природного газу (надалі – Договір) про наступне: </w:t>
      </w:r>
    </w:p>
    <w:p w:rsidR="002D7A35" w:rsidRDefault="002D7A35">
      <w:pPr>
        <w:ind w:left="31" w:right="0" w:firstLine="0"/>
      </w:pPr>
    </w:p>
    <w:p w:rsidR="002D7A35" w:rsidRDefault="002D7A35">
      <w:pPr>
        <w:ind w:left="31" w:right="0" w:firstLine="0"/>
      </w:pPr>
      <w:bookmarkStart w:id="0" w:name="_GoBack"/>
      <w:bookmarkEnd w:id="0"/>
    </w:p>
    <w:p w:rsidR="009A1049" w:rsidRDefault="002D7A35">
      <w:pPr>
        <w:spacing w:after="27" w:line="259" w:lineRule="auto"/>
        <w:ind w:left="0" w:right="0" w:firstLine="0"/>
        <w:jc w:val="left"/>
      </w:pPr>
      <w:r>
        <w:t xml:space="preserve"> </w:t>
      </w:r>
    </w:p>
    <w:p w:rsidR="009A1049" w:rsidRDefault="002D7A35">
      <w:pPr>
        <w:pStyle w:val="1"/>
        <w:ind w:left="1409" w:right="711" w:hanging="708"/>
      </w:pPr>
      <w:r>
        <w:lastRenderedPageBreak/>
        <w:t xml:space="preserve">Предмет договору </w:t>
      </w:r>
    </w:p>
    <w:p w:rsidR="009A1049" w:rsidRDefault="002D7A35">
      <w:pPr>
        <w:spacing w:after="24" w:line="259" w:lineRule="auto"/>
        <w:ind w:right="0" w:firstLine="0"/>
        <w:jc w:val="left"/>
      </w:pPr>
      <w:r>
        <w:rPr>
          <w:b/>
        </w:rPr>
        <w:t xml:space="preserve"> </w:t>
      </w:r>
    </w:p>
    <w:p w:rsidR="009A1049" w:rsidRDefault="002D7A35">
      <w:pPr>
        <w:ind w:left="31" w:right="0"/>
      </w:pPr>
      <w:r>
        <w:t xml:space="preserve">1.1. Постачальник зобов'язується поставити Cпоживачеві природний газ </w:t>
      </w:r>
      <w:r>
        <w:t>(далі – газ) за ДК 021:2015 код 09120000-6 «Газове паливо» (природний газ)</w:t>
      </w:r>
      <w:r>
        <w:t xml:space="preserve">, а Споживач зобов'язується прийняти його та оплатити на умовах цього Договору. </w:t>
      </w:r>
    </w:p>
    <w:p w:rsidR="009A1049" w:rsidRDefault="002D7A35">
      <w:pPr>
        <w:spacing w:after="0" w:line="259" w:lineRule="auto"/>
        <w:ind w:left="10" w:right="-1" w:hanging="10"/>
        <w:jc w:val="right"/>
      </w:pPr>
      <w:r>
        <w:t xml:space="preserve">1.2. Природний газ, що постачається за цим Договором, використовується Споживачем для своїх власних потреб. </w:t>
      </w:r>
    </w:p>
    <w:p w:rsidR="009A1049" w:rsidRDefault="002D7A35">
      <w:pPr>
        <w:ind w:left="31" w:right="0"/>
      </w:pPr>
      <w:r>
        <w:t>1.3. За цим Договором може бути поставлений природний газ (за кодо</w:t>
      </w:r>
      <w:r>
        <w:t xml:space="preserve">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9A1049" w:rsidRDefault="002D7A35">
      <w:pPr>
        <w:ind w:left="31" w:right="0"/>
      </w:pPr>
      <w:r>
        <w:t>1.4. Споживач підтверджує та гарантує, що на момент підписання цього Договору у Спо</w:t>
      </w:r>
      <w:r>
        <w:t>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w:t>
      </w:r>
      <w:r>
        <w:t>ж Споживачем та Оператором газотранспортної системи (надалі – Оператор ГТС) та присвоєний Оператором ГТС персональний  EICкод (якщо об’єкти Спо</w:t>
      </w:r>
      <w:r>
        <w:rPr>
          <w:u w:val="single" w:color="000000"/>
        </w:rPr>
        <w:t>ж</w:t>
      </w:r>
      <w:r>
        <w:t xml:space="preserve">ивача безпосередньо приєднані до газотранспортної мережи). </w:t>
      </w:r>
    </w:p>
    <w:p w:rsidR="009A1049" w:rsidRDefault="002D7A35">
      <w:pPr>
        <w:ind w:left="31" w:right="0"/>
      </w:pPr>
      <w:r>
        <w:t>Відповідальність за достовірність інформації, зазнач</w:t>
      </w:r>
      <w:r>
        <w:t xml:space="preserve">еної в  цьому пункті, несе  Споживач. </w:t>
      </w:r>
    </w:p>
    <w:p w:rsidR="009A1049" w:rsidRDefault="002D7A35">
      <w:pPr>
        <w:ind w:left="31" w:right="0"/>
      </w:pPr>
      <w: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саме:_________________________</w:t>
      </w:r>
      <w:r>
        <w:t xml:space="preserve">__________ </w:t>
      </w:r>
    </w:p>
    <w:p w:rsidR="009A1049" w:rsidRDefault="002D7A35">
      <w:pPr>
        <w:ind w:left="31" w:right="0" w:firstLine="46"/>
      </w:pPr>
      <w:r>
        <w:t xml:space="preserve">_________________________________________________________________________, з яким (якими) Споживач уклав відповідний договір (договори). </w:t>
      </w:r>
    </w:p>
    <w:p w:rsidR="009A1049" w:rsidRDefault="002D7A35">
      <w:pPr>
        <w:spacing w:after="27" w:line="259" w:lineRule="auto"/>
        <w:ind w:left="0" w:right="0" w:firstLine="0"/>
        <w:jc w:val="left"/>
      </w:pPr>
      <w:r>
        <w:rPr>
          <w:b/>
        </w:rPr>
        <w:t xml:space="preserve"> </w:t>
      </w:r>
    </w:p>
    <w:p w:rsidR="009A1049" w:rsidRDefault="002D7A35">
      <w:pPr>
        <w:pStyle w:val="1"/>
        <w:spacing w:after="275" w:line="249" w:lineRule="auto"/>
        <w:ind w:left="2061" w:hanging="259"/>
        <w:jc w:val="left"/>
      </w:pPr>
      <w:r>
        <w:t xml:space="preserve">Кількість та фізико-хімічні показники природного газу </w:t>
      </w:r>
    </w:p>
    <w:p w:rsidR="009A1049" w:rsidRDefault="002D7A35">
      <w:pPr>
        <w:ind w:left="31" w:right="0"/>
      </w:pPr>
      <w:r>
        <w:t>2.1. Постачальник передає Споживачу на умовах цьо</w:t>
      </w:r>
      <w:r>
        <w:t>го Договору замовлений Споживачем обсяг (об’єм) природного газу з _________ 2024 року по 31 серпня 2024 року (включно), в кількості __________________________тис. куб. метрів (_______________________________________________________________куб.метрів), в то</w:t>
      </w:r>
      <w:r>
        <w:t xml:space="preserve">му числі по місяцях (далі також – розрахункові періоди) (тис. куб. м.): </w:t>
      </w:r>
    </w:p>
    <w:p w:rsidR="009A1049" w:rsidRDefault="002D7A35">
      <w:pPr>
        <w:spacing w:after="0" w:line="259" w:lineRule="auto"/>
        <w:ind w:left="0" w:right="0" w:firstLine="0"/>
        <w:jc w:val="left"/>
      </w:pPr>
      <w:r>
        <w:t xml:space="preserve"> </w:t>
      </w:r>
    </w:p>
    <w:tbl>
      <w:tblPr>
        <w:tblStyle w:val="TableGrid"/>
        <w:tblW w:w="9114" w:type="dxa"/>
        <w:tblInd w:w="288" w:type="dxa"/>
        <w:tblCellMar>
          <w:top w:w="16" w:type="dxa"/>
          <w:left w:w="190" w:type="dxa"/>
          <w:bottom w:w="0" w:type="dxa"/>
          <w:right w:w="115" w:type="dxa"/>
        </w:tblCellMar>
        <w:tblLook w:val="04A0" w:firstRow="1" w:lastRow="0" w:firstColumn="1" w:lastColumn="0" w:noHBand="0" w:noVBand="1"/>
      </w:tblPr>
      <w:tblGrid>
        <w:gridCol w:w="3869"/>
        <w:gridCol w:w="5245"/>
      </w:tblGrid>
      <w:tr w:rsidR="009A1049">
        <w:trPr>
          <w:trHeight w:val="523"/>
        </w:trPr>
        <w:tc>
          <w:tcPr>
            <w:tcW w:w="3869"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2" w:right="0" w:firstLine="0"/>
              <w:jc w:val="left"/>
            </w:pPr>
            <w: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0" w:right="0" w:firstLine="0"/>
              <w:jc w:val="left"/>
            </w:pPr>
            <w:r>
              <w:t xml:space="preserve">Замовлений обсяг, тис. куб м </w:t>
            </w:r>
          </w:p>
        </w:tc>
      </w:tr>
      <w:tr w:rsidR="009A1049">
        <w:trPr>
          <w:trHeight w:val="307"/>
        </w:trPr>
        <w:tc>
          <w:tcPr>
            <w:tcW w:w="3869"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9" w:right="0" w:firstLine="0"/>
              <w:jc w:val="left"/>
            </w:pPr>
            <w:r>
              <w:t xml:space="preserve">Квітень 2024 </w:t>
            </w:r>
          </w:p>
        </w:tc>
        <w:tc>
          <w:tcPr>
            <w:tcW w:w="5245"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7" w:right="0" w:firstLine="0"/>
              <w:jc w:val="left"/>
            </w:pPr>
            <w:r>
              <w:t xml:space="preserve"> </w:t>
            </w:r>
          </w:p>
        </w:tc>
      </w:tr>
      <w:tr w:rsidR="009A1049">
        <w:trPr>
          <w:trHeight w:val="310"/>
        </w:trPr>
        <w:tc>
          <w:tcPr>
            <w:tcW w:w="3869"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9" w:right="0" w:firstLine="0"/>
              <w:jc w:val="left"/>
            </w:pPr>
            <w:r>
              <w:t xml:space="preserve">Травень 2024 </w:t>
            </w:r>
          </w:p>
        </w:tc>
        <w:tc>
          <w:tcPr>
            <w:tcW w:w="5245"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7" w:right="0" w:firstLine="0"/>
              <w:jc w:val="left"/>
            </w:pPr>
            <w:r>
              <w:t xml:space="preserve"> </w:t>
            </w:r>
          </w:p>
        </w:tc>
      </w:tr>
      <w:tr w:rsidR="009A1049">
        <w:trPr>
          <w:trHeight w:val="310"/>
        </w:trPr>
        <w:tc>
          <w:tcPr>
            <w:tcW w:w="3869"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9" w:right="0" w:firstLine="0"/>
              <w:jc w:val="left"/>
            </w:pPr>
            <w:r>
              <w:t xml:space="preserve">Червень 2024 </w:t>
            </w:r>
          </w:p>
        </w:tc>
        <w:tc>
          <w:tcPr>
            <w:tcW w:w="5245"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7" w:right="0" w:firstLine="0"/>
              <w:jc w:val="left"/>
            </w:pPr>
            <w:r>
              <w:t xml:space="preserve"> </w:t>
            </w:r>
          </w:p>
        </w:tc>
      </w:tr>
      <w:tr w:rsidR="009A1049">
        <w:trPr>
          <w:trHeight w:val="310"/>
        </w:trPr>
        <w:tc>
          <w:tcPr>
            <w:tcW w:w="3869"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9" w:right="0" w:firstLine="0"/>
              <w:jc w:val="left"/>
            </w:pPr>
            <w:r>
              <w:t xml:space="preserve">Липень 2024 </w:t>
            </w:r>
          </w:p>
        </w:tc>
        <w:tc>
          <w:tcPr>
            <w:tcW w:w="5245"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7" w:right="0" w:firstLine="0"/>
              <w:jc w:val="left"/>
            </w:pPr>
            <w:r>
              <w:t xml:space="preserve"> </w:t>
            </w:r>
          </w:p>
        </w:tc>
      </w:tr>
      <w:tr w:rsidR="009A1049">
        <w:trPr>
          <w:trHeight w:val="308"/>
        </w:trPr>
        <w:tc>
          <w:tcPr>
            <w:tcW w:w="3869"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9" w:right="0" w:firstLine="0"/>
              <w:jc w:val="left"/>
            </w:pPr>
            <w:r>
              <w:t xml:space="preserve">Серпень 2024 </w:t>
            </w:r>
          </w:p>
        </w:tc>
        <w:tc>
          <w:tcPr>
            <w:tcW w:w="5245"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7" w:right="0" w:firstLine="0"/>
              <w:jc w:val="left"/>
            </w:pPr>
            <w:r>
              <w:t xml:space="preserve"> </w:t>
            </w:r>
          </w:p>
        </w:tc>
      </w:tr>
      <w:tr w:rsidR="009A1049">
        <w:trPr>
          <w:trHeight w:val="382"/>
        </w:trPr>
        <w:tc>
          <w:tcPr>
            <w:tcW w:w="3869"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9" w:right="0" w:firstLine="0"/>
              <w:jc w:val="left"/>
            </w:pPr>
            <w: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9A1049" w:rsidRDefault="002D7A35">
            <w:pPr>
              <w:spacing w:after="0" w:line="259" w:lineRule="auto"/>
              <w:ind w:left="627" w:right="0" w:firstLine="0"/>
              <w:jc w:val="left"/>
            </w:pPr>
            <w:r>
              <w:t xml:space="preserve"> </w:t>
            </w:r>
          </w:p>
        </w:tc>
      </w:tr>
    </w:tbl>
    <w:p w:rsidR="009A1049" w:rsidRDefault="002D7A35">
      <w:pPr>
        <w:spacing w:after="23" w:line="259" w:lineRule="auto"/>
        <w:ind w:left="708" w:right="0" w:firstLine="0"/>
        <w:jc w:val="left"/>
      </w:pPr>
      <w:r>
        <w:t xml:space="preserve"> </w:t>
      </w:r>
    </w:p>
    <w:p w:rsidR="009A1049" w:rsidRDefault="002D7A35">
      <w:pPr>
        <w:ind w:left="31" w:right="0"/>
      </w:pPr>
      <w:r>
        <w:lastRenderedPageBreak/>
        <w:t xml:space="preserve">2.1.1. </w:t>
      </w:r>
      <w: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9A1049" w:rsidRDefault="002D7A35">
      <w:pPr>
        <w:ind w:left="31" w:right="0"/>
      </w:pPr>
      <w:r>
        <w:t>2.2. Споживач підтверджує, що замовлені ним обсяг</w:t>
      </w:r>
      <w:r>
        <w:t xml:space="preserve">и природного газу, які визначені в пункті 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9A1049" w:rsidRDefault="002D7A35">
      <w:pPr>
        <w:ind w:left="31" w:right="0"/>
      </w:pPr>
      <w:r>
        <w:t>Відповідальність за правильність визначення замовлених обсягів газ</w:t>
      </w:r>
      <w:r>
        <w:t xml:space="preserve">у покладається виключно на Споживача. </w:t>
      </w:r>
    </w:p>
    <w:p w:rsidR="009A1049" w:rsidRDefault="002D7A35">
      <w:pPr>
        <w:ind w:left="31" w:right="0"/>
      </w:pPr>
      <w: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w:t>
      </w:r>
      <w:r>
        <w:t xml:space="preserve">овідно до вимог Кодексу ГТС.  </w:t>
      </w:r>
    </w:p>
    <w:p w:rsidR="009A1049" w:rsidRDefault="002D7A35">
      <w:pPr>
        <w:ind w:left="31" w:right="0"/>
      </w:pPr>
      <w:r>
        <w:t>2.4. Перегля</w:t>
      </w:r>
      <w:r>
        <w:rPr>
          <w:u w:val="single" w:color="000000"/>
        </w:rPr>
        <w:t>д</w:t>
      </w:r>
      <w: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9A1049" w:rsidRDefault="002D7A35">
      <w:pPr>
        <w:ind w:left="31" w:right="0"/>
      </w:pPr>
      <w:r>
        <w:t xml:space="preserve">Споживач </w:t>
      </w:r>
      <w:r>
        <w:t>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w:t>
      </w:r>
      <w:r>
        <w:t xml:space="preserve">нику для оформлення відповідну додаткову угоду на коригування замовлених обсягів за цим Договором. </w:t>
      </w:r>
    </w:p>
    <w:p w:rsidR="009A1049" w:rsidRDefault="002D7A35">
      <w:pPr>
        <w:ind w:left="31" w:right="0"/>
      </w:pPr>
      <w: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w:t>
      </w:r>
      <w:r>
        <w:t xml:space="preserve">використаним за цим Договором обсягом природного газу. </w:t>
      </w:r>
    </w:p>
    <w:p w:rsidR="009A1049" w:rsidRDefault="002D7A35">
      <w:pPr>
        <w:ind w:left="31" w:right="0"/>
      </w:pPr>
      <w: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9A1049" w:rsidRDefault="002D7A35">
      <w:pPr>
        <w:ind w:left="31" w:right="0"/>
      </w:pPr>
      <w:r>
        <w:t>2.6. За розрахункову одиницю г</w:t>
      </w:r>
      <w:r>
        <w:t>азу приймається один метр кубічний (м3), приведений до стандартних умов: температура (t) 293,18 К (20</w:t>
      </w:r>
      <w:r>
        <w:rPr>
          <w:vertAlign w:val="superscript"/>
        </w:rPr>
        <w:t>о</w:t>
      </w:r>
      <w:r>
        <w:t xml:space="preserve">С), тиск газу (Р) 101,325 кПа (760 мм рт. ст.).  </w:t>
      </w:r>
    </w:p>
    <w:p w:rsidR="009A1049" w:rsidRDefault="002D7A35">
      <w:pPr>
        <w:ind w:left="31" w:right="0"/>
      </w:pPr>
      <w:r>
        <w:t>2.7. Фізико-хімічні показники природного газу, який передається Постачальником Споживачеві у пунктах при</w:t>
      </w:r>
      <w:r>
        <w:t>ймання-передачі, зазначених у пункті 3.1 цього Договору, повинні відповідати вимогам, визначеним розділом ІІІ Кодексу ГТС та Коде</w:t>
      </w:r>
      <w:r>
        <w:rPr>
          <w:u w:val="single" w:color="000000"/>
        </w:rPr>
        <w:t>к</w:t>
      </w:r>
      <w:r>
        <w:t xml:space="preserve">сом ГРМ. </w:t>
      </w:r>
    </w:p>
    <w:p w:rsidR="009A1049" w:rsidRDefault="002D7A35">
      <w:pPr>
        <w:spacing w:after="31" w:line="259" w:lineRule="auto"/>
        <w:ind w:left="0" w:right="0" w:firstLine="0"/>
        <w:jc w:val="left"/>
      </w:pPr>
      <w:r>
        <w:t xml:space="preserve"> </w:t>
      </w:r>
    </w:p>
    <w:p w:rsidR="009A1049" w:rsidRDefault="002D7A35">
      <w:pPr>
        <w:pStyle w:val="1"/>
        <w:spacing w:after="11" w:line="249" w:lineRule="auto"/>
        <w:ind w:left="2732" w:hanging="259"/>
        <w:jc w:val="left"/>
      </w:pPr>
      <w:r>
        <w:t xml:space="preserve">Порядок та умови передачі природного газу </w:t>
      </w:r>
    </w:p>
    <w:p w:rsidR="009A1049" w:rsidRDefault="002D7A35">
      <w:pPr>
        <w:spacing w:after="0" w:line="259" w:lineRule="auto"/>
        <w:ind w:left="770" w:right="0" w:firstLine="0"/>
        <w:jc w:val="center"/>
      </w:pPr>
      <w:r>
        <w:rPr>
          <w:b/>
        </w:rPr>
        <w:t xml:space="preserve"> </w:t>
      </w:r>
    </w:p>
    <w:p w:rsidR="009A1049" w:rsidRDefault="002D7A35">
      <w:pPr>
        <w:ind w:left="31" w:right="0"/>
      </w:pPr>
      <w:r>
        <w:t>3.1. Постачальник передає Споживачу у загальному потоці природний газ</w:t>
      </w:r>
      <w:r>
        <w:t xml:space="preserve"> у внутрішній точці виходу з газотранспортної системи.  </w:t>
      </w:r>
    </w:p>
    <w:p w:rsidR="009A1049" w:rsidRDefault="002D7A35">
      <w:pPr>
        <w:ind w:left="31" w:right="0"/>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w:t>
      </w:r>
      <w:r>
        <w:t xml:space="preserve">а себе відповідальність, пов'язану з правом власності на природний газ. </w:t>
      </w:r>
    </w:p>
    <w:p w:rsidR="009A1049" w:rsidRDefault="002D7A35">
      <w:pPr>
        <w:ind w:left="31" w:right="0"/>
      </w:pPr>
      <w:r>
        <w:lastRenderedPageBreak/>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w:t>
      </w:r>
      <w:r>
        <w:t xml:space="preserve">ратора ГТС.  </w:t>
      </w:r>
    </w:p>
    <w:p w:rsidR="009A1049" w:rsidRDefault="002D7A35">
      <w:pPr>
        <w:ind w:left="31" w:right="0"/>
      </w:pPr>
      <w: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w:t>
      </w:r>
      <w:r>
        <w:t xml:space="preserve">ктично переданий природний газ. </w:t>
      </w:r>
    </w:p>
    <w:p w:rsidR="009A1049" w:rsidRDefault="002D7A35">
      <w:pPr>
        <w:ind w:left="31" w:right="0"/>
      </w:pPr>
      <w: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9A1049" w:rsidRDefault="002D7A35">
      <w:pPr>
        <w:ind w:left="31" w:right="0"/>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w:t>
      </w:r>
      <w:r>
        <w:t xml:space="preserve"> обсягів використання газу на наступну добу та до 24:00 поточ</w:t>
      </w:r>
      <w:r>
        <w:rPr>
          <w:u w:val="single" w:color="000000"/>
        </w:rPr>
        <w:t>н</w:t>
      </w:r>
      <w:r>
        <w:t xml:space="preserve">ої доби - оперативну інформацію щодо використання газу за поточну добу. </w:t>
      </w:r>
    </w:p>
    <w:p w:rsidR="009A1049" w:rsidRDefault="002D7A35">
      <w:pPr>
        <w:ind w:left="31" w:right="0"/>
      </w:pPr>
      <w:r>
        <w:t>3.5. Приймання-передача газу, переданого Постачальником Споживачеві у відповідному розрахунковому періоді, оформлюється а</w:t>
      </w:r>
      <w:r>
        <w:t xml:space="preserve">ктом приймання-передачі газу.  </w:t>
      </w:r>
    </w:p>
    <w:p w:rsidR="009A1049" w:rsidRDefault="002D7A35">
      <w:pPr>
        <w:ind w:left="31" w:right="0"/>
      </w:pPr>
      <w:r>
        <w:t>3.5.1. Споживач зобов'язується надати Постачальнику не пізніше 5-го (п’я</w:t>
      </w:r>
      <w:r>
        <w:rPr>
          <w:u w:val="single" w:color="000000"/>
        </w:rPr>
        <w:t>т</w:t>
      </w:r>
      <w: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w:t>
      </w:r>
      <w:r>
        <w:t xml:space="preserve">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9A1049" w:rsidRDefault="002D7A35">
      <w:pPr>
        <w:ind w:left="31" w:right="0"/>
      </w:pPr>
      <w:r>
        <w:t>3.5.2. На підставі отриманих від Споживача даних та даних щодо</w:t>
      </w:r>
      <w:r>
        <w:t xml:space="preserve">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w:t>
      </w:r>
      <w:r>
        <w:t>ачальника. 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w:t>
      </w:r>
      <w:r>
        <w:t xml:space="preserve">го підписання. </w:t>
      </w:r>
    </w:p>
    <w:p w:rsidR="009A1049" w:rsidRDefault="002D7A35">
      <w:pPr>
        <w:ind w:left="31" w:right="0"/>
      </w:pPr>
      <w: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Споживача та даних щодо остаточної алокації відборів </w:t>
      </w:r>
      <w:r>
        <w:t>Споживача на Інформаційній платформі Оператора ГТС, обсяг (об’єм) спожитого газу вважається встановленим (узгодже</w:t>
      </w:r>
      <w:r>
        <w:rPr>
          <w:u w:val="single" w:color="000000"/>
        </w:rPr>
        <w:t>н</w:t>
      </w:r>
      <w:r>
        <w:t>им) відповідно до даних Інформаційної платформи Оператора ГТС та переданим у власність Споживачу, а вартість поставленого протягом відповідног</w:t>
      </w:r>
      <w:r>
        <w:t xml:space="preserve">о розрахункового періоду газу розраховується з урахуванням цін, визначених в розділі 4 цього Договору. </w:t>
      </w:r>
    </w:p>
    <w:p w:rsidR="009A1049" w:rsidRDefault="002D7A35">
      <w:pPr>
        <w:ind w:left="31" w:right="0"/>
      </w:pPr>
      <w: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w:t>
      </w:r>
      <w:r>
        <w:t xml:space="preserve">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9A1049" w:rsidRDefault="002D7A35">
      <w:pPr>
        <w:spacing w:after="30" w:line="259" w:lineRule="auto"/>
        <w:ind w:left="0" w:right="0" w:firstLine="0"/>
        <w:jc w:val="left"/>
      </w:pPr>
      <w:r>
        <w:lastRenderedPageBreak/>
        <w:t xml:space="preserve"> </w:t>
      </w:r>
    </w:p>
    <w:p w:rsidR="009A1049" w:rsidRDefault="002D7A35">
      <w:pPr>
        <w:pStyle w:val="1"/>
        <w:ind w:left="960" w:right="2" w:hanging="259"/>
      </w:pPr>
      <w:r>
        <w:t xml:space="preserve">Ціна та вартість природного газу </w:t>
      </w:r>
    </w:p>
    <w:p w:rsidR="009A1049" w:rsidRDefault="002D7A35">
      <w:pPr>
        <w:spacing w:after="22" w:line="259" w:lineRule="auto"/>
        <w:ind w:left="770" w:right="0" w:firstLine="0"/>
        <w:jc w:val="center"/>
      </w:pPr>
      <w:r>
        <w:t xml:space="preserve"> </w:t>
      </w:r>
    </w:p>
    <w:p w:rsidR="009A1049" w:rsidRDefault="002D7A35">
      <w:pPr>
        <w:spacing w:after="48" w:line="259" w:lineRule="auto"/>
        <w:ind w:left="75" w:right="0" w:firstLine="0"/>
        <w:jc w:val="center"/>
      </w:pPr>
      <w:r>
        <w:t>4.1 Ціна та порядок зміни ціни на природний газ, який постач</w:t>
      </w:r>
      <w:r>
        <w:t xml:space="preserve">ається за цим </w:t>
      </w:r>
    </w:p>
    <w:p w:rsidR="009A1049" w:rsidRDefault="002D7A35">
      <w:pPr>
        <w:tabs>
          <w:tab w:val="center" w:pos="5665"/>
          <w:tab w:val="center" w:pos="6373"/>
          <w:tab w:val="center" w:pos="7081"/>
        </w:tabs>
        <w:spacing w:after="46"/>
        <w:ind w:left="0" w:right="0" w:firstLine="0"/>
        <w:jc w:val="left"/>
      </w:pPr>
      <w:r>
        <w:t xml:space="preserve">Договором, встановлюється наступним чином: </w:t>
      </w:r>
      <w:r>
        <w:tab/>
        <w:t xml:space="preserve"> </w:t>
      </w:r>
      <w:r>
        <w:tab/>
        <w:t xml:space="preserve"> </w:t>
      </w:r>
      <w:r>
        <w:tab/>
        <w:t xml:space="preserve"> </w:t>
      </w:r>
    </w:p>
    <w:p w:rsidR="009A1049" w:rsidRDefault="002D7A35">
      <w:pPr>
        <w:ind w:left="31" w:right="0" w:firstLine="0"/>
      </w:pPr>
      <w:r>
        <w:t xml:space="preserve"> </w:t>
      </w:r>
      <w:r>
        <w:rPr>
          <w:b/>
        </w:rPr>
        <w:t xml:space="preserve">Ціна природного газу </w:t>
      </w:r>
      <w:r>
        <w:t xml:space="preserve">за 1000 куб. м  газу без ПДВ – </w:t>
      </w:r>
      <w:r>
        <w:rPr>
          <w:b/>
        </w:rPr>
        <w:t>13 658,33 грн.</w:t>
      </w:r>
      <w:r>
        <w:t xml:space="preserve">,  крім того податок на додану вартість за ставкою 20%,   ціна природного газу за 1000 куб. м з ПДВ – </w:t>
      </w:r>
      <w:r>
        <w:rPr>
          <w:b/>
        </w:rPr>
        <w:t>16 390,00 грн</w:t>
      </w:r>
      <w:r>
        <w:t xml:space="preserve">;  </w:t>
      </w:r>
      <w:r>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w:t>
      </w:r>
      <w:r>
        <w:t xml:space="preserve">х одиниць, всього з коефіцієнтом – 136,576 грн., крім того ПДВ 20% – 27,315  грн., всього з ПДВ – 163,89 грн. за 1000 куб. м.  </w:t>
      </w:r>
    </w:p>
    <w:p w:rsidR="009A1049" w:rsidRDefault="002D7A35">
      <w:pPr>
        <w:ind w:left="31" w:right="0" w:firstLine="0"/>
      </w:pPr>
      <w:r>
        <w:t xml:space="preserve"> </w:t>
      </w:r>
      <w:r>
        <w:rPr>
          <w:b/>
        </w:rPr>
        <w:t>Всього ціна газу за 1000 куб. м з ПДВ</w:t>
      </w:r>
      <w:r>
        <w:t xml:space="preserve">, з урахуванням тарифу на послуги транспортування та коефіцієнту, який застосовується при </w:t>
      </w:r>
      <w:r>
        <w:t xml:space="preserve">замовленні потужності на добу наперед, становить </w:t>
      </w:r>
      <w:r>
        <w:rPr>
          <w:b/>
        </w:rPr>
        <w:t>16 553,89 грн</w:t>
      </w:r>
      <w:r>
        <w:t xml:space="preserve">.  </w:t>
      </w:r>
    </w:p>
    <w:p w:rsidR="009A1049" w:rsidRDefault="002D7A35">
      <w:pPr>
        <w:ind w:left="31" w:right="0"/>
      </w:pPr>
      <w: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w:t>
      </w:r>
      <w:r>
        <w:t xml:space="preserve">орін за цим Договором з дати набрання чинності відповідних змін. </w:t>
      </w:r>
    </w:p>
    <w:p w:rsidR="009A1049" w:rsidRDefault="002D7A35">
      <w:pPr>
        <w:tabs>
          <w:tab w:val="center" w:pos="1387"/>
          <w:tab w:val="center" w:pos="2811"/>
          <w:tab w:val="center" w:pos="3867"/>
          <w:tab w:val="center" w:pos="4999"/>
          <w:tab w:val="center" w:pos="5950"/>
          <w:tab w:val="center" w:pos="6615"/>
          <w:tab w:val="center" w:pos="7727"/>
          <w:tab w:val="right" w:pos="9708"/>
        </w:tabs>
        <w:spacing w:after="51" w:line="259" w:lineRule="auto"/>
        <w:ind w:left="0" w:right="-1" w:firstLine="0"/>
        <w:jc w:val="left"/>
      </w:pPr>
      <w:r>
        <w:rPr>
          <w:rFonts w:ascii="Calibri" w:eastAsia="Calibri" w:hAnsi="Calibri" w:cs="Calibri"/>
          <w:sz w:val="22"/>
        </w:rPr>
        <w:tab/>
      </w:r>
      <w:r>
        <w:t xml:space="preserve">4.3.Загальна </w:t>
      </w:r>
      <w:r>
        <w:tab/>
        <w:t xml:space="preserve">вартість </w:t>
      </w:r>
      <w:r>
        <w:tab/>
        <w:t xml:space="preserve">цього </w:t>
      </w:r>
      <w:r>
        <w:tab/>
        <w:t xml:space="preserve">Договору </w:t>
      </w:r>
      <w:r>
        <w:tab/>
        <w:t xml:space="preserve">на </w:t>
      </w:r>
      <w:r>
        <w:tab/>
        <w:t xml:space="preserve">дату </w:t>
      </w:r>
      <w:r>
        <w:tab/>
        <w:t>укладання</w:t>
      </w:r>
      <w:r>
        <w:rPr>
          <w:b/>
        </w:rPr>
        <w:t xml:space="preserve"> </w:t>
      </w:r>
      <w:r>
        <w:rPr>
          <w:b/>
        </w:rPr>
        <w:tab/>
      </w:r>
      <w:r>
        <w:t xml:space="preserve">становить </w:t>
      </w:r>
    </w:p>
    <w:p w:rsidR="009A1049" w:rsidRDefault="002D7A35">
      <w:pPr>
        <w:ind w:left="31" w:right="0" w:firstLine="0"/>
      </w:pPr>
      <w:r>
        <w:t>_________________ грн, крім того ПДВ_______________ грн, разом з ПДВ –  _________________(__________________________</w:t>
      </w:r>
      <w:r>
        <w:t>______________________________</w:t>
      </w:r>
    </w:p>
    <w:p w:rsidR="009A1049" w:rsidRDefault="002D7A35">
      <w:pPr>
        <w:ind w:left="31" w:right="0" w:firstLine="0"/>
      </w:pPr>
      <w:r>
        <w:t>_____________________________________________________________________) грн.</w:t>
      </w:r>
      <w:r>
        <w:rPr>
          <w:b/>
        </w:rPr>
        <w:t xml:space="preserve"> </w:t>
      </w:r>
    </w:p>
    <w:p w:rsidR="009A1049" w:rsidRDefault="002D7A35">
      <w:pPr>
        <w:spacing w:after="31" w:line="259" w:lineRule="auto"/>
        <w:ind w:left="0" w:right="0" w:firstLine="0"/>
        <w:jc w:val="left"/>
      </w:pPr>
      <w:r>
        <w:t xml:space="preserve"> </w:t>
      </w:r>
    </w:p>
    <w:p w:rsidR="009A1049" w:rsidRDefault="002D7A35">
      <w:pPr>
        <w:pStyle w:val="1"/>
        <w:spacing w:after="11" w:line="249" w:lineRule="auto"/>
        <w:ind w:left="2801" w:hanging="259"/>
        <w:jc w:val="left"/>
      </w:pPr>
      <w:r>
        <w:t xml:space="preserve">Порядок та умови проведення розрахунків </w:t>
      </w:r>
    </w:p>
    <w:p w:rsidR="009A1049" w:rsidRDefault="002D7A35">
      <w:pPr>
        <w:spacing w:after="21" w:line="259" w:lineRule="auto"/>
        <w:ind w:left="708" w:right="0" w:firstLine="0"/>
        <w:jc w:val="left"/>
      </w:pPr>
      <w:r>
        <w:t xml:space="preserve"> </w:t>
      </w:r>
    </w:p>
    <w:p w:rsidR="009A1049" w:rsidRDefault="002D7A35">
      <w:pPr>
        <w:ind w:left="31" w:right="0"/>
      </w:pPr>
      <w:r>
        <w:t>5.1. Оплата за природний газ за відповідний розрахунковий період (місяць) здійснюється Споживачем виклю</w:t>
      </w:r>
      <w:r>
        <w:t xml:space="preserve">чно грошовими коштами в наступному порядку:  </w:t>
      </w:r>
    </w:p>
    <w:p w:rsidR="009A1049" w:rsidRDefault="002D7A35">
      <w:pPr>
        <w:ind w:left="31" w:right="0"/>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u w:val="single" w:color="000000"/>
        </w:rPr>
        <w:t>н</w:t>
      </w:r>
      <w:r>
        <w:t xml:space="preserve">ено постачання газу.  </w:t>
      </w:r>
    </w:p>
    <w:p w:rsidR="009A1049" w:rsidRDefault="002D7A35">
      <w:pPr>
        <w:ind w:left="31" w:right="0"/>
      </w:pPr>
      <w:r>
        <w:t>Остаточний розрахунок за ф</w:t>
      </w:r>
      <w:r>
        <w:t>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w:t>
      </w:r>
      <w:r>
        <w:t xml:space="preserve">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9A1049" w:rsidRDefault="002D7A35">
      <w:pPr>
        <w:ind w:left="31" w:right="0"/>
      </w:pPr>
      <w:r>
        <w:t>Споживач має право здійснити оплату та/або передоплату за природний газ протягом періоду поставки аб</w:t>
      </w:r>
      <w:r>
        <w:t xml:space="preserve">о до початку розрахункового періоду. </w:t>
      </w:r>
    </w:p>
    <w:p w:rsidR="009A1049" w:rsidRDefault="002D7A35">
      <w:pPr>
        <w:ind w:left="31" w:right="0"/>
      </w:pPr>
      <w: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w:t>
      </w:r>
      <w:r>
        <w:t xml:space="preserve">ку, але в </w:t>
      </w:r>
      <w:r>
        <w:lastRenderedPageBreak/>
        <w:t>будьякому випа</w:t>
      </w:r>
      <w:r>
        <w:rPr>
          <w:u w:val="single" w:color="000000"/>
        </w:rPr>
        <w:t>д</w:t>
      </w:r>
      <w:r>
        <w:t xml:space="preserve">ку не пізніше 10 календарних діб з дня надходження відповідних коштів на рахунок Постачальника. </w:t>
      </w:r>
    </w:p>
    <w:p w:rsidR="009A1049" w:rsidRDefault="002D7A35">
      <w:pPr>
        <w:ind w:left="31" w:right="0"/>
      </w:pPr>
      <w:r>
        <w:t>5.3. Оплата за природний газ здійснюється Споживачем шляхом перерахування коштів на поточний рахунок Постачальника, зазначений в розді</w:t>
      </w:r>
      <w:r>
        <w:t xml:space="preserve">лі 14 цього Договору.  </w:t>
      </w:r>
    </w:p>
    <w:p w:rsidR="009A1049" w:rsidRDefault="002D7A35">
      <w:pPr>
        <w:ind w:left="31" w:right="0"/>
      </w:pPr>
      <w: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9A1049" w:rsidRDefault="002D7A35">
      <w:pPr>
        <w:ind w:left="31" w:right="0"/>
      </w:pPr>
      <w:r>
        <w:t>Кошти, які надійшли від Споживача, зараховуються як передоплата за умови оплати Споживачем 100</w:t>
      </w:r>
      <w:r>
        <w:t xml:space="preserve">%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9A1049" w:rsidRDefault="002D7A35">
      <w:pPr>
        <w:ind w:left="31" w:right="0"/>
      </w:pPr>
      <w:r>
        <w:t>5.4</w:t>
      </w:r>
      <w:r>
        <w:t xml:space="preserve">.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w:t>
      </w:r>
      <w:r>
        <w:t xml:space="preserve">такій черговості незалежно від призначення платежу, визначеного Споживачем: </w:t>
      </w:r>
    </w:p>
    <w:p w:rsidR="009A1049" w:rsidRDefault="002D7A35">
      <w:pPr>
        <w:numPr>
          <w:ilvl w:val="0"/>
          <w:numId w:val="1"/>
        </w:numPr>
        <w:ind w:right="0"/>
      </w:pPr>
      <w:r>
        <w:t xml:space="preserve">у першу чергу відшкодовуються витрати Постачальника, пов'язані з одержанням виконання; </w:t>
      </w:r>
    </w:p>
    <w:p w:rsidR="009A1049" w:rsidRDefault="002D7A35">
      <w:pPr>
        <w:numPr>
          <w:ilvl w:val="0"/>
          <w:numId w:val="1"/>
        </w:numPr>
        <w:spacing w:after="27" w:line="259" w:lineRule="auto"/>
        <w:ind w:right="0"/>
      </w:pPr>
      <w:r>
        <w:t xml:space="preserve">у другу – сплачуються інфляційні нарахування, відсотки річних, пені, штрафи; </w:t>
      </w:r>
    </w:p>
    <w:p w:rsidR="009A1049" w:rsidRDefault="002D7A35">
      <w:pPr>
        <w:numPr>
          <w:ilvl w:val="0"/>
          <w:numId w:val="1"/>
        </w:numPr>
        <w:ind w:right="0"/>
      </w:pPr>
      <w:r>
        <w:t>у третю чергу</w:t>
      </w:r>
      <w:r>
        <w:t xml:space="preserve">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9A1049" w:rsidRDefault="002D7A35">
      <w:pPr>
        <w:ind w:left="31" w:right="0"/>
      </w:pPr>
      <w:r>
        <w:t>5.5. Звірка розрахунків та/або фактичного обсягу використання природного газу здійснюєт</w:t>
      </w:r>
      <w:r>
        <w:t>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u w:val="single" w:color="000000"/>
        </w:rPr>
        <w:t>н</w:t>
      </w:r>
      <w:r>
        <w:t xml:space="preserve">няпередачі. </w:t>
      </w:r>
    </w:p>
    <w:p w:rsidR="009A1049" w:rsidRDefault="002D7A35">
      <w:pPr>
        <w:spacing w:after="0" w:line="259" w:lineRule="auto"/>
        <w:ind w:left="770" w:right="0" w:firstLine="0"/>
        <w:jc w:val="center"/>
      </w:pPr>
      <w:r>
        <w:rPr>
          <w:b/>
        </w:rPr>
        <w:t xml:space="preserve"> </w:t>
      </w:r>
    </w:p>
    <w:p w:rsidR="009A1049" w:rsidRDefault="002D7A35">
      <w:pPr>
        <w:spacing w:after="0" w:line="259" w:lineRule="auto"/>
        <w:ind w:left="770" w:right="0" w:firstLine="0"/>
        <w:jc w:val="center"/>
      </w:pPr>
      <w:r>
        <w:rPr>
          <w:b/>
        </w:rPr>
        <w:t xml:space="preserve"> </w:t>
      </w:r>
    </w:p>
    <w:p w:rsidR="009A1049" w:rsidRDefault="002D7A35" w:rsidP="002D7A35">
      <w:pPr>
        <w:spacing w:after="0" w:line="259" w:lineRule="auto"/>
        <w:ind w:left="0" w:right="0" w:firstLine="0"/>
      </w:pPr>
      <w:r>
        <w:rPr>
          <w:b/>
        </w:rPr>
        <w:t xml:space="preserve"> </w:t>
      </w:r>
    </w:p>
    <w:p w:rsidR="009A1049" w:rsidRDefault="002D7A35">
      <w:pPr>
        <w:spacing w:after="0" w:line="259" w:lineRule="auto"/>
        <w:ind w:left="770" w:right="0" w:firstLine="0"/>
        <w:jc w:val="center"/>
      </w:pPr>
      <w:r>
        <w:rPr>
          <w:b/>
        </w:rPr>
        <w:t xml:space="preserve"> </w:t>
      </w:r>
    </w:p>
    <w:p w:rsidR="009A1049" w:rsidRDefault="002D7A35">
      <w:pPr>
        <w:pStyle w:val="1"/>
        <w:ind w:left="960" w:right="3" w:hanging="259"/>
      </w:pPr>
      <w:r>
        <w:t xml:space="preserve">Права та </w:t>
      </w:r>
      <w:r>
        <w:t xml:space="preserve">обов'язки сторін </w:t>
      </w:r>
    </w:p>
    <w:p w:rsidR="009A1049" w:rsidRDefault="002D7A35">
      <w:pPr>
        <w:spacing w:after="8" w:line="259" w:lineRule="auto"/>
        <w:ind w:left="775" w:right="0" w:firstLine="0"/>
        <w:jc w:val="center"/>
      </w:pPr>
      <w:r>
        <w:rPr>
          <w:b/>
          <w:sz w:val="28"/>
        </w:rPr>
        <w:t xml:space="preserve"> </w:t>
      </w:r>
    </w:p>
    <w:p w:rsidR="009A1049" w:rsidRDefault="002D7A35">
      <w:pPr>
        <w:spacing w:after="11" w:line="249" w:lineRule="auto"/>
        <w:ind w:left="703" w:right="0" w:hanging="10"/>
        <w:jc w:val="left"/>
      </w:pPr>
      <w:r>
        <w:rPr>
          <w:b/>
        </w:rPr>
        <w:t>6.1. Споживач має право:</w:t>
      </w:r>
      <w:r>
        <w:t xml:space="preserve"> </w:t>
      </w:r>
    </w:p>
    <w:p w:rsidR="009A1049" w:rsidRDefault="002D7A35">
      <w:pPr>
        <w:numPr>
          <w:ilvl w:val="0"/>
          <w:numId w:val="2"/>
        </w:numPr>
        <w:ind w:right="0"/>
      </w:pPr>
      <w:r>
        <w:t xml:space="preserve">використовувати (відбирати) природний газ відповідно до умов цього Договору; </w:t>
      </w:r>
    </w:p>
    <w:p w:rsidR="009A1049" w:rsidRDefault="002D7A35">
      <w:pPr>
        <w:numPr>
          <w:ilvl w:val="0"/>
          <w:numId w:val="2"/>
        </w:numPr>
        <w:ind w:right="0"/>
      </w:pPr>
      <w:r>
        <w:t>розірвати цей Договір або припинити його в частині поставки природного газу, в тому числі у разі вибору іншого постачальника, але не</w:t>
      </w:r>
      <w:r>
        <w:t xml:space="preserve">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w:t>
      </w:r>
      <w:r>
        <w:t xml:space="preserve">ного газу та їх оплати відповідно до умов Договору; </w:t>
      </w:r>
    </w:p>
    <w:p w:rsidR="009A1049" w:rsidRDefault="002D7A35">
      <w:pPr>
        <w:numPr>
          <w:ilvl w:val="0"/>
          <w:numId w:val="2"/>
        </w:numPr>
        <w:ind w:right="0"/>
      </w:pPr>
      <w: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w:t>
      </w:r>
      <w:r>
        <w:lastRenderedPageBreak/>
        <w:t>умови постачання виявилися для Споживача неприйнятни</w:t>
      </w:r>
      <w:r>
        <w:t>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u w:val="single" w:color="000000"/>
        </w:rPr>
        <w:t>н</w:t>
      </w:r>
      <w:r>
        <w:t xml:space="preserve">ого газу та їх оплати відповідно до умов Договору; </w:t>
      </w:r>
    </w:p>
    <w:p w:rsidR="009A1049" w:rsidRDefault="002D7A35">
      <w:pPr>
        <w:numPr>
          <w:ilvl w:val="0"/>
          <w:numId w:val="2"/>
        </w:numPr>
        <w:ind w:right="0"/>
      </w:pPr>
      <w: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w:t>
      </w:r>
      <w:r>
        <w:t xml:space="preserve">та водовідведення». </w:t>
      </w:r>
    </w:p>
    <w:p w:rsidR="009A1049" w:rsidRDefault="002D7A35">
      <w:pPr>
        <w:spacing w:after="36" w:line="249" w:lineRule="auto"/>
        <w:ind w:left="703" w:right="0" w:hanging="10"/>
        <w:jc w:val="left"/>
      </w:pPr>
      <w:r>
        <w:rPr>
          <w:b/>
        </w:rPr>
        <w:t xml:space="preserve">6.2. Споживач зобов'язаний: </w:t>
      </w:r>
    </w:p>
    <w:p w:rsidR="009A1049" w:rsidRDefault="002D7A35">
      <w:pPr>
        <w:numPr>
          <w:ilvl w:val="0"/>
          <w:numId w:val="3"/>
        </w:numPr>
        <w:ind w:right="0"/>
      </w:pPr>
      <w: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w:t>
      </w:r>
      <w:r>
        <w:t xml:space="preserve">одільних мереж) та підтримувати чинність зазначених договорів протягом дії даного Договору; </w:t>
      </w:r>
    </w:p>
    <w:p w:rsidR="009A1049" w:rsidRDefault="002D7A35">
      <w:pPr>
        <w:numPr>
          <w:ilvl w:val="0"/>
          <w:numId w:val="3"/>
        </w:numPr>
        <w:ind w:right="0"/>
      </w:pPr>
      <w: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9A1049" w:rsidRDefault="002D7A35">
      <w:pPr>
        <w:numPr>
          <w:ilvl w:val="0"/>
          <w:numId w:val="3"/>
        </w:numPr>
        <w:ind w:right="0"/>
      </w:pPr>
      <w:r>
        <w:t>самостійн</w:t>
      </w:r>
      <w:r>
        <w:t xml:space="preserve">о припиняти (обмежувати) використання природного газу в разі: </w:t>
      </w:r>
    </w:p>
    <w:p w:rsidR="009A1049" w:rsidRDefault="002D7A35">
      <w:pPr>
        <w:numPr>
          <w:ilvl w:val="0"/>
          <w:numId w:val="4"/>
        </w:numPr>
        <w:ind w:right="0"/>
      </w:pPr>
      <w:r>
        <w:t xml:space="preserve">порушення строків оплати за договором про постачання природного газу; </w:t>
      </w:r>
    </w:p>
    <w:p w:rsidR="009A1049" w:rsidRDefault="002D7A35">
      <w:pPr>
        <w:numPr>
          <w:ilvl w:val="0"/>
          <w:numId w:val="4"/>
        </w:numPr>
        <w:ind w:right="0"/>
      </w:pPr>
      <w:r>
        <w:t xml:space="preserve">перевищення обсягів використання газу, зазначених в пункті 2.1 цього Договору, без їх коригування додатковою угодою; </w:t>
      </w:r>
    </w:p>
    <w:p w:rsidR="009A1049" w:rsidRDefault="002D7A35">
      <w:pPr>
        <w:numPr>
          <w:ilvl w:val="0"/>
          <w:numId w:val="4"/>
        </w:numPr>
        <w:ind w:right="0"/>
      </w:pPr>
      <w:r>
        <w:t>невк</w:t>
      </w:r>
      <w:r>
        <w:t xml:space="preserve">лючення/виключення Споживача до/з Реєстру споживачів Постачальника в інформаційній платформі Оператора ГТС; </w:t>
      </w:r>
    </w:p>
    <w:p w:rsidR="009A1049" w:rsidRDefault="002D7A35">
      <w:pPr>
        <w:numPr>
          <w:ilvl w:val="0"/>
          <w:numId w:val="4"/>
        </w:numPr>
        <w:ind w:right="0"/>
      </w:pPr>
      <w:r>
        <w:t xml:space="preserve">інших випадках, передбачених цим Договором та законодавством; </w:t>
      </w:r>
    </w:p>
    <w:p w:rsidR="009A1049" w:rsidRDefault="002D7A35">
      <w:pPr>
        <w:numPr>
          <w:ilvl w:val="0"/>
          <w:numId w:val="5"/>
        </w:numPr>
        <w:ind w:right="0"/>
      </w:pPr>
      <w:r>
        <w:t>прийняти газ на умовах цього Договору, своєчасно оплачувати вартість поставленого пр</w:t>
      </w:r>
      <w:r>
        <w:t xml:space="preserve">иродного газу в розмірі та порядку, що передбачені цим Договором; </w:t>
      </w:r>
    </w:p>
    <w:p w:rsidR="009A1049" w:rsidRDefault="002D7A35">
      <w:pPr>
        <w:numPr>
          <w:ilvl w:val="0"/>
          <w:numId w:val="5"/>
        </w:numPr>
        <w:ind w:right="0"/>
      </w:pPr>
      <w:r>
        <w:t xml:space="preserve">компенсувати Постачальнику вартість послуг на відключення газопостачання </w:t>
      </w:r>
    </w:p>
    <w:p w:rsidR="009A1049" w:rsidRDefault="002D7A35">
      <w:pPr>
        <w:ind w:left="31" w:right="0" w:firstLine="0"/>
      </w:pPr>
      <w:r>
        <w:t xml:space="preserve">Споживачу; </w:t>
      </w:r>
    </w:p>
    <w:p w:rsidR="009A1049" w:rsidRDefault="002D7A35">
      <w:pPr>
        <w:spacing w:after="11" w:line="249" w:lineRule="auto"/>
        <w:ind w:left="703" w:right="0" w:hanging="10"/>
        <w:jc w:val="left"/>
      </w:pPr>
      <w:r>
        <w:rPr>
          <w:b/>
        </w:rPr>
        <w:t xml:space="preserve">6.3. Постачальник має право: </w:t>
      </w:r>
    </w:p>
    <w:p w:rsidR="009A1049" w:rsidRDefault="002D7A35">
      <w:pPr>
        <w:ind w:left="31" w:right="0"/>
      </w:pPr>
      <w:r>
        <w:t xml:space="preserve">1) ініціювати заходи з припинення (обмеження) постачання природного газу </w:t>
      </w:r>
      <w:r>
        <w:t xml:space="preserve">Споживачеві в разі:  </w:t>
      </w:r>
    </w:p>
    <w:p w:rsidR="009A1049" w:rsidRDefault="002D7A35">
      <w:pPr>
        <w:numPr>
          <w:ilvl w:val="0"/>
          <w:numId w:val="6"/>
        </w:numPr>
        <w:ind w:right="0"/>
      </w:pPr>
      <w:r>
        <w:t xml:space="preserve">невиконання Споживачем пунктів 5.1 та 8.4. цього Договору;  </w:t>
      </w:r>
    </w:p>
    <w:p w:rsidR="009A1049" w:rsidRDefault="002D7A35">
      <w:pPr>
        <w:numPr>
          <w:ilvl w:val="0"/>
          <w:numId w:val="6"/>
        </w:numPr>
        <w:ind w:right="0"/>
      </w:pPr>
      <w:r>
        <w:t xml:space="preserve">відмови Споживача від підписання акту приймання-передачі без відповідного письмового обґрунтування.  </w:t>
      </w:r>
    </w:p>
    <w:p w:rsidR="009A1049" w:rsidRDefault="002D7A35">
      <w:pPr>
        <w:ind w:left="31" w:right="0"/>
      </w:pPr>
      <w:r>
        <w:t xml:space="preserve">Газопостачання Споживачу може бути припинено в інших випадках, передбачених чинним законодавством України; </w:t>
      </w:r>
    </w:p>
    <w:p w:rsidR="009A1049" w:rsidRDefault="002D7A35">
      <w:pPr>
        <w:numPr>
          <w:ilvl w:val="0"/>
          <w:numId w:val="7"/>
        </w:numPr>
        <w:ind w:right="0"/>
      </w:pPr>
      <w: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w:t>
      </w:r>
      <w:r>
        <w:t xml:space="preserve">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або засобами електронного зв’язку, які зазнач</w:t>
      </w:r>
      <w:r>
        <w:t xml:space="preserve">ені в розділі 14 цього Договору, відповідне письмове повідомлення </w:t>
      </w:r>
      <w:r>
        <w:lastRenderedPageBreak/>
        <w:t xml:space="preserve">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9A1049" w:rsidRDefault="002D7A35">
      <w:pPr>
        <w:numPr>
          <w:ilvl w:val="0"/>
          <w:numId w:val="7"/>
        </w:numPr>
        <w:ind w:right="0"/>
      </w:pPr>
      <w:r>
        <w:t>інші права, що визначаються Законом України "Пр</w:t>
      </w:r>
      <w:r>
        <w:t>о ринок природного газу", Цивільним і Господарським кодексами України, Правилами постачання природ</w:t>
      </w:r>
      <w:r>
        <w:rPr>
          <w:u w:val="single" w:color="000000"/>
        </w:rPr>
        <w:t>н</w:t>
      </w:r>
      <w:r>
        <w:t xml:space="preserve">ого газу, іншими нормативно-правовими актами України, цим Договором; </w:t>
      </w:r>
    </w:p>
    <w:p w:rsidR="009A1049" w:rsidRDefault="002D7A35">
      <w:pPr>
        <w:numPr>
          <w:ilvl w:val="0"/>
          <w:numId w:val="7"/>
        </w:numPr>
        <w:ind w:right="0"/>
      </w:pPr>
      <w:r>
        <w:t>отримати оплату за переданий за цим Договором природний газ в розмірі та в строки, визн</w:t>
      </w:r>
      <w:r>
        <w:t xml:space="preserve">ачені цим Договором. </w:t>
      </w:r>
    </w:p>
    <w:p w:rsidR="009A1049" w:rsidRDefault="002D7A35">
      <w:pPr>
        <w:spacing w:after="11" w:line="249" w:lineRule="auto"/>
        <w:ind w:left="703" w:right="0" w:hanging="10"/>
        <w:jc w:val="left"/>
      </w:pPr>
      <w:r>
        <w:rPr>
          <w:b/>
        </w:rPr>
        <w:t xml:space="preserve">6.4. Постачальник зобов'язаний: </w:t>
      </w:r>
    </w:p>
    <w:p w:rsidR="009A1049" w:rsidRDefault="002D7A35">
      <w:pPr>
        <w:numPr>
          <w:ilvl w:val="0"/>
          <w:numId w:val="8"/>
        </w:numPr>
        <w:ind w:right="0"/>
      </w:pPr>
      <w:r>
        <w:t xml:space="preserve">виконувати умови цього або засобами електронного зв’язку, які зазначені в розділі 14 цього Договору;  </w:t>
      </w:r>
    </w:p>
    <w:p w:rsidR="009A1049" w:rsidRDefault="002D7A35">
      <w:pPr>
        <w:numPr>
          <w:ilvl w:val="0"/>
          <w:numId w:val="8"/>
        </w:numPr>
        <w:ind w:right="0"/>
      </w:pPr>
      <w:r>
        <w:t>забезпечувати відповідно до вимог Кодексу ГТС своєчасну реєстрацію Споживача у Реєстрі при дотрима</w:t>
      </w:r>
      <w:r>
        <w:t xml:space="preserve">нні Споживачем умов цього Договору; </w:t>
      </w:r>
    </w:p>
    <w:p w:rsidR="009A1049" w:rsidRDefault="002D7A35">
      <w:pPr>
        <w:numPr>
          <w:ilvl w:val="0"/>
          <w:numId w:val="8"/>
        </w:numPr>
        <w:ind w:right="0"/>
      </w:pPr>
      <w: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w:t>
      </w:r>
      <w:r>
        <w:t xml:space="preserve">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9A1049" w:rsidRDefault="002D7A35">
      <w:pPr>
        <w:numPr>
          <w:ilvl w:val="0"/>
          <w:numId w:val="8"/>
        </w:numPr>
        <w:ind w:right="0"/>
      </w:pPr>
      <w:r>
        <w:t>забезпечити Споживача прозорими та простими  способами досудово</w:t>
      </w:r>
      <w:r>
        <w:t xml:space="preserve">го вирішення спорів, розглянути скарги Споживача і протягом одного місяця повідомити про результати їх розгляду;  </w:t>
      </w:r>
    </w:p>
    <w:p w:rsidR="009A1049" w:rsidRDefault="002D7A35">
      <w:pPr>
        <w:numPr>
          <w:ilvl w:val="0"/>
          <w:numId w:val="8"/>
        </w:numPr>
        <w:ind w:right="0"/>
      </w:pPr>
      <w:r>
        <w:t xml:space="preserve">виконувати інші обов'язки, передбачені Правилами постачання природного газу та чинним законодавством України. </w:t>
      </w:r>
    </w:p>
    <w:p w:rsidR="009A1049" w:rsidRDefault="002D7A35">
      <w:pPr>
        <w:spacing w:after="30" w:line="259" w:lineRule="auto"/>
        <w:ind w:left="0" w:right="0" w:firstLine="0"/>
        <w:jc w:val="left"/>
      </w:pPr>
      <w:r>
        <w:t xml:space="preserve"> </w:t>
      </w:r>
    </w:p>
    <w:p w:rsidR="009A1049" w:rsidRDefault="002D7A35">
      <w:pPr>
        <w:pStyle w:val="1"/>
        <w:ind w:left="960" w:hanging="259"/>
      </w:pPr>
      <w:r>
        <w:t xml:space="preserve">Відповідальність сторін </w:t>
      </w:r>
    </w:p>
    <w:p w:rsidR="009A1049" w:rsidRDefault="002D7A35">
      <w:pPr>
        <w:spacing w:after="0" w:line="259" w:lineRule="auto"/>
        <w:ind w:left="770" w:right="0" w:firstLine="0"/>
        <w:jc w:val="center"/>
      </w:pPr>
      <w:r>
        <w:t xml:space="preserve"> </w:t>
      </w:r>
    </w:p>
    <w:p w:rsidR="009A1049" w:rsidRDefault="002D7A35">
      <w:pPr>
        <w:ind w:left="31" w:right="0"/>
      </w:pPr>
      <w:r>
        <w:t>7</w:t>
      </w:r>
      <w:r>
        <w:t xml:space="preserve">.1.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9A1049" w:rsidRDefault="002D7A35">
      <w:pPr>
        <w:ind w:left="31" w:right="0"/>
      </w:pPr>
      <w:r>
        <w:t>7.2. У разі прострочення Споживачем строків остаточного розрахунку згідно пункту 5.</w:t>
      </w:r>
      <w:r>
        <w:t>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w:t>
      </w:r>
      <w:r>
        <w:t xml:space="preserve">раховані від суми простроченого платежу за кожний день прострочення. </w:t>
      </w:r>
    </w:p>
    <w:p w:rsidR="009A1049" w:rsidRDefault="002D7A35">
      <w:pPr>
        <w:ind w:left="31" w:right="0"/>
      </w:pPr>
      <w:r>
        <w:t xml:space="preserve">7.3. Постачальник не відповідає за підтримання належного тиску на газорозподільних станціях. </w:t>
      </w:r>
    </w:p>
    <w:p w:rsidR="009A1049" w:rsidRDefault="002D7A35">
      <w:pPr>
        <w:ind w:left="31" w:right="0"/>
      </w:pPr>
      <w:r>
        <w:t xml:space="preserve">7.4. Постачальник не несе відповідальності за недопоставку природного газу за цим Договором </w:t>
      </w:r>
      <w:r>
        <w:t>у разі припинення/обмеження газопостачання відповідно до чи</w:t>
      </w:r>
      <w:r>
        <w:rPr>
          <w:u w:val="single" w:color="000000"/>
        </w:rPr>
        <w:t>н</w:t>
      </w:r>
      <w:r>
        <w:t xml:space="preserve">ного законодавства України та умов цього Договору. </w:t>
      </w:r>
    </w:p>
    <w:p w:rsidR="009A1049" w:rsidRDefault="002D7A35">
      <w:pPr>
        <w:ind w:left="31" w:right="0"/>
      </w:pPr>
      <w:r>
        <w:t xml:space="preserve">7.5. Споживач зобов’язаний компенсувати  Постачальнику будь-які штрафні санкції, які  виникли у Постачальника у разі несвоєчасного повідомлення </w:t>
      </w:r>
      <w:r>
        <w:lastRenderedPageBreak/>
        <w:t xml:space="preserve">Постачальника Споживачем про випадки, визначені в пунктах 13.5 та 13.6 цього Договору. </w:t>
      </w:r>
    </w:p>
    <w:p w:rsidR="009A1049" w:rsidRDefault="002D7A35">
      <w:pPr>
        <w:ind w:left="31" w:right="0"/>
      </w:pPr>
      <w: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w:t>
      </w:r>
      <w:r>
        <w:t xml:space="preserve">иконанні) Стороною в порядку та розмірі, визначених цим Договором та чинним законодавством України. </w:t>
      </w:r>
    </w:p>
    <w:p w:rsidR="009A1049" w:rsidRDefault="002D7A35">
      <w:pPr>
        <w:spacing w:after="0" w:line="259" w:lineRule="auto"/>
        <w:ind w:left="0" w:right="0" w:firstLine="0"/>
        <w:jc w:val="left"/>
      </w:pPr>
      <w:r>
        <w:t xml:space="preserve"> </w:t>
      </w:r>
    </w:p>
    <w:p w:rsidR="009A1049" w:rsidRDefault="002D7A35">
      <w:pPr>
        <w:spacing w:after="31" w:line="259" w:lineRule="auto"/>
        <w:ind w:left="0" w:right="0" w:firstLine="0"/>
        <w:jc w:val="left"/>
      </w:pPr>
      <w:r>
        <w:t xml:space="preserve"> </w:t>
      </w:r>
    </w:p>
    <w:p w:rsidR="009A1049" w:rsidRDefault="002D7A35">
      <w:pPr>
        <w:pStyle w:val="1"/>
        <w:spacing w:after="11" w:line="249" w:lineRule="auto"/>
        <w:ind w:left="1442" w:hanging="259"/>
        <w:jc w:val="left"/>
      </w:pPr>
      <w:r>
        <w:t xml:space="preserve">Порядок припинення(обмеження) та відновлення газопостачання </w:t>
      </w:r>
    </w:p>
    <w:p w:rsidR="009A1049" w:rsidRDefault="002D7A35">
      <w:pPr>
        <w:spacing w:after="22" w:line="259" w:lineRule="auto"/>
        <w:ind w:left="770" w:right="0" w:firstLine="0"/>
        <w:jc w:val="center"/>
      </w:pPr>
      <w:r>
        <w:t xml:space="preserve"> </w:t>
      </w:r>
    </w:p>
    <w:p w:rsidR="009A1049" w:rsidRDefault="002D7A35">
      <w:pPr>
        <w:ind w:left="31" w:right="0"/>
      </w:pPr>
      <w:r>
        <w:t>8.1. Якщо Споживач порушив умови пункту 5.1 цього Договору щодо остаточного розрахунку з</w:t>
      </w:r>
      <w:r>
        <w:t>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w:t>
      </w:r>
      <w:r>
        <w:t>яця, наступного за місяцем, в якому Споживач мав здійс</w:t>
      </w:r>
      <w:r>
        <w:rPr>
          <w:u w:val="single" w:color="000000"/>
        </w:rPr>
        <w:t>н</w:t>
      </w:r>
      <w:r>
        <w:t xml:space="preserve">ити остаточний розрахунок за розрахунковий період. </w:t>
      </w:r>
    </w:p>
    <w:p w:rsidR="009A1049" w:rsidRDefault="002D7A35">
      <w:pPr>
        <w:ind w:left="31" w:right="0"/>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w:t>
      </w:r>
      <w:r>
        <w:t xml:space="preserve">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пункті 1.5 цього Договору.   </w:t>
      </w:r>
    </w:p>
    <w:p w:rsidR="009A1049" w:rsidRDefault="002D7A35">
      <w:pPr>
        <w:ind w:left="31" w:right="0"/>
      </w:pPr>
      <w:r>
        <w:t>Газопостачання припиняється Постачальником з дати</w:t>
      </w:r>
      <w:r>
        <w:t xml:space="preserve">, зазначеної в Повідомленні. </w:t>
      </w:r>
    </w:p>
    <w:p w:rsidR="009A1049" w:rsidRDefault="002D7A35">
      <w:pPr>
        <w:ind w:left="31" w:right="0"/>
      </w:pPr>
      <w: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p>
    <w:p w:rsidR="009A1049" w:rsidRDefault="002D7A35">
      <w:pPr>
        <w:ind w:left="708" w:right="0" w:firstLine="0"/>
      </w:pPr>
      <w:r>
        <w:t xml:space="preserve">Постачальник не припиняє постачання Споживачу у випадках: </w:t>
      </w:r>
    </w:p>
    <w:p w:rsidR="009A1049" w:rsidRDefault="002D7A35">
      <w:pPr>
        <w:numPr>
          <w:ilvl w:val="0"/>
          <w:numId w:val="9"/>
        </w:numPr>
        <w:ind w:right="0"/>
      </w:pPr>
      <w:r>
        <w:t xml:space="preserve">прийняття рішення учасника Постачальника щодо продовження постачання природного газу Споживачу; </w:t>
      </w:r>
    </w:p>
    <w:p w:rsidR="009A1049" w:rsidRDefault="002D7A35">
      <w:pPr>
        <w:numPr>
          <w:ilvl w:val="0"/>
          <w:numId w:val="9"/>
        </w:numPr>
        <w:ind w:right="0"/>
      </w:pPr>
      <w: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9A1049" w:rsidRDefault="002D7A35">
      <w:pPr>
        <w:numPr>
          <w:ilvl w:val="1"/>
          <w:numId w:val="10"/>
        </w:numPr>
        <w:ind w:right="0"/>
      </w:pPr>
      <w:r>
        <w:t>Відповідальніс</w:t>
      </w:r>
      <w:r>
        <w:t xml:space="preserve">ть за будь-які наслідки, що виникають в результаті порушення Споживачем умов пункту 5.1 цього Договору, покладаються виключно на Споживача. </w:t>
      </w:r>
    </w:p>
    <w:p w:rsidR="009A1049" w:rsidRDefault="002D7A35">
      <w:pPr>
        <w:numPr>
          <w:ilvl w:val="1"/>
          <w:numId w:val="10"/>
        </w:numPr>
        <w:ind w:right="0"/>
      </w:pPr>
      <w: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u w:val="single" w:color="000000"/>
        </w:rPr>
        <w:t>д</w:t>
      </w:r>
      <w:r>
        <w:t>силає Оператору ГРМ/ГТС в</w:t>
      </w:r>
      <w:r>
        <w:t xml:space="preserve">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9A1049" w:rsidRDefault="002D7A35">
      <w:pPr>
        <w:numPr>
          <w:ilvl w:val="1"/>
          <w:numId w:val="10"/>
        </w:numPr>
        <w:ind w:right="0"/>
      </w:pPr>
      <w:r>
        <w:t>Компенсація Постачал</w:t>
      </w:r>
      <w:r>
        <w:t xml:space="preserve">ьнику вартості послуг з припинення (обмеження) газопостачання здійснюється Споживачем в такому порядку: </w:t>
      </w:r>
    </w:p>
    <w:p w:rsidR="009A1049" w:rsidRDefault="002D7A35">
      <w:pPr>
        <w:numPr>
          <w:ilvl w:val="0"/>
          <w:numId w:val="9"/>
        </w:numPr>
        <w:ind w:right="0"/>
      </w:pPr>
      <w:r>
        <w:lastRenderedPageBreak/>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w:t>
      </w:r>
      <w:r>
        <w:t xml:space="preserve">риманого від Постачальника рахунка-фактури; </w:t>
      </w:r>
    </w:p>
    <w:p w:rsidR="009A1049" w:rsidRDefault="002D7A35">
      <w:pPr>
        <w:numPr>
          <w:ilvl w:val="0"/>
          <w:numId w:val="9"/>
        </w:numPr>
        <w:ind w:right="0"/>
      </w:pPr>
      <w: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w:t>
      </w:r>
      <w:r>
        <w:t xml:space="preserve">(обмеження)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9A1049" w:rsidRDefault="002D7A35">
      <w:pPr>
        <w:numPr>
          <w:ilvl w:val="0"/>
          <w:numId w:val="9"/>
        </w:numPr>
        <w:ind w:right="0"/>
      </w:pPr>
      <w:r>
        <w:t>якщо протягом зазначеного періоду Споживач не компенсував (не повністю компенсував) Постачальнику варт</w:t>
      </w:r>
      <w:r>
        <w:t xml:space="preserve">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9A1049" w:rsidRDefault="002D7A35">
      <w:pPr>
        <w:spacing w:after="0" w:line="259" w:lineRule="auto"/>
        <w:ind w:left="0" w:right="0" w:firstLine="0"/>
        <w:jc w:val="left"/>
      </w:pPr>
      <w:r>
        <w:t xml:space="preserve"> </w:t>
      </w:r>
    </w:p>
    <w:p w:rsidR="009A1049" w:rsidRDefault="002D7A35">
      <w:pPr>
        <w:spacing w:after="29" w:line="259" w:lineRule="auto"/>
        <w:ind w:left="0" w:right="0" w:firstLine="0"/>
        <w:jc w:val="left"/>
      </w:pPr>
      <w:r>
        <w:t xml:space="preserve"> </w:t>
      </w:r>
    </w:p>
    <w:p w:rsidR="009A1049" w:rsidRDefault="002D7A35">
      <w:pPr>
        <w:pStyle w:val="1"/>
        <w:ind w:left="960" w:right="4" w:hanging="259"/>
      </w:pPr>
      <w:r>
        <w:t xml:space="preserve">Порядок зміни постачальника </w:t>
      </w:r>
    </w:p>
    <w:p w:rsidR="009A1049" w:rsidRDefault="002D7A35">
      <w:pPr>
        <w:spacing w:after="22" w:line="259" w:lineRule="auto"/>
        <w:ind w:left="708" w:right="0" w:firstLine="0"/>
        <w:jc w:val="left"/>
      </w:pPr>
      <w:r>
        <w:t xml:space="preserve"> </w:t>
      </w:r>
    </w:p>
    <w:p w:rsidR="009A1049" w:rsidRDefault="002D7A35">
      <w:pPr>
        <w:ind w:left="31" w:right="0"/>
      </w:pPr>
      <w:r>
        <w:t>9.1. Споживач має право на вільний вибір постачальника ш</w:t>
      </w:r>
      <w:r>
        <w:t>ляхом укладення з ним договору постачання природного газу відповідно до умов та положень, пере</w:t>
      </w:r>
      <w:r>
        <w:rPr>
          <w:u w:val="single" w:color="000000"/>
        </w:rPr>
        <w:t>д</w:t>
      </w:r>
      <w:r>
        <w:t xml:space="preserve">бачених  Правилами постачання природного газу. </w:t>
      </w:r>
    </w:p>
    <w:p w:rsidR="009A1049" w:rsidRDefault="002D7A35">
      <w:pPr>
        <w:ind w:left="31" w:right="0"/>
      </w:pPr>
      <w:r>
        <w:t>9.2. Якщо Споживач має намір укласти договір з іншим постачальником,  Споживач повинен виконати свої зобов'язання</w:t>
      </w:r>
      <w:r>
        <w:t xml:space="preserve"> по розрахунках за природний газ перед Постачальником. </w:t>
      </w:r>
    </w:p>
    <w:p w:rsidR="009A1049" w:rsidRDefault="002D7A35">
      <w:pPr>
        <w:ind w:left="31" w:right="0"/>
      </w:pPr>
      <w:r>
        <w:t xml:space="preserve">9.3. Угода про розірвання договору надається Споживачем Постачальнику в строк не пізніше ніж за 20 діб до припинення газопостачання. </w:t>
      </w:r>
    </w:p>
    <w:p w:rsidR="009A1049" w:rsidRDefault="002D7A35">
      <w:pPr>
        <w:spacing w:after="13" w:line="259" w:lineRule="auto"/>
        <w:ind w:left="708" w:right="0" w:firstLine="0"/>
        <w:jc w:val="left"/>
      </w:pPr>
      <w:r>
        <w:t xml:space="preserve"> </w:t>
      </w:r>
    </w:p>
    <w:p w:rsidR="009A1049" w:rsidRDefault="002D7A35">
      <w:pPr>
        <w:pStyle w:val="1"/>
        <w:ind w:left="1090" w:right="1" w:hanging="389"/>
      </w:pPr>
      <w:r>
        <w:t xml:space="preserve">Форс-мажор </w:t>
      </w:r>
    </w:p>
    <w:p w:rsidR="009A1049" w:rsidRDefault="002D7A35">
      <w:pPr>
        <w:spacing w:after="0" w:line="259" w:lineRule="auto"/>
        <w:ind w:left="708" w:right="0" w:firstLine="0"/>
        <w:jc w:val="left"/>
      </w:pPr>
      <w:r>
        <w:t xml:space="preserve"> </w:t>
      </w:r>
    </w:p>
    <w:p w:rsidR="009A1049" w:rsidRDefault="002D7A35">
      <w:pPr>
        <w:ind w:left="31" w:right="0"/>
      </w:pPr>
      <w: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9A1049" w:rsidRDefault="002D7A35">
      <w:pPr>
        <w:ind w:left="31" w:right="0"/>
      </w:pPr>
      <w:r>
        <w:t>10.2. Строк виконання зо</w:t>
      </w:r>
      <w:r>
        <w:t xml:space="preserve">бов'язань відкладається на строк дії форс-мажорних обставин. </w:t>
      </w:r>
    </w:p>
    <w:p w:rsidR="009A1049" w:rsidRDefault="002D7A35">
      <w:pPr>
        <w:ind w:left="31" w:right="0"/>
      </w:pPr>
      <w: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9A1049" w:rsidRDefault="002D7A35">
      <w:pPr>
        <w:ind w:left="31" w:right="0"/>
      </w:pPr>
      <w:r>
        <w:t>10.4. Настан</w:t>
      </w:r>
      <w:r>
        <w:t xml:space="preserve">ня форс-мажорних обставин підтверджується в порядку, встановленому чинним законодавством України. </w:t>
      </w:r>
    </w:p>
    <w:p w:rsidR="009A1049" w:rsidRDefault="002D7A35">
      <w:pPr>
        <w:ind w:left="31" w:right="0"/>
      </w:pPr>
      <w:r>
        <w:t>10.5. Виникнення форс-мажорних обставин не є підставою для відмо</w:t>
      </w:r>
      <w:r>
        <w:rPr>
          <w:u w:val="single" w:color="000000"/>
        </w:rPr>
        <w:t>в</w:t>
      </w:r>
      <w:r>
        <w:t xml:space="preserve">и Споживача від сплати Постачальнику вартості природного газу, поставленого до їх настання. </w:t>
      </w:r>
    </w:p>
    <w:p w:rsidR="009A1049" w:rsidRDefault="002D7A35">
      <w:pPr>
        <w:ind w:left="31" w:right="0"/>
      </w:pPr>
      <w: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w:t>
      </w:r>
      <w:r>
        <w:lastRenderedPageBreak/>
        <w:t xml:space="preserve">прийняття рішення про припинення його дії, Сторони укладають відповідну додаткову угоду. </w:t>
      </w:r>
    </w:p>
    <w:p w:rsidR="009A1049" w:rsidRDefault="002D7A35">
      <w:pPr>
        <w:spacing w:after="30" w:line="259" w:lineRule="auto"/>
        <w:ind w:left="0" w:right="0" w:firstLine="0"/>
        <w:jc w:val="left"/>
      </w:pPr>
      <w:r>
        <w:t xml:space="preserve"> </w:t>
      </w:r>
    </w:p>
    <w:p w:rsidR="009A1049" w:rsidRDefault="002D7A35">
      <w:pPr>
        <w:pStyle w:val="1"/>
        <w:spacing w:after="11" w:line="249" w:lineRule="auto"/>
        <w:ind w:left="2842" w:hanging="389"/>
        <w:jc w:val="left"/>
      </w:pPr>
      <w:r>
        <w:t>Порядок розв</w:t>
      </w:r>
      <w:r>
        <w:t xml:space="preserve">'язання спорів (розбіжностей) </w:t>
      </w:r>
    </w:p>
    <w:p w:rsidR="009A1049" w:rsidRDefault="002D7A35">
      <w:pPr>
        <w:spacing w:after="0" w:line="259" w:lineRule="auto"/>
        <w:ind w:left="770" w:right="0" w:firstLine="0"/>
        <w:jc w:val="center"/>
      </w:pPr>
      <w:r>
        <w:t xml:space="preserve"> </w:t>
      </w:r>
    </w:p>
    <w:p w:rsidR="009A1049" w:rsidRDefault="002D7A35">
      <w:pPr>
        <w:ind w:left="31" w:right="0"/>
      </w:pPr>
      <w: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9A1049" w:rsidRDefault="002D7A35">
      <w:pPr>
        <w:ind w:left="31" w:right="0"/>
      </w:pPr>
      <w:r>
        <w:t>11.2. У разі недосягнення Сторонами</w:t>
      </w:r>
      <w:r>
        <w:t xml:space="preserve"> згоди спори (розбіжності) розв'язуються у судовому порядку. </w:t>
      </w:r>
    </w:p>
    <w:p w:rsidR="009A1049" w:rsidRDefault="002D7A35">
      <w:pPr>
        <w:ind w:left="31" w:right="0"/>
      </w:pPr>
      <w: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w:t>
      </w:r>
      <w:r>
        <w:t>, штрафів, інфляційних нарахувань, відсотків річних, збит</w:t>
      </w:r>
      <w:r>
        <w:rPr>
          <w:u w:val="single" w:color="000000"/>
        </w:rPr>
        <w:t>к</w:t>
      </w:r>
      <w:r>
        <w:t xml:space="preserve">ів становить п'ять років. </w:t>
      </w:r>
    </w:p>
    <w:p w:rsidR="009A1049" w:rsidRDefault="002D7A35">
      <w:pPr>
        <w:spacing w:after="28" w:line="259" w:lineRule="auto"/>
        <w:ind w:left="0" w:right="0" w:firstLine="0"/>
        <w:jc w:val="left"/>
      </w:pPr>
      <w:r>
        <w:t xml:space="preserve"> </w:t>
      </w:r>
    </w:p>
    <w:p w:rsidR="009A1049" w:rsidRDefault="002D7A35">
      <w:pPr>
        <w:pStyle w:val="1"/>
        <w:spacing w:after="11" w:line="249" w:lineRule="auto"/>
        <w:ind w:left="2797" w:hanging="389"/>
        <w:jc w:val="left"/>
      </w:pPr>
      <w:r>
        <w:t xml:space="preserve">Санкційне та антикорупційне застереження </w:t>
      </w:r>
    </w:p>
    <w:p w:rsidR="009A1049" w:rsidRDefault="002D7A35">
      <w:pPr>
        <w:spacing w:after="0" w:line="259" w:lineRule="auto"/>
        <w:ind w:left="770" w:right="0" w:firstLine="0"/>
        <w:jc w:val="center"/>
      </w:pPr>
      <w:r>
        <w:t xml:space="preserve"> </w:t>
      </w:r>
    </w:p>
    <w:p w:rsidR="009A1049" w:rsidRDefault="002D7A35">
      <w:pPr>
        <w:ind w:left="31" w:right="0"/>
      </w:pPr>
      <w: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9A1049" w:rsidRDefault="002D7A35">
      <w:pPr>
        <w:ind w:left="31" w:right="0"/>
      </w:pPr>
      <w:r>
        <w:t>12.1.1. Споживача, та/або учасника Споживача, та/або кінцевого бенефіціарного власника Споживача внесено</w:t>
      </w:r>
      <w:r>
        <w:t xml:space="preserve">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9A1049" w:rsidRDefault="002D7A35">
      <w:pPr>
        <w:ind w:left="31" w:right="0"/>
      </w:pPr>
      <w:r>
        <w:t>12.1.2. до Споживача, та/або учасника Споживача, та/або кінцевого бе</w:t>
      </w:r>
      <w:r>
        <w:t xml:space="preserve">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9A1049" w:rsidRDefault="002D7A35">
      <w:pPr>
        <w:ind w:left="31" w:right="0"/>
      </w:pPr>
      <w:r>
        <w:t xml:space="preserve">12.1.3. Споживача, та/або учасника Споживача, та/або </w:t>
      </w:r>
      <w:r>
        <w:t xml:space="preserve">кінцевого бенефіціарного власника Споживача внесено до списку санкцій Європейського Союзу (Consolidated list of persons, groups and entities subject to EU financial sanctions); </w:t>
      </w:r>
    </w:p>
    <w:p w:rsidR="009A1049" w:rsidRDefault="002D7A35">
      <w:pPr>
        <w:ind w:left="31" w:right="0"/>
      </w:pPr>
      <w:r>
        <w:t xml:space="preserve">12.1.4. Споживача, та/або учасника Споживача, та/або кінцевого бенефіціарного </w:t>
      </w:r>
      <w:r>
        <w:t>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w:t>
      </w:r>
      <w:r>
        <w:t xml:space="preserve">tabilising the situation in Ukraine, що ведеться the UK Office of Financial Sanctions Implementation (OFSI) of the Her Majesty’s Treasury); </w:t>
      </w:r>
    </w:p>
    <w:p w:rsidR="009A1049" w:rsidRDefault="002D7A35">
      <w:pPr>
        <w:ind w:left="31" w:right="0"/>
      </w:pPr>
      <w:r>
        <w:t xml:space="preserve">12.1.5. Споживача, та/або учасника Споживача, та/або кінцевого бенефіціарного власника Споживача внесено до списку </w:t>
      </w:r>
      <w:r>
        <w:t>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Pr>
          <w:u w:val="single" w:color="000000"/>
        </w:rPr>
        <w:t>в</w:t>
      </w:r>
      <w:r>
        <w:t>ано санкційні заходи Ради Безпеки ООН</w:t>
      </w:r>
      <w:r>
        <w:t xml:space="preserve">). </w:t>
      </w:r>
    </w:p>
    <w:p w:rsidR="009A1049" w:rsidRDefault="002D7A35">
      <w:pPr>
        <w:ind w:left="31" w:right="0"/>
      </w:pPr>
      <w: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9A1049" w:rsidRDefault="002D7A35">
      <w:pPr>
        <w:ind w:left="31" w:right="0"/>
      </w:pPr>
      <w:r>
        <w:lastRenderedPageBreak/>
        <w:t>12.2.1. Споживача, та/або учасника Споживача, та/або кінцевого бенефіціарного власника Споживача вне</w:t>
      </w:r>
      <w:r>
        <w:t xml:space="preserve">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w:t>
      </w:r>
      <w:r>
        <w:t xml:space="preserve">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9A1049" w:rsidRDefault="002D7A35">
      <w:pPr>
        <w:ind w:left="31" w:right="0"/>
      </w:pPr>
      <w:r>
        <w:t>12.2.2. щодо товарів та/або послуг за Договором та/або щодо виконання інших умов До</w:t>
      </w:r>
      <w:r>
        <w:t>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w:t>
      </w:r>
      <w:r>
        <w:t xml:space="preserve">ня Договору суперечитиме дотриманню санкцій Ради національної безпеки і оборони України. </w:t>
      </w:r>
    </w:p>
    <w:p w:rsidR="009A1049" w:rsidRDefault="002D7A35">
      <w:pPr>
        <w:ind w:left="31" w:right="0"/>
      </w:pPr>
      <w: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u w:val="single" w:color="000000"/>
        </w:rPr>
        <w:t>п</w:t>
      </w:r>
      <w:r>
        <w:t>л</w:t>
      </w:r>
      <w:r>
        <w:t xml:space="preserve">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9A1049" w:rsidRDefault="002D7A35">
      <w:pPr>
        <w:ind w:left="31" w:right="0"/>
      </w:pPr>
      <w: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w:t>
      </w:r>
      <w:r>
        <w:t>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w:t>
      </w:r>
      <w:r>
        <w:t xml:space="preserve">галізації (відмиванню) доходів, одержаних злочинним шляхом. </w:t>
      </w:r>
    </w:p>
    <w:p w:rsidR="009A1049" w:rsidRDefault="002D7A35">
      <w:pPr>
        <w:ind w:left="31" w:right="0"/>
      </w:pPr>
      <w: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w:t>
      </w:r>
      <w:r>
        <w:t xml:space="preserve">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r>
        <w:rPr>
          <w:b/>
        </w:rPr>
        <w:t>13. Строк дії Договору та інші умов</w:t>
      </w:r>
      <w:r>
        <w:rPr>
          <w:b/>
        </w:rPr>
        <w:t xml:space="preserve">и. </w:t>
      </w:r>
    </w:p>
    <w:p w:rsidR="009A1049" w:rsidRDefault="002D7A35">
      <w:pPr>
        <w:spacing w:after="23" w:line="259" w:lineRule="auto"/>
        <w:ind w:left="708" w:right="0" w:firstLine="0"/>
        <w:jc w:val="left"/>
      </w:pPr>
      <w:r>
        <w:t xml:space="preserve"> </w:t>
      </w:r>
    </w:p>
    <w:p w:rsidR="009A1049" w:rsidRDefault="002D7A35">
      <w:pPr>
        <w:ind w:left="31" w:right="0"/>
      </w:pPr>
      <w:r>
        <w:t>13.1. Даний Договір набирає чинності з дати підписання уповноваженими представниками Сторін та скріплення підписів печаткою (за наявності) та діє в частині поставки газу до «31» серпня 2024 року (включно), а в частині розрахунків – до повного їх вико</w:t>
      </w:r>
      <w:r>
        <w:t xml:space="preserve">нання. Продовження або припинення Договору можливе за взаємною згодою Сторін шляхом підписання додаткової угоди до Договору. </w:t>
      </w:r>
    </w:p>
    <w:p w:rsidR="009A1049" w:rsidRDefault="002D7A35">
      <w:pPr>
        <w:ind w:left="31" w:right="0" w:firstLine="739"/>
      </w:pPr>
      <w:r>
        <w:t xml:space="preserve">Цей Договір може бути підписаний шляхом накладання кваліфікованого </w:t>
      </w:r>
      <w:r>
        <w:t xml:space="preserve">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9A1049" w:rsidRDefault="002D7A35">
      <w:pPr>
        <w:ind w:left="31" w:right="0" w:firstLine="739"/>
      </w:pPr>
      <w:r>
        <w:lastRenderedPageBreak/>
        <w:t>Сторони, підписуючи Договір, підтверджують, що визнають форми електро</w:t>
      </w:r>
      <w:r>
        <w:t>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w:t>
      </w:r>
      <w:r>
        <w:t xml:space="preserve"> використанням спеціалізованих програмних рішень, зокрема, але не виключно, системи обміну електронним документами «M.E.Doc», «ВЧАСНО». </w:t>
      </w:r>
    </w:p>
    <w:p w:rsidR="009A1049" w:rsidRDefault="002D7A35">
      <w:pPr>
        <w:ind w:left="31" w:right="0" w:firstLine="739"/>
      </w:pPr>
      <w:r>
        <w:t xml:space="preserve">Перелік документів, які Сторони можуть укладати в електронній формі в тому числі, але не виключно: </w:t>
      </w:r>
    </w:p>
    <w:p w:rsidR="009A1049" w:rsidRDefault="002D7A35">
      <w:pPr>
        <w:ind w:left="31" w:right="0" w:firstLine="739"/>
      </w:pPr>
      <w:r>
        <w:t>а) цей Договір, дод</w:t>
      </w:r>
      <w:r>
        <w:t xml:space="preserve">аткові  угоди, що укладаються в період дії Договору і передбачають внесення будь-яких змін до його умов, додатки до Договору/додаткових угод;  </w:t>
      </w:r>
    </w:p>
    <w:p w:rsidR="009A1049" w:rsidRDefault="002D7A35">
      <w:pPr>
        <w:ind w:left="739" w:right="0" w:firstLine="0"/>
      </w:pPr>
      <w:r>
        <w:t xml:space="preserve">б) акти приймання-передачі природного газу; </w:t>
      </w:r>
    </w:p>
    <w:p w:rsidR="009A1049" w:rsidRDefault="002D7A35">
      <w:pPr>
        <w:ind w:left="739" w:right="0" w:firstLine="0"/>
      </w:pPr>
      <w:r>
        <w:t xml:space="preserve">в) рахунки-фактури (рахунки) на оплату; </w:t>
      </w:r>
    </w:p>
    <w:p w:rsidR="009A1049" w:rsidRDefault="002D7A35">
      <w:pPr>
        <w:spacing w:after="26" w:line="259" w:lineRule="auto"/>
        <w:ind w:left="10" w:right="-1" w:hanging="10"/>
        <w:jc w:val="right"/>
      </w:pPr>
      <w:r>
        <w:t>г) листи, повідомлення, за</w:t>
      </w:r>
      <w:r>
        <w:t xml:space="preserve">яви та інші документи, які мають або можуть </w:t>
      </w:r>
    </w:p>
    <w:p w:rsidR="009A1049" w:rsidRDefault="002D7A35">
      <w:pPr>
        <w:ind w:left="31" w:right="0" w:firstLine="0"/>
      </w:pPr>
      <w:r>
        <w:t xml:space="preserve">подаватися Сторонами з метою виконання цього Договору. </w:t>
      </w:r>
    </w:p>
    <w:p w:rsidR="009A1049" w:rsidRDefault="002D7A35">
      <w:pPr>
        <w:ind w:left="31" w:right="0"/>
      </w:pPr>
      <w:r>
        <w:t xml:space="preserve">13.2. Цей Договір складений у двох примірниках – по одному для кожної із сторін, які мають однакову юридичну силу. </w:t>
      </w:r>
    </w:p>
    <w:p w:rsidR="009A1049" w:rsidRDefault="002D7A35">
      <w:pPr>
        <w:ind w:left="31" w:right="0"/>
      </w:pPr>
      <w:r>
        <w:t>Визнання окремих положень цього Договор</w:t>
      </w:r>
      <w:r>
        <w:t xml:space="preserve">у недійсними, не тягне за собою визнання Договору недійсним в цілому. </w:t>
      </w:r>
    </w:p>
    <w:p w:rsidR="009A1049" w:rsidRDefault="002D7A35">
      <w:pPr>
        <w:ind w:left="31" w:right="0"/>
      </w:pPr>
      <w: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u w:val="single" w:color="000000"/>
        </w:rPr>
        <w:t>д</w:t>
      </w:r>
      <w:r>
        <w:t xml:space="preserve">и про внесення змін до цього </w:t>
      </w:r>
      <w:r>
        <w:t xml:space="preserve">Договору та підписуються уповноваженими представниками Сторін, крім випадків, зазначених у пунктах 13.4 та 13.5 цього Договору. </w:t>
      </w:r>
    </w:p>
    <w:p w:rsidR="009A1049" w:rsidRDefault="002D7A35">
      <w:pPr>
        <w:ind w:left="31" w:right="0"/>
      </w:pPr>
      <w:r>
        <w:t>13.4. Сторони зобов'язуються повідомляти одна одну рекомендованим листом з повідомленням про зміни власних платіжних реквізитів</w:t>
      </w:r>
      <w:r>
        <w:t xml:space="preserve">, ЕІС-коду, адреси, номерів телефонів, факсів у п'ятиденний строк з дня виникнення відповідних змін. </w:t>
      </w:r>
    </w:p>
    <w:p w:rsidR="009A1049" w:rsidRDefault="002D7A35">
      <w:pPr>
        <w:ind w:left="31" w:right="0"/>
      </w:pPr>
      <w: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w:t>
      </w:r>
      <w:r>
        <w:t xml:space="preserve">а додану вартість. </w:t>
      </w:r>
    </w:p>
    <w:p w:rsidR="009A1049" w:rsidRDefault="002D7A35">
      <w:pPr>
        <w:spacing w:after="0" w:line="259" w:lineRule="auto"/>
        <w:ind w:left="10" w:right="-1" w:hanging="10"/>
        <w:jc w:val="right"/>
      </w:pPr>
      <w:r>
        <w:t xml:space="preserve">Споживач _______ платником податку на додану вартість та ___________ статус </w:t>
      </w:r>
    </w:p>
    <w:p w:rsidR="009A1049" w:rsidRDefault="002D7A35">
      <w:pPr>
        <w:spacing w:after="17" w:line="259" w:lineRule="auto"/>
        <w:ind w:left="708" w:right="0" w:firstLine="0"/>
        <w:jc w:val="left"/>
      </w:pPr>
      <w:r>
        <w:rPr>
          <w:sz w:val="22"/>
        </w:rPr>
        <w:t xml:space="preserve">           (</w:t>
      </w:r>
      <w:r>
        <w:rPr>
          <w:b/>
          <w:i/>
          <w:sz w:val="22"/>
        </w:rPr>
        <w:t>є/ не є, потрібне зазначити</w:t>
      </w:r>
      <w:r>
        <w:rPr>
          <w:sz w:val="22"/>
        </w:rPr>
        <w:t>)                                    (</w:t>
      </w:r>
      <w:r>
        <w:rPr>
          <w:b/>
          <w:i/>
          <w:sz w:val="22"/>
        </w:rPr>
        <w:t>має/ не має, потрібне зазначити</w:t>
      </w:r>
      <w:r>
        <w:rPr>
          <w:sz w:val="22"/>
        </w:rPr>
        <w:t xml:space="preserve">) </w:t>
      </w:r>
    </w:p>
    <w:p w:rsidR="009A1049" w:rsidRDefault="002D7A35">
      <w:pPr>
        <w:ind w:left="31" w:right="0" w:firstLine="0"/>
      </w:pPr>
      <w:r>
        <w:t xml:space="preserve">платника податку на прибуток  на загальних умовах, передбачених Податковим кодексом України. </w:t>
      </w:r>
    </w:p>
    <w:p w:rsidR="009A1049" w:rsidRDefault="002D7A35">
      <w:pPr>
        <w:ind w:left="31" w:right="0"/>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w:t>
      </w:r>
      <w:r>
        <w:t>а</w:t>
      </w:r>
      <w:r>
        <w:rPr>
          <w:u w:val="single" w:color="000000"/>
        </w:rPr>
        <w:t>н</w:t>
      </w:r>
      <w:r>
        <w:t xml:space="preserve">им листом з повідомленням. </w:t>
      </w:r>
    </w:p>
    <w:p w:rsidR="009A1049" w:rsidRDefault="002D7A35">
      <w:pPr>
        <w:ind w:left="31" w:right="0"/>
      </w:pPr>
      <w:r>
        <w:t xml:space="preserve">13.6. Цей Договір разом з усіма додатками і доповненнями, складений за повного розуміння Сторонами предмета та умов Договору. </w:t>
      </w:r>
    </w:p>
    <w:p w:rsidR="009A1049" w:rsidRDefault="002D7A35">
      <w:pPr>
        <w:ind w:left="31" w:right="0"/>
      </w:pPr>
      <w:r>
        <w:t>Споживач розуміє та погоджується з тим, що отримав повну, достовірну та достатню інформацію, необхі</w:t>
      </w:r>
      <w:r>
        <w:t xml:space="preserve">дну для підписання Договору. </w:t>
      </w:r>
    </w:p>
    <w:p w:rsidR="009A1049" w:rsidRDefault="002D7A35">
      <w:pPr>
        <w:ind w:left="31" w:right="0"/>
      </w:pPr>
      <w:r>
        <w:lastRenderedPageBreak/>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r>
        <w:rPr>
          <w:sz w:val="24"/>
        </w:rPr>
        <w:t xml:space="preserve"> </w:t>
      </w:r>
      <w:r>
        <w:rPr>
          <w:b/>
        </w:rPr>
        <w:t xml:space="preserve">14. Адреси та реквізити сторін </w:t>
      </w:r>
    </w:p>
    <w:p w:rsidR="009A1049" w:rsidRDefault="002D7A35">
      <w:pPr>
        <w:spacing w:after="0" w:line="259" w:lineRule="auto"/>
        <w:ind w:left="626" w:right="0" w:firstLine="0"/>
        <w:jc w:val="center"/>
      </w:pPr>
      <w:r>
        <w:rPr>
          <w:b/>
        </w:rPr>
        <w:t xml:space="preserve"> </w:t>
      </w:r>
    </w:p>
    <w:tbl>
      <w:tblPr>
        <w:tblStyle w:val="TableGrid"/>
        <w:tblW w:w="9676" w:type="dxa"/>
        <w:tblInd w:w="46" w:type="dxa"/>
        <w:tblCellMar>
          <w:top w:w="53" w:type="dxa"/>
          <w:left w:w="0" w:type="dxa"/>
          <w:bottom w:w="0" w:type="dxa"/>
          <w:right w:w="0" w:type="dxa"/>
        </w:tblCellMar>
        <w:tblLook w:val="04A0" w:firstRow="1" w:lastRow="0" w:firstColumn="1" w:lastColumn="0" w:noHBand="0" w:noVBand="1"/>
      </w:tblPr>
      <w:tblGrid>
        <w:gridCol w:w="4916"/>
        <w:gridCol w:w="4753"/>
        <w:gridCol w:w="7"/>
      </w:tblGrid>
      <w:tr w:rsidR="009A1049" w:rsidTr="002D7A35">
        <w:trPr>
          <w:gridAfter w:val="1"/>
          <w:wAfter w:w="7" w:type="dxa"/>
          <w:trHeight w:val="2977"/>
        </w:trPr>
        <w:tc>
          <w:tcPr>
            <w:tcW w:w="4916" w:type="dxa"/>
            <w:tcBorders>
              <w:top w:val="nil"/>
              <w:left w:val="nil"/>
              <w:bottom w:val="nil"/>
              <w:right w:val="nil"/>
            </w:tcBorders>
          </w:tcPr>
          <w:p w:rsidR="009A1049" w:rsidRDefault="002D7A35">
            <w:pPr>
              <w:spacing w:after="0" w:line="259" w:lineRule="auto"/>
              <w:ind w:left="0" w:right="219" w:firstLine="0"/>
              <w:jc w:val="center"/>
            </w:pPr>
            <w:r>
              <w:rPr>
                <w:b/>
              </w:rPr>
              <w:t xml:space="preserve">ПОСТАЧАЛЬНИК </w:t>
            </w:r>
          </w:p>
          <w:p w:rsidR="009A1049" w:rsidRDefault="002D7A35">
            <w:pPr>
              <w:spacing w:after="0" w:line="281" w:lineRule="auto"/>
              <w:ind w:left="1059" w:right="0" w:hanging="370"/>
            </w:pPr>
            <w:r>
              <w:rPr>
                <w:b/>
              </w:rPr>
              <w:t xml:space="preserve"> </w:t>
            </w:r>
          </w:p>
          <w:p w:rsidR="009A1049" w:rsidRDefault="009A1049">
            <w:pPr>
              <w:spacing w:after="25" w:line="259" w:lineRule="auto"/>
              <w:ind w:left="0" w:right="151" w:firstLine="0"/>
              <w:jc w:val="center"/>
            </w:pPr>
          </w:p>
          <w:p w:rsidR="009A1049" w:rsidRDefault="002D7A35">
            <w:pPr>
              <w:spacing w:after="0" w:line="259" w:lineRule="auto"/>
              <w:ind w:left="0" w:right="173" w:firstLine="0"/>
              <w:jc w:val="left"/>
            </w:pPr>
            <w:r>
              <w:t xml:space="preserve"> </w:t>
            </w:r>
          </w:p>
        </w:tc>
        <w:tc>
          <w:tcPr>
            <w:tcW w:w="4753" w:type="dxa"/>
            <w:tcBorders>
              <w:top w:val="nil"/>
              <w:left w:val="nil"/>
              <w:bottom w:val="nil"/>
              <w:right w:val="nil"/>
            </w:tcBorders>
          </w:tcPr>
          <w:p w:rsidR="009A1049" w:rsidRDefault="002D7A35">
            <w:pPr>
              <w:spacing w:after="0" w:line="259" w:lineRule="auto"/>
              <w:ind w:left="0" w:right="60" w:firstLine="0"/>
              <w:jc w:val="center"/>
            </w:pPr>
            <w:r>
              <w:rPr>
                <w:b/>
              </w:rPr>
              <w:t xml:space="preserve">СПОЖИВАЧ </w:t>
            </w:r>
          </w:p>
          <w:p w:rsidR="009A1049" w:rsidRDefault="002D7A35">
            <w:pPr>
              <w:spacing w:after="0" w:line="259" w:lineRule="auto"/>
              <w:ind w:left="7" w:right="0" w:firstLine="0"/>
              <w:jc w:val="center"/>
            </w:pPr>
            <w:r>
              <w:rPr>
                <w:b/>
              </w:rPr>
              <w:t xml:space="preserve"> </w:t>
            </w:r>
          </w:p>
          <w:p w:rsidR="009A1049" w:rsidRDefault="002D7A35">
            <w:pPr>
              <w:spacing w:after="0" w:line="259" w:lineRule="auto"/>
              <w:ind w:left="72" w:right="0" w:firstLine="0"/>
            </w:pPr>
            <w:r>
              <w:rPr>
                <w:b/>
              </w:rPr>
              <w:t xml:space="preserve">___________________________________ </w:t>
            </w:r>
          </w:p>
          <w:p w:rsidR="009A1049" w:rsidRDefault="002D7A35">
            <w:pPr>
              <w:spacing w:after="2" w:line="238" w:lineRule="auto"/>
              <w:ind w:left="7" w:right="0" w:firstLine="65"/>
              <w:jc w:val="left"/>
            </w:pPr>
            <w:r>
              <w:rPr>
                <w:b/>
              </w:rPr>
              <w:t>___________________________________ ____________________________________</w:t>
            </w:r>
          </w:p>
          <w:p w:rsidR="009A1049" w:rsidRDefault="002D7A35">
            <w:pPr>
              <w:spacing w:after="0" w:line="259" w:lineRule="auto"/>
              <w:ind w:left="7" w:right="0" w:firstLine="0"/>
            </w:pPr>
            <w:r>
              <w:rPr>
                <w:b/>
              </w:rPr>
              <w:t xml:space="preserve">____________________________________ </w:t>
            </w:r>
          </w:p>
          <w:p w:rsidR="009A1049" w:rsidRDefault="002D7A35">
            <w:pPr>
              <w:spacing w:after="0" w:line="259" w:lineRule="auto"/>
              <w:ind w:left="36" w:right="0" w:firstLine="0"/>
            </w:pPr>
            <w:r>
              <w:rPr>
                <w:b/>
              </w:rPr>
              <w:t xml:space="preserve">(код ЕІС – _________________________) </w:t>
            </w:r>
          </w:p>
          <w:p w:rsidR="009A1049" w:rsidRDefault="002D7A35">
            <w:pPr>
              <w:spacing w:after="0" w:line="259" w:lineRule="auto"/>
              <w:ind w:left="7" w:right="0" w:firstLine="0"/>
              <w:jc w:val="center"/>
            </w:pPr>
            <w:r>
              <w:rPr>
                <w:b/>
              </w:rPr>
              <w:t xml:space="preserve"> </w:t>
            </w:r>
          </w:p>
          <w:p w:rsidR="009A1049" w:rsidRDefault="002D7A35">
            <w:pPr>
              <w:spacing w:after="0" w:line="259" w:lineRule="auto"/>
              <w:ind w:left="0" w:right="0" w:firstLine="0"/>
              <w:jc w:val="left"/>
            </w:pPr>
            <w:r>
              <w:t xml:space="preserve">Поштова адреса: ____________________ </w:t>
            </w:r>
          </w:p>
          <w:p w:rsidR="009A1049" w:rsidRDefault="002D7A35">
            <w:pPr>
              <w:spacing w:after="0" w:line="259" w:lineRule="auto"/>
              <w:ind w:left="0" w:right="0" w:firstLine="0"/>
              <w:jc w:val="left"/>
            </w:pPr>
            <w:r>
              <w:t xml:space="preserve">___________________________________ </w:t>
            </w:r>
          </w:p>
        </w:tc>
      </w:tr>
      <w:tr w:rsidR="009A1049" w:rsidTr="002D7A35">
        <w:tblPrEx>
          <w:tblCellMar>
            <w:top w:w="0" w:type="dxa"/>
          </w:tblCellMar>
        </w:tblPrEx>
        <w:trPr>
          <w:trHeight w:val="3877"/>
        </w:trPr>
        <w:tc>
          <w:tcPr>
            <w:tcW w:w="4916" w:type="dxa"/>
            <w:tcBorders>
              <w:top w:val="nil"/>
              <w:left w:val="nil"/>
              <w:bottom w:val="nil"/>
              <w:right w:val="nil"/>
            </w:tcBorders>
          </w:tcPr>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2D7A35" w:rsidRDefault="002D7A35">
            <w:pPr>
              <w:spacing w:after="0" w:line="259" w:lineRule="auto"/>
              <w:ind w:left="0" w:right="0" w:firstLine="0"/>
              <w:jc w:val="left"/>
            </w:pPr>
          </w:p>
          <w:p w:rsidR="009A1049" w:rsidRDefault="002D7A35">
            <w:pPr>
              <w:spacing w:after="0" w:line="259" w:lineRule="auto"/>
              <w:ind w:left="0" w:right="0" w:firstLine="0"/>
              <w:jc w:val="left"/>
            </w:pPr>
            <w:r>
              <w:t xml:space="preserve"> </w:t>
            </w:r>
          </w:p>
          <w:p w:rsidR="009A1049" w:rsidRDefault="002D7A35">
            <w:pPr>
              <w:spacing w:after="0" w:line="259" w:lineRule="auto"/>
              <w:ind w:left="0" w:right="0" w:firstLine="0"/>
              <w:jc w:val="left"/>
            </w:pPr>
            <w:r>
              <w:rPr>
                <w:b/>
              </w:rPr>
              <w:t xml:space="preserve"> </w:t>
            </w:r>
          </w:p>
          <w:p w:rsidR="009A1049" w:rsidRDefault="002D7A35">
            <w:pPr>
              <w:spacing w:after="0" w:line="259" w:lineRule="auto"/>
              <w:ind w:left="0" w:right="0" w:firstLine="0"/>
              <w:jc w:val="left"/>
            </w:pPr>
            <w:r>
              <w:rPr>
                <w:b/>
              </w:rPr>
              <w:t xml:space="preserve"> </w:t>
            </w:r>
          </w:p>
          <w:p w:rsidR="009A1049" w:rsidRDefault="002D7A35">
            <w:pPr>
              <w:tabs>
                <w:tab w:val="center" w:pos="2736"/>
              </w:tabs>
              <w:spacing w:after="0" w:line="259" w:lineRule="auto"/>
              <w:ind w:left="0" w:right="0" w:firstLine="0"/>
              <w:jc w:val="left"/>
            </w:pPr>
            <w:r>
              <w:t>________</w:t>
            </w:r>
            <w:r>
              <w:rPr>
                <w:sz w:val="2"/>
                <w:vertAlign w:val="subscript"/>
              </w:rPr>
              <w:t xml:space="preserve"> </w:t>
            </w:r>
            <w:r>
              <w:rPr>
                <w:sz w:val="2"/>
                <w:vertAlign w:val="subscript"/>
              </w:rPr>
              <w:tab/>
            </w:r>
            <w:r>
              <w:t>___________/</w:t>
            </w:r>
            <w:r>
              <w:rPr>
                <w:b/>
              </w:rPr>
              <w:t>______________</w:t>
            </w:r>
            <w:r>
              <w:t xml:space="preserve">/ </w:t>
            </w:r>
          </w:p>
        </w:tc>
        <w:tc>
          <w:tcPr>
            <w:tcW w:w="4760" w:type="dxa"/>
            <w:gridSpan w:val="2"/>
            <w:tcBorders>
              <w:top w:val="nil"/>
              <w:left w:val="nil"/>
              <w:bottom w:val="nil"/>
              <w:right w:val="nil"/>
            </w:tcBorders>
          </w:tcPr>
          <w:p w:rsidR="009A1049" w:rsidRDefault="002D7A35">
            <w:pPr>
              <w:spacing w:after="23" w:line="260" w:lineRule="auto"/>
              <w:ind w:left="0" w:right="0" w:firstLine="0"/>
              <w:jc w:val="left"/>
            </w:pPr>
            <w:r>
              <w:t>IBAN ______________________________ в __________________________________ IBAN ______________________________ в __________________________</w:t>
            </w:r>
            <w:r>
              <w:t xml:space="preserve">________ Код ЄДРПОУ: ______________________ </w:t>
            </w:r>
          </w:p>
          <w:p w:rsidR="009A1049" w:rsidRDefault="002D7A35">
            <w:pPr>
              <w:spacing w:after="26" w:line="259" w:lineRule="auto"/>
              <w:ind w:left="0" w:right="0" w:firstLine="0"/>
            </w:pPr>
            <w:r>
              <w:t xml:space="preserve">ІПН: _______________________________ </w:t>
            </w:r>
          </w:p>
          <w:p w:rsidR="009A1049" w:rsidRDefault="002D7A35">
            <w:pPr>
              <w:spacing w:after="0" w:line="259" w:lineRule="auto"/>
              <w:ind w:left="0" w:right="0" w:firstLine="0"/>
            </w:pPr>
            <w:r>
              <w:t xml:space="preserve">Телефон: ___________________________ </w:t>
            </w:r>
          </w:p>
          <w:p w:rsidR="009A1049" w:rsidRDefault="002D7A35">
            <w:pPr>
              <w:spacing w:after="0" w:line="259" w:lineRule="auto"/>
              <w:ind w:left="0" w:right="0" w:firstLine="0"/>
            </w:pPr>
            <w:r>
              <w:t xml:space="preserve">E-mail:______________________________ </w:t>
            </w:r>
          </w:p>
          <w:p w:rsidR="009A1049" w:rsidRDefault="002D7A35">
            <w:pPr>
              <w:spacing w:after="0" w:line="259" w:lineRule="auto"/>
              <w:ind w:left="0" w:right="0" w:firstLine="0"/>
              <w:jc w:val="left"/>
            </w:pPr>
            <w:r>
              <w:t xml:space="preserve"> </w:t>
            </w:r>
          </w:p>
          <w:p w:rsidR="009A1049" w:rsidRDefault="002D7A35">
            <w:pPr>
              <w:spacing w:after="0" w:line="259" w:lineRule="auto"/>
              <w:ind w:left="0" w:right="0" w:firstLine="0"/>
              <w:jc w:val="left"/>
            </w:pPr>
            <w:r>
              <w:t xml:space="preserve"> </w:t>
            </w:r>
          </w:p>
          <w:p w:rsidR="009A1049" w:rsidRDefault="002D7A35">
            <w:pPr>
              <w:spacing w:after="0" w:line="259" w:lineRule="auto"/>
              <w:ind w:left="0" w:right="0" w:firstLine="0"/>
              <w:jc w:val="left"/>
            </w:pPr>
            <w:r>
              <w:t xml:space="preserve"> </w:t>
            </w:r>
          </w:p>
          <w:p w:rsidR="009A1049" w:rsidRDefault="002D7A35">
            <w:pPr>
              <w:spacing w:after="0" w:line="259" w:lineRule="auto"/>
              <w:ind w:left="0" w:right="0" w:firstLine="0"/>
              <w:jc w:val="left"/>
            </w:pPr>
            <w:r>
              <w:t xml:space="preserve"> </w:t>
            </w:r>
          </w:p>
          <w:p w:rsidR="009A1049" w:rsidRDefault="002D7A35">
            <w:pPr>
              <w:spacing w:after="0" w:line="259" w:lineRule="auto"/>
              <w:ind w:left="0" w:right="0" w:firstLine="0"/>
            </w:pPr>
            <w:r>
              <w:t>___________________/</w:t>
            </w:r>
            <w:r>
              <w:rPr>
                <w:b/>
              </w:rPr>
              <w:t>________________</w:t>
            </w:r>
            <w:r>
              <w:t xml:space="preserve">/ </w:t>
            </w:r>
          </w:p>
        </w:tc>
      </w:tr>
    </w:tbl>
    <w:p w:rsidR="009A1049" w:rsidRDefault="002D7A35">
      <w:pPr>
        <w:spacing w:after="0" w:line="259" w:lineRule="auto"/>
        <w:ind w:left="34" w:right="0" w:firstLine="0"/>
        <w:jc w:val="left"/>
      </w:pPr>
      <w:r>
        <w:rPr>
          <w:sz w:val="24"/>
        </w:rPr>
        <w:t xml:space="preserve"> </w:t>
      </w:r>
    </w:p>
    <w:sectPr w:rsidR="009A1049">
      <w:headerReference w:type="even" r:id="rId7"/>
      <w:headerReference w:type="default" r:id="rId8"/>
      <w:headerReference w:type="first" r:id="rId9"/>
      <w:pgSz w:w="11906" w:h="16838"/>
      <w:pgMar w:top="630" w:right="816" w:bottom="760" w:left="138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D7A35">
      <w:pPr>
        <w:spacing w:after="0" w:line="240" w:lineRule="auto"/>
      </w:pPr>
      <w:r>
        <w:separator/>
      </w:r>
    </w:p>
  </w:endnote>
  <w:endnote w:type="continuationSeparator" w:id="0">
    <w:p w:rsidR="00000000" w:rsidRDefault="002D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D7A35">
      <w:pPr>
        <w:spacing w:after="0" w:line="240" w:lineRule="auto"/>
      </w:pPr>
      <w:r>
        <w:separator/>
      </w:r>
    </w:p>
  </w:footnote>
  <w:footnote w:type="continuationSeparator" w:id="0">
    <w:p w:rsidR="00000000" w:rsidRDefault="002D7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049" w:rsidRDefault="002D7A35">
    <w:pPr>
      <w:spacing w:after="0" w:line="259" w:lineRule="auto"/>
      <w:ind w:left="0"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A1049" w:rsidRDefault="002D7A35">
    <w:pPr>
      <w:spacing w:after="0" w:line="259" w:lineRule="auto"/>
      <w:ind w:left="34"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049" w:rsidRDefault="002D7A35">
    <w:pPr>
      <w:spacing w:after="0" w:line="259" w:lineRule="auto"/>
      <w:ind w:left="0"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A1049" w:rsidRDefault="002D7A35">
    <w:pPr>
      <w:spacing w:after="0" w:line="259" w:lineRule="auto"/>
      <w:ind w:left="34"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049" w:rsidRDefault="009A104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B16"/>
    <w:multiLevelType w:val="hybridMultilevel"/>
    <w:tmpl w:val="E264CEFA"/>
    <w:lvl w:ilvl="0" w:tplc="E94A5F9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EC30A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3EE45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8418C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5AC8C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82B4D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966A5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9443E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922BD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5022D34"/>
    <w:multiLevelType w:val="hybridMultilevel"/>
    <w:tmpl w:val="AC641108"/>
    <w:lvl w:ilvl="0" w:tplc="AC9C47E6">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B42068">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724306">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66AA22">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58B150">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18C402">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488964">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2A0E3C">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3C7F82">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E491843"/>
    <w:multiLevelType w:val="hybridMultilevel"/>
    <w:tmpl w:val="14461D34"/>
    <w:lvl w:ilvl="0" w:tplc="AF8075C4">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A4742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9E1F80">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86AFFA">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BCE80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DECEAC">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E688EC">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883320">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80D64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E86251B"/>
    <w:multiLevelType w:val="hybridMultilevel"/>
    <w:tmpl w:val="90684F4C"/>
    <w:lvl w:ilvl="0" w:tplc="92C4D9BC">
      <w:start w:val="1"/>
      <w:numFmt w:val="decimal"/>
      <w:pStyle w:val="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498C60E">
      <w:start w:val="1"/>
      <w:numFmt w:val="lowerLetter"/>
      <w:lvlText w:val="%2"/>
      <w:lvlJc w:val="left"/>
      <w:pPr>
        <w:ind w:left="39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EE20E72">
      <w:start w:val="1"/>
      <w:numFmt w:val="lowerRoman"/>
      <w:lvlText w:val="%3"/>
      <w:lvlJc w:val="left"/>
      <w:pPr>
        <w:ind w:left="4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4AEA1EC">
      <w:start w:val="1"/>
      <w:numFmt w:val="decimal"/>
      <w:lvlText w:val="%4"/>
      <w:lvlJc w:val="left"/>
      <w:pPr>
        <w:ind w:left="53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8C85800">
      <w:start w:val="1"/>
      <w:numFmt w:val="lowerLetter"/>
      <w:lvlText w:val="%5"/>
      <w:lvlJc w:val="left"/>
      <w:pPr>
        <w:ind w:left="611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6262924">
      <w:start w:val="1"/>
      <w:numFmt w:val="lowerRoman"/>
      <w:lvlText w:val="%6"/>
      <w:lvlJc w:val="left"/>
      <w:pPr>
        <w:ind w:left="68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69CA752">
      <w:start w:val="1"/>
      <w:numFmt w:val="decimal"/>
      <w:lvlText w:val="%7"/>
      <w:lvlJc w:val="left"/>
      <w:pPr>
        <w:ind w:left="75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02E5E60">
      <w:start w:val="1"/>
      <w:numFmt w:val="lowerLetter"/>
      <w:lvlText w:val="%8"/>
      <w:lvlJc w:val="left"/>
      <w:pPr>
        <w:ind w:left="82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DB26386">
      <w:start w:val="1"/>
      <w:numFmt w:val="lowerRoman"/>
      <w:lvlText w:val="%9"/>
      <w:lvlJc w:val="left"/>
      <w:pPr>
        <w:ind w:left="89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FF37F83"/>
    <w:multiLevelType w:val="hybridMultilevel"/>
    <w:tmpl w:val="13C0170E"/>
    <w:lvl w:ilvl="0" w:tplc="C532B102">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9A03F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C69BB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02679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6A90A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C6875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12595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34AAD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D8EB2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58C3E1F"/>
    <w:multiLevelType w:val="hybridMultilevel"/>
    <w:tmpl w:val="BAEED8BE"/>
    <w:lvl w:ilvl="0" w:tplc="7ABE3F9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0A714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9C7CA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DA998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D8B11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C4CF7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0609B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106C7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E4AD8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E5955AF"/>
    <w:multiLevelType w:val="multilevel"/>
    <w:tmpl w:val="B072A772"/>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FB5615D"/>
    <w:multiLevelType w:val="hybridMultilevel"/>
    <w:tmpl w:val="F9224080"/>
    <w:lvl w:ilvl="0" w:tplc="E4F66E68">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66FC42">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8633E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6096B0">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160AB2">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7C0FB4">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D0324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E07B88">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388E64">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3841813"/>
    <w:multiLevelType w:val="hybridMultilevel"/>
    <w:tmpl w:val="80D8449E"/>
    <w:lvl w:ilvl="0" w:tplc="DFB85B2C">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1E9B7A">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E8D008">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40CA0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FE184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98FA9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F08B3E">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F2E63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1A2C82">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AA60B69"/>
    <w:multiLevelType w:val="hybridMultilevel"/>
    <w:tmpl w:val="F3B85A88"/>
    <w:lvl w:ilvl="0" w:tplc="775C912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4EBFB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0E762C">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0E875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540E1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D684BA">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1E876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A8C1F8">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9891EA">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B9F46B6"/>
    <w:multiLevelType w:val="hybridMultilevel"/>
    <w:tmpl w:val="09F8CD26"/>
    <w:lvl w:ilvl="0" w:tplc="E1843628">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7A5BAE">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2C7B7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F2BCA6">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ECFFA2">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849B50">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BEB8AC">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D09BB2">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5AE616">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7"/>
  </w:num>
  <w:num w:numId="3">
    <w:abstractNumId w:val="9"/>
  </w:num>
  <w:num w:numId="4">
    <w:abstractNumId w:val="1"/>
  </w:num>
  <w:num w:numId="5">
    <w:abstractNumId w:val="2"/>
  </w:num>
  <w:num w:numId="6">
    <w:abstractNumId w:val="10"/>
  </w:num>
  <w:num w:numId="7">
    <w:abstractNumId w:val="4"/>
  </w:num>
  <w:num w:numId="8">
    <w:abstractNumId w:val="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49"/>
    <w:rsid w:val="002D7A35"/>
    <w:rsid w:val="009A104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ED1E"/>
  <w15:docId w15:val="{D21C7A06-509C-439B-BF3A-8836597F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UA"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4" w:line="269" w:lineRule="auto"/>
      <w:ind w:left="46" w:right="7" w:firstLine="652"/>
      <w:jc w:val="both"/>
    </w:pPr>
    <w:rPr>
      <w:rFonts w:ascii="Times New Roman" w:eastAsia="Times New Roman" w:hAnsi="Times New Roman" w:cs="Times New Roman"/>
      <w:color w:val="000000"/>
      <w:sz w:val="26"/>
    </w:rPr>
  </w:style>
  <w:style w:type="paragraph" w:styleId="1">
    <w:name w:val="heading 1"/>
    <w:next w:val="a"/>
    <w:link w:val="10"/>
    <w:uiPriority w:val="9"/>
    <w:qFormat/>
    <w:pPr>
      <w:keepNext/>
      <w:keepLines/>
      <w:numPr>
        <w:numId w:val="11"/>
      </w:numPr>
      <w:spacing w:after="0"/>
      <w:ind w:left="56"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29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5209</Words>
  <Characters>29695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Бухгалтерия</cp:lastModifiedBy>
  <cp:revision>2</cp:revision>
  <dcterms:created xsi:type="dcterms:W3CDTF">2024-04-17T07:40:00Z</dcterms:created>
  <dcterms:modified xsi:type="dcterms:W3CDTF">2024-04-17T07:40:00Z</dcterms:modified>
</cp:coreProperties>
</file>