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994" w:rsidRDefault="00E84994"/>
    <w:tbl>
      <w:tblPr>
        <w:tblW w:w="148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9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05"/>
        <w:gridCol w:w="29"/>
        <w:gridCol w:w="56"/>
        <w:gridCol w:w="57"/>
      </w:tblGrid>
      <w:tr w:rsidR="008C7050" w:rsidTr="008C7050">
        <w:trPr>
          <w:gridBefore w:val="1"/>
          <w:gridAfter w:val="3"/>
          <w:wBefore w:w="28" w:type="dxa"/>
          <w:wAfter w:w="142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Капітальний ремонт покрівлі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Любомльського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міського будинку культури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вул.Незалежності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68 в м. Любомль Ковельського району Волинської області</w:t>
            </w:r>
          </w:p>
        </w:tc>
      </w:tr>
      <w:tr w:rsidR="00007FBC" w:rsidTr="008C7050">
        <w:trPr>
          <w:gridBefore w:val="1"/>
          <w:gridAfter w:val="3"/>
          <w:wBefore w:w="28" w:type="dxa"/>
          <w:wAfter w:w="142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7FBC" w:rsidRDefault="00007FBC" w:rsidP="000E10D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7FBC" w:rsidTr="008C7050">
        <w:trPr>
          <w:gridBefore w:val="1"/>
          <w:gridAfter w:val="3"/>
          <w:wBefore w:w="28" w:type="dxa"/>
          <w:wAfter w:w="142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7FBC" w:rsidRDefault="00007FBC" w:rsidP="000E10D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2"/>
          <w:wAfter w:w="113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A0825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Відомість ресурсів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на </w:t>
            </w:r>
            <w:r w:rsidR="006A0825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р</w:t>
            </w: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озбирання </w:t>
            </w:r>
            <w:proofErr w:type="spellStart"/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кострукцій</w:t>
            </w:r>
            <w:proofErr w:type="spellEnd"/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та демонтажні роботи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заготівель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ські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рати, грн.</w:t>
            </w:r>
          </w:p>
        </w:tc>
      </w:tr>
      <w:tr w:rsidR="008C7050" w:rsidRPr="008C7050" w:rsidTr="008C7050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автотранспорту при перевезенні ґрунту и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1148,51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КБМ202-970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переносний,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17,13096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КБМ206-337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дизельні на пневмоколісному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ходу, місткість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0,25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1,5792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442,27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6A0825">
        <w:trPr>
          <w:gridAfter w:val="1"/>
          <w:wAfter w:w="57" w:type="dxa"/>
          <w:jc w:val="center"/>
        </w:trPr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С311-10-М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Перевезення сміття до 10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Люльки двомісні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самопідйомні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вантажопідйомність 300/500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8,01504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6A082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7,8547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Default="008C705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56"/>
        <w:gridCol w:w="57"/>
      </w:tblGrid>
      <w:tr w:rsidR="008C7050" w:rsidRPr="008C7050" w:rsidTr="008C7050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A0825" w:rsidRDefault="006A0825" w:rsidP="006A08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6A082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Відомість ресурсів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="006A0825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з</w:t>
            </w: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агальнобудівельні</w:t>
            </w:r>
            <w:proofErr w:type="spellEnd"/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  роботи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заготівель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ські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рати, грн.</w:t>
            </w:r>
          </w:p>
        </w:tc>
      </w:tr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4352,62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КБМ201-12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6,74856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355,95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+КБМ201-12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КБМ202-970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переносний,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15,98993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 вантажопідйомність 6,3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0,300737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 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КБМ203-1080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Підіймачі щоглові будівельні, 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зварювальні пересувні з бензиновим двигуном, з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номінальним зварювальним струмом 250-400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0,41783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343,23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6A0825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 [постійного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headerReference w:type="default" r:id="rId7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свердлильні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81,1125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КБМ203-401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Лебідки електричні, тягове зусилля до 5,79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[0,59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16,74162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40,2318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і різання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0,2813616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9,036288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5,831424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+&amp;С111-32-1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Металочерепиця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1222,095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+&amp;С111-145-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Шурупи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самонарізні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4,9х27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8352,78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+С111-176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з конічною головкою 5,0х120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56784,90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55493,82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1113,43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+&amp;С111-305-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технічний газоподібний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0,08424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+&amp;С111-542-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Прокладка вбираюча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886,83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С111-849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Пластина гумова рулонна вулканізована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0,00132226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63424,45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1243,62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Водовiдвiдний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жолоб круглий 125 SH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3,35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Кутовий стик SV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755,46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14,81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кругла SG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З'эднувальний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хомут SR 1250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Гак SКМ 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Приймач води 125x87 мм SO 1287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6,15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Водостічна труба кругла SS,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3,86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SV 8760 Кругле,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2,87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Відвід SU 8700 круглий, 87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2,87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+&amp;С111-1612-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STS 875 на цегляну стіну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металеві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0,375455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36389,72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35475,17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201,03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713,52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+&amp;С111-1798-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листова RAL, товщина 0,7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88,4725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419,01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+&amp;С111-1834-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Планка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конькова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4,07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+&amp;С111-1834-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Снігозатримувач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5,31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+&amp;С111-1834-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Планка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карнізна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100,03875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5,51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+&amp;С111-1834-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Спецпланка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кут RAL 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будівельні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0,0009828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68836,38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67339,52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1349,73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+С111-1853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оцинковані будівельні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0,0936525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123568,74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2422,92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+С111-1853-3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0,01716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74100,07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1452,94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Клямери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КЛ-2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0,216884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29090,93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28517,63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570,41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+&amp;С111-6040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1,21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+&amp;С111-8790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Скоби будівельні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калені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(1000шт)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упак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+&amp;С111-17210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Плівка поліетиленова (паро-гідроізоляційна) 0,4мм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25,00625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1849,73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36,27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+&amp;С111-18080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Металопрофіль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299,96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5,88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+&amp;С111-33433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аерозольна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367,40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+&amp;С111-82827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UD 28/27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2613,45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51,24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+&amp;С111-86027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СD 60/27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3691,05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72,37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103595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Самонарiзи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3,4144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Лісоматеріали круглі хвойних порід для вироблення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пиломатеріалів та заготовок [пластини], товщина 20-24 см,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3-6,5 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5801,60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5567,62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120,22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113,76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4-6,5 м, ширина 75-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мм, товщина 25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8673,36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170,07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284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+С112-57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4-6,5 м, ширина 75-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мм, товщина 32,40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8367,36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164,07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+С112-85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2-3,75 м, ширина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75-150 мм, товщина 40-75 мм, ІІІ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8367,36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164,07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+С112-285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хвойних порід, довжина 2-6,5 м, товщина 40-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 мм, ІІ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8673,36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170,07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+&amp;С114-4-1У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теплоiзоляцiйнi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мiнеральної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вати на синтетичному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зв'язувальному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189,314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10,84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+&amp;С121-772-3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 60/125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10,52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+&amp;С121-7810-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Драбини металеві виходу на покрівлю пожежні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100116,38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99200,00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745,28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+С123-521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Дерев'яні деталі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13579,31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13213,61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266,26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+С123-535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 з дошок, товщина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19,734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908,36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18,25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+&amp;С126-8135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Вiкна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металопластикові (склопакет) трикутні,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такi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вiдчиняються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08-13,5Н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4314,62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84,60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+&amp;С1113-450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Экосепт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450-1 (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Антипiрен+біозахист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0,808315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84351,06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1653,94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технічний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43,30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+С1550-38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Монтажна піна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TS 62 професійна універсальна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4,75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+С1632-102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Силікон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7,37583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10,20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21,5958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6A0825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Default="008C7050"/>
    <w:p w:rsidR="008C7050" w:rsidRDefault="008C7050"/>
    <w:tbl>
      <w:tblPr>
        <w:tblW w:w="148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964"/>
        <w:gridCol w:w="170"/>
        <w:gridCol w:w="1077"/>
        <w:gridCol w:w="57"/>
        <w:gridCol w:w="1190"/>
        <w:gridCol w:w="57"/>
        <w:gridCol w:w="1134"/>
        <w:gridCol w:w="56"/>
        <w:gridCol w:w="57"/>
      </w:tblGrid>
      <w:tr w:rsidR="008C7050" w:rsidRPr="008C7050" w:rsidTr="00D96096">
        <w:trPr>
          <w:gridAfter w:val="2"/>
          <w:wAfter w:w="113" w:type="dxa"/>
          <w:jc w:val="center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6A0825" w:rsidRDefault="006A0825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 xml:space="preserve">Відомість ресурсів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 xml:space="preserve">на </w:t>
            </w:r>
            <w:r w:rsidR="006A0825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б</w:t>
            </w:r>
            <w:r w:rsidRPr="008C7050"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лискавкозахист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№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7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заготівель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но-склад-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ські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</w:rPr>
              <w:t>рати, грн.</w:t>
            </w:r>
          </w:p>
        </w:tc>
      </w:tr>
      <w:tr w:rsidR="008C7050" w:rsidRPr="008C7050" w:rsidTr="00D96096">
        <w:trPr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47,81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72,71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працівників, заробітна плата яких 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11,43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118,44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КБМ201-11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 бортові, вантажопідйомність 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0,3912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283,63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КБМ202-1141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автомобільному ходу, вантажопідйомність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0,5064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643,87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 [постійного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8,8848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39,93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D96096">
        <w:trPr>
          <w:gridAfter w:val="1"/>
          <w:wAfter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КБМ217-300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Монтажна машина для виконання робіт при прокладанні та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монтажі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кабеля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базі автомобіля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0,384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633,84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headerReference w:type="default" r:id="rId8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 </w:t>
            </w:r>
            <w:proofErr w:type="spellStart"/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КБМ200-64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 електромагнітний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КБМ200-68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Пістолет монтажний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КБМ233-302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шліфувальні кутові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0,8172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КБМ270-115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 w:rsidRPr="008C7050"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Дюбелі з каліброваною головкою [розсипом] з цинковим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хроматованим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покриттям 3х58,5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98603,32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96492,27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1933,40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2536,78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2289,92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49,74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+С111-219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Гіпсові в'яжучі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5974,26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197,12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117,14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+С111-247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Замазка ущільнювальна ТГ-18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580,52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568,89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11,38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+С111-406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олійна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густотерта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зовнішніх робіт МА-015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блакитна 424, темно-сіра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107388,78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105066,48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216,64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2105,66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Оліфа комбінована К-2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116041,12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113541,35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224,45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2275,32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+С111-1482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напівкруглою головкою, діаметр стрижня 5 мм,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65476,22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64014,72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1283,85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+С111-1482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напівкруглою головкою, діаметр стрижня 5 мм,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довжина 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64581,10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63137,15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177,65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1266,30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63424,45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1243,62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діаметр 4 мм, марка Э55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100654,45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180,83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1973,62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+&amp;С111-1743-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сталевий низьковуглецевий загального призначення,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 мм, оцинкований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123566,53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143,66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2422,87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сталеві зварні водогазопровідні з різьбою, чорні легкі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неоцинковані, діаметр умовного проходу 50 мм, товщина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стінки 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216,51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1,63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+&amp;С130-40011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-хомут 26,9мм 303/DIN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+&amp;С1512-2000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К-681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+С1545-37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Утримувач К188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1208,94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1184,28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23,70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+&amp;С1545-37-2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провідника на водостоці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6411,68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125,72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+&amp;С1545-37-3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провідника фасадний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7115,48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6975,00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139,52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+&amp;С1545-37-4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Тримач пластиковий для металевої покрівлі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4080,98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80,02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+&amp;С1545-37-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Тримач провідника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коньковий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20910,98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410,02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+&amp;С1545-40-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Полоса оцинкована 25х4 W-25x4/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st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12254,19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240,28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ДГПШ 4,5х50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1398,94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1371,35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27,43</w:t>
            </w:r>
          </w:p>
        </w:tc>
      </w:tr>
      <w:tr w:rsidR="008C7050" w:rsidRPr="008C7050" w:rsidTr="008C7050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С1545-89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металевий [жолоб]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379,77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7,61</w:t>
            </w:r>
          </w:p>
        </w:tc>
      </w:tr>
    </w:tbl>
    <w:p w:rsidR="008C7050" w:rsidRPr="008C7050" w:rsidRDefault="008C7050" w:rsidP="008C7050">
      <w:pPr>
        <w:autoSpaceDE w:val="0"/>
        <w:autoSpaceDN w:val="0"/>
        <w:spacing w:after="0" w:line="240" w:lineRule="auto"/>
        <w:rPr>
          <w:sz w:val="2"/>
          <w:szCs w:val="2"/>
        </w:rPr>
        <w:sectPr w:rsidR="008C7050" w:rsidRPr="008C705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1"/>
        <w:gridCol w:w="284"/>
      </w:tblGrid>
      <w:tr w:rsidR="008C7050" w:rsidRPr="008C7050" w:rsidTr="008C7050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 будівельна К853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27,23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+С1545-244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Скоби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дволапкові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К146П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390,57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7,83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+&amp;С1545-250-</w:t>
            </w:r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провід-полоса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8243,37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8080,00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161,63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+&amp;С1545-4010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W10/ST Дріт оцинкований o10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7865,00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154,22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+&amp;С1545-5473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Блискавкоприймач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3м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коньковий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4-а кріпленнями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1864,52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36,56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+С1546-29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емалева МО-1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172350,76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168725,42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245,91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3379,43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1,3806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4,9416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7050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7050" w:rsidRPr="008C7050" w:rsidTr="008C7050">
        <w:trPr>
          <w:gridAfter w:val="1"/>
          <w:wAfter w:w="283" w:type="dxa"/>
          <w:jc w:val="center"/>
        </w:trPr>
        <w:tc>
          <w:tcPr>
            <w:tcW w:w="147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7050" w:rsidRPr="008C7050" w:rsidRDefault="008C7050" w:rsidP="008C7050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0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C7050" w:rsidRDefault="008C7050"/>
    <w:sectPr w:rsidR="008C7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5EF" w:rsidRDefault="00A115EF">
      <w:pPr>
        <w:spacing w:after="0" w:line="240" w:lineRule="auto"/>
      </w:pPr>
      <w:r>
        <w:separator/>
      </w:r>
    </w:p>
  </w:endnote>
  <w:endnote w:type="continuationSeparator" w:id="0">
    <w:p w:rsidR="00A115EF" w:rsidRDefault="00A1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5EF" w:rsidRDefault="00A115EF">
      <w:pPr>
        <w:spacing w:after="0" w:line="240" w:lineRule="auto"/>
      </w:pPr>
      <w:r>
        <w:separator/>
      </w:r>
    </w:p>
  </w:footnote>
  <w:footnote w:type="continuationSeparator" w:id="0">
    <w:p w:rsidR="00A115EF" w:rsidRDefault="00A1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Pr="00E84994" w:rsidRDefault="00E84994" w:rsidP="00E84994">
    <w:pPr>
      <w:tabs>
        <w:tab w:val="center" w:pos="7031"/>
        <w:tab w:val="right" w:pos="12326"/>
      </w:tabs>
      <w:autoSpaceDE w:val="0"/>
      <w:autoSpaceDN w:val="0"/>
      <w:spacing w:after="0" w:line="240" w:lineRule="auto"/>
      <w:jc w:val="right"/>
      <w:rPr>
        <w:b/>
        <w:bCs/>
        <w:i/>
        <w:iCs/>
        <w:sz w:val="24"/>
        <w:szCs w:val="24"/>
        <w:lang w:val="uk-UA"/>
      </w:rPr>
    </w:pPr>
    <w:r w:rsidRPr="00E84994">
      <w:rPr>
        <w:b/>
        <w:bCs/>
        <w:i/>
        <w:iCs/>
        <w:sz w:val="24"/>
        <w:szCs w:val="24"/>
      </w:rPr>
      <w:t xml:space="preserve">  </w:t>
    </w:r>
    <w:r w:rsidRPr="00E84994">
      <w:rPr>
        <w:b/>
        <w:bCs/>
        <w:i/>
        <w:iCs/>
        <w:sz w:val="24"/>
        <w:szCs w:val="24"/>
        <w:lang w:val="uk-UA"/>
      </w:rPr>
      <w:t>Додаток 2.1.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Pr="008C7050" w:rsidRDefault="00E84994">
    <w:pPr>
      <w:tabs>
        <w:tab w:val="center" w:pos="7031"/>
        <w:tab w:val="right" w:pos="12326"/>
      </w:tabs>
      <w:autoSpaceDE w:val="0"/>
      <w:autoSpaceDN w:val="0"/>
      <w:spacing w:after="0" w:line="240" w:lineRule="auto"/>
      <w:rPr>
        <w:sz w:val="16"/>
        <w:szCs w:val="16"/>
      </w:rPr>
    </w:pPr>
    <w:r w:rsidRPr="008C7050">
      <w:rPr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Pr="008C7050" w:rsidRDefault="00E84994">
    <w:pPr>
      <w:tabs>
        <w:tab w:val="center" w:pos="7031"/>
        <w:tab w:val="right" w:pos="12326"/>
      </w:tabs>
      <w:autoSpaceDE w:val="0"/>
      <w:autoSpaceDN w:val="0"/>
      <w:spacing w:after="0" w:line="240" w:lineRule="auto"/>
      <w:rPr>
        <w:sz w:val="16"/>
        <w:szCs w:val="16"/>
      </w:rPr>
    </w:pPr>
    <w:r w:rsidRPr="008C7050">
      <w:rPr>
        <w:sz w:val="16"/>
        <w:szCs w:val="16"/>
      </w:rP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tabs>
        <w:tab w:val="center" w:pos="7031"/>
        <w:tab w:val="right" w:pos="1243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94" w:rsidRDefault="00E849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BC"/>
    <w:rsid w:val="00007FBC"/>
    <w:rsid w:val="000E10D9"/>
    <w:rsid w:val="000F7781"/>
    <w:rsid w:val="004C24B4"/>
    <w:rsid w:val="005545BF"/>
    <w:rsid w:val="006A0825"/>
    <w:rsid w:val="0086074B"/>
    <w:rsid w:val="00866833"/>
    <w:rsid w:val="008C7050"/>
    <w:rsid w:val="009A3349"/>
    <w:rsid w:val="00A115EF"/>
    <w:rsid w:val="00D96096"/>
    <w:rsid w:val="00E3120E"/>
    <w:rsid w:val="00E84994"/>
    <w:rsid w:val="00F0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9DF4"/>
  <w15:docId w15:val="{D0705E85-4EB4-4620-9C30-BD9F38A6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FB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FBC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007F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7FBC"/>
    <w:rPr>
      <w:rFonts w:ascii="Times New Roman" w:eastAsia="Times New Roman" w:hAnsi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C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9342</Words>
  <Characters>5325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6</cp:revision>
  <dcterms:created xsi:type="dcterms:W3CDTF">2024-04-09T09:20:00Z</dcterms:created>
  <dcterms:modified xsi:type="dcterms:W3CDTF">2024-04-16T07:12:00Z</dcterms:modified>
</cp:coreProperties>
</file>