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1254A" w14:textId="77777777" w:rsidR="00512E2C" w:rsidRDefault="00512E2C"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val="ru-RU" w:eastAsia="ru-RU"/>
        </w:rPr>
      </w:pPr>
    </w:p>
    <w:p w14:paraId="26703BE3" w14:textId="77777777" w:rsidR="00A21060" w:rsidRDefault="00A21060"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val="ru-RU" w:eastAsia="ru-RU"/>
        </w:rPr>
      </w:pPr>
    </w:p>
    <w:p w14:paraId="3AB62930" w14:textId="77777777" w:rsidR="00A21060" w:rsidRDefault="00A21060"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val="ru-RU" w:eastAsia="ru-RU"/>
        </w:rPr>
      </w:pPr>
    </w:p>
    <w:p w14:paraId="7956F957" w14:textId="77777777" w:rsidR="00A21060" w:rsidRPr="00C60F2F" w:rsidRDefault="00A21060"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val="ru-RU" w:eastAsia="ru-RU"/>
        </w:rPr>
      </w:pPr>
    </w:p>
    <w:p w14:paraId="78667D8F" w14:textId="77777777" w:rsidR="006D62EB" w:rsidRDefault="006D62EB" w:rsidP="006D62EB">
      <w:pPr>
        <w:widowControl w:val="0"/>
        <w:autoSpaceDE w:val="0"/>
        <w:autoSpaceDN w:val="0"/>
        <w:adjustRightInd w:val="0"/>
        <w:spacing w:after="0" w:line="240" w:lineRule="auto"/>
        <w:jc w:val="center"/>
        <w:rPr>
          <w:rFonts w:ascii="Times New Roman" w:hAnsi="Times New Roman" w:cs="Times New Roman"/>
          <w:b/>
          <w:bCs/>
          <w:sz w:val="32"/>
          <w:szCs w:val="32"/>
        </w:rPr>
      </w:pPr>
      <w:bookmarkStart w:id="0" w:name="_Hlk164802825"/>
      <w:r w:rsidRPr="008E76A8">
        <w:rPr>
          <w:rFonts w:ascii="Times New Roman" w:hAnsi="Times New Roman" w:cs="Times New Roman"/>
          <w:b/>
          <w:bCs/>
          <w:sz w:val="32"/>
          <w:szCs w:val="32"/>
        </w:rPr>
        <w:t xml:space="preserve">Одеський ліцей «Приморський» Одеської міської ради </w:t>
      </w:r>
    </w:p>
    <w:p w14:paraId="0EEBD582" w14:textId="77777777" w:rsidR="006D62EB" w:rsidRPr="008E76A8" w:rsidRDefault="006D62EB" w:rsidP="006D62EB">
      <w:pPr>
        <w:widowControl w:val="0"/>
        <w:autoSpaceDE w:val="0"/>
        <w:autoSpaceDN w:val="0"/>
        <w:adjustRightInd w:val="0"/>
        <w:spacing w:after="0" w:line="240" w:lineRule="auto"/>
        <w:jc w:val="center"/>
        <w:rPr>
          <w:rFonts w:ascii="Times New Roman" w:hAnsi="Times New Roman" w:cs="Times New Roman"/>
          <w:b/>
          <w:bCs/>
          <w:sz w:val="32"/>
          <w:szCs w:val="32"/>
        </w:rPr>
      </w:pPr>
      <w:r w:rsidRPr="008E76A8">
        <w:rPr>
          <w:rFonts w:ascii="Times New Roman" w:hAnsi="Times New Roman" w:cs="Times New Roman"/>
          <w:b/>
          <w:bCs/>
          <w:sz w:val="32"/>
          <w:szCs w:val="32"/>
        </w:rPr>
        <w:t xml:space="preserve">Одеської області </w:t>
      </w:r>
    </w:p>
    <w:bookmarkEnd w:id="0"/>
    <w:p w14:paraId="086A87C3" w14:textId="77777777" w:rsidR="006D62EB" w:rsidRPr="008E76A8" w:rsidRDefault="006D62EB" w:rsidP="006D62EB">
      <w:pPr>
        <w:widowControl w:val="0"/>
        <w:autoSpaceDE w:val="0"/>
        <w:autoSpaceDN w:val="0"/>
        <w:adjustRightInd w:val="0"/>
        <w:spacing w:after="0" w:line="240" w:lineRule="auto"/>
        <w:jc w:val="center"/>
        <w:rPr>
          <w:rFonts w:ascii="Times New Roman" w:hAnsi="Times New Roman" w:cs="Times New Roman"/>
          <w:b/>
          <w:bCs/>
          <w:sz w:val="32"/>
          <w:szCs w:val="32"/>
        </w:rPr>
      </w:pPr>
    </w:p>
    <w:p w14:paraId="79E70BC5" w14:textId="77777777" w:rsidR="006D62EB" w:rsidRPr="00291D6F" w:rsidRDefault="006D62EB" w:rsidP="006D62EB">
      <w:pPr>
        <w:widowControl w:val="0"/>
        <w:autoSpaceDE w:val="0"/>
        <w:autoSpaceDN w:val="0"/>
        <w:adjustRightInd w:val="0"/>
        <w:spacing w:after="0" w:line="240" w:lineRule="auto"/>
        <w:jc w:val="center"/>
        <w:rPr>
          <w:rFonts w:ascii="Times New Roman" w:hAnsi="Times New Roman" w:cs="Times New Roman"/>
          <w:b/>
          <w:bCs/>
          <w:sz w:val="24"/>
          <w:szCs w:val="24"/>
        </w:rPr>
      </w:pPr>
    </w:p>
    <w:p w14:paraId="2FBB6CCB" w14:textId="77777777" w:rsidR="006D62EB" w:rsidRPr="00291D6F" w:rsidRDefault="006D62EB" w:rsidP="006D62EB">
      <w:pPr>
        <w:widowControl w:val="0"/>
        <w:autoSpaceDE w:val="0"/>
        <w:autoSpaceDN w:val="0"/>
        <w:adjustRightInd w:val="0"/>
        <w:spacing w:after="0" w:line="240" w:lineRule="auto"/>
        <w:jc w:val="right"/>
        <w:rPr>
          <w:rFonts w:ascii="Times New Roman" w:hAnsi="Times New Roman" w:cs="Times New Roman"/>
          <w:b/>
          <w:bCs/>
          <w:sz w:val="24"/>
          <w:szCs w:val="24"/>
        </w:rPr>
      </w:pPr>
      <w:r w:rsidRPr="00291D6F">
        <w:rPr>
          <w:rFonts w:ascii="Times New Roman" w:hAnsi="Times New Roman" w:cs="Times New Roman"/>
          <w:b/>
          <w:bCs/>
          <w:sz w:val="24"/>
          <w:szCs w:val="24"/>
        </w:rPr>
        <w:tab/>
        <w:t>ЗАТВЕРДЖЕНО</w:t>
      </w:r>
    </w:p>
    <w:p w14:paraId="444974B3" w14:textId="77777777" w:rsidR="006D62EB" w:rsidRPr="00291D6F" w:rsidRDefault="006D62EB" w:rsidP="006D62EB">
      <w:pPr>
        <w:widowControl w:val="0"/>
        <w:autoSpaceDE w:val="0"/>
        <w:autoSpaceDN w:val="0"/>
        <w:adjustRightInd w:val="0"/>
        <w:spacing w:after="0" w:line="240" w:lineRule="auto"/>
        <w:jc w:val="right"/>
        <w:rPr>
          <w:rFonts w:ascii="Times New Roman" w:hAnsi="Times New Roman" w:cs="Times New Roman"/>
          <w:b/>
          <w:bCs/>
          <w:sz w:val="24"/>
          <w:szCs w:val="24"/>
        </w:rPr>
      </w:pPr>
      <w:r w:rsidRPr="00291D6F">
        <w:rPr>
          <w:rFonts w:ascii="Times New Roman" w:hAnsi="Times New Roman" w:cs="Times New Roman"/>
          <w:b/>
          <w:bCs/>
          <w:sz w:val="24"/>
          <w:szCs w:val="24"/>
        </w:rPr>
        <w:tab/>
        <w:t>РІШЕННЯМ УПОВНОВАЖЕНОЇ ОСОБИ</w:t>
      </w:r>
    </w:p>
    <w:p w14:paraId="510EBF68" w14:textId="77777777" w:rsidR="006D62EB" w:rsidRDefault="006D62EB" w:rsidP="006D62EB">
      <w:pPr>
        <w:widowControl w:val="0"/>
        <w:autoSpaceDE w:val="0"/>
        <w:autoSpaceDN w:val="0"/>
        <w:adjustRightInd w:val="0"/>
        <w:spacing w:after="0" w:line="240" w:lineRule="auto"/>
        <w:jc w:val="right"/>
        <w:rPr>
          <w:rFonts w:ascii="Times New Roman" w:hAnsi="Times New Roman" w:cs="Times New Roman"/>
          <w:b/>
          <w:bCs/>
          <w:sz w:val="28"/>
          <w:szCs w:val="28"/>
        </w:rPr>
      </w:pPr>
      <w:r w:rsidRPr="008E76A8">
        <w:rPr>
          <w:rFonts w:ascii="Times New Roman" w:hAnsi="Times New Roman" w:cs="Times New Roman"/>
          <w:b/>
          <w:bCs/>
          <w:sz w:val="28"/>
          <w:szCs w:val="28"/>
        </w:rPr>
        <w:t xml:space="preserve">Одеського  ліцею «Приморський» </w:t>
      </w:r>
    </w:p>
    <w:p w14:paraId="3DD1E474" w14:textId="77777777" w:rsidR="006D62EB" w:rsidRPr="008E76A8" w:rsidRDefault="006D62EB" w:rsidP="006D62EB">
      <w:pPr>
        <w:widowControl w:val="0"/>
        <w:autoSpaceDE w:val="0"/>
        <w:autoSpaceDN w:val="0"/>
        <w:adjustRightInd w:val="0"/>
        <w:spacing w:after="0" w:line="240" w:lineRule="auto"/>
        <w:jc w:val="right"/>
        <w:rPr>
          <w:rFonts w:ascii="Times New Roman" w:hAnsi="Times New Roman" w:cs="Times New Roman"/>
          <w:b/>
          <w:bCs/>
          <w:sz w:val="28"/>
          <w:szCs w:val="28"/>
        </w:rPr>
      </w:pPr>
      <w:r w:rsidRPr="008E76A8">
        <w:rPr>
          <w:rFonts w:ascii="Times New Roman" w:hAnsi="Times New Roman" w:cs="Times New Roman"/>
          <w:b/>
          <w:bCs/>
          <w:sz w:val="28"/>
          <w:szCs w:val="28"/>
        </w:rPr>
        <w:t xml:space="preserve">Одеської міської ради Одеської області </w:t>
      </w:r>
    </w:p>
    <w:p w14:paraId="383610A8" w14:textId="77777777" w:rsidR="006D62EB" w:rsidRDefault="006D62EB" w:rsidP="006D62EB">
      <w:pPr>
        <w:widowControl w:val="0"/>
        <w:autoSpaceDE w:val="0"/>
        <w:autoSpaceDN w:val="0"/>
        <w:adjustRightInd w:val="0"/>
        <w:spacing w:after="0" w:line="240" w:lineRule="auto"/>
        <w:jc w:val="right"/>
        <w:rPr>
          <w:rFonts w:ascii="Times New Roman" w:hAnsi="Times New Roman" w:cs="Times New Roman"/>
          <w:b/>
          <w:bCs/>
          <w:sz w:val="24"/>
          <w:szCs w:val="24"/>
        </w:rPr>
      </w:pPr>
    </w:p>
    <w:p w14:paraId="0D29C0B2" w14:textId="341C3A95" w:rsidR="006D62EB" w:rsidRPr="00291D6F" w:rsidRDefault="006D62EB" w:rsidP="006D62EB">
      <w:pPr>
        <w:widowControl w:val="0"/>
        <w:autoSpaceDE w:val="0"/>
        <w:autoSpaceDN w:val="0"/>
        <w:adjustRightInd w:val="0"/>
        <w:spacing w:after="0" w:line="240" w:lineRule="auto"/>
        <w:jc w:val="right"/>
        <w:rPr>
          <w:rFonts w:ascii="Times New Roman" w:hAnsi="Times New Roman" w:cs="Times New Roman"/>
          <w:b/>
          <w:bCs/>
          <w:sz w:val="24"/>
          <w:szCs w:val="24"/>
        </w:rPr>
      </w:pPr>
      <w:r w:rsidRPr="00291D6F">
        <w:rPr>
          <w:rFonts w:ascii="Times New Roman" w:hAnsi="Times New Roman" w:cs="Times New Roman"/>
          <w:b/>
          <w:bCs/>
          <w:sz w:val="24"/>
          <w:szCs w:val="24"/>
        </w:rPr>
        <w:t>від 2</w:t>
      </w:r>
      <w:r>
        <w:rPr>
          <w:rFonts w:ascii="Times New Roman" w:hAnsi="Times New Roman" w:cs="Times New Roman"/>
          <w:b/>
          <w:bCs/>
          <w:sz w:val="24"/>
          <w:szCs w:val="24"/>
        </w:rPr>
        <w:t>3</w:t>
      </w:r>
      <w:r w:rsidRPr="00291D6F">
        <w:rPr>
          <w:rFonts w:ascii="Times New Roman" w:hAnsi="Times New Roman" w:cs="Times New Roman"/>
          <w:b/>
          <w:bCs/>
          <w:sz w:val="24"/>
          <w:szCs w:val="24"/>
        </w:rPr>
        <w:t xml:space="preserve">.04.2024 року </w:t>
      </w:r>
    </w:p>
    <w:p w14:paraId="15D220F8" w14:textId="36F35B25" w:rsidR="006D62EB" w:rsidRPr="00291D6F" w:rsidRDefault="006D62EB" w:rsidP="006D62EB">
      <w:pPr>
        <w:widowControl w:val="0"/>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w:t>
      </w:r>
      <w:r w:rsidRPr="00291D6F">
        <w:rPr>
          <w:rFonts w:ascii="Times New Roman" w:hAnsi="Times New Roman" w:cs="Times New Roman"/>
          <w:b/>
          <w:bCs/>
          <w:sz w:val="24"/>
          <w:szCs w:val="24"/>
        </w:rPr>
        <w:t>протокол №</w:t>
      </w:r>
      <w:r>
        <w:rPr>
          <w:rFonts w:ascii="Times New Roman" w:hAnsi="Times New Roman" w:cs="Times New Roman"/>
          <w:b/>
          <w:bCs/>
          <w:sz w:val="24"/>
          <w:szCs w:val="24"/>
        </w:rPr>
        <w:t>4</w:t>
      </w:r>
    </w:p>
    <w:p w14:paraId="39477554" w14:textId="77777777" w:rsidR="006D62EB" w:rsidRPr="00291D6F" w:rsidRDefault="006D62EB" w:rsidP="006D62EB">
      <w:pPr>
        <w:widowControl w:val="0"/>
        <w:autoSpaceDE w:val="0"/>
        <w:autoSpaceDN w:val="0"/>
        <w:adjustRightInd w:val="0"/>
        <w:spacing w:after="0" w:line="240" w:lineRule="auto"/>
        <w:jc w:val="right"/>
        <w:rPr>
          <w:rFonts w:ascii="Times New Roman" w:hAnsi="Times New Roman" w:cs="Times New Roman"/>
          <w:b/>
          <w:bCs/>
          <w:sz w:val="24"/>
          <w:szCs w:val="24"/>
        </w:rPr>
      </w:pPr>
    </w:p>
    <w:p w14:paraId="056CE9F1" w14:textId="77777777" w:rsidR="006D62EB" w:rsidRPr="00291D6F" w:rsidRDefault="006D62EB" w:rsidP="006D62EB">
      <w:pPr>
        <w:widowControl w:val="0"/>
        <w:autoSpaceDE w:val="0"/>
        <w:autoSpaceDN w:val="0"/>
        <w:adjustRightInd w:val="0"/>
        <w:spacing w:after="0" w:line="240" w:lineRule="auto"/>
        <w:jc w:val="center"/>
        <w:rPr>
          <w:rFonts w:ascii="Times New Roman" w:hAnsi="Times New Roman" w:cs="Times New Roman"/>
          <w:b/>
          <w:bCs/>
          <w:sz w:val="24"/>
          <w:szCs w:val="24"/>
        </w:rPr>
      </w:pPr>
    </w:p>
    <w:p w14:paraId="3E576E89" w14:textId="77777777" w:rsidR="006D62EB" w:rsidRPr="00291D6F" w:rsidRDefault="006D62EB" w:rsidP="006D62EB">
      <w:pPr>
        <w:widowControl w:val="0"/>
        <w:autoSpaceDE w:val="0"/>
        <w:autoSpaceDN w:val="0"/>
        <w:adjustRightInd w:val="0"/>
        <w:spacing w:after="0" w:line="240" w:lineRule="auto"/>
        <w:jc w:val="right"/>
        <w:rPr>
          <w:rFonts w:ascii="Times New Roman" w:hAnsi="Times New Roman" w:cs="Times New Roman"/>
          <w:b/>
          <w:bCs/>
          <w:sz w:val="24"/>
          <w:szCs w:val="24"/>
        </w:rPr>
      </w:pPr>
      <w:r w:rsidRPr="00291D6F">
        <w:rPr>
          <w:rFonts w:ascii="Times New Roman" w:hAnsi="Times New Roman" w:cs="Times New Roman"/>
          <w:b/>
          <w:bCs/>
          <w:sz w:val="24"/>
          <w:szCs w:val="24"/>
        </w:rPr>
        <w:tab/>
        <w:t xml:space="preserve"> Уповноважена особа</w:t>
      </w:r>
    </w:p>
    <w:p w14:paraId="3B384926" w14:textId="77777777" w:rsidR="006D62EB" w:rsidRPr="00291D6F" w:rsidRDefault="006D62EB" w:rsidP="006D62EB">
      <w:pPr>
        <w:widowControl w:val="0"/>
        <w:autoSpaceDE w:val="0"/>
        <w:autoSpaceDN w:val="0"/>
        <w:adjustRightInd w:val="0"/>
        <w:spacing w:after="0" w:line="240" w:lineRule="auto"/>
        <w:jc w:val="right"/>
        <w:rPr>
          <w:rFonts w:ascii="Times New Roman" w:hAnsi="Times New Roman" w:cs="Times New Roman"/>
          <w:b/>
          <w:bCs/>
          <w:sz w:val="24"/>
          <w:szCs w:val="24"/>
        </w:rPr>
      </w:pPr>
      <w:r w:rsidRPr="00291D6F">
        <w:rPr>
          <w:rFonts w:ascii="Times New Roman" w:hAnsi="Times New Roman" w:cs="Times New Roman"/>
          <w:b/>
          <w:bCs/>
          <w:sz w:val="24"/>
          <w:szCs w:val="24"/>
        </w:rPr>
        <w:t xml:space="preserve">                               </w:t>
      </w:r>
    </w:p>
    <w:p w14:paraId="795B064D" w14:textId="77777777" w:rsidR="006D62EB" w:rsidRPr="00291D6F" w:rsidRDefault="006D62EB" w:rsidP="006D62EB">
      <w:pPr>
        <w:widowControl w:val="0"/>
        <w:autoSpaceDE w:val="0"/>
        <w:autoSpaceDN w:val="0"/>
        <w:adjustRightInd w:val="0"/>
        <w:spacing w:after="0" w:line="240" w:lineRule="auto"/>
        <w:jc w:val="right"/>
        <w:rPr>
          <w:rFonts w:ascii="Times New Roman" w:hAnsi="Times New Roman" w:cs="Times New Roman"/>
          <w:b/>
          <w:bCs/>
          <w:sz w:val="24"/>
          <w:szCs w:val="24"/>
        </w:rPr>
      </w:pPr>
      <w:r w:rsidRPr="00291D6F">
        <w:rPr>
          <w:rFonts w:ascii="Times New Roman" w:hAnsi="Times New Roman" w:cs="Times New Roman"/>
          <w:b/>
          <w:bCs/>
          <w:sz w:val="24"/>
          <w:szCs w:val="24"/>
        </w:rPr>
        <w:t xml:space="preserve">_______________   Світлана </w:t>
      </w:r>
      <w:r>
        <w:rPr>
          <w:rFonts w:ascii="Times New Roman" w:hAnsi="Times New Roman" w:cs="Times New Roman"/>
          <w:b/>
          <w:bCs/>
          <w:sz w:val="24"/>
          <w:szCs w:val="24"/>
        </w:rPr>
        <w:t>ДОЛГОПОЛОВА</w:t>
      </w:r>
      <w:r w:rsidRPr="00291D6F">
        <w:rPr>
          <w:rFonts w:ascii="Times New Roman" w:hAnsi="Times New Roman" w:cs="Times New Roman"/>
          <w:b/>
          <w:bCs/>
          <w:sz w:val="24"/>
          <w:szCs w:val="24"/>
        </w:rPr>
        <w:t xml:space="preserve">       </w:t>
      </w:r>
    </w:p>
    <w:p w14:paraId="628F1416" w14:textId="77777777" w:rsidR="00512E2C" w:rsidRPr="00C60F2F" w:rsidRDefault="00512E2C" w:rsidP="006D62EB">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26028DB9"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4B03C41A" w14:textId="77777777" w:rsidR="00496C1D" w:rsidRPr="00BC142E" w:rsidRDefault="00496C1D" w:rsidP="00496C1D">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1"/>
          <w:sz w:val="24"/>
          <w:szCs w:val="24"/>
          <w:lang w:eastAsia="ar-SA"/>
        </w:rPr>
      </w:pPr>
      <w:r w:rsidRPr="00BC142E">
        <w:rPr>
          <w:rFonts w:ascii="Times New Roman" w:eastAsia="Times New Roman" w:hAnsi="Times New Roman" w:cs="Times New Roman"/>
          <w:b/>
          <w:bCs/>
          <w:color w:val="000000" w:themeColor="text1"/>
          <w:kern w:val="1"/>
          <w:sz w:val="24"/>
          <w:szCs w:val="24"/>
          <w:lang w:eastAsia="ar-SA"/>
        </w:rPr>
        <w:t>ТЕНДЕРНА ДОКУМЕНТАЦІЯ</w:t>
      </w:r>
    </w:p>
    <w:p w14:paraId="6A8707BD" w14:textId="77777777" w:rsidR="00496C1D" w:rsidRPr="00BC142E" w:rsidRDefault="00496C1D" w:rsidP="00496C1D">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1"/>
          <w:sz w:val="24"/>
          <w:szCs w:val="24"/>
          <w:lang w:eastAsia="ar-SA"/>
        </w:rPr>
      </w:pPr>
      <w:r w:rsidRPr="00BC142E">
        <w:rPr>
          <w:rFonts w:ascii="Times New Roman" w:eastAsia="Times New Roman" w:hAnsi="Times New Roman" w:cs="Times New Roman"/>
          <w:b/>
          <w:bCs/>
          <w:color w:val="000000" w:themeColor="text1"/>
          <w:kern w:val="1"/>
          <w:sz w:val="24"/>
          <w:szCs w:val="24"/>
          <w:lang w:eastAsia="ar-SA"/>
        </w:rPr>
        <w:t>по процедурі ВІДКРИТІ ТОРГИ (з особливостями)</w:t>
      </w:r>
    </w:p>
    <w:p w14:paraId="7A7BD6D3" w14:textId="77777777" w:rsidR="00BC142E" w:rsidRDefault="00496C1D" w:rsidP="00496C1D">
      <w:pPr>
        <w:widowControl w:val="0"/>
        <w:autoSpaceDE w:val="0"/>
        <w:autoSpaceDN w:val="0"/>
        <w:adjustRightInd w:val="0"/>
        <w:spacing w:after="0" w:line="240" w:lineRule="auto"/>
        <w:jc w:val="center"/>
      </w:pPr>
      <w:r w:rsidRPr="00BC142E">
        <w:rPr>
          <w:rFonts w:ascii="Times New Roman" w:eastAsia="Times New Roman" w:hAnsi="Times New Roman" w:cs="Times New Roman"/>
          <w:b/>
          <w:bCs/>
          <w:color w:val="000000" w:themeColor="text1"/>
          <w:kern w:val="1"/>
          <w:sz w:val="24"/>
          <w:szCs w:val="24"/>
          <w:lang w:eastAsia="ar-SA"/>
        </w:rPr>
        <w:t>на закупівлю Робіт/Послуг</w:t>
      </w:r>
      <w:r w:rsidR="00BC142E" w:rsidRPr="00BC142E">
        <w:t xml:space="preserve"> </w:t>
      </w:r>
    </w:p>
    <w:p w14:paraId="4602F688" w14:textId="77777777" w:rsidR="00BC142E" w:rsidRPr="00BC142E" w:rsidRDefault="00BC142E" w:rsidP="00496C1D">
      <w:pPr>
        <w:widowControl w:val="0"/>
        <w:autoSpaceDE w:val="0"/>
        <w:autoSpaceDN w:val="0"/>
        <w:adjustRightInd w:val="0"/>
        <w:spacing w:after="0" w:line="240" w:lineRule="auto"/>
        <w:jc w:val="center"/>
      </w:pPr>
    </w:p>
    <w:p w14:paraId="160A0101" w14:textId="77777777" w:rsidR="00BC142E" w:rsidRDefault="00BC142E" w:rsidP="00496C1D">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kern w:val="1"/>
          <w:sz w:val="24"/>
          <w:szCs w:val="24"/>
          <w:lang w:eastAsia="ar-SA"/>
        </w:rPr>
      </w:pPr>
      <w:r w:rsidRPr="00BC142E">
        <w:rPr>
          <w:rFonts w:ascii="Times New Roman" w:eastAsia="Times New Roman" w:hAnsi="Times New Roman" w:cs="Times New Roman"/>
          <w:b/>
          <w:bCs/>
          <w:color w:val="000000" w:themeColor="text1"/>
          <w:kern w:val="1"/>
          <w:sz w:val="24"/>
          <w:szCs w:val="24"/>
          <w:lang w:eastAsia="ar-SA"/>
        </w:rPr>
        <w:t xml:space="preserve">Облаштування </w:t>
      </w:r>
      <w:proofErr w:type="spellStart"/>
      <w:r w:rsidRPr="00BC142E">
        <w:rPr>
          <w:rFonts w:ascii="Times New Roman" w:eastAsia="Times New Roman" w:hAnsi="Times New Roman" w:cs="Times New Roman"/>
          <w:b/>
          <w:bCs/>
          <w:color w:val="000000" w:themeColor="text1"/>
          <w:kern w:val="1"/>
          <w:sz w:val="24"/>
          <w:szCs w:val="24"/>
          <w:lang w:eastAsia="ar-SA"/>
        </w:rPr>
        <w:t>швидкоспоруджуваної</w:t>
      </w:r>
      <w:proofErr w:type="spellEnd"/>
      <w:r w:rsidRPr="00BC142E">
        <w:rPr>
          <w:rFonts w:ascii="Times New Roman" w:eastAsia="Times New Roman" w:hAnsi="Times New Roman" w:cs="Times New Roman"/>
          <w:b/>
          <w:bCs/>
          <w:color w:val="000000" w:themeColor="text1"/>
          <w:kern w:val="1"/>
          <w:sz w:val="24"/>
          <w:szCs w:val="24"/>
          <w:lang w:eastAsia="ar-SA"/>
        </w:rPr>
        <w:t xml:space="preserve"> захисної споруди цивільного </w:t>
      </w:r>
    </w:p>
    <w:p w14:paraId="5940C5E2" w14:textId="7AB893C6" w:rsidR="00512E2C" w:rsidRPr="00BC142E" w:rsidRDefault="00BC142E" w:rsidP="00496C1D">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highlight w:val="yellow"/>
          <w:lang w:eastAsia="ru-RU"/>
        </w:rPr>
      </w:pPr>
      <w:r w:rsidRPr="00BC142E">
        <w:rPr>
          <w:rFonts w:ascii="Times New Roman" w:eastAsia="Times New Roman" w:hAnsi="Times New Roman" w:cs="Times New Roman"/>
          <w:b/>
          <w:bCs/>
          <w:color w:val="000000" w:themeColor="text1"/>
          <w:kern w:val="1"/>
          <w:sz w:val="24"/>
          <w:szCs w:val="24"/>
          <w:lang w:eastAsia="ar-SA"/>
        </w:rPr>
        <w:t>захисту Одеського ліцею "Приморський" Одеської міської ради Одеської області</w:t>
      </w:r>
    </w:p>
    <w:p w14:paraId="0FD15BDC" w14:textId="4891398E" w:rsidR="00BC142E" w:rsidRPr="00BC142E" w:rsidRDefault="00BC142E" w:rsidP="001200A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uk-UA"/>
        </w:rPr>
      </w:pPr>
      <w:r w:rsidRPr="00BC142E">
        <w:rPr>
          <w:rFonts w:ascii="Times New Roman" w:eastAsia="Times New Roman" w:hAnsi="Times New Roman" w:cs="Times New Roman"/>
          <w:b/>
          <w:color w:val="000000" w:themeColor="text1"/>
          <w:sz w:val="24"/>
          <w:szCs w:val="24"/>
          <w:lang w:eastAsia="uk-UA"/>
        </w:rPr>
        <w:t xml:space="preserve">код- </w:t>
      </w:r>
      <w:bookmarkStart w:id="1" w:name="_Hlk164844537"/>
      <w:r w:rsidRPr="00BC142E">
        <w:rPr>
          <w:rFonts w:ascii="Times New Roman" w:eastAsia="Times New Roman" w:hAnsi="Times New Roman" w:cs="Times New Roman"/>
          <w:b/>
          <w:color w:val="000000" w:themeColor="text1"/>
          <w:sz w:val="24"/>
          <w:szCs w:val="24"/>
          <w:lang w:eastAsia="uk-UA"/>
        </w:rPr>
        <w:t xml:space="preserve">45220000-5 - Інженерні та будівельні роботи </w:t>
      </w:r>
      <w:bookmarkEnd w:id="1"/>
    </w:p>
    <w:p w14:paraId="6DBDD239" w14:textId="77777777" w:rsidR="00BC142E" w:rsidRPr="00BC142E" w:rsidRDefault="00BC142E" w:rsidP="00BC142E">
      <w:pPr>
        <w:widowControl w:val="0"/>
        <w:autoSpaceDE w:val="0"/>
        <w:autoSpaceDN w:val="0"/>
        <w:adjustRightInd w:val="0"/>
        <w:spacing w:after="0" w:line="240" w:lineRule="auto"/>
        <w:jc w:val="center"/>
        <w:rPr>
          <w:rFonts w:ascii="Times New Roman" w:hAnsi="Times New Roman" w:cs="Times New Roman"/>
          <w:b/>
          <w:bCs/>
          <w:sz w:val="24"/>
          <w:szCs w:val="24"/>
        </w:rPr>
      </w:pPr>
      <w:r w:rsidRPr="00BC142E">
        <w:rPr>
          <w:rFonts w:ascii="Times New Roman" w:hAnsi="Times New Roman" w:cs="Times New Roman"/>
          <w:b/>
          <w:bCs/>
          <w:sz w:val="24"/>
          <w:szCs w:val="24"/>
        </w:rPr>
        <w:t>за ДК 021:2015 Єдиного закупівельного словника</w:t>
      </w:r>
    </w:p>
    <w:p w14:paraId="24F46258" w14:textId="3A2F8027" w:rsidR="00512E2C" w:rsidRPr="005D092A"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highlight w:val="yellow"/>
          <w:lang w:eastAsia="ru-RU"/>
        </w:rPr>
      </w:pPr>
    </w:p>
    <w:tbl>
      <w:tblPr>
        <w:tblW w:w="10368" w:type="dxa"/>
        <w:tblLayout w:type="fixed"/>
        <w:tblLook w:val="0000" w:firstRow="0" w:lastRow="0" w:firstColumn="0" w:lastColumn="0" w:noHBand="0" w:noVBand="0"/>
      </w:tblPr>
      <w:tblGrid>
        <w:gridCol w:w="10368"/>
      </w:tblGrid>
      <w:tr w:rsidR="00C60F2F" w:rsidRPr="005D092A" w14:paraId="30A0250C" w14:textId="77777777" w:rsidTr="00496C1D">
        <w:tc>
          <w:tcPr>
            <w:tcW w:w="10368" w:type="dxa"/>
            <w:tcBorders>
              <w:top w:val="nil"/>
              <w:left w:val="nil"/>
              <w:bottom w:val="nil"/>
              <w:right w:val="nil"/>
            </w:tcBorders>
          </w:tcPr>
          <w:p w14:paraId="4E6D8B61" w14:textId="77777777" w:rsidR="00512E2C" w:rsidRPr="005D092A" w:rsidRDefault="00512E2C"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highlight w:val="yellow"/>
                <w:lang w:eastAsia="ru-RU"/>
              </w:rPr>
            </w:pPr>
          </w:p>
          <w:p w14:paraId="5B88F808" w14:textId="77777777" w:rsidR="00512E2C" w:rsidRPr="005D092A" w:rsidRDefault="00512E2C"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highlight w:val="yellow"/>
                <w:lang w:eastAsia="ru-RU"/>
              </w:rPr>
            </w:pPr>
          </w:p>
        </w:tc>
      </w:tr>
    </w:tbl>
    <w:p w14:paraId="0ABA048B" w14:textId="77777777" w:rsidR="00512E2C" w:rsidRPr="00C60F2F" w:rsidRDefault="00512E2C" w:rsidP="001200A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1D4D1167"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30A16C25"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3BBE851C"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17054975"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40DFCF84" w14:textId="77777777" w:rsidR="00512E2C" w:rsidRPr="00C60F2F" w:rsidRDefault="00512E2C"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14:paraId="6528D5C4" w14:textId="77777777" w:rsidR="00512E2C"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14:paraId="6A9D9FBC" w14:textId="77777777" w:rsidR="005D092A" w:rsidRDefault="005D092A" w:rsidP="001200A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14:paraId="3C05DFD7" w14:textId="77777777" w:rsidR="005D092A" w:rsidRDefault="005D092A" w:rsidP="001200A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rPr>
      </w:pPr>
    </w:p>
    <w:p w14:paraId="48690E33" w14:textId="77777777" w:rsidR="005D092A" w:rsidRPr="00C60F2F" w:rsidRDefault="005D092A"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0152A53B"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5A996EB8" w14:textId="77777777" w:rsidR="00512E2C" w:rsidRPr="00C60F2F" w:rsidRDefault="00512E2C" w:rsidP="001200A5">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14:paraId="4B398214"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78401A85"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4E4657AD" w14:textId="77777777" w:rsidR="00512E2C" w:rsidRPr="00C60F2F" w:rsidRDefault="00512E2C" w:rsidP="001200A5">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C60F2F">
        <w:rPr>
          <w:rFonts w:ascii="Times New Roman" w:eastAsia="Times New Roman" w:hAnsi="Times New Roman" w:cs="Times New Roman"/>
          <w:b/>
          <w:bCs/>
          <w:color w:val="000000" w:themeColor="text1"/>
          <w:sz w:val="24"/>
          <w:szCs w:val="24"/>
          <w:lang w:eastAsia="ru-RU"/>
        </w:rPr>
        <w:t>Одеса - 202</w:t>
      </w:r>
      <w:r w:rsidR="00C42651" w:rsidRPr="00C60F2F">
        <w:rPr>
          <w:rFonts w:ascii="Times New Roman" w:eastAsia="Times New Roman" w:hAnsi="Times New Roman" w:cs="Times New Roman"/>
          <w:b/>
          <w:bCs/>
          <w:color w:val="000000" w:themeColor="text1"/>
          <w:sz w:val="24"/>
          <w:szCs w:val="24"/>
          <w:lang w:eastAsia="ru-RU"/>
        </w:rPr>
        <w:t>4</w:t>
      </w:r>
    </w:p>
    <w:p w14:paraId="7B9E6F52" w14:textId="77777777" w:rsidR="00512E2C" w:rsidRPr="00C60F2F" w:rsidRDefault="00512E2C" w:rsidP="003765BB">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bCs/>
          <w:color w:val="000000" w:themeColor="text1"/>
          <w:sz w:val="24"/>
          <w:szCs w:val="24"/>
          <w:lang w:eastAsia="ru-RU"/>
        </w:rPr>
        <w:br w:type="page"/>
      </w:r>
      <w:bookmarkStart w:id="2" w:name="_Hlk122438154"/>
    </w:p>
    <w:bookmarkEnd w:id="2"/>
    <w:p w14:paraId="08219713" w14:textId="77777777" w:rsidR="00512E2C" w:rsidRPr="00C60F2F" w:rsidRDefault="00512E2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bl>
      <w:tblPr>
        <w:tblW w:w="10573" w:type="dxa"/>
        <w:tblInd w:w="-72" w:type="dxa"/>
        <w:tblLayout w:type="fixed"/>
        <w:tblLook w:val="01E0" w:firstRow="1" w:lastRow="1" w:firstColumn="1" w:lastColumn="1" w:noHBand="0" w:noVBand="0"/>
      </w:tblPr>
      <w:tblGrid>
        <w:gridCol w:w="776"/>
        <w:gridCol w:w="2552"/>
        <w:gridCol w:w="7200"/>
        <w:gridCol w:w="45"/>
      </w:tblGrid>
      <w:tr w:rsidR="00C60F2F" w:rsidRPr="00C60F2F" w14:paraId="0A48FC8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BAD782A" w14:textId="77777777" w:rsidR="00512E2C" w:rsidRPr="00C60F2F" w:rsidRDefault="00512E2C" w:rsidP="001200A5">
            <w:pPr>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w:t>
            </w:r>
          </w:p>
        </w:tc>
        <w:tc>
          <w:tcPr>
            <w:tcW w:w="9752" w:type="dxa"/>
            <w:gridSpan w:val="2"/>
            <w:tcBorders>
              <w:top w:val="single" w:sz="4" w:space="0" w:color="auto"/>
              <w:left w:val="single" w:sz="4" w:space="0" w:color="auto"/>
              <w:bottom w:val="single" w:sz="4" w:space="0" w:color="auto"/>
              <w:right w:val="single" w:sz="4" w:space="0" w:color="auto"/>
            </w:tcBorders>
          </w:tcPr>
          <w:p w14:paraId="18E7A8F2" w14:textId="77777777" w:rsidR="00512E2C" w:rsidRPr="00C60F2F" w:rsidRDefault="003765BB" w:rsidP="001200A5">
            <w:pPr>
              <w:autoSpaceDE w:val="0"/>
              <w:autoSpaceDN w:val="0"/>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Розділ 1.Загальні положення</w:t>
            </w:r>
          </w:p>
        </w:tc>
      </w:tr>
      <w:tr w:rsidR="00C60F2F" w:rsidRPr="00C60F2F" w14:paraId="674E137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D0D35EA" w14:textId="77777777" w:rsidR="00512E2C" w:rsidRPr="00C60F2F" w:rsidRDefault="00512E2C" w:rsidP="001200A5">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1</w:t>
            </w:r>
          </w:p>
        </w:tc>
        <w:tc>
          <w:tcPr>
            <w:tcW w:w="2552" w:type="dxa"/>
            <w:tcBorders>
              <w:top w:val="single" w:sz="4" w:space="0" w:color="auto"/>
              <w:left w:val="single" w:sz="4" w:space="0" w:color="auto"/>
              <w:bottom w:val="single" w:sz="4" w:space="0" w:color="auto"/>
              <w:right w:val="single" w:sz="4" w:space="0" w:color="auto"/>
            </w:tcBorders>
          </w:tcPr>
          <w:p w14:paraId="6EDA2E8B" w14:textId="77777777" w:rsidR="00512E2C" w:rsidRPr="00C60F2F" w:rsidRDefault="00512E2C" w:rsidP="001200A5">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2</w:t>
            </w:r>
          </w:p>
        </w:tc>
        <w:tc>
          <w:tcPr>
            <w:tcW w:w="7200" w:type="dxa"/>
            <w:tcBorders>
              <w:top w:val="single" w:sz="4" w:space="0" w:color="auto"/>
              <w:left w:val="single" w:sz="4" w:space="0" w:color="auto"/>
              <w:bottom w:val="single" w:sz="4" w:space="0" w:color="auto"/>
              <w:right w:val="single" w:sz="4" w:space="0" w:color="auto"/>
            </w:tcBorders>
          </w:tcPr>
          <w:p w14:paraId="433870D9" w14:textId="77777777" w:rsidR="00512E2C" w:rsidRPr="00C60F2F" w:rsidRDefault="00512E2C" w:rsidP="001200A5">
            <w:pPr>
              <w:autoSpaceDE w:val="0"/>
              <w:autoSpaceDN w:val="0"/>
              <w:spacing w:after="0" w:line="240" w:lineRule="auto"/>
              <w:jc w:val="center"/>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3</w:t>
            </w:r>
          </w:p>
        </w:tc>
      </w:tr>
      <w:tr w:rsidR="00C60F2F" w:rsidRPr="00C60F2F" w14:paraId="11DE9441" w14:textId="77777777" w:rsidTr="00944AC0">
        <w:trPr>
          <w:gridAfter w:val="1"/>
          <w:wAfter w:w="45" w:type="dxa"/>
          <w:trHeight w:val="1189"/>
        </w:trPr>
        <w:tc>
          <w:tcPr>
            <w:tcW w:w="776" w:type="dxa"/>
            <w:tcBorders>
              <w:top w:val="single" w:sz="4" w:space="0" w:color="auto"/>
              <w:left w:val="single" w:sz="4" w:space="0" w:color="auto"/>
              <w:bottom w:val="single" w:sz="4" w:space="0" w:color="auto"/>
              <w:right w:val="single" w:sz="4" w:space="0" w:color="auto"/>
            </w:tcBorders>
          </w:tcPr>
          <w:p w14:paraId="394DA5E1" w14:textId="77777777" w:rsidR="003D4297" w:rsidRPr="00C60F2F" w:rsidRDefault="003D4297" w:rsidP="001200A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72E186EC" w14:textId="77777777" w:rsidR="003D4297" w:rsidRPr="00C60F2F" w:rsidRDefault="003D4297" w:rsidP="001200A5">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Терміни, які вживаються в тендерній документації торгів</w:t>
            </w:r>
          </w:p>
        </w:tc>
        <w:tc>
          <w:tcPr>
            <w:tcW w:w="7200" w:type="dxa"/>
            <w:tcBorders>
              <w:top w:val="single" w:sz="4" w:space="0" w:color="auto"/>
              <w:left w:val="single" w:sz="4" w:space="0" w:color="auto"/>
              <w:bottom w:val="single" w:sz="4" w:space="0" w:color="auto"/>
              <w:right w:val="single" w:sz="4" w:space="0" w:color="auto"/>
            </w:tcBorders>
            <w:vAlign w:val="center"/>
          </w:tcPr>
          <w:p w14:paraId="5101F1F0" w14:textId="77777777" w:rsidR="003765BB" w:rsidRPr="00C60F2F" w:rsidRDefault="003765BB" w:rsidP="003765BB">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Тендерну документацію розроблено відповідно до вимог Закону України «Про публічні закупівлі» (далі — Закон) та Особливостей здійснення публічних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(із змінами й доповненнями) (далі — Особливості).</w:t>
            </w:r>
          </w:p>
          <w:p w14:paraId="52AB54BC" w14:textId="77777777" w:rsidR="003D4297" w:rsidRPr="00C60F2F" w:rsidRDefault="003D4297" w:rsidP="00960F7E">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color w:val="000000" w:themeColor="text1"/>
                <w:sz w:val="24"/>
                <w:szCs w:val="24"/>
              </w:rPr>
              <w:t xml:space="preserve">Терміни, які використовуються в цій документації, вживаються в значеннях, визначених Законом та </w:t>
            </w:r>
            <w:r w:rsidR="00960F7E" w:rsidRPr="00C60F2F">
              <w:rPr>
                <w:rFonts w:ascii="Times New Roman" w:hAnsi="Times New Roman" w:cs="Times New Roman"/>
                <w:color w:val="000000" w:themeColor="text1"/>
                <w:sz w:val="24"/>
                <w:szCs w:val="24"/>
              </w:rPr>
              <w:t>Особливостями</w:t>
            </w:r>
            <w:r w:rsidRPr="00C60F2F">
              <w:rPr>
                <w:rFonts w:ascii="Times New Roman" w:hAnsi="Times New Roman" w:cs="Times New Roman"/>
                <w:color w:val="000000" w:themeColor="text1"/>
                <w:sz w:val="24"/>
                <w:szCs w:val="24"/>
              </w:rPr>
              <w:t>.</w:t>
            </w:r>
          </w:p>
        </w:tc>
      </w:tr>
      <w:tr w:rsidR="00C60F2F" w:rsidRPr="00C60F2F" w14:paraId="5D48BD16"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2EA40EE" w14:textId="77777777" w:rsidR="003D4297" w:rsidRPr="00C60F2F" w:rsidRDefault="003D4297"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0FC9B099" w14:textId="77777777" w:rsidR="003D4297" w:rsidRPr="00C60F2F" w:rsidRDefault="003D4297"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Інформація про замовника торгів:</w:t>
            </w:r>
          </w:p>
        </w:tc>
        <w:tc>
          <w:tcPr>
            <w:tcW w:w="7200" w:type="dxa"/>
            <w:tcBorders>
              <w:top w:val="single" w:sz="4" w:space="0" w:color="auto"/>
              <w:left w:val="single" w:sz="4" w:space="0" w:color="auto"/>
              <w:bottom w:val="single" w:sz="4" w:space="0" w:color="auto"/>
              <w:right w:val="single" w:sz="4" w:space="0" w:color="auto"/>
            </w:tcBorders>
            <w:vAlign w:val="center"/>
          </w:tcPr>
          <w:p w14:paraId="478891A8" w14:textId="77777777" w:rsidR="003D4297" w:rsidRPr="00C60F2F" w:rsidRDefault="003D4297"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i/>
                <w:color w:val="000000" w:themeColor="text1"/>
                <w:sz w:val="24"/>
                <w:szCs w:val="24"/>
                <w:lang w:eastAsia="ru-RU"/>
              </w:rPr>
            </w:pPr>
          </w:p>
        </w:tc>
      </w:tr>
      <w:tr w:rsidR="00C60F2F" w:rsidRPr="00C60F2F" w14:paraId="0BB55B25"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A8AD3C7" w14:textId="77777777" w:rsidR="00B00FA6" w:rsidRPr="006D62EB" w:rsidRDefault="00B00FA6" w:rsidP="00B00FA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D62EB">
              <w:rPr>
                <w:rFonts w:ascii="Times New Roman" w:eastAsia="Times New Roman" w:hAnsi="Times New Roman" w:cs="Times New Roman"/>
                <w:b/>
                <w:color w:val="000000" w:themeColor="text1"/>
                <w:sz w:val="24"/>
                <w:szCs w:val="24"/>
                <w:lang w:eastAsia="ru-RU"/>
              </w:rPr>
              <w:t>2.1</w:t>
            </w:r>
          </w:p>
        </w:tc>
        <w:tc>
          <w:tcPr>
            <w:tcW w:w="2552" w:type="dxa"/>
            <w:tcBorders>
              <w:top w:val="single" w:sz="4" w:space="0" w:color="auto"/>
              <w:left w:val="single" w:sz="4" w:space="0" w:color="auto"/>
              <w:bottom w:val="single" w:sz="4" w:space="0" w:color="auto"/>
              <w:right w:val="single" w:sz="4" w:space="0" w:color="auto"/>
            </w:tcBorders>
          </w:tcPr>
          <w:p w14:paraId="4AEB4A84" w14:textId="77777777" w:rsidR="00B00FA6" w:rsidRPr="006D62EB" w:rsidRDefault="00B00FA6" w:rsidP="00B00FA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D62EB">
              <w:rPr>
                <w:rFonts w:ascii="Times New Roman" w:eastAsia="Times New Roman" w:hAnsi="Times New Roman" w:cs="Times New Roman"/>
                <w:color w:val="000000" w:themeColor="text1"/>
                <w:sz w:val="24"/>
                <w:szCs w:val="24"/>
                <w:lang w:eastAsia="ru-RU"/>
              </w:rPr>
              <w:t>повне найменування:</w:t>
            </w:r>
          </w:p>
        </w:tc>
        <w:tc>
          <w:tcPr>
            <w:tcW w:w="7200" w:type="dxa"/>
            <w:tcBorders>
              <w:top w:val="single" w:sz="4" w:space="0" w:color="auto"/>
              <w:left w:val="single" w:sz="4" w:space="0" w:color="auto"/>
              <w:bottom w:val="single" w:sz="4" w:space="0" w:color="auto"/>
              <w:right w:val="single" w:sz="4" w:space="0" w:color="auto"/>
            </w:tcBorders>
            <w:vAlign w:val="center"/>
          </w:tcPr>
          <w:p w14:paraId="3F967FE5" w14:textId="4FA7F377" w:rsidR="00B00FA6" w:rsidRPr="00C60F2F" w:rsidRDefault="006D62EB" w:rsidP="00B00FA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2143C">
              <w:rPr>
                <w:rFonts w:ascii="Times New Roman" w:hAnsi="Times New Roman" w:cs="Times New Roman"/>
                <w:color w:val="000000"/>
                <w:sz w:val="24"/>
                <w:szCs w:val="24"/>
              </w:rPr>
              <w:t>Одеський ліцей «Приморський» Одеської міської ради Одеської області</w:t>
            </w:r>
          </w:p>
        </w:tc>
      </w:tr>
      <w:tr w:rsidR="00C60F2F" w:rsidRPr="00C60F2F" w14:paraId="68DACF0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77663F2" w14:textId="77777777" w:rsidR="00B00FA6" w:rsidRPr="00C60F2F" w:rsidRDefault="00B00FA6" w:rsidP="00B00FA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2.2</w:t>
            </w:r>
          </w:p>
        </w:tc>
        <w:tc>
          <w:tcPr>
            <w:tcW w:w="2552" w:type="dxa"/>
            <w:tcBorders>
              <w:top w:val="single" w:sz="4" w:space="0" w:color="auto"/>
              <w:left w:val="single" w:sz="4" w:space="0" w:color="auto"/>
              <w:bottom w:val="single" w:sz="4" w:space="0" w:color="auto"/>
              <w:right w:val="single" w:sz="4" w:space="0" w:color="auto"/>
            </w:tcBorders>
          </w:tcPr>
          <w:p w14:paraId="23E51C06" w14:textId="77777777" w:rsidR="00B00FA6" w:rsidRPr="00C60F2F" w:rsidRDefault="00B00FA6" w:rsidP="00B00FA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місцезнаходження:</w:t>
            </w:r>
          </w:p>
        </w:tc>
        <w:tc>
          <w:tcPr>
            <w:tcW w:w="7200" w:type="dxa"/>
            <w:tcBorders>
              <w:top w:val="single" w:sz="4" w:space="0" w:color="auto"/>
              <w:left w:val="single" w:sz="4" w:space="0" w:color="auto"/>
              <w:bottom w:val="single" w:sz="4" w:space="0" w:color="auto"/>
              <w:right w:val="single" w:sz="4" w:space="0" w:color="auto"/>
            </w:tcBorders>
            <w:vAlign w:val="center"/>
          </w:tcPr>
          <w:p w14:paraId="2770D53E" w14:textId="77777777" w:rsidR="00B00FA6" w:rsidRDefault="00B00FA6" w:rsidP="00B00FA6">
            <w:pPr>
              <w:widowControl w:val="0"/>
              <w:tabs>
                <w:tab w:val="left" w:pos="2160"/>
                <w:tab w:val="left" w:pos="3600"/>
              </w:tabs>
              <w:autoSpaceDE w:val="0"/>
              <w:autoSpaceDN w:val="0"/>
              <w:adjustRightInd w:val="0"/>
              <w:spacing w:after="0" w:line="240" w:lineRule="auto"/>
              <w:jc w:val="both"/>
              <w:rPr>
                <w:rFonts w:ascii="Times New Roman" w:hAnsi="Times New Roman" w:cs="Times New Roman"/>
                <w:color w:val="000000" w:themeColor="text1"/>
                <w:sz w:val="24"/>
                <w:szCs w:val="24"/>
              </w:rPr>
            </w:pPr>
          </w:p>
          <w:p w14:paraId="2EB174CE" w14:textId="0250DE34" w:rsidR="00496C1D" w:rsidRPr="00C60F2F" w:rsidRDefault="006D62EB" w:rsidP="00B00FA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22143C">
              <w:rPr>
                <w:rFonts w:ascii="Times New Roman" w:eastAsia="Times New Roman" w:hAnsi="Times New Roman" w:cs="Times New Roman"/>
                <w:color w:val="000000"/>
                <w:sz w:val="24"/>
                <w:szCs w:val="24"/>
              </w:rPr>
              <w:t>Україна,65039,м.Одеса проспект</w:t>
            </w:r>
            <w:r>
              <w:rPr>
                <w:rFonts w:ascii="Times New Roman" w:eastAsia="Times New Roman" w:hAnsi="Times New Roman" w:cs="Times New Roman"/>
                <w:color w:val="000000"/>
                <w:sz w:val="24"/>
                <w:szCs w:val="24"/>
              </w:rPr>
              <w:t xml:space="preserve"> </w:t>
            </w:r>
            <w:r w:rsidRPr="0022143C">
              <w:rPr>
                <w:rFonts w:ascii="Times New Roman" w:eastAsia="Times New Roman" w:hAnsi="Times New Roman" w:cs="Times New Roman"/>
                <w:color w:val="000000"/>
                <w:sz w:val="24"/>
                <w:szCs w:val="24"/>
              </w:rPr>
              <w:t>Гагаріна ,14</w:t>
            </w:r>
          </w:p>
        </w:tc>
      </w:tr>
      <w:tr w:rsidR="00C60F2F" w:rsidRPr="00C60F2F" w14:paraId="3792F5C8" w14:textId="77777777" w:rsidTr="00C37624">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D45820F" w14:textId="77777777" w:rsidR="00B00FA6" w:rsidRPr="00C60F2F" w:rsidRDefault="00B00FA6" w:rsidP="00B00FA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2.3</w:t>
            </w:r>
            <w:r w:rsidRPr="00C60F2F">
              <w:rPr>
                <w:rFonts w:ascii="Times New Roman" w:eastAsia="Times New Roman" w:hAnsi="Times New Roman" w:cs="Times New Roman"/>
                <w:color w:val="000000" w:themeColor="text1"/>
                <w:sz w:val="24"/>
                <w:szCs w:val="24"/>
                <w:lang w:eastAsia="ru-RU"/>
              </w:rPr>
              <w:t xml:space="preserve">  </w:t>
            </w:r>
          </w:p>
        </w:tc>
        <w:tc>
          <w:tcPr>
            <w:tcW w:w="2552" w:type="dxa"/>
            <w:tcBorders>
              <w:top w:val="single" w:sz="4" w:space="0" w:color="auto"/>
              <w:left w:val="single" w:sz="4" w:space="0" w:color="auto"/>
              <w:bottom w:val="single" w:sz="4" w:space="0" w:color="auto"/>
              <w:right w:val="single" w:sz="4" w:space="0" w:color="auto"/>
            </w:tcBorders>
          </w:tcPr>
          <w:p w14:paraId="5E9B419B" w14:textId="77777777" w:rsidR="00B00FA6" w:rsidRPr="00C60F2F" w:rsidRDefault="00B00FA6" w:rsidP="00B00FA6">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посадова особа замовника, уповноважена здійснювати зв'язок з учасниками:</w:t>
            </w:r>
          </w:p>
        </w:tc>
        <w:tc>
          <w:tcPr>
            <w:tcW w:w="7200" w:type="dxa"/>
            <w:tcBorders>
              <w:top w:val="single" w:sz="4" w:space="0" w:color="auto"/>
              <w:left w:val="single" w:sz="4" w:space="0" w:color="auto"/>
              <w:bottom w:val="single" w:sz="4" w:space="0" w:color="auto"/>
              <w:right w:val="single" w:sz="4" w:space="0" w:color="auto"/>
            </w:tcBorders>
          </w:tcPr>
          <w:p w14:paraId="6AB74420" w14:textId="77777777" w:rsidR="00B00FA6" w:rsidRDefault="006D62EB" w:rsidP="00B00FA6">
            <w:pPr>
              <w:tabs>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Cs/>
                <w:sz w:val="24"/>
                <w:szCs w:val="24"/>
              </w:rPr>
            </w:pPr>
            <w:r w:rsidRPr="00B35A9F">
              <w:rPr>
                <w:rFonts w:ascii="Times New Roman" w:hAnsi="Times New Roman" w:cs="Times New Roman"/>
                <w:iCs/>
                <w:sz w:val="24"/>
                <w:szCs w:val="24"/>
              </w:rPr>
              <w:t>Долгополова Світлана</w:t>
            </w:r>
            <w:r>
              <w:rPr>
                <w:rFonts w:ascii="Times New Roman" w:hAnsi="Times New Roman" w:cs="Times New Roman"/>
                <w:iCs/>
                <w:sz w:val="24"/>
                <w:szCs w:val="24"/>
              </w:rPr>
              <w:t>, головний бухгалтер Одеського ліцею «Приморський» Одеської міської ради Одеської області</w:t>
            </w:r>
          </w:p>
          <w:p w14:paraId="4A959FDD" w14:textId="53070A22" w:rsidR="006D62EB" w:rsidRDefault="008E38F2" w:rsidP="006D62EB">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hyperlink r:id="rId8" w:history="1">
              <w:r w:rsidR="006D62EB" w:rsidRPr="00217753">
                <w:rPr>
                  <w:rStyle w:val="a8"/>
                  <w:rFonts w:ascii="Times New Roman" w:eastAsia="Times New Roman" w:hAnsi="Times New Roman"/>
                  <w:sz w:val="24"/>
                  <w:szCs w:val="24"/>
                  <w:lang w:eastAsia="ru-RU"/>
                </w:rPr>
                <w:t>buhlicpr@ukr.net</w:t>
              </w:r>
            </w:hyperlink>
          </w:p>
          <w:p w14:paraId="0530AE14" w14:textId="155873E6" w:rsidR="006D62EB" w:rsidRPr="00C60F2F" w:rsidRDefault="006D62EB" w:rsidP="006D62EB">
            <w:pPr>
              <w:tabs>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lang w:eastAsia="ru-RU"/>
              </w:rPr>
            </w:pPr>
            <w:r w:rsidRPr="006D62EB">
              <w:rPr>
                <w:rFonts w:ascii="Times New Roman" w:eastAsia="Times New Roman" w:hAnsi="Times New Roman" w:cs="Times New Roman"/>
                <w:color w:val="000000" w:themeColor="text1"/>
                <w:sz w:val="24"/>
                <w:szCs w:val="24"/>
                <w:lang w:eastAsia="ru-RU"/>
              </w:rPr>
              <w:t>+380487761375</w:t>
            </w:r>
          </w:p>
        </w:tc>
      </w:tr>
      <w:tr w:rsidR="00C60F2F" w:rsidRPr="00C60F2F" w14:paraId="62FB2605"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BEBBC32"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3. </w:t>
            </w:r>
          </w:p>
        </w:tc>
        <w:tc>
          <w:tcPr>
            <w:tcW w:w="2552" w:type="dxa"/>
            <w:tcBorders>
              <w:top w:val="single" w:sz="4" w:space="0" w:color="auto"/>
              <w:left w:val="single" w:sz="4" w:space="0" w:color="auto"/>
              <w:bottom w:val="single" w:sz="4" w:space="0" w:color="auto"/>
              <w:right w:val="single" w:sz="4" w:space="0" w:color="auto"/>
            </w:tcBorders>
          </w:tcPr>
          <w:p w14:paraId="3D9F8908"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Процедура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2C58BA98" w14:textId="79027BD5" w:rsidR="00512E2C" w:rsidRPr="00C60F2F" w:rsidRDefault="006D62EB"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A00B49">
              <w:rPr>
                <w:rFonts w:ascii="Times New Roman" w:hAnsi="Times New Roman" w:cs="Times New Roman"/>
                <w:sz w:val="24"/>
                <w:szCs w:val="24"/>
              </w:rPr>
              <w:t>відкриті торги (з особливостями)</w:t>
            </w:r>
          </w:p>
        </w:tc>
      </w:tr>
      <w:tr w:rsidR="00C60F2F" w:rsidRPr="00C60F2F" w14:paraId="5101A4E3"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7EE6E9F"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4. </w:t>
            </w:r>
          </w:p>
        </w:tc>
        <w:tc>
          <w:tcPr>
            <w:tcW w:w="2552" w:type="dxa"/>
            <w:tcBorders>
              <w:top w:val="single" w:sz="4" w:space="0" w:color="auto"/>
              <w:left w:val="single" w:sz="4" w:space="0" w:color="auto"/>
              <w:bottom w:val="single" w:sz="4" w:space="0" w:color="auto"/>
              <w:right w:val="single" w:sz="4" w:space="0" w:color="auto"/>
            </w:tcBorders>
          </w:tcPr>
          <w:p w14:paraId="7116BDAC"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Інформація про предмет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10776F9D" w14:textId="77777777" w:rsidR="00512E2C" w:rsidRPr="00C60F2F" w:rsidRDefault="00512E2C"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C60F2F" w:rsidRPr="00C60F2F" w14:paraId="306F06C6" w14:textId="77777777" w:rsidTr="00944AC0">
        <w:trPr>
          <w:gridAfter w:val="1"/>
          <w:wAfter w:w="45" w:type="dxa"/>
          <w:trHeight w:val="1438"/>
        </w:trPr>
        <w:tc>
          <w:tcPr>
            <w:tcW w:w="776" w:type="dxa"/>
            <w:tcBorders>
              <w:top w:val="single" w:sz="4" w:space="0" w:color="auto"/>
              <w:left w:val="single" w:sz="4" w:space="0" w:color="auto"/>
              <w:bottom w:val="single" w:sz="4" w:space="0" w:color="auto"/>
              <w:right w:val="single" w:sz="4" w:space="0" w:color="auto"/>
            </w:tcBorders>
          </w:tcPr>
          <w:p w14:paraId="471F83E9" w14:textId="77777777" w:rsidR="00512E2C" w:rsidRPr="00C60F2F" w:rsidRDefault="00512E2C"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4.1.</w:t>
            </w:r>
          </w:p>
        </w:tc>
        <w:tc>
          <w:tcPr>
            <w:tcW w:w="2552" w:type="dxa"/>
            <w:tcBorders>
              <w:top w:val="single" w:sz="4" w:space="0" w:color="auto"/>
              <w:left w:val="single" w:sz="4" w:space="0" w:color="auto"/>
              <w:bottom w:val="single" w:sz="4" w:space="0" w:color="auto"/>
              <w:right w:val="single" w:sz="4" w:space="0" w:color="auto"/>
            </w:tcBorders>
          </w:tcPr>
          <w:p w14:paraId="1F146D9E" w14:textId="77777777" w:rsidR="00512E2C" w:rsidRPr="008E38F2" w:rsidRDefault="00512E2C"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E38F2">
              <w:rPr>
                <w:rFonts w:ascii="Times New Roman" w:eastAsia="Times New Roman" w:hAnsi="Times New Roman" w:cs="Times New Roman"/>
                <w:color w:val="000000" w:themeColor="text1"/>
                <w:sz w:val="24"/>
                <w:szCs w:val="24"/>
                <w:lang w:eastAsia="ru-RU"/>
              </w:rPr>
              <w:t>назва предмета закупівлі:</w:t>
            </w:r>
          </w:p>
        </w:tc>
        <w:tc>
          <w:tcPr>
            <w:tcW w:w="7200" w:type="dxa"/>
            <w:tcBorders>
              <w:top w:val="single" w:sz="4" w:space="0" w:color="auto"/>
              <w:left w:val="single" w:sz="4" w:space="0" w:color="auto"/>
              <w:bottom w:val="single" w:sz="4" w:space="0" w:color="auto"/>
              <w:right w:val="single" w:sz="4" w:space="0" w:color="auto"/>
            </w:tcBorders>
            <w:vAlign w:val="center"/>
          </w:tcPr>
          <w:p w14:paraId="507AC416" w14:textId="77777777" w:rsidR="00BC142E" w:rsidRPr="00BC142E" w:rsidRDefault="00BC142E" w:rsidP="00BC142E">
            <w:pPr>
              <w:widowControl w:val="0"/>
              <w:autoSpaceDE w:val="0"/>
              <w:autoSpaceDN w:val="0"/>
              <w:adjustRightInd w:val="0"/>
              <w:spacing w:after="0" w:line="240" w:lineRule="auto"/>
              <w:rPr>
                <w:rFonts w:ascii="Times New Roman" w:eastAsia="Times New Roman" w:hAnsi="Times New Roman" w:cs="Times New Roman"/>
                <w:color w:val="000000" w:themeColor="text1"/>
                <w:kern w:val="1"/>
                <w:sz w:val="24"/>
                <w:szCs w:val="24"/>
                <w:lang w:eastAsia="ar-SA"/>
              </w:rPr>
            </w:pPr>
            <w:r w:rsidRPr="00BC142E">
              <w:rPr>
                <w:rFonts w:ascii="Times New Roman" w:eastAsia="Times New Roman" w:hAnsi="Times New Roman" w:cs="Times New Roman"/>
                <w:color w:val="000000" w:themeColor="text1"/>
                <w:kern w:val="1"/>
                <w:sz w:val="24"/>
                <w:szCs w:val="24"/>
                <w:lang w:eastAsia="ar-SA"/>
              </w:rPr>
              <w:t xml:space="preserve">Облаштування </w:t>
            </w:r>
            <w:proofErr w:type="spellStart"/>
            <w:r w:rsidRPr="00BC142E">
              <w:rPr>
                <w:rFonts w:ascii="Times New Roman" w:eastAsia="Times New Roman" w:hAnsi="Times New Roman" w:cs="Times New Roman"/>
                <w:color w:val="000000" w:themeColor="text1"/>
                <w:kern w:val="1"/>
                <w:sz w:val="24"/>
                <w:szCs w:val="24"/>
                <w:lang w:eastAsia="ar-SA"/>
              </w:rPr>
              <w:t>швидкоспоруджуваної</w:t>
            </w:r>
            <w:proofErr w:type="spellEnd"/>
            <w:r w:rsidRPr="00BC142E">
              <w:rPr>
                <w:rFonts w:ascii="Times New Roman" w:eastAsia="Times New Roman" w:hAnsi="Times New Roman" w:cs="Times New Roman"/>
                <w:color w:val="000000" w:themeColor="text1"/>
                <w:kern w:val="1"/>
                <w:sz w:val="24"/>
                <w:szCs w:val="24"/>
                <w:lang w:eastAsia="ar-SA"/>
              </w:rPr>
              <w:t xml:space="preserve"> захисної споруди цивільного </w:t>
            </w:r>
          </w:p>
          <w:p w14:paraId="10C1545D" w14:textId="77777777" w:rsidR="00BC142E" w:rsidRPr="00BC142E" w:rsidRDefault="00BC142E" w:rsidP="00BC142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highlight w:val="yellow"/>
                <w:lang w:eastAsia="ru-RU"/>
              </w:rPr>
            </w:pPr>
            <w:r w:rsidRPr="00BC142E">
              <w:rPr>
                <w:rFonts w:ascii="Times New Roman" w:eastAsia="Times New Roman" w:hAnsi="Times New Roman" w:cs="Times New Roman"/>
                <w:color w:val="000000" w:themeColor="text1"/>
                <w:kern w:val="1"/>
                <w:sz w:val="24"/>
                <w:szCs w:val="24"/>
                <w:lang w:eastAsia="ar-SA"/>
              </w:rPr>
              <w:t>захисту Одеського ліцею "Приморський" Одеської міської ради Одеської області</w:t>
            </w:r>
          </w:p>
          <w:p w14:paraId="6DBE166B" w14:textId="77777777" w:rsidR="00512E2C" w:rsidRPr="00C60F2F" w:rsidRDefault="00512E2C"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C60F2F" w:rsidRPr="00C60F2F" w14:paraId="737AACEF"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E63B62B" w14:textId="77777777" w:rsidR="00C816F3" w:rsidRPr="00C60F2F" w:rsidRDefault="00C816F3"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4.2.</w:t>
            </w:r>
          </w:p>
        </w:tc>
        <w:tc>
          <w:tcPr>
            <w:tcW w:w="2552" w:type="dxa"/>
            <w:tcBorders>
              <w:top w:val="single" w:sz="4" w:space="0" w:color="auto"/>
              <w:left w:val="single" w:sz="4" w:space="0" w:color="auto"/>
              <w:bottom w:val="single" w:sz="4" w:space="0" w:color="auto"/>
              <w:right w:val="single" w:sz="4" w:space="0" w:color="auto"/>
            </w:tcBorders>
          </w:tcPr>
          <w:p w14:paraId="42505A1A" w14:textId="77777777" w:rsidR="00C816F3" w:rsidRPr="00C60F2F" w:rsidRDefault="00C816F3"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color w:val="000000" w:themeColor="text1"/>
                <w:sz w:val="24"/>
                <w:szCs w:val="24"/>
              </w:rPr>
              <w:t>опис окремої частини (частин) предмета закупівлі (лота), щодо якої можуть бути подані тендерні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1F9D600E" w14:textId="77777777" w:rsidR="00C816F3" w:rsidRPr="00C60F2F" w:rsidRDefault="00C816F3"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D62EB">
              <w:rPr>
                <w:rFonts w:ascii="Times New Roman" w:hAnsi="Times New Roman" w:cs="Times New Roman"/>
                <w:color w:val="000000" w:themeColor="text1"/>
                <w:sz w:val="24"/>
                <w:szCs w:val="24"/>
              </w:rPr>
              <w:t>Предмет закупівлі подається в цілому без розподілу на окремі частини предмету закупівлі (лоти).</w:t>
            </w:r>
          </w:p>
        </w:tc>
      </w:tr>
      <w:tr w:rsidR="00C60F2F" w:rsidRPr="00C60F2F" w14:paraId="73DE5A51"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4494156" w14:textId="77777777" w:rsidR="00C816F3" w:rsidRPr="00C60F2F" w:rsidRDefault="00C816F3"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4.3.</w:t>
            </w:r>
          </w:p>
        </w:tc>
        <w:tc>
          <w:tcPr>
            <w:tcW w:w="2552" w:type="dxa"/>
            <w:tcBorders>
              <w:top w:val="single" w:sz="4" w:space="0" w:color="auto"/>
              <w:left w:val="single" w:sz="4" w:space="0" w:color="auto"/>
              <w:bottom w:val="single" w:sz="4" w:space="0" w:color="auto"/>
              <w:right w:val="single" w:sz="4" w:space="0" w:color="auto"/>
            </w:tcBorders>
          </w:tcPr>
          <w:p w14:paraId="495C6B77" w14:textId="77777777" w:rsidR="00C816F3" w:rsidRPr="00C60F2F" w:rsidRDefault="003765BB"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color w:val="000000" w:themeColor="text1"/>
                <w:sz w:val="24"/>
                <w:szCs w:val="24"/>
              </w:rPr>
              <w:t xml:space="preserve">місце, кількість, обсяг поставки товарів (надання послуг, виконання робіт). </w:t>
            </w:r>
            <w:r w:rsidRPr="00C60F2F">
              <w:rPr>
                <w:rFonts w:ascii="Times New Roman" w:hAnsi="Times New Roman" w:cs="Times New Roman"/>
                <w:i/>
                <w:color w:val="000000" w:themeColor="text1"/>
                <w:sz w:val="20"/>
                <w:szCs w:val="20"/>
              </w:rPr>
              <w:t xml:space="preserve">У разі коли оприлюднення в електронній системі </w:t>
            </w:r>
            <w:proofErr w:type="spellStart"/>
            <w:r w:rsidRPr="00C60F2F">
              <w:rPr>
                <w:rFonts w:ascii="Times New Roman" w:hAnsi="Times New Roman" w:cs="Times New Roman"/>
                <w:i/>
                <w:color w:val="000000" w:themeColor="text1"/>
                <w:sz w:val="20"/>
                <w:szCs w:val="20"/>
              </w:rPr>
              <w:t>закупівель</w:t>
            </w:r>
            <w:proofErr w:type="spellEnd"/>
            <w:r w:rsidRPr="00C60F2F">
              <w:rPr>
                <w:rFonts w:ascii="Times New Roman" w:hAnsi="Times New Roman" w:cs="Times New Roman"/>
                <w:i/>
                <w:color w:val="000000" w:themeColor="text1"/>
                <w:sz w:val="20"/>
                <w:szCs w:val="20"/>
              </w:rPr>
              <w:t xml:space="preserve">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в який здійснюється доставка товару (в якому виконуються роботи чи надаються послуги).</w:t>
            </w:r>
          </w:p>
        </w:tc>
        <w:tc>
          <w:tcPr>
            <w:tcW w:w="7200" w:type="dxa"/>
            <w:tcBorders>
              <w:top w:val="single" w:sz="4" w:space="0" w:color="auto"/>
              <w:left w:val="single" w:sz="4" w:space="0" w:color="auto"/>
              <w:bottom w:val="single" w:sz="4" w:space="0" w:color="auto"/>
              <w:right w:val="single" w:sz="4" w:space="0" w:color="auto"/>
            </w:tcBorders>
            <w:vAlign w:val="center"/>
          </w:tcPr>
          <w:p w14:paraId="04B33339" w14:textId="2EC7700C" w:rsidR="006D62EB" w:rsidRDefault="006D62EB" w:rsidP="001200A5">
            <w:pPr>
              <w:widowControl w:val="0"/>
              <w:tabs>
                <w:tab w:val="left" w:pos="2160"/>
                <w:tab w:val="left" w:pos="3600"/>
              </w:tabs>
              <w:autoSpaceDE w:val="0"/>
              <w:autoSpaceDN w:val="0"/>
              <w:adjustRightInd w:val="0"/>
              <w:spacing w:after="0" w:line="240" w:lineRule="auto"/>
              <w:jc w:val="both"/>
              <w:rPr>
                <w:rFonts w:ascii="Times New Roman" w:hAnsi="Times New Roman" w:cs="Times New Roman"/>
                <w:noProof/>
                <w:sz w:val="24"/>
                <w:szCs w:val="24"/>
              </w:rPr>
            </w:pPr>
            <w:r w:rsidRPr="00A955F2">
              <w:rPr>
                <w:rFonts w:ascii="Times New Roman" w:hAnsi="Times New Roman" w:cs="Times New Roman"/>
                <w:noProof/>
                <w:sz w:val="24"/>
                <w:szCs w:val="24"/>
              </w:rPr>
              <w:t xml:space="preserve">Місце </w:t>
            </w:r>
            <w:r w:rsidR="00AA4EDE">
              <w:rPr>
                <w:rFonts w:ascii="Times New Roman" w:hAnsi="Times New Roman" w:cs="Times New Roman"/>
                <w:noProof/>
                <w:sz w:val="24"/>
                <w:szCs w:val="24"/>
              </w:rPr>
              <w:t xml:space="preserve">надання послуг,виконання робіт </w:t>
            </w:r>
            <w:r w:rsidRPr="00A955F2">
              <w:rPr>
                <w:rFonts w:ascii="Times New Roman" w:hAnsi="Times New Roman" w:cs="Times New Roman"/>
                <w:noProof/>
                <w:sz w:val="24"/>
                <w:szCs w:val="24"/>
              </w:rPr>
              <w:t xml:space="preserve">:  </w:t>
            </w:r>
            <w:r w:rsidRPr="0022143C">
              <w:rPr>
                <w:rFonts w:ascii="Times New Roman" w:hAnsi="Times New Roman" w:cs="Times New Roman"/>
                <w:noProof/>
                <w:sz w:val="24"/>
                <w:szCs w:val="24"/>
              </w:rPr>
              <w:t>65039,м.Одеса проспект</w:t>
            </w:r>
            <w:r>
              <w:rPr>
                <w:rFonts w:ascii="Times New Roman" w:hAnsi="Times New Roman" w:cs="Times New Roman"/>
                <w:noProof/>
                <w:sz w:val="24"/>
                <w:szCs w:val="24"/>
              </w:rPr>
              <w:t xml:space="preserve"> </w:t>
            </w:r>
            <w:r w:rsidRPr="0022143C">
              <w:rPr>
                <w:rFonts w:ascii="Times New Roman" w:hAnsi="Times New Roman" w:cs="Times New Roman"/>
                <w:noProof/>
                <w:sz w:val="24"/>
                <w:szCs w:val="24"/>
              </w:rPr>
              <w:t>Гагаріна ,14</w:t>
            </w:r>
            <w:r>
              <w:rPr>
                <w:rFonts w:ascii="Times New Roman" w:hAnsi="Times New Roman" w:cs="Times New Roman"/>
                <w:noProof/>
                <w:sz w:val="24"/>
                <w:szCs w:val="24"/>
              </w:rPr>
              <w:t xml:space="preserve"> </w:t>
            </w:r>
          </w:p>
          <w:p w14:paraId="2C53BEFF" w14:textId="69F8B135" w:rsidR="00C816F3" w:rsidRPr="005D092A" w:rsidRDefault="006D62EB" w:rsidP="001200A5">
            <w:pPr>
              <w:widowControl w:val="0"/>
              <w:tabs>
                <w:tab w:val="left" w:pos="2160"/>
                <w:tab w:val="left" w:pos="3600"/>
              </w:tabs>
              <w:autoSpaceDE w:val="0"/>
              <w:autoSpaceDN w:val="0"/>
              <w:adjustRightInd w:val="0"/>
              <w:spacing w:after="0" w:line="240" w:lineRule="auto"/>
              <w:jc w:val="both"/>
              <w:rPr>
                <w:rFonts w:ascii="Times New Roman" w:hAnsi="Times New Roman" w:cs="Times New Roman"/>
                <w:color w:val="000000" w:themeColor="text1"/>
                <w:sz w:val="24"/>
                <w:szCs w:val="24"/>
                <w:highlight w:val="yellow"/>
              </w:rPr>
            </w:pPr>
            <w:r w:rsidRPr="00A00B49">
              <w:rPr>
                <w:rFonts w:ascii="Times New Roman" w:hAnsi="Times New Roman" w:cs="Times New Roman"/>
                <w:sz w:val="24"/>
                <w:szCs w:val="24"/>
              </w:rPr>
              <w:t xml:space="preserve"> </w:t>
            </w:r>
            <w:r w:rsidRPr="00AA4EDE">
              <w:rPr>
                <w:rFonts w:ascii="Times New Roman" w:hAnsi="Times New Roman" w:cs="Times New Roman"/>
                <w:color w:val="000000" w:themeColor="text1"/>
                <w:sz w:val="24"/>
                <w:szCs w:val="24"/>
              </w:rPr>
              <w:t xml:space="preserve"> </w:t>
            </w:r>
            <w:r w:rsidR="00C816F3" w:rsidRPr="00AA4EDE">
              <w:rPr>
                <w:rFonts w:ascii="Times New Roman" w:hAnsi="Times New Roman" w:cs="Times New Roman"/>
                <w:color w:val="000000" w:themeColor="text1"/>
                <w:sz w:val="24"/>
                <w:szCs w:val="24"/>
              </w:rPr>
              <w:t>Обсяг надання послуг відповідно до умов технічного завдання документації.</w:t>
            </w:r>
          </w:p>
          <w:p w14:paraId="1D33D399" w14:textId="77777777" w:rsidR="003765BB" w:rsidRDefault="003765BB" w:rsidP="001200A5">
            <w:pPr>
              <w:widowControl w:val="0"/>
              <w:tabs>
                <w:tab w:val="left" w:pos="2160"/>
                <w:tab w:val="left" w:pos="3600"/>
              </w:tabs>
              <w:autoSpaceDE w:val="0"/>
              <w:autoSpaceDN w:val="0"/>
              <w:adjustRightInd w:val="0"/>
              <w:spacing w:after="0" w:line="240" w:lineRule="auto"/>
              <w:jc w:val="both"/>
              <w:rPr>
                <w:rFonts w:ascii="Times New Roman" w:eastAsia="Arial" w:hAnsi="Times New Roman" w:cs="Arial"/>
                <w:color w:val="000000" w:themeColor="text1"/>
                <w:sz w:val="24"/>
                <w:szCs w:val="24"/>
              </w:rPr>
            </w:pPr>
            <w:r w:rsidRPr="006D62EB">
              <w:rPr>
                <w:rFonts w:ascii="Times New Roman" w:eastAsia="Arial" w:hAnsi="Times New Roman" w:cs="Arial"/>
                <w:color w:val="000000" w:themeColor="text1"/>
                <w:sz w:val="24"/>
                <w:szCs w:val="24"/>
              </w:rPr>
              <w:t>Більш детальна інформація в Технічних вимогах (</w:t>
            </w:r>
            <w:r w:rsidRPr="006D62EB">
              <w:rPr>
                <w:rFonts w:ascii="Times New Roman" w:eastAsia="Arial" w:hAnsi="Times New Roman" w:cs="Arial"/>
                <w:b/>
                <w:i/>
                <w:color w:val="000000" w:themeColor="text1"/>
                <w:sz w:val="24"/>
                <w:szCs w:val="24"/>
              </w:rPr>
              <w:t>Додаток №3</w:t>
            </w:r>
            <w:r w:rsidRPr="006D62EB">
              <w:rPr>
                <w:rFonts w:ascii="Times New Roman" w:eastAsia="Arial" w:hAnsi="Times New Roman" w:cs="Arial"/>
                <w:color w:val="000000" w:themeColor="text1"/>
                <w:sz w:val="24"/>
                <w:szCs w:val="24"/>
              </w:rPr>
              <w:t xml:space="preserve"> до тендерної документації).</w:t>
            </w:r>
          </w:p>
          <w:p w14:paraId="23D31521" w14:textId="5EE832E9" w:rsidR="006D62EB" w:rsidRPr="00C60F2F" w:rsidRDefault="006D62EB"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tc>
      </w:tr>
      <w:tr w:rsidR="00C60F2F" w:rsidRPr="00C60F2F" w14:paraId="244B11A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43BD2A2"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4.5</w:t>
            </w:r>
          </w:p>
        </w:tc>
        <w:tc>
          <w:tcPr>
            <w:tcW w:w="2552" w:type="dxa"/>
            <w:tcBorders>
              <w:top w:val="single" w:sz="4" w:space="0" w:color="auto"/>
              <w:left w:val="single" w:sz="4" w:space="0" w:color="auto"/>
              <w:bottom w:val="single" w:sz="4" w:space="0" w:color="auto"/>
              <w:right w:val="single" w:sz="4" w:space="0" w:color="auto"/>
            </w:tcBorders>
          </w:tcPr>
          <w:p w14:paraId="760C5868"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color w:val="000000" w:themeColor="text1"/>
                <w:sz w:val="24"/>
                <w:szCs w:val="24"/>
              </w:rPr>
              <w:t xml:space="preserve"> строк поставки товарів (надання послуг, виконання робіт):</w:t>
            </w:r>
          </w:p>
        </w:tc>
        <w:tc>
          <w:tcPr>
            <w:tcW w:w="7200" w:type="dxa"/>
            <w:tcBorders>
              <w:top w:val="single" w:sz="4" w:space="0" w:color="auto"/>
              <w:left w:val="single" w:sz="4" w:space="0" w:color="auto"/>
              <w:bottom w:val="single" w:sz="4" w:space="0" w:color="auto"/>
              <w:right w:val="single" w:sz="4" w:space="0" w:color="auto"/>
            </w:tcBorders>
            <w:vAlign w:val="center"/>
          </w:tcPr>
          <w:p w14:paraId="52A87987" w14:textId="3D4BB469" w:rsidR="00C816F3" w:rsidRPr="00C60F2F" w:rsidRDefault="004C2963" w:rsidP="001200A5">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4C2963">
              <w:rPr>
                <w:rFonts w:ascii="Times New Roman" w:hAnsi="Times New Roman" w:cs="Times New Roman"/>
                <w:color w:val="000000" w:themeColor="text1"/>
                <w:sz w:val="24"/>
                <w:szCs w:val="24"/>
              </w:rPr>
              <w:t>трав</w:t>
            </w:r>
            <w:r w:rsidR="005D092A" w:rsidRPr="004C2963">
              <w:rPr>
                <w:rFonts w:ascii="Times New Roman" w:hAnsi="Times New Roman" w:cs="Times New Roman"/>
                <w:color w:val="000000" w:themeColor="text1"/>
                <w:sz w:val="24"/>
                <w:szCs w:val="24"/>
              </w:rPr>
              <w:t>ень</w:t>
            </w:r>
            <w:r w:rsidR="00C74C0C" w:rsidRPr="004C2963">
              <w:rPr>
                <w:rFonts w:ascii="Times New Roman" w:hAnsi="Times New Roman" w:cs="Times New Roman"/>
                <w:color w:val="000000" w:themeColor="text1"/>
                <w:sz w:val="24"/>
                <w:szCs w:val="24"/>
              </w:rPr>
              <w:t>- грудень 2024 року</w:t>
            </w:r>
          </w:p>
        </w:tc>
      </w:tr>
      <w:tr w:rsidR="00C60F2F" w:rsidRPr="00C60F2F" w14:paraId="012BAC75"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EF1E752"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5. </w:t>
            </w:r>
          </w:p>
        </w:tc>
        <w:tc>
          <w:tcPr>
            <w:tcW w:w="2552" w:type="dxa"/>
            <w:tcBorders>
              <w:top w:val="single" w:sz="4" w:space="0" w:color="auto"/>
              <w:left w:val="single" w:sz="4" w:space="0" w:color="auto"/>
              <w:bottom w:val="single" w:sz="4" w:space="0" w:color="auto"/>
              <w:right w:val="single" w:sz="4" w:space="0" w:color="auto"/>
            </w:tcBorders>
          </w:tcPr>
          <w:p w14:paraId="51442DF3"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b/>
                <w:bCs/>
                <w:color w:val="000000" w:themeColor="text1"/>
                <w:sz w:val="24"/>
                <w:szCs w:val="24"/>
              </w:rPr>
              <w:t>Недискримінація учасників</w:t>
            </w:r>
          </w:p>
        </w:tc>
        <w:tc>
          <w:tcPr>
            <w:tcW w:w="7200" w:type="dxa"/>
            <w:tcBorders>
              <w:top w:val="single" w:sz="4" w:space="0" w:color="auto"/>
              <w:left w:val="single" w:sz="4" w:space="0" w:color="auto"/>
              <w:bottom w:val="single" w:sz="4" w:space="0" w:color="auto"/>
              <w:right w:val="single" w:sz="4" w:space="0" w:color="auto"/>
            </w:tcBorders>
            <w:vAlign w:val="center"/>
          </w:tcPr>
          <w:p w14:paraId="3FA3922D" w14:textId="77777777" w:rsidR="00C816F3" w:rsidRPr="00C60F2F" w:rsidRDefault="00C74C0C" w:rsidP="001200A5">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rPr>
              <w:t>Вітчизняні та іноземні учасники всіх форм власності та організаційно-правових форм беруть участь у процедурі  на рівних умовах</w:t>
            </w:r>
          </w:p>
        </w:tc>
      </w:tr>
      <w:tr w:rsidR="00C60F2F" w:rsidRPr="00C60F2F" w14:paraId="0F0157B2"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383AB65"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6. </w:t>
            </w:r>
          </w:p>
        </w:tc>
        <w:tc>
          <w:tcPr>
            <w:tcW w:w="2552" w:type="dxa"/>
            <w:tcBorders>
              <w:top w:val="single" w:sz="4" w:space="0" w:color="auto"/>
              <w:left w:val="single" w:sz="4" w:space="0" w:color="auto"/>
              <w:bottom w:val="single" w:sz="4" w:space="0" w:color="auto"/>
              <w:right w:val="single" w:sz="4" w:space="0" w:color="auto"/>
            </w:tcBorders>
          </w:tcPr>
          <w:p w14:paraId="6D52FF95"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b/>
                <w:bCs/>
                <w:color w:val="000000" w:themeColor="text1"/>
                <w:sz w:val="24"/>
                <w:szCs w:val="24"/>
              </w:rPr>
              <w:t>Інформація про валюту, у якій повинно бути розраховано та зазначено ціну тендерної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2423DDD1" w14:textId="77777777" w:rsidR="00C816F3" w:rsidRPr="00C60F2F" w:rsidRDefault="00C816F3" w:rsidP="001200A5">
            <w:pPr>
              <w:widowControl w:val="0"/>
              <w:tabs>
                <w:tab w:val="left" w:pos="2160"/>
                <w:tab w:val="left" w:pos="3600"/>
              </w:tabs>
              <w:autoSpaceDE w:val="0"/>
              <w:autoSpaceDN w:val="0"/>
              <w:adjustRightInd w:val="0"/>
              <w:spacing w:after="0" w:line="240" w:lineRule="auto"/>
              <w:ind w:firstLine="252"/>
              <w:jc w:val="both"/>
              <w:rPr>
                <w:rFonts w:ascii="Times New Roman" w:eastAsia="Times New Roman" w:hAnsi="Times New Roman" w:cs="Times New Roman"/>
                <w:color w:val="000000" w:themeColor="text1"/>
                <w:sz w:val="24"/>
                <w:szCs w:val="24"/>
                <w:bdr w:val="none" w:sz="0" w:space="0" w:color="auto" w:frame="1"/>
                <w:lang w:eastAsia="ru-RU"/>
              </w:rPr>
            </w:pPr>
            <w:r w:rsidRPr="00C60F2F">
              <w:rPr>
                <w:rFonts w:ascii="Times New Roman" w:hAnsi="Times New Roman" w:cs="Times New Roman"/>
                <w:color w:val="000000" w:themeColor="text1"/>
                <w:sz w:val="24"/>
                <w:szCs w:val="24"/>
              </w:rPr>
              <w:t>Валютою пропозиції є національна валюта України – гривня.</w:t>
            </w:r>
          </w:p>
        </w:tc>
      </w:tr>
      <w:tr w:rsidR="00C60F2F" w:rsidRPr="00C60F2F" w14:paraId="6726DE15"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18E070E"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7. </w:t>
            </w:r>
          </w:p>
        </w:tc>
        <w:tc>
          <w:tcPr>
            <w:tcW w:w="2552" w:type="dxa"/>
            <w:tcBorders>
              <w:top w:val="single" w:sz="4" w:space="0" w:color="auto"/>
              <w:left w:val="single" w:sz="4" w:space="0" w:color="auto"/>
              <w:bottom w:val="single" w:sz="4" w:space="0" w:color="auto"/>
              <w:right w:val="single" w:sz="4" w:space="0" w:color="auto"/>
            </w:tcBorders>
          </w:tcPr>
          <w:p w14:paraId="00B17131"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b/>
                <w:bCs/>
                <w:color w:val="000000" w:themeColor="text1"/>
                <w:sz w:val="24"/>
                <w:szCs w:val="24"/>
              </w:rPr>
              <w:t>Інформація про  мову (мови),  якою  (якими) повинно бути складено тендерні пропозиції</w:t>
            </w:r>
          </w:p>
        </w:tc>
        <w:tc>
          <w:tcPr>
            <w:tcW w:w="7200" w:type="dxa"/>
            <w:tcBorders>
              <w:top w:val="single" w:sz="4" w:space="0" w:color="auto"/>
              <w:left w:val="single" w:sz="4" w:space="0" w:color="auto"/>
              <w:bottom w:val="single" w:sz="4" w:space="0" w:color="auto"/>
              <w:right w:val="single" w:sz="4" w:space="0" w:color="auto"/>
            </w:tcBorders>
            <w:vAlign w:val="center"/>
          </w:tcPr>
          <w:p w14:paraId="325014C2"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Під час проведення процедур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усі документи, що готуються замовником, викладаються державною (українською) мовою відповідно до Закону України «Про забезпечення функціонування української мови як державної».</w:t>
            </w:r>
          </w:p>
          <w:p w14:paraId="4539138B"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14:paraId="39AFA243"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21F0AF92"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Документи, видані учаснику іншими організаціями  (підприємствами, установами), обов’язково повинні мати переклад на державну мову.</w:t>
            </w:r>
          </w:p>
          <w:p w14:paraId="298C359A"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14:paraId="02F12C51"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Всі витрати стосовно надання автентичного перекладу документів несе учасник.</w:t>
            </w:r>
          </w:p>
          <w:p w14:paraId="793DCAF5"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p w14:paraId="52A0074D"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Уся інформація розміщується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C60F2F">
              <w:rPr>
                <w:rFonts w:ascii="Times New Roman" w:hAnsi="Times New Roman" w:cs="Times New Roman"/>
                <w:color w:val="000000" w:themeColor="text1"/>
                <w:sz w:val="24"/>
                <w:szCs w:val="24"/>
              </w:rPr>
              <w:t>знака</w:t>
            </w:r>
            <w:proofErr w:type="spellEnd"/>
            <w:r w:rsidRPr="00C60F2F">
              <w:rPr>
                <w:rFonts w:ascii="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044EDE9"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Документи учасника мають бути викладені українською мовою, </w:t>
            </w:r>
            <w:r w:rsidRPr="00C60F2F">
              <w:rPr>
                <w:rFonts w:ascii="Times New Roman" w:hAnsi="Times New Roman" w:cs="Times New Roman"/>
                <w:color w:val="000000" w:themeColor="text1"/>
                <w:sz w:val="24"/>
                <w:szCs w:val="24"/>
              </w:rPr>
              <w:lastRenderedPageBreak/>
              <w:t>але дана вимога не стосується документів, що подаються учасником у складі ТП, які безпосередньо не створювалися для участі у цій закупівлі (свідоцтво про реєстрацію транспортного засобу старого зразку, трудові книжки, тощо)</w:t>
            </w:r>
          </w:p>
          <w:p w14:paraId="4F67F4C9"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Виключення:</w:t>
            </w:r>
          </w:p>
          <w:p w14:paraId="6226A77F" w14:textId="77777777" w:rsidR="004F593C" w:rsidRPr="00C60F2F" w:rsidRDefault="004F593C" w:rsidP="004F593C">
            <w:pPr>
              <w:autoSpaceDN w:val="0"/>
              <w:adjustRightInd w:val="0"/>
              <w:snapToGri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p w14:paraId="7FF4A33A" w14:textId="77777777" w:rsidR="00C816F3" w:rsidRPr="00C60F2F" w:rsidRDefault="004F593C" w:rsidP="004F593C">
            <w:pPr>
              <w:autoSpaceDN w:val="0"/>
              <w:adjustRightInd w:val="0"/>
              <w:snapToGrid w:val="0"/>
              <w:spacing w:after="0" w:line="240" w:lineRule="auto"/>
              <w:ind w:firstLine="252"/>
              <w:jc w:val="both"/>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C60F2F">
              <w:rPr>
                <w:rFonts w:ascii="Times New Roman" w:hAnsi="Times New Roman" w:cs="Times New Roman"/>
                <w:color w:val="000000" w:themeColor="text1"/>
                <w:sz w:val="24"/>
                <w:szCs w:val="24"/>
              </w:rPr>
              <w:t>вимозі</w:t>
            </w:r>
            <w:proofErr w:type="spellEnd"/>
            <w:r w:rsidRPr="00C60F2F">
              <w:rPr>
                <w:rFonts w:ascii="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60F2F" w:rsidRPr="00C60F2F" w14:paraId="21B13894" w14:textId="77777777" w:rsidTr="00944AC0">
        <w:trPr>
          <w:gridAfter w:val="1"/>
          <w:wAfter w:w="45" w:type="dxa"/>
          <w:trHeight w:val="359"/>
        </w:trPr>
        <w:tc>
          <w:tcPr>
            <w:tcW w:w="10528" w:type="dxa"/>
            <w:gridSpan w:val="3"/>
            <w:tcBorders>
              <w:top w:val="single" w:sz="4" w:space="0" w:color="auto"/>
              <w:left w:val="single" w:sz="4" w:space="0" w:color="auto"/>
              <w:bottom w:val="single" w:sz="4" w:space="0" w:color="auto"/>
              <w:right w:val="single" w:sz="4" w:space="0" w:color="auto"/>
            </w:tcBorders>
          </w:tcPr>
          <w:p w14:paraId="5922A8C3" w14:textId="77777777" w:rsidR="00C816F3" w:rsidRPr="00C60F2F" w:rsidRDefault="003765BB" w:rsidP="001200A5">
            <w:pPr>
              <w:widowControl w:val="0"/>
              <w:tabs>
                <w:tab w:val="left" w:pos="2160"/>
                <w:tab w:val="left" w:pos="3600"/>
              </w:tabs>
              <w:autoSpaceDE w:val="0"/>
              <w:autoSpaceDN w:val="0"/>
              <w:adjustRightInd w:val="0"/>
              <w:spacing w:after="0" w:line="240" w:lineRule="auto"/>
              <w:ind w:firstLine="252"/>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Розділ 2.Порядок унесення змін та надання роз’яснень до тендерної документації</w:t>
            </w:r>
          </w:p>
        </w:tc>
      </w:tr>
      <w:tr w:rsidR="00C60F2F" w:rsidRPr="00C60F2F" w14:paraId="5E37853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26D44349"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3825FFDE"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b/>
                <w:bCs/>
                <w:color w:val="000000" w:themeColor="text1"/>
                <w:sz w:val="24"/>
                <w:szCs w:val="24"/>
              </w:rPr>
              <w:t>Процедура надання роз’яснень щодо тендерної документації</w:t>
            </w:r>
          </w:p>
        </w:tc>
        <w:tc>
          <w:tcPr>
            <w:tcW w:w="7200" w:type="dxa"/>
            <w:tcBorders>
              <w:top w:val="single" w:sz="4" w:space="0" w:color="auto"/>
              <w:left w:val="single" w:sz="4" w:space="0" w:color="auto"/>
              <w:bottom w:val="single" w:sz="4" w:space="0" w:color="auto"/>
              <w:right w:val="single" w:sz="4" w:space="0" w:color="auto"/>
            </w:tcBorders>
          </w:tcPr>
          <w:p w14:paraId="24D5B1E8" w14:textId="77777777" w:rsidR="00C74C0C" w:rsidRPr="00C60F2F" w:rsidRDefault="00C74C0C"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516C4FC" w14:textId="77777777" w:rsidR="00C74C0C" w:rsidRPr="00C60F2F" w:rsidRDefault="00C74C0C"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без ідентифікації особи, яка звернулася до замовника. </w:t>
            </w:r>
          </w:p>
          <w:p w14:paraId="458FB7C3" w14:textId="77777777" w:rsidR="00C74C0C" w:rsidRPr="00C60F2F" w:rsidRDefault="00C74C0C"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Замовник повинен </w:t>
            </w:r>
            <w:r w:rsidRPr="00C60F2F">
              <w:rPr>
                <w:rFonts w:ascii="Times New Roman" w:eastAsia="Times New Roman" w:hAnsi="Times New Roman" w:cs="Times New Roman"/>
                <w:b/>
                <w:color w:val="000000" w:themeColor="text1"/>
                <w:sz w:val="24"/>
                <w:szCs w:val="24"/>
              </w:rPr>
              <w:t>протягом трьох днів</w:t>
            </w:r>
            <w:r w:rsidRPr="00C60F2F">
              <w:rPr>
                <w:rFonts w:ascii="Times New Roman" w:eastAsia="Times New Roman" w:hAnsi="Times New Roman" w:cs="Times New Roman"/>
                <w:color w:val="000000" w:themeColor="text1"/>
                <w:sz w:val="24"/>
                <w:szCs w:val="24"/>
              </w:rPr>
              <w:t xml:space="preserve"> з дати їх оприлюднення надати роз’яснення на звернення шляхом оприлюднення його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w:t>
            </w:r>
          </w:p>
          <w:p w14:paraId="358980DE" w14:textId="77777777" w:rsidR="00C74C0C" w:rsidRPr="00C60F2F" w:rsidRDefault="00C74C0C"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У разі несвоєчасного надання замовником роз’яснень щодо змісту тендерної документації електронна система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автоматично зупиняє перебіг відкритих торгів.</w:t>
            </w:r>
          </w:p>
          <w:p w14:paraId="772193FF" w14:textId="77777777" w:rsidR="00C816F3" w:rsidRPr="00C60F2F" w:rsidRDefault="00C74C0C" w:rsidP="001200A5">
            <w:pPr>
              <w:widowControl w:val="0"/>
              <w:autoSpaceDE w:val="0"/>
              <w:autoSpaceDN w:val="0"/>
              <w:adjustRightInd w:val="0"/>
              <w:spacing w:after="0" w:line="240" w:lineRule="auto"/>
              <w:ind w:firstLine="252"/>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з одночасним продовженням строку подання тендерних пропозицій </w:t>
            </w:r>
            <w:r w:rsidRPr="00C60F2F">
              <w:rPr>
                <w:rFonts w:ascii="Times New Roman" w:eastAsia="Times New Roman" w:hAnsi="Times New Roman" w:cs="Times New Roman"/>
                <w:b/>
                <w:color w:val="000000" w:themeColor="text1"/>
                <w:sz w:val="24"/>
                <w:szCs w:val="24"/>
              </w:rPr>
              <w:t>не менш як на чотири дні.</w:t>
            </w:r>
          </w:p>
        </w:tc>
      </w:tr>
      <w:tr w:rsidR="00C60F2F" w:rsidRPr="00C60F2F" w14:paraId="4FBAAB91"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2FD5D7A"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1CF7DF66" w14:textId="77777777" w:rsidR="00C816F3" w:rsidRPr="00C60F2F" w:rsidRDefault="00C816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b/>
                <w:bCs/>
                <w:color w:val="000000" w:themeColor="text1"/>
                <w:sz w:val="24"/>
                <w:szCs w:val="24"/>
              </w:rPr>
              <w:t>Унесення змін до тендерної документації</w:t>
            </w:r>
          </w:p>
        </w:tc>
        <w:tc>
          <w:tcPr>
            <w:tcW w:w="7200" w:type="dxa"/>
            <w:tcBorders>
              <w:top w:val="single" w:sz="4" w:space="0" w:color="auto"/>
              <w:left w:val="single" w:sz="4" w:space="0" w:color="auto"/>
              <w:bottom w:val="single" w:sz="4" w:space="0" w:color="auto"/>
              <w:right w:val="single" w:sz="4" w:space="0" w:color="auto"/>
            </w:tcBorders>
            <w:vAlign w:val="center"/>
          </w:tcPr>
          <w:p w14:paraId="6C4209DE" w14:textId="77777777" w:rsidR="00C74C0C" w:rsidRPr="00C60F2F" w:rsidRDefault="00C74C0C"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Замовник має право з власної ініціативи або у разі усунення порушень вимог законодавства у сфері публічних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C60F2F">
              <w:rPr>
                <w:rFonts w:ascii="Times New Roman" w:eastAsia="Times New Roman" w:hAnsi="Times New Roman" w:cs="Times New Roman"/>
                <w:color w:val="000000" w:themeColor="text1"/>
                <w:sz w:val="24"/>
                <w:szCs w:val="24"/>
              </w:rPr>
              <w:t>внести</w:t>
            </w:r>
            <w:proofErr w:type="spellEnd"/>
            <w:r w:rsidRPr="00C60F2F">
              <w:rPr>
                <w:rFonts w:ascii="Times New Roman" w:eastAsia="Times New Roman" w:hAnsi="Times New Roman" w:cs="Times New Roman"/>
                <w:color w:val="000000" w:themeColor="text1"/>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81843B" w14:textId="77777777" w:rsidR="00C816F3" w:rsidRPr="00C60F2F" w:rsidRDefault="00C74C0C" w:rsidP="001200A5">
            <w:pPr>
              <w:widowControl w:val="0"/>
              <w:autoSpaceDE w:val="0"/>
              <w:autoSpaceDN w:val="0"/>
              <w:adjustRightInd w:val="0"/>
              <w:spacing w:after="0" w:line="240" w:lineRule="auto"/>
              <w:ind w:firstLine="252"/>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r w:rsidRPr="00C60F2F">
              <w:rPr>
                <w:rFonts w:ascii="Times New Roman" w:eastAsia="Times New Roman" w:hAnsi="Times New Roman" w:cs="Times New Roman"/>
                <w:b/>
                <w:color w:val="000000" w:themeColor="text1"/>
                <w:sz w:val="24"/>
                <w:szCs w:val="24"/>
              </w:rPr>
              <w:t>у</w:t>
            </w:r>
            <w:proofErr w:type="spellEnd"/>
            <w:r w:rsidRPr="00C60F2F">
              <w:rPr>
                <w:rFonts w:ascii="Times New Roman" w:eastAsia="Times New Roman" w:hAnsi="Times New Roman" w:cs="Times New Roman"/>
                <w:b/>
                <w:color w:val="000000" w:themeColor="text1"/>
                <w:sz w:val="24"/>
                <w:szCs w:val="24"/>
              </w:rPr>
              <w:t xml:space="preserve"> вигляді нової редакції тендерної документації додатково до початкової редакції тендерної </w:t>
            </w:r>
            <w:proofErr w:type="spellStart"/>
            <w:r w:rsidRPr="00C60F2F">
              <w:rPr>
                <w:rFonts w:ascii="Times New Roman" w:eastAsia="Times New Roman" w:hAnsi="Times New Roman" w:cs="Times New Roman"/>
                <w:b/>
                <w:color w:val="000000" w:themeColor="text1"/>
                <w:sz w:val="24"/>
                <w:szCs w:val="24"/>
              </w:rPr>
              <w:t>документації.Замовник</w:t>
            </w:r>
            <w:proofErr w:type="spellEnd"/>
            <w:r w:rsidRPr="00C60F2F">
              <w:rPr>
                <w:rFonts w:ascii="Times New Roman" w:eastAsia="Times New Roman" w:hAnsi="Times New Roman" w:cs="Times New Roman"/>
                <w:b/>
                <w:color w:val="000000" w:themeColor="text1"/>
                <w:sz w:val="24"/>
                <w:szCs w:val="24"/>
              </w:rPr>
              <w:t xml:space="preserve"> разом із змінами до тендерної документації в окремому документі оприлюднює перелік змін</w:t>
            </w:r>
            <w:r w:rsidRPr="00C60F2F">
              <w:rPr>
                <w:rFonts w:ascii="Times New Roman" w:eastAsia="Times New Roman" w:hAnsi="Times New Roman" w:cs="Times New Roman"/>
                <w:color w:val="000000" w:themeColor="text1"/>
                <w:sz w:val="24"/>
                <w:szCs w:val="24"/>
              </w:rPr>
              <w:t xml:space="preserve">, що вносяться. Зміни до тендерної документації у </w:t>
            </w:r>
            <w:proofErr w:type="spellStart"/>
            <w:r w:rsidRPr="00C60F2F">
              <w:rPr>
                <w:rFonts w:ascii="Times New Roman" w:eastAsia="Times New Roman" w:hAnsi="Times New Roman" w:cs="Times New Roman"/>
                <w:color w:val="000000" w:themeColor="text1"/>
                <w:sz w:val="24"/>
                <w:szCs w:val="24"/>
              </w:rPr>
              <w:t>машинозчитувальному</w:t>
            </w:r>
            <w:proofErr w:type="spellEnd"/>
            <w:r w:rsidRPr="00C60F2F">
              <w:rPr>
                <w:rFonts w:ascii="Times New Roman" w:eastAsia="Times New Roman" w:hAnsi="Times New Roman" w:cs="Times New Roman"/>
                <w:color w:val="000000" w:themeColor="text1"/>
                <w:sz w:val="24"/>
                <w:szCs w:val="24"/>
              </w:rPr>
              <w:t xml:space="preserve"> форматі розміщуються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протягом одного дня з дати прийняття рішення про їх внесення.</w:t>
            </w:r>
          </w:p>
        </w:tc>
      </w:tr>
      <w:tr w:rsidR="00C60F2F" w:rsidRPr="00C60F2F" w14:paraId="17B9BDA7" w14:textId="77777777" w:rsidTr="0094625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4754B53D" w14:textId="77777777" w:rsidR="00C816F3" w:rsidRPr="00C60F2F" w:rsidRDefault="003765BB" w:rsidP="001200A5">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Розділ 3.Інструкція з підготовки тендерної пропозиції</w:t>
            </w:r>
          </w:p>
        </w:tc>
      </w:tr>
      <w:tr w:rsidR="00C60F2F" w:rsidRPr="00C60F2F" w14:paraId="66F830DA"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BAD7700" w14:textId="77777777" w:rsidR="005642CA" w:rsidRPr="00C60F2F" w:rsidRDefault="005642CA"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58BB11D7" w14:textId="77777777" w:rsidR="005642CA" w:rsidRPr="00C60F2F" w:rsidRDefault="005642CA"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b/>
                <w:bCs/>
                <w:color w:val="000000" w:themeColor="text1"/>
                <w:sz w:val="24"/>
                <w:szCs w:val="24"/>
              </w:rPr>
              <w:t>Зміст і спосіб подання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1BA852F4" w14:textId="77777777" w:rsidR="005642CA" w:rsidRPr="00C60F2F" w:rsidRDefault="005642CA" w:rsidP="001200A5">
            <w:pPr>
              <w:spacing w:after="0" w:line="240" w:lineRule="auto"/>
              <w:jc w:val="both"/>
              <w:rPr>
                <w:rFonts w:ascii="Times New Roman" w:eastAsia="Times New Roman" w:hAnsi="Times New Roman" w:cs="Times New Roman"/>
                <w:i/>
                <w:color w:val="000000" w:themeColor="text1"/>
                <w:sz w:val="24"/>
                <w:szCs w:val="24"/>
              </w:rPr>
            </w:pPr>
            <w:r w:rsidRPr="00C60F2F">
              <w:rPr>
                <w:rFonts w:ascii="Times New Roman" w:eastAsia="Times New Roman" w:hAnsi="Times New Roman" w:cs="Times New Roman"/>
                <w:i/>
                <w:color w:val="000000" w:themeColor="text1"/>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2383190F" w14:textId="77777777" w:rsidR="003765BB" w:rsidRPr="00C60F2F" w:rsidRDefault="005642CA" w:rsidP="003765BB">
            <w:pPr>
              <w:widowControl w:val="0"/>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Тендерна пропозиція подається в електронній формі через електронну систему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через електронну систему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w:t>
            </w:r>
            <w:r w:rsidR="003765BB" w:rsidRPr="00C60F2F">
              <w:rPr>
                <w:rFonts w:ascii="Times New Roman" w:eastAsia="Times New Roman" w:hAnsi="Times New Roman" w:cs="Times New Roman"/>
                <w:color w:val="000000" w:themeColor="text1"/>
                <w:sz w:val="24"/>
                <w:szCs w:val="24"/>
              </w:rPr>
              <w:t>що вимагаються замовником у тендерній документації:</w:t>
            </w:r>
          </w:p>
          <w:p w14:paraId="776513B0" w14:textId="77777777" w:rsidR="003765BB" w:rsidRPr="00C60F2F" w:rsidRDefault="003765BB" w:rsidP="003765BB">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інформації та документів, що підтверджують відповідність учасника кваліфікаційним критеріям згідно з</w:t>
            </w:r>
            <w:r w:rsidRPr="00C60F2F">
              <w:rPr>
                <w:rFonts w:ascii="Times New Roman" w:eastAsia="Times New Roman" w:hAnsi="Times New Roman" w:cs="Times New Roman"/>
                <w:b/>
                <w:i/>
                <w:color w:val="000000" w:themeColor="text1"/>
                <w:sz w:val="24"/>
                <w:szCs w:val="24"/>
              </w:rPr>
              <w:t xml:space="preserve"> Додатком № 1</w:t>
            </w:r>
            <w:r w:rsidRPr="00C60F2F">
              <w:rPr>
                <w:rFonts w:ascii="Times New Roman" w:eastAsia="Times New Roman" w:hAnsi="Times New Roman" w:cs="Times New Roman"/>
                <w:color w:val="000000" w:themeColor="text1"/>
                <w:sz w:val="24"/>
                <w:szCs w:val="24"/>
              </w:rPr>
              <w:t xml:space="preserve"> до тендерної документації;</w:t>
            </w:r>
          </w:p>
          <w:p w14:paraId="7BB12C76" w14:textId="77777777" w:rsidR="003765BB" w:rsidRPr="00C60F2F" w:rsidRDefault="003765BB" w:rsidP="003765BB">
            <w:pPr>
              <w:spacing w:after="0" w:line="240" w:lineRule="auto"/>
              <w:jc w:val="both"/>
              <w:rPr>
                <w:rFonts w:ascii="Times New Roman" w:eastAsia="Times New Roman" w:hAnsi="Times New Roman" w:cs="Times New Roman"/>
                <w:color w:val="000000" w:themeColor="text1"/>
                <w:sz w:val="24"/>
                <w:szCs w:val="24"/>
                <w:lang w:val="ru-RU"/>
              </w:rPr>
            </w:pPr>
            <w:r w:rsidRPr="00C60F2F">
              <w:rPr>
                <w:rFonts w:ascii="Times New Roman" w:eastAsia="Times New Roman" w:hAnsi="Times New Roman" w:cs="Times New Roman"/>
                <w:color w:val="000000" w:themeColor="text1"/>
                <w:sz w:val="24"/>
                <w:szCs w:val="24"/>
              </w:rPr>
              <w:t>- інформації щодо відсутності підстав, установлених в пункті 47 Особливостей</w:t>
            </w:r>
            <w:proofErr w:type="spellStart"/>
            <w:r w:rsidRPr="00C60F2F">
              <w:rPr>
                <w:rFonts w:ascii="Times New Roman" w:eastAsia="Times New Roman" w:hAnsi="Times New Roman" w:cs="Times New Roman"/>
                <w:color w:val="000000" w:themeColor="text1"/>
                <w:sz w:val="24"/>
                <w:szCs w:val="24"/>
                <w:lang w:val="ru-RU"/>
              </w:rPr>
              <w:t>згідно</w:t>
            </w:r>
            <w:proofErr w:type="spellEnd"/>
            <w:r w:rsidRPr="00C60F2F">
              <w:rPr>
                <w:rFonts w:ascii="Times New Roman" w:eastAsia="Times New Roman" w:hAnsi="Times New Roman" w:cs="Times New Roman"/>
                <w:color w:val="000000" w:themeColor="text1"/>
                <w:sz w:val="24"/>
                <w:szCs w:val="24"/>
                <w:lang w:val="ru-RU"/>
              </w:rPr>
              <w:t xml:space="preserve"> </w:t>
            </w:r>
            <w:proofErr w:type="spellStart"/>
            <w:r w:rsidRPr="00C60F2F">
              <w:rPr>
                <w:rFonts w:ascii="Times New Roman" w:eastAsia="Times New Roman" w:hAnsi="Times New Roman" w:cs="Times New Roman"/>
                <w:color w:val="000000" w:themeColor="text1"/>
                <w:sz w:val="24"/>
                <w:szCs w:val="24"/>
                <w:lang w:val="ru-RU"/>
              </w:rPr>
              <w:t>з</w:t>
            </w:r>
            <w:r w:rsidRPr="00C60F2F">
              <w:rPr>
                <w:rFonts w:ascii="Times New Roman" w:eastAsia="Times New Roman" w:hAnsi="Times New Roman" w:cs="Times New Roman"/>
                <w:b/>
                <w:i/>
                <w:color w:val="000000" w:themeColor="text1"/>
                <w:sz w:val="24"/>
                <w:szCs w:val="24"/>
                <w:lang w:val="ru-RU"/>
              </w:rPr>
              <w:t>Додатком</w:t>
            </w:r>
            <w:proofErr w:type="spellEnd"/>
            <w:r w:rsidRPr="00C60F2F">
              <w:rPr>
                <w:rFonts w:ascii="Times New Roman" w:eastAsia="Times New Roman" w:hAnsi="Times New Roman" w:cs="Times New Roman"/>
                <w:b/>
                <w:i/>
                <w:color w:val="000000" w:themeColor="text1"/>
                <w:sz w:val="24"/>
                <w:szCs w:val="24"/>
                <w:lang w:val="ru-RU"/>
              </w:rPr>
              <w:t xml:space="preserve"> № 2</w:t>
            </w:r>
            <w:r w:rsidRPr="00C60F2F">
              <w:rPr>
                <w:rFonts w:ascii="Times New Roman" w:eastAsia="Times New Roman" w:hAnsi="Times New Roman" w:cs="Times New Roman"/>
                <w:color w:val="000000" w:themeColor="text1"/>
                <w:sz w:val="24"/>
                <w:szCs w:val="24"/>
                <w:lang w:val="ru-RU"/>
              </w:rPr>
              <w:t xml:space="preserve"> до </w:t>
            </w:r>
            <w:proofErr w:type="spellStart"/>
            <w:r w:rsidRPr="00C60F2F">
              <w:rPr>
                <w:rFonts w:ascii="Times New Roman" w:eastAsia="Times New Roman" w:hAnsi="Times New Roman" w:cs="Times New Roman"/>
                <w:color w:val="000000" w:themeColor="text1"/>
                <w:sz w:val="24"/>
                <w:szCs w:val="24"/>
                <w:lang w:val="ru-RU"/>
              </w:rPr>
              <w:t>тендерноїдокументації</w:t>
            </w:r>
            <w:proofErr w:type="spellEnd"/>
            <w:r w:rsidRPr="00C60F2F">
              <w:rPr>
                <w:rFonts w:ascii="Times New Roman" w:eastAsia="Times New Roman" w:hAnsi="Times New Roman" w:cs="Times New Roman"/>
                <w:color w:val="000000" w:themeColor="text1"/>
                <w:sz w:val="24"/>
                <w:szCs w:val="24"/>
                <w:lang w:val="ru-RU"/>
              </w:rPr>
              <w:t>;</w:t>
            </w:r>
          </w:p>
          <w:p w14:paraId="5703AFDD" w14:textId="77777777" w:rsidR="003765BB" w:rsidRPr="00C60F2F" w:rsidRDefault="003765BB" w:rsidP="003765BB">
            <w:pPr>
              <w:widowControl w:val="0"/>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9" w:anchor="n159">
              <w:r w:rsidRPr="00C60F2F">
                <w:rPr>
                  <w:rFonts w:ascii="Times New Roman" w:eastAsia="Times New Roman" w:hAnsi="Times New Roman" w:cs="Times New Roman"/>
                  <w:color w:val="000000" w:themeColor="text1"/>
                  <w:sz w:val="24"/>
                  <w:szCs w:val="24"/>
                </w:rPr>
                <w:t>47</w:t>
              </w:r>
            </w:hyperlink>
            <w:r w:rsidRPr="00C60F2F">
              <w:rPr>
                <w:rFonts w:ascii="Times New Roman" w:eastAsia="Times New Roman" w:hAnsi="Times New Roman" w:cs="Times New Roman"/>
                <w:color w:val="000000" w:themeColor="text1"/>
                <w:sz w:val="24"/>
                <w:szCs w:val="24"/>
              </w:rPr>
              <w:t xml:space="preserve">  Особливостей, - згідно з </w:t>
            </w:r>
            <w:r w:rsidRPr="00C60F2F">
              <w:rPr>
                <w:rFonts w:ascii="Times New Roman" w:eastAsia="Times New Roman" w:hAnsi="Times New Roman" w:cs="Times New Roman"/>
                <w:b/>
                <w:i/>
                <w:color w:val="000000" w:themeColor="text1"/>
                <w:sz w:val="24"/>
                <w:szCs w:val="24"/>
              </w:rPr>
              <w:t>Додатком № 1</w:t>
            </w:r>
            <w:r w:rsidRPr="00C60F2F">
              <w:rPr>
                <w:rFonts w:ascii="Times New Roman" w:eastAsia="Times New Roman" w:hAnsi="Times New Roman" w:cs="Times New Roman"/>
                <w:color w:val="000000" w:themeColor="text1"/>
                <w:sz w:val="24"/>
                <w:szCs w:val="24"/>
              </w:rPr>
              <w:t xml:space="preserve">  та </w:t>
            </w:r>
            <w:r w:rsidRPr="00C60F2F">
              <w:rPr>
                <w:rFonts w:ascii="Times New Roman" w:eastAsia="Times New Roman" w:hAnsi="Times New Roman" w:cs="Times New Roman"/>
                <w:b/>
                <w:i/>
                <w:color w:val="000000" w:themeColor="text1"/>
                <w:sz w:val="24"/>
                <w:szCs w:val="24"/>
              </w:rPr>
              <w:t xml:space="preserve">Додатком №2 </w:t>
            </w:r>
            <w:r w:rsidRPr="00C60F2F">
              <w:rPr>
                <w:rFonts w:ascii="Times New Roman" w:eastAsia="Times New Roman" w:hAnsi="Times New Roman" w:cs="Times New Roman"/>
                <w:color w:val="000000" w:themeColor="text1"/>
                <w:sz w:val="24"/>
                <w:szCs w:val="24"/>
              </w:rPr>
              <w:t>до цієї тендерної документації;</w:t>
            </w:r>
          </w:p>
          <w:p w14:paraId="437E9B02" w14:textId="77777777" w:rsidR="003765BB" w:rsidRPr="00C60F2F" w:rsidRDefault="003765BB" w:rsidP="003765BB">
            <w:pPr>
              <w:widowControl w:val="0"/>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інформації щодо кожного субпідрядника/співвиконавця у разі залучення (відповідно до п.7 даного Розділу тендерної документації);</w:t>
            </w:r>
          </w:p>
          <w:p w14:paraId="6B0D80E1" w14:textId="77777777" w:rsidR="005642CA" w:rsidRPr="00C60F2F" w:rsidRDefault="005642CA" w:rsidP="001200A5">
            <w:pPr>
              <w:widowControl w:val="0"/>
              <w:numPr>
                <w:ilvl w:val="0"/>
                <w:numId w:val="9"/>
              </w:numPr>
              <w:spacing w:after="0" w:line="240" w:lineRule="auto"/>
              <w:ind w:left="0" w:hanging="35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lang w:eastAsia="ru-RU"/>
              </w:rPr>
              <w:t xml:space="preserve">інформації </w:t>
            </w:r>
            <w:r w:rsidRPr="00C60F2F">
              <w:rPr>
                <w:rFonts w:ascii="Times New Roman" w:hAnsi="Times New Roman" w:cs="Times New Roman"/>
                <w:color w:val="000000" w:themeColor="text1"/>
                <w:sz w:val="24"/>
                <w:szCs w:val="24"/>
              </w:rPr>
              <w:t>у вигляді підписаної технічної специфікації</w:t>
            </w:r>
            <w:r w:rsidRPr="00C60F2F">
              <w:rPr>
                <w:rFonts w:ascii="Times New Roman" w:eastAsia="Times New Roman" w:hAnsi="Times New Roman" w:cs="Times New Roman"/>
                <w:color w:val="000000" w:themeColor="text1"/>
                <w:sz w:val="24"/>
                <w:szCs w:val="24"/>
                <w:lang w:eastAsia="ru-RU"/>
              </w:rPr>
              <w:t xml:space="preserve"> та документів, які підтверджують відповідність технічним, якісним та кількісним характеристикам предмета закупівлі,</w:t>
            </w:r>
            <w:r w:rsidRPr="00C60F2F">
              <w:rPr>
                <w:rFonts w:ascii="Times New Roman" w:hAnsi="Times New Roman" w:cs="Times New Roman"/>
                <w:color w:val="000000" w:themeColor="text1"/>
                <w:sz w:val="24"/>
                <w:szCs w:val="24"/>
              </w:rPr>
              <w:t xml:space="preserve"> які зазначені у технічній специфікації </w:t>
            </w:r>
            <w:r w:rsidR="0096682B" w:rsidRPr="00C60F2F">
              <w:rPr>
                <w:rFonts w:ascii="Times New Roman" w:hAnsi="Times New Roman" w:cs="Times New Roman"/>
                <w:b/>
                <w:bCs/>
                <w:i/>
                <w:iCs/>
                <w:color w:val="000000" w:themeColor="text1"/>
                <w:sz w:val="24"/>
                <w:szCs w:val="24"/>
              </w:rPr>
              <w:t>згідно з Додатком № 3</w:t>
            </w:r>
            <w:r w:rsidRPr="00C60F2F">
              <w:rPr>
                <w:rFonts w:ascii="Times New Roman" w:hAnsi="Times New Roman" w:cs="Times New Roman"/>
                <w:color w:val="000000" w:themeColor="text1"/>
                <w:sz w:val="24"/>
                <w:szCs w:val="24"/>
              </w:rPr>
              <w:t xml:space="preserve"> до тендерної документації;</w:t>
            </w:r>
          </w:p>
          <w:p w14:paraId="001619D3" w14:textId="77777777" w:rsidR="005642CA" w:rsidRPr="00C60F2F" w:rsidRDefault="005642CA" w:rsidP="001200A5">
            <w:pPr>
              <w:pStyle w:val="aff3"/>
              <w:widowControl/>
              <w:numPr>
                <w:ilvl w:val="0"/>
                <w:numId w:val="8"/>
              </w:numPr>
              <w:autoSpaceDE/>
              <w:autoSpaceDN/>
              <w:adjustRightInd/>
              <w:ind w:left="0" w:hanging="357"/>
              <w:jc w:val="both"/>
              <w:rPr>
                <w:rFonts w:ascii="Times New Roman" w:hAnsi="Times New Roman" w:cs="Times New Roman"/>
                <w:color w:val="000000" w:themeColor="text1"/>
                <w:lang w:val="uk-UA"/>
              </w:rPr>
            </w:pPr>
            <w:r w:rsidRPr="00C60F2F">
              <w:rPr>
                <w:rFonts w:ascii="Times New Roman" w:hAnsi="Times New Roman" w:cs="Times New Roman"/>
                <w:color w:val="000000" w:themeColor="text1"/>
                <w:lang w:val="uk-UA"/>
              </w:rPr>
              <w:t xml:space="preserve">проекту договору – </w:t>
            </w:r>
            <w:r w:rsidRPr="00C60F2F">
              <w:rPr>
                <w:rFonts w:ascii="Times New Roman" w:hAnsi="Times New Roman" w:cs="Times New Roman"/>
                <w:b/>
                <w:i/>
                <w:color w:val="000000" w:themeColor="text1"/>
                <w:lang w:val="uk-UA"/>
              </w:rPr>
              <w:t xml:space="preserve">згідно з Додатком </w:t>
            </w:r>
            <w:r w:rsidR="0096682B" w:rsidRPr="00C60F2F">
              <w:rPr>
                <w:rFonts w:ascii="Times New Roman" w:hAnsi="Times New Roman" w:cs="Times New Roman"/>
                <w:b/>
                <w:i/>
                <w:color w:val="000000" w:themeColor="text1"/>
                <w:lang w:val="uk-UA"/>
              </w:rPr>
              <w:t>№ 4</w:t>
            </w:r>
            <w:r w:rsidRPr="00C60F2F">
              <w:rPr>
                <w:rFonts w:ascii="Times New Roman" w:hAnsi="Times New Roman" w:cs="Times New Roman"/>
                <w:color w:val="000000" w:themeColor="text1"/>
                <w:lang w:val="uk-UA"/>
              </w:rPr>
              <w:t xml:space="preserve"> до цієї тендерної документації та листа – згоди з усіма умовами проекту договору;</w:t>
            </w:r>
          </w:p>
          <w:p w14:paraId="6AE95E49" w14:textId="77777777" w:rsidR="005642CA" w:rsidRPr="00C60F2F" w:rsidRDefault="005642CA" w:rsidP="001200A5">
            <w:pPr>
              <w:pStyle w:val="aff3"/>
              <w:widowControl/>
              <w:numPr>
                <w:ilvl w:val="0"/>
                <w:numId w:val="8"/>
              </w:numPr>
              <w:autoSpaceDE/>
              <w:autoSpaceDN/>
              <w:adjustRightInd/>
              <w:ind w:left="0" w:hanging="357"/>
              <w:jc w:val="both"/>
              <w:rPr>
                <w:rFonts w:ascii="Times New Roman" w:hAnsi="Times New Roman" w:cs="Times New Roman"/>
                <w:color w:val="000000" w:themeColor="text1"/>
                <w:lang w:val="uk-UA"/>
              </w:rPr>
            </w:pPr>
            <w:r w:rsidRPr="00C60F2F">
              <w:rPr>
                <w:rFonts w:ascii="Times New Roman" w:hAnsi="Times New Roman" w:cs="Times New Roman"/>
                <w:color w:val="000000" w:themeColor="text1"/>
                <w:lang w:val="uk-UA"/>
              </w:rPr>
              <w:t xml:space="preserve">тендерної пропозиції – </w:t>
            </w:r>
            <w:r w:rsidRPr="00C60F2F">
              <w:rPr>
                <w:rFonts w:ascii="Times New Roman" w:hAnsi="Times New Roman" w:cs="Times New Roman"/>
                <w:b/>
                <w:i/>
                <w:color w:val="000000" w:themeColor="text1"/>
                <w:lang w:val="uk-UA"/>
              </w:rPr>
              <w:t xml:space="preserve">згідно з Додатком </w:t>
            </w:r>
            <w:r w:rsidR="0096682B" w:rsidRPr="00C60F2F">
              <w:rPr>
                <w:rFonts w:ascii="Times New Roman" w:hAnsi="Times New Roman" w:cs="Times New Roman"/>
                <w:b/>
                <w:i/>
                <w:color w:val="000000" w:themeColor="text1"/>
                <w:lang w:val="uk-UA"/>
              </w:rPr>
              <w:t>№ 5</w:t>
            </w:r>
            <w:r w:rsidRPr="00C60F2F">
              <w:rPr>
                <w:rFonts w:ascii="Times New Roman" w:hAnsi="Times New Roman" w:cs="Times New Roman"/>
                <w:color w:val="000000" w:themeColor="text1"/>
                <w:lang w:val="uk-UA"/>
              </w:rPr>
              <w:t xml:space="preserve"> до цієї тендерної документації;</w:t>
            </w:r>
          </w:p>
          <w:p w14:paraId="15D2FDED" w14:textId="77777777" w:rsidR="005642CA" w:rsidRPr="00C60F2F" w:rsidRDefault="005642CA" w:rsidP="001200A5">
            <w:pPr>
              <w:widowControl w:val="0"/>
              <w:numPr>
                <w:ilvl w:val="0"/>
                <w:numId w:val="8"/>
              </w:numPr>
              <w:spacing w:after="0" w:line="240" w:lineRule="auto"/>
              <w:ind w:left="0" w:hanging="357"/>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5A642179" w14:textId="77777777" w:rsidR="005642CA" w:rsidRPr="00C60F2F" w:rsidRDefault="005642CA" w:rsidP="001200A5">
            <w:pPr>
              <w:widowControl w:val="0"/>
              <w:numPr>
                <w:ilvl w:val="0"/>
                <w:numId w:val="8"/>
              </w:numPr>
              <w:spacing w:after="0" w:line="240" w:lineRule="auto"/>
              <w:ind w:left="0"/>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4E64F786"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12789DFC"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i/>
                <w:color w:val="000000" w:themeColor="text1"/>
                <w:sz w:val="24"/>
                <w:szCs w:val="24"/>
              </w:rPr>
              <w:t xml:space="preserve">Переможець процедури закупівлі у строк, що не перевищує </w:t>
            </w:r>
            <w:r w:rsidRPr="00C60F2F">
              <w:rPr>
                <w:rFonts w:ascii="Times New Roman" w:eastAsia="Times New Roman" w:hAnsi="Times New Roman" w:cs="Times New Roman"/>
                <w:b/>
                <w:i/>
                <w:color w:val="000000" w:themeColor="text1"/>
                <w:sz w:val="24"/>
                <w:szCs w:val="24"/>
                <w:u w:val="single"/>
              </w:rPr>
              <w:t xml:space="preserve">чотири дні з дати оприлюднення в електронній системі </w:t>
            </w:r>
            <w:proofErr w:type="spellStart"/>
            <w:r w:rsidRPr="00C60F2F">
              <w:rPr>
                <w:rFonts w:ascii="Times New Roman" w:eastAsia="Times New Roman" w:hAnsi="Times New Roman" w:cs="Times New Roman"/>
                <w:b/>
                <w:i/>
                <w:color w:val="000000" w:themeColor="text1"/>
                <w:sz w:val="24"/>
                <w:szCs w:val="24"/>
                <w:u w:val="single"/>
              </w:rPr>
              <w:t>закупівель</w:t>
            </w:r>
            <w:proofErr w:type="spellEnd"/>
            <w:r w:rsidRPr="00C60F2F">
              <w:rPr>
                <w:rFonts w:ascii="Times New Roman" w:eastAsia="Times New Roman" w:hAnsi="Times New Roman" w:cs="Times New Roman"/>
                <w:b/>
                <w:i/>
                <w:color w:val="000000" w:themeColor="text1"/>
                <w:sz w:val="24"/>
                <w:szCs w:val="24"/>
                <w:u w:val="single"/>
              </w:rPr>
              <w:t xml:space="preserve"> повідомлення про намір укласти договір про закупівлю</w:t>
            </w:r>
            <w:r w:rsidRPr="00C60F2F">
              <w:rPr>
                <w:rFonts w:ascii="Times New Roman" w:eastAsia="Times New Roman" w:hAnsi="Times New Roman" w:cs="Times New Roman"/>
                <w:i/>
                <w:color w:val="000000" w:themeColor="text1"/>
                <w:sz w:val="24"/>
                <w:szCs w:val="24"/>
              </w:rPr>
              <w:t xml:space="preserve">, повинен надати замовнику шляхом оприлюднення в електронній системі </w:t>
            </w:r>
            <w:proofErr w:type="spellStart"/>
            <w:r w:rsidRPr="00C60F2F">
              <w:rPr>
                <w:rFonts w:ascii="Times New Roman" w:eastAsia="Times New Roman" w:hAnsi="Times New Roman" w:cs="Times New Roman"/>
                <w:i/>
                <w:color w:val="000000" w:themeColor="text1"/>
                <w:sz w:val="24"/>
                <w:szCs w:val="24"/>
              </w:rPr>
              <w:t>закупівель</w:t>
            </w:r>
            <w:proofErr w:type="spellEnd"/>
            <w:r w:rsidRPr="00C60F2F">
              <w:rPr>
                <w:rFonts w:ascii="Times New Roman" w:eastAsia="Times New Roman" w:hAnsi="Times New Roman" w:cs="Times New Roman"/>
                <w:i/>
                <w:color w:val="000000" w:themeColor="text1"/>
                <w:sz w:val="24"/>
                <w:szCs w:val="24"/>
              </w:rPr>
              <w:t xml:space="preserve"> документи, встановлені в </w:t>
            </w:r>
            <w:r w:rsidR="00385E0C" w:rsidRPr="00C60F2F">
              <w:rPr>
                <w:rFonts w:ascii="Times New Roman" w:eastAsia="Times New Roman" w:hAnsi="Times New Roman" w:cs="Times New Roman"/>
                <w:i/>
                <w:color w:val="000000" w:themeColor="text1"/>
                <w:sz w:val="24"/>
                <w:szCs w:val="24"/>
              </w:rPr>
              <w:t>п. 5 цього розділу тендерної документації.</w:t>
            </w:r>
          </w:p>
          <w:p w14:paraId="385178E8" w14:textId="77777777" w:rsidR="005642CA" w:rsidRPr="00C60F2F" w:rsidRDefault="005642CA" w:rsidP="001200A5">
            <w:pPr>
              <w:spacing w:after="0" w:line="240" w:lineRule="auto"/>
              <w:jc w:val="both"/>
              <w:rPr>
                <w:rFonts w:ascii="Times New Roman" w:eastAsia="Times New Roman" w:hAnsi="Times New Roman" w:cs="Times New Roman"/>
                <w:b/>
                <w:i/>
                <w:color w:val="000000" w:themeColor="text1"/>
                <w:sz w:val="24"/>
                <w:szCs w:val="24"/>
              </w:rPr>
            </w:pPr>
            <w:r w:rsidRPr="00C60F2F">
              <w:rPr>
                <w:rFonts w:ascii="Times New Roman" w:eastAsia="Times New Roman" w:hAnsi="Times New Roman" w:cs="Times New Roman"/>
                <w:b/>
                <w:i/>
                <w:color w:val="000000" w:themeColor="text1"/>
                <w:sz w:val="24"/>
                <w:szCs w:val="24"/>
              </w:rPr>
              <w:t>Опис та приклади формальних несуттєвих помилок.</w:t>
            </w:r>
          </w:p>
          <w:p w14:paraId="28982424"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w:t>
            </w:r>
            <w:r w:rsidRPr="00C60F2F">
              <w:rPr>
                <w:rFonts w:ascii="Times New Roman" w:eastAsia="Times New Roman" w:hAnsi="Times New Roman" w:cs="Times New Roman"/>
                <w:color w:val="000000" w:themeColor="text1"/>
                <w:sz w:val="24"/>
                <w:szCs w:val="24"/>
              </w:rPr>
              <w:lastRenderedPageBreak/>
              <w:t>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FAF33F8"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F69A875" w14:textId="77777777" w:rsidR="005642CA" w:rsidRPr="00C60F2F" w:rsidRDefault="005642CA" w:rsidP="001200A5">
            <w:pPr>
              <w:spacing w:after="0" w:line="240" w:lineRule="auto"/>
              <w:jc w:val="both"/>
              <w:rPr>
                <w:rFonts w:ascii="Times New Roman" w:eastAsia="Times New Roman" w:hAnsi="Times New Roman" w:cs="Times New Roman"/>
                <w:i/>
                <w:color w:val="000000" w:themeColor="text1"/>
                <w:sz w:val="24"/>
                <w:szCs w:val="24"/>
                <w:u w:val="single"/>
              </w:rPr>
            </w:pPr>
            <w:r w:rsidRPr="00C60F2F">
              <w:rPr>
                <w:rFonts w:ascii="Times New Roman" w:eastAsia="Times New Roman" w:hAnsi="Times New Roman" w:cs="Times New Roman"/>
                <w:i/>
                <w:color w:val="000000" w:themeColor="text1"/>
                <w:sz w:val="24"/>
                <w:szCs w:val="24"/>
                <w:u w:val="single"/>
              </w:rPr>
              <w:t>Опис формальних помилок:</w:t>
            </w:r>
          </w:p>
          <w:p w14:paraId="0370519F"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1.</w:t>
            </w:r>
            <w:r w:rsidRPr="00C60F2F">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06F7EE52"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w:t>
            </w:r>
            <w:r w:rsidRPr="00C60F2F">
              <w:rPr>
                <w:rFonts w:ascii="Times New Roman" w:eastAsia="Times New Roman" w:hAnsi="Times New Roman" w:cs="Times New Roman"/>
                <w:color w:val="000000" w:themeColor="text1"/>
                <w:sz w:val="24"/>
                <w:szCs w:val="24"/>
              </w:rPr>
              <w:tab/>
              <w:t>уживання великої літери;</w:t>
            </w:r>
          </w:p>
          <w:p w14:paraId="707E840C"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w:t>
            </w:r>
            <w:r w:rsidRPr="00C60F2F">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14:paraId="409CAC68"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w:t>
            </w:r>
            <w:r w:rsidRPr="00C60F2F">
              <w:rPr>
                <w:rFonts w:ascii="Times New Roman" w:eastAsia="Times New Roman" w:hAnsi="Times New Roman" w:cs="Times New Roman"/>
                <w:color w:val="000000" w:themeColor="text1"/>
                <w:sz w:val="24"/>
                <w:szCs w:val="24"/>
              </w:rPr>
              <w:tab/>
              <w:t xml:space="preserve">використання слова або </w:t>
            </w:r>
            <w:proofErr w:type="spellStart"/>
            <w:r w:rsidRPr="00C60F2F">
              <w:rPr>
                <w:rFonts w:ascii="Times New Roman" w:eastAsia="Times New Roman" w:hAnsi="Times New Roman" w:cs="Times New Roman"/>
                <w:color w:val="000000" w:themeColor="text1"/>
                <w:sz w:val="24"/>
                <w:szCs w:val="24"/>
              </w:rPr>
              <w:t>мовного</w:t>
            </w:r>
            <w:proofErr w:type="spellEnd"/>
            <w:r w:rsidRPr="00C60F2F">
              <w:rPr>
                <w:rFonts w:ascii="Times New Roman" w:eastAsia="Times New Roman" w:hAnsi="Times New Roman" w:cs="Times New Roman"/>
                <w:color w:val="000000" w:themeColor="text1"/>
                <w:sz w:val="24"/>
                <w:szCs w:val="24"/>
              </w:rPr>
              <w:t xml:space="preserve"> звороту, запозичених з іншої мови;</w:t>
            </w:r>
          </w:p>
          <w:p w14:paraId="558EE8EC"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w:t>
            </w:r>
            <w:r w:rsidRPr="00C60F2F">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14:paraId="668A8916"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w:t>
            </w:r>
            <w:r w:rsidRPr="00C60F2F">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14:paraId="6BBA0BA6"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w:t>
            </w:r>
            <w:r w:rsidRPr="00C60F2F">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14:paraId="5B5DC668"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7915B39"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2.</w:t>
            </w:r>
            <w:r w:rsidRPr="00C60F2F">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E657292"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3.</w:t>
            </w:r>
            <w:r w:rsidRPr="00C60F2F">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4E93536"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4.</w:t>
            </w:r>
            <w:r w:rsidRPr="00C60F2F">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1AB4138"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5.</w:t>
            </w:r>
            <w:r w:rsidRPr="00C60F2F">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1F1CAB4"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6.</w:t>
            </w:r>
            <w:r w:rsidRPr="00C60F2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3FA0834"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7.</w:t>
            </w:r>
            <w:r w:rsidRPr="00C60F2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2A1957D5"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8.</w:t>
            </w:r>
            <w:r w:rsidRPr="00C60F2F">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складі </w:t>
            </w:r>
            <w:r w:rsidRPr="00C60F2F">
              <w:rPr>
                <w:rFonts w:ascii="Times New Roman" w:eastAsia="Times New Roman" w:hAnsi="Times New Roman" w:cs="Times New Roman"/>
                <w:color w:val="000000" w:themeColor="text1"/>
                <w:sz w:val="24"/>
                <w:szCs w:val="24"/>
              </w:rPr>
              <w:lastRenderedPageBreak/>
              <w:t>тендерної пропозиції, що є сканованою копією оригіналу документа/електронного документа.</w:t>
            </w:r>
          </w:p>
          <w:p w14:paraId="294B4EE9"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9.</w:t>
            </w:r>
            <w:r w:rsidRPr="00C60F2F">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91F13E4"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10.</w:t>
            </w:r>
            <w:r w:rsidRPr="00C60F2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84AE419"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11.</w:t>
            </w:r>
            <w:r w:rsidRPr="00C60F2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C1D7DDA"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12.</w:t>
            </w:r>
            <w:r w:rsidRPr="00C60F2F">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2720E2F" w14:textId="77777777" w:rsidR="005642CA" w:rsidRPr="00C60F2F" w:rsidRDefault="005642CA" w:rsidP="001200A5">
            <w:pPr>
              <w:spacing w:after="0" w:line="240" w:lineRule="auto"/>
              <w:jc w:val="both"/>
              <w:rPr>
                <w:rFonts w:ascii="Times New Roman" w:eastAsia="Times New Roman" w:hAnsi="Times New Roman" w:cs="Times New Roman"/>
                <w:i/>
                <w:color w:val="000000" w:themeColor="text1"/>
                <w:sz w:val="24"/>
                <w:szCs w:val="24"/>
                <w:u w:val="single"/>
              </w:rPr>
            </w:pPr>
            <w:r w:rsidRPr="00C60F2F">
              <w:rPr>
                <w:rFonts w:ascii="Times New Roman" w:eastAsia="Times New Roman" w:hAnsi="Times New Roman" w:cs="Times New Roman"/>
                <w:i/>
                <w:color w:val="000000" w:themeColor="text1"/>
                <w:sz w:val="24"/>
                <w:szCs w:val="24"/>
                <w:u w:val="single"/>
              </w:rPr>
              <w:t>Приклади формальних помилок:</w:t>
            </w:r>
          </w:p>
          <w:p w14:paraId="3C96C976"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7FBB8A08"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w:t>
            </w:r>
            <w:proofErr w:type="spellStart"/>
            <w:r w:rsidRPr="00C60F2F">
              <w:rPr>
                <w:rFonts w:ascii="Times New Roman" w:eastAsia="Times New Roman" w:hAnsi="Times New Roman" w:cs="Times New Roman"/>
                <w:color w:val="000000" w:themeColor="text1"/>
                <w:sz w:val="24"/>
                <w:szCs w:val="24"/>
              </w:rPr>
              <w:t>м.київ</w:t>
            </w:r>
            <w:proofErr w:type="spellEnd"/>
            <w:r w:rsidRPr="00C60F2F">
              <w:rPr>
                <w:rFonts w:ascii="Times New Roman" w:eastAsia="Times New Roman" w:hAnsi="Times New Roman" w:cs="Times New Roman"/>
                <w:color w:val="000000" w:themeColor="text1"/>
                <w:sz w:val="24"/>
                <w:szCs w:val="24"/>
              </w:rPr>
              <w:t>» замість «</w:t>
            </w:r>
            <w:proofErr w:type="spellStart"/>
            <w:r w:rsidRPr="00C60F2F">
              <w:rPr>
                <w:rFonts w:ascii="Times New Roman" w:eastAsia="Times New Roman" w:hAnsi="Times New Roman" w:cs="Times New Roman"/>
                <w:color w:val="000000" w:themeColor="text1"/>
                <w:sz w:val="24"/>
                <w:szCs w:val="24"/>
              </w:rPr>
              <w:t>м.Київ</w:t>
            </w:r>
            <w:proofErr w:type="spellEnd"/>
            <w:r w:rsidRPr="00C60F2F">
              <w:rPr>
                <w:rFonts w:ascii="Times New Roman" w:eastAsia="Times New Roman" w:hAnsi="Times New Roman" w:cs="Times New Roman"/>
                <w:color w:val="000000" w:themeColor="text1"/>
                <w:sz w:val="24"/>
                <w:szCs w:val="24"/>
              </w:rPr>
              <w:t>»;</w:t>
            </w:r>
          </w:p>
          <w:p w14:paraId="58AB50C3"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«поряд -</w:t>
            </w:r>
            <w:proofErr w:type="spellStart"/>
            <w:r w:rsidRPr="00C60F2F">
              <w:rPr>
                <w:rFonts w:ascii="Times New Roman" w:eastAsia="Times New Roman" w:hAnsi="Times New Roman" w:cs="Times New Roman"/>
                <w:color w:val="000000" w:themeColor="text1"/>
                <w:sz w:val="24"/>
                <w:szCs w:val="24"/>
              </w:rPr>
              <w:t>ок</w:t>
            </w:r>
            <w:proofErr w:type="spellEnd"/>
            <w:r w:rsidRPr="00C60F2F">
              <w:rPr>
                <w:rFonts w:ascii="Times New Roman" w:eastAsia="Times New Roman" w:hAnsi="Times New Roman" w:cs="Times New Roman"/>
                <w:color w:val="000000" w:themeColor="text1"/>
                <w:sz w:val="24"/>
                <w:szCs w:val="24"/>
              </w:rPr>
              <w:t>» замість «</w:t>
            </w:r>
            <w:proofErr w:type="spellStart"/>
            <w:r w:rsidRPr="00C60F2F">
              <w:rPr>
                <w:rFonts w:ascii="Times New Roman" w:eastAsia="Times New Roman" w:hAnsi="Times New Roman" w:cs="Times New Roman"/>
                <w:color w:val="000000" w:themeColor="text1"/>
                <w:sz w:val="24"/>
                <w:szCs w:val="24"/>
              </w:rPr>
              <w:t>поря</w:t>
            </w:r>
            <w:proofErr w:type="spellEnd"/>
            <w:r w:rsidRPr="00C60F2F">
              <w:rPr>
                <w:rFonts w:ascii="Times New Roman" w:eastAsia="Times New Roman" w:hAnsi="Times New Roman" w:cs="Times New Roman"/>
                <w:color w:val="000000" w:themeColor="text1"/>
                <w:sz w:val="24"/>
                <w:szCs w:val="24"/>
              </w:rPr>
              <w:t xml:space="preserve"> – док»;</w:t>
            </w:r>
          </w:p>
          <w:p w14:paraId="3F462C6B"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w:t>
            </w:r>
            <w:proofErr w:type="spellStart"/>
            <w:r w:rsidRPr="00C60F2F">
              <w:rPr>
                <w:rFonts w:ascii="Times New Roman" w:eastAsia="Times New Roman" w:hAnsi="Times New Roman" w:cs="Times New Roman"/>
                <w:color w:val="000000" w:themeColor="text1"/>
                <w:sz w:val="24"/>
                <w:szCs w:val="24"/>
              </w:rPr>
              <w:t>ненадається</w:t>
            </w:r>
            <w:proofErr w:type="spellEnd"/>
            <w:r w:rsidRPr="00C60F2F">
              <w:rPr>
                <w:rFonts w:ascii="Times New Roman" w:eastAsia="Times New Roman" w:hAnsi="Times New Roman" w:cs="Times New Roman"/>
                <w:color w:val="000000" w:themeColor="text1"/>
                <w:sz w:val="24"/>
                <w:szCs w:val="24"/>
              </w:rPr>
              <w:t>» замість «не надається»»;</w:t>
            </w:r>
          </w:p>
          <w:p w14:paraId="0222EE13"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«______________№_____________» замість «14.08.2020 №320/13/14-01»</w:t>
            </w:r>
          </w:p>
          <w:p w14:paraId="11140348"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C60F2F">
              <w:rPr>
                <w:rFonts w:ascii="Times New Roman" w:eastAsia="Times New Roman" w:hAnsi="Times New Roman" w:cs="Times New Roman"/>
                <w:color w:val="000000" w:themeColor="text1"/>
                <w:sz w:val="24"/>
                <w:szCs w:val="24"/>
              </w:rPr>
              <w:t>pdf</w:t>
            </w:r>
            <w:proofErr w:type="spellEnd"/>
            <w:r w:rsidRPr="00C60F2F">
              <w:rPr>
                <w:rFonts w:ascii="Times New Roman" w:eastAsia="Times New Roman" w:hAnsi="Times New Roman" w:cs="Times New Roman"/>
                <w:color w:val="000000" w:themeColor="text1"/>
                <w:sz w:val="24"/>
                <w:szCs w:val="24"/>
              </w:rPr>
              <w:t>» (</w:t>
            </w:r>
            <w:proofErr w:type="spellStart"/>
            <w:r w:rsidRPr="00C60F2F">
              <w:rPr>
                <w:rFonts w:ascii="Times New Roman" w:eastAsia="Times New Roman" w:hAnsi="Times New Roman" w:cs="Times New Roman"/>
                <w:color w:val="000000" w:themeColor="text1"/>
                <w:sz w:val="24"/>
                <w:szCs w:val="24"/>
              </w:rPr>
              <w:t>PortableDocumentFormat</w:t>
            </w:r>
            <w:proofErr w:type="spellEnd"/>
            <w:r w:rsidRPr="00C60F2F">
              <w:rPr>
                <w:rFonts w:ascii="Times New Roman" w:eastAsia="Times New Roman" w:hAnsi="Times New Roman" w:cs="Times New Roman"/>
                <w:color w:val="000000" w:themeColor="text1"/>
                <w:sz w:val="24"/>
                <w:szCs w:val="24"/>
              </w:rPr>
              <w:t xml:space="preserve">)». </w:t>
            </w:r>
          </w:p>
          <w:p w14:paraId="47CE935C" w14:textId="77777777" w:rsidR="005642CA" w:rsidRPr="00C60F2F" w:rsidRDefault="005642CA" w:rsidP="001200A5">
            <w:pPr>
              <w:spacing w:after="0" w:line="240" w:lineRule="auto"/>
              <w:ind w:hanging="20"/>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F815B9" w14:textId="77777777" w:rsidR="005642CA" w:rsidRPr="00C60F2F" w:rsidRDefault="005642CA" w:rsidP="001200A5">
            <w:pPr>
              <w:spacing w:after="0" w:line="240" w:lineRule="auto"/>
              <w:ind w:hanging="20"/>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t>УВАГА!!!</w:t>
            </w:r>
          </w:p>
          <w:p w14:paraId="7A664A39" w14:textId="77777777" w:rsidR="005642CA" w:rsidRPr="00C60F2F" w:rsidRDefault="005642CA" w:rsidP="001200A5">
            <w:pPr>
              <w:spacing w:after="0" w:line="240" w:lineRule="auto"/>
              <w:jc w:val="both"/>
              <w:rPr>
                <w:rFonts w:ascii="Times New Roman" w:eastAsia="Times New Roman" w:hAnsi="Times New Roman" w:cs="Times New Roman"/>
                <w:b/>
                <w:color w:val="000000" w:themeColor="text1"/>
                <w:sz w:val="24"/>
                <w:szCs w:val="24"/>
              </w:rPr>
            </w:pPr>
            <w:bookmarkStart w:id="3" w:name="_heading=h.3znysh7" w:colFirst="0" w:colLast="0"/>
            <w:bookmarkEnd w:id="3"/>
            <w:r w:rsidRPr="00C60F2F">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C60F2F">
              <w:rPr>
                <w:rFonts w:ascii="Times New Roman" w:eastAsia="Times New Roman" w:hAnsi="Times New Roman" w:cs="Times New Roman"/>
                <w:b/>
                <w:color w:val="000000" w:themeColor="text1"/>
                <w:sz w:val="24"/>
                <w:szCs w:val="24"/>
              </w:rPr>
              <w:t>закупівель</w:t>
            </w:r>
            <w:proofErr w:type="spellEnd"/>
            <w:r w:rsidRPr="00C60F2F">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C60F2F">
              <w:rPr>
                <w:rFonts w:ascii="Times New Roman" w:eastAsia="Times New Roman" w:hAnsi="Times New Roman" w:cs="Times New Roman"/>
                <w:b/>
                <w:color w:val="000000" w:themeColor="text1"/>
                <w:sz w:val="24"/>
                <w:szCs w:val="24"/>
              </w:rPr>
              <w:t>скан</w:t>
            </w:r>
            <w:proofErr w:type="spellEnd"/>
            <w:r w:rsidRPr="00C60F2F">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C60F2F">
              <w:rPr>
                <w:rFonts w:ascii="Times New Roman" w:eastAsia="Times New Roman" w:hAnsi="Times New Roman" w:cs="Times New Roman"/>
                <w:b/>
                <w:color w:val="000000" w:themeColor="text1"/>
                <w:sz w:val="24"/>
                <w:szCs w:val="24"/>
              </w:rPr>
              <w:t>закупівель</w:t>
            </w:r>
            <w:proofErr w:type="spellEnd"/>
            <w:r w:rsidRPr="00C60F2F">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14:paraId="413A5BC0" w14:textId="77777777" w:rsidR="005642CA" w:rsidRPr="00C60F2F" w:rsidRDefault="005642CA" w:rsidP="001200A5">
            <w:pPr>
              <w:spacing w:after="0" w:line="240" w:lineRule="auto"/>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14:paraId="76DEB614" w14:textId="77777777" w:rsidR="005642CA" w:rsidRPr="00C60F2F" w:rsidRDefault="005642CA" w:rsidP="001200A5">
            <w:pPr>
              <w:spacing w:after="0" w:line="240" w:lineRule="auto"/>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w:t>
            </w:r>
          </w:p>
          <w:p w14:paraId="58FC1B98" w14:textId="77777777" w:rsidR="005642CA" w:rsidRPr="00C60F2F" w:rsidRDefault="005642CA" w:rsidP="001200A5">
            <w:pPr>
              <w:spacing w:after="0" w:line="240" w:lineRule="auto"/>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lastRenderedPageBreak/>
              <w:t>Винятки:</w:t>
            </w:r>
          </w:p>
          <w:p w14:paraId="5ABB79A6" w14:textId="77777777" w:rsidR="005642CA" w:rsidRPr="00C60F2F" w:rsidRDefault="005642CA" w:rsidP="001200A5">
            <w:pPr>
              <w:spacing w:after="0" w:line="240" w:lineRule="auto"/>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14:paraId="6536B091" w14:textId="77777777" w:rsidR="005642CA" w:rsidRPr="00C60F2F" w:rsidRDefault="005642CA" w:rsidP="001200A5">
            <w:pPr>
              <w:spacing w:after="0" w:line="240" w:lineRule="auto"/>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E208DA7" w14:textId="77777777" w:rsidR="005642CA" w:rsidRPr="00C60F2F" w:rsidRDefault="005642CA" w:rsidP="001200A5">
            <w:pPr>
              <w:spacing w:after="0" w:line="240" w:lineRule="auto"/>
              <w:ind w:hanging="20"/>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C60F2F">
              <w:rPr>
                <w:rFonts w:ascii="Times New Roman" w:eastAsia="Times New Roman" w:hAnsi="Times New Roman" w:cs="Times New Roman"/>
                <w:b/>
                <w:color w:val="000000" w:themeColor="text1"/>
                <w:sz w:val="24"/>
                <w:szCs w:val="24"/>
              </w:rPr>
              <w:t>закупівель</w:t>
            </w:r>
            <w:proofErr w:type="spellEnd"/>
            <w:r w:rsidRPr="00C60F2F">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1E73DD9" w14:textId="77777777" w:rsidR="005642CA" w:rsidRPr="00C60F2F" w:rsidRDefault="005642CA" w:rsidP="001200A5">
            <w:pPr>
              <w:spacing w:after="0" w:line="240" w:lineRule="auto"/>
              <w:ind w:hanging="20"/>
              <w:jc w:val="both"/>
              <w:rPr>
                <w:rFonts w:ascii="Times New Roman" w:eastAsia="Times New Roman" w:hAnsi="Times New Roman" w:cs="Times New Roman"/>
                <w:b/>
                <w:color w:val="000000" w:themeColor="text1"/>
                <w:sz w:val="24"/>
                <w:szCs w:val="24"/>
              </w:rPr>
            </w:pPr>
            <w:r w:rsidRPr="00C60F2F">
              <w:rPr>
                <w:rFonts w:ascii="Times New Roman" w:eastAsia="Times New Roman" w:hAnsi="Times New Roman" w:cs="Times New Roman"/>
                <w:b/>
                <w:color w:val="000000" w:themeColor="text1"/>
                <w:sz w:val="24"/>
                <w:szCs w:val="24"/>
              </w:rPr>
              <w:t xml:space="preserve">Замовник перевіряє КЕП учасника на сайті центрального </w:t>
            </w:r>
            <w:proofErr w:type="spellStart"/>
            <w:r w:rsidRPr="00C60F2F">
              <w:rPr>
                <w:rFonts w:ascii="Times New Roman" w:eastAsia="Times New Roman" w:hAnsi="Times New Roman" w:cs="Times New Roman"/>
                <w:b/>
                <w:color w:val="000000" w:themeColor="text1"/>
                <w:sz w:val="24"/>
                <w:szCs w:val="24"/>
              </w:rPr>
              <w:t>засвідчувального</w:t>
            </w:r>
            <w:proofErr w:type="spellEnd"/>
            <w:r w:rsidRPr="00C60F2F">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 повинні відображатися: прізвище та ініціали особи, уповноваженої на підписання тендерної пропозиції (власника ключа). </w:t>
            </w:r>
          </w:p>
          <w:p w14:paraId="5F3C832C" w14:textId="77777777" w:rsidR="005642CA" w:rsidRPr="00C60F2F" w:rsidRDefault="005642CA" w:rsidP="001200A5">
            <w:pPr>
              <w:spacing w:after="0" w:line="240" w:lineRule="auto"/>
              <w:ind w:hanging="20"/>
              <w:jc w:val="both"/>
              <w:rPr>
                <w:rFonts w:ascii="Times New Roman" w:eastAsia="Times New Roman" w:hAnsi="Times New Roman" w:cs="Times New Roman"/>
                <w:b/>
                <w:i/>
                <w:color w:val="000000" w:themeColor="text1"/>
                <w:sz w:val="24"/>
                <w:szCs w:val="24"/>
              </w:rPr>
            </w:pPr>
            <w:r w:rsidRPr="00C60F2F">
              <w:rPr>
                <w:rFonts w:ascii="Times New Roman" w:eastAsia="Times New Roman" w:hAnsi="Times New Roman" w:cs="Times New Roman"/>
                <w:b/>
                <w:color w:val="000000" w:themeColor="text1"/>
                <w:sz w:val="24"/>
                <w:szCs w:val="24"/>
              </w:rPr>
              <w:t xml:space="preserve">У разі відсутності даної інформації або у разі </w:t>
            </w:r>
            <w:proofErr w:type="spellStart"/>
            <w:r w:rsidRPr="00C60F2F">
              <w:rPr>
                <w:rFonts w:ascii="Times New Roman" w:eastAsia="Times New Roman" w:hAnsi="Times New Roman" w:cs="Times New Roman"/>
                <w:b/>
                <w:color w:val="000000" w:themeColor="text1"/>
                <w:sz w:val="24"/>
                <w:szCs w:val="24"/>
              </w:rPr>
              <w:t>ненакладення</w:t>
            </w:r>
            <w:proofErr w:type="spellEnd"/>
            <w:r w:rsidRPr="00C60F2F">
              <w:rPr>
                <w:rFonts w:ascii="Times New Roman" w:eastAsia="Times New Roman" w:hAnsi="Times New Roman" w:cs="Times New Roman"/>
                <w:b/>
                <w:color w:val="000000" w:themeColor="text1"/>
                <w:sz w:val="24"/>
                <w:szCs w:val="24"/>
              </w:rPr>
              <w:t xml:space="preserve"> учасником КЕП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sidRPr="00C60F2F">
              <w:rPr>
                <w:rFonts w:ascii="Times New Roman" w:eastAsia="Times New Roman" w:hAnsi="Times New Roman" w:cs="Times New Roman"/>
                <w:b/>
                <w:i/>
                <w:color w:val="000000" w:themeColor="text1"/>
                <w:sz w:val="24"/>
                <w:szCs w:val="24"/>
              </w:rPr>
              <w:t>Закону</w:t>
            </w:r>
            <w:r w:rsidRPr="00C60F2F">
              <w:rPr>
                <w:rFonts w:ascii="Times New Roman" w:eastAsia="Times New Roman" w:hAnsi="Times New Roman" w:cs="Times New Roman"/>
                <w:b/>
                <w:color w:val="000000" w:themeColor="text1"/>
                <w:sz w:val="24"/>
                <w:szCs w:val="24"/>
              </w:rPr>
              <w:t xml:space="preserve"> та буде відхилена на підставі підпункту 2 пункту 44 </w:t>
            </w:r>
            <w:r w:rsidRPr="00C60F2F">
              <w:rPr>
                <w:rFonts w:ascii="Times New Roman" w:eastAsia="Times New Roman" w:hAnsi="Times New Roman" w:cs="Times New Roman"/>
                <w:b/>
                <w:i/>
                <w:color w:val="000000" w:themeColor="text1"/>
                <w:sz w:val="24"/>
                <w:szCs w:val="24"/>
              </w:rPr>
              <w:t>Особливостей.</w:t>
            </w:r>
          </w:p>
          <w:p w14:paraId="2F812AEB"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bookmarkStart w:id="4" w:name="_heading=h.2et92p0" w:colFirst="0" w:colLast="0"/>
            <w:bookmarkEnd w:id="4"/>
            <w:r w:rsidRPr="00C60F2F">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w:t>
            </w:r>
          </w:p>
          <w:p w14:paraId="09583D7C"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bookmarkStart w:id="5" w:name="_heading=h.hjqm8skarbdr" w:colFirst="0" w:colLast="0"/>
            <w:bookmarkEnd w:id="5"/>
            <w:r w:rsidRPr="00C60F2F">
              <w:rPr>
                <w:rFonts w:ascii="Times New Roman" w:eastAsia="Times New Roman" w:hAnsi="Times New Roman" w:cs="Times New Roman"/>
                <w:i/>
                <w:color w:val="000000" w:themeColor="text1"/>
                <w:sz w:val="24"/>
                <w:szCs w:val="24"/>
              </w:rPr>
              <w:t xml:space="preserve">Тендерні пропозиції мають право подавати всі заінтересовані особи. </w:t>
            </w:r>
          </w:p>
          <w:p w14:paraId="193B75CC" w14:textId="77777777" w:rsidR="005642CA" w:rsidRPr="00C60F2F" w:rsidRDefault="005642CA" w:rsidP="001200A5">
            <w:pPr>
              <w:spacing w:after="0" w:line="240" w:lineRule="auto"/>
              <w:jc w:val="both"/>
              <w:rPr>
                <w:rFonts w:ascii="Times New Roman" w:eastAsia="Times New Roman" w:hAnsi="Times New Roman" w:cs="Times New Roman"/>
                <w:color w:val="000000" w:themeColor="text1"/>
                <w:sz w:val="24"/>
                <w:szCs w:val="24"/>
              </w:rPr>
            </w:pPr>
            <w:bookmarkStart w:id="6" w:name="_heading=h.ftj7vaqoric" w:colFirst="0" w:colLast="0"/>
            <w:bookmarkEnd w:id="6"/>
            <w:r w:rsidRPr="00C60F2F">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p>
          <w:p w14:paraId="1922CBFC" w14:textId="77777777" w:rsidR="005642CA" w:rsidRPr="00C60F2F" w:rsidRDefault="005642CA" w:rsidP="001200A5">
            <w:pPr>
              <w:widowControl w:val="0"/>
              <w:suppressAutoHyphens/>
              <w:spacing w:after="0" w:line="240" w:lineRule="auto"/>
              <w:ind w:firstLine="176"/>
              <w:jc w:val="both"/>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i/>
                <w:color w:val="000000" w:themeColor="text1"/>
                <w:sz w:val="24"/>
                <w:szCs w:val="24"/>
              </w:rPr>
              <w:t>У випадку подання учасником більше однієї тендерної пропозиці</w:t>
            </w:r>
            <w:r w:rsidR="00E9382A" w:rsidRPr="00C60F2F">
              <w:rPr>
                <w:rFonts w:ascii="Times New Roman" w:eastAsia="Times New Roman" w:hAnsi="Times New Roman" w:cs="Times New Roman"/>
                <w:i/>
                <w:color w:val="000000" w:themeColor="text1"/>
                <w:sz w:val="24"/>
                <w:szCs w:val="24"/>
              </w:rPr>
              <w:t>ї</w:t>
            </w:r>
            <w:r w:rsidRPr="00C60F2F">
              <w:rPr>
                <w:rFonts w:ascii="Times New Roman" w:eastAsia="Times New Roman" w:hAnsi="Times New Roman" w:cs="Times New Roman"/>
                <w:i/>
                <w:color w:val="000000" w:themeColor="text1"/>
                <w:sz w:val="24"/>
                <w:szCs w:val="24"/>
              </w:rPr>
              <w:t xml:space="preserve">,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p>
        </w:tc>
      </w:tr>
      <w:tr w:rsidR="00C60F2F" w:rsidRPr="00C60F2F" w14:paraId="6E6CCF55"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A76FEC6" w14:textId="77777777" w:rsidR="00512E2C" w:rsidRPr="004C2963"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bookmarkStart w:id="7" w:name="_GoBack" w:colFirst="2" w:colLast="2"/>
            <w:r w:rsidRPr="004C2963">
              <w:rPr>
                <w:rFonts w:ascii="Times New Roman" w:eastAsia="Times New Roman" w:hAnsi="Times New Roman" w:cs="Times New Roman"/>
                <w:b/>
                <w:color w:val="000000" w:themeColor="text1"/>
                <w:sz w:val="24"/>
                <w:szCs w:val="24"/>
                <w:lang w:eastAsia="ru-RU"/>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2218DB22" w14:textId="77777777" w:rsidR="00512E2C" w:rsidRPr="004C2963"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4C2963">
              <w:rPr>
                <w:rFonts w:ascii="Times New Roman" w:eastAsia="Times New Roman" w:hAnsi="Times New Roman" w:cs="Times New Roman"/>
                <w:b/>
                <w:color w:val="000000" w:themeColor="text1"/>
                <w:sz w:val="24"/>
                <w:szCs w:val="24"/>
                <w:lang w:eastAsia="ru-RU"/>
              </w:rPr>
              <w:t>Забезпечення тендерної пропозиції</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2E9B5BBA" w14:textId="5407F217" w:rsidR="00DD3C9F" w:rsidRPr="004C2963" w:rsidRDefault="00DD3C9F" w:rsidP="00DD3C9F">
            <w:pPr>
              <w:widowControl w:val="0"/>
              <w:suppressAutoHyphens/>
              <w:autoSpaceDE w:val="0"/>
              <w:autoSpaceDN w:val="0"/>
              <w:adjustRightInd w:val="0"/>
              <w:spacing w:after="0" w:line="240" w:lineRule="auto"/>
              <w:ind w:hanging="13"/>
              <w:jc w:val="both"/>
              <w:rPr>
                <w:rFonts w:ascii="Times New Roman" w:eastAsia="Times New Roman" w:hAnsi="Times New Roman" w:cs="Times New Roman"/>
                <w:color w:val="000000" w:themeColor="text1"/>
                <w:sz w:val="24"/>
                <w:szCs w:val="24"/>
                <w:lang w:eastAsia="ar-SA"/>
              </w:rPr>
            </w:pPr>
            <w:r w:rsidRPr="004C2963">
              <w:rPr>
                <w:rFonts w:ascii="Times New Roman" w:eastAsia="Times New Roman" w:hAnsi="Times New Roman" w:cs="Times New Roman"/>
                <w:color w:val="000000" w:themeColor="text1"/>
                <w:sz w:val="24"/>
                <w:szCs w:val="24"/>
                <w:lang w:eastAsia="ar-SA"/>
              </w:rPr>
              <w:t xml:space="preserve">Розмір забезпечення тендерної пропозиції: </w:t>
            </w:r>
            <w:r w:rsidR="00BF2162" w:rsidRPr="004C2963">
              <w:rPr>
                <w:rFonts w:ascii="Times New Roman" w:eastAsia="Times New Roman" w:hAnsi="Times New Roman" w:cs="Times New Roman"/>
                <w:color w:val="000000" w:themeColor="text1"/>
                <w:sz w:val="24"/>
                <w:szCs w:val="24"/>
                <w:lang w:eastAsia="ar-SA"/>
              </w:rPr>
              <w:t xml:space="preserve">5400,00 </w:t>
            </w:r>
            <w:r w:rsidR="001966DD" w:rsidRPr="004C2963">
              <w:rPr>
                <w:rFonts w:ascii="Times New Roman" w:eastAsia="Times New Roman" w:hAnsi="Times New Roman" w:cs="Times New Roman"/>
                <w:color w:val="000000" w:themeColor="text1"/>
                <w:sz w:val="24"/>
                <w:szCs w:val="24"/>
                <w:lang w:eastAsia="ar-SA"/>
              </w:rPr>
              <w:t xml:space="preserve">грн </w:t>
            </w:r>
            <w:r w:rsidR="00BF2162" w:rsidRPr="004C2963">
              <w:rPr>
                <w:rFonts w:ascii="Times New Roman" w:eastAsia="Times New Roman" w:hAnsi="Times New Roman" w:cs="Times New Roman"/>
                <w:color w:val="000000" w:themeColor="text1"/>
                <w:sz w:val="24"/>
                <w:szCs w:val="24"/>
                <w:lang w:eastAsia="ar-SA"/>
              </w:rPr>
              <w:t>.</w:t>
            </w:r>
          </w:p>
          <w:p w14:paraId="191AC723" w14:textId="515744C6" w:rsidR="00A76F4C" w:rsidRPr="004C2963" w:rsidRDefault="00A76F4C" w:rsidP="001200A5">
            <w:pPr>
              <w:widowControl w:val="0"/>
              <w:suppressAutoHyphens/>
              <w:autoSpaceDE w:val="0"/>
              <w:autoSpaceDN w:val="0"/>
              <w:adjustRightInd w:val="0"/>
              <w:spacing w:after="0" w:line="240" w:lineRule="auto"/>
              <w:ind w:hanging="11"/>
              <w:jc w:val="both"/>
              <w:rPr>
                <w:rFonts w:ascii="Times New Roman" w:eastAsia="Times New Roman" w:hAnsi="Times New Roman" w:cs="Times New Roman"/>
                <w:color w:val="000000" w:themeColor="text1"/>
                <w:sz w:val="24"/>
                <w:szCs w:val="24"/>
                <w:lang w:eastAsia="ar-SA"/>
              </w:rPr>
            </w:pPr>
            <w:r w:rsidRPr="004C2963">
              <w:rPr>
                <w:rFonts w:ascii="Times New Roman" w:eastAsia="Times New Roman" w:hAnsi="Times New Roman" w:cs="Times New Roman"/>
                <w:color w:val="000000" w:themeColor="text1"/>
                <w:sz w:val="24"/>
                <w:szCs w:val="24"/>
                <w:lang w:eastAsia="ar-SA"/>
              </w:rPr>
              <w:t>Тендерна пропозиція учасника обов’язково супроводжується документом, що підтверджує надання забезпечення тендерної пропозиції, яке має бути под</w:t>
            </w:r>
            <w:r w:rsidR="00151033" w:rsidRPr="004C2963">
              <w:rPr>
                <w:rFonts w:ascii="Times New Roman" w:eastAsia="Times New Roman" w:hAnsi="Times New Roman" w:cs="Times New Roman"/>
                <w:color w:val="000000" w:themeColor="text1"/>
                <w:sz w:val="24"/>
                <w:szCs w:val="24"/>
                <w:lang w:eastAsia="ar-SA"/>
              </w:rPr>
              <w:t>ане у виді банківської гарантії</w:t>
            </w:r>
            <w:r w:rsidRPr="004C2963">
              <w:rPr>
                <w:rFonts w:ascii="Times New Roman" w:eastAsia="Times New Roman" w:hAnsi="Times New Roman" w:cs="Times New Roman"/>
                <w:color w:val="000000" w:themeColor="text1"/>
                <w:sz w:val="24"/>
                <w:szCs w:val="24"/>
                <w:lang w:eastAsia="ar-SA"/>
              </w:rPr>
              <w:t xml:space="preserve"> в електронному форматі з накладенням кваліфікованого електронного підпису (далі - КЕП) установи, що видала гарантію.</w:t>
            </w:r>
          </w:p>
          <w:p w14:paraId="33565804" w14:textId="77777777" w:rsidR="00A76F4C" w:rsidRPr="004C2963" w:rsidRDefault="00A76F4C" w:rsidP="001200A5">
            <w:pPr>
              <w:widowControl w:val="0"/>
              <w:suppressAutoHyphens/>
              <w:autoSpaceDE w:val="0"/>
              <w:autoSpaceDN w:val="0"/>
              <w:adjustRightInd w:val="0"/>
              <w:spacing w:after="0" w:line="240" w:lineRule="auto"/>
              <w:ind w:hanging="13"/>
              <w:jc w:val="both"/>
              <w:rPr>
                <w:rFonts w:ascii="Times New Roman" w:eastAsia="Times New Roman" w:hAnsi="Times New Roman" w:cs="Times New Roman"/>
                <w:color w:val="000000" w:themeColor="text1"/>
                <w:sz w:val="24"/>
                <w:szCs w:val="24"/>
                <w:lang w:eastAsia="ar-SA"/>
              </w:rPr>
            </w:pPr>
            <w:r w:rsidRPr="004C2963">
              <w:rPr>
                <w:rFonts w:ascii="Times New Roman" w:eastAsia="Times New Roman" w:hAnsi="Times New Roman" w:cs="Times New Roman"/>
                <w:color w:val="000000" w:themeColor="text1"/>
                <w:sz w:val="24"/>
                <w:szCs w:val="24"/>
                <w:lang w:eastAsia="ar-SA"/>
              </w:rPr>
              <w:t xml:space="preserve">У тексті (або колонтитулах) гарантії має бути вказано посилання на програмний комплекс, яким накладено КЕП. При цьому, зазначений у тексті гарантії підписант має співпадати з підписантом, який наклав КЕП. </w:t>
            </w:r>
          </w:p>
          <w:p w14:paraId="127B642D" w14:textId="77777777" w:rsidR="00A76F4C" w:rsidRPr="004C2963" w:rsidRDefault="00A76F4C" w:rsidP="001200A5">
            <w:pPr>
              <w:widowControl w:val="0"/>
              <w:suppressAutoHyphens/>
              <w:autoSpaceDE w:val="0"/>
              <w:autoSpaceDN w:val="0"/>
              <w:adjustRightInd w:val="0"/>
              <w:spacing w:after="0" w:line="240" w:lineRule="auto"/>
              <w:ind w:hanging="13"/>
              <w:jc w:val="both"/>
              <w:rPr>
                <w:rFonts w:ascii="Times New Roman" w:eastAsia="Times New Roman" w:hAnsi="Times New Roman" w:cs="Times New Roman"/>
                <w:color w:val="000000" w:themeColor="text1"/>
                <w:sz w:val="24"/>
                <w:szCs w:val="24"/>
                <w:lang w:eastAsia="ar-SA"/>
              </w:rPr>
            </w:pPr>
            <w:r w:rsidRPr="004C2963">
              <w:rPr>
                <w:rFonts w:ascii="Times New Roman" w:eastAsia="Times New Roman" w:hAnsi="Times New Roman" w:cs="Times New Roman"/>
                <w:color w:val="000000" w:themeColor="text1"/>
                <w:sz w:val="24"/>
                <w:szCs w:val="24"/>
                <w:lang w:eastAsia="ar-SA"/>
              </w:rPr>
              <w:t xml:space="preserve">У разі надання Банківської гарантії вона повинна відповідати вимогам Положення про порядок здійснення банками операцій за гарантіями в національній та іноземних валютах, затвердженим Постановою Правління Національного банку України від </w:t>
            </w:r>
            <w:r w:rsidRPr="004C2963">
              <w:rPr>
                <w:rFonts w:ascii="Times New Roman" w:eastAsia="Times New Roman" w:hAnsi="Times New Roman" w:cs="Times New Roman"/>
                <w:color w:val="000000" w:themeColor="text1"/>
                <w:sz w:val="24"/>
                <w:szCs w:val="24"/>
                <w:lang w:eastAsia="ar-SA"/>
              </w:rPr>
              <w:lastRenderedPageBreak/>
              <w:t>15.12.2004 № 639 (зі змінами).</w:t>
            </w:r>
          </w:p>
          <w:p w14:paraId="22BEDA35" w14:textId="77777777" w:rsidR="00A76F4C" w:rsidRPr="004C2963" w:rsidRDefault="00A76F4C" w:rsidP="001200A5">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4C2963">
              <w:rPr>
                <w:rFonts w:ascii="Times New Roman" w:eastAsia="Times New Roman" w:hAnsi="Times New Roman" w:cs="Times New Roman"/>
                <w:color w:val="000000" w:themeColor="text1"/>
                <w:sz w:val="24"/>
                <w:szCs w:val="24"/>
                <w:shd w:val="clear" w:color="auto" w:fill="FFFFFF"/>
                <w:lang w:eastAsia="ar-SA"/>
              </w:rPr>
              <w:t>Терміни, зазначені щодо забезпечення пропозиції, затверджені наказом</w:t>
            </w:r>
            <w:r w:rsidRPr="004C2963">
              <w:rPr>
                <w:rFonts w:ascii="Times New Roman" w:eastAsia="Times New Roman" w:hAnsi="Times New Roman" w:cs="Times New Roman"/>
                <w:color w:val="000000" w:themeColor="text1"/>
                <w:sz w:val="24"/>
                <w:szCs w:val="24"/>
                <w:lang w:eastAsia="ar-SA"/>
              </w:rPr>
              <w:t xml:space="preserve">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w:t>
            </w:r>
            <w:r w:rsidRPr="004C2963">
              <w:rPr>
                <w:rFonts w:ascii="Times New Roman" w:eastAsia="Times New Roman" w:hAnsi="Times New Roman" w:cs="Times New Roman"/>
                <w:color w:val="000000" w:themeColor="text1"/>
                <w:sz w:val="24"/>
                <w:szCs w:val="24"/>
                <w:shd w:val="clear" w:color="auto" w:fill="FFFFFF"/>
                <w:lang w:eastAsia="ar-SA"/>
              </w:rPr>
              <w:t xml:space="preserve">, вживаються у значеннях, визначених </w:t>
            </w:r>
            <w:hyperlink r:id="rId10" w:tgtFrame="_blank" w:history="1">
              <w:r w:rsidRPr="004C2963">
                <w:rPr>
                  <w:rFonts w:ascii="Times New Roman" w:eastAsia="Times New Roman" w:hAnsi="Times New Roman" w:cs="Times New Roman"/>
                  <w:color w:val="000000" w:themeColor="text1"/>
                  <w:sz w:val="24"/>
                  <w:szCs w:val="24"/>
                  <w:u w:val="single"/>
                  <w:shd w:val="clear" w:color="auto" w:fill="FFFFFF"/>
                  <w:lang w:eastAsia="ar-SA"/>
                </w:rPr>
                <w:t>Цивільним кодексом України</w:t>
              </w:r>
            </w:hyperlink>
            <w:r w:rsidRPr="004C2963">
              <w:rPr>
                <w:rFonts w:ascii="Times New Roman" w:eastAsia="Times New Roman" w:hAnsi="Times New Roman" w:cs="Times New Roman"/>
                <w:color w:val="000000" w:themeColor="text1"/>
                <w:sz w:val="24"/>
                <w:szCs w:val="24"/>
                <w:shd w:val="clear" w:color="auto" w:fill="FFFFFF"/>
                <w:lang w:eastAsia="ar-SA"/>
              </w:rPr>
              <w:t xml:space="preserve">, </w:t>
            </w:r>
            <w:hyperlink r:id="rId11" w:tgtFrame="_blank" w:history="1">
              <w:r w:rsidRPr="004C2963">
                <w:rPr>
                  <w:rFonts w:ascii="Times New Roman" w:eastAsia="Times New Roman" w:hAnsi="Times New Roman" w:cs="Times New Roman"/>
                  <w:color w:val="000000" w:themeColor="text1"/>
                  <w:sz w:val="24"/>
                  <w:szCs w:val="24"/>
                  <w:u w:val="single"/>
                  <w:shd w:val="clear" w:color="auto" w:fill="FFFFFF"/>
                  <w:lang w:eastAsia="ar-SA"/>
                </w:rPr>
                <w:t xml:space="preserve">Законом </w:t>
              </w:r>
              <w:proofErr w:type="spellStart"/>
              <w:r w:rsidRPr="004C2963">
                <w:rPr>
                  <w:rFonts w:ascii="Times New Roman" w:eastAsia="Times New Roman" w:hAnsi="Times New Roman" w:cs="Times New Roman"/>
                  <w:color w:val="000000" w:themeColor="text1"/>
                  <w:sz w:val="24"/>
                  <w:szCs w:val="24"/>
                  <w:u w:val="single"/>
                  <w:shd w:val="clear" w:color="auto" w:fill="FFFFFF"/>
                  <w:lang w:eastAsia="ar-SA"/>
                </w:rPr>
                <w:t>України</w:t>
              </w:r>
            </w:hyperlink>
            <w:r w:rsidRPr="004C2963">
              <w:rPr>
                <w:rFonts w:ascii="Times New Roman" w:eastAsia="Times New Roman" w:hAnsi="Times New Roman" w:cs="Times New Roman"/>
                <w:color w:val="000000" w:themeColor="text1"/>
                <w:sz w:val="24"/>
                <w:szCs w:val="24"/>
                <w:shd w:val="clear" w:color="auto" w:fill="FFFFFF"/>
                <w:lang w:eastAsia="ar-SA"/>
              </w:rPr>
              <w:t>«Про</w:t>
            </w:r>
            <w:proofErr w:type="spellEnd"/>
            <w:r w:rsidRPr="004C2963">
              <w:rPr>
                <w:rFonts w:ascii="Times New Roman" w:eastAsia="Times New Roman" w:hAnsi="Times New Roman" w:cs="Times New Roman"/>
                <w:color w:val="000000" w:themeColor="text1"/>
                <w:sz w:val="24"/>
                <w:szCs w:val="24"/>
                <w:shd w:val="clear" w:color="auto" w:fill="FFFFFF"/>
                <w:lang w:eastAsia="ar-SA"/>
              </w:rPr>
              <w:t xml:space="preserve"> публічні закупівлі», постановою Правління Національного банку України від 15 грудня 2004 року </w:t>
            </w:r>
            <w:hyperlink r:id="rId12" w:tgtFrame="_blank" w:history="1">
              <w:r w:rsidRPr="004C2963">
                <w:rPr>
                  <w:rFonts w:ascii="Times New Roman" w:eastAsia="Times New Roman" w:hAnsi="Times New Roman" w:cs="Times New Roman"/>
                  <w:color w:val="000000" w:themeColor="text1"/>
                  <w:sz w:val="24"/>
                  <w:szCs w:val="24"/>
                  <w:u w:val="single"/>
                  <w:shd w:val="clear" w:color="auto" w:fill="FFFFFF"/>
                  <w:lang w:eastAsia="ar-SA"/>
                </w:rPr>
                <w:t>№ 639</w:t>
              </w:r>
            </w:hyperlink>
            <w:r w:rsidRPr="004C2963">
              <w:rPr>
                <w:rFonts w:ascii="Times New Roman" w:eastAsia="Times New Roman" w:hAnsi="Times New Roman" w:cs="Times New Roman"/>
                <w:color w:val="000000" w:themeColor="text1"/>
                <w:sz w:val="24"/>
                <w:szCs w:val="24"/>
                <w:shd w:val="clear" w:color="auto" w:fill="FFFFFF"/>
                <w:lang w:eastAsia="ar-SA"/>
              </w:rPr>
              <w:t>«Про затвердження Положення про порядок здійснення банками операцій за гарантіями в національній та іноземних валютах»</w:t>
            </w:r>
            <w:r w:rsidRPr="004C2963">
              <w:rPr>
                <w:rFonts w:ascii="Times New Roman" w:eastAsia="Times New Roman" w:hAnsi="Times New Roman" w:cs="Times New Roman"/>
                <w:color w:val="000000" w:themeColor="text1"/>
                <w:sz w:val="24"/>
                <w:szCs w:val="24"/>
                <w:lang w:eastAsia="ar-SA"/>
              </w:rPr>
              <w:t xml:space="preserve"> (зі змінами).</w:t>
            </w:r>
          </w:p>
          <w:p w14:paraId="0EC5DE27" w14:textId="77777777" w:rsidR="00594086" w:rsidRPr="004C2963" w:rsidRDefault="00594086" w:rsidP="001200A5">
            <w:pPr>
              <w:widowControl w:val="0"/>
              <w:suppressAutoHyphens/>
              <w:autoSpaceDE w:val="0"/>
              <w:autoSpaceDN w:val="0"/>
              <w:adjustRightInd w:val="0"/>
              <w:spacing w:after="0" w:line="240" w:lineRule="auto"/>
              <w:jc w:val="both"/>
              <w:rPr>
                <w:rFonts w:ascii="Times New Roman" w:eastAsia="Times New Roman" w:hAnsi="Times New Roman" w:cs="Times New Roman"/>
                <w:b/>
                <w:color w:val="000000" w:themeColor="text1"/>
                <w:sz w:val="24"/>
                <w:szCs w:val="24"/>
                <w:lang w:eastAsia="ar-SA"/>
              </w:rPr>
            </w:pPr>
            <w:r w:rsidRPr="004C2963">
              <w:rPr>
                <w:rFonts w:ascii="Times New Roman" w:eastAsia="Times New Roman" w:hAnsi="Times New Roman" w:cs="Times New Roman"/>
                <w:b/>
                <w:color w:val="000000" w:themeColor="text1"/>
                <w:sz w:val="24"/>
                <w:szCs w:val="24"/>
                <w:lang w:eastAsia="ar-SA"/>
              </w:rPr>
              <w:t>І. Вимоги до банківської гарантії:</w:t>
            </w:r>
          </w:p>
          <w:p w14:paraId="57E828CD"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1. Ці Вимоги визначають обов'язкові вимоги до гарантії, яка надається як забезпечення тендерної пропозиції, передбаченої пунктом 10 частини 1 статті 1 Закону України «Про публічні закупівлі» (далі - гарантія), банками (далі - гарант). </w:t>
            </w:r>
          </w:p>
          <w:p w14:paraId="007227E1" w14:textId="77777777" w:rsidR="00A76F4C" w:rsidRPr="004C2963" w:rsidRDefault="00A76F4C" w:rsidP="001200A5">
            <w:pPr>
              <w:widowControl w:val="0"/>
              <w:autoSpaceDE w:val="0"/>
              <w:autoSpaceDN w:val="0"/>
              <w:adjustRightInd w:val="0"/>
              <w:spacing w:after="0" w:line="240" w:lineRule="auto"/>
              <w:ind w:hanging="13"/>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2. Терміни, зазначені у Вимогах і Формі,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№5.</w:t>
            </w:r>
          </w:p>
          <w:p w14:paraId="36708954"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3. Реквізити гарантії, визначені у Формі, є обов'язковими для складання гарантії. </w:t>
            </w:r>
          </w:p>
          <w:p w14:paraId="165123E7"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4. У реквізитах гарантії: </w:t>
            </w:r>
          </w:p>
          <w:p w14:paraId="41DAFF54"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1) щодо повного найменування гаранта зазначається інформація: </w:t>
            </w:r>
          </w:p>
          <w:p w14:paraId="09820C04"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повне найменування гаранта, його ідентифікаційний код у Єдиному державному реєстрі юридичних осіб, фізичних осіб - підприємців та громадських формувань, його категорія; </w:t>
            </w:r>
          </w:p>
          <w:p w14:paraId="5D13A867"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код банку (у разі наявності); </w:t>
            </w:r>
          </w:p>
          <w:p w14:paraId="56306509"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адреса місцезнаходження; поштова адреса для листування; </w:t>
            </w:r>
          </w:p>
          <w:p w14:paraId="19A10082"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адреса електронної пошти гаранта, на яку отримуються документи; </w:t>
            </w:r>
          </w:p>
          <w:p w14:paraId="509D46D4"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SWIFT-адреса гаранта; </w:t>
            </w:r>
          </w:p>
          <w:p w14:paraId="3CB3176C"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2) щодо повного найменування принципала, яким є учасник процедури закупівлі, зазначається інформація: </w:t>
            </w:r>
          </w:p>
          <w:p w14:paraId="3D964CFF"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повне найменування - для юридичної особи; </w:t>
            </w:r>
          </w:p>
          <w:p w14:paraId="4A14A668"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прізвище, ім'я та по батькові (у разі наявності) - для фізичної особи; </w:t>
            </w:r>
          </w:p>
          <w:p w14:paraId="1540C078"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ідентифікаційний код у Єдиному державному реєстрі юридичних осіб, фізичних осіб - підприємців та громадських формувань, його категорія - для принципала юридичної особи - резидента; </w:t>
            </w:r>
          </w:p>
          <w:p w14:paraId="70248984"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реєстраційний номер облікової картки платника податків - для принципала фізичної особи - резидента (у разі наявності); </w:t>
            </w:r>
          </w:p>
          <w:p w14:paraId="44BC898F"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 </w:t>
            </w:r>
          </w:p>
          <w:p w14:paraId="0FF60F7D"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адреса місцезнаходження; </w:t>
            </w:r>
          </w:p>
          <w:p w14:paraId="6DBCEE65"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3) щодо повного найменування </w:t>
            </w:r>
            <w:proofErr w:type="spellStart"/>
            <w:r w:rsidRPr="004C2963">
              <w:rPr>
                <w:rFonts w:ascii="Times New Roman" w:eastAsia="Times New Roman" w:hAnsi="Times New Roman" w:cs="Times New Roman"/>
                <w:color w:val="000000" w:themeColor="text1"/>
                <w:sz w:val="24"/>
                <w:szCs w:val="24"/>
                <w:lang w:eastAsia="zh-CN"/>
              </w:rPr>
              <w:t>бенефіціара</w:t>
            </w:r>
            <w:proofErr w:type="spellEnd"/>
            <w:r w:rsidRPr="004C2963">
              <w:rPr>
                <w:rFonts w:ascii="Times New Roman" w:eastAsia="Times New Roman" w:hAnsi="Times New Roman" w:cs="Times New Roman"/>
                <w:color w:val="000000" w:themeColor="text1"/>
                <w:sz w:val="24"/>
                <w:szCs w:val="24"/>
                <w:lang w:eastAsia="zh-CN"/>
              </w:rPr>
              <w:t xml:space="preserve">, яким є замовник, зазначається інформація: </w:t>
            </w:r>
          </w:p>
          <w:p w14:paraId="04129D8B"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повне найменування юридичної особи; ідентифікаційний код у Єдиному державному реєстрі юридичних осіб, фізичних осіб - </w:t>
            </w:r>
            <w:r w:rsidRPr="004C2963">
              <w:rPr>
                <w:rFonts w:ascii="Times New Roman" w:eastAsia="Times New Roman" w:hAnsi="Times New Roman" w:cs="Times New Roman"/>
                <w:color w:val="000000" w:themeColor="text1"/>
                <w:sz w:val="24"/>
                <w:szCs w:val="24"/>
                <w:lang w:eastAsia="zh-CN"/>
              </w:rPr>
              <w:lastRenderedPageBreak/>
              <w:t xml:space="preserve">підприємців та громадських формувань, його категорія; </w:t>
            </w:r>
          </w:p>
          <w:p w14:paraId="593292EB"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адреса місцезнаходження; </w:t>
            </w:r>
          </w:p>
          <w:p w14:paraId="043B2EC5"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4) сума гарантії зазначається цифрами і словами, назва валюти - словами; </w:t>
            </w:r>
          </w:p>
          <w:p w14:paraId="6D7DF688"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 </w:t>
            </w:r>
          </w:p>
          <w:p w14:paraId="1467BDBD"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6) датою початку строку дії гарантії зазначається дата видачі гарантії або дата набрання нею чинності; </w:t>
            </w:r>
          </w:p>
          <w:p w14:paraId="6AE6B8B9"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7) зазначається дата закінчення строку дії гарантії, якщо жодна з подій, передбачених у пункті 4 форми, не настане; </w:t>
            </w:r>
          </w:p>
          <w:p w14:paraId="304992D6"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8) зазначаються унікальний номер оголошення про проведення конкурентної процедури закупівлі, присвоєний електронною системою </w:t>
            </w:r>
            <w:proofErr w:type="spellStart"/>
            <w:r w:rsidRPr="004C2963">
              <w:rPr>
                <w:rFonts w:ascii="Times New Roman" w:eastAsia="Times New Roman" w:hAnsi="Times New Roman" w:cs="Times New Roman"/>
                <w:color w:val="000000" w:themeColor="text1"/>
                <w:sz w:val="24"/>
                <w:szCs w:val="24"/>
                <w:lang w:eastAsia="zh-CN"/>
              </w:rPr>
              <w:t>закупівель</w:t>
            </w:r>
            <w:proofErr w:type="spellEnd"/>
            <w:r w:rsidRPr="004C2963">
              <w:rPr>
                <w:rFonts w:ascii="Times New Roman" w:eastAsia="Times New Roman" w:hAnsi="Times New Roman" w:cs="Times New Roman"/>
                <w:color w:val="000000" w:themeColor="text1"/>
                <w:sz w:val="24"/>
                <w:szCs w:val="24"/>
                <w:lang w:eastAsia="zh-CN"/>
              </w:rPr>
              <w:t xml:space="preserve">, у форматі UA-XXXX-XX-XX-XXXXXX-X та назва і </w:t>
            </w:r>
            <w:proofErr w:type="spellStart"/>
            <w:r w:rsidRPr="004C2963">
              <w:rPr>
                <w:rFonts w:ascii="Times New Roman" w:eastAsia="Times New Roman" w:hAnsi="Times New Roman" w:cs="Times New Roman"/>
                <w:color w:val="000000" w:themeColor="text1"/>
                <w:sz w:val="24"/>
                <w:szCs w:val="24"/>
                <w:lang w:eastAsia="zh-CN"/>
              </w:rPr>
              <w:t>вебсайта</w:t>
            </w:r>
            <w:proofErr w:type="spellEnd"/>
            <w:r w:rsidRPr="004C2963">
              <w:rPr>
                <w:rFonts w:ascii="Times New Roman" w:eastAsia="Times New Roman" w:hAnsi="Times New Roman" w:cs="Times New Roman"/>
                <w:color w:val="000000" w:themeColor="text1"/>
                <w:sz w:val="24"/>
                <w:szCs w:val="24"/>
                <w:lang w:eastAsia="zh-CN"/>
              </w:rPr>
              <w:t xml:space="preserve"> інформаційно-телекомунікаційної системи «PROZORRO»; </w:t>
            </w:r>
          </w:p>
          <w:p w14:paraId="1192D883"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9) в інформації щодо тендерної документації зазначаються: </w:t>
            </w:r>
          </w:p>
          <w:p w14:paraId="4988D8FB"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дата рішення замовника, яким затверджена тендерна документація; </w:t>
            </w:r>
          </w:p>
          <w:p w14:paraId="21F8E249"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назва предмета закупівлі / частини предмета закупівлі (лота) згідно з оголошенням про проведення конкурентної процедури закупівлі; </w:t>
            </w:r>
          </w:p>
          <w:p w14:paraId="640DE0D6"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10) строк сплати коштів за гарантією зазначається в робочих або банківських днях; </w:t>
            </w:r>
          </w:p>
          <w:p w14:paraId="0377552D"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5. Гарантія та договір, який укладається між гарантом та принципалом, не може містити додаткових умов щодо: </w:t>
            </w:r>
          </w:p>
          <w:p w14:paraId="140B5440"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 </w:t>
            </w:r>
          </w:p>
          <w:p w14:paraId="11ABD7DF"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вимог надання третіми особами листів або документів, що підтверджують факт настання гарантійного випадку; </w:t>
            </w:r>
          </w:p>
          <w:p w14:paraId="08853778"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 xml:space="preserve">- можливості часткової сплати суми гарантії. </w:t>
            </w:r>
          </w:p>
          <w:p w14:paraId="79ADA592"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6. Гарантія, яка складається на паперовому носії, підписується уповноваженою(</w:t>
            </w:r>
            <w:proofErr w:type="spellStart"/>
            <w:r w:rsidRPr="004C2963">
              <w:rPr>
                <w:rFonts w:ascii="Times New Roman" w:eastAsia="Times New Roman" w:hAnsi="Times New Roman" w:cs="Times New Roman"/>
                <w:color w:val="000000" w:themeColor="text1"/>
                <w:sz w:val="24"/>
                <w:szCs w:val="24"/>
                <w:lang w:eastAsia="zh-CN"/>
              </w:rPr>
              <w:t>ими</w:t>
            </w:r>
            <w:proofErr w:type="spellEnd"/>
            <w:r w:rsidRPr="004C2963">
              <w:rPr>
                <w:rFonts w:ascii="Times New Roman" w:eastAsia="Times New Roman" w:hAnsi="Times New Roman" w:cs="Times New Roman"/>
                <w:color w:val="000000" w:themeColor="text1"/>
                <w:sz w:val="24"/>
                <w:szCs w:val="24"/>
                <w:lang w:eastAsia="zh-CN"/>
              </w:rPr>
              <w:t>) особою(</w:t>
            </w:r>
            <w:proofErr w:type="spellStart"/>
            <w:r w:rsidRPr="004C2963">
              <w:rPr>
                <w:rFonts w:ascii="Times New Roman" w:eastAsia="Times New Roman" w:hAnsi="Times New Roman" w:cs="Times New Roman"/>
                <w:color w:val="000000" w:themeColor="text1"/>
                <w:sz w:val="24"/>
                <w:szCs w:val="24"/>
                <w:lang w:eastAsia="zh-CN"/>
              </w:rPr>
              <w:t>ами</w:t>
            </w:r>
            <w:proofErr w:type="spellEnd"/>
            <w:r w:rsidRPr="004C2963">
              <w:rPr>
                <w:rFonts w:ascii="Times New Roman" w:eastAsia="Times New Roman" w:hAnsi="Times New Roman" w:cs="Times New Roman"/>
                <w:color w:val="000000" w:themeColor="text1"/>
                <w:sz w:val="24"/>
                <w:szCs w:val="24"/>
                <w:lang w:eastAsia="zh-CN"/>
              </w:rPr>
              <w:t xml:space="preserve">) гаранта та скріплюється печатками (у разі наявності). </w:t>
            </w:r>
          </w:p>
          <w:p w14:paraId="15B5CDF9"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7. Гарантія, яка надається в електронній формі, підписується шляхом накладання кваліфікованого(</w:t>
            </w:r>
            <w:proofErr w:type="spellStart"/>
            <w:r w:rsidRPr="004C2963">
              <w:rPr>
                <w:rFonts w:ascii="Times New Roman" w:eastAsia="Times New Roman" w:hAnsi="Times New Roman" w:cs="Times New Roman"/>
                <w:color w:val="000000" w:themeColor="text1"/>
                <w:sz w:val="24"/>
                <w:szCs w:val="24"/>
                <w:lang w:eastAsia="zh-CN"/>
              </w:rPr>
              <w:t>их</w:t>
            </w:r>
            <w:proofErr w:type="spellEnd"/>
            <w:r w:rsidRPr="004C2963">
              <w:rPr>
                <w:rFonts w:ascii="Times New Roman" w:eastAsia="Times New Roman" w:hAnsi="Times New Roman" w:cs="Times New Roman"/>
                <w:color w:val="000000" w:themeColor="text1"/>
                <w:sz w:val="24"/>
                <w:szCs w:val="24"/>
                <w:lang w:eastAsia="zh-CN"/>
              </w:rPr>
              <w:t>) електронного(</w:t>
            </w:r>
            <w:proofErr w:type="spellStart"/>
            <w:r w:rsidRPr="004C2963">
              <w:rPr>
                <w:rFonts w:ascii="Times New Roman" w:eastAsia="Times New Roman" w:hAnsi="Times New Roman" w:cs="Times New Roman"/>
                <w:color w:val="000000" w:themeColor="text1"/>
                <w:sz w:val="24"/>
                <w:szCs w:val="24"/>
                <w:lang w:eastAsia="zh-CN"/>
              </w:rPr>
              <w:t>их</w:t>
            </w:r>
            <w:proofErr w:type="spellEnd"/>
            <w:r w:rsidRPr="004C2963">
              <w:rPr>
                <w:rFonts w:ascii="Times New Roman" w:eastAsia="Times New Roman" w:hAnsi="Times New Roman" w:cs="Times New Roman"/>
                <w:color w:val="000000" w:themeColor="text1"/>
                <w:sz w:val="24"/>
                <w:szCs w:val="24"/>
                <w:lang w:eastAsia="zh-CN"/>
              </w:rPr>
              <w:t>) підпису(</w:t>
            </w:r>
            <w:proofErr w:type="spellStart"/>
            <w:r w:rsidRPr="004C2963">
              <w:rPr>
                <w:rFonts w:ascii="Times New Roman" w:eastAsia="Times New Roman" w:hAnsi="Times New Roman" w:cs="Times New Roman"/>
                <w:color w:val="000000" w:themeColor="text1"/>
                <w:sz w:val="24"/>
                <w:szCs w:val="24"/>
                <w:lang w:eastAsia="zh-CN"/>
              </w:rPr>
              <w:t>ів</w:t>
            </w:r>
            <w:proofErr w:type="spellEnd"/>
            <w:r w:rsidRPr="004C2963">
              <w:rPr>
                <w:rFonts w:ascii="Times New Roman" w:eastAsia="Times New Roman" w:hAnsi="Times New Roman" w:cs="Times New Roman"/>
                <w:color w:val="000000" w:themeColor="text1"/>
                <w:sz w:val="24"/>
                <w:szCs w:val="24"/>
                <w:lang w:eastAsia="zh-CN"/>
              </w:rPr>
              <w:t>) та кваліфікованої електронної печатки (у разі наявності), що прирівняні до власноручного підпису(</w:t>
            </w:r>
            <w:proofErr w:type="spellStart"/>
            <w:r w:rsidRPr="004C2963">
              <w:rPr>
                <w:rFonts w:ascii="Times New Roman" w:eastAsia="Times New Roman" w:hAnsi="Times New Roman" w:cs="Times New Roman"/>
                <w:color w:val="000000" w:themeColor="text1"/>
                <w:sz w:val="24"/>
                <w:szCs w:val="24"/>
                <w:lang w:eastAsia="zh-CN"/>
              </w:rPr>
              <w:t>ів</w:t>
            </w:r>
            <w:proofErr w:type="spellEnd"/>
            <w:r w:rsidRPr="004C2963">
              <w:rPr>
                <w:rFonts w:ascii="Times New Roman" w:eastAsia="Times New Roman" w:hAnsi="Times New Roman" w:cs="Times New Roman"/>
                <w:color w:val="000000" w:themeColor="text1"/>
                <w:sz w:val="24"/>
                <w:szCs w:val="24"/>
                <w:lang w:eastAsia="zh-CN"/>
              </w:rPr>
              <w:t>) уповноваженої(</w:t>
            </w:r>
            <w:proofErr w:type="spellStart"/>
            <w:r w:rsidRPr="004C2963">
              <w:rPr>
                <w:rFonts w:ascii="Times New Roman" w:eastAsia="Times New Roman" w:hAnsi="Times New Roman" w:cs="Times New Roman"/>
                <w:color w:val="000000" w:themeColor="text1"/>
                <w:sz w:val="24"/>
                <w:szCs w:val="24"/>
                <w:lang w:eastAsia="zh-CN"/>
              </w:rPr>
              <w:t>их</w:t>
            </w:r>
            <w:proofErr w:type="spellEnd"/>
            <w:r w:rsidRPr="004C2963">
              <w:rPr>
                <w:rFonts w:ascii="Times New Roman" w:eastAsia="Times New Roman" w:hAnsi="Times New Roman" w:cs="Times New Roman"/>
                <w:color w:val="000000" w:themeColor="text1"/>
                <w:sz w:val="24"/>
                <w:szCs w:val="24"/>
                <w:lang w:eastAsia="zh-CN"/>
              </w:rPr>
              <w:t>) особи(</w:t>
            </w:r>
            <w:proofErr w:type="spellStart"/>
            <w:r w:rsidRPr="004C2963">
              <w:rPr>
                <w:rFonts w:ascii="Times New Roman" w:eastAsia="Times New Roman" w:hAnsi="Times New Roman" w:cs="Times New Roman"/>
                <w:color w:val="000000" w:themeColor="text1"/>
                <w:sz w:val="24"/>
                <w:szCs w:val="24"/>
                <w:lang w:eastAsia="zh-CN"/>
              </w:rPr>
              <w:t>іб</w:t>
            </w:r>
            <w:proofErr w:type="spellEnd"/>
            <w:r w:rsidRPr="004C2963">
              <w:rPr>
                <w:rFonts w:ascii="Times New Roman" w:eastAsia="Times New Roman" w:hAnsi="Times New Roman" w:cs="Times New Roman"/>
                <w:color w:val="000000" w:themeColor="text1"/>
                <w:sz w:val="24"/>
                <w:szCs w:val="24"/>
                <w:lang w:eastAsia="zh-CN"/>
              </w:rPr>
              <w:t xml:space="preserve">) гаранта та його печатки відповідно. </w:t>
            </w:r>
          </w:p>
          <w:p w14:paraId="7AAB8DB7"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8. Зміни до гарантії можуть бути внесені в порядку, передбаченому законодавством України, після чого вони стають невід'ємною частиною цієї гарантії.</w:t>
            </w:r>
          </w:p>
          <w:p w14:paraId="22689187" w14:textId="77777777" w:rsidR="00DF160D" w:rsidRPr="004C2963" w:rsidRDefault="00DF160D" w:rsidP="001200A5">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4C2963">
              <w:rPr>
                <w:rFonts w:ascii="Times New Roman" w:eastAsia="Times New Roman" w:hAnsi="Times New Roman" w:cs="Times New Roman"/>
                <w:color w:val="000000" w:themeColor="text1"/>
                <w:sz w:val="24"/>
                <w:szCs w:val="24"/>
                <w:lang w:eastAsia="zh-CN"/>
              </w:rPr>
              <w:t>9. Якщо у банківській гарантії є посилання на договір про надання банківської гарантії/договір про надання гарантії, учасник обов’язково має надати в складі пропозиції такий договір разом з банківською гарантією.</w:t>
            </w:r>
          </w:p>
          <w:p w14:paraId="20A3BF30" w14:textId="77777777" w:rsidR="00A76F4C" w:rsidRPr="004C2963" w:rsidRDefault="00A76F4C" w:rsidP="001200A5">
            <w:pPr>
              <w:widowControl w:val="0"/>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zh-CN"/>
              </w:rPr>
            </w:pPr>
            <w:r w:rsidRPr="004C2963">
              <w:rPr>
                <w:rFonts w:ascii="Times New Roman" w:eastAsia="Times New Roman" w:hAnsi="Times New Roman" w:cs="Times New Roman"/>
                <w:b/>
                <w:bCs/>
                <w:color w:val="000000" w:themeColor="text1"/>
                <w:sz w:val="24"/>
                <w:szCs w:val="24"/>
                <w:lang w:eastAsia="zh-CN"/>
              </w:rPr>
              <w:t>До уваги учасників інформація для оформлення банківської гарантії:</w:t>
            </w:r>
          </w:p>
          <w:p w14:paraId="2EF1781E" w14:textId="77777777" w:rsidR="00AA4EDE" w:rsidRPr="004C2963" w:rsidRDefault="00AA4EDE" w:rsidP="00AA4EDE">
            <w:pPr>
              <w:jc w:val="both"/>
              <w:rPr>
                <w:rFonts w:ascii="Times New Roman" w:eastAsia="Times New Roman" w:hAnsi="Times New Roman" w:cs="Times New Roman"/>
                <w:sz w:val="24"/>
                <w:szCs w:val="24"/>
              </w:rPr>
            </w:pPr>
            <w:r w:rsidRPr="004C2963">
              <w:rPr>
                <w:rFonts w:ascii="Times New Roman" w:eastAsia="Times New Roman" w:hAnsi="Times New Roman" w:cs="Times New Roman"/>
                <w:sz w:val="24"/>
                <w:szCs w:val="24"/>
              </w:rPr>
              <w:t>Назва Замовника: Одеський ліцей «Приморський» Одеської міської ради Одеської області</w:t>
            </w:r>
          </w:p>
          <w:p w14:paraId="49809AA0" w14:textId="77777777" w:rsidR="00AA4EDE" w:rsidRPr="004C2963" w:rsidRDefault="00AA4EDE" w:rsidP="00AA4EDE">
            <w:pPr>
              <w:jc w:val="both"/>
              <w:rPr>
                <w:rFonts w:ascii="Times New Roman" w:eastAsia="Times New Roman" w:hAnsi="Times New Roman" w:cs="Times New Roman"/>
                <w:sz w:val="24"/>
                <w:szCs w:val="24"/>
              </w:rPr>
            </w:pPr>
            <w:r w:rsidRPr="004C2963">
              <w:rPr>
                <w:rFonts w:ascii="Times New Roman" w:eastAsia="Times New Roman" w:hAnsi="Times New Roman" w:cs="Times New Roman"/>
                <w:sz w:val="24"/>
                <w:szCs w:val="24"/>
              </w:rPr>
              <w:lastRenderedPageBreak/>
              <w:t>Місцезнаходження Замовника: </w:t>
            </w:r>
          </w:p>
          <w:p w14:paraId="0099D8D7" w14:textId="65B8BF4B" w:rsidR="00AA4EDE" w:rsidRPr="004C2963" w:rsidRDefault="00AA4EDE" w:rsidP="00AA4EDE">
            <w:pPr>
              <w:jc w:val="both"/>
              <w:rPr>
                <w:rFonts w:ascii="Times New Roman" w:hAnsi="Times New Roman" w:cs="Times New Roman"/>
                <w:color w:val="212529"/>
                <w:sz w:val="24"/>
                <w:szCs w:val="24"/>
                <w:shd w:val="clear" w:color="auto" w:fill="FFFFFF"/>
              </w:rPr>
            </w:pPr>
            <w:r w:rsidRPr="004C2963">
              <w:rPr>
                <w:rFonts w:ascii="Times New Roman" w:hAnsi="Times New Roman" w:cs="Times New Roman"/>
                <w:color w:val="212529"/>
                <w:sz w:val="24"/>
                <w:szCs w:val="24"/>
                <w:shd w:val="clear" w:color="auto" w:fill="FFFFFF"/>
              </w:rPr>
              <w:t>Україна, 65039, м. Одеса, проспект Гагаріна ,14</w:t>
            </w:r>
          </w:p>
          <w:p w14:paraId="29205D97" w14:textId="77777777" w:rsidR="00AA4EDE" w:rsidRPr="004C2963" w:rsidRDefault="00AA4EDE" w:rsidP="00AA4EDE">
            <w:pPr>
              <w:rPr>
                <w:rFonts w:ascii="Times New Roman" w:eastAsia="Times New Roman" w:hAnsi="Times New Roman" w:cs="Times New Roman"/>
                <w:sz w:val="24"/>
                <w:szCs w:val="24"/>
              </w:rPr>
            </w:pPr>
            <w:r w:rsidRPr="004C2963">
              <w:rPr>
                <w:rFonts w:ascii="Times New Roman" w:eastAsia="Times New Roman" w:hAnsi="Times New Roman" w:cs="Times New Roman"/>
                <w:sz w:val="24"/>
                <w:szCs w:val="24"/>
              </w:rPr>
              <w:t>Код ЄДРПОУ: </w:t>
            </w:r>
            <w:r w:rsidRPr="004C2963">
              <w:rPr>
                <w:rFonts w:ascii="Arial" w:eastAsia="Times New Roman" w:hAnsi="Arial" w:cs="Arial"/>
                <w:color w:val="333333"/>
                <w:sz w:val="20"/>
                <w:szCs w:val="20"/>
                <w:shd w:val="clear" w:color="auto" w:fill="FFFFFF"/>
              </w:rPr>
              <w:t> </w:t>
            </w:r>
            <w:r w:rsidRPr="004C2963">
              <w:rPr>
                <w:rFonts w:ascii="Times New Roman" w:eastAsia="Times New Roman" w:hAnsi="Times New Roman" w:cs="Times New Roman"/>
                <w:color w:val="333333"/>
                <w:sz w:val="24"/>
                <w:szCs w:val="24"/>
                <w:bdr w:val="none" w:sz="0" w:space="0" w:color="auto" w:frame="1"/>
                <w:shd w:val="clear" w:color="auto" w:fill="FFFFFF"/>
              </w:rPr>
              <w:t>19198513</w:t>
            </w:r>
          </w:p>
          <w:p w14:paraId="59B32726" w14:textId="77777777" w:rsidR="00AA4EDE" w:rsidRPr="004C2963" w:rsidRDefault="00AA4EDE" w:rsidP="00AA4EDE">
            <w:pPr>
              <w:jc w:val="both"/>
              <w:rPr>
                <w:rFonts w:ascii="Times New Roman" w:eastAsia="Times New Roman" w:hAnsi="Times New Roman" w:cs="Times New Roman"/>
                <w:i/>
                <w:sz w:val="24"/>
                <w:szCs w:val="24"/>
              </w:rPr>
            </w:pPr>
            <w:r w:rsidRPr="004C2963">
              <w:rPr>
                <w:rFonts w:ascii="Times New Roman" w:eastAsia="Times New Roman" w:hAnsi="Times New Roman" w:cs="Times New Roman"/>
                <w:sz w:val="24"/>
                <w:szCs w:val="24"/>
              </w:rPr>
              <w:t xml:space="preserve">IBAN №  </w:t>
            </w:r>
            <w:r w:rsidRPr="004C2963">
              <w:rPr>
                <w:rFonts w:ascii="Times New Roman" w:eastAsia="Times New Roman" w:hAnsi="Times New Roman" w:cs="Times New Roman"/>
                <w:sz w:val="24"/>
                <w:szCs w:val="24"/>
                <w:lang w:val="en-US"/>
              </w:rPr>
              <w:t>UA</w:t>
            </w:r>
            <w:r w:rsidRPr="004C2963">
              <w:rPr>
                <w:rFonts w:ascii="Times New Roman" w:eastAsia="Times New Roman" w:hAnsi="Times New Roman" w:cs="Times New Roman"/>
                <w:sz w:val="24"/>
                <w:szCs w:val="24"/>
              </w:rPr>
              <w:t>96820172034411003400159708 в ДКСУ м. Київ</w:t>
            </w:r>
          </w:p>
          <w:p w14:paraId="792012D5" w14:textId="18496E83" w:rsidR="00C82371" w:rsidRPr="004C2963" w:rsidRDefault="00C82371" w:rsidP="001200A5">
            <w:pPr>
              <w:widowControl w:val="0"/>
              <w:suppressAutoHyphens/>
              <w:autoSpaceDE w:val="0"/>
              <w:autoSpaceDN w:val="0"/>
              <w:adjustRightInd w:val="0"/>
              <w:spacing w:after="0" w:line="240" w:lineRule="auto"/>
              <w:ind w:hanging="13"/>
              <w:jc w:val="both"/>
              <w:rPr>
                <w:rFonts w:ascii="Times New Roman" w:eastAsia="Times New Roman" w:hAnsi="Times New Roman" w:cs="Times New Roman"/>
                <w:color w:val="000000" w:themeColor="text1"/>
                <w:sz w:val="24"/>
                <w:szCs w:val="24"/>
                <w:lang w:eastAsia="ar-SA"/>
              </w:rPr>
            </w:pPr>
            <w:r w:rsidRPr="004C2963">
              <w:rPr>
                <w:rFonts w:ascii="Times New Roman" w:eastAsia="Times New Roman" w:hAnsi="Times New Roman" w:cs="Times New Roman"/>
                <w:color w:val="000000" w:themeColor="text1"/>
                <w:sz w:val="24"/>
                <w:szCs w:val="24"/>
                <w:lang w:eastAsia="ar-SA"/>
              </w:rPr>
              <w:t xml:space="preserve">Строк дії забезпечення тендерної пропозиції: не менш ніж </w:t>
            </w:r>
            <w:r w:rsidR="00296905" w:rsidRPr="004C2963">
              <w:rPr>
                <w:rFonts w:ascii="Times New Roman" w:eastAsia="Times New Roman" w:hAnsi="Times New Roman" w:cs="Times New Roman"/>
                <w:color w:val="000000" w:themeColor="text1"/>
                <w:sz w:val="24"/>
                <w:szCs w:val="24"/>
                <w:lang w:eastAsia="ar-SA"/>
              </w:rPr>
              <w:t>1</w:t>
            </w:r>
            <w:r w:rsidR="001966DD" w:rsidRPr="004C2963">
              <w:rPr>
                <w:rFonts w:ascii="Times New Roman" w:eastAsia="Times New Roman" w:hAnsi="Times New Roman" w:cs="Times New Roman"/>
                <w:color w:val="000000" w:themeColor="text1"/>
                <w:sz w:val="24"/>
                <w:szCs w:val="24"/>
                <w:lang w:eastAsia="ar-SA"/>
              </w:rPr>
              <w:t>2</w:t>
            </w:r>
            <w:r w:rsidRPr="004C2963">
              <w:rPr>
                <w:rFonts w:ascii="Times New Roman" w:eastAsia="Times New Roman" w:hAnsi="Times New Roman" w:cs="Times New Roman"/>
                <w:color w:val="000000" w:themeColor="text1"/>
                <w:sz w:val="24"/>
                <w:szCs w:val="24"/>
                <w:lang w:eastAsia="ar-SA"/>
              </w:rPr>
              <w:t>0 календарних днів з</w:t>
            </w:r>
            <w:r w:rsidR="003D1C3D" w:rsidRPr="004C2963">
              <w:rPr>
                <w:rFonts w:ascii="Times New Roman" w:eastAsia="Times New Roman" w:hAnsi="Times New Roman" w:cs="Times New Roman"/>
                <w:color w:val="000000" w:themeColor="text1"/>
                <w:sz w:val="24"/>
                <w:szCs w:val="24"/>
                <w:lang w:eastAsia="ar-SA"/>
              </w:rPr>
              <w:t xml:space="preserve"> дати</w:t>
            </w:r>
            <w:r w:rsidRPr="004C2963">
              <w:rPr>
                <w:rFonts w:ascii="Times New Roman" w:eastAsia="Times New Roman" w:hAnsi="Times New Roman" w:cs="Times New Roman"/>
                <w:color w:val="000000" w:themeColor="text1"/>
                <w:sz w:val="24"/>
                <w:szCs w:val="24"/>
                <w:lang w:eastAsia="ar-SA"/>
              </w:rPr>
              <w:t xml:space="preserve"> кінцевого строку </w:t>
            </w:r>
            <w:r w:rsidR="00AA4EDE" w:rsidRPr="004C2963">
              <w:rPr>
                <w:rFonts w:ascii="Times New Roman" w:eastAsia="Times New Roman" w:hAnsi="Times New Roman" w:cs="Times New Roman"/>
                <w:color w:val="000000" w:themeColor="text1"/>
                <w:sz w:val="24"/>
                <w:szCs w:val="24"/>
                <w:lang w:eastAsia="ar-SA"/>
              </w:rPr>
              <w:t>подання тендерних</w:t>
            </w:r>
            <w:r w:rsidRPr="004C2963">
              <w:rPr>
                <w:rFonts w:ascii="Times New Roman" w:eastAsia="Times New Roman" w:hAnsi="Times New Roman" w:cs="Times New Roman"/>
                <w:color w:val="000000" w:themeColor="text1"/>
                <w:sz w:val="24"/>
                <w:szCs w:val="24"/>
                <w:lang w:eastAsia="ar-SA"/>
              </w:rPr>
              <w:t xml:space="preserve"> пропозицій.</w:t>
            </w:r>
          </w:p>
          <w:p w14:paraId="5E7F6EE9" w14:textId="77777777" w:rsidR="00C82371" w:rsidRPr="004C2963" w:rsidRDefault="00C82371" w:rsidP="001200A5">
            <w:pPr>
              <w:widowControl w:val="0"/>
              <w:suppressAutoHyphens/>
              <w:autoSpaceDE w:val="0"/>
              <w:autoSpaceDN w:val="0"/>
              <w:adjustRightInd w:val="0"/>
              <w:spacing w:after="0" w:line="240" w:lineRule="auto"/>
              <w:ind w:hanging="13"/>
              <w:jc w:val="both"/>
              <w:rPr>
                <w:rFonts w:ascii="Times New Roman" w:eastAsia="Times New Roman" w:hAnsi="Times New Roman" w:cs="Times New Roman"/>
                <w:color w:val="000000" w:themeColor="text1"/>
                <w:sz w:val="24"/>
                <w:szCs w:val="24"/>
                <w:lang w:eastAsia="ar-SA"/>
              </w:rPr>
            </w:pPr>
            <w:r w:rsidRPr="004C2963">
              <w:rPr>
                <w:rFonts w:ascii="Times New Roman" w:eastAsia="Times New Roman" w:hAnsi="Times New Roman" w:cs="Times New Roman"/>
                <w:color w:val="000000" w:themeColor="text1"/>
                <w:sz w:val="24"/>
                <w:szCs w:val="24"/>
                <w:lang w:eastAsia="ar-SA"/>
              </w:rPr>
              <w:t xml:space="preserve">Усі витрати, пов’язані з поданням забезпечення пропозиції, здійснюються за рахунок коштів учасника. </w:t>
            </w:r>
          </w:p>
          <w:p w14:paraId="59CED276" w14:textId="77777777" w:rsidR="00512E2C" w:rsidRPr="004C2963" w:rsidRDefault="00C82371" w:rsidP="001200A5">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4C2963">
              <w:rPr>
                <w:rFonts w:ascii="Times New Roman" w:eastAsia="Times New Roman" w:hAnsi="Times New Roman" w:cs="Times New Roman"/>
                <w:color w:val="000000" w:themeColor="text1"/>
                <w:sz w:val="24"/>
                <w:szCs w:val="24"/>
                <w:lang w:eastAsia="ar-SA"/>
              </w:rPr>
              <w:t>Пропозиції, що не супроводжуються забезпеченням пропозиції або форма та зміст такого забезпечення не відповідає вимогам тендерної документації, відхиляються замовником.</w:t>
            </w:r>
          </w:p>
        </w:tc>
      </w:tr>
      <w:bookmarkEnd w:id="7"/>
      <w:tr w:rsidR="00C60F2F" w:rsidRPr="00C60F2F" w14:paraId="767C1A26"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5F5AE13E" w14:textId="77777777" w:rsidR="00C82371" w:rsidRPr="00C60F2F" w:rsidRDefault="00C82371"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 xml:space="preserve">3. </w:t>
            </w:r>
          </w:p>
        </w:tc>
        <w:tc>
          <w:tcPr>
            <w:tcW w:w="2552" w:type="dxa"/>
            <w:tcBorders>
              <w:top w:val="single" w:sz="4" w:space="0" w:color="auto"/>
              <w:left w:val="single" w:sz="4" w:space="0" w:color="auto"/>
              <w:bottom w:val="single" w:sz="4" w:space="0" w:color="auto"/>
              <w:right w:val="single" w:sz="4" w:space="0" w:color="auto"/>
            </w:tcBorders>
          </w:tcPr>
          <w:p w14:paraId="3C8000FC" w14:textId="77777777" w:rsidR="00C82371" w:rsidRPr="00C60F2F" w:rsidRDefault="00C82371"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Умови повернення чи неповернення забезпечення тендерної пропозиції</w:t>
            </w:r>
          </w:p>
        </w:tc>
        <w:tc>
          <w:tcPr>
            <w:tcW w:w="7200" w:type="dxa"/>
            <w:tcBorders>
              <w:top w:val="nil"/>
              <w:left w:val="single" w:sz="4" w:space="0" w:color="auto"/>
              <w:bottom w:val="single" w:sz="4" w:space="0" w:color="auto"/>
              <w:right w:val="single" w:sz="4" w:space="0" w:color="auto"/>
            </w:tcBorders>
          </w:tcPr>
          <w:p w14:paraId="15B287E2"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3.1. Забезпечення тендерної пропозиції не повертається у разі:</w:t>
            </w:r>
          </w:p>
          <w:p w14:paraId="7D13B5C0"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78307FFB" w14:textId="293C8583"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2) </w:t>
            </w:r>
            <w:r w:rsidR="00AA4EDE" w:rsidRPr="00C60F2F">
              <w:rPr>
                <w:rFonts w:ascii="Times New Roman" w:hAnsi="Times New Roman" w:cs="Times New Roman"/>
                <w:color w:val="000000" w:themeColor="text1"/>
                <w:sz w:val="24"/>
                <w:szCs w:val="24"/>
              </w:rPr>
              <w:t>не підписання</w:t>
            </w:r>
            <w:r w:rsidRPr="00C60F2F">
              <w:rPr>
                <w:rFonts w:ascii="Times New Roman" w:hAnsi="Times New Roman" w:cs="Times New Roman"/>
                <w:color w:val="000000" w:themeColor="text1"/>
                <w:sz w:val="24"/>
                <w:szCs w:val="24"/>
              </w:rPr>
              <w:t xml:space="preserve"> договору про закупівлю учасником, який став переможцем тендеру;</w:t>
            </w:r>
          </w:p>
          <w:p w14:paraId="77AABC7D"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 ненадання переможцем процедури закупівлі у строк, визначений абзацом п’ятнадцятим пункту 47 Особливостей, документів, що підтверджують відсутність підстав, установлених пунктом 47 Особливостей;</w:t>
            </w:r>
          </w:p>
          <w:p w14:paraId="6C0DEE6F"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6D810F3C"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3.2. Забезпечення тендерної пропозиції повертається учаснику в разі:</w:t>
            </w:r>
          </w:p>
          <w:p w14:paraId="0B3254D4"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закінчення строку дії тендерної пропозиції та забезпечення тендерної пропозиції, зазначеного в тендерній документації;</w:t>
            </w:r>
          </w:p>
          <w:p w14:paraId="24ED0F60"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2) укладення договору про закупівлю з учасником, який став переможцем процедури закупівлі;</w:t>
            </w:r>
          </w:p>
          <w:p w14:paraId="35739EDB"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 відкликання тендерної пропозиції до закінчення строку її подання;</w:t>
            </w:r>
          </w:p>
          <w:p w14:paraId="2FA20E40" w14:textId="74240098"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4) закінчення тендеру в разі </w:t>
            </w:r>
            <w:r w:rsidR="00AA4EDE" w:rsidRPr="00C60F2F">
              <w:rPr>
                <w:rFonts w:ascii="Times New Roman" w:hAnsi="Times New Roman" w:cs="Times New Roman"/>
                <w:color w:val="000000" w:themeColor="text1"/>
                <w:sz w:val="24"/>
                <w:szCs w:val="24"/>
              </w:rPr>
              <w:t>не укладення</w:t>
            </w:r>
            <w:r w:rsidRPr="00C60F2F">
              <w:rPr>
                <w:rFonts w:ascii="Times New Roman" w:hAnsi="Times New Roman" w:cs="Times New Roman"/>
                <w:color w:val="000000" w:themeColor="text1"/>
                <w:sz w:val="24"/>
                <w:szCs w:val="24"/>
              </w:rPr>
              <w:t xml:space="preserve"> договору про закупівлю з жодним з учасників, які подали тендерні пропозиції.</w:t>
            </w:r>
          </w:p>
          <w:p w14:paraId="77098D28" w14:textId="77777777" w:rsidR="003765BB" w:rsidRPr="00C60F2F" w:rsidRDefault="003765BB" w:rsidP="003765BB">
            <w:pPr>
              <w:spacing w:after="0" w:line="240" w:lineRule="auto"/>
              <w:jc w:val="both"/>
              <w:textAlignment w:val="baseline"/>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цієї статті.</w:t>
            </w:r>
          </w:p>
          <w:p w14:paraId="4479248D" w14:textId="77777777" w:rsidR="00C82371" w:rsidRPr="00C60F2F" w:rsidRDefault="003765BB" w:rsidP="003765BB">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color w:val="000000" w:themeColor="text1"/>
                <w:sz w:val="24"/>
                <w:szCs w:val="24"/>
              </w:rPr>
              <w:t>3.4. Кошти, що надійшли як забезпечення тендерної пропозиції/пропозиції,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C60F2F" w:rsidRPr="00C60F2F" w14:paraId="573417E0"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2041759" w14:textId="77777777" w:rsidR="00C82371" w:rsidRPr="00C60F2F" w:rsidRDefault="00C82371"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4. </w:t>
            </w:r>
          </w:p>
        </w:tc>
        <w:tc>
          <w:tcPr>
            <w:tcW w:w="2552" w:type="dxa"/>
            <w:tcBorders>
              <w:top w:val="single" w:sz="4" w:space="0" w:color="auto"/>
              <w:left w:val="single" w:sz="4" w:space="0" w:color="auto"/>
              <w:bottom w:val="single" w:sz="4" w:space="0" w:color="auto"/>
              <w:right w:val="single" w:sz="4" w:space="0" w:color="auto"/>
            </w:tcBorders>
          </w:tcPr>
          <w:p w14:paraId="42006868" w14:textId="77777777" w:rsidR="00C82371" w:rsidRPr="00C60F2F" w:rsidRDefault="00C82371"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Строк, протягом якого тендерні пропозиції є дійсними</w:t>
            </w:r>
          </w:p>
        </w:tc>
        <w:tc>
          <w:tcPr>
            <w:tcW w:w="7200" w:type="dxa"/>
            <w:tcBorders>
              <w:top w:val="single" w:sz="4" w:space="0" w:color="auto"/>
              <w:left w:val="single" w:sz="4" w:space="0" w:color="auto"/>
              <w:bottom w:val="single" w:sz="4" w:space="0" w:color="auto"/>
              <w:right w:val="single" w:sz="4" w:space="0" w:color="auto"/>
            </w:tcBorders>
          </w:tcPr>
          <w:p w14:paraId="24B224AA" w14:textId="77777777" w:rsidR="00C82371" w:rsidRPr="00C60F2F" w:rsidRDefault="003765BB" w:rsidP="003765BB">
            <w:pPr>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Тендерні пропозиції залишаються дійсними протягом 100 (сто) днів із дати кінцевого строку подання тендерних пропозицій.</w:t>
            </w:r>
          </w:p>
          <w:p w14:paraId="61356127" w14:textId="77777777" w:rsidR="00C82371" w:rsidRPr="00C60F2F" w:rsidRDefault="00C82371" w:rsidP="001200A5">
            <w:pPr>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w:t>
            </w:r>
            <w:r w:rsidRPr="00C60F2F">
              <w:rPr>
                <w:rFonts w:ascii="Times New Roman" w:hAnsi="Times New Roman" w:cs="Times New Roman"/>
                <w:color w:val="000000" w:themeColor="text1"/>
                <w:sz w:val="24"/>
                <w:szCs w:val="24"/>
              </w:rPr>
              <w:lastRenderedPageBreak/>
              <w:t>тендерних пропозицій. Учасник процедури закупівлі має право:</w:t>
            </w:r>
          </w:p>
          <w:p w14:paraId="57DCF560" w14:textId="77777777" w:rsidR="00C82371" w:rsidRPr="00C60F2F" w:rsidRDefault="00C82371" w:rsidP="001200A5">
            <w:pPr>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14:paraId="52BE4668" w14:textId="77777777" w:rsidR="00C82371" w:rsidRPr="00C60F2F" w:rsidRDefault="00C82371" w:rsidP="001200A5">
            <w:pPr>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погодитися з вимогою та продовжити строк дії поданої ним тендерної пропозиції і наданого забезпечення тендерної пропозиції.</w:t>
            </w:r>
          </w:p>
          <w:p w14:paraId="689FD826" w14:textId="77777777" w:rsidR="00C82371" w:rsidRPr="00C60F2F" w:rsidRDefault="00C82371" w:rsidP="001200A5">
            <w:pPr>
              <w:widowControl w:val="0"/>
              <w:autoSpaceDE w:val="0"/>
              <w:autoSpaceDN w:val="0"/>
              <w:adjustRightInd w:val="0"/>
              <w:spacing w:after="0" w:line="240" w:lineRule="auto"/>
              <w:ind w:firstLine="252"/>
              <w:jc w:val="both"/>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w:t>
            </w:r>
          </w:p>
        </w:tc>
      </w:tr>
      <w:tr w:rsidR="00C60F2F" w:rsidRPr="00C60F2F" w14:paraId="1D223FEC"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484BFB3" w14:textId="77777777" w:rsidR="00194AB5" w:rsidRPr="00C60F2F" w:rsidRDefault="00194AB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 xml:space="preserve">5. </w:t>
            </w:r>
          </w:p>
        </w:tc>
        <w:tc>
          <w:tcPr>
            <w:tcW w:w="2552" w:type="dxa"/>
            <w:tcBorders>
              <w:top w:val="single" w:sz="4" w:space="0" w:color="auto"/>
              <w:left w:val="single" w:sz="4" w:space="0" w:color="auto"/>
              <w:bottom w:val="single" w:sz="4" w:space="0" w:color="auto"/>
              <w:right w:val="single" w:sz="4" w:space="0" w:color="auto"/>
            </w:tcBorders>
          </w:tcPr>
          <w:p w14:paraId="73BAE8E7" w14:textId="77777777" w:rsidR="00194AB5" w:rsidRPr="00C60F2F" w:rsidRDefault="003765BB"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47  Особливостей</w:t>
            </w:r>
          </w:p>
        </w:tc>
        <w:tc>
          <w:tcPr>
            <w:tcW w:w="7200" w:type="dxa"/>
            <w:tcBorders>
              <w:top w:val="single" w:sz="4" w:space="0" w:color="auto"/>
              <w:left w:val="single" w:sz="4" w:space="0" w:color="auto"/>
              <w:bottom w:val="single" w:sz="4" w:space="0" w:color="auto"/>
              <w:right w:val="single" w:sz="4" w:space="0" w:color="auto"/>
            </w:tcBorders>
          </w:tcPr>
          <w:p w14:paraId="6485CC91" w14:textId="77777777" w:rsidR="003765BB" w:rsidRPr="00C60F2F" w:rsidRDefault="003765BB" w:rsidP="003765BB">
            <w:pPr>
              <w:widowControl w:val="0"/>
              <w:spacing w:after="0" w:line="240" w:lineRule="auto"/>
              <w:ind w:right="-1"/>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№1до цієї тендерної документації. </w:t>
            </w:r>
          </w:p>
          <w:p w14:paraId="7C05D12E" w14:textId="77777777" w:rsidR="00765321" w:rsidRPr="00C60F2F" w:rsidRDefault="00765321"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Спосіб документального підтвердження відповідності Учасників кваліфікаційним критеріям згідно із законодавством міститься у Додатку </w:t>
            </w:r>
            <w:r w:rsidR="00385E0C" w:rsidRPr="00C60F2F">
              <w:rPr>
                <w:rFonts w:ascii="Times New Roman" w:hAnsi="Times New Roman" w:cs="Times New Roman"/>
                <w:color w:val="000000" w:themeColor="text1"/>
                <w:sz w:val="24"/>
                <w:szCs w:val="24"/>
              </w:rPr>
              <w:t xml:space="preserve">№ </w:t>
            </w:r>
            <w:r w:rsidRPr="00C60F2F">
              <w:rPr>
                <w:rFonts w:ascii="Times New Roman" w:hAnsi="Times New Roman" w:cs="Times New Roman"/>
                <w:color w:val="000000" w:themeColor="text1"/>
                <w:sz w:val="24"/>
                <w:szCs w:val="24"/>
              </w:rPr>
              <w:t xml:space="preserve">1 </w:t>
            </w:r>
            <w:r w:rsidR="00385E0C" w:rsidRPr="00C60F2F">
              <w:rPr>
                <w:rFonts w:ascii="Times New Roman" w:hAnsi="Times New Roman" w:cs="Times New Roman"/>
                <w:color w:val="000000" w:themeColor="text1"/>
                <w:sz w:val="24"/>
                <w:szCs w:val="24"/>
              </w:rPr>
              <w:t xml:space="preserve">до </w:t>
            </w:r>
            <w:r w:rsidRPr="00C60F2F">
              <w:rPr>
                <w:rFonts w:ascii="Times New Roman" w:hAnsi="Times New Roman" w:cs="Times New Roman"/>
                <w:color w:val="000000" w:themeColor="text1"/>
                <w:sz w:val="24"/>
                <w:szCs w:val="24"/>
              </w:rPr>
              <w:t>тендерної документації.</w:t>
            </w:r>
          </w:p>
          <w:p w14:paraId="0636D13E"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0005F0FF"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EFB2652"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C60F2F">
              <w:rPr>
                <w:rFonts w:ascii="Times New Roman" w:hAnsi="Times New Roman" w:cs="Times New Roman"/>
                <w:color w:val="000000" w:themeColor="text1"/>
                <w:sz w:val="24"/>
                <w:szCs w:val="24"/>
              </w:rPr>
              <w:t>внесено</w:t>
            </w:r>
            <w:proofErr w:type="spellEnd"/>
            <w:r w:rsidRPr="00C60F2F">
              <w:rPr>
                <w:rFonts w:ascii="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14:paraId="03FA2722"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EBBF0AF"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C60F2F">
              <w:rPr>
                <w:rFonts w:ascii="Times New Roman" w:hAnsi="Times New Roman" w:cs="Times New Roman"/>
                <w:color w:val="000000" w:themeColor="text1"/>
                <w:sz w:val="24"/>
                <w:szCs w:val="24"/>
              </w:rPr>
              <w:t>антиконкурентних</w:t>
            </w:r>
            <w:proofErr w:type="spellEnd"/>
            <w:r w:rsidRPr="00C60F2F">
              <w:rPr>
                <w:rFonts w:ascii="Times New Roman" w:hAnsi="Times New Roman" w:cs="Times New Roman"/>
                <w:color w:val="000000" w:themeColor="text1"/>
                <w:sz w:val="24"/>
                <w:szCs w:val="24"/>
              </w:rPr>
              <w:t xml:space="preserve"> узгоджених дій, що стосуються спотворення результатів тендерів;</w:t>
            </w:r>
          </w:p>
          <w:p w14:paraId="7B0D3F4A"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41F24B"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AF8FD30"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D160163"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8) учасник процедури закупівлі визнаний в установленому законом порядку банкрутом та стосовно нього відкрита ліквідаційна </w:t>
            </w:r>
            <w:r w:rsidRPr="00C60F2F">
              <w:rPr>
                <w:rFonts w:ascii="Times New Roman" w:hAnsi="Times New Roman" w:cs="Times New Roman"/>
                <w:color w:val="000000" w:themeColor="text1"/>
                <w:sz w:val="24"/>
                <w:szCs w:val="24"/>
              </w:rPr>
              <w:lastRenderedPageBreak/>
              <w:t>процедура;</w:t>
            </w:r>
          </w:p>
          <w:p w14:paraId="004022FD"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378AE64E"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66B2001F"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11) учасник процедури закупівлі або кінцевий </w:t>
            </w:r>
            <w:proofErr w:type="spellStart"/>
            <w:r w:rsidRPr="00C60F2F">
              <w:rPr>
                <w:rFonts w:ascii="Times New Roman" w:hAnsi="Times New Roman" w:cs="Times New Roman"/>
                <w:color w:val="000000" w:themeColor="text1"/>
                <w:sz w:val="24"/>
                <w:szCs w:val="24"/>
              </w:rPr>
              <w:t>бенефіціарний</w:t>
            </w:r>
            <w:proofErr w:type="spellEnd"/>
            <w:r w:rsidRPr="00C60F2F">
              <w:rPr>
                <w:rFonts w:ascii="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товарів, робіт і послуг згідно із Законом України “Про санкції”</w:t>
            </w:r>
            <w:r w:rsidRPr="00C60F2F">
              <w:rPr>
                <w:rFonts w:ascii="Times New Roman" w:hAnsi="Times New Roman" w:cs="Times New Roman"/>
                <w:color w:val="000000" w:themeColor="text1"/>
                <w:sz w:val="24"/>
                <w:szCs w:val="24"/>
                <w:shd w:val="clear" w:color="auto" w:fill="FFFFFF"/>
              </w:rPr>
              <w:t xml:space="preserve"> крім випадку, коли активи такої особи в установленому законодавством порядку передані в управління АРМА</w:t>
            </w:r>
            <w:r w:rsidRPr="00C60F2F">
              <w:rPr>
                <w:rFonts w:ascii="Times New Roman" w:hAnsi="Times New Roman" w:cs="Times New Roman"/>
                <w:color w:val="000000" w:themeColor="text1"/>
                <w:sz w:val="24"/>
                <w:szCs w:val="24"/>
              </w:rPr>
              <w:t>;</w:t>
            </w:r>
          </w:p>
          <w:p w14:paraId="55BB9FEB"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9F2E17A" w14:textId="77777777" w:rsidR="003765BB" w:rsidRPr="00C60F2F" w:rsidRDefault="003765BB" w:rsidP="003765BB">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5C0B667" w14:textId="77777777" w:rsidR="00194AB5" w:rsidRPr="00C60F2F" w:rsidRDefault="003765BB" w:rsidP="003765BB">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shd w:val="clear" w:color="auto" w:fill="FFFFFF"/>
                <w:lang w:eastAsia="zh-CN"/>
              </w:rPr>
            </w:pPr>
            <w:r w:rsidRPr="00C60F2F">
              <w:rPr>
                <w:rFonts w:ascii="Times New Roman" w:eastAsia="Times New Roman" w:hAnsi="Times New Roman" w:cs="Times New Roman"/>
                <w:color w:val="000000" w:themeColor="text1"/>
                <w:sz w:val="24"/>
                <w:szCs w:val="24"/>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шляхом обміну інформацією з іншими державними системами та реєстрами.</w:t>
            </w:r>
          </w:p>
        </w:tc>
      </w:tr>
      <w:tr w:rsidR="00C60F2F" w:rsidRPr="00C60F2F" w14:paraId="1F7A6331"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5FB048B" w14:textId="77777777" w:rsidR="00194AB5" w:rsidRPr="00C60F2F" w:rsidRDefault="00194AB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 xml:space="preserve">6. </w:t>
            </w:r>
          </w:p>
          <w:p w14:paraId="49EA3119" w14:textId="77777777" w:rsidR="00194AB5" w:rsidRPr="00C60F2F" w:rsidRDefault="00194AB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14:paraId="386A5570" w14:textId="1DAB85B8" w:rsidR="00194AB5" w:rsidRPr="00C60F2F" w:rsidRDefault="00194AB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Інформація про технічні, якісні та кількісні характеристики предмета закупівлі</w:t>
            </w:r>
          </w:p>
          <w:p w14:paraId="625C7CDB" w14:textId="77777777" w:rsidR="00194AB5" w:rsidRPr="00C60F2F" w:rsidRDefault="00194AB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
        </w:tc>
        <w:tc>
          <w:tcPr>
            <w:tcW w:w="7200" w:type="dxa"/>
            <w:tcBorders>
              <w:top w:val="single" w:sz="4" w:space="0" w:color="auto"/>
              <w:left w:val="single" w:sz="4" w:space="0" w:color="auto"/>
              <w:bottom w:val="single" w:sz="4" w:space="0" w:color="auto"/>
              <w:right w:val="single" w:sz="4" w:space="0" w:color="auto"/>
            </w:tcBorders>
          </w:tcPr>
          <w:p w14:paraId="112ECF3A" w14:textId="1869C1D4" w:rsidR="00194AB5" w:rsidRPr="00C60F2F" w:rsidRDefault="00194AB5" w:rsidP="001200A5">
            <w:pPr>
              <w:spacing w:after="0" w:line="240" w:lineRule="auto"/>
              <w:ind w:firstLine="14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Учасники процедури закупівлі повинні надати в складі тендерної пропозицій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у Додатку </w:t>
            </w:r>
            <w:r w:rsidR="00385E0C" w:rsidRPr="00C60F2F">
              <w:rPr>
                <w:rFonts w:ascii="Times New Roman" w:hAnsi="Times New Roman" w:cs="Times New Roman"/>
                <w:color w:val="000000" w:themeColor="text1"/>
                <w:sz w:val="24"/>
                <w:szCs w:val="24"/>
              </w:rPr>
              <w:t xml:space="preserve">№ </w:t>
            </w:r>
            <w:r w:rsidRPr="00C60F2F">
              <w:rPr>
                <w:rFonts w:ascii="Times New Roman" w:hAnsi="Times New Roman" w:cs="Times New Roman"/>
                <w:color w:val="000000" w:themeColor="text1"/>
                <w:sz w:val="24"/>
                <w:szCs w:val="24"/>
              </w:rPr>
              <w:t>3 до цієї документації «Технічні вимоги».</w:t>
            </w:r>
          </w:p>
          <w:p w14:paraId="4BD0AC9A" w14:textId="77777777" w:rsidR="00A339B9" w:rsidRPr="00C60F2F" w:rsidRDefault="00194AB5" w:rsidP="001200A5">
            <w:pPr>
              <w:widowControl w:val="0"/>
              <w:autoSpaceDE w:val="0"/>
              <w:autoSpaceDN w:val="0"/>
              <w:adjustRightInd w:val="0"/>
              <w:spacing w:after="0" w:line="240" w:lineRule="auto"/>
              <w:ind w:firstLine="142"/>
              <w:jc w:val="both"/>
              <w:rPr>
                <w:rFonts w:ascii="Times New Roman" w:hAnsi="Times New Roman" w:cs="Times New Roman"/>
                <w:b/>
                <w:bCs/>
                <w:color w:val="000000" w:themeColor="text1"/>
                <w:sz w:val="24"/>
                <w:szCs w:val="24"/>
              </w:rPr>
            </w:pPr>
            <w:r w:rsidRPr="00C60F2F">
              <w:rPr>
                <w:rFonts w:ascii="Times New Roman" w:hAnsi="Times New Roman" w:cs="Times New Roman"/>
                <w:color w:val="000000" w:themeColor="text1"/>
                <w:sz w:val="24"/>
                <w:szCs w:val="24"/>
              </w:rPr>
              <w:t xml:space="preserve">Інформація щодо обсягу надання послуг згідно з технічним </w:t>
            </w:r>
            <w:r w:rsidRPr="00C60F2F">
              <w:rPr>
                <w:rFonts w:ascii="Times New Roman" w:hAnsi="Times New Roman" w:cs="Times New Roman"/>
                <w:color w:val="000000" w:themeColor="text1"/>
                <w:sz w:val="24"/>
                <w:szCs w:val="24"/>
              </w:rPr>
              <w:lastRenderedPageBreak/>
              <w:t xml:space="preserve">завданням - </w:t>
            </w:r>
            <w:r w:rsidRPr="00C60F2F">
              <w:rPr>
                <w:rFonts w:ascii="Times New Roman" w:hAnsi="Times New Roman" w:cs="Times New Roman"/>
                <w:b/>
                <w:bCs/>
                <w:color w:val="000000" w:themeColor="text1"/>
                <w:sz w:val="24"/>
                <w:szCs w:val="24"/>
              </w:rPr>
              <w:t xml:space="preserve">Додаток  </w:t>
            </w:r>
            <w:r w:rsidR="00385E0C" w:rsidRPr="00C60F2F">
              <w:rPr>
                <w:rFonts w:ascii="Times New Roman" w:hAnsi="Times New Roman" w:cs="Times New Roman"/>
                <w:b/>
                <w:bCs/>
                <w:color w:val="000000" w:themeColor="text1"/>
                <w:sz w:val="24"/>
                <w:szCs w:val="24"/>
              </w:rPr>
              <w:t xml:space="preserve">№ </w:t>
            </w:r>
            <w:r w:rsidRPr="00C60F2F">
              <w:rPr>
                <w:rFonts w:ascii="Times New Roman" w:hAnsi="Times New Roman" w:cs="Times New Roman"/>
                <w:b/>
                <w:bCs/>
                <w:color w:val="000000" w:themeColor="text1"/>
                <w:sz w:val="24"/>
                <w:szCs w:val="24"/>
              </w:rPr>
              <w:t>3 до ТД.</w:t>
            </w:r>
          </w:p>
        </w:tc>
      </w:tr>
      <w:tr w:rsidR="00C60F2F" w:rsidRPr="00C60F2F" w14:paraId="07059F4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53C2113" w14:textId="77777777" w:rsidR="00194AB5" w:rsidRPr="00C60F2F" w:rsidRDefault="00194AB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 xml:space="preserve">7. </w:t>
            </w:r>
          </w:p>
        </w:tc>
        <w:tc>
          <w:tcPr>
            <w:tcW w:w="2552" w:type="dxa"/>
            <w:tcBorders>
              <w:top w:val="single" w:sz="4" w:space="0" w:color="auto"/>
              <w:left w:val="single" w:sz="4" w:space="0" w:color="auto"/>
              <w:bottom w:val="single" w:sz="4" w:space="0" w:color="auto"/>
              <w:right w:val="single" w:sz="4" w:space="0" w:color="auto"/>
            </w:tcBorders>
          </w:tcPr>
          <w:p w14:paraId="5ECD9A4F" w14:textId="77777777" w:rsidR="003765BB" w:rsidRPr="00C60F2F" w:rsidRDefault="003765BB" w:rsidP="003765BB">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Інформація про субпідрядника/</w:t>
            </w:r>
          </w:p>
          <w:p w14:paraId="10A5C2B0" w14:textId="77777777" w:rsidR="00194AB5" w:rsidRPr="00C60F2F" w:rsidRDefault="003765BB" w:rsidP="003765BB">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співвиконавця (у випадку закупівлі робіт/послуг)</w:t>
            </w:r>
          </w:p>
        </w:tc>
        <w:tc>
          <w:tcPr>
            <w:tcW w:w="7200" w:type="dxa"/>
            <w:tcBorders>
              <w:top w:val="single" w:sz="4" w:space="0" w:color="auto"/>
              <w:left w:val="single" w:sz="4" w:space="0" w:color="auto"/>
              <w:bottom w:val="single" w:sz="4" w:space="0" w:color="auto"/>
              <w:right w:val="single" w:sz="4" w:space="0" w:color="auto"/>
            </w:tcBorders>
          </w:tcPr>
          <w:p w14:paraId="422A8253" w14:textId="77777777" w:rsidR="003765BB" w:rsidRPr="00C60F2F" w:rsidRDefault="003765BB" w:rsidP="003765BB">
            <w:pPr>
              <w:tabs>
                <w:tab w:val="left" w:pos="706"/>
              </w:tabs>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згідно з </w:t>
            </w:r>
            <w:r w:rsidRPr="00C60F2F">
              <w:rPr>
                <w:rFonts w:ascii="Times New Roman" w:eastAsia="Times New Roman" w:hAnsi="Times New Roman" w:cs="Times New Roman"/>
                <w:b/>
                <w:i/>
                <w:color w:val="000000" w:themeColor="text1"/>
                <w:sz w:val="24"/>
                <w:szCs w:val="24"/>
              </w:rPr>
              <w:t xml:space="preserve">Додатком № 6 </w:t>
            </w:r>
            <w:r w:rsidRPr="00C60F2F">
              <w:rPr>
                <w:rFonts w:ascii="Times New Roman" w:eastAsia="Times New Roman" w:hAnsi="Times New Roman" w:cs="Times New Roman"/>
                <w:color w:val="000000" w:themeColor="text1"/>
                <w:sz w:val="24"/>
                <w:szCs w:val="24"/>
              </w:rPr>
              <w:t xml:space="preserve">до цієї тендерної документації, або інформацію у довільній формі щодо незалучення такого (таких) субпідрядника /співвиконавця. У разі  залучення до виконання робіт чи послуг як субпідрядника/співвиконавця в обсязі, що не перевищує 20 відсотків від вартості договору про закупівлю, учасник надає  інформацію щодо кожного суб’єкта господарювання в довільній  формі.  </w:t>
            </w:r>
          </w:p>
          <w:p w14:paraId="73D68051" w14:textId="77777777" w:rsidR="00194AB5" w:rsidRPr="00C60F2F" w:rsidRDefault="00974125" w:rsidP="00255233">
            <w:pPr>
              <w:widowControl w:val="0"/>
              <w:autoSpaceDE w:val="0"/>
              <w:autoSpaceDN w:val="0"/>
              <w:adjustRightInd w:val="0"/>
              <w:spacing w:after="0" w:line="240" w:lineRule="auto"/>
              <w:ind w:firstLine="150"/>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rPr>
              <w:t xml:space="preserve">У разі залучення субпідрядних організацій взагалі, щодо даної субпідрядної організації надати: гарантійний лист-згоду від субпідрядної організації щодо залучення до виконання субпідрядних робіт з обов’язковим зазначенням предмету та номеру оголошення даної закупівлі, а також документи, </w:t>
            </w:r>
            <w:r w:rsidR="00255233" w:rsidRPr="00C60F2F">
              <w:rPr>
                <w:rFonts w:ascii="Times New Roman" w:eastAsia="Times New Roman" w:hAnsi="Times New Roman" w:cs="Times New Roman"/>
                <w:color w:val="000000" w:themeColor="text1"/>
                <w:sz w:val="24"/>
                <w:szCs w:val="24"/>
              </w:rPr>
              <w:t xml:space="preserve">передбачені </w:t>
            </w:r>
            <w:r w:rsidRPr="00C60F2F">
              <w:rPr>
                <w:rFonts w:ascii="Times New Roman" w:eastAsia="Times New Roman" w:hAnsi="Times New Roman" w:cs="Times New Roman"/>
                <w:color w:val="000000" w:themeColor="text1"/>
                <w:sz w:val="24"/>
                <w:szCs w:val="24"/>
              </w:rPr>
              <w:t>Додатк</w:t>
            </w:r>
            <w:r w:rsidR="00255233" w:rsidRPr="00C60F2F">
              <w:rPr>
                <w:rFonts w:ascii="Times New Roman" w:eastAsia="Times New Roman" w:hAnsi="Times New Roman" w:cs="Times New Roman"/>
                <w:color w:val="000000" w:themeColor="text1"/>
                <w:sz w:val="24"/>
                <w:szCs w:val="24"/>
              </w:rPr>
              <w:t>ом</w:t>
            </w:r>
            <w:r w:rsidR="00385E0C" w:rsidRPr="00C60F2F">
              <w:rPr>
                <w:rFonts w:ascii="Times New Roman" w:eastAsia="Times New Roman" w:hAnsi="Times New Roman" w:cs="Times New Roman"/>
                <w:color w:val="000000" w:themeColor="text1"/>
                <w:sz w:val="24"/>
                <w:szCs w:val="24"/>
              </w:rPr>
              <w:t xml:space="preserve">№ </w:t>
            </w:r>
            <w:r w:rsidR="00255233" w:rsidRPr="00C60F2F">
              <w:rPr>
                <w:rFonts w:ascii="Times New Roman" w:eastAsia="Times New Roman" w:hAnsi="Times New Roman" w:cs="Times New Roman"/>
                <w:color w:val="000000" w:themeColor="text1"/>
                <w:sz w:val="24"/>
                <w:szCs w:val="24"/>
              </w:rPr>
              <w:t>6</w:t>
            </w:r>
            <w:r w:rsidRPr="00C60F2F">
              <w:rPr>
                <w:rFonts w:ascii="Times New Roman" w:eastAsia="Times New Roman" w:hAnsi="Times New Roman" w:cs="Times New Roman"/>
                <w:color w:val="000000" w:themeColor="text1"/>
                <w:sz w:val="24"/>
                <w:szCs w:val="24"/>
              </w:rPr>
              <w:t xml:space="preserve"> до цієї тендерної документації.</w:t>
            </w:r>
          </w:p>
        </w:tc>
      </w:tr>
      <w:tr w:rsidR="00C60F2F" w:rsidRPr="00C60F2F" w14:paraId="004030F2"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7DBC70BC"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8. </w:t>
            </w:r>
          </w:p>
        </w:tc>
        <w:tc>
          <w:tcPr>
            <w:tcW w:w="2552" w:type="dxa"/>
            <w:tcBorders>
              <w:top w:val="single" w:sz="4" w:space="0" w:color="auto"/>
              <w:left w:val="single" w:sz="4" w:space="0" w:color="auto"/>
              <w:bottom w:val="single" w:sz="4" w:space="0" w:color="auto"/>
              <w:right w:val="single" w:sz="4" w:space="0" w:color="auto"/>
            </w:tcBorders>
          </w:tcPr>
          <w:p w14:paraId="413DC57F"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Унесення змін або відкликання тендерної пропозиції учасником</w:t>
            </w:r>
          </w:p>
        </w:tc>
        <w:tc>
          <w:tcPr>
            <w:tcW w:w="7200" w:type="dxa"/>
            <w:tcBorders>
              <w:top w:val="single" w:sz="4" w:space="0" w:color="auto"/>
              <w:left w:val="single" w:sz="4" w:space="0" w:color="auto"/>
              <w:bottom w:val="single" w:sz="4" w:space="0" w:color="auto"/>
              <w:right w:val="single" w:sz="4" w:space="0" w:color="auto"/>
            </w:tcBorders>
          </w:tcPr>
          <w:p w14:paraId="79CE73DF" w14:textId="77777777" w:rsidR="00C15012" w:rsidRPr="00C60F2F" w:rsidRDefault="00194AB5" w:rsidP="00255233">
            <w:pPr>
              <w:widowControl w:val="0"/>
              <w:autoSpaceDE w:val="0"/>
              <w:autoSpaceDN w:val="0"/>
              <w:adjustRightInd w:val="0"/>
              <w:spacing w:after="0" w:line="240" w:lineRule="auto"/>
              <w:ind w:firstLine="150"/>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xml:space="preserve">Учасник процедури закупівлі має право </w:t>
            </w:r>
            <w:proofErr w:type="spellStart"/>
            <w:r w:rsidRPr="00C60F2F">
              <w:rPr>
                <w:rFonts w:ascii="Times New Roman" w:eastAsia="Times New Roman" w:hAnsi="Times New Roman" w:cs="Times New Roman"/>
                <w:color w:val="000000" w:themeColor="text1"/>
                <w:sz w:val="24"/>
                <w:szCs w:val="24"/>
                <w:lang w:eastAsia="ru-RU"/>
              </w:rPr>
              <w:t>внести</w:t>
            </w:r>
            <w:proofErr w:type="spellEnd"/>
            <w:r w:rsidRPr="00C60F2F">
              <w:rPr>
                <w:rFonts w:ascii="Times New Roman" w:eastAsia="Times New Roman" w:hAnsi="Times New Roman" w:cs="Times New Roman"/>
                <w:color w:val="000000" w:themeColor="text1"/>
                <w:sz w:val="24"/>
                <w:szCs w:val="24"/>
                <w:lang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C60F2F">
              <w:rPr>
                <w:rFonts w:ascii="Times New Roman" w:eastAsia="Times New Roman" w:hAnsi="Times New Roman" w:cs="Times New Roman"/>
                <w:color w:val="000000" w:themeColor="text1"/>
                <w:sz w:val="24"/>
                <w:szCs w:val="24"/>
                <w:lang w:eastAsia="ru-RU"/>
              </w:rPr>
              <w:t>закупівель</w:t>
            </w:r>
            <w:proofErr w:type="spellEnd"/>
            <w:r w:rsidRPr="00C60F2F">
              <w:rPr>
                <w:rFonts w:ascii="Times New Roman" w:eastAsia="Times New Roman" w:hAnsi="Times New Roman" w:cs="Times New Roman"/>
                <w:color w:val="000000" w:themeColor="text1"/>
                <w:sz w:val="24"/>
                <w:szCs w:val="24"/>
                <w:lang w:eastAsia="ru-RU"/>
              </w:rPr>
              <w:t xml:space="preserve"> до закінчення кінцевого строку подання тендерних пропозицій.</w:t>
            </w:r>
          </w:p>
        </w:tc>
      </w:tr>
      <w:tr w:rsidR="00C60F2F" w:rsidRPr="00C60F2F" w14:paraId="24B04CA9" w14:textId="77777777" w:rsidTr="001200A5">
        <w:trPr>
          <w:gridAfter w:val="1"/>
          <w:wAfter w:w="45" w:type="dxa"/>
          <w:trHeight w:val="453"/>
        </w:trPr>
        <w:tc>
          <w:tcPr>
            <w:tcW w:w="10528" w:type="dxa"/>
            <w:gridSpan w:val="3"/>
            <w:tcBorders>
              <w:top w:val="single" w:sz="4" w:space="0" w:color="auto"/>
              <w:left w:val="single" w:sz="4" w:space="0" w:color="auto"/>
              <w:bottom w:val="single" w:sz="4" w:space="0" w:color="auto"/>
              <w:right w:val="single" w:sz="4" w:space="0" w:color="auto"/>
            </w:tcBorders>
          </w:tcPr>
          <w:p w14:paraId="39A25C00" w14:textId="77777777" w:rsidR="00512E2C" w:rsidRPr="00C60F2F" w:rsidRDefault="003765BB" w:rsidP="001200A5">
            <w:pPr>
              <w:widowControl w:val="0"/>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Розділ 4.Подання та розкриття тендерної пропозиції</w:t>
            </w:r>
          </w:p>
        </w:tc>
      </w:tr>
      <w:tr w:rsidR="00C60F2F" w:rsidRPr="00C60F2F" w14:paraId="238E0656"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A79BD66"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4B63A8E7"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Кінцевий строк подання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49537E42" w14:textId="03E6FCDA" w:rsidR="00974125" w:rsidRPr="00C60F2F" w:rsidRDefault="00974125" w:rsidP="001200A5">
            <w:pPr>
              <w:spacing w:after="0" w:line="240" w:lineRule="auto"/>
              <w:jc w:val="both"/>
              <w:rPr>
                <w:rFonts w:ascii="Times New Roman" w:eastAsia="Times New Roman" w:hAnsi="Times New Roman" w:cs="Times New Roman"/>
                <w:strike/>
                <w:color w:val="000000" w:themeColor="text1"/>
                <w:sz w:val="24"/>
                <w:szCs w:val="24"/>
              </w:rPr>
            </w:pPr>
            <w:r w:rsidRPr="00285C07">
              <w:rPr>
                <w:rFonts w:ascii="Times New Roman" w:eastAsia="Times New Roman" w:hAnsi="Times New Roman" w:cs="Times New Roman"/>
                <w:color w:val="000000" w:themeColor="text1"/>
                <w:sz w:val="24"/>
                <w:szCs w:val="24"/>
              </w:rPr>
              <w:t>Кінцевий строк подання тендерни</w:t>
            </w:r>
            <w:r w:rsidR="00C42651" w:rsidRPr="00285C07">
              <w:rPr>
                <w:rFonts w:ascii="Times New Roman" w:eastAsia="Times New Roman" w:hAnsi="Times New Roman" w:cs="Times New Roman"/>
                <w:color w:val="000000" w:themeColor="text1"/>
                <w:sz w:val="24"/>
                <w:szCs w:val="24"/>
              </w:rPr>
              <w:t>х пропозицій —</w:t>
            </w:r>
            <w:r w:rsidR="00285C07" w:rsidRPr="00285C07">
              <w:rPr>
                <w:rFonts w:ascii="Times New Roman" w:eastAsia="Times New Roman" w:hAnsi="Times New Roman" w:cs="Times New Roman"/>
                <w:color w:val="000000" w:themeColor="text1"/>
                <w:sz w:val="24"/>
                <w:szCs w:val="24"/>
              </w:rPr>
              <w:t xml:space="preserve">01 </w:t>
            </w:r>
            <w:proofErr w:type="spellStart"/>
            <w:r w:rsidR="008E38F2" w:rsidRPr="00285C07">
              <w:rPr>
                <w:rFonts w:ascii="Times New Roman" w:eastAsia="Times New Roman" w:hAnsi="Times New Roman" w:cs="Times New Roman"/>
                <w:color w:val="000000" w:themeColor="text1"/>
                <w:sz w:val="24"/>
                <w:szCs w:val="24"/>
                <w:lang w:val="ru-RU"/>
              </w:rPr>
              <w:t>травня</w:t>
            </w:r>
            <w:proofErr w:type="spellEnd"/>
            <w:r w:rsidR="00F20C60" w:rsidRPr="00285C07">
              <w:rPr>
                <w:rFonts w:ascii="Times New Roman" w:eastAsia="Times New Roman" w:hAnsi="Times New Roman" w:cs="Times New Roman"/>
                <w:color w:val="000000" w:themeColor="text1"/>
                <w:sz w:val="24"/>
                <w:szCs w:val="24"/>
              </w:rPr>
              <w:t xml:space="preserve"> 2024 року</w:t>
            </w:r>
            <w:r w:rsidR="004C2963">
              <w:rPr>
                <w:rFonts w:ascii="Times New Roman" w:eastAsia="Times New Roman" w:hAnsi="Times New Roman" w:cs="Times New Roman"/>
                <w:color w:val="000000" w:themeColor="text1"/>
                <w:sz w:val="24"/>
                <w:szCs w:val="24"/>
              </w:rPr>
              <w:t>.</w:t>
            </w:r>
          </w:p>
          <w:p w14:paraId="231F89BD" w14:textId="77777777" w:rsidR="00974125" w:rsidRPr="00C60F2F" w:rsidRDefault="00974125" w:rsidP="001200A5">
            <w:pPr>
              <w:tabs>
                <w:tab w:val="left" w:pos="706"/>
              </w:tabs>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Отримана тендерна пропозиція вноситься автоматично до реєстру отриманих тендерних пропозицій.</w:t>
            </w:r>
          </w:p>
          <w:p w14:paraId="0BF3D062" w14:textId="77777777" w:rsidR="00512E2C" w:rsidRPr="00C60F2F" w:rsidRDefault="00974125" w:rsidP="001200A5">
            <w:pPr>
              <w:widowControl w:val="0"/>
              <w:autoSpaceDE w:val="0"/>
              <w:autoSpaceDN w:val="0"/>
              <w:adjustRightInd w:val="0"/>
              <w:spacing w:after="0" w:line="240" w:lineRule="auto"/>
              <w:ind w:firstLine="150"/>
              <w:jc w:val="both"/>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color w:val="000000" w:themeColor="text1"/>
                <w:sz w:val="24"/>
                <w:szCs w:val="24"/>
              </w:rPr>
              <w:t xml:space="preserve">Електронна система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w:t>
            </w:r>
            <w:proofErr w:type="spellStart"/>
            <w:r w:rsidRPr="00C60F2F">
              <w:rPr>
                <w:rFonts w:ascii="Times New Roman" w:eastAsia="Times New Roman" w:hAnsi="Times New Roman" w:cs="Times New Roman"/>
                <w:color w:val="000000" w:themeColor="text1"/>
                <w:sz w:val="24"/>
                <w:szCs w:val="24"/>
              </w:rPr>
              <w:t>кінцвого</w:t>
            </w:r>
            <w:proofErr w:type="spellEnd"/>
            <w:r w:rsidRPr="00C60F2F">
              <w:rPr>
                <w:rFonts w:ascii="Times New Roman" w:eastAsia="Times New Roman" w:hAnsi="Times New Roman" w:cs="Times New Roman"/>
                <w:color w:val="000000" w:themeColor="text1"/>
                <w:sz w:val="24"/>
                <w:szCs w:val="24"/>
              </w:rPr>
              <w:t xml:space="preserve"> строку їх подання не приймаються електронною системою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w:t>
            </w:r>
            <w:r w:rsidR="00512E2C" w:rsidRPr="00C60F2F">
              <w:rPr>
                <w:rFonts w:ascii="Times New Roman" w:eastAsia="Times New Roman" w:hAnsi="Times New Roman" w:cs="Times New Roman"/>
                <w:color w:val="000000" w:themeColor="text1"/>
                <w:sz w:val="24"/>
                <w:szCs w:val="24"/>
                <w:lang w:eastAsia="ru-RU"/>
              </w:rPr>
              <w:t>.</w:t>
            </w:r>
          </w:p>
        </w:tc>
      </w:tr>
      <w:tr w:rsidR="00C60F2F" w:rsidRPr="00C60F2F" w14:paraId="45222915"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A95D6B4"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015A797B" w14:textId="77777777" w:rsidR="00512E2C" w:rsidRPr="00C60F2F" w:rsidRDefault="00512E2C"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Дата та час розкриття тендерної пропозиції</w:t>
            </w:r>
          </w:p>
        </w:tc>
        <w:tc>
          <w:tcPr>
            <w:tcW w:w="7200" w:type="dxa"/>
            <w:tcBorders>
              <w:top w:val="single" w:sz="4" w:space="0" w:color="auto"/>
              <w:left w:val="single" w:sz="4" w:space="0" w:color="auto"/>
              <w:bottom w:val="single" w:sz="4" w:space="0" w:color="auto"/>
              <w:right w:val="single" w:sz="4" w:space="0" w:color="auto"/>
            </w:tcBorders>
          </w:tcPr>
          <w:p w14:paraId="06F31F1B" w14:textId="77777777" w:rsidR="00974125" w:rsidRPr="00C60F2F" w:rsidRDefault="00974125"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автоматично в день оприлюднення замовником оголошення про проведення відкритих торгів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w:t>
            </w:r>
          </w:p>
          <w:p w14:paraId="37FD03DC" w14:textId="77777777" w:rsidR="00974125" w:rsidRPr="00C60F2F" w:rsidRDefault="00974125" w:rsidP="001200A5">
            <w:pPr>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089E4FB" w14:textId="77777777" w:rsidR="00512E2C" w:rsidRPr="00C60F2F" w:rsidRDefault="00974125" w:rsidP="00765321">
            <w:pPr>
              <w:widowControl w:val="0"/>
              <w:tabs>
                <w:tab w:val="left" w:pos="2160"/>
                <w:tab w:val="left" w:pos="360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bdr w:val="none" w:sz="0" w:space="0" w:color="auto" w:frame="1"/>
                <w:lang w:eastAsia="ru-RU"/>
              </w:rPr>
            </w:pPr>
            <w:r w:rsidRPr="00C60F2F">
              <w:rPr>
                <w:rFonts w:ascii="Times New Roman" w:eastAsia="Times New Roman" w:hAnsi="Times New Roman" w:cs="Times New Roman"/>
                <w:color w:val="000000" w:themeColor="text1"/>
                <w:sz w:val="24"/>
                <w:szCs w:val="24"/>
                <w:lang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C60F2F" w:rsidRPr="00C60F2F" w14:paraId="64058D94" w14:textId="77777777" w:rsidTr="00946251">
        <w:trPr>
          <w:gridAfter w:val="1"/>
          <w:wAfter w:w="45" w:type="dxa"/>
        </w:trPr>
        <w:tc>
          <w:tcPr>
            <w:tcW w:w="10528" w:type="dxa"/>
            <w:gridSpan w:val="3"/>
            <w:tcBorders>
              <w:top w:val="single" w:sz="4" w:space="0" w:color="auto"/>
              <w:left w:val="single" w:sz="4" w:space="0" w:color="auto"/>
              <w:bottom w:val="single" w:sz="4" w:space="0" w:color="auto"/>
              <w:right w:val="single" w:sz="4" w:space="0" w:color="auto"/>
            </w:tcBorders>
          </w:tcPr>
          <w:p w14:paraId="51075B2B" w14:textId="77777777" w:rsidR="00AA4EDE" w:rsidRDefault="00AA4EDE" w:rsidP="001200A5">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14:paraId="43854C84" w14:textId="77777777" w:rsidR="00AA4EDE" w:rsidRDefault="00AA4EDE" w:rsidP="001200A5">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14:paraId="71064B84" w14:textId="77777777" w:rsidR="00AA4EDE" w:rsidRDefault="00AA4EDE" w:rsidP="001200A5">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lang w:eastAsia="ru-RU"/>
              </w:rPr>
            </w:pPr>
          </w:p>
          <w:p w14:paraId="4A8ED170" w14:textId="6BD54D60" w:rsidR="00512E2C" w:rsidRPr="00C60F2F" w:rsidRDefault="003765BB" w:rsidP="001200A5">
            <w:pPr>
              <w:widowControl w:val="0"/>
              <w:tabs>
                <w:tab w:val="left" w:pos="2160"/>
                <w:tab w:val="left" w:pos="3600"/>
              </w:tabs>
              <w:autoSpaceDE w:val="0"/>
              <w:autoSpaceDN w:val="0"/>
              <w:adjustRightInd w:val="0"/>
              <w:spacing w:after="0" w:line="240" w:lineRule="auto"/>
              <w:jc w:val="center"/>
              <w:rPr>
                <w:rFonts w:ascii="Times New Roman" w:eastAsia="Times New Roman" w:hAnsi="Times New Roman" w:cs="Times New Roman"/>
                <w:b/>
                <w:color w:val="000000" w:themeColor="text1"/>
                <w:sz w:val="24"/>
                <w:szCs w:val="24"/>
                <w:bdr w:val="none" w:sz="0" w:space="0" w:color="auto" w:frame="1"/>
                <w:lang w:eastAsia="ru-RU"/>
              </w:rPr>
            </w:pPr>
            <w:r w:rsidRPr="00C60F2F">
              <w:rPr>
                <w:rFonts w:ascii="Times New Roman" w:eastAsia="Times New Roman" w:hAnsi="Times New Roman" w:cs="Times New Roman"/>
                <w:b/>
                <w:color w:val="000000" w:themeColor="text1"/>
                <w:sz w:val="24"/>
                <w:szCs w:val="24"/>
                <w:lang w:eastAsia="ru-RU"/>
              </w:rPr>
              <w:lastRenderedPageBreak/>
              <w:t>Розділ 5.Оцінка тендерної пропозиції</w:t>
            </w:r>
          </w:p>
        </w:tc>
      </w:tr>
      <w:tr w:rsidR="00C60F2F" w:rsidRPr="00C60F2F" w14:paraId="6B4B140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44154314"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1</w:t>
            </w:r>
          </w:p>
        </w:tc>
        <w:tc>
          <w:tcPr>
            <w:tcW w:w="2552" w:type="dxa"/>
            <w:tcBorders>
              <w:top w:val="single" w:sz="4" w:space="0" w:color="auto"/>
              <w:left w:val="single" w:sz="4" w:space="0" w:color="auto"/>
              <w:bottom w:val="single" w:sz="4" w:space="0" w:color="auto"/>
              <w:right w:val="single" w:sz="4" w:space="0" w:color="auto"/>
            </w:tcBorders>
          </w:tcPr>
          <w:p w14:paraId="7EBB27B6"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Перелік критеріїв та методика оцінки тендерної пропозиції із зазначенням питомої ваги критерію</w:t>
            </w:r>
          </w:p>
        </w:tc>
        <w:tc>
          <w:tcPr>
            <w:tcW w:w="7200" w:type="dxa"/>
            <w:tcBorders>
              <w:top w:val="single" w:sz="4" w:space="0" w:color="auto"/>
              <w:left w:val="single" w:sz="4" w:space="0" w:color="auto"/>
              <w:bottom w:val="single" w:sz="4" w:space="0" w:color="auto"/>
              <w:right w:val="single" w:sz="4" w:space="0" w:color="auto"/>
            </w:tcBorders>
          </w:tcPr>
          <w:p w14:paraId="6CEF5BF6"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5A7ED78"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відповідно до статті 30 Закону.</w:t>
            </w:r>
          </w:p>
          <w:p w14:paraId="064DED3D"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Критерії та методика оцінки визначаються відповідно до статті 29 Закону.</w:t>
            </w:r>
          </w:p>
          <w:p w14:paraId="7692EC10" w14:textId="77777777" w:rsidR="00974125" w:rsidRPr="00C60F2F" w:rsidRDefault="00974125" w:rsidP="001200A5">
            <w:pPr>
              <w:spacing w:after="0" w:line="240" w:lineRule="auto"/>
              <w:contextualSpacing/>
              <w:jc w:val="both"/>
              <w:rPr>
                <w:rFonts w:ascii="Times New Roman" w:hAnsi="Times New Roman" w:cs="Times New Roman"/>
                <w:b/>
                <w:color w:val="000000" w:themeColor="text1"/>
                <w:sz w:val="24"/>
                <w:szCs w:val="24"/>
              </w:rPr>
            </w:pPr>
            <w:r w:rsidRPr="00C60F2F">
              <w:rPr>
                <w:rFonts w:ascii="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7D7716C6" w14:textId="77777777" w:rsidR="003765BB" w:rsidRPr="00C60F2F" w:rsidRDefault="003765BB" w:rsidP="003765BB">
            <w:pPr>
              <w:widowControl w:val="0"/>
              <w:spacing w:after="0" w:line="240" w:lineRule="auto"/>
              <w:jc w:val="both"/>
              <w:rPr>
                <w:rFonts w:ascii="Times New Roman" w:eastAsia="Times New Roman" w:hAnsi="Times New Roman" w:cs="Times New Roman"/>
                <w:i/>
                <w:color w:val="000000" w:themeColor="text1"/>
                <w:sz w:val="24"/>
                <w:szCs w:val="24"/>
              </w:rPr>
            </w:pPr>
            <w:r w:rsidRPr="00C60F2F">
              <w:rPr>
                <w:rFonts w:ascii="Times New Roman" w:hAnsi="Times New Roman" w:cs="Times New Roman"/>
                <w:color w:val="000000" w:themeColor="text1"/>
                <w:sz w:val="24"/>
                <w:szCs w:val="24"/>
              </w:rPr>
              <w:t xml:space="preserve">Оцінка тендерної пропозиції проводиться електронною системою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автоматично на основі критеріїв і методики оцінки, визначених Замовником у тендерній документації, </w:t>
            </w:r>
            <w:r w:rsidRPr="00C60F2F">
              <w:rPr>
                <w:rFonts w:ascii="Times New Roman" w:eastAsia="Times New Roman" w:hAnsi="Times New Roman" w:cs="Times New Roman"/>
                <w:color w:val="000000" w:themeColor="text1"/>
                <w:sz w:val="24"/>
                <w:szCs w:val="24"/>
              </w:rPr>
              <w:t xml:space="preserve">шляхом застосування електронного аукціону </w:t>
            </w:r>
            <w:r w:rsidRPr="00C60F2F">
              <w:rPr>
                <w:rFonts w:ascii="Times New Roman" w:eastAsia="Times New Roman" w:hAnsi="Times New Roman" w:cs="Times New Roman"/>
                <w:i/>
                <w:color w:val="000000" w:themeColor="text1"/>
                <w:sz w:val="24"/>
                <w:szCs w:val="24"/>
              </w:rPr>
              <w:t>(у разі якщо подано дві і більше тендерних пропозицій).</w:t>
            </w:r>
          </w:p>
          <w:p w14:paraId="5CB19899"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Якщо була подана одна тендерна пропозиція, електронна система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дванадцятої, шістнадцятої, </w:t>
            </w:r>
            <w:r w:rsidR="00D45FBB" w:rsidRPr="00C60F2F">
              <w:rPr>
                <w:rFonts w:ascii="Times New Roman" w:hAnsi="Times New Roman" w:cs="Times New Roman"/>
                <w:color w:val="000000" w:themeColor="text1"/>
                <w:sz w:val="24"/>
                <w:szCs w:val="24"/>
              </w:rPr>
              <w:t xml:space="preserve">абзацу першого частини чотирнадцятої, </w:t>
            </w:r>
            <w:r w:rsidRPr="00C60F2F">
              <w:rPr>
                <w:rFonts w:ascii="Times New Roman" w:hAnsi="Times New Roman" w:cs="Times New Roman"/>
                <w:color w:val="000000" w:themeColor="text1"/>
                <w:sz w:val="24"/>
                <w:szCs w:val="24"/>
              </w:rPr>
              <w:t>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пункту</w:t>
            </w:r>
            <w:r w:rsidR="00D45FBB" w:rsidRPr="00C60F2F">
              <w:rPr>
                <w:rFonts w:ascii="Times New Roman" w:hAnsi="Times New Roman" w:cs="Times New Roman"/>
                <w:color w:val="000000" w:themeColor="text1"/>
                <w:sz w:val="24"/>
                <w:szCs w:val="24"/>
              </w:rPr>
              <w:t xml:space="preserve"> 37 Особливостей</w:t>
            </w:r>
            <w:r w:rsidRPr="00C60F2F">
              <w:rPr>
                <w:rFonts w:ascii="Times New Roman" w:hAnsi="Times New Roman" w:cs="Times New Roman"/>
                <w:color w:val="000000" w:themeColor="text1"/>
                <w:sz w:val="24"/>
                <w:szCs w:val="24"/>
              </w:rPr>
              <w:t xml:space="preserve"> щодо її відповідності вимогам тендерної документації.</w:t>
            </w:r>
          </w:p>
          <w:p w14:paraId="24380A5D"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протягом одного дня з дня прийняття відповідного рішення.</w:t>
            </w:r>
          </w:p>
          <w:p w14:paraId="14F25107"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Найбільш економічно вигідною тендерною пропозицією електронна система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визначає тендерну пропозицію, ціна/приведена ціна якої є найнижчою. </w:t>
            </w:r>
          </w:p>
          <w:p w14:paraId="2F1B38B5"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25B5650"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50B1DBE" w14:textId="77777777" w:rsidR="00974125" w:rsidRPr="00C60F2F" w:rsidRDefault="00974125" w:rsidP="001200A5">
            <w:pPr>
              <w:spacing w:after="0" w:line="240" w:lineRule="auto"/>
              <w:contextualSpacing/>
              <w:jc w:val="both"/>
              <w:rPr>
                <w:rFonts w:ascii="Times New Roman" w:hAnsi="Times New Roman" w:cs="Times New Roman"/>
                <w:i/>
                <w:color w:val="000000" w:themeColor="text1"/>
                <w:sz w:val="24"/>
                <w:szCs w:val="24"/>
              </w:rPr>
            </w:pPr>
            <w:r w:rsidRPr="00C60F2F">
              <w:rPr>
                <w:rFonts w:ascii="Times New Roman" w:hAnsi="Times New Roman" w:cs="Times New Roman"/>
                <w:i/>
                <w:color w:val="000000" w:themeColor="text1"/>
                <w:sz w:val="24"/>
                <w:szCs w:val="24"/>
              </w:rPr>
              <w:t xml:space="preserve">Критерієм оцінки, згідно даної процедури відкритих торгів, є ціна. </w:t>
            </w:r>
            <w:r w:rsidRPr="00C60F2F">
              <w:rPr>
                <w:rFonts w:ascii="Times New Roman" w:hAnsi="Times New Roman" w:cs="Times New Roman"/>
                <w:i/>
                <w:color w:val="000000" w:themeColor="text1"/>
                <w:sz w:val="24"/>
                <w:szCs w:val="24"/>
              </w:rPr>
              <w:lastRenderedPageBreak/>
              <w:t>Питома вага критерію – 100%.</w:t>
            </w:r>
          </w:p>
          <w:p w14:paraId="5680E454" w14:textId="77777777" w:rsidR="00974125" w:rsidRPr="00C60F2F" w:rsidRDefault="00974125" w:rsidP="001200A5">
            <w:pPr>
              <w:spacing w:after="0" w:line="240" w:lineRule="auto"/>
              <w:contextualSpacing/>
              <w:jc w:val="both"/>
              <w:rPr>
                <w:rFonts w:ascii="Times New Roman" w:hAnsi="Times New Roman" w:cs="Times New Roman"/>
                <w:i/>
                <w:color w:val="000000" w:themeColor="text1"/>
                <w:sz w:val="24"/>
                <w:szCs w:val="24"/>
              </w:rPr>
            </w:pPr>
            <w:r w:rsidRPr="00C60F2F">
              <w:rPr>
                <w:rFonts w:ascii="Times New Roman" w:hAnsi="Times New Roman" w:cs="Times New Roman"/>
                <w:i/>
                <w:color w:val="000000" w:themeColor="text1"/>
                <w:sz w:val="24"/>
                <w:szCs w:val="24"/>
              </w:rPr>
              <w:t>Розмір мінімального кроку пониження ціни під час електронного аукціону – 0,5 %</w:t>
            </w:r>
          </w:p>
          <w:p w14:paraId="29C45058" w14:textId="77777777" w:rsidR="00974125" w:rsidRPr="00C60F2F" w:rsidRDefault="003765BB" w:rsidP="001200A5">
            <w:pPr>
              <w:widowControl w:val="0"/>
              <w:autoSpaceDE w:val="0"/>
              <w:autoSpaceDN w:val="0"/>
              <w:adjustRightInd w:val="0"/>
              <w:spacing w:after="0" w:line="240" w:lineRule="auto"/>
              <w:ind w:firstLine="150"/>
              <w:jc w:val="both"/>
              <w:rPr>
                <w:rFonts w:ascii="Times New Roman" w:eastAsia="Times New Roman" w:hAnsi="Times New Roman" w:cs="Times New Roman"/>
                <w:color w:val="000000" w:themeColor="text1"/>
                <w:sz w:val="24"/>
                <w:szCs w:val="24"/>
                <w:lang w:eastAsia="ru-RU"/>
              </w:rPr>
            </w:pPr>
            <w:r w:rsidRPr="00C60F2F">
              <w:rPr>
                <w:rFonts w:ascii="Times New Roman" w:hAnsi="Times New Roman" w:cs="Times New Roman"/>
                <w:color w:val="000000" w:themeColor="text1"/>
                <w:sz w:val="24"/>
                <w:szCs w:val="24"/>
              </w:rPr>
              <w:t>Ціна тендерної пропозиції повинна бути чітко визначена та включати суму п</w:t>
            </w:r>
            <w:r w:rsidRPr="00C60F2F">
              <w:rPr>
                <w:rFonts w:ascii="Times New Roman" w:eastAsia="Times New Roman" w:hAnsi="Times New Roman" w:cs="Times New Roman"/>
                <w:color w:val="000000" w:themeColor="text1"/>
                <w:sz w:val="24"/>
                <w:szCs w:val="24"/>
              </w:rPr>
              <w:t xml:space="preserve">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60F2F">
              <w:rPr>
                <w:rFonts w:ascii="Times New Roman" w:hAnsi="Times New Roman" w:cs="Times New Roman"/>
                <w:color w:val="000000" w:themeColor="text1"/>
                <w:sz w:val="24"/>
                <w:szCs w:val="24"/>
              </w:rPr>
              <w:t>всі витрати на отримання дозволів, ліцензій, сертифікатів, доставку тощо.</w:t>
            </w:r>
          </w:p>
        </w:tc>
      </w:tr>
      <w:tr w:rsidR="00C60F2F" w:rsidRPr="00C60F2F" w14:paraId="090EC8F1"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3A4C95D4"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color w:val="000000" w:themeColor="text1"/>
                <w:sz w:val="24"/>
                <w:szCs w:val="24"/>
              </w:rPr>
              <w:lastRenderedPageBreak/>
              <w:t>2</w:t>
            </w:r>
          </w:p>
        </w:tc>
        <w:tc>
          <w:tcPr>
            <w:tcW w:w="2552" w:type="dxa"/>
            <w:tcBorders>
              <w:top w:val="single" w:sz="4" w:space="0" w:color="auto"/>
              <w:left w:val="single" w:sz="4" w:space="0" w:color="auto"/>
              <w:bottom w:val="single" w:sz="4" w:space="0" w:color="auto"/>
              <w:right w:val="single" w:sz="4" w:space="0" w:color="auto"/>
            </w:tcBorders>
          </w:tcPr>
          <w:p w14:paraId="271CC9E6" w14:textId="5B671ED4" w:rsidR="00974125" w:rsidRPr="00C60F2F" w:rsidRDefault="003765BB"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roofErr w:type="spellStart"/>
            <w:r w:rsidRPr="00C60F2F">
              <w:rPr>
                <w:rFonts w:ascii="Times New Roman" w:hAnsi="Times New Roman" w:cs="Times New Roman"/>
                <w:color w:val="000000" w:themeColor="text1"/>
                <w:sz w:val="24"/>
                <w:szCs w:val="24"/>
                <w:lang w:val="ru-RU"/>
              </w:rPr>
              <w:t>Обґрунтування</w:t>
            </w:r>
            <w:proofErr w:type="spellEnd"/>
            <w:r w:rsidRPr="00C60F2F">
              <w:rPr>
                <w:rFonts w:ascii="Times New Roman" w:hAnsi="Times New Roman" w:cs="Times New Roman"/>
                <w:color w:val="000000" w:themeColor="text1"/>
                <w:sz w:val="24"/>
                <w:szCs w:val="24"/>
                <w:lang w:val="ru-RU"/>
              </w:rPr>
              <w:t xml:space="preserve"> аномально </w:t>
            </w:r>
            <w:proofErr w:type="spellStart"/>
            <w:r w:rsidRPr="00C60F2F">
              <w:rPr>
                <w:rFonts w:ascii="Times New Roman" w:hAnsi="Times New Roman" w:cs="Times New Roman"/>
                <w:color w:val="000000" w:themeColor="text1"/>
                <w:sz w:val="24"/>
                <w:szCs w:val="24"/>
                <w:lang w:val="ru-RU"/>
              </w:rPr>
              <w:t>низької</w:t>
            </w:r>
            <w:proofErr w:type="spellEnd"/>
            <w:r w:rsidR="00AA4EDE">
              <w:rPr>
                <w:rFonts w:ascii="Times New Roman" w:hAnsi="Times New Roman" w:cs="Times New Roman"/>
                <w:color w:val="000000" w:themeColor="text1"/>
                <w:sz w:val="24"/>
                <w:szCs w:val="24"/>
                <w:lang w:val="ru-RU"/>
              </w:rPr>
              <w:t xml:space="preserve"> </w:t>
            </w:r>
            <w:proofErr w:type="spellStart"/>
            <w:r w:rsidRPr="00C60F2F">
              <w:rPr>
                <w:rFonts w:ascii="Times New Roman" w:hAnsi="Times New Roman" w:cs="Times New Roman"/>
                <w:color w:val="000000" w:themeColor="text1"/>
                <w:sz w:val="24"/>
                <w:szCs w:val="24"/>
                <w:lang w:val="ru-RU"/>
              </w:rPr>
              <w:t>ціни</w:t>
            </w:r>
            <w:proofErr w:type="spellEnd"/>
            <w:r w:rsidR="00AA4EDE">
              <w:rPr>
                <w:rFonts w:ascii="Times New Roman" w:hAnsi="Times New Roman" w:cs="Times New Roman"/>
                <w:color w:val="000000" w:themeColor="text1"/>
                <w:sz w:val="24"/>
                <w:szCs w:val="24"/>
                <w:lang w:val="ru-RU"/>
              </w:rPr>
              <w:t xml:space="preserve"> </w:t>
            </w:r>
            <w:proofErr w:type="spellStart"/>
            <w:r w:rsidRPr="00C60F2F">
              <w:rPr>
                <w:rFonts w:ascii="Times New Roman" w:hAnsi="Times New Roman" w:cs="Times New Roman"/>
                <w:color w:val="000000" w:themeColor="text1"/>
                <w:sz w:val="24"/>
                <w:szCs w:val="24"/>
                <w:lang w:val="ru-RU"/>
              </w:rPr>
              <w:t>тендерної</w:t>
            </w:r>
            <w:proofErr w:type="spellEnd"/>
            <w:r w:rsidR="00AA4EDE">
              <w:rPr>
                <w:rFonts w:ascii="Times New Roman" w:hAnsi="Times New Roman" w:cs="Times New Roman"/>
                <w:color w:val="000000" w:themeColor="text1"/>
                <w:sz w:val="24"/>
                <w:szCs w:val="24"/>
                <w:lang w:val="ru-RU"/>
              </w:rPr>
              <w:t xml:space="preserve"> </w:t>
            </w:r>
            <w:proofErr w:type="spellStart"/>
            <w:r w:rsidRPr="00C60F2F">
              <w:rPr>
                <w:rFonts w:ascii="Times New Roman" w:hAnsi="Times New Roman" w:cs="Times New Roman"/>
                <w:color w:val="000000" w:themeColor="text1"/>
                <w:sz w:val="24"/>
                <w:szCs w:val="24"/>
                <w:lang w:val="ru-RU"/>
              </w:rPr>
              <w:t>пропозиції</w:t>
            </w:r>
            <w:proofErr w:type="spellEnd"/>
          </w:p>
        </w:tc>
        <w:tc>
          <w:tcPr>
            <w:tcW w:w="7200" w:type="dxa"/>
            <w:tcBorders>
              <w:top w:val="single" w:sz="4" w:space="0" w:color="auto"/>
              <w:left w:val="single" w:sz="4" w:space="0" w:color="auto"/>
              <w:bottom w:val="single" w:sz="4" w:space="0" w:color="auto"/>
              <w:right w:val="single" w:sz="4" w:space="0" w:color="auto"/>
            </w:tcBorders>
          </w:tcPr>
          <w:p w14:paraId="167A34E7"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94C4C2B" w14:textId="77777777" w:rsidR="003765BB" w:rsidRPr="00C60F2F" w:rsidRDefault="003765BB" w:rsidP="003765BB">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Замовник відхиляє тендерну пропозицію у разі, коли учасник </w:t>
            </w:r>
            <w:r w:rsidRPr="00C60F2F">
              <w:rPr>
                <w:rFonts w:ascii="Times New Roman" w:hAnsi="Times New Roman" w:cs="Times New Roman"/>
                <w:color w:val="000000" w:themeColor="text1"/>
                <w:sz w:val="24"/>
                <w:szCs w:val="24"/>
                <w:shd w:val="clear" w:color="auto" w:fill="FFFFFF"/>
              </w:rPr>
              <w:t>не надав обґрунтування </w:t>
            </w:r>
            <w:bookmarkStart w:id="8" w:name="w1_4"/>
            <w:r w:rsidRPr="00C60F2F">
              <w:rPr>
                <w:rFonts w:ascii="Times New Roman" w:hAnsi="Times New Roman" w:cs="Times New Roman"/>
                <w:color w:val="000000" w:themeColor="text1"/>
                <w:sz w:val="24"/>
                <w:szCs w:val="24"/>
                <w:shd w:val="clear" w:color="auto" w:fill="FFFFFF"/>
              </w:rPr>
              <w:t>аномально</w:t>
            </w:r>
            <w:bookmarkEnd w:id="8"/>
            <w:r w:rsidRPr="00C60F2F">
              <w:rPr>
                <w:rFonts w:ascii="Times New Roman" w:hAnsi="Times New Roman" w:cs="Times New Roman"/>
                <w:color w:val="000000" w:themeColor="text1"/>
                <w:sz w:val="24"/>
                <w:szCs w:val="24"/>
                <w:shd w:val="clear" w:color="auto" w:fill="FFFFFF"/>
              </w:rPr>
              <w:t xml:space="preserve"> низької ціни тендерної пропозиції </w:t>
            </w:r>
            <w:r w:rsidRPr="00C60F2F">
              <w:rPr>
                <w:rFonts w:ascii="Times New Roman" w:hAnsi="Times New Roman" w:cs="Times New Roman"/>
                <w:color w:val="000000" w:themeColor="text1"/>
                <w:sz w:val="24"/>
                <w:szCs w:val="24"/>
              </w:rPr>
              <w:t>протягом строку, визначеного цим пунктом.</w:t>
            </w:r>
          </w:p>
          <w:p w14:paraId="2F130E0D" w14:textId="77777777" w:rsidR="00974125" w:rsidRPr="00C60F2F" w:rsidRDefault="003765BB" w:rsidP="003765BB">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Замовник може відхилити тендерну пропозицію у разі коли учасник процедури закупівлі надав неналежне обґрунтування вказаної у ній ціни або вартості відповідних товарів, робіт чи послуг тендерної пропозиції, що є аномально низькою.</w:t>
            </w:r>
          </w:p>
        </w:tc>
      </w:tr>
      <w:tr w:rsidR="00C60F2F" w:rsidRPr="00C60F2F" w14:paraId="03CDD20F"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173F6C37"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color w:val="000000" w:themeColor="text1"/>
                <w:sz w:val="24"/>
                <w:szCs w:val="24"/>
                <w:lang w:eastAsia="uk-UA"/>
              </w:rPr>
              <w:t>3</w:t>
            </w:r>
          </w:p>
        </w:tc>
        <w:tc>
          <w:tcPr>
            <w:tcW w:w="2552" w:type="dxa"/>
            <w:tcBorders>
              <w:top w:val="single" w:sz="4" w:space="0" w:color="auto"/>
              <w:left w:val="single" w:sz="4" w:space="0" w:color="auto"/>
              <w:bottom w:val="single" w:sz="4" w:space="0" w:color="auto"/>
              <w:right w:val="single" w:sz="4" w:space="0" w:color="auto"/>
            </w:tcBorders>
          </w:tcPr>
          <w:p w14:paraId="77274954"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color w:val="000000" w:themeColor="text1"/>
                <w:sz w:val="24"/>
                <w:szCs w:val="24"/>
              </w:rPr>
              <w:t>Порядок підтвердження інформації</w:t>
            </w:r>
          </w:p>
        </w:tc>
        <w:tc>
          <w:tcPr>
            <w:tcW w:w="7200" w:type="dxa"/>
            <w:tcBorders>
              <w:top w:val="single" w:sz="4" w:space="0" w:color="auto"/>
              <w:left w:val="single" w:sz="4" w:space="0" w:color="auto"/>
              <w:bottom w:val="single" w:sz="4" w:space="0" w:color="auto"/>
              <w:right w:val="single" w:sz="4" w:space="0" w:color="auto"/>
            </w:tcBorders>
          </w:tcPr>
          <w:p w14:paraId="39350311"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1C37E37"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 – 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w:t>
            </w:r>
          </w:p>
        </w:tc>
      </w:tr>
      <w:tr w:rsidR="00C60F2F" w:rsidRPr="00C60F2F" w14:paraId="20B5873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A004745"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color w:val="000000" w:themeColor="text1"/>
                <w:sz w:val="24"/>
                <w:szCs w:val="24"/>
                <w:lang w:eastAsia="uk-UA"/>
              </w:rPr>
              <w:t>4</w:t>
            </w:r>
          </w:p>
        </w:tc>
        <w:tc>
          <w:tcPr>
            <w:tcW w:w="2552" w:type="dxa"/>
            <w:tcBorders>
              <w:top w:val="single" w:sz="4" w:space="0" w:color="auto"/>
              <w:left w:val="single" w:sz="4" w:space="0" w:color="auto"/>
              <w:bottom w:val="single" w:sz="4" w:space="0" w:color="auto"/>
              <w:right w:val="single" w:sz="4" w:space="0" w:color="auto"/>
            </w:tcBorders>
          </w:tcPr>
          <w:p w14:paraId="47BACFEC"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color w:val="000000" w:themeColor="text1"/>
                <w:sz w:val="24"/>
                <w:szCs w:val="24"/>
              </w:rPr>
              <w:t xml:space="preserve">Виправлення </w:t>
            </w:r>
            <w:proofErr w:type="spellStart"/>
            <w:r w:rsidRPr="00C60F2F">
              <w:rPr>
                <w:rFonts w:ascii="Times New Roman" w:hAnsi="Times New Roman" w:cs="Times New Roman"/>
                <w:color w:val="000000" w:themeColor="text1"/>
                <w:sz w:val="24"/>
                <w:szCs w:val="24"/>
              </w:rPr>
              <w:t>невідповідностей</w:t>
            </w:r>
            <w:proofErr w:type="spellEnd"/>
            <w:r w:rsidRPr="00C60F2F">
              <w:rPr>
                <w:rFonts w:ascii="Times New Roman" w:hAnsi="Times New Roman" w:cs="Times New Roman"/>
                <w:color w:val="000000" w:themeColor="text1"/>
                <w:sz w:val="24"/>
                <w:szCs w:val="24"/>
              </w:rPr>
              <w:t xml:space="preserve"> в інформації та/або документах</w:t>
            </w:r>
          </w:p>
        </w:tc>
        <w:tc>
          <w:tcPr>
            <w:tcW w:w="7200" w:type="dxa"/>
            <w:tcBorders>
              <w:top w:val="single" w:sz="4" w:space="0" w:color="auto"/>
              <w:left w:val="single" w:sz="4" w:space="0" w:color="auto"/>
              <w:bottom w:val="single" w:sz="4" w:space="0" w:color="auto"/>
              <w:right w:val="single" w:sz="4" w:space="0" w:color="auto"/>
            </w:tcBorders>
          </w:tcPr>
          <w:p w14:paraId="64C770DE" w14:textId="77777777" w:rsidR="00974125" w:rsidRPr="00C60F2F" w:rsidRDefault="00974125" w:rsidP="001200A5">
            <w:pPr>
              <w:shd w:val="clear" w:color="auto" w:fill="FFFFFF"/>
              <w:tabs>
                <w:tab w:val="left" w:pos="542"/>
              </w:tabs>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C60F2F">
              <w:rPr>
                <w:rFonts w:ascii="Times New Roman" w:hAnsi="Times New Roman" w:cs="Times New Roman"/>
                <w:color w:val="000000" w:themeColor="text1"/>
                <w:sz w:val="24"/>
                <w:szCs w:val="24"/>
              </w:rPr>
              <w:t>невідповідностей</w:t>
            </w:r>
            <w:proofErr w:type="spellEnd"/>
            <w:r w:rsidRPr="00C60F2F">
              <w:rPr>
                <w:rFonts w:ascii="Times New Roman" w:hAnsi="Times New Roman" w:cs="Times New Roman"/>
                <w:color w:val="000000" w:themeColor="text1"/>
                <w:sz w:val="24"/>
                <w:szCs w:val="24"/>
              </w:rPr>
              <w:t xml:space="preserve">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w:t>
            </w:r>
          </w:p>
          <w:p w14:paraId="5241D036" w14:textId="7777777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w:t>
            </w:r>
            <w:r w:rsidRPr="00C60F2F">
              <w:rPr>
                <w:rFonts w:ascii="Times New Roman" w:hAnsi="Times New Roman" w:cs="Times New Roman"/>
                <w:color w:val="000000" w:themeColor="text1"/>
                <w:sz w:val="24"/>
                <w:szCs w:val="24"/>
              </w:rPr>
              <w:lastRenderedPageBreak/>
              <w:t>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1DD801C" w14:textId="77777777" w:rsidR="00D45FBB" w:rsidRPr="00C60F2F" w:rsidRDefault="00D45FBB"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C60F2F">
              <w:rPr>
                <w:rFonts w:ascii="Times New Roman" w:hAnsi="Times New Roman" w:cs="Times New Roman"/>
                <w:color w:val="000000" w:themeColor="text1"/>
                <w:sz w:val="24"/>
                <w:szCs w:val="24"/>
              </w:rPr>
              <w:t>невідповідностей</w:t>
            </w:r>
            <w:proofErr w:type="spellEnd"/>
            <w:r w:rsidRPr="00C60F2F">
              <w:rPr>
                <w:rFonts w:ascii="Times New Roman" w:hAnsi="Times New Roman" w:cs="Times New Roman"/>
                <w:color w:val="000000" w:themeColor="text1"/>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9887980" w14:textId="45E76242" w:rsidR="004F593C" w:rsidRPr="00C60F2F" w:rsidRDefault="004F593C" w:rsidP="004F593C">
            <w:pPr>
              <w:widowControl w:val="0"/>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00AA4EDE">
              <w:rPr>
                <w:rFonts w:ascii="Times New Roman" w:eastAsia="Times New Roman" w:hAnsi="Times New Roman" w:cs="Times New Roman"/>
                <w:color w:val="000000" w:themeColor="text1"/>
                <w:sz w:val="24"/>
                <w:szCs w:val="24"/>
              </w:rPr>
              <w:t xml:space="preserve"> </w:t>
            </w:r>
            <w:r w:rsidRPr="00C60F2F">
              <w:rPr>
                <w:rFonts w:ascii="Times New Roman" w:eastAsia="Times New Roman" w:hAnsi="Times New Roman" w:cs="Times New Roman"/>
                <w:b/>
                <w:i/>
                <w:color w:val="000000" w:themeColor="text1"/>
                <w:sz w:val="24"/>
                <w:szCs w:val="24"/>
              </w:rPr>
              <w:t>протягом 24 годин</w:t>
            </w:r>
            <w:r w:rsidRPr="00C60F2F">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Pr="00C60F2F">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C60F2F">
              <w:rPr>
                <w:rFonts w:ascii="Times New Roman" w:eastAsia="Times New Roman" w:hAnsi="Times New Roman" w:cs="Times New Roman"/>
                <w:color w:val="000000" w:themeColor="text1"/>
                <w:sz w:val="24"/>
                <w:szCs w:val="24"/>
              </w:rPr>
              <w:t>невідповідностей</w:t>
            </w:r>
            <w:proofErr w:type="spellEnd"/>
            <w:r w:rsidRPr="00C60F2F">
              <w:rPr>
                <w:rFonts w:ascii="Times New Roman" w:eastAsia="Times New Roman" w:hAnsi="Times New Roman" w:cs="Times New Roman"/>
                <w:color w:val="000000" w:themeColor="text1"/>
                <w:sz w:val="24"/>
                <w:szCs w:val="24"/>
              </w:rPr>
              <w:t xml:space="preserve">. Замовник розглядає подані тендерні пропозиції з урахуванням виправлення або </w:t>
            </w:r>
            <w:r w:rsidR="00AA4EDE" w:rsidRPr="00C60F2F">
              <w:rPr>
                <w:rFonts w:ascii="Times New Roman" w:eastAsia="Times New Roman" w:hAnsi="Times New Roman" w:cs="Times New Roman"/>
                <w:color w:val="000000" w:themeColor="text1"/>
                <w:sz w:val="24"/>
                <w:szCs w:val="24"/>
              </w:rPr>
              <w:t>не виправлення</w:t>
            </w:r>
            <w:r w:rsidRPr="00C60F2F">
              <w:rPr>
                <w:rFonts w:ascii="Times New Roman" w:eastAsia="Times New Roman" w:hAnsi="Times New Roman" w:cs="Times New Roman"/>
                <w:color w:val="000000" w:themeColor="text1"/>
                <w:sz w:val="24"/>
                <w:szCs w:val="24"/>
              </w:rPr>
              <w:t xml:space="preserve"> учасниками виявлених </w:t>
            </w:r>
            <w:proofErr w:type="spellStart"/>
            <w:r w:rsidRPr="00C60F2F">
              <w:rPr>
                <w:rFonts w:ascii="Times New Roman" w:eastAsia="Times New Roman" w:hAnsi="Times New Roman" w:cs="Times New Roman"/>
                <w:color w:val="000000" w:themeColor="text1"/>
                <w:sz w:val="24"/>
                <w:szCs w:val="24"/>
              </w:rPr>
              <w:t>невідповідностей</w:t>
            </w:r>
            <w:proofErr w:type="spellEnd"/>
            <w:r w:rsidRPr="00C60F2F">
              <w:rPr>
                <w:rFonts w:ascii="Times New Roman" w:eastAsia="Times New Roman" w:hAnsi="Times New Roman" w:cs="Times New Roman"/>
                <w:color w:val="000000" w:themeColor="text1"/>
                <w:sz w:val="24"/>
                <w:szCs w:val="24"/>
              </w:rPr>
              <w:t>.</w:t>
            </w:r>
          </w:p>
          <w:p w14:paraId="33AA20B5" w14:textId="77777777" w:rsidR="004F593C" w:rsidRPr="00F3792E" w:rsidRDefault="004F593C" w:rsidP="00F3792E">
            <w:pPr>
              <w:widowControl w:val="0"/>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tc>
      </w:tr>
      <w:tr w:rsidR="00C60F2F" w:rsidRPr="00C60F2F" w14:paraId="0967AC07"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F11ED93"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color w:val="000000" w:themeColor="text1"/>
                <w:sz w:val="24"/>
                <w:szCs w:val="24"/>
                <w:lang w:eastAsia="uk-UA"/>
              </w:rPr>
              <w:lastRenderedPageBreak/>
              <w:t>5</w:t>
            </w:r>
          </w:p>
        </w:tc>
        <w:tc>
          <w:tcPr>
            <w:tcW w:w="2552" w:type="dxa"/>
            <w:tcBorders>
              <w:top w:val="single" w:sz="4" w:space="0" w:color="auto"/>
              <w:left w:val="single" w:sz="4" w:space="0" w:color="auto"/>
              <w:bottom w:val="single" w:sz="4" w:space="0" w:color="auto"/>
              <w:right w:val="single" w:sz="4" w:space="0" w:color="auto"/>
            </w:tcBorders>
          </w:tcPr>
          <w:p w14:paraId="1DD40602"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color w:val="000000" w:themeColor="text1"/>
                <w:sz w:val="24"/>
                <w:szCs w:val="24"/>
                <w:lang w:eastAsia="uk-UA"/>
              </w:rPr>
              <w:t>Відхилення тендерних пропозицій</w:t>
            </w:r>
          </w:p>
        </w:tc>
        <w:tc>
          <w:tcPr>
            <w:tcW w:w="7200" w:type="dxa"/>
            <w:tcBorders>
              <w:top w:val="single" w:sz="4" w:space="0" w:color="auto"/>
              <w:left w:val="single" w:sz="4" w:space="0" w:color="auto"/>
              <w:bottom w:val="single" w:sz="4" w:space="0" w:color="auto"/>
              <w:right w:val="single" w:sz="4" w:space="0" w:color="auto"/>
            </w:tcBorders>
          </w:tcPr>
          <w:p w14:paraId="69F739E4" w14:textId="77777777" w:rsidR="00974125" w:rsidRPr="00C60F2F" w:rsidRDefault="00974125" w:rsidP="001200A5">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 xml:space="preserve">Замовник відхиляє тендерну пропозицію із зазначенням аргументації в електронній системі </w:t>
            </w:r>
            <w:proofErr w:type="spellStart"/>
            <w:r w:rsidRPr="00C60F2F">
              <w:rPr>
                <w:rFonts w:ascii="Times New Roman" w:hAnsi="Times New Roman" w:cs="Times New Roman"/>
                <w:color w:val="000000" w:themeColor="text1"/>
                <w:sz w:val="24"/>
                <w:szCs w:val="24"/>
                <w:bdr w:val="none" w:sz="0" w:space="0" w:color="auto" w:frame="1"/>
                <w:lang w:eastAsia="uk-UA"/>
              </w:rPr>
              <w:t>закупівель</w:t>
            </w:r>
            <w:proofErr w:type="spellEnd"/>
            <w:r w:rsidRPr="00C60F2F">
              <w:rPr>
                <w:rFonts w:ascii="Times New Roman" w:hAnsi="Times New Roman" w:cs="Times New Roman"/>
                <w:color w:val="000000" w:themeColor="text1"/>
                <w:sz w:val="24"/>
                <w:szCs w:val="24"/>
                <w:bdr w:val="none" w:sz="0" w:space="0" w:color="auto" w:frame="1"/>
                <w:lang w:eastAsia="uk-UA"/>
              </w:rPr>
              <w:t xml:space="preserve"> у разі, коли:</w:t>
            </w:r>
          </w:p>
          <w:p w14:paraId="4C74BE63"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учасник процедури закупівлі:</w:t>
            </w:r>
          </w:p>
          <w:p w14:paraId="35B8BEA5"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підпадає під підстави, встановлені пунктом 47 Особливостей;</w:t>
            </w:r>
          </w:p>
          <w:p w14:paraId="0B76A240"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613B30B6"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не надав забезпечення тендерної пропозиції, якщо таке забезпечення вимагалося замовником;</w:t>
            </w:r>
          </w:p>
          <w:p w14:paraId="36C8B08D"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C60F2F">
              <w:rPr>
                <w:rFonts w:ascii="Times New Roman" w:hAnsi="Times New Roman" w:cs="Times New Roman"/>
                <w:color w:val="000000" w:themeColor="text1"/>
                <w:sz w:val="24"/>
                <w:szCs w:val="24"/>
              </w:rPr>
              <w:t>невідповідностей</w:t>
            </w:r>
            <w:proofErr w:type="spellEnd"/>
            <w:r w:rsidRPr="00C60F2F">
              <w:rPr>
                <w:rFonts w:ascii="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повідомлення з вимогою про усунення таких </w:t>
            </w:r>
            <w:proofErr w:type="spellStart"/>
            <w:r w:rsidRPr="00C60F2F">
              <w:rPr>
                <w:rFonts w:ascii="Times New Roman" w:hAnsi="Times New Roman" w:cs="Times New Roman"/>
                <w:color w:val="000000" w:themeColor="text1"/>
                <w:sz w:val="24"/>
                <w:szCs w:val="24"/>
              </w:rPr>
              <w:t>невідповідностей</w:t>
            </w:r>
            <w:proofErr w:type="spellEnd"/>
            <w:r w:rsidRPr="00C60F2F">
              <w:rPr>
                <w:rFonts w:ascii="Times New Roman" w:hAnsi="Times New Roman" w:cs="Times New Roman"/>
                <w:color w:val="000000" w:themeColor="text1"/>
                <w:sz w:val="24"/>
                <w:szCs w:val="24"/>
              </w:rPr>
              <w:t>;</w:t>
            </w:r>
          </w:p>
          <w:p w14:paraId="4C29E36B"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не надав обґрунтування аномально низької ціни тендерної пропозиції протягом строку, визначеного абзацом першим частини </w:t>
            </w:r>
            <w:r w:rsidRPr="00C60F2F">
              <w:rPr>
                <w:rFonts w:ascii="Times New Roman" w:hAnsi="Times New Roman" w:cs="Times New Roman"/>
                <w:color w:val="000000" w:themeColor="text1"/>
                <w:sz w:val="24"/>
                <w:szCs w:val="24"/>
              </w:rPr>
              <w:lastRenderedPageBreak/>
              <w:t>чотирнадцятої статті 29 Закону/абзацом дев’ятим пункту 37 Особливостей;</w:t>
            </w:r>
          </w:p>
          <w:p w14:paraId="7E0663AC"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визначив конфіденційною інформацію, що не може бути визначена як конфіденційна відповідно до вимог пункту 40 Особливостей;</w:t>
            </w:r>
          </w:p>
          <w:p w14:paraId="562ABB96" w14:textId="77777777" w:rsidR="00974125" w:rsidRPr="00C60F2F" w:rsidRDefault="00F20C60"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60F2F">
              <w:rPr>
                <w:rFonts w:ascii="Times New Roman" w:hAnsi="Times New Roman" w:cs="Times New Roman"/>
                <w:color w:val="000000" w:themeColor="text1"/>
                <w:sz w:val="24"/>
                <w:szCs w:val="24"/>
              </w:rPr>
              <w:t>бенефіціарним</w:t>
            </w:r>
            <w:proofErr w:type="spellEnd"/>
            <w:r w:rsidRPr="00C60F2F">
              <w:rPr>
                <w:rFonts w:ascii="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974125" w:rsidRPr="00C60F2F">
              <w:rPr>
                <w:rFonts w:ascii="Times New Roman" w:hAnsi="Times New Roman" w:cs="Times New Roman"/>
                <w:color w:val="000000" w:themeColor="text1"/>
                <w:sz w:val="24"/>
                <w:szCs w:val="24"/>
              </w:rPr>
              <w:t xml:space="preserve">; </w:t>
            </w:r>
          </w:p>
          <w:p w14:paraId="406B5E4E"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2) тендерна пропозиція:</w:t>
            </w:r>
          </w:p>
          <w:p w14:paraId="720DB6FE"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13321441"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є такою, строк дії якої закінчився;</w:t>
            </w:r>
          </w:p>
          <w:p w14:paraId="033FBD56"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F4F36CD"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не відповідає вимогам, установленим у тендерній документації відповідно до абзацу першого частини третьої статті 22 Закону;</w:t>
            </w:r>
          </w:p>
          <w:p w14:paraId="5CF636E8"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 переможець процедури закупівлі:</w:t>
            </w:r>
          </w:p>
          <w:p w14:paraId="6CA54A5B"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1C226A5D"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не надав у спосіб, зазначений в тендерній документації, документи, що підтверджують відсутність підстав, визначених у підпунктах 3, </w:t>
            </w:r>
            <w:r w:rsidRPr="00C60F2F">
              <w:rPr>
                <w:rFonts w:ascii="Times New Roman" w:hAnsi="Times New Roman" w:cs="Times New Roman"/>
                <w:color w:val="000000" w:themeColor="text1"/>
                <w:sz w:val="24"/>
                <w:szCs w:val="24"/>
              </w:rPr>
              <w:lastRenderedPageBreak/>
              <w:t>5, 6 і 12 та в абзаці чотирнадцятому пункту 47 Особливостей;</w:t>
            </w:r>
          </w:p>
          <w:p w14:paraId="6F573B70"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не надав забезпечення виконання договору про закупівлю, якщо таке забезпечення вимагалося замовником;</w:t>
            </w:r>
          </w:p>
          <w:p w14:paraId="009026BC"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352AB544"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Замовник може відхилити тендерну пропозицію із зазначенням аргументації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у разі, коли:</w:t>
            </w:r>
          </w:p>
          <w:p w14:paraId="4278C9AC"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EDD93E7"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57FE0EF" w14:textId="77777777" w:rsidR="00974125" w:rsidRPr="00C60F2F" w:rsidRDefault="00974125"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та автоматично надсилається </w:t>
            </w:r>
            <w:proofErr w:type="spellStart"/>
            <w:r w:rsidRPr="00C60F2F">
              <w:rPr>
                <w:rFonts w:ascii="Times New Roman" w:hAnsi="Times New Roman" w:cs="Times New Roman"/>
                <w:color w:val="000000" w:themeColor="text1"/>
                <w:sz w:val="24"/>
                <w:szCs w:val="24"/>
              </w:rPr>
              <w:t>учансику</w:t>
            </w:r>
            <w:proofErr w:type="spellEnd"/>
            <w:r w:rsidRPr="00C60F2F">
              <w:rPr>
                <w:rFonts w:ascii="Times New Roman" w:hAnsi="Times New Roman" w:cs="Times New Roman"/>
                <w:color w:val="000000" w:themeColor="text1"/>
                <w:sz w:val="24"/>
                <w:szCs w:val="24"/>
              </w:rPr>
              <w:t xml:space="preserve"> процедури закупівлі/переможцю процедури закупівлі, тендерна пропозиція якого відхилена, через електронну систему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w:t>
            </w:r>
          </w:p>
          <w:p w14:paraId="15E4E667" w14:textId="1ED38737" w:rsidR="00974125" w:rsidRPr="00C60F2F" w:rsidRDefault="00974125" w:rsidP="001200A5">
            <w:pPr>
              <w:spacing w:after="0" w:line="240" w:lineRule="auto"/>
              <w:contextualSpacing/>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w:t>
            </w:r>
            <w:r w:rsidR="00AA4EDE" w:rsidRPr="00C60F2F">
              <w:rPr>
                <w:rFonts w:ascii="Times New Roman" w:hAnsi="Times New Roman" w:cs="Times New Roman"/>
                <w:color w:val="000000" w:themeColor="text1"/>
                <w:sz w:val="24"/>
                <w:szCs w:val="24"/>
              </w:rPr>
              <w:t>зобов’язаний</w:t>
            </w:r>
            <w:r w:rsidRPr="00C60F2F">
              <w:rPr>
                <w:rFonts w:ascii="Times New Roman" w:hAnsi="Times New Roman" w:cs="Times New Roman"/>
                <w:color w:val="000000" w:themeColor="text1"/>
                <w:sz w:val="24"/>
                <w:szCs w:val="24"/>
              </w:rPr>
              <w:t xml:space="preserve"> надати йому відповідь з такою інформацією не пізніш як через чотири дня з дати надходження такого звернення через електронну систему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відповідно до статті 10 Закону.</w:t>
            </w:r>
          </w:p>
        </w:tc>
      </w:tr>
      <w:tr w:rsidR="00C60F2F" w:rsidRPr="00C60F2F" w14:paraId="79946B4D"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93F3B44" w14:textId="77777777" w:rsidR="004F593C" w:rsidRPr="00C60F2F" w:rsidRDefault="004F593C" w:rsidP="001200A5">
            <w:pPr>
              <w:widowControl w:val="0"/>
              <w:tabs>
                <w:tab w:val="left" w:pos="2160"/>
                <w:tab w:val="left" w:pos="3600"/>
              </w:tabs>
              <w:autoSpaceDE w:val="0"/>
              <w:autoSpaceDN w:val="0"/>
              <w:adjustRightInd w:val="0"/>
              <w:spacing w:after="0" w:line="240" w:lineRule="auto"/>
              <w:rPr>
                <w:rFonts w:ascii="Times New Roman" w:hAnsi="Times New Roman" w:cs="Times New Roman"/>
                <w:color w:val="000000" w:themeColor="text1"/>
                <w:sz w:val="24"/>
                <w:szCs w:val="24"/>
                <w:lang w:val="ru-RU" w:eastAsia="uk-UA"/>
              </w:rPr>
            </w:pPr>
            <w:r w:rsidRPr="00C60F2F">
              <w:rPr>
                <w:rFonts w:ascii="Times New Roman" w:hAnsi="Times New Roman" w:cs="Times New Roman"/>
                <w:color w:val="000000" w:themeColor="text1"/>
                <w:sz w:val="24"/>
                <w:szCs w:val="24"/>
                <w:lang w:val="ru-RU" w:eastAsia="uk-UA"/>
              </w:rPr>
              <w:lastRenderedPageBreak/>
              <w:t>6</w:t>
            </w:r>
          </w:p>
        </w:tc>
        <w:tc>
          <w:tcPr>
            <w:tcW w:w="2552" w:type="dxa"/>
            <w:tcBorders>
              <w:top w:val="single" w:sz="4" w:space="0" w:color="auto"/>
              <w:left w:val="single" w:sz="4" w:space="0" w:color="auto"/>
              <w:bottom w:val="single" w:sz="4" w:space="0" w:color="auto"/>
              <w:right w:val="single" w:sz="4" w:space="0" w:color="auto"/>
            </w:tcBorders>
          </w:tcPr>
          <w:p w14:paraId="39D19EC8" w14:textId="77777777" w:rsidR="004F593C" w:rsidRPr="00C60F2F" w:rsidRDefault="004F593C" w:rsidP="001200A5">
            <w:pPr>
              <w:widowControl w:val="0"/>
              <w:tabs>
                <w:tab w:val="left" w:pos="2160"/>
                <w:tab w:val="left" w:pos="3600"/>
              </w:tabs>
              <w:autoSpaceDE w:val="0"/>
              <w:autoSpaceDN w:val="0"/>
              <w:adjustRightInd w:val="0"/>
              <w:spacing w:after="0" w:line="240" w:lineRule="auto"/>
              <w:rPr>
                <w:rFonts w:ascii="Times New Roman" w:hAnsi="Times New Roman" w:cs="Times New Roman"/>
                <w:color w:val="000000" w:themeColor="text1"/>
                <w:sz w:val="24"/>
                <w:szCs w:val="24"/>
                <w:lang w:eastAsia="uk-UA"/>
              </w:rPr>
            </w:pPr>
            <w:r w:rsidRPr="00C60F2F">
              <w:rPr>
                <w:rFonts w:ascii="Times New Roman" w:hAnsi="Times New Roman" w:cs="Times New Roman"/>
                <w:color w:val="000000" w:themeColor="text1"/>
                <w:sz w:val="24"/>
                <w:szCs w:val="24"/>
                <w:lang w:eastAsia="uk-UA"/>
              </w:rPr>
              <w:t>Інша інформація</w:t>
            </w:r>
          </w:p>
        </w:tc>
        <w:tc>
          <w:tcPr>
            <w:tcW w:w="7200" w:type="dxa"/>
            <w:tcBorders>
              <w:top w:val="single" w:sz="4" w:space="0" w:color="auto"/>
              <w:left w:val="single" w:sz="4" w:space="0" w:color="auto"/>
              <w:bottom w:val="single" w:sz="4" w:space="0" w:color="auto"/>
              <w:right w:val="single" w:sz="4" w:space="0" w:color="auto"/>
            </w:tcBorders>
          </w:tcPr>
          <w:p w14:paraId="39C53AE5"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C60F2F">
              <w:rPr>
                <w:rFonts w:ascii="Times New Roman" w:hAnsi="Times New Roman" w:cs="Times New Roman"/>
                <w:color w:val="000000" w:themeColor="text1"/>
                <w:sz w:val="24"/>
                <w:szCs w:val="24"/>
                <w:bdr w:val="none" w:sz="0" w:space="0" w:color="auto" w:frame="1"/>
                <w:lang w:eastAsia="uk-UA"/>
              </w:rPr>
              <w:t>означатиме</w:t>
            </w:r>
            <w:proofErr w:type="spellEnd"/>
            <w:r w:rsidRPr="00C60F2F">
              <w:rPr>
                <w:rFonts w:ascii="Times New Roman" w:hAnsi="Times New Roman" w:cs="Times New Roman"/>
                <w:color w:val="000000" w:themeColor="text1"/>
                <w:sz w:val="24"/>
                <w:szCs w:val="24"/>
                <w:bdr w:val="none" w:sz="0" w:space="0" w:color="auto" w:frame="1"/>
                <w:lang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E712DAB"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36F1E817"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Інші умови тендерної документації:</w:t>
            </w:r>
          </w:p>
          <w:p w14:paraId="79619491"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1. Учасники відповідають за зміст своїх тендерних пропозицій та повинні дотримуватись норм чинного законодавства України.</w:t>
            </w:r>
          </w:p>
          <w:p w14:paraId="2F8D7331" w14:textId="173703F3"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C60F2F">
              <w:rPr>
                <w:rFonts w:ascii="Times New Roman" w:hAnsi="Times New Roman" w:cs="Times New Roman"/>
                <w:color w:val="000000" w:themeColor="text1"/>
                <w:sz w:val="24"/>
                <w:szCs w:val="24"/>
                <w:bdr w:val="none" w:sz="0" w:space="0" w:color="auto" w:frame="1"/>
                <w:lang w:eastAsia="uk-UA"/>
              </w:rPr>
              <w:lastRenderedPageBreak/>
              <w:t xml:space="preserve">країни реєстрації) не зобов’язаний складати якийсь зі вказаних в положеннях документації документ, накладати електронний підпис,  то він може надати лист-роз’яснення в довільній формі, у якому зазначити законодавчі підстави щодо ненадання відповідних документів або </w:t>
            </w:r>
            <w:r w:rsidR="00AA4EDE" w:rsidRPr="00C60F2F">
              <w:rPr>
                <w:rFonts w:ascii="Times New Roman" w:hAnsi="Times New Roman" w:cs="Times New Roman"/>
                <w:color w:val="000000" w:themeColor="text1"/>
                <w:sz w:val="24"/>
                <w:szCs w:val="24"/>
                <w:bdr w:val="none" w:sz="0" w:space="0" w:color="auto" w:frame="1"/>
                <w:lang w:eastAsia="uk-UA"/>
              </w:rPr>
              <w:t>не накладення</w:t>
            </w:r>
            <w:r w:rsidRPr="00C60F2F">
              <w:rPr>
                <w:rFonts w:ascii="Times New Roman" w:hAnsi="Times New Roman" w:cs="Times New Roman"/>
                <w:color w:val="000000" w:themeColor="text1"/>
                <w:sz w:val="24"/>
                <w:szCs w:val="24"/>
                <w:bdr w:val="none" w:sz="0" w:space="0" w:color="auto" w:frame="1"/>
                <w:lang w:eastAsia="uk-UA"/>
              </w:rPr>
              <w:t xml:space="preserve"> електронного підпису; або може надати копію/ї роз'яснення/</w:t>
            </w:r>
            <w:proofErr w:type="spellStart"/>
            <w:r w:rsidRPr="00C60F2F">
              <w:rPr>
                <w:rFonts w:ascii="Times New Roman" w:hAnsi="Times New Roman" w:cs="Times New Roman"/>
                <w:color w:val="000000" w:themeColor="text1"/>
                <w:sz w:val="24"/>
                <w:szCs w:val="24"/>
                <w:bdr w:val="none" w:sz="0" w:space="0" w:color="auto" w:frame="1"/>
                <w:lang w:eastAsia="uk-UA"/>
              </w:rPr>
              <w:t>нь</w:t>
            </w:r>
            <w:proofErr w:type="spellEnd"/>
            <w:r w:rsidRPr="00C60F2F">
              <w:rPr>
                <w:rFonts w:ascii="Times New Roman" w:hAnsi="Times New Roman" w:cs="Times New Roman"/>
                <w:color w:val="000000" w:themeColor="text1"/>
                <w:sz w:val="24"/>
                <w:szCs w:val="24"/>
                <w:bdr w:val="none" w:sz="0" w:space="0" w:color="auto" w:frame="1"/>
                <w:lang w:eastAsia="uk-UA"/>
              </w:rPr>
              <w:t xml:space="preserve"> державних органів щодо цього.</w:t>
            </w:r>
          </w:p>
          <w:p w14:paraId="6088E3A9"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E92A175"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A490841"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3ECE7E1B"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6. Документи, видані державними органами, повинні відповідати вимогам нормативних актів, відповідно до яких такі документи видані.</w:t>
            </w:r>
          </w:p>
          <w:p w14:paraId="12C89925"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34A7D0EC"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 xml:space="preserve">8.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C60F2F">
              <w:rPr>
                <w:rFonts w:ascii="Times New Roman" w:hAnsi="Times New Roman" w:cs="Times New Roman"/>
                <w:color w:val="000000" w:themeColor="text1"/>
                <w:sz w:val="24"/>
                <w:szCs w:val="24"/>
                <w:bdr w:val="none" w:sz="0" w:space="0" w:color="auto" w:frame="1"/>
                <w:lang w:eastAsia="uk-UA"/>
              </w:rPr>
              <w:t>оперативно</w:t>
            </w:r>
            <w:proofErr w:type="spellEnd"/>
            <w:r w:rsidRPr="00C60F2F">
              <w:rPr>
                <w:rFonts w:ascii="Times New Roman" w:hAnsi="Times New Roman" w:cs="Times New Roman"/>
                <w:color w:val="000000" w:themeColor="text1"/>
                <w:sz w:val="24"/>
                <w:szCs w:val="24"/>
                <w:bdr w:val="none" w:sz="0" w:space="0" w:color="auto" w:frame="1"/>
                <w:lang w:eastAsia="uk-UA"/>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506B538"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9. Тендерна пропозиція учасника може містити документи з водяними знаками.</w:t>
            </w:r>
          </w:p>
          <w:p w14:paraId="0D62E3C3"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10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C86F15"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 xml:space="preserve">—   </w:t>
            </w:r>
            <w:r w:rsidRPr="00C60F2F">
              <w:rPr>
                <w:rFonts w:ascii="Times New Roman" w:hAnsi="Times New Roman" w:cs="Times New Roman"/>
                <w:color w:val="000000" w:themeColor="text1"/>
                <w:sz w:val="24"/>
                <w:szCs w:val="24"/>
                <w:bdr w:val="none" w:sz="0" w:space="0" w:color="auto" w:frame="1"/>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155A37CC"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 xml:space="preserve">—   </w:t>
            </w:r>
            <w:r w:rsidRPr="00C60F2F">
              <w:rPr>
                <w:rFonts w:ascii="Times New Roman" w:hAnsi="Times New Roman" w:cs="Times New Roman"/>
                <w:color w:val="000000" w:themeColor="text1"/>
                <w:sz w:val="24"/>
                <w:szCs w:val="24"/>
                <w:bdr w:val="none" w:sz="0" w:space="0" w:color="auto" w:frame="1"/>
                <w:lang w:eastAsia="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1B454E"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 xml:space="preserve">—   </w:t>
            </w:r>
            <w:r w:rsidRPr="00C60F2F">
              <w:rPr>
                <w:rFonts w:ascii="Times New Roman" w:hAnsi="Times New Roman" w:cs="Times New Roman"/>
                <w:color w:val="000000" w:themeColor="text1"/>
                <w:sz w:val="24"/>
                <w:szCs w:val="24"/>
                <w:bdr w:val="none" w:sz="0" w:space="0" w:color="auto" w:frame="1"/>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4E3EA404"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w:t>
            </w:r>
            <w:r w:rsidRPr="00C60F2F">
              <w:rPr>
                <w:rFonts w:ascii="Times New Roman" w:hAnsi="Times New Roman" w:cs="Times New Roman"/>
                <w:color w:val="000000" w:themeColor="text1"/>
                <w:sz w:val="24"/>
                <w:szCs w:val="24"/>
                <w:bdr w:val="none" w:sz="0" w:space="0" w:color="auto" w:frame="1"/>
                <w:lang w:eastAsia="uk-UA"/>
              </w:rPr>
              <w:lastRenderedPageBreak/>
              <w:t xml:space="preserve">відповідно до законодавства Російської Федерації/ Республіки Білорусь/ Ісламської Республіки Іран; юридичних осіб, утворених та зареєстрованих відповідно до законодавства України, кінцевим </w:t>
            </w:r>
            <w:proofErr w:type="spellStart"/>
            <w:r w:rsidRPr="00C60F2F">
              <w:rPr>
                <w:rFonts w:ascii="Times New Roman" w:hAnsi="Times New Roman" w:cs="Times New Roman"/>
                <w:color w:val="000000" w:themeColor="text1"/>
                <w:sz w:val="24"/>
                <w:szCs w:val="24"/>
                <w:bdr w:val="none" w:sz="0" w:space="0" w:color="auto" w:frame="1"/>
                <w:lang w:eastAsia="uk-UA"/>
              </w:rPr>
              <w:t>бенефіціарним</w:t>
            </w:r>
            <w:proofErr w:type="spellEnd"/>
            <w:r w:rsidRPr="00C60F2F">
              <w:rPr>
                <w:rFonts w:ascii="Times New Roman" w:hAnsi="Times New Roman" w:cs="Times New Roman"/>
                <w:color w:val="000000" w:themeColor="text1"/>
                <w:sz w:val="24"/>
                <w:szCs w:val="24"/>
                <w:bdr w:val="none" w:sz="0" w:space="0" w:color="auto" w:frame="1"/>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54270FC2" w14:textId="77777777" w:rsidR="004F593C" w:rsidRPr="00C60F2F" w:rsidRDefault="004F593C" w:rsidP="004F593C">
            <w:pPr>
              <w:shd w:val="clear" w:color="auto" w:fill="FFFFFF"/>
              <w:spacing w:after="0" w:line="240" w:lineRule="auto"/>
              <w:jc w:val="both"/>
              <w:textAlignment w:val="baseline"/>
              <w:rPr>
                <w:rFonts w:ascii="Times New Roman" w:hAnsi="Times New Roman" w:cs="Times New Roman"/>
                <w:color w:val="000000" w:themeColor="text1"/>
                <w:sz w:val="24"/>
                <w:szCs w:val="24"/>
                <w:bdr w:val="none" w:sz="0" w:space="0" w:color="auto" w:frame="1"/>
                <w:lang w:eastAsia="uk-UA"/>
              </w:rPr>
            </w:pPr>
            <w:r w:rsidRPr="00C60F2F">
              <w:rPr>
                <w:rFonts w:ascii="Times New Roman" w:hAnsi="Times New Roman" w:cs="Times New Roman"/>
                <w:color w:val="000000" w:themeColor="text1"/>
                <w:sz w:val="24"/>
                <w:szCs w:val="24"/>
                <w:bdr w:val="none" w:sz="0" w:space="0" w:color="auto" w:frame="1"/>
                <w:lang w:eastAsia="uk-UA"/>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C60F2F" w:rsidRPr="00C60F2F" w14:paraId="74235F20" w14:textId="77777777" w:rsidTr="005B585C">
        <w:trPr>
          <w:gridAfter w:val="1"/>
          <w:wAfter w:w="45" w:type="dxa"/>
          <w:trHeight w:val="305"/>
        </w:trPr>
        <w:tc>
          <w:tcPr>
            <w:tcW w:w="10528" w:type="dxa"/>
            <w:gridSpan w:val="3"/>
            <w:tcBorders>
              <w:top w:val="single" w:sz="4" w:space="0" w:color="auto"/>
              <w:left w:val="single" w:sz="4" w:space="0" w:color="auto"/>
              <w:bottom w:val="single" w:sz="4" w:space="0" w:color="auto"/>
              <w:right w:val="single" w:sz="4" w:space="0" w:color="auto"/>
            </w:tcBorders>
          </w:tcPr>
          <w:p w14:paraId="4DE56368" w14:textId="77777777" w:rsidR="00974125" w:rsidRPr="00C60F2F" w:rsidRDefault="003765BB" w:rsidP="001200A5">
            <w:pPr>
              <w:suppressAutoHyphens/>
              <w:spacing w:after="0" w:line="240" w:lineRule="auto"/>
              <w:jc w:val="center"/>
              <w:rPr>
                <w:rFonts w:ascii="Times New Roman" w:eastAsia="Times New Roman" w:hAnsi="Times New Roman" w:cs="Times New Roman"/>
                <w:color w:val="000000" w:themeColor="text1"/>
                <w:sz w:val="24"/>
                <w:szCs w:val="24"/>
                <w:lang w:eastAsia="zh-CN"/>
              </w:rPr>
            </w:pPr>
            <w:r w:rsidRPr="00C60F2F">
              <w:rPr>
                <w:rFonts w:ascii="Times New Roman" w:eastAsia="Times New Roman" w:hAnsi="Times New Roman" w:cs="Times New Roman"/>
                <w:b/>
                <w:color w:val="000000" w:themeColor="text1"/>
                <w:sz w:val="24"/>
                <w:szCs w:val="24"/>
                <w:lang w:eastAsia="ru-RU"/>
              </w:rPr>
              <w:lastRenderedPageBreak/>
              <w:t>Розділ 6.</w:t>
            </w:r>
            <w:r w:rsidRPr="00C60F2F">
              <w:rPr>
                <w:rFonts w:ascii="Times New Roman" w:eastAsia="Times New Roman" w:hAnsi="Times New Roman" w:cs="Times New Roman"/>
                <w:b/>
                <w:color w:val="000000" w:themeColor="text1"/>
                <w:sz w:val="24"/>
                <w:szCs w:val="24"/>
                <w:lang w:eastAsia="zh-CN"/>
              </w:rPr>
              <w:t>Результати торгів та укладання договору про закупівлю</w:t>
            </w:r>
          </w:p>
        </w:tc>
      </w:tr>
      <w:tr w:rsidR="00C60F2F" w:rsidRPr="00C60F2F" w14:paraId="2E6C6795" w14:textId="77777777" w:rsidTr="00944AC0">
        <w:tc>
          <w:tcPr>
            <w:tcW w:w="776" w:type="dxa"/>
            <w:tcBorders>
              <w:top w:val="single" w:sz="4" w:space="0" w:color="auto"/>
              <w:left w:val="single" w:sz="4" w:space="0" w:color="auto"/>
              <w:bottom w:val="single" w:sz="4" w:space="0" w:color="auto"/>
              <w:right w:val="single" w:sz="4" w:space="0" w:color="auto"/>
            </w:tcBorders>
          </w:tcPr>
          <w:p w14:paraId="0C05405F"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1. </w:t>
            </w:r>
          </w:p>
        </w:tc>
        <w:tc>
          <w:tcPr>
            <w:tcW w:w="2552" w:type="dxa"/>
            <w:tcBorders>
              <w:top w:val="single" w:sz="4" w:space="0" w:color="auto"/>
              <w:left w:val="single" w:sz="4" w:space="0" w:color="auto"/>
              <w:bottom w:val="single" w:sz="4" w:space="0" w:color="auto"/>
              <w:right w:val="single" w:sz="4" w:space="0" w:color="auto"/>
            </w:tcBorders>
          </w:tcPr>
          <w:p w14:paraId="408325CC"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Відміна замовником торгів чи визнання їх такими, що не відбулися</w:t>
            </w:r>
          </w:p>
        </w:tc>
        <w:tc>
          <w:tcPr>
            <w:tcW w:w="7245" w:type="dxa"/>
            <w:gridSpan w:val="2"/>
            <w:tcBorders>
              <w:top w:val="single" w:sz="4" w:space="0" w:color="auto"/>
              <w:left w:val="single" w:sz="4" w:space="0" w:color="auto"/>
              <w:bottom w:val="single" w:sz="4" w:space="0" w:color="auto"/>
              <w:right w:val="single" w:sz="4" w:space="0" w:color="auto"/>
            </w:tcBorders>
          </w:tcPr>
          <w:p w14:paraId="024DE02D"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Замовник відміняє відкриті торги у разі:</w:t>
            </w:r>
          </w:p>
          <w:p w14:paraId="009DC264" w14:textId="77777777" w:rsidR="00C33BF3" w:rsidRPr="00C60F2F" w:rsidRDefault="00C33BF3"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відсутності подальшої потреби в закупівлі товарів, робіт чи послуг;</w:t>
            </w:r>
          </w:p>
          <w:p w14:paraId="3F3737F8" w14:textId="77777777" w:rsidR="00C33BF3" w:rsidRPr="00C60F2F" w:rsidRDefault="00C33BF3"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з описом таких порушень;</w:t>
            </w:r>
          </w:p>
          <w:p w14:paraId="446AF410" w14:textId="77777777" w:rsidR="00C33BF3" w:rsidRPr="00C60F2F" w:rsidRDefault="00C33BF3" w:rsidP="001200A5">
            <w:pPr>
              <w:shd w:val="clear" w:color="auto" w:fill="FFFFFF"/>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3) скорочення обсягу видатків на здійснення закупівлі товарів, робіт чи послуг;</w:t>
            </w:r>
          </w:p>
          <w:p w14:paraId="5621E1C7" w14:textId="77777777" w:rsidR="00C33BF3" w:rsidRPr="00C60F2F" w:rsidRDefault="00C33BF3" w:rsidP="001200A5">
            <w:pPr>
              <w:tabs>
                <w:tab w:val="left" w:pos="706"/>
              </w:tabs>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14:paraId="6CDF7292" w14:textId="77777777" w:rsidR="00C33BF3" w:rsidRPr="00C60F2F" w:rsidRDefault="00C33BF3" w:rsidP="001200A5">
            <w:pPr>
              <w:tabs>
                <w:tab w:val="left" w:pos="706"/>
              </w:tabs>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підстави прийняття такого рішення.</w:t>
            </w:r>
          </w:p>
          <w:p w14:paraId="533B3EBA" w14:textId="77777777" w:rsidR="00C33BF3" w:rsidRPr="00C60F2F" w:rsidRDefault="00C33BF3" w:rsidP="001200A5">
            <w:pPr>
              <w:tabs>
                <w:tab w:val="left" w:pos="706"/>
              </w:tabs>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Відкриті торги автоматично відміняються електронною системою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у разі:</w:t>
            </w:r>
          </w:p>
          <w:p w14:paraId="22E250CB" w14:textId="77777777" w:rsidR="00C33BF3" w:rsidRPr="00C60F2F" w:rsidRDefault="00C33BF3" w:rsidP="001200A5">
            <w:pPr>
              <w:tabs>
                <w:tab w:val="left" w:pos="706"/>
              </w:tabs>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5F4252D0" w14:textId="77777777" w:rsidR="00C33BF3" w:rsidRPr="00C60F2F" w:rsidRDefault="00C33BF3" w:rsidP="001200A5">
            <w:pPr>
              <w:tabs>
                <w:tab w:val="left" w:pos="706"/>
              </w:tabs>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0E6FD1F4" w14:textId="77777777" w:rsidR="00C33BF3" w:rsidRPr="00C60F2F" w:rsidRDefault="00C33BF3" w:rsidP="001200A5">
            <w:pPr>
              <w:tabs>
                <w:tab w:val="left" w:pos="706"/>
              </w:tabs>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Електронною системою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2D62FB1" w14:textId="77777777" w:rsidR="00C33BF3" w:rsidRPr="00C60F2F" w:rsidRDefault="00C33BF3" w:rsidP="001200A5">
            <w:pPr>
              <w:tabs>
                <w:tab w:val="left" w:pos="706"/>
              </w:tabs>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Відкриті торги можуть бути відмінені частково (за лотом).</w:t>
            </w:r>
          </w:p>
          <w:p w14:paraId="1DF08008" w14:textId="77777777" w:rsidR="00974125" w:rsidRPr="00C60F2F" w:rsidRDefault="00C33BF3" w:rsidP="001200A5">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zh-CN"/>
              </w:rPr>
            </w:pPr>
            <w:r w:rsidRPr="00C60F2F">
              <w:rPr>
                <w:rFonts w:ascii="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в день її оприлюднення.</w:t>
            </w:r>
          </w:p>
        </w:tc>
      </w:tr>
      <w:tr w:rsidR="00C60F2F" w:rsidRPr="00C60F2F" w14:paraId="45412296" w14:textId="77777777" w:rsidTr="000E6EB5">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FCE8D35" w14:textId="77777777" w:rsidR="00C33BF3" w:rsidRPr="00C60F2F" w:rsidRDefault="00C33B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2. </w:t>
            </w:r>
          </w:p>
        </w:tc>
        <w:tc>
          <w:tcPr>
            <w:tcW w:w="2552" w:type="dxa"/>
            <w:tcBorders>
              <w:top w:val="single" w:sz="4" w:space="0" w:color="auto"/>
              <w:left w:val="single" w:sz="4" w:space="0" w:color="auto"/>
              <w:bottom w:val="single" w:sz="4" w:space="0" w:color="auto"/>
              <w:right w:val="single" w:sz="4" w:space="0" w:color="auto"/>
            </w:tcBorders>
          </w:tcPr>
          <w:p w14:paraId="020BE813" w14:textId="77777777" w:rsidR="00C33BF3" w:rsidRPr="00C60F2F" w:rsidRDefault="00C33B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Строк укладання договору</w:t>
            </w:r>
          </w:p>
        </w:tc>
        <w:tc>
          <w:tcPr>
            <w:tcW w:w="7200" w:type="dxa"/>
            <w:tcBorders>
              <w:top w:val="single" w:sz="4" w:space="0" w:color="auto"/>
              <w:left w:val="single" w:sz="4" w:space="0" w:color="auto"/>
              <w:bottom w:val="single" w:sz="4" w:space="0" w:color="auto"/>
              <w:right w:val="single" w:sz="4" w:space="0" w:color="auto"/>
            </w:tcBorders>
            <w:vAlign w:val="center"/>
          </w:tcPr>
          <w:p w14:paraId="1DD2CEC3"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Рішення про намір укласти договір про закупівлю приймається Замовником відповідно до статті 33 Закону та пункту 49 Особливостей.</w:t>
            </w:r>
          </w:p>
          <w:p w14:paraId="3B52C89D"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Повідомлення про намір укласти договір про закупівлю автоматично формується електронною системою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w:t>
            </w:r>
            <w:r w:rsidRPr="00C60F2F">
              <w:rPr>
                <w:rFonts w:ascii="Times New Roman" w:hAnsi="Times New Roman" w:cs="Times New Roman"/>
                <w:color w:val="000000" w:themeColor="text1"/>
                <w:sz w:val="24"/>
                <w:szCs w:val="24"/>
              </w:rPr>
              <w:lastRenderedPageBreak/>
              <w:t xml:space="preserve">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w:t>
            </w:r>
          </w:p>
          <w:p w14:paraId="71E6FB3C" w14:textId="77777777" w:rsidR="00C33BF3" w:rsidRPr="00C60F2F" w:rsidRDefault="00C33BF3" w:rsidP="001200A5">
            <w:pPr>
              <w:widowControl w:val="0"/>
              <w:autoSpaceDE w:val="0"/>
              <w:autoSpaceDN w:val="0"/>
              <w:adjustRightInd w:val="0"/>
              <w:spacing w:after="0" w:line="240" w:lineRule="auto"/>
              <w:ind w:firstLine="150"/>
              <w:jc w:val="both"/>
              <w:rPr>
                <w:rFonts w:ascii="Times New Roman" w:eastAsia="Times New Roman" w:hAnsi="Times New Roman" w:cs="Times New Roman"/>
                <w:b/>
                <w:color w:val="000000" w:themeColor="text1"/>
                <w:sz w:val="24"/>
                <w:szCs w:val="24"/>
                <w:lang w:eastAsia="ru-RU"/>
              </w:rPr>
            </w:pPr>
            <w:r w:rsidRPr="00C60F2F">
              <w:rPr>
                <w:rFonts w:ascii="Times New Roman" w:hAnsi="Times New Roman" w:cs="Times New Roman"/>
                <w:color w:val="000000" w:themeColor="text1"/>
                <w:sz w:val="24"/>
                <w:szCs w:val="24"/>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C60F2F">
              <w:rPr>
                <w:rFonts w:ascii="Times New Roman" w:hAnsi="Times New Roman" w:cs="Times New Roman"/>
                <w:color w:val="000000" w:themeColor="text1"/>
                <w:sz w:val="24"/>
                <w:szCs w:val="24"/>
              </w:rPr>
              <w:t>закупівель</w:t>
            </w:r>
            <w:proofErr w:type="spellEnd"/>
            <w:r w:rsidRPr="00C60F2F">
              <w:rPr>
                <w:rFonts w:ascii="Times New Roman" w:hAnsi="Times New Roman" w:cs="Times New Roman"/>
                <w:color w:val="000000" w:themeColor="text1"/>
                <w:sz w:val="24"/>
                <w:szCs w:val="24"/>
              </w:rPr>
              <w:t xml:space="preserve"> повідомлення про намір укласти договір про закупівлю.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tc>
      </w:tr>
      <w:tr w:rsidR="00C60F2F" w:rsidRPr="00C60F2F" w14:paraId="755BD169"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6ED89CA5"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lastRenderedPageBreak/>
              <w:t xml:space="preserve">3. </w:t>
            </w:r>
          </w:p>
        </w:tc>
        <w:tc>
          <w:tcPr>
            <w:tcW w:w="2552" w:type="dxa"/>
            <w:tcBorders>
              <w:top w:val="single" w:sz="4" w:space="0" w:color="auto"/>
              <w:bottom w:val="single" w:sz="4" w:space="0" w:color="auto"/>
              <w:right w:val="single" w:sz="4" w:space="0" w:color="auto"/>
            </w:tcBorders>
            <w:shd w:val="clear" w:color="auto" w:fill="auto"/>
          </w:tcPr>
          <w:p w14:paraId="06FE6313" w14:textId="77777777" w:rsidR="00974125" w:rsidRPr="00C60F2F" w:rsidRDefault="003765BB"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proofErr w:type="spellStart"/>
            <w:r w:rsidRPr="00C60F2F">
              <w:rPr>
                <w:rFonts w:ascii="Times New Roman" w:eastAsia="Times New Roman" w:hAnsi="Times New Roman" w:cs="Times New Roman"/>
                <w:b/>
                <w:color w:val="000000" w:themeColor="text1"/>
                <w:sz w:val="24"/>
                <w:szCs w:val="24"/>
                <w:lang w:val="ru-RU" w:eastAsia="uk-UA"/>
              </w:rPr>
              <w:t>Проєкт</w:t>
            </w:r>
            <w:proofErr w:type="spellEnd"/>
            <w:r w:rsidRPr="00C60F2F">
              <w:rPr>
                <w:rFonts w:ascii="Times New Roman" w:eastAsia="Times New Roman" w:hAnsi="Times New Roman" w:cs="Times New Roman"/>
                <w:b/>
                <w:color w:val="000000" w:themeColor="text1"/>
                <w:sz w:val="24"/>
                <w:szCs w:val="24"/>
                <w:lang w:val="ru-RU" w:eastAsia="uk-UA"/>
              </w:rPr>
              <w:t xml:space="preserve"> договору про </w:t>
            </w:r>
            <w:proofErr w:type="spellStart"/>
            <w:r w:rsidRPr="00C60F2F">
              <w:rPr>
                <w:rFonts w:ascii="Times New Roman" w:eastAsia="Times New Roman" w:hAnsi="Times New Roman" w:cs="Times New Roman"/>
                <w:b/>
                <w:color w:val="000000" w:themeColor="text1"/>
                <w:sz w:val="24"/>
                <w:szCs w:val="24"/>
                <w:lang w:val="ru-RU" w:eastAsia="uk-UA"/>
              </w:rPr>
              <w:t>закупівлю</w:t>
            </w:r>
            <w:proofErr w:type="spellEnd"/>
          </w:p>
        </w:tc>
        <w:tc>
          <w:tcPr>
            <w:tcW w:w="7200" w:type="dxa"/>
            <w:tcBorders>
              <w:top w:val="single" w:sz="4" w:space="0" w:color="auto"/>
              <w:left w:val="single" w:sz="4" w:space="0" w:color="auto"/>
              <w:bottom w:val="single" w:sz="4" w:space="0" w:color="auto"/>
              <w:right w:val="single" w:sz="4" w:space="0" w:color="auto"/>
            </w:tcBorders>
          </w:tcPr>
          <w:p w14:paraId="682B9090" w14:textId="77777777" w:rsidR="00974125" w:rsidRPr="00C60F2F" w:rsidRDefault="00974125" w:rsidP="001200A5">
            <w:pPr>
              <w:tabs>
                <w:tab w:val="left" w:pos="459"/>
              </w:tabs>
              <w:spacing w:after="0" w:line="240" w:lineRule="auto"/>
              <w:ind w:firstLine="185"/>
              <w:jc w:val="both"/>
              <w:rPr>
                <w:rFonts w:ascii="Times New Roman" w:hAnsi="Times New Roman" w:cs="Times New Roman"/>
                <w:noProof/>
                <w:color w:val="000000" w:themeColor="text1"/>
                <w:sz w:val="24"/>
                <w:szCs w:val="24"/>
              </w:rPr>
            </w:pPr>
            <w:r w:rsidRPr="00C60F2F">
              <w:rPr>
                <w:rFonts w:ascii="Times New Roman" w:hAnsi="Times New Roman" w:cs="Times New Roman"/>
                <w:noProof/>
                <w:color w:val="000000" w:themeColor="text1"/>
                <w:sz w:val="24"/>
                <w:szCs w:val="24"/>
              </w:rPr>
              <w:t>Проект договору складається замовником з урахуванням особливостей предмету закупівлі.</w:t>
            </w:r>
          </w:p>
          <w:p w14:paraId="6A55DB26" w14:textId="77777777" w:rsidR="00C33BF3" w:rsidRPr="00C60F2F" w:rsidRDefault="00C33BF3"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7AC51DCA" w14:textId="77777777" w:rsidR="00C33BF3" w:rsidRPr="00C60F2F" w:rsidRDefault="00C33BF3" w:rsidP="001200A5">
            <w:pPr>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b/>
                <w:i/>
                <w:color w:val="000000" w:themeColor="text1"/>
                <w:sz w:val="24"/>
                <w:szCs w:val="24"/>
              </w:rPr>
              <w:t>Переможець</w:t>
            </w:r>
            <w:r w:rsidRPr="00C60F2F">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7714B82E" w14:textId="77777777" w:rsidR="00C33BF3" w:rsidRPr="00C60F2F" w:rsidRDefault="00C33BF3" w:rsidP="001200A5">
            <w:pPr>
              <w:widowControl w:val="0"/>
              <w:autoSpaceDE w:val="0"/>
              <w:autoSpaceDN w:val="0"/>
              <w:adjustRightInd w:val="0"/>
              <w:spacing w:after="0" w:line="240" w:lineRule="auto"/>
              <w:ind w:firstLine="252"/>
              <w:jc w:val="both"/>
              <w:rPr>
                <w:rFonts w:ascii="Times New Roman" w:eastAsia="Times New Roman" w:hAnsi="Times New Roman" w:cs="Times New Roman"/>
                <w:i/>
                <w:color w:val="000000" w:themeColor="text1"/>
                <w:sz w:val="24"/>
                <w:szCs w:val="24"/>
              </w:rPr>
            </w:pPr>
            <w:r w:rsidRPr="00C60F2F">
              <w:rPr>
                <w:rFonts w:ascii="Times New Roman" w:eastAsia="Times New Roman" w:hAnsi="Times New Roman" w:cs="Times New Roman"/>
                <w:i/>
                <w:color w:val="000000" w:themeColor="text1"/>
                <w:sz w:val="24"/>
                <w:szCs w:val="24"/>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44 Особливостей.</w:t>
            </w:r>
          </w:p>
          <w:p w14:paraId="70EAA8D4" w14:textId="77777777" w:rsidR="00974125" w:rsidRPr="00C60F2F" w:rsidRDefault="00AF4C13" w:rsidP="001200A5">
            <w:pPr>
              <w:widowControl w:val="0"/>
              <w:autoSpaceDE w:val="0"/>
              <w:autoSpaceDN w:val="0"/>
              <w:adjustRightInd w:val="0"/>
              <w:spacing w:after="0" w:line="240" w:lineRule="auto"/>
              <w:ind w:firstLine="252"/>
              <w:jc w:val="both"/>
              <w:rPr>
                <w:rFonts w:ascii="Times New Roman" w:eastAsia="Times New Roman" w:hAnsi="Times New Roman" w:cs="Times New Roman"/>
                <w:color w:val="000000" w:themeColor="text1"/>
                <w:sz w:val="24"/>
                <w:szCs w:val="24"/>
                <w:lang w:eastAsia="ru-RU"/>
              </w:rPr>
            </w:pPr>
            <w:proofErr w:type="spellStart"/>
            <w:r w:rsidRPr="00C60F2F">
              <w:rPr>
                <w:rFonts w:ascii="Times New Roman" w:eastAsia="Times New Roman" w:hAnsi="Times New Roman" w:cs="Times New Roman"/>
                <w:color w:val="000000" w:themeColor="text1"/>
                <w:sz w:val="24"/>
                <w:szCs w:val="24"/>
              </w:rPr>
              <w:t>Проєкт</w:t>
            </w:r>
            <w:proofErr w:type="spellEnd"/>
            <w:r w:rsidRPr="00C60F2F">
              <w:rPr>
                <w:rFonts w:ascii="Times New Roman" w:eastAsia="Times New Roman" w:hAnsi="Times New Roman" w:cs="Times New Roman"/>
                <w:color w:val="000000" w:themeColor="text1"/>
                <w:sz w:val="24"/>
                <w:szCs w:val="24"/>
              </w:rPr>
              <w:t xml:space="preserve"> договору про закупівлю викладено у </w:t>
            </w:r>
            <w:r w:rsidRPr="00C60F2F">
              <w:rPr>
                <w:rFonts w:ascii="Times New Roman" w:hAnsi="Times New Roman" w:cs="Times New Roman"/>
                <w:b/>
                <w:i/>
                <w:color w:val="000000" w:themeColor="text1"/>
                <w:sz w:val="24"/>
                <w:szCs w:val="24"/>
                <w:lang w:eastAsia="uk-UA"/>
              </w:rPr>
              <w:t>Додатку № 4</w:t>
            </w:r>
            <w:r w:rsidRPr="00C60F2F">
              <w:rPr>
                <w:rFonts w:ascii="Times New Roman" w:hAnsi="Times New Roman" w:cs="Times New Roman"/>
                <w:color w:val="000000" w:themeColor="text1"/>
                <w:sz w:val="24"/>
                <w:szCs w:val="24"/>
                <w:lang w:eastAsia="uk-UA"/>
              </w:rPr>
              <w:t xml:space="preserve"> до</w:t>
            </w:r>
            <w:r w:rsidRPr="00C60F2F">
              <w:rPr>
                <w:rFonts w:ascii="Times New Roman" w:eastAsia="Times New Roman" w:hAnsi="Times New Roman" w:cs="Times New Roman"/>
                <w:color w:val="000000" w:themeColor="text1"/>
                <w:sz w:val="24"/>
                <w:szCs w:val="24"/>
              </w:rPr>
              <w:t xml:space="preserve"> тендерної документації. </w:t>
            </w:r>
            <w:r w:rsidRPr="00C60F2F">
              <w:rPr>
                <w:rFonts w:ascii="Times New Roman" w:hAnsi="Times New Roman" w:cs="Times New Roman"/>
                <w:color w:val="000000" w:themeColor="text1"/>
                <w:sz w:val="24"/>
                <w:szCs w:val="24"/>
                <w:lang w:eastAsia="uk-UA"/>
              </w:rPr>
              <w:t xml:space="preserve">Додатки до </w:t>
            </w:r>
            <w:proofErr w:type="spellStart"/>
            <w:r w:rsidRPr="00C60F2F">
              <w:rPr>
                <w:rFonts w:ascii="Times New Roman" w:hAnsi="Times New Roman" w:cs="Times New Roman"/>
                <w:color w:val="000000" w:themeColor="text1"/>
                <w:sz w:val="24"/>
                <w:szCs w:val="24"/>
                <w:lang w:eastAsia="uk-UA"/>
              </w:rPr>
              <w:t>проєкту</w:t>
            </w:r>
            <w:proofErr w:type="spellEnd"/>
            <w:r w:rsidRPr="00C60F2F">
              <w:rPr>
                <w:rFonts w:ascii="Times New Roman" w:hAnsi="Times New Roman" w:cs="Times New Roman"/>
                <w:color w:val="000000" w:themeColor="text1"/>
                <w:sz w:val="24"/>
                <w:szCs w:val="24"/>
                <w:lang w:eastAsia="uk-UA"/>
              </w:rPr>
              <w:t xml:space="preserve"> договору про закупівлю, є його невід’ємною частиною.</w:t>
            </w:r>
            <w:r w:rsidR="00974125" w:rsidRPr="00C60F2F">
              <w:rPr>
                <w:rFonts w:ascii="Times New Roman" w:hAnsi="Times New Roman" w:cs="Times New Roman"/>
                <w:color w:val="000000" w:themeColor="text1"/>
                <w:sz w:val="24"/>
                <w:szCs w:val="24"/>
                <w:lang w:eastAsia="uk-UA"/>
              </w:rPr>
              <w:t xml:space="preserve">. </w:t>
            </w:r>
          </w:p>
        </w:tc>
      </w:tr>
      <w:tr w:rsidR="00C60F2F" w:rsidRPr="00C60F2F" w14:paraId="57C72D12" w14:textId="77777777" w:rsidTr="001A123E">
        <w:trPr>
          <w:gridAfter w:val="1"/>
          <w:wAfter w:w="45" w:type="dxa"/>
          <w:trHeight w:val="983"/>
        </w:trPr>
        <w:tc>
          <w:tcPr>
            <w:tcW w:w="776" w:type="dxa"/>
            <w:tcBorders>
              <w:top w:val="single" w:sz="4" w:space="0" w:color="auto"/>
              <w:left w:val="single" w:sz="4" w:space="0" w:color="auto"/>
              <w:bottom w:val="single" w:sz="4" w:space="0" w:color="auto"/>
              <w:right w:val="single" w:sz="4" w:space="0" w:color="auto"/>
            </w:tcBorders>
          </w:tcPr>
          <w:p w14:paraId="5E7DA7D9" w14:textId="77777777" w:rsidR="00C33BF3" w:rsidRPr="00C60F2F" w:rsidRDefault="00C33B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4. </w:t>
            </w:r>
          </w:p>
        </w:tc>
        <w:tc>
          <w:tcPr>
            <w:tcW w:w="2552" w:type="dxa"/>
            <w:tcBorders>
              <w:top w:val="single" w:sz="4" w:space="0" w:color="auto"/>
              <w:left w:val="single" w:sz="4" w:space="0" w:color="auto"/>
              <w:bottom w:val="single" w:sz="4" w:space="0" w:color="auto"/>
              <w:right w:val="single" w:sz="4" w:space="0" w:color="auto"/>
            </w:tcBorders>
          </w:tcPr>
          <w:p w14:paraId="159D0FAB" w14:textId="77777777" w:rsidR="00C33BF3" w:rsidRPr="00C60F2F" w:rsidRDefault="00C33B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Істотні умови, що обов’язково включаються до договору про закупівлю</w:t>
            </w:r>
          </w:p>
        </w:tc>
        <w:tc>
          <w:tcPr>
            <w:tcW w:w="7200" w:type="dxa"/>
            <w:tcBorders>
              <w:top w:val="single" w:sz="4" w:space="0" w:color="auto"/>
              <w:left w:val="single" w:sz="4" w:space="0" w:color="auto"/>
              <w:bottom w:val="single" w:sz="4" w:space="0" w:color="auto"/>
              <w:right w:val="single" w:sz="4" w:space="0" w:color="auto"/>
            </w:tcBorders>
          </w:tcPr>
          <w:p w14:paraId="456ED2CF"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Договір про закупівлю за результатами проведеної закупівлі згідно з пунктами 10 і 13 Особливосте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79A382C"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269DC2F" w14:textId="573CE763"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визначення грошового еквівалента </w:t>
            </w:r>
            <w:r w:rsidR="00AA4EDE" w:rsidRPr="00C60F2F">
              <w:rPr>
                <w:rFonts w:ascii="Times New Roman" w:hAnsi="Times New Roman" w:cs="Times New Roman"/>
                <w:color w:val="000000" w:themeColor="text1"/>
                <w:sz w:val="24"/>
                <w:szCs w:val="24"/>
              </w:rPr>
              <w:t>зобов’язання</w:t>
            </w:r>
            <w:r w:rsidRPr="00C60F2F">
              <w:rPr>
                <w:rFonts w:ascii="Times New Roman" w:hAnsi="Times New Roman" w:cs="Times New Roman"/>
                <w:color w:val="000000" w:themeColor="text1"/>
                <w:sz w:val="24"/>
                <w:szCs w:val="24"/>
              </w:rPr>
              <w:t xml:space="preserve"> в іноземній валюті;</w:t>
            </w:r>
          </w:p>
          <w:p w14:paraId="3230B5A4"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14:paraId="11B521C2"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p w14:paraId="6CDCDD66"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0268EA8"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1) зменшення обсягів закупівлі, зокрема з урахуванням фактичного обсягу видатків замовника;</w:t>
            </w:r>
          </w:p>
          <w:p w14:paraId="123BC5EF"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2) покращення якості предмета закупівлі за умови, що таке покращення не призведе до збільшення суми, визначеної в договорі про закупівлю;</w:t>
            </w:r>
          </w:p>
          <w:p w14:paraId="1A2521E4"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3) продовження строку дії договору про закупівлю та/або строку </w:t>
            </w:r>
            <w:r w:rsidRPr="00C60F2F">
              <w:rPr>
                <w:rFonts w:ascii="Times New Roman" w:hAnsi="Times New Roman" w:cs="Times New Roman"/>
                <w:color w:val="000000" w:themeColor="text1"/>
                <w:sz w:val="24"/>
                <w:szCs w:val="24"/>
              </w:rPr>
              <w:lastRenderedPageBreak/>
              <w:t>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D91E6EC"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4) погодження зміни ціни в договорі про закупівлю в бік зменшення (без зміни кількості (обсягу) та якості  послуг);</w:t>
            </w:r>
          </w:p>
          <w:p w14:paraId="01549CF7"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5) зміни ціни в договорі про закупівлю у зв’язку із зміною ставок податків і зборів та/або зміною умов щодо надання пільг з оподаткування – </w:t>
            </w:r>
            <w:proofErr w:type="spellStart"/>
            <w:r w:rsidRPr="00C60F2F">
              <w:rPr>
                <w:rFonts w:ascii="Times New Roman" w:hAnsi="Times New Roman" w:cs="Times New Roman"/>
                <w:color w:val="000000" w:themeColor="text1"/>
                <w:sz w:val="24"/>
                <w:szCs w:val="24"/>
              </w:rPr>
              <w:t>пропорційно</w:t>
            </w:r>
            <w:proofErr w:type="spellEnd"/>
            <w:r w:rsidRPr="00C60F2F">
              <w:rPr>
                <w:rFonts w:ascii="Times New Roman" w:hAnsi="Times New Roman" w:cs="Times New Roman"/>
                <w:color w:val="000000" w:themeColor="text1"/>
                <w:sz w:val="24"/>
                <w:szCs w:val="24"/>
              </w:rPr>
              <w:t xml:space="preserve"> до зміни таких ставок та/або пільг з оподаткування, а також у зв’язку із зміною системи оподаткування </w:t>
            </w:r>
            <w:proofErr w:type="spellStart"/>
            <w:r w:rsidRPr="00C60F2F">
              <w:rPr>
                <w:rFonts w:ascii="Times New Roman" w:hAnsi="Times New Roman" w:cs="Times New Roman"/>
                <w:color w:val="000000" w:themeColor="text1"/>
                <w:sz w:val="24"/>
                <w:szCs w:val="24"/>
              </w:rPr>
              <w:t>пропорційно</w:t>
            </w:r>
            <w:proofErr w:type="spellEnd"/>
            <w:r w:rsidRPr="00C60F2F">
              <w:rPr>
                <w:rFonts w:ascii="Times New Roman" w:hAnsi="Times New Roman" w:cs="Times New Roman"/>
                <w:color w:val="000000" w:themeColor="text1"/>
                <w:sz w:val="24"/>
                <w:szCs w:val="24"/>
              </w:rPr>
              <w:t xml:space="preserve"> до зміни податкового навантаження внаслідок зміни системи оподаткування;</w:t>
            </w:r>
          </w:p>
          <w:p w14:paraId="2616702C" w14:textId="77777777" w:rsidR="00C33BF3" w:rsidRPr="00C60F2F" w:rsidRDefault="00C33BF3" w:rsidP="001200A5">
            <w:pPr>
              <w:spacing w:after="0" w:line="240" w:lineRule="auto"/>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0F2F">
              <w:rPr>
                <w:rFonts w:ascii="Times New Roman" w:hAnsi="Times New Roman" w:cs="Times New Roman"/>
                <w:color w:val="000000" w:themeColor="text1"/>
                <w:sz w:val="24"/>
                <w:szCs w:val="24"/>
              </w:rPr>
              <w:t>Platts</w:t>
            </w:r>
            <w:proofErr w:type="spellEnd"/>
            <w:r w:rsidRPr="00C60F2F">
              <w:rPr>
                <w:rFonts w:ascii="Times New Roman" w:hAnsi="Times New Roman" w:cs="Times New Roman"/>
                <w:color w:val="000000" w:themeColor="text1"/>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DA038E" w14:textId="77777777" w:rsidR="00C33BF3" w:rsidRPr="00C60F2F" w:rsidRDefault="00C33BF3" w:rsidP="001200A5">
            <w:pPr>
              <w:widowControl w:val="0"/>
              <w:tabs>
                <w:tab w:val="left" w:pos="10381"/>
              </w:tabs>
              <w:autoSpaceDE w:val="0"/>
              <w:autoSpaceDN w:val="0"/>
              <w:adjustRightInd w:val="0"/>
              <w:spacing w:after="0" w:line="240" w:lineRule="auto"/>
              <w:ind w:firstLine="252"/>
              <w:jc w:val="both"/>
              <w:rPr>
                <w:rFonts w:ascii="Times New Roman" w:hAnsi="Times New Roman" w:cs="Times New Roman"/>
                <w:color w:val="000000" w:themeColor="text1"/>
                <w:sz w:val="24"/>
                <w:szCs w:val="24"/>
              </w:rPr>
            </w:pPr>
            <w:r w:rsidRPr="00C60F2F">
              <w:rPr>
                <w:rFonts w:ascii="Times New Roman" w:hAnsi="Times New Roman" w:cs="Times New Roman"/>
                <w:color w:val="000000" w:themeColor="text1"/>
                <w:sz w:val="24"/>
                <w:szCs w:val="24"/>
              </w:rPr>
              <w:t>7) зміни умов у зв’язку із застосуванням положень частини шостої статті 41 Закону «Про публічні закупівлі».</w:t>
            </w:r>
          </w:p>
        </w:tc>
      </w:tr>
      <w:tr w:rsidR="00C60F2F" w:rsidRPr="00C60F2F" w14:paraId="3FF79E2F" w14:textId="77777777" w:rsidTr="00944AC0">
        <w:trPr>
          <w:gridAfter w:val="1"/>
          <w:wAfter w:w="45" w:type="dxa"/>
        </w:trPr>
        <w:tc>
          <w:tcPr>
            <w:tcW w:w="776" w:type="dxa"/>
            <w:tcBorders>
              <w:top w:val="single" w:sz="4" w:space="0" w:color="auto"/>
              <w:left w:val="single" w:sz="4" w:space="0" w:color="auto"/>
              <w:bottom w:val="single" w:sz="4" w:space="0" w:color="auto"/>
              <w:right w:val="single" w:sz="4" w:space="0" w:color="auto"/>
            </w:tcBorders>
          </w:tcPr>
          <w:p w14:paraId="0F1902D4" w14:textId="77777777" w:rsidR="00974125" w:rsidRPr="00C60F2F" w:rsidRDefault="00C33BF3"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bCs/>
                <w:color w:val="000000" w:themeColor="text1"/>
                <w:sz w:val="24"/>
                <w:szCs w:val="24"/>
                <w:lang w:eastAsia="ru-RU"/>
              </w:rPr>
              <w:lastRenderedPageBreak/>
              <w:t>5</w:t>
            </w:r>
          </w:p>
        </w:tc>
        <w:tc>
          <w:tcPr>
            <w:tcW w:w="2552" w:type="dxa"/>
            <w:tcBorders>
              <w:top w:val="single" w:sz="4" w:space="0" w:color="auto"/>
              <w:left w:val="single" w:sz="4" w:space="0" w:color="auto"/>
              <w:bottom w:val="single" w:sz="4" w:space="0" w:color="auto"/>
              <w:right w:val="single" w:sz="4" w:space="0" w:color="auto"/>
            </w:tcBorders>
          </w:tcPr>
          <w:p w14:paraId="4D8E3916" w14:textId="77777777" w:rsidR="00974125" w:rsidRPr="00C60F2F" w:rsidRDefault="00974125" w:rsidP="001200A5">
            <w:pPr>
              <w:widowControl w:val="0"/>
              <w:tabs>
                <w:tab w:val="left" w:pos="2160"/>
                <w:tab w:val="left" w:pos="3600"/>
              </w:tabs>
              <w:autoSpaceDE w:val="0"/>
              <w:autoSpaceDN w:val="0"/>
              <w:adjustRightInd w:val="0"/>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bCs/>
                <w:color w:val="000000" w:themeColor="text1"/>
                <w:sz w:val="24"/>
                <w:szCs w:val="24"/>
                <w:lang w:eastAsia="ru-RU"/>
              </w:rPr>
              <w:t xml:space="preserve">Забезпечення виконання договору про закупівлю </w:t>
            </w:r>
          </w:p>
        </w:tc>
        <w:tc>
          <w:tcPr>
            <w:tcW w:w="7200" w:type="dxa"/>
            <w:tcBorders>
              <w:top w:val="single" w:sz="4" w:space="0" w:color="auto"/>
              <w:left w:val="single" w:sz="4" w:space="0" w:color="auto"/>
              <w:bottom w:val="single" w:sz="4" w:space="0" w:color="auto"/>
              <w:right w:val="single" w:sz="4" w:space="0" w:color="auto"/>
            </w:tcBorders>
          </w:tcPr>
          <w:p w14:paraId="6430D210" w14:textId="77777777" w:rsidR="00974125" w:rsidRPr="00C60F2F" w:rsidRDefault="001966DD" w:rsidP="001966DD">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rPr>
              <w:t>Не вимагається</w:t>
            </w:r>
          </w:p>
        </w:tc>
      </w:tr>
    </w:tbl>
    <w:p w14:paraId="197C39E8" w14:textId="77777777" w:rsidR="00512E2C" w:rsidRPr="00C60F2F" w:rsidRDefault="00512E2C" w:rsidP="001200A5">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4DC64209" w14:textId="77777777" w:rsidR="00AF4C13" w:rsidRPr="00C60F2F" w:rsidRDefault="0078039A" w:rsidP="00AF4C13">
      <w:pPr>
        <w:widowControl w:val="0"/>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Невід’ємною частиною цієї тендерної документації є наступні </w:t>
      </w:r>
      <w:r w:rsidR="00AF4C13" w:rsidRPr="00C60F2F">
        <w:rPr>
          <w:rFonts w:ascii="Times New Roman" w:eastAsia="Times New Roman" w:hAnsi="Times New Roman" w:cs="Times New Roman"/>
          <w:color w:val="000000" w:themeColor="text1"/>
          <w:sz w:val="24"/>
          <w:szCs w:val="24"/>
        </w:rPr>
        <w:t xml:space="preserve">Додатки: </w:t>
      </w:r>
      <w:r w:rsidR="00AF4C13" w:rsidRPr="00C60F2F">
        <w:rPr>
          <w:rFonts w:ascii="Times New Roman" w:eastAsia="Times New Roman" w:hAnsi="Times New Roman" w:cs="Times New Roman"/>
          <w:color w:val="000000" w:themeColor="text1"/>
          <w:sz w:val="24"/>
          <w:szCs w:val="24"/>
        </w:rPr>
        <w:tab/>
      </w:r>
      <w:r w:rsidR="00AF4C13" w:rsidRPr="00C60F2F">
        <w:rPr>
          <w:rFonts w:ascii="Times New Roman" w:eastAsia="Times New Roman" w:hAnsi="Times New Roman" w:cs="Times New Roman"/>
          <w:color w:val="000000" w:themeColor="text1"/>
          <w:sz w:val="24"/>
          <w:szCs w:val="24"/>
        </w:rPr>
        <w:tab/>
      </w:r>
      <w:r w:rsidR="00AF4C13" w:rsidRPr="00C60F2F">
        <w:rPr>
          <w:rFonts w:ascii="Times New Roman" w:eastAsia="Times New Roman" w:hAnsi="Times New Roman" w:cs="Times New Roman"/>
          <w:color w:val="000000" w:themeColor="text1"/>
          <w:sz w:val="24"/>
          <w:szCs w:val="24"/>
        </w:rPr>
        <w:tab/>
      </w:r>
    </w:p>
    <w:p w14:paraId="49E03B6B" w14:textId="77777777" w:rsidR="00AF4C13" w:rsidRPr="00C60F2F" w:rsidRDefault="00AF4C13" w:rsidP="00AF4C13">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Додаток №1  </w:t>
      </w:r>
      <w:r w:rsidRPr="00C60F2F">
        <w:rPr>
          <w:rFonts w:ascii="Times New Roman" w:eastAsia="Times New Roman" w:hAnsi="Times New Roman" w:cs="Times New Roman"/>
          <w:bCs/>
          <w:color w:val="000000" w:themeColor="text1"/>
          <w:sz w:val="24"/>
          <w:szCs w:val="24"/>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r w:rsidRPr="00C60F2F">
        <w:rPr>
          <w:rFonts w:ascii="Times New Roman" w:eastAsia="Times New Roman" w:hAnsi="Times New Roman" w:cs="Times New Roman"/>
          <w:color w:val="000000" w:themeColor="text1"/>
          <w:sz w:val="24"/>
          <w:szCs w:val="24"/>
        </w:rPr>
        <w:t xml:space="preserve">визначеним у статті 16 Закону України “Про публічні закупівлі”. </w:t>
      </w:r>
    </w:p>
    <w:p w14:paraId="3A546425" w14:textId="77777777" w:rsidR="00AF4C13" w:rsidRPr="00C60F2F" w:rsidRDefault="00AF4C13" w:rsidP="00AF4C13">
      <w:pPr>
        <w:spacing w:after="0" w:line="240" w:lineRule="auto"/>
        <w:jc w:val="both"/>
        <w:rPr>
          <w:rFonts w:ascii="Times New Roman" w:hAnsi="Times New Roman" w:cs="Times New Roman"/>
          <w:bCs/>
          <w:color w:val="000000" w:themeColor="text1"/>
          <w:sz w:val="24"/>
          <w:szCs w:val="24"/>
          <w:lang w:eastAsia="ru-RU"/>
        </w:rPr>
      </w:pPr>
      <w:r w:rsidRPr="00C60F2F">
        <w:rPr>
          <w:rFonts w:ascii="Times New Roman" w:eastAsia="Times New Roman" w:hAnsi="Times New Roman" w:cs="Times New Roman"/>
          <w:color w:val="000000" w:themeColor="text1"/>
          <w:sz w:val="24"/>
          <w:szCs w:val="24"/>
        </w:rPr>
        <w:t xml:space="preserve">Додаток №2 </w:t>
      </w:r>
      <w:r w:rsidRPr="00C60F2F">
        <w:rPr>
          <w:rFonts w:ascii="Times New Roman" w:hAnsi="Times New Roman" w:cs="Times New Roman"/>
          <w:color w:val="000000" w:themeColor="text1"/>
          <w:sz w:val="24"/>
          <w:szCs w:val="24"/>
        </w:rPr>
        <w:t xml:space="preserve">Перелік документів та інформації  для підтвердження відсутності підстав для відхилення учасника/переможця процедури закупівлі відповідно до  вимог, </w:t>
      </w:r>
      <w:r w:rsidRPr="00C60F2F">
        <w:rPr>
          <w:rFonts w:ascii="Times New Roman" w:hAnsi="Times New Roman" w:cs="Times New Roman"/>
          <w:color w:val="000000" w:themeColor="text1"/>
          <w:sz w:val="24"/>
          <w:szCs w:val="24"/>
          <w:lang w:eastAsia="ru-RU"/>
        </w:rPr>
        <w:t xml:space="preserve">визначених пунктом </w:t>
      </w:r>
      <w:r w:rsidRPr="00C60F2F">
        <w:rPr>
          <w:rFonts w:ascii="Times New Roman" w:hAnsi="Times New Roman" w:cs="Times New Roman"/>
          <w:color w:val="000000" w:themeColor="text1"/>
          <w:sz w:val="24"/>
          <w:szCs w:val="24"/>
        </w:rPr>
        <w:t>47 Особливостей</w:t>
      </w:r>
    </w:p>
    <w:p w14:paraId="5292A4F9" w14:textId="77777777" w:rsidR="00AF4C13" w:rsidRPr="00C60F2F" w:rsidRDefault="00AF4C13" w:rsidP="00AF4C13">
      <w:pPr>
        <w:widowControl w:val="0"/>
        <w:spacing w:after="0" w:line="240" w:lineRule="auto"/>
        <w:jc w:val="both"/>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Додаток №3 ТЕХНІЧНІНІ ВИМОГИ. </w:t>
      </w:r>
      <w:r w:rsidRPr="00C60F2F">
        <w:rPr>
          <w:rFonts w:ascii="Times New Roman" w:hAnsi="Times New Roman" w:cs="Times New Roman"/>
          <w:bCs/>
          <w:color w:val="000000" w:themeColor="text1"/>
          <w:sz w:val="24"/>
          <w:szCs w:val="24"/>
          <w:lang w:eastAsia="ru-RU"/>
        </w:rPr>
        <w:t>Інформація про необхідні технічні, якісні та кількісні характеристики предмета закупівлі.</w:t>
      </w:r>
    </w:p>
    <w:p w14:paraId="5ECFD3E0" w14:textId="77777777" w:rsidR="00AF4C13" w:rsidRPr="00C60F2F" w:rsidRDefault="00AF4C13" w:rsidP="00AF4C13">
      <w:pPr>
        <w:widowControl w:val="0"/>
        <w:spacing w:after="0" w:line="240" w:lineRule="auto"/>
        <w:jc w:val="both"/>
        <w:rPr>
          <w:rFonts w:ascii="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Додаток №4 ПРОЄКТ ДОГОВОРУ</w:t>
      </w:r>
      <w:r w:rsidRPr="00C60F2F">
        <w:rPr>
          <w:rFonts w:ascii="Times New Roman" w:hAnsi="Times New Roman" w:cs="Times New Roman"/>
          <w:color w:val="000000" w:themeColor="text1"/>
          <w:sz w:val="24"/>
          <w:szCs w:val="24"/>
        </w:rPr>
        <w:t>.</w:t>
      </w:r>
    </w:p>
    <w:p w14:paraId="66001609" w14:textId="77777777" w:rsidR="00AF4C13" w:rsidRPr="00C60F2F" w:rsidRDefault="00AF4C13" w:rsidP="00AF4C13">
      <w:pPr>
        <w:spacing w:after="0" w:line="240" w:lineRule="auto"/>
        <w:rPr>
          <w:rFonts w:ascii="Times New Roman" w:eastAsia="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 xml:space="preserve">Додаток №5 </w:t>
      </w:r>
      <w:r w:rsidRPr="00C60F2F">
        <w:rPr>
          <w:rFonts w:ascii="Times New Roman" w:hAnsi="Times New Roman" w:cs="Times New Roman"/>
          <w:bCs/>
          <w:color w:val="000000" w:themeColor="text1"/>
          <w:sz w:val="24"/>
          <w:szCs w:val="24"/>
          <w:lang w:eastAsia="ru-RU"/>
        </w:rPr>
        <w:t>ФОРМА «ТЕНДЕРНА ПРОПОЗИЦІЯ».</w:t>
      </w:r>
    </w:p>
    <w:p w14:paraId="2C5A330F" w14:textId="77777777" w:rsidR="00AF4C13" w:rsidRPr="00C60F2F" w:rsidRDefault="00AF4C13" w:rsidP="00AF4C13">
      <w:pPr>
        <w:widowControl w:val="0"/>
        <w:spacing w:after="0" w:line="240" w:lineRule="auto"/>
        <w:contextualSpacing/>
        <w:jc w:val="both"/>
        <w:rPr>
          <w:rFonts w:ascii="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rPr>
        <w:t xml:space="preserve">Додаток №6 </w:t>
      </w:r>
      <w:r w:rsidRPr="00C60F2F">
        <w:rPr>
          <w:rFonts w:ascii="Times New Roman" w:hAnsi="Times New Roman" w:cs="Times New Roman"/>
          <w:color w:val="000000" w:themeColor="text1"/>
          <w:sz w:val="24"/>
          <w:szCs w:val="24"/>
          <w:lang w:eastAsia="zh-CN"/>
        </w:rPr>
        <w:t>Інформація про субпідрядну організацію.</w:t>
      </w:r>
    </w:p>
    <w:p w14:paraId="1B658D7C" w14:textId="77777777" w:rsidR="00AF4C13" w:rsidRPr="00C60F2F" w:rsidRDefault="00AF4C13" w:rsidP="00AF4C13">
      <w:pPr>
        <w:widowControl w:val="0"/>
        <w:spacing w:after="0" w:line="240" w:lineRule="auto"/>
        <w:contextualSpacing/>
        <w:jc w:val="both"/>
        <w:rPr>
          <w:rFonts w:ascii="Times New Roman" w:hAnsi="Times New Roman" w:cs="Times New Roman"/>
          <w:color w:val="000000" w:themeColor="text1"/>
          <w:sz w:val="24"/>
          <w:szCs w:val="24"/>
          <w:lang w:eastAsia="zh-CN"/>
        </w:rPr>
      </w:pPr>
      <w:r w:rsidRPr="00C60F2F">
        <w:rPr>
          <w:rFonts w:ascii="Times New Roman" w:eastAsia="Times New Roman" w:hAnsi="Times New Roman" w:cs="Times New Roman"/>
          <w:color w:val="000000" w:themeColor="text1"/>
          <w:sz w:val="24"/>
          <w:szCs w:val="24"/>
        </w:rPr>
        <w:t xml:space="preserve">Додаток №7 </w:t>
      </w:r>
      <w:r w:rsidRPr="00C60F2F">
        <w:rPr>
          <w:rFonts w:ascii="Times New Roman" w:hAnsi="Times New Roman" w:cs="Times New Roman"/>
          <w:color w:val="000000" w:themeColor="text1"/>
          <w:sz w:val="24"/>
          <w:szCs w:val="24"/>
          <w:lang w:eastAsia="zh-CN"/>
        </w:rPr>
        <w:t>Лист-згода на обробку персональних даних.</w:t>
      </w:r>
    </w:p>
    <w:p w14:paraId="21F18905" w14:textId="77777777" w:rsidR="009B7EF6" w:rsidRPr="00C60F2F" w:rsidRDefault="009B7EF6" w:rsidP="001200A5">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4A22366B" w14:textId="77777777" w:rsidR="009B7EF6" w:rsidRPr="00C60F2F" w:rsidRDefault="009B7EF6" w:rsidP="001200A5">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1D8E8A27" w14:textId="77777777" w:rsidR="00AF4C13" w:rsidRPr="00C60F2F" w:rsidRDefault="00AF4C13" w:rsidP="001200A5">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0056C780" w14:textId="77777777" w:rsidR="00F3792E" w:rsidRDefault="00F3792E">
      <w:pPr>
        <w:rPr>
          <w:rFonts w:ascii="Times New Roman" w:eastAsia="Times New Roman" w:hAnsi="Times New Roman" w:cs="Times New Roman"/>
          <w:b/>
          <w:bCs/>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br w:type="page"/>
      </w:r>
    </w:p>
    <w:p w14:paraId="1C301800" w14:textId="77777777" w:rsidR="0011240F" w:rsidRPr="00285C07" w:rsidRDefault="0011240F" w:rsidP="001200A5">
      <w:pPr>
        <w:widowControl w:val="0"/>
        <w:autoSpaceDE w:val="0"/>
        <w:autoSpaceDN w:val="0"/>
        <w:adjustRightInd w:val="0"/>
        <w:spacing w:after="0" w:line="240" w:lineRule="auto"/>
        <w:ind w:firstLine="708"/>
        <w:jc w:val="right"/>
        <w:rPr>
          <w:rFonts w:ascii="Times New Roman" w:eastAsia="Times New Roman" w:hAnsi="Times New Roman" w:cs="Times New Roman"/>
          <w:b/>
          <w:bCs/>
          <w:color w:val="000000" w:themeColor="text1"/>
          <w:sz w:val="24"/>
          <w:szCs w:val="24"/>
          <w:lang w:eastAsia="ru-RU"/>
        </w:rPr>
      </w:pPr>
      <w:r w:rsidRPr="00285C07">
        <w:rPr>
          <w:rFonts w:ascii="Times New Roman" w:eastAsia="Times New Roman" w:hAnsi="Times New Roman" w:cs="Times New Roman"/>
          <w:b/>
          <w:bCs/>
          <w:color w:val="000000" w:themeColor="text1"/>
          <w:sz w:val="24"/>
          <w:szCs w:val="24"/>
          <w:lang w:eastAsia="ru-RU"/>
        </w:rPr>
        <w:lastRenderedPageBreak/>
        <w:t>Додаток № 1</w:t>
      </w:r>
    </w:p>
    <w:p w14:paraId="7C1568B4" w14:textId="77777777" w:rsidR="0011240F" w:rsidRPr="00285C07" w:rsidRDefault="0011240F" w:rsidP="001200A5">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r w:rsidRPr="00285C07">
        <w:rPr>
          <w:rFonts w:ascii="Times New Roman" w:eastAsia="Times New Roman" w:hAnsi="Times New Roman" w:cs="Times New Roman"/>
          <w:b/>
          <w:bCs/>
          <w:color w:val="000000" w:themeColor="text1"/>
          <w:sz w:val="24"/>
          <w:szCs w:val="24"/>
          <w:lang w:eastAsia="ru-RU"/>
        </w:rPr>
        <w:t>до тендерної документації</w:t>
      </w:r>
    </w:p>
    <w:p w14:paraId="5C5EAC29" w14:textId="77777777" w:rsidR="0011240F" w:rsidRPr="00285C07" w:rsidRDefault="0011240F" w:rsidP="001200A5">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36FF9AF4" w14:textId="77777777" w:rsidR="00AF4C13" w:rsidRPr="00285C07" w:rsidRDefault="00AF4C13" w:rsidP="00AF4C13">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85C07">
        <w:rPr>
          <w:rFonts w:ascii="Times New Roman" w:eastAsia="Times New Roman" w:hAnsi="Times New Roman" w:cs="Times New Roman"/>
          <w:b/>
          <w:bCs/>
          <w:color w:val="000000" w:themeColor="text1"/>
          <w:sz w:val="24"/>
          <w:szCs w:val="24"/>
          <w:lang w:eastAsia="ru-RU"/>
        </w:rPr>
        <w:t xml:space="preserve">Перелік документів, які вимагаються замовником для підтвердження відповідності учасника встановленим кваліфікаційним критеріям, </w:t>
      </w:r>
    </w:p>
    <w:p w14:paraId="06E8585D" w14:textId="77777777" w:rsidR="00AF4C13" w:rsidRPr="00285C07" w:rsidRDefault="00AF4C13" w:rsidP="00AF4C13">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85C07">
        <w:rPr>
          <w:rFonts w:ascii="Times New Roman" w:eastAsia="Times New Roman" w:hAnsi="Times New Roman" w:cs="Times New Roman"/>
          <w:b/>
          <w:color w:val="000000" w:themeColor="text1"/>
        </w:rPr>
        <w:t>визначеним у статті 16 Закону України “Про публічні закупівлі”**</w:t>
      </w:r>
    </w:p>
    <w:p w14:paraId="1A929379" w14:textId="77777777" w:rsidR="00AF4C13" w:rsidRPr="00285C07" w:rsidRDefault="00AF4C13" w:rsidP="00AF4C13">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04303877" w14:textId="5EB04115" w:rsidR="00AF4C13" w:rsidRPr="00285C07" w:rsidRDefault="00AF4C13" w:rsidP="00AF4C13">
      <w:pPr>
        <w:autoSpaceDN w:val="0"/>
        <w:spacing w:after="0" w:line="240" w:lineRule="auto"/>
        <w:jc w:val="both"/>
        <w:textAlignment w:val="baseline"/>
        <w:rPr>
          <w:rFonts w:ascii="Times New Roman" w:eastAsia="Times New Roman" w:hAnsi="Times New Roman" w:cs="Times New Roman"/>
          <w:b/>
          <w:bCs/>
          <w:color w:val="000000" w:themeColor="text1"/>
          <w:sz w:val="24"/>
          <w:szCs w:val="24"/>
          <w:lang w:eastAsia="zh-CN"/>
        </w:rPr>
      </w:pPr>
      <w:r w:rsidRPr="00285C07">
        <w:rPr>
          <w:rFonts w:ascii="Times New Roman" w:eastAsia="Times New Roman" w:hAnsi="Times New Roman" w:cs="Times New Roman"/>
          <w:b/>
          <w:bCs/>
          <w:color w:val="000000" w:themeColor="text1"/>
          <w:sz w:val="24"/>
          <w:szCs w:val="24"/>
        </w:rPr>
        <w:t>1. Кваліфікаційний критерій: н</w:t>
      </w:r>
      <w:r w:rsidRPr="00285C07">
        <w:rPr>
          <w:rFonts w:ascii="Times New Roman" w:eastAsia="Times New Roman" w:hAnsi="Times New Roman" w:cs="Times New Roman"/>
          <w:b/>
          <w:color w:val="000000" w:themeColor="text1"/>
        </w:rPr>
        <w:t xml:space="preserve">аявність обладнання, матеріально-технічної бази та технологій*, </w:t>
      </w:r>
      <w:r w:rsidRPr="00285C07">
        <w:rPr>
          <w:rFonts w:ascii="Times New Roman" w:eastAsia="Times New Roman" w:hAnsi="Times New Roman" w:cs="Times New Roman"/>
          <w:bCs/>
          <w:color w:val="000000" w:themeColor="text1"/>
          <w:sz w:val="24"/>
          <w:szCs w:val="24"/>
          <w:lang w:eastAsia="ru-RU"/>
        </w:rPr>
        <w:t>д</w:t>
      </w:r>
      <w:r w:rsidRPr="00285C07">
        <w:rPr>
          <w:rFonts w:ascii="Times New Roman" w:eastAsia="Times New Roman" w:hAnsi="Times New Roman" w:cs="Times New Roman"/>
          <w:bCs/>
          <w:color w:val="000000" w:themeColor="text1"/>
          <w:sz w:val="24"/>
          <w:szCs w:val="24"/>
          <w:lang w:eastAsia="zh-CN"/>
        </w:rPr>
        <w:t>окументи, які має нада</w:t>
      </w:r>
      <w:r w:rsidR="00AA4EDE" w:rsidRPr="00285C07">
        <w:rPr>
          <w:rFonts w:ascii="Times New Roman" w:eastAsia="Times New Roman" w:hAnsi="Times New Roman" w:cs="Times New Roman"/>
          <w:bCs/>
          <w:color w:val="000000" w:themeColor="text1"/>
          <w:sz w:val="24"/>
          <w:szCs w:val="24"/>
          <w:lang w:eastAsia="zh-CN"/>
        </w:rPr>
        <w:t>т</w:t>
      </w:r>
      <w:r w:rsidRPr="00285C07">
        <w:rPr>
          <w:rFonts w:ascii="Times New Roman" w:eastAsia="Times New Roman" w:hAnsi="Times New Roman" w:cs="Times New Roman"/>
          <w:bCs/>
          <w:color w:val="000000" w:themeColor="text1"/>
          <w:sz w:val="24"/>
          <w:szCs w:val="24"/>
          <w:lang w:eastAsia="zh-CN"/>
        </w:rPr>
        <w:t>и учасник для підтвердження відповідності встановленому критерію:</w:t>
      </w:r>
    </w:p>
    <w:p w14:paraId="48F2E6DA" w14:textId="77777777" w:rsidR="0011240F" w:rsidRPr="00285C07" w:rsidRDefault="00AF4C13" w:rsidP="00AF4C13">
      <w:pPr>
        <w:autoSpaceDN w:val="0"/>
        <w:spacing w:after="0" w:line="240" w:lineRule="auto"/>
        <w:jc w:val="both"/>
        <w:textAlignment w:val="baseline"/>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xml:space="preserve">1.1. Довідка у формі, визначеній цим Додатком до тендерної документації, </w:t>
      </w:r>
      <w:r w:rsidRPr="00285C07">
        <w:rPr>
          <w:rFonts w:ascii="Times New Roman" w:eastAsia="Times New Roman" w:hAnsi="Times New Roman" w:cs="Times New Roman"/>
          <w:color w:val="000000" w:themeColor="text1"/>
          <w:sz w:val="24"/>
          <w:szCs w:val="24"/>
          <w:lang w:eastAsia="ar-SA"/>
        </w:rPr>
        <w:t xml:space="preserve">за підписом уповноваженої особи та скріплена печаткою учасника </w:t>
      </w:r>
      <w:r w:rsidRPr="00285C07">
        <w:rPr>
          <w:rFonts w:ascii="Times New Roman" w:eastAsia="Times New Roman" w:hAnsi="Times New Roman" w:cs="Times New Roman"/>
          <w:color w:val="000000" w:themeColor="text1"/>
          <w:sz w:val="24"/>
          <w:szCs w:val="24"/>
        </w:rPr>
        <w:t xml:space="preserve">(за наявністю), </w:t>
      </w:r>
      <w:r w:rsidR="0011240F" w:rsidRPr="00285C07">
        <w:rPr>
          <w:rFonts w:ascii="Times New Roman" w:eastAsia="Times New Roman" w:hAnsi="Times New Roman" w:cs="Times New Roman"/>
          <w:color w:val="000000" w:themeColor="text1"/>
          <w:sz w:val="24"/>
          <w:szCs w:val="24"/>
        </w:rPr>
        <w:t xml:space="preserve">про </w:t>
      </w:r>
      <w:r w:rsidR="005F3B70" w:rsidRPr="00285C07">
        <w:rPr>
          <w:rFonts w:ascii="Times New Roman" w:eastAsia="Times New Roman" w:hAnsi="Times New Roman" w:cs="Times New Roman"/>
          <w:color w:val="000000" w:themeColor="text1"/>
          <w:sz w:val="24"/>
          <w:szCs w:val="24"/>
        </w:rPr>
        <w:t>власного обладнання або матеріально – технічної бази</w:t>
      </w:r>
      <w:r w:rsidR="0011240F" w:rsidRPr="00285C07">
        <w:rPr>
          <w:rFonts w:ascii="Times New Roman" w:eastAsia="Times New Roman" w:hAnsi="Times New Roman" w:cs="Times New Roman"/>
          <w:color w:val="000000" w:themeColor="text1"/>
          <w:sz w:val="24"/>
          <w:szCs w:val="24"/>
        </w:rPr>
        <w:t>.</w:t>
      </w:r>
    </w:p>
    <w:p w14:paraId="298F06D3" w14:textId="77777777" w:rsidR="0011240F" w:rsidRPr="00285C07" w:rsidRDefault="0011240F" w:rsidP="001200A5">
      <w:pPr>
        <w:shd w:val="clear" w:color="auto" w:fill="FFFFFF"/>
        <w:spacing w:after="0" w:line="240" w:lineRule="auto"/>
        <w:jc w:val="center"/>
        <w:rPr>
          <w:rFonts w:ascii="Times New Roman" w:eastAsia="Times New Roman" w:hAnsi="Times New Roman" w:cs="Times New Roman"/>
          <w:b/>
          <w:bCs/>
          <w:color w:val="000000" w:themeColor="text1"/>
          <w:spacing w:val="-5"/>
          <w:sz w:val="24"/>
          <w:szCs w:val="24"/>
        </w:rPr>
      </w:pPr>
      <w:r w:rsidRPr="00285C07">
        <w:rPr>
          <w:rFonts w:ascii="Times New Roman" w:eastAsia="Times New Roman" w:hAnsi="Times New Roman" w:cs="Times New Roman"/>
          <w:b/>
          <w:bCs/>
          <w:color w:val="000000" w:themeColor="text1"/>
          <w:spacing w:val="-5"/>
          <w:sz w:val="24"/>
          <w:szCs w:val="24"/>
        </w:rPr>
        <w:t>Довідка про наявність обладнання та матеріально-технічної бази</w:t>
      </w:r>
    </w:p>
    <w:p w14:paraId="6F058705" w14:textId="77777777" w:rsidR="0011240F" w:rsidRPr="00285C07" w:rsidRDefault="0011240F" w:rsidP="001200A5">
      <w:pPr>
        <w:shd w:val="clear" w:color="auto" w:fill="FFFFFF"/>
        <w:spacing w:after="0" w:line="240" w:lineRule="auto"/>
        <w:jc w:val="center"/>
        <w:rPr>
          <w:rFonts w:ascii="Times New Roman" w:eastAsia="Times New Roman" w:hAnsi="Times New Roman" w:cs="Times New Roman"/>
          <w:color w:val="000000" w:themeColor="text1"/>
          <w:sz w:val="24"/>
          <w:szCs w:val="24"/>
        </w:rPr>
      </w:pPr>
    </w:p>
    <w:tbl>
      <w:tblPr>
        <w:tblW w:w="9356" w:type="dxa"/>
        <w:tblInd w:w="2" w:type="dxa"/>
        <w:tblLayout w:type="fixed"/>
        <w:tblLook w:val="00A0" w:firstRow="1" w:lastRow="0" w:firstColumn="1" w:lastColumn="0" w:noHBand="0" w:noVBand="0"/>
      </w:tblPr>
      <w:tblGrid>
        <w:gridCol w:w="567"/>
        <w:gridCol w:w="3969"/>
        <w:gridCol w:w="2544"/>
        <w:gridCol w:w="2276"/>
      </w:tblGrid>
      <w:tr w:rsidR="00C60F2F" w:rsidRPr="00285C07" w14:paraId="33E2F5A0" w14:textId="77777777" w:rsidTr="006D13B1">
        <w:tc>
          <w:tcPr>
            <w:tcW w:w="567" w:type="dxa"/>
            <w:tcBorders>
              <w:top w:val="single" w:sz="4" w:space="0" w:color="000000"/>
              <w:left w:val="single" w:sz="4" w:space="0" w:color="000000"/>
              <w:bottom w:val="single" w:sz="4" w:space="0" w:color="000000"/>
              <w:right w:val="nil"/>
            </w:tcBorders>
          </w:tcPr>
          <w:p w14:paraId="4219B7C3" w14:textId="77777777" w:rsidR="0011240F" w:rsidRPr="00285C07" w:rsidRDefault="0011240F" w:rsidP="001200A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pacing w:val="-5"/>
                <w:sz w:val="24"/>
                <w:szCs w:val="24"/>
              </w:rPr>
              <w:t>№</w:t>
            </w:r>
          </w:p>
          <w:p w14:paraId="6FAB91DF" w14:textId="77777777" w:rsidR="0011240F" w:rsidRPr="00285C07" w:rsidRDefault="0011240F" w:rsidP="001200A5">
            <w:pPr>
              <w:keepNext/>
              <w:spacing w:after="0" w:line="240" w:lineRule="auto"/>
              <w:jc w:val="center"/>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pacing w:val="-5"/>
                <w:sz w:val="24"/>
                <w:szCs w:val="24"/>
              </w:rPr>
              <w:t>з/п</w:t>
            </w:r>
          </w:p>
        </w:tc>
        <w:tc>
          <w:tcPr>
            <w:tcW w:w="3969" w:type="dxa"/>
            <w:tcBorders>
              <w:top w:val="single" w:sz="4" w:space="0" w:color="000000"/>
              <w:left w:val="single" w:sz="4" w:space="0" w:color="000000"/>
              <w:bottom w:val="single" w:sz="4" w:space="0" w:color="000000"/>
              <w:right w:val="nil"/>
            </w:tcBorders>
          </w:tcPr>
          <w:p w14:paraId="240816A4" w14:textId="77777777" w:rsidR="0011240F" w:rsidRPr="00285C07" w:rsidRDefault="0011240F" w:rsidP="001200A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pacing w:val="-5"/>
                <w:sz w:val="24"/>
                <w:szCs w:val="24"/>
              </w:rPr>
              <w:t>Найменування обладнання/ матеріально-технічної бази</w:t>
            </w:r>
          </w:p>
        </w:tc>
        <w:tc>
          <w:tcPr>
            <w:tcW w:w="2544" w:type="dxa"/>
            <w:tcBorders>
              <w:top w:val="single" w:sz="4" w:space="0" w:color="000000"/>
              <w:left w:val="single" w:sz="4" w:space="0" w:color="000000"/>
              <w:bottom w:val="single" w:sz="4" w:space="0" w:color="000000"/>
              <w:right w:val="nil"/>
            </w:tcBorders>
          </w:tcPr>
          <w:p w14:paraId="65596A84" w14:textId="77777777" w:rsidR="0011240F" w:rsidRPr="00285C07" w:rsidRDefault="0011240F" w:rsidP="001200A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pacing w:val="-5"/>
                <w:sz w:val="24"/>
                <w:szCs w:val="24"/>
              </w:rPr>
              <w:t>Кількість,</w:t>
            </w:r>
          </w:p>
          <w:p w14:paraId="32583B19" w14:textId="77777777" w:rsidR="0011240F" w:rsidRPr="00285C07" w:rsidRDefault="0011240F" w:rsidP="001200A5">
            <w:pPr>
              <w:keepNext/>
              <w:spacing w:after="0" w:line="240" w:lineRule="auto"/>
              <w:jc w:val="center"/>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pacing w:val="-5"/>
                <w:sz w:val="24"/>
                <w:szCs w:val="24"/>
              </w:rPr>
              <w:t>од.</w:t>
            </w:r>
          </w:p>
        </w:tc>
        <w:tc>
          <w:tcPr>
            <w:tcW w:w="2276" w:type="dxa"/>
            <w:tcBorders>
              <w:top w:val="single" w:sz="4" w:space="0" w:color="000000"/>
              <w:left w:val="single" w:sz="4" w:space="0" w:color="000000"/>
              <w:bottom w:val="single" w:sz="4" w:space="0" w:color="000000"/>
              <w:right w:val="single" w:sz="4" w:space="0" w:color="000000"/>
            </w:tcBorders>
          </w:tcPr>
          <w:p w14:paraId="7DDFEC32" w14:textId="77777777" w:rsidR="0011240F" w:rsidRPr="00285C07" w:rsidRDefault="0011240F" w:rsidP="001200A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pacing w:val="-5"/>
                <w:sz w:val="24"/>
                <w:szCs w:val="24"/>
              </w:rPr>
              <w:t>Власне</w:t>
            </w:r>
          </w:p>
          <w:p w14:paraId="12752A43" w14:textId="77777777" w:rsidR="0011240F" w:rsidRPr="00285C07" w:rsidRDefault="0011240F" w:rsidP="001200A5">
            <w:pPr>
              <w:keepNext/>
              <w:spacing w:after="0" w:line="240" w:lineRule="auto"/>
              <w:jc w:val="center"/>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pacing w:val="-5"/>
                <w:sz w:val="24"/>
                <w:szCs w:val="24"/>
              </w:rPr>
              <w:t>чи орендоване</w:t>
            </w:r>
          </w:p>
        </w:tc>
      </w:tr>
      <w:tr w:rsidR="00C60F2F" w:rsidRPr="00285C07" w14:paraId="151ABA38" w14:textId="77777777" w:rsidTr="006D13B1">
        <w:tc>
          <w:tcPr>
            <w:tcW w:w="567" w:type="dxa"/>
            <w:tcBorders>
              <w:top w:val="single" w:sz="4" w:space="0" w:color="000000"/>
              <w:left w:val="single" w:sz="4" w:space="0" w:color="000000"/>
              <w:bottom w:val="single" w:sz="4" w:space="0" w:color="000000"/>
              <w:right w:val="nil"/>
            </w:tcBorders>
          </w:tcPr>
          <w:p w14:paraId="24F5D830" w14:textId="77777777" w:rsidR="0011240F" w:rsidRPr="00285C07" w:rsidRDefault="0011240F" w:rsidP="001200A5">
            <w:pPr>
              <w:shd w:val="clear" w:color="auto" w:fill="FFFFFF"/>
              <w:snapToGrid w:val="0"/>
              <w:spacing w:after="0" w:line="240" w:lineRule="auto"/>
              <w:ind w:firstLine="708"/>
              <w:jc w:val="both"/>
              <w:rPr>
                <w:rFonts w:ascii="Times New Roman" w:eastAsia="Times New Roman" w:hAnsi="Times New Roman" w:cs="Times New Roman"/>
                <w:color w:val="000000" w:themeColor="text1"/>
                <w:spacing w:val="-5"/>
                <w:sz w:val="24"/>
                <w:szCs w:val="24"/>
              </w:rPr>
            </w:pPr>
          </w:p>
        </w:tc>
        <w:tc>
          <w:tcPr>
            <w:tcW w:w="3969" w:type="dxa"/>
            <w:tcBorders>
              <w:top w:val="single" w:sz="4" w:space="0" w:color="000000"/>
              <w:left w:val="single" w:sz="4" w:space="0" w:color="000000"/>
              <w:bottom w:val="single" w:sz="4" w:space="0" w:color="000000"/>
              <w:right w:val="nil"/>
            </w:tcBorders>
          </w:tcPr>
          <w:p w14:paraId="067373D8" w14:textId="77777777" w:rsidR="0011240F" w:rsidRPr="00285C07" w:rsidRDefault="0011240F" w:rsidP="001200A5">
            <w:pPr>
              <w:shd w:val="clear" w:color="auto" w:fill="FFFFFF"/>
              <w:snapToGrid w:val="0"/>
              <w:spacing w:after="0" w:line="240" w:lineRule="auto"/>
              <w:ind w:firstLine="708"/>
              <w:jc w:val="both"/>
              <w:rPr>
                <w:rFonts w:ascii="Times New Roman" w:eastAsia="Times New Roman" w:hAnsi="Times New Roman" w:cs="Times New Roman"/>
                <w:color w:val="000000" w:themeColor="text1"/>
                <w:spacing w:val="-5"/>
                <w:sz w:val="24"/>
                <w:szCs w:val="24"/>
              </w:rPr>
            </w:pPr>
          </w:p>
        </w:tc>
        <w:tc>
          <w:tcPr>
            <w:tcW w:w="2544" w:type="dxa"/>
            <w:tcBorders>
              <w:top w:val="single" w:sz="4" w:space="0" w:color="000000"/>
              <w:left w:val="single" w:sz="4" w:space="0" w:color="000000"/>
              <w:bottom w:val="single" w:sz="4" w:space="0" w:color="000000"/>
              <w:right w:val="nil"/>
            </w:tcBorders>
          </w:tcPr>
          <w:p w14:paraId="162FE71C" w14:textId="77777777" w:rsidR="0011240F" w:rsidRPr="00285C07" w:rsidRDefault="0011240F" w:rsidP="001200A5">
            <w:pPr>
              <w:shd w:val="clear" w:color="auto" w:fill="FFFFFF"/>
              <w:snapToGrid w:val="0"/>
              <w:spacing w:after="0" w:line="240" w:lineRule="auto"/>
              <w:ind w:firstLine="708"/>
              <w:jc w:val="both"/>
              <w:rPr>
                <w:rFonts w:ascii="Times New Roman" w:eastAsia="Times New Roman" w:hAnsi="Times New Roman" w:cs="Times New Roman"/>
                <w:color w:val="000000" w:themeColor="text1"/>
                <w:spacing w:val="-5"/>
                <w:sz w:val="24"/>
                <w:szCs w:val="24"/>
              </w:rPr>
            </w:pPr>
          </w:p>
        </w:tc>
        <w:tc>
          <w:tcPr>
            <w:tcW w:w="2276" w:type="dxa"/>
            <w:tcBorders>
              <w:top w:val="single" w:sz="4" w:space="0" w:color="000000"/>
              <w:left w:val="single" w:sz="4" w:space="0" w:color="000000"/>
              <w:bottom w:val="single" w:sz="4" w:space="0" w:color="000000"/>
              <w:right w:val="single" w:sz="4" w:space="0" w:color="000000"/>
            </w:tcBorders>
          </w:tcPr>
          <w:p w14:paraId="46C1D525" w14:textId="77777777" w:rsidR="0011240F" w:rsidRPr="00285C07" w:rsidRDefault="0011240F" w:rsidP="001200A5">
            <w:pPr>
              <w:shd w:val="clear" w:color="auto" w:fill="FFFFFF"/>
              <w:snapToGrid w:val="0"/>
              <w:spacing w:after="0" w:line="240" w:lineRule="auto"/>
              <w:ind w:firstLine="708"/>
              <w:jc w:val="both"/>
              <w:rPr>
                <w:rFonts w:ascii="Times New Roman" w:eastAsia="Times New Roman" w:hAnsi="Times New Roman" w:cs="Times New Roman"/>
                <w:color w:val="000000" w:themeColor="text1"/>
                <w:spacing w:val="-5"/>
                <w:sz w:val="24"/>
                <w:szCs w:val="24"/>
              </w:rPr>
            </w:pPr>
          </w:p>
        </w:tc>
      </w:tr>
    </w:tbl>
    <w:p w14:paraId="3D66BEA6" w14:textId="77777777" w:rsidR="0011240F" w:rsidRPr="00285C07" w:rsidRDefault="0011240F" w:rsidP="001200A5">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285C07">
        <w:rPr>
          <w:rFonts w:ascii="Times New Roman" w:eastAsia="Times New Roman" w:hAnsi="Times New Roman" w:cs="Times New Roman"/>
          <w:color w:val="000000" w:themeColor="text1"/>
          <w:sz w:val="24"/>
          <w:szCs w:val="24"/>
          <w:lang w:eastAsia="ru-RU"/>
        </w:rPr>
        <w:t xml:space="preserve">Керівник або уповноважена особа (назва посади, прізвище, ініціали, підпис, відбиток печатки (у разі її використання) Учасника                           </w:t>
      </w:r>
    </w:p>
    <w:p w14:paraId="29ACCB03" w14:textId="77777777" w:rsidR="0011240F" w:rsidRPr="00285C07" w:rsidRDefault="0011240F" w:rsidP="001200A5">
      <w:pPr>
        <w:autoSpaceDN w:val="0"/>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285C07">
        <w:rPr>
          <w:rFonts w:ascii="Times New Roman" w:eastAsia="Times New Roman" w:hAnsi="Times New Roman" w:cs="Times New Roman"/>
          <w:color w:val="000000" w:themeColor="text1"/>
          <w:sz w:val="24"/>
          <w:szCs w:val="24"/>
          <w:lang w:eastAsia="ru-RU"/>
        </w:rPr>
        <w:t>М.П.</w:t>
      </w:r>
    </w:p>
    <w:p w14:paraId="64F4EA5C" w14:textId="77777777" w:rsidR="0011240F" w:rsidRPr="00285C07" w:rsidRDefault="0011240F" w:rsidP="003235CF">
      <w:pPr>
        <w:spacing w:after="0" w:line="240" w:lineRule="auto"/>
        <w:ind w:firstLine="311"/>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У разі залучення до виконання робіт обладнання або матеріально-технічної бази, які не є власністю Учасника (вказана в довідці, з інформацією про наявність обладнання та матеріально-технічної бази), додатково надаються копії документів, що підтверджують право користування майном (договори управління/оренди, тощо).</w:t>
      </w:r>
      <w:r w:rsidR="009602CD" w:rsidRPr="00285C07">
        <w:rPr>
          <w:rFonts w:ascii="Times New Roman" w:eastAsia="Times New Roman" w:hAnsi="Times New Roman" w:cs="Times New Roman"/>
          <w:color w:val="000000" w:themeColor="text1"/>
          <w:sz w:val="24"/>
          <w:szCs w:val="24"/>
        </w:rPr>
        <w:t xml:space="preserve"> Наявність власного обладнання або матеріально – технічної бази підтвердити наступними документами в складі пропозиції: копією (копіями) договору (договорів) купівлі – продажу або копією (копіями) бухгалтерського (бухгалтерських) документу (документів) щодо купівлі такого обладнання.</w:t>
      </w:r>
    </w:p>
    <w:p w14:paraId="22CFB513" w14:textId="77777777" w:rsidR="00EC600E" w:rsidRPr="00285C07" w:rsidRDefault="00EC600E" w:rsidP="001200A5">
      <w:pPr>
        <w:autoSpaceDN w:val="0"/>
        <w:spacing w:after="0" w:line="240" w:lineRule="auto"/>
        <w:jc w:val="both"/>
        <w:textAlignment w:val="baseline"/>
        <w:rPr>
          <w:rFonts w:ascii="Times New Roman" w:eastAsia="Times New Roman" w:hAnsi="Times New Roman" w:cs="Times New Roman"/>
          <w:color w:val="000000" w:themeColor="text1"/>
          <w:sz w:val="24"/>
          <w:szCs w:val="24"/>
          <w:lang w:eastAsia="ru-RU"/>
        </w:rPr>
      </w:pPr>
    </w:p>
    <w:p w14:paraId="156251BA" w14:textId="77777777" w:rsidR="0011240F" w:rsidRPr="00285C07" w:rsidRDefault="0011240F" w:rsidP="001200A5">
      <w:pPr>
        <w:autoSpaceDN w:val="0"/>
        <w:spacing w:after="0" w:line="240" w:lineRule="auto"/>
        <w:jc w:val="both"/>
        <w:textAlignment w:val="baseline"/>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lang w:eastAsia="ru-RU"/>
        </w:rPr>
        <w:tab/>
      </w:r>
      <w:r w:rsidRPr="00285C07">
        <w:rPr>
          <w:rFonts w:ascii="Times New Roman" w:eastAsia="Times New Roman" w:hAnsi="Times New Roman" w:cs="Times New Roman"/>
          <w:color w:val="000000" w:themeColor="text1"/>
          <w:sz w:val="24"/>
          <w:szCs w:val="24"/>
          <w:lang w:eastAsia="ru-RU"/>
        </w:rPr>
        <w:tab/>
      </w:r>
      <w:r w:rsidRPr="00285C07">
        <w:rPr>
          <w:rFonts w:ascii="Times New Roman" w:eastAsia="Times New Roman" w:hAnsi="Times New Roman" w:cs="Times New Roman"/>
          <w:color w:val="000000" w:themeColor="text1"/>
          <w:sz w:val="24"/>
          <w:szCs w:val="24"/>
          <w:lang w:eastAsia="ru-RU"/>
        </w:rPr>
        <w:tab/>
      </w:r>
      <w:r w:rsidRPr="00285C07">
        <w:rPr>
          <w:rFonts w:ascii="Times New Roman" w:eastAsia="Times New Roman" w:hAnsi="Times New Roman" w:cs="Times New Roman"/>
          <w:color w:val="000000" w:themeColor="text1"/>
          <w:sz w:val="24"/>
          <w:szCs w:val="24"/>
          <w:lang w:eastAsia="ru-RU"/>
        </w:rPr>
        <w:tab/>
      </w:r>
    </w:p>
    <w:p w14:paraId="77E60C68" w14:textId="77777777" w:rsidR="00AF4C13" w:rsidRPr="00285C07" w:rsidRDefault="00AF4C13" w:rsidP="00AF4C13">
      <w:pPr>
        <w:autoSpaceDN w:val="0"/>
        <w:spacing w:after="0" w:line="240" w:lineRule="auto"/>
        <w:jc w:val="both"/>
        <w:textAlignment w:val="baseline"/>
        <w:rPr>
          <w:rFonts w:ascii="Times New Roman" w:eastAsia="Times New Roman" w:hAnsi="Times New Roman" w:cs="Times New Roman"/>
          <w:b/>
          <w:bCs/>
          <w:color w:val="000000" w:themeColor="text1"/>
          <w:sz w:val="24"/>
          <w:szCs w:val="24"/>
          <w:lang w:eastAsia="zh-CN"/>
        </w:rPr>
      </w:pPr>
      <w:r w:rsidRPr="00285C07">
        <w:rPr>
          <w:rFonts w:ascii="Times New Roman" w:eastAsia="Times New Roman" w:hAnsi="Times New Roman" w:cs="Times New Roman"/>
          <w:b/>
          <w:bCs/>
          <w:color w:val="000000" w:themeColor="text1"/>
          <w:sz w:val="24"/>
          <w:szCs w:val="24"/>
        </w:rPr>
        <w:t xml:space="preserve">2. Кваліфікаційний критерій: </w:t>
      </w:r>
      <w:r w:rsidRPr="00285C07">
        <w:rPr>
          <w:rFonts w:ascii="Times New Roman" w:eastAsia="Times New Roman" w:hAnsi="Times New Roman" w:cs="Times New Roman"/>
          <w:b/>
          <w:color w:val="000000" w:themeColor="text1"/>
          <w:sz w:val="24"/>
          <w:szCs w:val="24"/>
        </w:rPr>
        <w:t xml:space="preserve">Наявність працівників відповідної кваліфікації, які мають необхідні знання та досвід*, </w:t>
      </w:r>
      <w:r w:rsidRPr="00285C07">
        <w:rPr>
          <w:rFonts w:ascii="Times New Roman" w:eastAsia="Times New Roman" w:hAnsi="Times New Roman" w:cs="Times New Roman"/>
          <w:bCs/>
          <w:color w:val="000000" w:themeColor="text1"/>
          <w:sz w:val="24"/>
          <w:szCs w:val="24"/>
          <w:lang w:eastAsia="ru-RU"/>
        </w:rPr>
        <w:t>д</w:t>
      </w:r>
      <w:r w:rsidRPr="00285C07">
        <w:rPr>
          <w:rFonts w:ascii="Times New Roman" w:eastAsia="Times New Roman" w:hAnsi="Times New Roman" w:cs="Times New Roman"/>
          <w:bCs/>
          <w:color w:val="000000" w:themeColor="text1"/>
          <w:sz w:val="24"/>
          <w:szCs w:val="24"/>
          <w:lang w:eastAsia="zh-CN"/>
        </w:rPr>
        <w:t xml:space="preserve">окументи, які має </w:t>
      </w:r>
      <w:proofErr w:type="spellStart"/>
      <w:r w:rsidRPr="00285C07">
        <w:rPr>
          <w:rFonts w:ascii="Times New Roman" w:eastAsia="Times New Roman" w:hAnsi="Times New Roman" w:cs="Times New Roman"/>
          <w:bCs/>
          <w:color w:val="000000" w:themeColor="text1"/>
          <w:sz w:val="24"/>
          <w:szCs w:val="24"/>
          <w:lang w:eastAsia="zh-CN"/>
        </w:rPr>
        <w:t>надани</w:t>
      </w:r>
      <w:proofErr w:type="spellEnd"/>
      <w:r w:rsidRPr="00285C07">
        <w:rPr>
          <w:rFonts w:ascii="Times New Roman" w:eastAsia="Times New Roman" w:hAnsi="Times New Roman" w:cs="Times New Roman"/>
          <w:bCs/>
          <w:color w:val="000000" w:themeColor="text1"/>
          <w:sz w:val="24"/>
          <w:szCs w:val="24"/>
          <w:lang w:eastAsia="zh-CN"/>
        </w:rPr>
        <w:t xml:space="preserve"> учасник для підтвердження відповідності встановленому критерію:</w:t>
      </w:r>
    </w:p>
    <w:p w14:paraId="4F76E8B1" w14:textId="77777777" w:rsidR="0011240F" w:rsidRPr="00285C07" w:rsidRDefault="00AF4C13" w:rsidP="00AF4C13">
      <w:pPr>
        <w:spacing w:after="0" w:line="240" w:lineRule="auto"/>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xml:space="preserve">2.1. Довідка у формі, визначеній цим Додатком до тендерної документації, </w:t>
      </w:r>
      <w:r w:rsidRPr="00285C07">
        <w:rPr>
          <w:rFonts w:ascii="Times New Roman" w:eastAsia="Times New Roman" w:hAnsi="Times New Roman" w:cs="Times New Roman"/>
          <w:color w:val="000000" w:themeColor="text1"/>
          <w:sz w:val="24"/>
          <w:szCs w:val="24"/>
          <w:lang w:eastAsia="ar-SA"/>
        </w:rPr>
        <w:t xml:space="preserve">за підписом уповноваженої особи та скріплена печаткою учасника </w:t>
      </w:r>
      <w:r w:rsidRPr="00285C07">
        <w:rPr>
          <w:rFonts w:ascii="Times New Roman" w:eastAsia="Times New Roman" w:hAnsi="Times New Roman" w:cs="Times New Roman"/>
          <w:color w:val="000000" w:themeColor="text1"/>
          <w:sz w:val="24"/>
          <w:szCs w:val="24"/>
        </w:rPr>
        <w:t xml:space="preserve">(за наявністю), </w:t>
      </w:r>
      <w:r w:rsidR="0011240F" w:rsidRPr="00285C07">
        <w:rPr>
          <w:rFonts w:ascii="Times New Roman" w:eastAsia="Times New Roman" w:hAnsi="Times New Roman" w:cs="Times New Roman"/>
          <w:color w:val="000000" w:themeColor="text1"/>
          <w:sz w:val="24"/>
          <w:szCs w:val="24"/>
        </w:rPr>
        <w:t>про наявність працівників відповідної кваліфікації, які мають необхідні знання та досвід роботи та будуть залучені до виконання зобов’язань за предметом закупівлі.</w:t>
      </w:r>
    </w:p>
    <w:p w14:paraId="1FC9B255" w14:textId="77777777" w:rsidR="0011240F" w:rsidRPr="00285C07" w:rsidRDefault="0011240F" w:rsidP="001200A5">
      <w:pPr>
        <w:shd w:val="clear" w:color="auto" w:fill="FFFFFF"/>
        <w:spacing w:after="0" w:line="240" w:lineRule="auto"/>
        <w:jc w:val="center"/>
        <w:rPr>
          <w:rFonts w:ascii="Times New Roman" w:eastAsia="Times New Roman" w:hAnsi="Times New Roman" w:cs="Times New Roman"/>
          <w:b/>
          <w:bCs/>
          <w:color w:val="000000" w:themeColor="text1"/>
          <w:spacing w:val="-5"/>
          <w:sz w:val="24"/>
          <w:szCs w:val="24"/>
        </w:rPr>
      </w:pPr>
      <w:r w:rsidRPr="00285C07">
        <w:rPr>
          <w:rFonts w:ascii="Times New Roman" w:eastAsia="Times New Roman" w:hAnsi="Times New Roman" w:cs="Times New Roman"/>
          <w:b/>
          <w:bCs/>
          <w:color w:val="000000" w:themeColor="text1"/>
          <w:spacing w:val="-5"/>
          <w:sz w:val="24"/>
          <w:szCs w:val="24"/>
        </w:rPr>
        <w:t>Довідка про наявність працівників відповідної кваліфікації,</w:t>
      </w:r>
    </w:p>
    <w:p w14:paraId="17CB2D2A" w14:textId="77777777" w:rsidR="0011240F" w:rsidRPr="00285C07" w:rsidRDefault="0011240F" w:rsidP="001200A5">
      <w:pPr>
        <w:shd w:val="clear" w:color="auto" w:fill="FFFFFF"/>
        <w:spacing w:after="0" w:line="240" w:lineRule="auto"/>
        <w:jc w:val="center"/>
        <w:rPr>
          <w:rFonts w:ascii="Times New Roman" w:eastAsia="Times New Roman" w:hAnsi="Times New Roman" w:cs="Times New Roman"/>
          <w:b/>
          <w:bCs/>
          <w:color w:val="000000" w:themeColor="text1"/>
          <w:spacing w:val="-5"/>
          <w:sz w:val="24"/>
          <w:szCs w:val="24"/>
        </w:rPr>
      </w:pPr>
      <w:r w:rsidRPr="00285C07">
        <w:rPr>
          <w:rFonts w:ascii="Times New Roman" w:eastAsia="Times New Roman" w:hAnsi="Times New Roman" w:cs="Times New Roman"/>
          <w:b/>
          <w:bCs/>
          <w:color w:val="000000" w:themeColor="text1"/>
          <w:spacing w:val="-5"/>
          <w:sz w:val="24"/>
          <w:szCs w:val="24"/>
        </w:rPr>
        <w:t>які мають необхідні знання та досвід</w:t>
      </w:r>
    </w:p>
    <w:p w14:paraId="68906644" w14:textId="77777777" w:rsidR="0011240F" w:rsidRPr="00285C07" w:rsidRDefault="0011240F" w:rsidP="001200A5">
      <w:pPr>
        <w:shd w:val="clear" w:color="auto" w:fill="FFFFFF"/>
        <w:spacing w:after="0" w:line="240" w:lineRule="auto"/>
        <w:jc w:val="center"/>
        <w:rPr>
          <w:rFonts w:ascii="Times New Roman" w:eastAsia="Times New Roman" w:hAnsi="Times New Roman" w:cs="Times New Roman"/>
          <w:color w:val="000000" w:themeColor="text1"/>
          <w:spacing w:val="-5"/>
          <w:sz w:val="24"/>
          <w:szCs w:val="24"/>
        </w:rPr>
      </w:pPr>
    </w:p>
    <w:tbl>
      <w:tblPr>
        <w:tblW w:w="10341" w:type="dxa"/>
        <w:tblInd w:w="2" w:type="dxa"/>
        <w:tblLayout w:type="fixed"/>
        <w:tblLook w:val="00A0" w:firstRow="1" w:lastRow="0" w:firstColumn="1" w:lastColumn="0" w:noHBand="0" w:noVBand="0"/>
      </w:tblPr>
      <w:tblGrid>
        <w:gridCol w:w="567"/>
        <w:gridCol w:w="2126"/>
        <w:gridCol w:w="2545"/>
        <w:gridCol w:w="2835"/>
        <w:gridCol w:w="2268"/>
      </w:tblGrid>
      <w:tr w:rsidR="00C60F2F" w:rsidRPr="00285C07" w14:paraId="54BB6EE9" w14:textId="77777777" w:rsidTr="00C15012">
        <w:trPr>
          <w:trHeight w:val="681"/>
        </w:trPr>
        <w:tc>
          <w:tcPr>
            <w:tcW w:w="567" w:type="dxa"/>
            <w:tcBorders>
              <w:top w:val="single" w:sz="4" w:space="0" w:color="000000"/>
              <w:left w:val="single" w:sz="4" w:space="0" w:color="000000"/>
              <w:bottom w:val="single" w:sz="4" w:space="0" w:color="000000"/>
              <w:right w:val="nil"/>
            </w:tcBorders>
          </w:tcPr>
          <w:p w14:paraId="06B03FE2" w14:textId="77777777" w:rsidR="0011240F" w:rsidRPr="00285C07" w:rsidRDefault="0011240F" w:rsidP="001200A5">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pacing w:val="-5"/>
                <w:sz w:val="24"/>
                <w:szCs w:val="24"/>
              </w:rPr>
              <w:t>№</w:t>
            </w:r>
          </w:p>
          <w:p w14:paraId="328F7A46" w14:textId="77777777" w:rsidR="0011240F" w:rsidRPr="00285C07" w:rsidRDefault="0011240F" w:rsidP="001200A5">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285C07">
              <w:rPr>
                <w:rFonts w:ascii="Times New Roman" w:eastAsia="Times New Roman" w:hAnsi="Times New Roman" w:cs="Times New Roman"/>
                <w:color w:val="000000" w:themeColor="text1"/>
                <w:spacing w:val="-5"/>
                <w:sz w:val="24"/>
                <w:szCs w:val="24"/>
                <w:lang w:eastAsia="ru-RU"/>
              </w:rPr>
              <w:t>з/п</w:t>
            </w:r>
          </w:p>
        </w:tc>
        <w:tc>
          <w:tcPr>
            <w:tcW w:w="2126" w:type="dxa"/>
            <w:tcBorders>
              <w:top w:val="single" w:sz="4" w:space="0" w:color="000000"/>
              <w:left w:val="single" w:sz="4" w:space="0" w:color="000000"/>
              <w:bottom w:val="single" w:sz="4" w:space="0" w:color="000000"/>
              <w:right w:val="nil"/>
            </w:tcBorders>
          </w:tcPr>
          <w:p w14:paraId="4552999C" w14:textId="77777777" w:rsidR="0011240F" w:rsidRPr="00285C07" w:rsidRDefault="0011240F" w:rsidP="001200A5">
            <w:pPr>
              <w:suppressAutoHyphens/>
              <w:spacing w:after="0" w:line="240" w:lineRule="auto"/>
              <w:rPr>
                <w:rFonts w:ascii="Times New Roman" w:eastAsia="Times New Roman" w:hAnsi="Times New Roman" w:cs="Times New Roman"/>
                <w:color w:val="000000" w:themeColor="text1"/>
                <w:sz w:val="24"/>
                <w:szCs w:val="24"/>
                <w:lang w:eastAsia="ru-RU"/>
              </w:rPr>
            </w:pPr>
            <w:r w:rsidRPr="00285C07">
              <w:rPr>
                <w:rFonts w:ascii="Times New Roman" w:eastAsia="Times New Roman" w:hAnsi="Times New Roman" w:cs="Times New Roman"/>
                <w:color w:val="000000" w:themeColor="text1"/>
                <w:sz w:val="24"/>
                <w:szCs w:val="24"/>
                <w:lang w:eastAsia="ru-RU"/>
              </w:rPr>
              <w:t>Прізвище, ініціали</w:t>
            </w:r>
          </w:p>
        </w:tc>
        <w:tc>
          <w:tcPr>
            <w:tcW w:w="2545" w:type="dxa"/>
            <w:tcBorders>
              <w:top w:val="single" w:sz="4" w:space="0" w:color="000000"/>
              <w:left w:val="single" w:sz="4" w:space="0" w:color="000000"/>
              <w:bottom w:val="single" w:sz="4" w:space="0" w:color="000000"/>
              <w:right w:val="nil"/>
            </w:tcBorders>
          </w:tcPr>
          <w:p w14:paraId="0CDBC8C5" w14:textId="77777777" w:rsidR="0011240F" w:rsidRPr="00285C07" w:rsidRDefault="0011240F" w:rsidP="001200A5">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285C07">
              <w:rPr>
                <w:rFonts w:ascii="Times New Roman" w:eastAsia="Times New Roman" w:hAnsi="Times New Roman" w:cs="Times New Roman"/>
                <w:color w:val="000000" w:themeColor="text1"/>
                <w:sz w:val="24"/>
                <w:szCs w:val="24"/>
                <w:lang w:eastAsia="ru-RU"/>
              </w:rPr>
              <w:t xml:space="preserve">Посада </w:t>
            </w:r>
          </w:p>
        </w:tc>
        <w:tc>
          <w:tcPr>
            <w:tcW w:w="2835" w:type="dxa"/>
            <w:tcBorders>
              <w:top w:val="single" w:sz="4" w:space="0" w:color="000000"/>
              <w:left w:val="single" w:sz="4" w:space="0" w:color="000000"/>
              <w:bottom w:val="single" w:sz="4" w:space="0" w:color="000000"/>
              <w:right w:val="nil"/>
            </w:tcBorders>
          </w:tcPr>
          <w:p w14:paraId="66B1F1E6" w14:textId="77777777" w:rsidR="0011240F" w:rsidRPr="00285C07" w:rsidRDefault="0011240F" w:rsidP="001200A5">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285C07">
              <w:rPr>
                <w:rFonts w:ascii="Times New Roman" w:eastAsia="Times New Roman" w:hAnsi="Times New Roman" w:cs="Times New Roman"/>
                <w:color w:val="000000" w:themeColor="text1"/>
                <w:sz w:val="24"/>
                <w:szCs w:val="24"/>
                <w:lang w:eastAsia="ru-RU"/>
              </w:rPr>
              <w:t>Освіта, кваліфікація</w:t>
            </w:r>
          </w:p>
        </w:tc>
        <w:tc>
          <w:tcPr>
            <w:tcW w:w="2268" w:type="dxa"/>
            <w:tcBorders>
              <w:top w:val="single" w:sz="4" w:space="0" w:color="000000"/>
              <w:left w:val="single" w:sz="4" w:space="0" w:color="000000"/>
              <w:bottom w:val="single" w:sz="4" w:space="0" w:color="000000"/>
              <w:right w:val="single" w:sz="4" w:space="0" w:color="000000"/>
            </w:tcBorders>
          </w:tcPr>
          <w:p w14:paraId="5399F792" w14:textId="77777777" w:rsidR="0011240F" w:rsidRPr="00285C07" w:rsidRDefault="0011240F" w:rsidP="001200A5">
            <w:pPr>
              <w:suppressAutoHyphens/>
              <w:spacing w:after="0" w:line="240" w:lineRule="auto"/>
              <w:jc w:val="center"/>
              <w:rPr>
                <w:rFonts w:ascii="Times New Roman" w:eastAsia="Times New Roman" w:hAnsi="Times New Roman" w:cs="Times New Roman"/>
                <w:color w:val="000000" w:themeColor="text1"/>
                <w:sz w:val="24"/>
                <w:szCs w:val="24"/>
                <w:lang w:eastAsia="ru-RU"/>
              </w:rPr>
            </w:pPr>
            <w:r w:rsidRPr="00285C07">
              <w:rPr>
                <w:rFonts w:ascii="Times New Roman" w:eastAsia="Times New Roman" w:hAnsi="Times New Roman" w:cs="Times New Roman"/>
                <w:color w:val="000000" w:themeColor="text1"/>
                <w:sz w:val="24"/>
                <w:szCs w:val="24"/>
                <w:lang w:eastAsia="ru-RU"/>
              </w:rPr>
              <w:t>Досвід</w:t>
            </w:r>
          </w:p>
        </w:tc>
      </w:tr>
      <w:tr w:rsidR="00C60F2F" w:rsidRPr="00285C07" w14:paraId="15494C99" w14:textId="77777777" w:rsidTr="00C15012">
        <w:trPr>
          <w:trHeight w:val="214"/>
        </w:trPr>
        <w:tc>
          <w:tcPr>
            <w:tcW w:w="567" w:type="dxa"/>
            <w:tcBorders>
              <w:top w:val="single" w:sz="4" w:space="0" w:color="000000"/>
              <w:left w:val="single" w:sz="4" w:space="0" w:color="000000"/>
              <w:bottom w:val="single" w:sz="4" w:space="0" w:color="000000"/>
              <w:right w:val="nil"/>
            </w:tcBorders>
          </w:tcPr>
          <w:p w14:paraId="359AB670" w14:textId="77777777" w:rsidR="0011240F" w:rsidRPr="00285C07" w:rsidRDefault="0011240F" w:rsidP="001200A5">
            <w:pPr>
              <w:shd w:val="clear" w:color="auto" w:fill="FFFFFF"/>
              <w:spacing w:after="0" w:line="240" w:lineRule="auto"/>
              <w:jc w:val="center"/>
              <w:rPr>
                <w:rFonts w:ascii="Times New Roman" w:eastAsia="Times New Roman" w:hAnsi="Times New Roman" w:cs="Times New Roman"/>
                <w:color w:val="000000" w:themeColor="text1"/>
                <w:spacing w:val="-5"/>
                <w:sz w:val="24"/>
                <w:szCs w:val="24"/>
              </w:rPr>
            </w:pPr>
          </w:p>
        </w:tc>
        <w:tc>
          <w:tcPr>
            <w:tcW w:w="2126" w:type="dxa"/>
            <w:tcBorders>
              <w:top w:val="single" w:sz="4" w:space="0" w:color="000000"/>
              <w:left w:val="single" w:sz="4" w:space="0" w:color="000000"/>
              <w:bottom w:val="single" w:sz="4" w:space="0" w:color="000000"/>
              <w:right w:val="nil"/>
            </w:tcBorders>
          </w:tcPr>
          <w:p w14:paraId="0B55BFB5" w14:textId="77777777" w:rsidR="0011240F" w:rsidRPr="00285C07" w:rsidRDefault="0011240F" w:rsidP="001200A5">
            <w:pPr>
              <w:suppressAutoHyphens/>
              <w:spacing w:after="0" w:line="240" w:lineRule="auto"/>
              <w:rPr>
                <w:rFonts w:ascii="Times New Roman" w:eastAsia="Times New Roman" w:hAnsi="Times New Roman" w:cs="Times New Roman"/>
                <w:color w:val="000000" w:themeColor="text1"/>
                <w:sz w:val="24"/>
                <w:szCs w:val="24"/>
                <w:lang w:eastAsia="ru-RU"/>
              </w:rPr>
            </w:pPr>
          </w:p>
        </w:tc>
        <w:tc>
          <w:tcPr>
            <w:tcW w:w="2545" w:type="dxa"/>
            <w:tcBorders>
              <w:top w:val="single" w:sz="4" w:space="0" w:color="000000"/>
              <w:left w:val="single" w:sz="4" w:space="0" w:color="000000"/>
              <w:bottom w:val="single" w:sz="4" w:space="0" w:color="000000"/>
              <w:right w:val="nil"/>
            </w:tcBorders>
          </w:tcPr>
          <w:p w14:paraId="73A82E22" w14:textId="77777777" w:rsidR="0011240F" w:rsidRPr="00285C07" w:rsidRDefault="0011240F" w:rsidP="001200A5">
            <w:pPr>
              <w:suppressAutoHyphens/>
              <w:spacing w:after="0" w:line="240" w:lineRule="auto"/>
              <w:jc w:val="center"/>
              <w:rPr>
                <w:rFonts w:ascii="Times New Roman" w:eastAsia="Times New Roman" w:hAnsi="Times New Roman" w:cs="Times New Roman"/>
                <w:color w:val="000000" w:themeColor="text1"/>
                <w:sz w:val="24"/>
                <w:szCs w:val="24"/>
                <w:lang w:eastAsia="ru-RU"/>
              </w:rPr>
            </w:pPr>
          </w:p>
        </w:tc>
        <w:tc>
          <w:tcPr>
            <w:tcW w:w="2835" w:type="dxa"/>
            <w:tcBorders>
              <w:top w:val="single" w:sz="4" w:space="0" w:color="000000"/>
              <w:left w:val="single" w:sz="4" w:space="0" w:color="000000"/>
              <w:bottom w:val="single" w:sz="4" w:space="0" w:color="000000"/>
              <w:right w:val="nil"/>
            </w:tcBorders>
          </w:tcPr>
          <w:p w14:paraId="15FED513" w14:textId="77777777" w:rsidR="0011240F" w:rsidRPr="00285C07" w:rsidRDefault="0011240F" w:rsidP="001200A5">
            <w:pPr>
              <w:suppressAutoHyphens/>
              <w:spacing w:after="0" w:line="240" w:lineRule="auto"/>
              <w:jc w:val="center"/>
              <w:rPr>
                <w:rFonts w:ascii="Times New Roman" w:eastAsia="Times New Roman" w:hAnsi="Times New Roman" w:cs="Times New Roman"/>
                <w:color w:val="000000" w:themeColor="text1"/>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tcPr>
          <w:p w14:paraId="6C410427" w14:textId="77777777" w:rsidR="0011240F" w:rsidRPr="00285C07" w:rsidRDefault="0011240F" w:rsidP="001200A5">
            <w:pPr>
              <w:suppressAutoHyphens/>
              <w:spacing w:after="0" w:line="240" w:lineRule="auto"/>
              <w:jc w:val="center"/>
              <w:rPr>
                <w:rFonts w:ascii="Times New Roman" w:eastAsia="Times New Roman" w:hAnsi="Times New Roman" w:cs="Times New Roman"/>
                <w:color w:val="000000" w:themeColor="text1"/>
                <w:sz w:val="24"/>
                <w:szCs w:val="24"/>
                <w:lang w:eastAsia="ru-RU"/>
              </w:rPr>
            </w:pPr>
          </w:p>
        </w:tc>
      </w:tr>
    </w:tbl>
    <w:p w14:paraId="380C49F2" w14:textId="77777777" w:rsidR="0011240F" w:rsidRPr="00285C07" w:rsidRDefault="0011240F" w:rsidP="001200A5">
      <w:pPr>
        <w:widowControl w:val="0"/>
        <w:spacing w:after="0" w:line="240" w:lineRule="auto"/>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xml:space="preserve">    Керівник або уповноважена особа (назва посади, прізвище, ініціали, підпис, відбиток печатки (у разі її використання) Учасника                           </w:t>
      </w:r>
    </w:p>
    <w:p w14:paraId="4A7DA3E0" w14:textId="77777777" w:rsidR="0011240F" w:rsidRPr="00285C07" w:rsidRDefault="0011240F" w:rsidP="001200A5">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285C07">
        <w:rPr>
          <w:rFonts w:ascii="Times New Roman" w:eastAsia="Times New Roman" w:hAnsi="Times New Roman" w:cs="Times New Roman"/>
          <w:color w:val="000000" w:themeColor="text1"/>
          <w:sz w:val="24"/>
          <w:szCs w:val="24"/>
          <w:lang w:eastAsia="ru-RU"/>
        </w:rPr>
        <w:t>М.П.</w:t>
      </w:r>
    </w:p>
    <w:p w14:paraId="5104B5D8" w14:textId="77777777" w:rsidR="0011240F" w:rsidRPr="00285C07" w:rsidRDefault="0011240F" w:rsidP="001200A5">
      <w:pPr>
        <w:suppressAutoHyphens/>
        <w:spacing w:after="0" w:line="240" w:lineRule="auto"/>
        <w:ind w:firstLine="567"/>
        <w:jc w:val="both"/>
        <w:rPr>
          <w:rFonts w:ascii="Times New Roman" w:eastAsia="Times New Roman" w:hAnsi="Times New Roman" w:cs="Times New Roman"/>
          <w:color w:val="000000" w:themeColor="text1"/>
          <w:sz w:val="24"/>
          <w:szCs w:val="24"/>
        </w:rPr>
      </w:pPr>
    </w:p>
    <w:p w14:paraId="3CC107C5" w14:textId="77777777" w:rsidR="0011240F" w:rsidRPr="00285C07" w:rsidRDefault="005F3B70" w:rsidP="001200A5">
      <w:pPr>
        <w:tabs>
          <w:tab w:val="left" w:pos="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285C07">
        <w:rPr>
          <w:rFonts w:ascii="Times New Roman" w:eastAsia="Times New Roman" w:hAnsi="Times New Roman" w:cs="Times New Roman"/>
          <w:color w:val="000000" w:themeColor="text1"/>
          <w:sz w:val="24"/>
          <w:szCs w:val="24"/>
          <w:lang w:eastAsia="ru-RU"/>
        </w:rPr>
        <w:t>На підтвердження наявності працівників</w:t>
      </w:r>
      <w:r w:rsidR="0011240F" w:rsidRPr="00285C07">
        <w:rPr>
          <w:rFonts w:ascii="Times New Roman" w:eastAsia="Times New Roman" w:hAnsi="Times New Roman" w:cs="Times New Roman"/>
          <w:color w:val="000000" w:themeColor="text1"/>
          <w:sz w:val="24"/>
          <w:szCs w:val="24"/>
          <w:lang w:eastAsia="ru-RU"/>
        </w:rPr>
        <w:t>, у складі пропозиції надаються наступні документи:</w:t>
      </w:r>
    </w:p>
    <w:p w14:paraId="5453E469" w14:textId="77777777" w:rsidR="0011240F" w:rsidRPr="00285C07" w:rsidRDefault="0011240F" w:rsidP="001200A5">
      <w:pPr>
        <w:tabs>
          <w:tab w:val="left" w:pos="0"/>
        </w:tabs>
        <w:spacing w:after="0" w:line="240" w:lineRule="auto"/>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lang w:eastAsia="ru-RU"/>
        </w:rPr>
        <w:tab/>
        <w:t xml:space="preserve">- </w:t>
      </w:r>
      <w:r w:rsidRPr="00285C07">
        <w:rPr>
          <w:rFonts w:ascii="Times New Roman" w:eastAsia="Times New Roman" w:hAnsi="Times New Roman" w:cs="Times New Roman"/>
          <w:color w:val="000000" w:themeColor="text1"/>
          <w:sz w:val="24"/>
          <w:szCs w:val="24"/>
        </w:rPr>
        <w:t xml:space="preserve">оригінали або копії документів, які підтверджують наявність трудових або цивільно-правових відносин між учасником та працівниками, відомості про яких містяться у довідці (копії трудових книжок та/або копії наказів про прийняття на роботу та/або копії </w:t>
      </w:r>
      <w:r w:rsidR="00AF7AB0" w:rsidRPr="00285C07">
        <w:rPr>
          <w:rFonts w:ascii="Times New Roman" w:eastAsia="Times New Roman" w:hAnsi="Times New Roman" w:cs="Times New Roman"/>
          <w:color w:val="000000" w:themeColor="text1"/>
          <w:sz w:val="24"/>
          <w:szCs w:val="24"/>
        </w:rPr>
        <w:t xml:space="preserve">трудових договорів та/або договорів </w:t>
      </w:r>
      <w:r w:rsidRPr="00285C07">
        <w:rPr>
          <w:rFonts w:ascii="Times New Roman" w:eastAsia="Times New Roman" w:hAnsi="Times New Roman" w:cs="Times New Roman"/>
          <w:color w:val="000000" w:themeColor="text1"/>
          <w:sz w:val="24"/>
          <w:szCs w:val="24"/>
        </w:rPr>
        <w:t>цивільно-</w:t>
      </w:r>
      <w:r w:rsidR="00AF7AB0" w:rsidRPr="00285C07">
        <w:rPr>
          <w:rFonts w:ascii="Times New Roman" w:eastAsia="Times New Roman" w:hAnsi="Times New Roman" w:cs="Times New Roman"/>
          <w:color w:val="000000" w:themeColor="text1"/>
          <w:sz w:val="24"/>
          <w:szCs w:val="24"/>
        </w:rPr>
        <w:t>правового характеру</w:t>
      </w:r>
      <w:r w:rsidRPr="00285C07">
        <w:rPr>
          <w:rFonts w:ascii="Times New Roman" w:eastAsia="Times New Roman" w:hAnsi="Times New Roman" w:cs="Times New Roman"/>
          <w:color w:val="000000" w:themeColor="text1"/>
          <w:sz w:val="24"/>
          <w:szCs w:val="24"/>
        </w:rPr>
        <w:t xml:space="preserve"> та/або інше);</w:t>
      </w:r>
    </w:p>
    <w:p w14:paraId="316E73CD" w14:textId="77777777" w:rsidR="0011240F" w:rsidRPr="00285C07" w:rsidRDefault="0011240F" w:rsidP="001200A5">
      <w:pPr>
        <w:tabs>
          <w:tab w:val="left" w:pos="0"/>
        </w:tabs>
        <w:spacing w:after="0" w:line="240" w:lineRule="auto"/>
        <w:jc w:val="both"/>
        <w:rPr>
          <w:rFonts w:ascii="Times New Roman" w:eastAsia="Times New Roman" w:hAnsi="Times New Roman" w:cs="Times New Roman"/>
          <w:color w:val="000000" w:themeColor="text1"/>
          <w:kern w:val="3"/>
          <w:sz w:val="24"/>
          <w:szCs w:val="24"/>
        </w:rPr>
      </w:pPr>
      <w:r w:rsidRPr="00285C07">
        <w:rPr>
          <w:rFonts w:ascii="Times New Roman" w:eastAsia="Times New Roman" w:hAnsi="Times New Roman" w:cs="Times New Roman"/>
          <w:color w:val="000000" w:themeColor="text1"/>
          <w:sz w:val="24"/>
          <w:szCs w:val="24"/>
        </w:rPr>
        <w:tab/>
        <w:t xml:space="preserve">- оригінали або копії документів </w:t>
      </w:r>
      <w:r w:rsidRPr="00285C07">
        <w:rPr>
          <w:rFonts w:ascii="Times New Roman" w:eastAsia="Times New Roman" w:hAnsi="Times New Roman" w:cs="Times New Roman"/>
          <w:color w:val="000000" w:themeColor="text1"/>
          <w:kern w:val="3"/>
          <w:sz w:val="24"/>
          <w:szCs w:val="24"/>
        </w:rPr>
        <w:t>(</w:t>
      </w:r>
      <w:r w:rsidR="0081466F" w:rsidRPr="00285C07">
        <w:rPr>
          <w:rFonts w:ascii="Times New Roman" w:eastAsia="Times New Roman" w:hAnsi="Times New Roman" w:cs="Times New Roman"/>
          <w:color w:val="000000" w:themeColor="text1"/>
          <w:kern w:val="3"/>
          <w:sz w:val="24"/>
          <w:szCs w:val="24"/>
        </w:rPr>
        <w:t xml:space="preserve">диплом та/або свідоцтво та/або сертифікат та/або посвідчення та/або ліцензія чи будь-який інший документ встановленого зразка відповідно до чинного законодавства, що підтверджує відповідну кваліфікацію працівника </w:t>
      </w:r>
      <w:r w:rsidRPr="00285C07">
        <w:rPr>
          <w:rFonts w:ascii="Times New Roman" w:eastAsia="Times New Roman" w:hAnsi="Times New Roman" w:cs="Times New Roman"/>
          <w:color w:val="000000" w:themeColor="text1"/>
          <w:kern w:val="3"/>
          <w:sz w:val="24"/>
          <w:szCs w:val="24"/>
        </w:rPr>
        <w:t>тощо);</w:t>
      </w:r>
    </w:p>
    <w:p w14:paraId="755D4946" w14:textId="77777777" w:rsidR="0011240F" w:rsidRPr="00285C07" w:rsidRDefault="0011240F" w:rsidP="001200A5">
      <w:pPr>
        <w:tabs>
          <w:tab w:val="left" w:pos="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285C07">
        <w:rPr>
          <w:rFonts w:ascii="Times New Roman" w:eastAsia="Times New Roman" w:hAnsi="Times New Roman" w:cs="Times New Roman"/>
          <w:color w:val="000000" w:themeColor="text1"/>
          <w:sz w:val="24"/>
          <w:szCs w:val="24"/>
          <w:lang w:eastAsia="ru-RU"/>
        </w:rPr>
        <w:lastRenderedPageBreak/>
        <w:t>Щонайменше, у довідці мають бути</w:t>
      </w:r>
      <w:r w:rsidR="005F3B70" w:rsidRPr="00285C07">
        <w:rPr>
          <w:rFonts w:ascii="Times New Roman" w:eastAsia="Times New Roman" w:hAnsi="Times New Roman" w:cs="Times New Roman"/>
          <w:color w:val="000000" w:themeColor="text1"/>
          <w:sz w:val="24"/>
          <w:szCs w:val="24"/>
          <w:lang w:eastAsia="ru-RU"/>
        </w:rPr>
        <w:t xml:space="preserve"> такі працівники</w:t>
      </w:r>
      <w:r w:rsidRPr="00285C07">
        <w:rPr>
          <w:rFonts w:ascii="Times New Roman" w:eastAsia="Times New Roman" w:hAnsi="Times New Roman" w:cs="Times New Roman"/>
          <w:color w:val="000000" w:themeColor="text1"/>
          <w:sz w:val="24"/>
          <w:szCs w:val="24"/>
          <w:lang w:eastAsia="ru-RU"/>
        </w:rPr>
        <w:t>:</w:t>
      </w:r>
    </w:p>
    <w:p w14:paraId="16D0FF6A" w14:textId="6B11047D" w:rsidR="0011240F" w:rsidRPr="00285C07" w:rsidRDefault="0011240F" w:rsidP="001200A5">
      <w:pPr>
        <w:tabs>
          <w:tab w:val="left" w:pos="-252"/>
        </w:tabs>
        <w:autoSpaceDN w:val="0"/>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5C07">
        <w:rPr>
          <w:rFonts w:ascii="Times New Roman" w:eastAsia="Times New Roman" w:hAnsi="Times New Roman" w:cs="Times New Roman"/>
          <w:color w:val="000000" w:themeColor="text1"/>
          <w:sz w:val="24"/>
          <w:szCs w:val="24"/>
        </w:rPr>
        <w:t xml:space="preserve">1) </w:t>
      </w:r>
      <w:r w:rsidR="005F3B70" w:rsidRPr="00285C07">
        <w:rPr>
          <w:rFonts w:ascii="Times New Roman" w:eastAsia="Times New Roman" w:hAnsi="Times New Roman" w:cs="Times New Roman"/>
          <w:color w:val="000000" w:themeColor="text1"/>
          <w:sz w:val="24"/>
          <w:szCs w:val="24"/>
          <w:lang w:eastAsia="ru-RU"/>
        </w:rPr>
        <w:t>виконавец</w:t>
      </w:r>
      <w:r w:rsidR="0057624A" w:rsidRPr="00285C07">
        <w:rPr>
          <w:rFonts w:ascii="Times New Roman" w:eastAsia="Times New Roman" w:hAnsi="Times New Roman" w:cs="Times New Roman"/>
          <w:color w:val="000000" w:themeColor="text1"/>
          <w:sz w:val="24"/>
          <w:szCs w:val="24"/>
          <w:lang w:eastAsia="ru-RU"/>
        </w:rPr>
        <w:t>ь</w:t>
      </w:r>
      <w:r w:rsidR="005F3B70" w:rsidRPr="00285C07">
        <w:rPr>
          <w:rFonts w:ascii="Times New Roman" w:eastAsia="Times New Roman" w:hAnsi="Times New Roman" w:cs="Times New Roman"/>
          <w:color w:val="000000" w:themeColor="text1"/>
          <w:sz w:val="24"/>
          <w:szCs w:val="24"/>
          <w:lang w:eastAsia="ru-RU"/>
        </w:rPr>
        <w:t xml:space="preserve"> робіт</w:t>
      </w:r>
      <w:r w:rsidR="0081466F" w:rsidRPr="00285C07">
        <w:rPr>
          <w:rFonts w:ascii="Times New Roman" w:eastAsia="Times New Roman" w:hAnsi="Times New Roman" w:cs="Times New Roman"/>
          <w:color w:val="000000" w:themeColor="text1"/>
          <w:sz w:val="24"/>
          <w:szCs w:val="24"/>
          <w:lang w:eastAsia="ru-RU"/>
        </w:rPr>
        <w:t xml:space="preserve"> (будівельник, з відповідною профільною освітою/кваліфікацією)</w:t>
      </w:r>
    </w:p>
    <w:p w14:paraId="6AE33815" w14:textId="77777777" w:rsidR="0011240F" w:rsidRPr="00285C07" w:rsidRDefault="0011240F" w:rsidP="001200A5">
      <w:pPr>
        <w:tabs>
          <w:tab w:val="left" w:pos="-252"/>
        </w:tabs>
        <w:autoSpaceDN w:val="0"/>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5C07">
        <w:rPr>
          <w:rFonts w:ascii="Times New Roman" w:eastAsia="Times New Roman" w:hAnsi="Times New Roman" w:cs="Times New Roman"/>
          <w:color w:val="000000" w:themeColor="text1"/>
          <w:sz w:val="24"/>
          <w:szCs w:val="24"/>
          <w:lang w:eastAsia="ru-RU"/>
        </w:rPr>
        <w:t xml:space="preserve">2) </w:t>
      </w:r>
      <w:r w:rsidR="005F3B70" w:rsidRPr="00285C07">
        <w:rPr>
          <w:rFonts w:ascii="Times New Roman" w:eastAsia="Times New Roman" w:hAnsi="Times New Roman" w:cs="Times New Roman"/>
          <w:color w:val="000000" w:themeColor="text1"/>
          <w:sz w:val="24"/>
          <w:szCs w:val="24"/>
          <w:lang w:eastAsia="ru-RU"/>
        </w:rPr>
        <w:t xml:space="preserve">електрик </w:t>
      </w:r>
      <w:r w:rsidR="0081466F" w:rsidRPr="00285C07">
        <w:rPr>
          <w:rFonts w:ascii="Times New Roman" w:eastAsia="Times New Roman" w:hAnsi="Times New Roman" w:cs="Times New Roman"/>
          <w:color w:val="000000" w:themeColor="text1"/>
          <w:sz w:val="24"/>
          <w:szCs w:val="24"/>
          <w:lang w:eastAsia="ru-RU"/>
        </w:rPr>
        <w:t>(з відповідною профільною освітою/кваліфікацією)</w:t>
      </w:r>
    </w:p>
    <w:p w14:paraId="29EB6EC6" w14:textId="77777777" w:rsidR="0011240F" w:rsidRPr="00285C07" w:rsidRDefault="005F3B70" w:rsidP="001200A5">
      <w:pPr>
        <w:tabs>
          <w:tab w:val="left" w:pos="-252"/>
        </w:tabs>
        <w:autoSpaceDN w:val="0"/>
        <w:spacing w:after="0" w:line="240" w:lineRule="auto"/>
        <w:ind w:firstLine="567"/>
        <w:jc w:val="both"/>
        <w:textAlignment w:val="baseline"/>
        <w:rPr>
          <w:rFonts w:ascii="Times New Roman" w:eastAsia="Times New Roman" w:hAnsi="Times New Roman" w:cs="Times New Roman"/>
          <w:color w:val="000000" w:themeColor="text1"/>
          <w:sz w:val="24"/>
          <w:szCs w:val="24"/>
          <w:lang w:eastAsia="ru-RU"/>
        </w:rPr>
      </w:pPr>
      <w:r w:rsidRPr="00285C07">
        <w:rPr>
          <w:rFonts w:ascii="Times New Roman" w:eastAsia="Times New Roman" w:hAnsi="Times New Roman" w:cs="Times New Roman"/>
          <w:color w:val="000000" w:themeColor="text1"/>
          <w:sz w:val="24"/>
          <w:szCs w:val="24"/>
          <w:lang w:eastAsia="ru-RU"/>
        </w:rPr>
        <w:t xml:space="preserve">3) водій не нижче </w:t>
      </w:r>
      <w:r w:rsidR="0081466F" w:rsidRPr="00285C07">
        <w:rPr>
          <w:rFonts w:ascii="Times New Roman" w:eastAsia="Times New Roman" w:hAnsi="Times New Roman" w:cs="Times New Roman"/>
          <w:color w:val="000000" w:themeColor="text1"/>
          <w:sz w:val="24"/>
          <w:szCs w:val="24"/>
          <w:lang w:eastAsia="ru-RU"/>
        </w:rPr>
        <w:t>«</w:t>
      </w:r>
      <w:r w:rsidRPr="00285C07">
        <w:rPr>
          <w:rFonts w:ascii="Times New Roman" w:eastAsia="Times New Roman" w:hAnsi="Times New Roman" w:cs="Times New Roman"/>
          <w:color w:val="000000" w:themeColor="text1"/>
          <w:sz w:val="24"/>
          <w:szCs w:val="24"/>
          <w:lang w:eastAsia="ru-RU"/>
        </w:rPr>
        <w:t>С</w:t>
      </w:r>
      <w:r w:rsidR="0081466F" w:rsidRPr="00285C07">
        <w:rPr>
          <w:rFonts w:ascii="Times New Roman" w:eastAsia="Times New Roman" w:hAnsi="Times New Roman" w:cs="Times New Roman"/>
          <w:color w:val="000000" w:themeColor="text1"/>
          <w:sz w:val="24"/>
          <w:szCs w:val="24"/>
          <w:lang w:eastAsia="ru-RU"/>
        </w:rPr>
        <w:t>»</w:t>
      </w:r>
      <w:r w:rsidRPr="00285C07">
        <w:rPr>
          <w:rFonts w:ascii="Times New Roman" w:eastAsia="Times New Roman" w:hAnsi="Times New Roman" w:cs="Times New Roman"/>
          <w:color w:val="000000" w:themeColor="text1"/>
          <w:sz w:val="24"/>
          <w:szCs w:val="24"/>
          <w:lang w:eastAsia="ru-RU"/>
        </w:rPr>
        <w:t xml:space="preserve"> категорії </w:t>
      </w:r>
      <w:r w:rsidR="0081466F" w:rsidRPr="00285C07">
        <w:rPr>
          <w:rFonts w:ascii="Times New Roman" w:eastAsia="Times New Roman" w:hAnsi="Times New Roman" w:cs="Times New Roman"/>
          <w:color w:val="000000" w:themeColor="text1"/>
          <w:sz w:val="24"/>
          <w:szCs w:val="24"/>
          <w:lang w:eastAsia="ru-RU"/>
        </w:rPr>
        <w:t xml:space="preserve">(з відповідним правом на керування </w:t>
      </w:r>
      <w:proofErr w:type="spellStart"/>
      <w:r w:rsidR="0081466F" w:rsidRPr="00285C07">
        <w:rPr>
          <w:rFonts w:ascii="Times New Roman" w:eastAsia="Times New Roman" w:hAnsi="Times New Roman" w:cs="Times New Roman"/>
          <w:color w:val="000000" w:themeColor="text1"/>
          <w:sz w:val="24"/>
          <w:szCs w:val="24"/>
          <w:lang w:eastAsia="ru-RU"/>
        </w:rPr>
        <w:t>т.з</w:t>
      </w:r>
      <w:proofErr w:type="spellEnd"/>
      <w:r w:rsidR="0081466F" w:rsidRPr="00285C07">
        <w:rPr>
          <w:rFonts w:ascii="Times New Roman" w:eastAsia="Times New Roman" w:hAnsi="Times New Roman" w:cs="Times New Roman"/>
          <w:color w:val="000000" w:themeColor="text1"/>
          <w:sz w:val="24"/>
          <w:szCs w:val="24"/>
          <w:lang w:eastAsia="ru-RU"/>
        </w:rPr>
        <w:t>. /кваліфікацією)</w:t>
      </w:r>
    </w:p>
    <w:p w14:paraId="48056032" w14:textId="77777777" w:rsidR="001B58F3" w:rsidRPr="00285C07" w:rsidRDefault="001B58F3" w:rsidP="001200A5">
      <w:pPr>
        <w:tabs>
          <w:tab w:val="left" w:pos="0"/>
        </w:tabs>
        <w:spacing w:after="0" w:line="240" w:lineRule="auto"/>
        <w:ind w:firstLine="426"/>
        <w:jc w:val="both"/>
        <w:rPr>
          <w:rFonts w:ascii="Times New Roman" w:eastAsia="Times New Roman" w:hAnsi="Times New Roman" w:cs="Times New Roman"/>
          <w:b/>
          <w:bCs/>
          <w:color w:val="000000" w:themeColor="text1"/>
          <w:sz w:val="24"/>
          <w:szCs w:val="24"/>
          <w:lang w:eastAsia="zh-CN"/>
        </w:rPr>
      </w:pPr>
    </w:p>
    <w:p w14:paraId="114835D5" w14:textId="465BDB9D" w:rsidR="00AF4C13" w:rsidRPr="00285C07" w:rsidRDefault="00AF4C13" w:rsidP="00AF4C13">
      <w:pPr>
        <w:spacing w:after="0" w:line="240" w:lineRule="auto"/>
        <w:jc w:val="both"/>
        <w:rPr>
          <w:rFonts w:ascii="Times New Roman" w:eastAsia="Times New Roman" w:hAnsi="Times New Roman" w:cs="Times New Roman"/>
          <w:b/>
          <w:bCs/>
          <w:color w:val="000000" w:themeColor="text1"/>
          <w:sz w:val="24"/>
          <w:szCs w:val="24"/>
          <w:lang w:eastAsia="zh-CN"/>
        </w:rPr>
      </w:pPr>
      <w:r w:rsidRPr="00285C07">
        <w:rPr>
          <w:rFonts w:ascii="Times New Roman" w:eastAsia="Times New Roman" w:hAnsi="Times New Roman" w:cs="Times New Roman"/>
          <w:b/>
          <w:bCs/>
          <w:color w:val="000000" w:themeColor="text1"/>
          <w:sz w:val="24"/>
          <w:szCs w:val="24"/>
          <w:lang w:eastAsia="zh-CN"/>
        </w:rPr>
        <w:t xml:space="preserve">3. </w:t>
      </w:r>
      <w:r w:rsidRPr="00285C07">
        <w:rPr>
          <w:rFonts w:ascii="Times New Roman" w:eastAsia="Times New Roman" w:hAnsi="Times New Roman" w:cs="Times New Roman"/>
          <w:b/>
          <w:bCs/>
          <w:color w:val="000000" w:themeColor="text1"/>
          <w:sz w:val="24"/>
          <w:szCs w:val="24"/>
        </w:rPr>
        <w:t xml:space="preserve">Кваліфікаційний критерій: </w:t>
      </w:r>
      <w:r w:rsidRPr="00285C07">
        <w:rPr>
          <w:rFonts w:ascii="Times New Roman" w:eastAsia="Times New Roman" w:hAnsi="Times New Roman" w:cs="Times New Roman"/>
          <w:b/>
          <w:bCs/>
          <w:color w:val="000000" w:themeColor="text1"/>
          <w:sz w:val="24"/>
          <w:szCs w:val="24"/>
          <w:lang w:eastAsia="ru-RU"/>
        </w:rPr>
        <w:t xml:space="preserve">наявність документально підтвердженого досвіду виконання аналогічного (аналогічних) за предметом закупівлі договору (договорів), </w:t>
      </w:r>
      <w:r w:rsidRPr="00285C07">
        <w:rPr>
          <w:rFonts w:ascii="Times New Roman" w:eastAsia="Times New Roman" w:hAnsi="Times New Roman" w:cs="Times New Roman"/>
          <w:bCs/>
          <w:color w:val="000000" w:themeColor="text1"/>
          <w:sz w:val="24"/>
          <w:szCs w:val="24"/>
          <w:lang w:eastAsia="ru-RU"/>
        </w:rPr>
        <w:t>д</w:t>
      </w:r>
      <w:r w:rsidRPr="00285C07">
        <w:rPr>
          <w:rFonts w:ascii="Times New Roman" w:eastAsia="Times New Roman" w:hAnsi="Times New Roman" w:cs="Times New Roman"/>
          <w:bCs/>
          <w:color w:val="000000" w:themeColor="text1"/>
          <w:sz w:val="24"/>
          <w:szCs w:val="24"/>
          <w:lang w:eastAsia="zh-CN"/>
        </w:rPr>
        <w:t>окументи, які має нада</w:t>
      </w:r>
      <w:r w:rsidR="0057624A" w:rsidRPr="00285C07">
        <w:rPr>
          <w:rFonts w:ascii="Times New Roman" w:eastAsia="Times New Roman" w:hAnsi="Times New Roman" w:cs="Times New Roman"/>
          <w:bCs/>
          <w:color w:val="000000" w:themeColor="text1"/>
          <w:sz w:val="24"/>
          <w:szCs w:val="24"/>
          <w:lang w:eastAsia="zh-CN"/>
        </w:rPr>
        <w:t>т</w:t>
      </w:r>
      <w:r w:rsidRPr="00285C07">
        <w:rPr>
          <w:rFonts w:ascii="Times New Roman" w:eastAsia="Times New Roman" w:hAnsi="Times New Roman" w:cs="Times New Roman"/>
          <w:bCs/>
          <w:color w:val="000000" w:themeColor="text1"/>
          <w:sz w:val="24"/>
          <w:szCs w:val="24"/>
          <w:lang w:eastAsia="zh-CN"/>
        </w:rPr>
        <w:t>и учасник для підтвердження відповідності встановленому критерію:</w:t>
      </w:r>
    </w:p>
    <w:p w14:paraId="1A45F3CA" w14:textId="77777777" w:rsidR="00AF4C13" w:rsidRPr="00285C07" w:rsidRDefault="00AF4C13" w:rsidP="00AF4C13">
      <w:pPr>
        <w:spacing w:after="0" w:line="240" w:lineRule="auto"/>
        <w:jc w:val="both"/>
        <w:rPr>
          <w:rFonts w:ascii="Times New Roman" w:eastAsia="Times New Roman" w:hAnsi="Times New Roman" w:cs="Times New Roman"/>
          <w:color w:val="000000" w:themeColor="text1"/>
          <w:sz w:val="24"/>
          <w:szCs w:val="24"/>
          <w:lang w:eastAsia="ar-SA"/>
        </w:rPr>
      </w:pPr>
      <w:r w:rsidRPr="00285C07">
        <w:rPr>
          <w:rFonts w:ascii="Times New Roman" w:eastAsia="Times New Roman" w:hAnsi="Times New Roman" w:cs="Times New Roman"/>
          <w:color w:val="000000" w:themeColor="text1"/>
          <w:spacing w:val="-5"/>
          <w:sz w:val="24"/>
          <w:szCs w:val="24"/>
        </w:rPr>
        <w:t>3.1.</w:t>
      </w:r>
      <w:r w:rsidRPr="00285C07">
        <w:rPr>
          <w:rFonts w:ascii="Times New Roman" w:eastAsia="Times New Roman" w:hAnsi="Times New Roman" w:cs="Times New Roman"/>
          <w:color w:val="000000" w:themeColor="text1"/>
          <w:sz w:val="24"/>
          <w:szCs w:val="24"/>
        </w:rPr>
        <w:t xml:space="preserve"> Довідка у формі, визначеній цим Додатком до тендерної документації, </w:t>
      </w:r>
      <w:r w:rsidRPr="00285C07">
        <w:rPr>
          <w:rFonts w:ascii="Times New Roman" w:eastAsia="Times New Roman" w:hAnsi="Times New Roman" w:cs="Times New Roman"/>
          <w:color w:val="000000" w:themeColor="text1"/>
          <w:sz w:val="24"/>
          <w:szCs w:val="24"/>
          <w:lang w:eastAsia="ar-SA"/>
        </w:rPr>
        <w:t xml:space="preserve">за підписом уповноваженої особи та скріплена печаткою учасника </w:t>
      </w:r>
      <w:r w:rsidRPr="00285C07">
        <w:rPr>
          <w:rFonts w:ascii="Times New Roman" w:eastAsia="Times New Roman" w:hAnsi="Times New Roman" w:cs="Times New Roman"/>
          <w:color w:val="000000" w:themeColor="text1"/>
          <w:sz w:val="24"/>
          <w:szCs w:val="24"/>
        </w:rPr>
        <w:t>(за наявністю),</w:t>
      </w:r>
      <w:r w:rsidRPr="00285C07">
        <w:rPr>
          <w:rFonts w:ascii="Times New Roman" w:eastAsia="Times New Roman" w:hAnsi="Times New Roman" w:cs="Times New Roman"/>
          <w:color w:val="000000" w:themeColor="text1"/>
          <w:sz w:val="24"/>
          <w:szCs w:val="24"/>
          <w:lang w:eastAsia="ar-SA"/>
        </w:rPr>
        <w:t xml:space="preserve"> про наявність досвіду у виконанні аналогічного договору.</w:t>
      </w:r>
    </w:p>
    <w:p w14:paraId="08A643D5" w14:textId="77777777" w:rsidR="00AF4C13" w:rsidRPr="00285C07" w:rsidRDefault="00AF4C13" w:rsidP="00AF4C13">
      <w:pPr>
        <w:spacing w:after="0" w:line="240" w:lineRule="auto"/>
        <w:jc w:val="both"/>
        <w:rPr>
          <w:rFonts w:ascii="Times New Roman" w:eastAsia="Times New Roman" w:hAnsi="Times New Roman" w:cs="Times New Roman"/>
          <w:color w:val="000000" w:themeColor="text1"/>
          <w:sz w:val="24"/>
          <w:szCs w:val="24"/>
          <w:lang w:eastAsia="ar-SA"/>
        </w:rPr>
      </w:pPr>
    </w:p>
    <w:p w14:paraId="6D8505BD" w14:textId="77777777" w:rsidR="00AF4C13" w:rsidRPr="00285C07" w:rsidRDefault="00AF4C13" w:rsidP="00AF4C13">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r w:rsidRPr="00285C07">
        <w:rPr>
          <w:rFonts w:ascii="Times New Roman" w:eastAsia="Times New Roman" w:hAnsi="Times New Roman" w:cs="Times New Roman"/>
          <w:b/>
          <w:bCs/>
          <w:color w:val="000000" w:themeColor="text1"/>
          <w:sz w:val="24"/>
          <w:szCs w:val="24"/>
          <w:lang w:eastAsia="ru-RU"/>
        </w:rPr>
        <w:t>Довідка про наявність досвіду виконання аналогічного договору</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1073"/>
        <w:gridCol w:w="1073"/>
        <w:gridCol w:w="1594"/>
        <w:gridCol w:w="1243"/>
        <w:gridCol w:w="1594"/>
        <w:gridCol w:w="1438"/>
        <w:gridCol w:w="1639"/>
      </w:tblGrid>
      <w:tr w:rsidR="00C60F2F" w:rsidRPr="00285C07" w14:paraId="7438C676" w14:textId="77777777" w:rsidTr="00DB28BE">
        <w:trPr>
          <w:trHeight w:val="180"/>
        </w:trPr>
        <w:tc>
          <w:tcPr>
            <w:tcW w:w="483" w:type="dxa"/>
          </w:tcPr>
          <w:p w14:paraId="233A08D1"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 з/п</w:t>
            </w:r>
          </w:p>
        </w:tc>
        <w:tc>
          <w:tcPr>
            <w:tcW w:w="1073" w:type="dxa"/>
          </w:tcPr>
          <w:p w14:paraId="0470F5CC"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 договору</w:t>
            </w:r>
          </w:p>
        </w:tc>
        <w:tc>
          <w:tcPr>
            <w:tcW w:w="1073" w:type="dxa"/>
          </w:tcPr>
          <w:p w14:paraId="7C924B9A"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Дата договору</w:t>
            </w:r>
          </w:p>
        </w:tc>
        <w:tc>
          <w:tcPr>
            <w:tcW w:w="1594" w:type="dxa"/>
          </w:tcPr>
          <w:p w14:paraId="136B5181"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Найменування організації замовника, код за ЄДРПОУ</w:t>
            </w:r>
          </w:p>
        </w:tc>
        <w:tc>
          <w:tcPr>
            <w:tcW w:w="1270" w:type="dxa"/>
          </w:tcPr>
          <w:p w14:paraId="17226D66"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Адреса та контактні телефони (у разі наявності) організації замовника</w:t>
            </w:r>
          </w:p>
        </w:tc>
        <w:tc>
          <w:tcPr>
            <w:tcW w:w="1594" w:type="dxa"/>
          </w:tcPr>
          <w:p w14:paraId="1ECBA9FD"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Найменування об’єкту за договором</w:t>
            </w:r>
          </w:p>
        </w:tc>
        <w:tc>
          <w:tcPr>
            <w:tcW w:w="1524" w:type="dxa"/>
          </w:tcPr>
          <w:p w14:paraId="064510C7"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Період виконання робіт</w:t>
            </w:r>
          </w:p>
          <w:p w14:paraId="22A148CF"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(дата початку та дата завершення)</w:t>
            </w:r>
          </w:p>
        </w:tc>
        <w:tc>
          <w:tcPr>
            <w:tcW w:w="1788" w:type="dxa"/>
          </w:tcPr>
          <w:p w14:paraId="2072EE9D"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Ідентифікатор закупівлі у разі надання договору, укладеного з замовником у розумінні п. 11 частини першої статті 1 Закону України «Про публічні закупівлі»</w:t>
            </w:r>
          </w:p>
        </w:tc>
      </w:tr>
      <w:tr w:rsidR="00C60F2F" w:rsidRPr="00285C07" w14:paraId="0F1C00DD" w14:textId="77777777" w:rsidTr="00DB28BE">
        <w:trPr>
          <w:trHeight w:val="180"/>
        </w:trPr>
        <w:tc>
          <w:tcPr>
            <w:tcW w:w="483" w:type="dxa"/>
          </w:tcPr>
          <w:p w14:paraId="41229D5F"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1073" w:type="dxa"/>
          </w:tcPr>
          <w:p w14:paraId="67FC0CC4"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1073" w:type="dxa"/>
          </w:tcPr>
          <w:p w14:paraId="4B82B171"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1594" w:type="dxa"/>
          </w:tcPr>
          <w:p w14:paraId="6FDE07A7"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1270" w:type="dxa"/>
          </w:tcPr>
          <w:p w14:paraId="33D87613"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1594" w:type="dxa"/>
          </w:tcPr>
          <w:p w14:paraId="123679AB"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1524" w:type="dxa"/>
          </w:tcPr>
          <w:p w14:paraId="4EE64287"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c>
          <w:tcPr>
            <w:tcW w:w="1788" w:type="dxa"/>
          </w:tcPr>
          <w:p w14:paraId="729311BA" w14:textId="77777777" w:rsidR="00AF4C13" w:rsidRPr="00285C07" w:rsidRDefault="00AF4C13" w:rsidP="00DB28BE">
            <w:pPr>
              <w:widowControl w:val="0"/>
              <w:autoSpaceDE w:val="0"/>
              <w:autoSpaceDN w:val="0"/>
              <w:adjustRightInd w:val="0"/>
              <w:spacing w:after="0" w:line="240" w:lineRule="auto"/>
              <w:jc w:val="center"/>
              <w:rPr>
                <w:rFonts w:ascii="Times New Roman" w:eastAsia="Times New Roman" w:hAnsi="Times New Roman" w:cs="Times New Roman"/>
                <w:color w:val="000000" w:themeColor="text1"/>
                <w:sz w:val="24"/>
                <w:szCs w:val="24"/>
                <w:lang w:eastAsia="ru-RU"/>
              </w:rPr>
            </w:pPr>
          </w:p>
        </w:tc>
      </w:tr>
    </w:tbl>
    <w:p w14:paraId="4059CE2A" w14:textId="77777777" w:rsidR="00AF4C13" w:rsidRPr="00285C07" w:rsidRDefault="00AF4C13" w:rsidP="00AF4C13">
      <w:pPr>
        <w:widowControl w:val="0"/>
        <w:spacing w:after="0" w:line="240" w:lineRule="auto"/>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xml:space="preserve">    Керівник або уповноважена особа (назва посади, прізвище, ініціали, підпис, відбиток печатки (у разі її використання) учасника                           </w:t>
      </w:r>
    </w:p>
    <w:p w14:paraId="5046FDB8" w14:textId="77777777" w:rsidR="00AF4C13" w:rsidRPr="00285C07" w:rsidRDefault="00AF4C13" w:rsidP="00AF4C13">
      <w:pPr>
        <w:suppressAutoHyphens/>
        <w:spacing w:after="0" w:line="240" w:lineRule="auto"/>
        <w:jc w:val="both"/>
        <w:rPr>
          <w:rFonts w:ascii="Times New Roman" w:eastAsia="Times New Roman" w:hAnsi="Times New Roman" w:cs="Times New Roman"/>
          <w:color w:val="000000" w:themeColor="text1"/>
          <w:sz w:val="24"/>
          <w:szCs w:val="24"/>
          <w:lang w:eastAsia="ru-RU"/>
        </w:rPr>
      </w:pPr>
      <w:r w:rsidRPr="00285C07">
        <w:rPr>
          <w:rFonts w:ascii="Times New Roman" w:eastAsia="Times New Roman" w:hAnsi="Times New Roman" w:cs="Times New Roman"/>
          <w:color w:val="000000" w:themeColor="text1"/>
          <w:sz w:val="24"/>
          <w:szCs w:val="24"/>
          <w:lang w:eastAsia="ru-RU"/>
        </w:rPr>
        <w:t>М.П.</w:t>
      </w:r>
    </w:p>
    <w:p w14:paraId="4E805B3A" w14:textId="77777777" w:rsidR="00AF4C13" w:rsidRPr="00285C07" w:rsidRDefault="00AF4C13" w:rsidP="00AF4C13">
      <w:pPr>
        <w:widowControl w:val="0"/>
        <w:autoSpaceDE w:val="0"/>
        <w:autoSpaceDN w:val="0"/>
        <w:adjustRightInd w:val="0"/>
        <w:spacing w:after="0" w:line="240" w:lineRule="auto"/>
        <w:jc w:val="center"/>
        <w:rPr>
          <w:rFonts w:ascii="Times New Roman" w:eastAsia="Times New Roman" w:hAnsi="Times New Roman" w:cs="Times New Roman"/>
          <w:b/>
          <w:bCs/>
          <w:color w:val="000000" w:themeColor="text1"/>
          <w:sz w:val="24"/>
          <w:szCs w:val="24"/>
          <w:lang w:eastAsia="ru-RU"/>
        </w:rPr>
      </w:pPr>
    </w:p>
    <w:p w14:paraId="2D38A2AD" w14:textId="77777777" w:rsidR="0053652B" w:rsidRPr="00285C07" w:rsidRDefault="0053652B" w:rsidP="00F20C60">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285C07">
        <w:rPr>
          <w:rFonts w:ascii="Times New Roman" w:eastAsia="Times New Roman" w:hAnsi="Times New Roman" w:cs="Times New Roman"/>
          <w:color w:val="000000" w:themeColor="text1"/>
          <w:sz w:val="24"/>
          <w:szCs w:val="24"/>
          <w:lang w:eastAsia="ar-SA"/>
        </w:rPr>
        <w:t>Аналогічним вважається договір надання послуг/виконання робіт, що стосуються предмету закупівлі конкретно або договір, який у своєму складі містить роботи/послуги, які аналогічні предмету даної закупівлі.</w:t>
      </w:r>
    </w:p>
    <w:p w14:paraId="70C5A22F" w14:textId="77777777" w:rsidR="0053652B" w:rsidRPr="00285C07" w:rsidRDefault="0053652B" w:rsidP="00F20C60">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285C07">
        <w:rPr>
          <w:rFonts w:ascii="Times New Roman" w:eastAsia="Times New Roman" w:hAnsi="Times New Roman" w:cs="Times New Roman"/>
          <w:color w:val="000000" w:themeColor="text1"/>
          <w:sz w:val="24"/>
          <w:szCs w:val="24"/>
          <w:lang w:eastAsia="ar-SA"/>
        </w:rPr>
        <w:t xml:space="preserve">Аналогічний </w:t>
      </w:r>
      <w:r w:rsidR="00F20C60" w:rsidRPr="00285C07">
        <w:rPr>
          <w:rFonts w:ascii="Times New Roman" w:eastAsia="Times New Roman" w:hAnsi="Times New Roman" w:cs="Times New Roman"/>
          <w:color w:val="000000" w:themeColor="text1"/>
          <w:sz w:val="24"/>
          <w:szCs w:val="24"/>
          <w:lang w:eastAsia="ar-SA"/>
        </w:rPr>
        <w:t>договір повинен бути укладеним і виконаним в повному обсязі. У складі пропозиції обов’язкове надання</w:t>
      </w:r>
      <w:r w:rsidRPr="00285C07">
        <w:rPr>
          <w:rFonts w:ascii="Times New Roman" w:eastAsia="Times New Roman" w:hAnsi="Times New Roman" w:cs="Times New Roman"/>
          <w:color w:val="000000" w:themeColor="text1"/>
          <w:sz w:val="24"/>
          <w:szCs w:val="24"/>
          <w:lang w:eastAsia="ar-SA"/>
        </w:rPr>
        <w:t>:</w:t>
      </w:r>
    </w:p>
    <w:p w14:paraId="68EBCF05" w14:textId="77777777" w:rsidR="0053652B" w:rsidRPr="00285C07" w:rsidRDefault="0053652B" w:rsidP="00F20C60">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285C07">
        <w:rPr>
          <w:rFonts w:ascii="Times New Roman" w:eastAsia="Times New Roman" w:hAnsi="Times New Roman" w:cs="Times New Roman"/>
          <w:color w:val="000000" w:themeColor="text1"/>
          <w:sz w:val="24"/>
          <w:szCs w:val="24"/>
          <w:lang w:eastAsia="ar-SA"/>
        </w:rPr>
        <w:t xml:space="preserve">не менше 1(однієї) </w:t>
      </w:r>
      <w:r w:rsidRPr="00285C07">
        <w:rPr>
          <w:rFonts w:ascii="Times New Roman" w:eastAsia="Times New Roman" w:hAnsi="Times New Roman" w:cs="Times New Roman"/>
          <w:color w:val="000000" w:themeColor="text1"/>
          <w:sz w:val="24"/>
          <w:szCs w:val="24"/>
          <w:u w:val="single"/>
          <w:lang w:eastAsia="ar-SA"/>
        </w:rPr>
        <w:t xml:space="preserve">копії </w:t>
      </w:r>
      <w:r w:rsidR="00F20C60" w:rsidRPr="00285C07">
        <w:rPr>
          <w:rFonts w:ascii="Times New Roman" w:eastAsia="Times New Roman" w:hAnsi="Times New Roman" w:cs="Times New Roman"/>
          <w:color w:val="000000" w:themeColor="text1"/>
          <w:sz w:val="24"/>
          <w:szCs w:val="24"/>
          <w:u w:val="single"/>
          <w:lang w:eastAsia="ar-SA"/>
        </w:rPr>
        <w:t>такого договору</w:t>
      </w:r>
      <w:r w:rsidRPr="00285C07">
        <w:rPr>
          <w:rFonts w:ascii="Times New Roman" w:eastAsia="Times New Roman" w:hAnsi="Times New Roman" w:cs="Times New Roman"/>
          <w:color w:val="000000" w:themeColor="text1"/>
          <w:sz w:val="24"/>
          <w:szCs w:val="24"/>
          <w:lang w:eastAsia="ar-SA"/>
        </w:rPr>
        <w:t>;</w:t>
      </w:r>
    </w:p>
    <w:p w14:paraId="3971ED06" w14:textId="77777777" w:rsidR="0053652B" w:rsidRPr="00285C07" w:rsidRDefault="00F20C60" w:rsidP="00F20C60">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ar-SA"/>
        </w:rPr>
      </w:pPr>
      <w:r w:rsidRPr="00285C07">
        <w:rPr>
          <w:rFonts w:ascii="Times New Roman" w:eastAsia="Times New Roman" w:hAnsi="Times New Roman" w:cs="Times New Roman"/>
          <w:color w:val="000000" w:themeColor="text1"/>
          <w:sz w:val="24"/>
          <w:szCs w:val="24"/>
          <w:u w:val="single"/>
          <w:lang w:eastAsia="ar-SA"/>
        </w:rPr>
        <w:t>листа – відгуку від замовника</w:t>
      </w:r>
      <w:r w:rsidR="0053652B" w:rsidRPr="00285C07">
        <w:rPr>
          <w:rFonts w:ascii="Times New Roman" w:eastAsia="Times New Roman" w:hAnsi="Times New Roman" w:cs="Times New Roman"/>
          <w:color w:val="000000" w:themeColor="text1"/>
          <w:sz w:val="24"/>
          <w:szCs w:val="24"/>
          <w:lang w:eastAsia="ar-SA"/>
        </w:rPr>
        <w:t>;</w:t>
      </w:r>
    </w:p>
    <w:p w14:paraId="629EE2D5" w14:textId="77777777" w:rsidR="00F20C60" w:rsidRPr="00285C07" w:rsidRDefault="0053652B" w:rsidP="00F20C60">
      <w:pPr>
        <w:widowControl w:val="0"/>
        <w:shd w:val="clear" w:color="auto" w:fill="FFFFFF"/>
        <w:tabs>
          <w:tab w:val="left" w:pos="750"/>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u w:val="single"/>
          <w:lang w:eastAsia="ar-SA"/>
        </w:rPr>
      </w:pPr>
      <w:r w:rsidRPr="00285C07">
        <w:rPr>
          <w:rFonts w:ascii="Times New Roman" w:eastAsia="Times New Roman" w:hAnsi="Times New Roman" w:cs="Times New Roman"/>
          <w:color w:val="000000" w:themeColor="text1"/>
          <w:sz w:val="24"/>
          <w:szCs w:val="24"/>
          <w:u w:val="single"/>
          <w:lang w:eastAsia="ar-SA"/>
        </w:rPr>
        <w:t xml:space="preserve">копії/ю </w:t>
      </w:r>
      <w:r w:rsidR="00F20C60" w:rsidRPr="00285C07">
        <w:rPr>
          <w:rFonts w:ascii="Times New Roman" w:eastAsia="Times New Roman" w:hAnsi="Times New Roman" w:cs="Times New Roman"/>
          <w:color w:val="000000" w:themeColor="text1"/>
          <w:sz w:val="24"/>
          <w:szCs w:val="24"/>
          <w:u w:val="single"/>
          <w:lang w:eastAsia="ar-SA"/>
        </w:rPr>
        <w:t>документ</w:t>
      </w:r>
      <w:r w:rsidRPr="00285C07">
        <w:rPr>
          <w:rFonts w:ascii="Times New Roman" w:eastAsia="Times New Roman" w:hAnsi="Times New Roman" w:cs="Times New Roman"/>
          <w:color w:val="000000" w:themeColor="text1"/>
          <w:sz w:val="24"/>
          <w:szCs w:val="24"/>
          <w:u w:val="single"/>
          <w:lang w:eastAsia="ar-SA"/>
        </w:rPr>
        <w:t>ів/а</w:t>
      </w:r>
      <w:r w:rsidR="00F20C60" w:rsidRPr="00285C07">
        <w:rPr>
          <w:rFonts w:ascii="Times New Roman" w:eastAsia="Times New Roman" w:hAnsi="Times New Roman" w:cs="Times New Roman"/>
          <w:color w:val="000000" w:themeColor="text1"/>
          <w:sz w:val="24"/>
          <w:szCs w:val="24"/>
          <w:u w:val="single"/>
          <w:lang w:eastAsia="ar-SA"/>
        </w:rPr>
        <w:t xml:space="preserve"> для підтвердження виконання договору (акти виконаних робіт/наданих послуг та/або видаткові накладні, або інші документи)</w:t>
      </w:r>
      <w:r w:rsidRPr="00285C07">
        <w:rPr>
          <w:rFonts w:ascii="Times New Roman" w:eastAsia="Times New Roman" w:hAnsi="Times New Roman" w:cs="Times New Roman"/>
          <w:color w:val="000000" w:themeColor="text1"/>
          <w:sz w:val="24"/>
          <w:szCs w:val="24"/>
          <w:u w:val="single"/>
          <w:lang w:eastAsia="ar-SA"/>
        </w:rPr>
        <w:t>.</w:t>
      </w:r>
    </w:p>
    <w:p w14:paraId="0470F58D" w14:textId="77777777" w:rsidR="0011240F" w:rsidRPr="00285C07" w:rsidRDefault="0011240F" w:rsidP="001200A5">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imes New Roman" w:hAnsi="Times New Roman" w:cs="Times New Roman"/>
          <w:color w:val="000000" w:themeColor="text1"/>
          <w:sz w:val="24"/>
          <w:szCs w:val="24"/>
          <w:lang w:eastAsia="ru-RU"/>
        </w:rPr>
      </w:pPr>
    </w:p>
    <w:p w14:paraId="7C88D279" w14:textId="77777777" w:rsidR="00AF4C13" w:rsidRPr="00285C07" w:rsidRDefault="00AF4C13" w:rsidP="00AF4C13">
      <w:pPr>
        <w:widowControl w:val="0"/>
        <w:tabs>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ru-RU" w:eastAsia="ru-RU"/>
        </w:rPr>
      </w:pPr>
    </w:p>
    <w:p w14:paraId="27FF6B43" w14:textId="77777777" w:rsidR="00AF4C13" w:rsidRPr="00285C07" w:rsidRDefault="00AF4C13" w:rsidP="00AF4C13">
      <w:pPr>
        <w:spacing w:after="0" w:line="240" w:lineRule="auto"/>
        <w:ind w:firstLine="720"/>
        <w:jc w:val="both"/>
        <w:rPr>
          <w:rFonts w:ascii="Times New Roman" w:eastAsia="Times New Roman" w:hAnsi="Times New Roman" w:cs="Times New Roman"/>
          <w:i/>
          <w:color w:val="000000" w:themeColor="text1"/>
          <w:sz w:val="24"/>
          <w:szCs w:val="24"/>
        </w:rPr>
      </w:pPr>
      <w:r w:rsidRPr="00285C07">
        <w:rPr>
          <w:rFonts w:ascii="Times New Roman" w:eastAsia="Times New Roman" w:hAnsi="Times New Roman" w:cs="Times New Roman"/>
          <w:i/>
          <w:color w:val="000000" w:themeColor="text1"/>
          <w:sz w:val="24"/>
          <w:szCs w:val="24"/>
        </w:rPr>
        <w:t>*</w:t>
      </w:r>
      <w:r w:rsidRPr="00285C07">
        <w:rPr>
          <w:rFonts w:ascii="Times New Roman" w:hAnsi="Times New Roman" w:cs="Times New Roman"/>
          <w:i/>
          <w:color w:val="000000" w:themeColor="text1"/>
          <w:sz w:val="24"/>
          <w:szCs w:val="24"/>
          <w:shd w:val="clear" w:color="auto" w:fill="FFFFFF"/>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Pr="00285C07">
        <w:rPr>
          <w:rFonts w:ascii="Times New Roman" w:eastAsia="Times New Roman" w:hAnsi="Times New Roman" w:cs="Times New Roman"/>
          <w:i/>
          <w:color w:val="000000" w:themeColor="text1"/>
          <w:sz w:val="24"/>
          <w:szCs w:val="24"/>
        </w:rPr>
        <w:t>.</w:t>
      </w:r>
    </w:p>
    <w:p w14:paraId="0CC2B432" w14:textId="77777777" w:rsidR="00AF4C13" w:rsidRPr="00285C07" w:rsidRDefault="00AF4C13" w:rsidP="00AF4C13">
      <w:pPr>
        <w:spacing w:after="0" w:line="240" w:lineRule="auto"/>
        <w:ind w:firstLine="720"/>
        <w:jc w:val="both"/>
        <w:rPr>
          <w:rFonts w:ascii="Times New Roman" w:eastAsia="Times New Roman" w:hAnsi="Times New Roman" w:cs="Times New Roman"/>
          <w:i/>
          <w:color w:val="000000" w:themeColor="text1"/>
          <w:sz w:val="24"/>
          <w:szCs w:val="24"/>
        </w:rPr>
      </w:pPr>
      <w:r w:rsidRPr="00285C07">
        <w:rPr>
          <w:rFonts w:ascii="Times New Roman" w:eastAsia="Times New Roman" w:hAnsi="Times New Roman" w:cs="Times New Roman"/>
          <w:i/>
          <w:color w:val="000000" w:themeColor="text1"/>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487A740" w14:textId="77777777" w:rsidR="0053652B" w:rsidRPr="00285C07" w:rsidRDefault="0053652B" w:rsidP="00AF4C13">
      <w:pPr>
        <w:spacing w:after="0" w:line="240" w:lineRule="auto"/>
        <w:ind w:firstLine="720"/>
        <w:jc w:val="both"/>
        <w:rPr>
          <w:rFonts w:ascii="Times New Roman" w:eastAsia="Times New Roman" w:hAnsi="Times New Roman" w:cs="Times New Roman"/>
          <w:i/>
          <w:color w:val="000000" w:themeColor="text1"/>
          <w:sz w:val="24"/>
          <w:szCs w:val="24"/>
        </w:rPr>
      </w:pPr>
    </w:p>
    <w:p w14:paraId="032807DD" w14:textId="77777777" w:rsidR="0053652B" w:rsidRPr="00285C07" w:rsidRDefault="0053652B" w:rsidP="00AF4C13">
      <w:pPr>
        <w:spacing w:after="0" w:line="240" w:lineRule="auto"/>
        <w:ind w:firstLine="720"/>
        <w:jc w:val="both"/>
        <w:rPr>
          <w:rFonts w:ascii="Times New Roman" w:eastAsia="Times New Roman" w:hAnsi="Times New Roman" w:cs="Times New Roman"/>
          <w:i/>
          <w:color w:val="000000" w:themeColor="text1"/>
          <w:sz w:val="24"/>
          <w:szCs w:val="24"/>
        </w:rPr>
      </w:pPr>
    </w:p>
    <w:p w14:paraId="31C252F2" w14:textId="77777777" w:rsidR="0053652B" w:rsidRPr="00285C07" w:rsidRDefault="0053652B" w:rsidP="00AF4C13">
      <w:pPr>
        <w:spacing w:after="0" w:line="240" w:lineRule="auto"/>
        <w:ind w:firstLine="720"/>
        <w:jc w:val="both"/>
        <w:rPr>
          <w:rFonts w:ascii="Times New Roman" w:eastAsia="Times New Roman" w:hAnsi="Times New Roman" w:cs="Times New Roman"/>
          <w:i/>
          <w:color w:val="000000" w:themeColor="text1"/>
          <w:sz w:val="24"/>
          <w:szCs w:val="24"/>
        </w:rPr>
      </w:pPr>
    </w:p>
    <w:p w14:paraId="06F4E776" w14:textId="77777777" w:rsidR="0053652B" w:rsidRPr="00285C07" w:rsidRDefault="0053652B" w:rsidP="00AF4C13">
      <w:pPr>
        <w:spacing w:after="0" w:line="240" w:lineRule="auto"/>
        <w:ind w:firstLine="720"/>
        <w:jc w:val="both"/>
        <w:rPr>
          <w:rFonts w:ascii="Times New Roman" w:eastAsia="Times New Roman" w:hAnsi="Times New Roman" w:cs="Times New Roman"/>
          <w:i/>
          <w:color w:val="000000" w:themeColor="text1"/>
          <w:sz w:val="24"/>
          <w:szCs w:val="24"/>
        </w:rPr>
      </w:pPr>
    </w:p>
    <w:p w14:paraId="7C60404D" w14:textId="77777777" w:rsidR="0053652B" w:rsidRPr="00285C07" w:rsidRDefault="0053652B" w:rsidP="00AF4C13">
      <w:pPr>
        <w:spacing w:after="0" w:line="240" w:lineRule="auto"/>
        <w:ind w:firstLine="720"/>
        <w:jc w:val="both"/>
        <w:rPr>
          <w:rFonts w:ascii="Times New Roman" w:eastAsia="Times New Roman" w:hAnsi="Times New Roman" w:cs="Times New Roman"/>
          <w:i/>
          <w:color w:val="000000" w:themeColor="text1"/>
          <w:sz w:val="24"/>
          <w:szCs w:val="24"/>
        </w:rPr>
      </w:pPr>
    </w:p>
    <w:p w14:paraId="138FD125" w14:textId="77777777" w:rsidR="0053652B" w:rsidRPr="00285C07" w:rsidRDefault="0053652B" w:rsidP="00AF4C13">
      <w:pPr>
        <w:spacing w:after="0" w:line="240" w:lineRule="auto"/>
        <w:ind w:firstLine="720"/>
        <w:jc w:val="both"/>
        <w:rPr>
          <w:rFonts w:ascii="Times New Roman" w:eastAsia="Times New Roman" w:hAnsi="Times New Roman" w:cs="Times New Roman"/>
          <w:i/>
          <w:color w:val="000000" w:themeColor="text1"/>
          <w:sz w:val="24"/>
          <w:szCs w:val="24"/>
        </w:rPr>
      </w:pPr>
    </w:p>
    <w:p w14:paraId="0F5745FF" w14:textId="77777777" w:rsidR="0053652B" w:rsidRPr="00285C07" w:rsidRDefault="0053652B" w:rsidP="00AF4C13">
      <w:pPr>
        <w:spacing w:after="0" w:line="240" w:lineRule="auto"/>
        <w:ind w:firstLine="720"/>
        <w:jc w:val="both"/>
        <w:rPr>
          <w:rFonts w:ascii="Times New Roman" w:eastAsia="Times New Roman" w:hAnsi="Times New Roman" w:cs="Times New Roman"/>
          <w:i/>
          <w:color w:val="000000" w:themeColor="text1"/>
          <w:sz w:val="24"/>
          <w:szCs w:val="24"/>
        </w:rPr>
      </w:pPr>
    </w:p>
    <w:p w14:paraId="2224FB0A" w14:textId="77777777" w:rsidR="0053652B" w:rsidRPr="00285C07" w:rsidRDefault="0053652B" w:rsidP="00AF4C13">
      <w:pPr>
        <w:spacing w:after="0" w:line="240" w:lineRule="auto"/>
        <w:ind w:firstLine="720"/>
        <w:jc w:val="both"/>
        <w:rPr>
          <w:rFonts w:ascii="Times New Roman" w:eastAsia="Times New Roman" w:hAnsi="Times New Roman" w:cs="Times New Roman"/>
          <w:i/>
          <w:color w:val="000000" w:themeColor="text1"/>
          <w:sz w:val="24"/>
          <w:szCs w:val="24"/>
        </w:rPr>
      </w:pPr>
    </w:p>
    <w:p w14:paraId="7FBF7955" w14:textId="77777777" w:rsidR="00AF4C13" w:rsidRPr="00285C07" w:rsidRDefault="00AF4C13" w:rsidP="00AF4C13">
      <w:pPr>
        <w:spacing w:after="0" w:line="240" w:lineRule="auto"/>
        <w:jc w:val="center"/>
        <w:rPr>
          <w:rFonts w:ascii="Times New Roman" w:eastAsia="Times New Roman" w:hAnsi="Times New Roman" w:cs="Times New Roman"/>
          <w:b/>
          <w:bCs/>
          <w:color w:val="000000" w:themeColor="text1"/>
          <w:sz w:val="24"/>
          <w:szCs w:val="24"/>
          <w:lang w:eastAsia="uk-UA"/>
        </w:rPr>
      </w:pPr>
      <w:r w:rsidRPr="00285C07">
        <w:rPr>
          <w:rFonts w:ascii="Times New Roman" w:eastAsia="Times New Roman" w:hAnsi="Times New Roman" w:cs="Times New Roman"/>
          <w:b/>
          <w:bCs/>
          <w:color w:val="000000" w:themeColor="text1"/>
          <w:sz w:val="24"/>
          <w:szCs w:val="24"/>
          <w:lang w:eastAsia="uk-UA"/>
        </w:rPr>
        <w:t>5. Інші документи, які мають бути надані учасником у складі тендерної пропозиції:</w:t>
      </w:r>
    </w:p>
    <w:tbl>
      <w:tblPr>
        <w:tblW w:w="1063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10064"/>
      </w:tblGrid>
      <w:tr w:rsidR="00C60F2F" w:rsidRPr="00285C07" w14:paraId="050D2515" w14:textId="77777777" w:rsidTr="00DB28BE">
        <w:trPr>
          <w:trHeight w:val="1181"/>
        </w:trPr>
        <w:tc>
          <w:tcPr>
            <w:tcW w:w="568" w:type="dxa"/>
          </w:tcPr>
          <w:p w14:paraId="6F9EB5C0" w14:textId="77777777" w:rsidR="00AF4C13" w:rsidRPr="00285C07" w:rsidRDefault="00AF4C13" w:rsidP="00DB28BE">
            <w:pPr>
              <w:spacing w:after="0" w:line="240" w:lineRule="auto"/>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1.</w:t>
            </w:r>
          </w:p>
        </w:tc>
        <w:tc>
          <w:tcPr>
            <w:tcW w:w="10064" w:type="dxa"/>
          </w:tcPr>
          <w:p w14:paraId="36AF7AF7" w14:textId="77777777" w:rsidR="00AF4C13" w:rsidRPr="00285C07" w:rsidRDefault="00AF4C13" w:rsidP="00DB28BE">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а саме: копія протоколу, </w:t>
            </w:r>
            <w:r w:rsidR="0053652B" w:rsidRPr="00285C07">
              <w:rPr>
                <w:rFonts w:ascii="Times New Roman" w:eastAsia="Times New Roman" w:hAnsi="Times New Roman" w:cs="Times New Roman"/>
                <w:color w:val="000000" w:themeColor="text1"/>
                <w:sz w:val="24"/>
                <w:szCs w:val="24"/>
              </w:rPr>
              <w:t>та/</w:t>
            </w:r>
            <w:r w:rsidRPr="00285C07">
              <w:rPr>
                <w:rFonts w:ascii="Times New Roman" w:eastAsia="Times New Roman" w:hAnsi="Times New Roman" w:cs="Times New Roman"/>
                <w:color w:val="000000" w:themeColor="text1"/>
                <w:sz w:val="24"/>
                <w:szCs w:val="24"/>
              </w:rPr>
              <w:t xml:space="preserve">або копія виписки/витягу з протоколу засновників (учасників), </w:t>
            </w:r>
            <w:r w:rsidR="0053652B" w:rsidRPr="00285C07">
              <w:rPr>
                <w:rFonts w:ascii="Times New Roman" w:eastAsia="Times New Roman" w:hAnsi="Times New Roman" w:cs="Times New Roman"/>
                <w:color w:val="000000" w:themeColor="text1"/>
                <w:sz w:val="24"/>
                <w:szCs w:val="24"/>
              </w:rPr>
              <w:t xml:space="preserve">та/або </w:t>
            </w:r>
            <w:r w:rsidRPr="00285C07">
              <w:rPr>
                <w:rFonts w:ascii="Times New Roman" w:eastAsia="Times New Roman" w:hAnsi="Times New Roman" w:cs="Times New Roman"/>
                <w:color w:val="000000" w:themeColor="text1"/>
                <w:sz w:val="24"/>
                <w:szCs w:val="24"/>
              </w:rPr>
              <w:t>копія наказу про призначення</w:t>
            </w:r>
            <w:r w:rsidR="0053652B" w:rsidRPr="00285C07">
              <w:rPr>
                <w:rFonts w:ascii="Times New Roman" w:eastAsia="Times New Roman" w:hAnsi="Times New Roman" w:cs="Times New Roman"/>
                <w:color w:val="000000" w:themeColor="text1"/>
                <w:sz w:val="24"/>
                <w:szCs w:val="24"/>
              </w:rPr>
              <w:t>, та/</w:t>
            </w:r>
            <w:r w:rsidRPr="00285C07">
              <w:rPr>
                <w:rFonts w:ascii="Times New Roman" w:eastAsia="Times New Roman" w:hAnsi="Times New Roman" w:cs="Times New Roman"/>
                <w:color w:val="000000" w:themeColor="text1"/>
                <w:sz w:val="24"/>
                <w:szCs w:val="24"/>
              </w:rPr>
              <w:t xml:space="preserve">або довіреність, </w:t>
            </w:r>
            <w:r w:rsidR="0053652B" w:rsidRPr="00285C07">
              <w:rPr>
                <w:rFonts w:ascii="Times New Roman" w:eastAsia="Times New Roman" w:hAnsi="Times New Roman" w:cs="Times New Roman"/>
                <w:color w:val="000000" w:themeColor="text1"/>
                <w:sz w:val="24"/>
                <w:szCs w:val="24"/>
              </w:rPr>
              <w:t>та/або дорученням</w:t>
            </w:r>
            <w:r w:rsidR="00203E42" w:rsidRPr="00285C07">
              <w:rPr>
                <w:rFonts w:ascii="Times New Roman" w:eastAsia="Times New Roman" w:hAnsi="Times New Roman" w:cs="Times New Roman"/>
                <w:color w:val="000000" w:themeColor="text1"/>
                <w:sz w:val="24"/>
                <w:szCs w:val="24"/>
              </w:rPr>
              <w:t>,</w:t>
            </w:r>
            <w:r w:rsidR="0053652B" w:rsidRPr="00285C07">
              <w:rPr>
                <w:rFonts w:ascii="Times New Roman" w:eastAsia="Times New Roman" w:hAnsi="Times New Roman" w:cs="Times New Roman"/>
                <w:color w:val="000000" w:themeColor="text1"/>
                <w:sz w:val="24"/>
                <w:szCs w:val="24"/>
              </w:rPr>
              <w:t xml:space="preserve"> та/або іншим документом, що підтверджує повноваження посадової особи учасника.</w:t>
            </w:r>
          </w:p>
        </w:tc>
      </w:tr>
      <w:tr w:rsidR="00C60F2F" w:rsidRPr="00285C07" w14:paraId="7C335D10" w14:textId="77777777" w:rsidTr="00DB28BE">
        <w:trPr>
          <w:trHeight w:val="591"/>
        </w:trPr>
        <w:tc>
          <w:tcPr>
            <w:tcW w:w="568" w:type="dxa"/>
          </w:tcPr>
          <w:p w14:paraId="645457D1" w14:textId="77777777" w:rsidR="00AF4C13" w:rsidRPr="00285C07" w:rsidRDefault="00AF4C13" w:rsidP="00DB28BE">
            <w:pPr>
              <w:spacing w:after="0" w:line="240" w:lineRule="auto"/>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2.</w:t>
            </w:r>
          </w:p>
        </w:tc>
        <w:tc>
          <w:tcPr>
            <w:tcW w:w="10064" w:type="dxa"/>
          </w:tcPr>
          <w:p w14:paraId="12B9C7D1" w14:textId="77777777" w:rsidR="00AF4C13" w:rsidRPr="00285C07" w:rsidRDefault="00AF4C13" w:rsidP="00DB28BE">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xml:space="preserve">Копія довідки про присвоєння ідентифікаційного коду </w:t>
            </w:r>
            <w:r w:rsidRPr="00285C07">
              <w:rPr>
                <w:rFonts w:ascii="Times New Roman" w:eastAsia="Times New Roman" w:hAnsi="Times New Roman" w:cs="Times New Roman"/>
                <w:i/>
                <w:iCs/>
                <w:color w:val="000000" w:themeColor="text1"/>
                <w:sz w:val="24"/>
                <w:szCs w:val="24"/>
              </w:rPr>
              <w:t>(для фізичних осіб, фізичних осіб-підприємців).</w:t>
            </w:r>
          </w:p>
        </w:tc>
      </w:tr>
      <w:tr w:rsidR="00C60F2F" w:rsidRPr="00285C07" w14:paraId="204717C1" w14:textId="77777777" w:rsidTr="00DB28BE">
        <w:trPr>
          <w:trHeight w:val="381"/>
        </w:trPr>
        <w:tc>
          <w:tcPr>
            <w:tcW w:w="568" w:type="dxa"/>
          </w:tcPr>
          <w:p w14:paraId="59861B3C" w14:textId="77777777" w:rsidR="00AF4C13" w:rsidRPr="00285C07" w:rsidRDefault="00AF4C13" w:rsidP="00DB28BE">
            <w:pPr>
              <w:spacing w:after="0" w:line="240" w:lineRule="auto"/>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3.</w:t>
            </w:r>
          </w:p>
        </w:tc>
        <w:tc>
          <w:tcPr>
            <w:tcW w:w="10064" w:type="dxa"/>
          </w:tcPr>
          <w:p w14:paraId="08CFA058" w14:textId="77777777" w:rsidR="00AF4C13" w:rsidRPr="00285C07" w:rsidRDefault="00AF4C13" w:rsidP="00DB28BE">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Копія паспорту учасника (</w:t>
            </w:r>
            <w:r w:rsidRPr="00285C07">
              <w:rPr>
                <w:rFonts w:ascii="Times New Roman" w:eastAsia="Times New Roman" w:hAnsi="Times New Roman" w:cs="Times New Roman"/>
                <w:i/>
                <w:iCs/>
                <w:color w:val="000000" w:themeColor="text1"/>
                <w:sz w:val="24"/>
                <w:szCs w:val="24"/>
              </w:rPr>
              <w:t>для фізичних осіб, фізичних осіб-підприємців)</w:t>
            </w:r>
            <w:r w:rsidRPr="00285C07">
              <w:rPr>
                <w:rFonts w:ascii="Times New Roman" w:eastAsia="Times New Roman" w:hAnsi="Times New Roman" w:cs="Times New Roman"/>
                <w:color w:val="000000" w:themeColor="text1"/>
                <w:sz w:val="24"/>
                <w:szCs w:val="24"/>
              </w:rPr>
              <w:t>.</w:t>
            </w:r>
          </w:p>
        </w:tc>
      </w:tr>
      <w:tr w:rsidR="00C60F2F" w:rsidRPr="00285C07" w14:paraId="535EB130" w14:textId="77777777" w:rsidTr="00DB28BE">
        <w:trPr>
          <w:trHeight w:val="559"/>
        </w:trPr>
        <w:tc>
          <w:tcPr>
            <w:tcW w:w="568" w:type="dxa"/>
          </w:tcPr>
          <w:p w14:paraId="6266FB09" w14:textId="77777777" w:rsidR="00AF4C13" w:rsidRPr="00285C07" w:rsidRDefault="00AF4C13" w:rsidP="00DB28BE">
            <w:pPr>
              <w:spacing w:after="0" w:line="240" w:lineRule="auto"/>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4.</w:t>
            </w:r>
          </w:p>
        </w:tc>
        <w:tc>
          <w:tcPr>
            <w:tcW w:w="10064" w:type="dxa"/>
          </w:tcPr>
          <w:p w14:paraId="23B983C1" w14:textId="77777777" w:rsidR="00AF4C13" w:rsidRPr="00285C07" w:rsidRDefault="00AF4C13" w:rsidP="00DB28BE">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i/>
                <w:iCs/>
                <w:color w:val="000000" w:themeColor="text1"/>
                <w:sz w:val="24"/>
                <w:szCs w:val="24"/>
              </w:rPr>
              <w:t>Для учасників - юридичних осіб:</w:t>
            </w:r>
          </w:p>
          <w:p w14:paraId="1F0043C7" w14:textId="77777777" w:rsidR="00AF4C13" w:rsidRPr="00285C07" w:rsidRDefault="00AF4C13" w:rsidP="00DB28BE">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xml:space="preserve">  Статут </w:t>
            </w:r>
            <w:r w:rsidRPr="00285C07">
              <w:rPr>
                <w:rFonts w:ascii="Times New Roman" w:eastAsia="Times New Roman" w:hAnsi="Times New Roman" w:cs="Times New Roman"/>
                <w:i/>
                <w:iCs/>
                <w:color w:val="000000" w:themeColor="text1"/>
                <w:sz w:val="24"/>
                <w:szCs w:val="24"/>
              </w:rPr>
              <w:t>(зі змінами в разі наявності)</w:t>
            </w:r>
            <w:r w:rsidRPr="00285C07">
              <w:rPr>
                <w:rFonts w:ascii="Times New Roman" w:eastAsia="Times New Roman" w:hAnsi="Times New Roman" w:cs="Times New Roman"/>
                <w:color w:val="000000" w:themeColor="text1"/>
                <w:sz w:val="24"/>
                <w:szCs w:val="24"/>
              </w:rPr>
              <w:t xml:space="preserve"> або інший установчий документ учасника в останній (чинній) редакції.</w:t>
            </w:r>
          </w:p>
          <w:p w14:paraId="6834F9C4" w14:textId="77777777" w:rsidR="00AF4C13" w:rsidRPr="00285C07" w:rsidRDefault="00AF4C13" w:rsidP="00DB28BE">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У разі, якщо учасник здійснює діяльність на підставі модельного статуту, необхідно надати рішення засновників про створення такої юридичної особи.</w:t>
            </w:r>
          </w:p>
        </w:tc>
      </w:tr>
      <w:tr w:rsidR="00C60F2F" w:rsidRPr="00285C07" w14:paraId="70956267" w14:textId="77777777" w:rsidTr="00DB28BE">
        <w:trPr>
          <w:trHeight w:val="317"/>
        </w:trPr>
        <w:tc>
          <w:tcPr>
            <w:tcW w:w="568" w:type="dxa"/>
          </w:tcPr>
          <w:p w14:paraId="72C0683C" w14:textId="77777777" w:rsidR="00AF4C13" w:rsidRPr="00285C07" w:rsidRDefault="00AF4C13" w:rsidP="00DB28BE">
            <w:pPr>
              <w:spacing w:after="0" w:line="240" w:lineRule="auto"/>
              <w:ind w:firstLine="30"/>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5.</w:t>
            </w:r>
          </w:p>
        </w:tc>
        <w:tc>
          <w:tcPr>
            <w:tcW w:w="10064" w:type="dxa"/>
          </w:tcPr>
          <w:p w14:paraId="5A6BB1EB" w14:textId="77777777" w:rsidR="00AF4C13" w:rsidRPr="00285C07" w:rsidRDefault="00AF4C13" w:rsidP="00DB28BE">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Лист-згода на збір та обробку персональних даних за формою згідно Додатку № 7 до тендерної документації.</w:t>
            </w:r>
          </w:p>
        </w:tc>
      </w:tr>
      <w:tr w:rsidR="00C60F2F" w:rsidRPr="00285C07" w14:paraId="21EB8DC1" w14:textId="77777777" w:rsidTr="00DB28BE">
        <w:trPr>
          <w:trHeight w:val="317"/>
        </w:trPr>
        <w:tc>
          <w:tcPr>
            <w:tcW w:w="568" w:type="dxa"/>
          </w:tcPr>
          <w:p w14:paraId="2DED080C" w14:textId="77777777" w:rsidR="00AF4C13" w:rsidRPr="00285C07" w:rsidRDefault="00AF4C13" w:rsidP="00DB28BE">
            <w:pPr>
              <w:spacing w:after="0" w:line="240" w:lineRule="auto"/>
              <w:ind w:firstLine="30"/>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6.</w:t>
            </w:r>
          </w:p>
        </w:tc>
        <w:tc>
          <w:tcPr>
            <w:tcW w:w="10064" w:type="dxa"/>
          </w:tcPr>
          <w:p w14:paraId="795A8D4C" w14:textId="77777777" w:rsidR="00AF4C13" w:rsidRPr="00285C07" w:rsidRDefault="00AF4C13" w:rsidP="00DB28BE">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Лист-згода з ТЕХНІЧНИМИ ВИМОГАМИ, викладеними у Додатку № 3 до Тендерної документації.</w:t>
            </w:r>
          </w:p>
        </w:tc>
      </w:tr>
      <w:tr w:rsidR="00C60F2F" w:rsidRPr="00285C07" w14:paraId="1FE93395" w14:textId="77777777" w:rsidTr="00DB28BE">
        <w:trPr>
          <w:trHeight w:val="559"/>
        </w:trPr>
        <w:tc>
          <w:tcPr>
            <w:tcW w:w="568" w:type="dxa"/>
          </w:tcPr>
          <w:p w14:paraId="64A9E360" w14:textId="77777777" w:rsidR="00AF4C13" w:rsidRPr="00285C07" w:rsidRDefault="00AF4C13" w:rsidP="00DB28BE">
            <w:pPr>
              <w:spacing w:after="0" w:line="240" w:lineRule="auto"/>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7.</w:t>
            </w:r>
          </w:p>
        </w:tc>
        <w:tc>
          <w:tcPr>
            <w:tcW w:w="10064" w:type="dxa"/>
          </w:tcPr>
          <w:p w14:paraId="6484D7E7" w14:textId="77777777" w:rsidR="001D4134" w:rsidRPr="00285C07" w:rsidRDefault="00786F3E" w:rsidP="001D4134">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Д</w:t>
            </w:r>
            <w:r w:rsidR="001D4134" w:rsidRPr="00285C07">
              <w:rPr>
                <w:rFonts w:ascii="Times New Roman" w:eastAsia="Times New Roman" w:hAnsi="Times New Roman" w:cs="Times New Roman"/>
                <w:color w:val="000000" w:themeColor="text1"/>
                <w:sz w:val="24"/>
                <w:szCs w:val="24"/>
              </w:rPr>
              <w:t>еклараці</w:t>
            </w:r>
            <w:r w:rsidRPr="00285C07">
              <w:rPr>
                <w:rFonts w:ascii="Times New Roman" w:eastAsia="Times New Roman" w:hAnsi="Times New Roman" w:cs="Times New Roman"/>
                <w:color w:val="000000" w:themeColor="text1"/>
                <w:sz w:val="24"/>
                <w:szCs w:val="24"/>
              </w:rPr>
              <w:t>я</w:t>
            </w:r>
            <w:r w:rsidR="001D4134" w:rsidRPr="00285C07">
              <w:rPr>
                <w:rFonts w:ascii="Times New Roman" w:eastAsia="Times New Roman" w:hAnsi="Times New Roman" w:cs="Times New Roman"/>
                <w:color w:val="000000" w:themeColor="text1"/>
                <w:sz w:val="24"/>
                <w:szCs w:val="24"/>
              </w:rPr>
              <w:t xml:space="preserve"> відповідності матеріально-технічної бази вимогам законодавства з питань охорони праці на:</w:t>
            </w:r>
          </w:p>
          <w:p w14:paraId="575BA6B0" w14:textId="77777777" w:rsidR="001D4134" w:rsidRPr="00285C07" w:rsidRDefault="001D4134" w:rsidP="001D4134">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Земляні роботи, що виконуються на глибині понад 2 метри або в зоні розташування підземних комунікацій чи під водою;</w:t>
            </w:r>
          </w:p>
          <w:p w14:paraId="72168BBF" w14:textId="77777777" w:rsidR="001D4134" w:rsidRPr="00285C07" w:rsidRDefault="001D4134" w:rsidP="001D4134">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Вантажно-розвантажувальні роботи за допомогою машин і механізмів;</w:t>
            </w:r>
          </w:p>
          <w:p w14:paraId="65FC081C" w14:textId="77777777" w:rsidR="001D4134" w:rsidRPr="00285C07" w:rsidRDefault="001D4134" w:rsidP="001D4134">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Монтаж, демонтаж та капітальний ремонт будинків, споруд, а також відновлення та зміцнення їх аварійних частин;</w:t>
            </w:r>
          </w:p>
          <w:p w14:paraId="10CFFF67" w14:textId="77777777" w:rsidR="001D4134" w:rsidRPr="00285C07" w:rsidRDefault="001D4134" w:rsidP="001D4134">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Роботи в колодязях, шурфах, траншеях, котлованах, бункерах, камерах, колекторах, замкнутому просторі (</w:t>
            </w:r>
            <w:proofErr w:type="spellStart"/>
            <w:r w:rsidRPr="00285C07">
              <w:rPr>
                <w:rFonts w:ascii="Times New Roman" w:eastAsia="Times New Roman" w:hAnsi="Times New Roman" w:cs="Times New Roman"/>
                <w:color w:val="000000" w:themeColor="text1"/>
                <w:sz w:val="24"/>
                <w:szCs w:val="24"/>
              </w:rPr>
              <w:t>ємностях</w:t>
            </w:r>
            <w:proofErr w:type="spellEnd"/>
            <w:r w:rsidRPr="00285C07">
              <w:rPr>
                <w:rFonts w:ascii="Times New Roman" w:eastAsia="Times New Roman" w:hAnsi="Times New Roman" w:cs="Times New Roman"/>
                <w:color w:val="000000" w:themeColor="text1"/>
                <w:sz w:val="24"/>
                <w:szCs w:val="24"/>
              </w:rPr>
              <w:t>, боксах, топках, трубопроводах тощо);</w:t>
            </w:r>
          </w:p>
          <w:p w14:paraId="1685D51B" w14:textId="77777777" w:rsidR="001D4134" w:rsidRPr="00285C07" w:rsidRDefault="001D4134" w:rsidP="001D4134">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Монтаж, демонтаж, експлуатація, ремонт і переміщення насосних і землесосних установок, драг і земснарядів;</w:t>
            </w:r>
          </w:p>
          <w:p w14:paraId="274D399D" w14:textId="77777777" w:rsidR="001D4134" w:rsidRPr="00285C07" w:rsidRDefault="001D4134" w:rsidP="001D4134">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Роботи, що виконуються на висоті понад 1,3 метра;</w:t>
            </w:r>
          </w:p>
          <w:p w14:paraId="58A7F67A" w14:textId="77777777" w:rsidR="001D4134" w:rsidRPr="00285C07" w:rsidRDefault="001D4134" w:rsidP="001D4134">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xml:space="preserve">- Нанесення лакофарбових покрить, ґрунтовок та </w:t>
            </w:r>
            <w:proofErr w:type="spellStart"/>
            <w:r w:rsidRPr="00285C07">
              <w:rPr>
                <w:rFonts w:ascii="Times New Roman" w:eastAsia="Times New Roman" w:hAnsi="Times New Roman" w:cs="Times New Roman"/>
                <w:color w:val="000000" w:themeColor="text1"/>
                <w:sz w:val="24"/>
                <w:szCs w:val="24"/>
              </w:rPr>
              <w:t>шпакльовок</w:t>
            </w:r>
            <w:proofErr w:type="spellEnd"/>
            <w:r w:rsidRPr="00285C07">
              <w:rPr>
                <w:rFonts w:ascii="Times New Roman" w:eastAsia="Times New Roman" w:hAnsi="Times New Roman" w:cs="Times New Roman"/>
                <w:color w:val="000000" w:themeColor="text1"/>
                <w:sz w:val="24"/>
                <w:szCs w:val="24"/>
              </w:rPr>
              <w:t xml:space="preserve"> на основі нітрофарб, полімерних композицій (поліхлорвінілових, епоксидних тощо);</w:t>
            </w:r>
          </w:p>
          <w:p w14:paraId="3EA79A3C" w14:textId="77777777" w:rsidR="001D4134" w:rsidRPr="00285C07" w:rsidRDefault="001D4134" w:rsidP="001D4134">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xml:space="preserve">- Зварювальні, </w:t>
            </w:r>
            <w:proofErr w:type="spellStart"/>
            <w:r w:rsidRPr="00285C07">
              <w:rPr>
                <w:rFonts w:ascii="Times New Roman" w:eastAsia="Times New Roman" w:hAnsi="Times New Roman" w:cs="Times New Roman"/>
                <w:color w:val="000000" w:themeColor="text1"/>
                <w:sz w:val="24"/>
                <w:szCs w:val="24"/>
              </w:rPr>
              <w:t>газополум’яні</w:t>
            </w:r>
            <w:proofErr w:type="spellEnd"/>
            <w:r w:rsidRPr="00285C07">
              <w:rPr>
                <w:rFonts w:ascii="Times New Roman" w:eastAsia="Times New Roman" w:hAnsi="Times New Roman" w:cs="Times New Roman"/>
                <w:color w:val="000000" w:themeColor="text1"/>
                <w:sz w:val="24"/>
                <w:szCs w:val="24"/>
              </w:rPr>
              <w:t>, а також наплавочні і паяльні роботи, що виконуються із застосуванням відкритого полум’я;</w:t>
            </w:r>
          </w:p>
          <w:p w14:paraId="3ED4C990" w14:textId="77777777" w:rsidR="001D4134" w:rsidRPr="00285C07" w:rsidRDefault="001D4134" w:rsidP="001D4134">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Виготовлення та застосування скловати, шлаковати, азбесту, мастик на бітумній основі,</w:t>
            </w:r>
          </w:p>
          <w:p w14:paraId="04456405" w14:textId="77777777" w:rsidR="001D4134" w:rsidRPr="00285C07" w:rsidRDefault="001D4134" w:rsidP="001D4134">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перхлорвінілових і бакелітових матеріалів;</w:t>
            </w:r>
          </w:p>
          <w:p w14:paraId="751ACAF6" w14:textId="77777777" w:rsidR="00AF4C13" w:rsidRPr="00285C07" w:rsidRDefault="001D4134" w:rsidP="001D4134">
            <w:pPr>
              <w:spacing w:after="0" w:line="240" w:lineRule="auto"/>
              <w:ind w:firstLine="45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Експлуатація обладнання, що працює під тиском, яке зазначене у Технічному регламенті обладнання, що працює під тиском, затвердженому постановою Кабінету Міністрів України від 16 січня 2019 р. № 27 (Офіційний вісник України, 2019 р., № 9, ст. 325).</w:t>
            </w:r>
          </w:p>
        </w:tc>
      </w:tr>
      <w:tr w:rsidR="00C60F2F" w:rsidRPr="00285C07" w14:paraId="1364838E" w14:textId="77777777" w:rsidTr="00DB28BE">
        <w:trPr>
          <w:trHeight w:val="2121"/>
        </w:trPr>
        <w:tc>
          <w:tcPr>
            <w:tcW w:w="568" w:type="dxa"/>
          </w:tcPr>
          <w:p w14:paraId="506CAA7A" w14:textId="77777777" w:rsidR="00AF4C13" w:rsidRPr="00285C07" w:rsidRDefault="001D4134" w:rsidP="00DB28BE">
            <w:pPr>
              <w:spacing w:after="0" w:line="240" w:lineRule="auto"/>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8</w:t>
            </w:r>
            <w:r w:rsidR="002C5002" w:rsidRPr="00285C07">
              <w:rPr>
                <w:rFonts w:ascii="Times New Roman" w:eastAsia="Times New Roman" w:hAnsi="Times New Roman" w:cs="Times New Roman"/>
                <w:color w:val="000000" w:themeColor="text1"/>
                <w:sz w:val="24"/>
                <w:szCs w:val="24"/>
              </w:rPr>
              <w:t>.</w:t>
            </w:r>
          </w:p>
        </w:tc>
        <w:tc>
          <w:tcPr>
            <w:tcW w:w="10064" w:type="dxa"/>
          </w:tcPr>
          <w:p w14:paraId="73D4F1DE" w14:textId="77777777" w:rsidR="00AF4C13" w:rsidRPr="00285C07" w:rsidRDefault="00AF4C13" w:rsidP="00DB28BE">
            <w:pPr>
              <w:widowControl w:val="0"/>
              <w:autoSpaceDE w:val="0"/>
              <w:autoSpaceDN w:val="0"/>
              <w:adjustRightInd w:val="0"/>
              <w:spacing w:after="0" w:line="240" w:lineRule="auto"/>
              <w:ind w:firstLine="349"/>
              <w:jc w:val="center"/>
              <w:rPr>
                <w:rFonts w:ascii="Times New Roman" w:eastAsia="Times New Roman" w:hAnsi="Times New Roman" w:cs="Times New Roman"/>
                <w:b/>
                <w:bCs/>
                <w:color w:val="000000" w:themeColor="text1"/>
                <w:sz w:val="24"/>
                <w:szCs w:val="24"/>
                <w:lang w:eastAsia="ru-RU"/>
              </w:rPr>
            </w:pPr>
            <w:r w:rsidRPr="00285C07">
              <w:rPr>
                <w:rFonts w:ascii="Times New Roman" w:eastAsia="Times New Roman" w:hAnsi="Times New Roman" w:cs="Times New Roman"/>
                <w:b/>
                <w:bCs/>
                <w:color w:val="000000" w:themeColor="text1"/>
                <w:sz w:val="24"/>
                <w:szCs w:val="24"/>
                <w:lang w:eastAsia="ru-RU"/>
              </w:rPr>
              <w:t>Відомості про учасника</w:t>
            </w:r>
          </w:p>
          <w:p w14:paraId="4B4FD2E6" w14:textId="77777777" w:rsidR="00AF4C13" w:rsidRPr="00285C07" w:rsidRDefault="00AF4C13" w:rsidP="00DB28BE">
            <w:pPr>
              <w:widowControl w:val="0"/>
              <w:autoSpaceDE w:val="0"/>
              <w:autoSpaceDN w:val="0"/>
              <w:adjustRightInd w:val="0"/>
              <w:spacing w:after="0" w:line="240" w:lineRule="auto"/>
              <w:ind w:firstLine="349"/>
              <w:jc w:val="center"/>
              <w:rPr>
                <w:rFonts w:ascii="Times New Roman" w:eastAsia="Times New Roman" w:hAnsi="Times New Roman" w:cs="Times New Roman"/>
                <w:b/>
                <w:bCs/>
                <w:color w:val="000000" w:themeColor="text1"/>
                <w:sz w:val="24"/>
                <w:szCs w:val="24"/>
                <w:lang w:eastAsia="ru-RU"/>
              </w:rPr>
            </w:pPr>
          </w:p>
          <w:tbl>
            <w:tblPr>
              <w:tblW w:w="977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8"/>
              <w:gridCol w:w="1994"/>
              <w:gridCol w:w="4019"/>
            </w:tblGrid>
            <w:tr w:rsidR="00C60F2F" w:rsidRPr="00285C07" w14:paraId="75CF7196" w14:textId="77777777" w:rsidTr="00DB28BE">
              <w:trPr>
                <w:trHeight w:val="435"/>
              </w:trPr>
              <w:tc>
                <w:tcPr>
                  <w:tcW w:w="3818" w:type="dxa"/>
                </w:tcPr>
                <w:p w14:paraId="505AA821" w14:textId="77777777" w:rsidR="00AF4C13" w:rsidRPr="00285C07"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Назва Учасника:</w:t>
                  </w:r>
                </w:p>
              </w:tc>
              <w:tc>
                <w:tcPr>
                  <w:tcW w:w="5953" w:type="dxa"/>
                  <w:gridSpan w:val="2"/>
                </w:tcPr>
                <w:p w14:paraId="40F0ED61" w14:textId="77777777" w:rsidR="00AF4C13" w:rsidRPr="00285C07" w:rsidRDefault="00AF4C13" w:rsidP="00DB28BE">
                  <w:pPr>
                    <w:widowControl w:val="0"/>
                    <w:spacing w:after="0" w:line="240" w:lineRule="auto"/>
                    <w:jc w:val="both"/>
                    <w:rPr>
                      <w:rFonts w:ascii="Times New Roman" w:eastAsia="Times New Roman" w:hAnsi="Times New Roman" w:cs="Times New Roman"/>
                      <w:i/>
                      <w:iCs/>
                      <w:color w:val="000000" w:themeColor="text1"/>
                      <w:lang w:eastAsia="ru-RU"/>
                    </w:rPr>
                  </w:pPr>
                  <w:r w:rsidRPr="00285C07">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285C07" w14:paraId="22F02B59" w14:textId="77777777" w:rsidTr="00DB28BE">
              <w:trPr>
                <w:trHeight w:val="435"/>
              </w:trPr>
              <w:tc>
                <w:tcPr>
                  <w:tcW w:w="3818" w:type="dxa"/>
                </w:tcPr>
                <w:p w14:paraId="32456F0B" w14:textId="77777777" w:rsidR="00AF4C13" w:rsidRPr="00285C07" w:rsidRDefault="00AF4C13" w:rsidP="00DB28BE">
                  <w:pPr>
                    <w:widowControl w:val="0"/>
                    <w:spacing w:after="0" w:line="240" w:lineRule="auto"/>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 xml:space="preserve">Інформація про засновників (учасників) підприємства, з обов’язковим визначенням інформації про кінцевого </w:t>
                  </w:r>
                  <w:proofErr w:type="spellStart"/>
                  <w:r w:rsidRPr="00285C07">
                    <w:rPr>
                      <w:rFonts w:ascii="Times New Roman" w:eastAsia="Times New Roman" w:hAnsi="Times New Roman" w:cs="Times New Roman"/>
                      <w:color w:val="000000" w:themeColor="text1"/>
                      <w:lang w:eastAsia="ru-RU"/>
                    </w:rPr>
                    <w:t>бенефіціарного</w:t>
                  </w:r>
                  <w:proofErr w:type="spellEnd"/>
                  <w:r w:rsidRPr="00285C07">
                    <w:rPr>
                      <w:rFonts w:ascii="Times New Roman" w:eastAsia="Times New Roman" w:hAnsi="Times New Roman" w:cs="Times New Roman"/>
                      <w:color w:val="000000" w:themeColor="text1"/>
                      <w:lang w:eastAsia="ru-RU"/>
                    </w:rPr>
                    <w:t xml:space="preserve"> власника (контролера) юридичної особи – резидента України, яка є учасником торгів</w:t>
                  </w:r>
                </w:p>
              </w:tc>
              <w:tc>
                <w:tcPr>
                  <w:tcW w:w="5953" w:type="dxa"/>
                  <w:gridSpan w:val="2"/>
                </w:tcPr>
                <w:p w14:paraId="2CC1D409" w14:textId="77777777" w:rsidR="00AF4C13" w:rsidRPr="00285C07" w:rsidRDefault="00AF4C13" w:rsidP="00DB28BE">
                  <w:pPr>
                    <w:widowControl w:val="0"/>
                    <w:autoSpaceDE w:val="0"/>
                    <w:autoSpaceDN w:val="0"/>
                    <w:adjustRightInd w:val="0"/>
                    <w:spacing w:after="0" w:line="240" w:lineRule="auto"/>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285C07" w14:paraId="4D797BA0" w14:textId="77777777" w:rsidTr="00DB28BE">
              <w:trPr>
                <w:trHeight w:val="1258"/>
              </w:trPr>
              <w:tc>
                <w:tcPr>
                  <w:tcW w:w="3818" w:type="dxa"/>
                  <w:vMerge w:val="restart"/>
                </w:tcPr>
                <w:p w14:paraId="72BBB325" w14:textId="77777777" w:rsidR="00AF4C13" w:rsidRPr="00285C07"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lastRenderedPageBreak/>
                    <w:t>Реквізити:</w:t>
                  </w:r>
                </w:p>
              </w:tc>
              <w:tc>
                <w:tcPr>
                  <w:tcW w:w="1866" w:type="dxa"/>
                </w:tcPr>
                <w:p w14:paraId="25D48D07" w14:textId="77777777" w:rsidR="00AF4C13" w:rsidRPr="00285C07" w:rsidRDefault="00AF4C13" w:rsidP="00DB28BE">
                  <w:pPr>
                    <w:widowControl w:val="0"/>
                    <w:spacing w:after="0" w:line="240" w:lineRule="auto"/>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 xml:space="preserve">місцезнаходження (місце проживання) згідно даних, занесених до Єдиного державного реєстру України юридичних осіб та фізичних осіб-підприємців: </w:t>
                  </w:r>
                </w:p>
              </w:tc>
              <w:tc>
                <w:tcPr>
                  <w:tcW w:w="4087" w:type="dxa"/>
                </w:tcPr>
                <w:p w14:paraId="6632FF50" w14:textId="77777777" w:rsidR="00AF4C13" w:rsidRPr="00285C07" w:rsidRDefault="00AF4C13" w:rsidP="00DB28BE">
                  <w:pPr>
                    <w:widowControl w:val="0"/>
                    <w:spacing w:after="0" w:line="240" w:lineRule="auto"/>
                    <w:jc w:val="center"/>
                    <w:rPr>
                      <w:rFonts w:ascii="Times New Roman" w:eastAsia="Times New Roman" w:hAnsi="Times New Roman" w:cs="Times New Roman"/>
                      <w:i/>
                      <w:iCs/>
                      <w:color w:val="000000" w:themeColor="text1"/>
                      <w:lang w:eastAsia="ru-RU"/>
                    </w:rPr>
                  </w:pPr>
                  <w:r w:rsidRPr="00285C07">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285C07" w14:paraId="31601EC7" w14:textId="77777777" w:rsidTr="00DB28BE">
              <w:trPr>
                <w:trHeight w:val="415"/>
              </w:trPr>
              <w:tc>
                <w:tcPr>
                  <w:tcW w:w="3818" w:type="dxa"/>
                  <w:vMerge/>
                </w:tcPr>
                <w:p w14:paraId="4888819D" w14:textId="77777777" w:rsidR="00AF4C13" w:rsidRPr="00285C07"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p>
              </w:tc>
              <w:tc>
                <w:tcPr>
                  <w:tcW w:w="1866" w:type="dxa"/>
                </w:tcPr>
                <w:p w14:paraId="37E151BB" w14:textId="77777777" w:rsidR="00AF4C13" w:rsidRPr="00285C07" w:rsidRDefault="00AF4C13" w:rsidP="00DB28BE">
                  <w:pPr>
                    <w:widowControl w:val="0"/>
                    <w:spacing w:after="0" w:line="240" w:lineRule="auto"/>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фактична адреса розташування</w:t>
                  </w:r>
                </w:p>
              </w:tc>
              <w:tc>
                <w:tcPr>
                  <w:tcW w:w="4087" w:type="dxa"/>
                </w:tcPr>
                <w:p w14:paraId="5A0949C6" w14:textId="77777777" w:rsidR="00AF4C13" w:rsidRPr="00285C07" w:rsidRDefault="00AF4C13" w:rsidP="00DB28BE">
                  <w:pPr>
                    <w:widowControl w:val="0"/>
                    <w:spacing w:after="0" w:line="240" w:lineRule="auto"/>
                    <w:jc w:val="center"/>
                    <w:rPr>
                      <w:rFonts w:ascii="Times New Roman" w:eastAsia="Times New Roman" w:hAnsi="Times New Roman" w:cs="Times New Roman"/>
                      <w:i/>
                      <w:iCs/>
                      <w:color w:val="000000" w:themeColor="text1"/>
                      <w:lang w:eastAsia="ru-RU"/>
                    </w:rPr>
                  </w:pPr>
                  <w:r w:rsidRPr="00285C07">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285C07" w14:paraId="30F2FC0E" w14:textId="77777777" w:rsidTr="00DB28BE">
              <w:trPr>
                <w:trHeight w:val="432"/>
              </w:trPr>
              <w:tc>
                <w:tcPr>
                  <w:tcW w:w="3818" w:type="dxa"/>
                  <w:vMerge/>
                </w:tcPr>
                <w:p w14:paraId="4F8976B5" w14:textId="77777777" w:rsidR="00AF4C13" w:rsidRPr="00285C07"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p>
              </w:tc>
              <w:tc>
                <w:tcPr>
                  <w:tcW w:w="1866" w:type="dxa"/>
                </w:tcPr>
                <w:p w14:paraId="679BE35B" w14:textId="77777777" w:rsidR="00AF4C13" w:rsidRPr="00285C07" w:rsidRDefault="00AF4C13" w:rsidP="00DB28BE">
                  <w:pPr>
                    <w:widowControl w:val="0"/>
                    <w:spacing w:after="0" w:line="240" w:lineRule="auto"/>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 xml:space="preserve">Телефон/телефакс: </w:t>
                  </w:r>
                </w:p>
              </w:tc>
              <w:tc>
                <w:tcPr>
                  <w:tcW w:w="4087" w:type="dxa"/>
                </w:tcPr>
                <w:p w14:paraId="626DFF96" w14:textId="77777777" w:rsidR="00AF4C13" w:rsidRPr="00285C07" w:rsidRDefault="00AF4C13" w:rsidP="00DB28BE">
                  <w:pPr>
                    <w:widowControl w:val="0"/>
                    <w:spacing w:after="0" w:line="240" w:lineRule="auto"/>
                    <w:jc w:val="center"/>
                    <w:rPr>
                      <w:rFonts w:ascii="Times New Roman" w:eastAsia="Times New Roman" w:hAnsi="Times New Roman" w:cs="Times New Roman"/>
                      <w:i/>
                      <w:iCs/>
                      <w:color w:val="000000" w:themeColor="text1"/>
                      <w:lang w:eastAsia="ru-RU"/>
                    </w:rPr>
                  </w:pPr>
                  <w:r w:rsidRPr="00285C07">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285C07" w14:paraId="06E86E6B" w14:textId="77777777" w:rsidTr="00DB28BE">
              <w:trPr>
                <w:trHeight w:val="300"/>
              </w:trPr>
              <w:tc>
                <w:tcPr>
                  <w:tcW w:w="3818" w:type="dxa"/>
                  <w:vMerge/>
                </w:tcPr>
                <w:p w14:paraId="74BC6166" w14:textId="77777777" w:rsidR="00AF4C13" w:rsidRPr="00285C07"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p>
              </w:tc>
              <w:tc>
                <w:tcPr>
                  <w:tcW w:w="1866" w:type="dxa"/>
                </w:tcPr>
                <w:p w14:paraId="79F18EB8" w14:textId="77777777" w:rsidR="00AF4C13" w:rsidRPr="00285C07" w:rsidRDefault="00AF4C13" w:rsidP="00DB28BE">
                  <w:pPr>
                    <w:widowControl w:val="0"/>
                    <w:spacing w:after="0" w:line="240" w:lineRule="auto"/>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e-</w:t>
                  </w:r>
                  <w:proofErr w:type="spellStart"/>
                  <w:r w:rsidRPr="00285C07">
                    <w:rPr>
                      <w:rFonts w:ascii="Times New Roman" w:eastAsia="Times New Roman" w:hAnsi="Times New Roman" w:cs="Times New Roman"/>
                      <w:color w:val="000000" w:themeColor="text1"/>
                      <w:lang w:eastAsia="ru-RU"/>
                    </w:rPr>
                    <w:t>mail</w:t>
                  </w:r>
                  <w:proofErr w:type="spellEnd"/>
                  <w:r w:rsidRPr="00285C07">
                    <w:rPr>
                      <w:rFonts w:ascii="Times New Roman" w:eastAsia="Times New Roman" w:hAnsi="Times New Roman" w:cs="Times New Roman"/>
                      <w:color w:val="000000" w:themeColor="text1"/>
                      <w:lang w:eastAsia="ru-RU"/>
                    </w:rPr>
                    <w:t>:</w:t>
                  </w:r>
                </w:p>
              </w:tc>
              <w:tc>
                <w:tcPr>
                  <w:tcW w:w="4087" w:type="dxa"/>
                </w:tcPr>
                <w:p w14:paraId="42FD3509" w14:textId="77777777" w:rsidR="00AF4C13" w:rsidRPr="00285C07" w:rsidRDefault="00AF4C13" w:rsidP="00DB28BE">
                  <w:pPr>
                    <w:widowControl w:val="0"/>
                    <w:spacing w:after="0" w:line="240" w:lineRule="auto"/>
                    <w:jc w:val="center"/>
                    <w:rPr>
                      <w:rFonts w:ascii="Times New Roman" w:eastAsia="Times New Roman" w:hAnsi="Times New Roman" w:cs="Times New Roman"/>
                      <w:i/>
                      <w:iCs/>
                      <w:color w:val="000000" w:themeColor="text1"/>
                      <w:lang w:eastAsia="ru-RU"/>
                    </w:rPr>
                  </w:pPr>
                  <w:r w:rsidRPr="00285C07">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285C07" w14:paraId="04926D84" w14:textId="77777777" w:rsidTr="00DB28BE">
              <w:trPr>
                <w:trHeight w:val="311"/>
              </w:trPr>
              <w:tc>
                <w:tcPr>
                  <w:tcW w:w="3818" w:type="dxa"/>
                  <w:vMerge w:val="restart"/>
                </w:tcPr>
                <w:p w14:paraId="1DE0B1AD" w14:textId="77777777" w:rsidR="00AF4C13" w:rsidRPr="00285C07"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Керівник:</w:t>
                  </w:r>
                </w:p>
              </w:tc>
              <w:tc>
                <w:tcPr>
                  <w:tcW w:w="1866" w:type="dxa"/>
                </w:tcPr>
                <w:p w14:paraId="500CF32B" w14:textId="77777777" w:rsidR="00AF4C13" w:rsidRPr="00285C07"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 xml:space="preserve">посада:  </w:t>
                  </w:r>
                </w:p>
              </w:tc>
              <w:tc>
                <w:tcPr>
                  <w:tcW w:w="4087" w:type="dxa"/>
                </w:tcPr>
                <w:p w14:paraId="1BD990BD" w14:textId="77777777" w:rsidR="00AF4C13" w:rsidRPr="00285C07" w:rsidRDefault="00AF4C13" w:rsidP="00DB28BE">
                  <w:pPr>
                    <w:widowControl w:val="0"/>
                    <w:spacing w:after="0" w:line="240" w:lineRule="auto"/>
                    <w:jc w:val="center"/>
                    <w:rPr>
                      <w:rFonts w:ascii="Times New Roman" w:eastAsia="Times New Roman" w:hAnsi="Times New Roman" w:cs="Times New Roman"/>
                      <w:i/>
                      <w:iCs/>
                      <w:color w:val="000000" w:themeColor="text1"/>
                      <w:lang w:eastAsia="ru-RU"/>
                    </w:rPr>
                  </w:pPr>
                  <w:r w:rsidRPr="00285C07">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285C07" w14:paraId="6E5B3CDC" w14:textId="77777777" w:rsidTr="00DB28BE">
              <w:trPr>
                <w:trHeight w:val="311"/>
              </w:trPr>
              <w:tc>
                <w:tcPr>
                  <w:tcW w:w="3818" w:type="dxa"/>
                  <w:vMerge/>
                </w:tcPr>
                <w:p w14:paraId="0080260B" w14:textId="77777777" w:rsidR="00AF4C13" w:rsidRPr="00285C07" w:rsidRDefault="00AF4C13" w:rsidP="00DB28BE">
                  <w:pPr>
                    <w:widowControl w:val="0"/>
                    <w:spacing w:after="0" w:line="240" w:lineRule="auto"/>
                    <w:jc w:val="both"/>
                    <w:rPr>
                      <w:rFonts w:ascii="Times New Roman" w:eastAsia="Times New Roman" w:hAnsi="Times New Roman" w:cs="Times New Roman"/>
                      <w:color w:val="000000" w:themeColor="text1"/>
                      <w:sz w:val="24"/>
                      <w:szCs w:val="24"/>
                      <w:lang w:eastAsia="ru-RU"/>
                    </w:rPr>
                  </w:pPr>
                </w:p>
              </w:tc>
              <w:tc>
                <w:tcPr>
                  <w:tcW w:w="1866" w:type="dxa"/>
                </w:tcPr>
                <w:p w14:paraId="4F40133E" w14:textId="77777777" w:rsidR="00AF4C13" w:rsidRPr="00285C07" w:rsidRDefault="00AF4C13" w:rsidP="00DB28BE">
                  <w:pPr>
                    <w:widowControl w:val="0"/>
                    <w:spacing w:after="0" w:line="240" w:lineRule="auto"/>
                    <w:jc w:val="both"/>
                    <w:rPr>
                      <w:rFonts w:ascii="Times New Roman" w:eastAsia="Times New Roman" w:hAnsi="Times New Roman" w:cs="Times New Roman"/>
                      <w:color w:val="000000" w:themeColor="text1"/>
                      <w:sz w:val="24"/>
                      <w:szCs w:val="24"/>
                      <w:lang w:eastAsia="ru-RU"/>
                    </w:rPr>
                  </w:pPr>
                  <w:r w:rsidRPr="00285C07">
                    <w:rPr>
                      <w:rFonts w:ascii="Times New Roman" w:eastAsia="Times New Roman" w:hAnsi="Times New Roman" w:cs="Times New Roman"/>
                      <w:color w:val="000000" w:themeColor="text1"/>
                      <w:sz w:val="24"/>
                      <w:szCs w:val="24"/>
                      <w:lang w:eastAsia="ru-RU"/>
                    </w:rPr>
                    <w:t xml:space="preserve">прізвище, ім’я, по батькові: </w:t>
                  </w:r>
                </w:p>
              </w:tc>
              <w:tc>
                <w:tcPr>
                  <w:tcW w:w="4087" w:type="dxa"/>
                </w:tcPr>
                <w:p w14:paraId="682F018C" w14:textId="77777777" w:rsidR="00AF4C13" w:rsidRPr="00285C07" w:rsidRDefault="00AF4C13" w:rsidP="00DB28BE">
                  <w:pPr>
                    <w:widowControl w:val="0"/>
                    <w:spacing w:after="0" w:line="240" w:lineRule="auto"/>
                    <w:jc w:val="center"/>
                    <w:rPr>
                      <w:rFonts w:ascii="Times New Roman" w:eastAsia="Times New Roman" w:hAnsi="Times New Roman" w:cs="Times New Roman"/>
                      <w:i/>
                      <w:iCs/>
                      <w:color w:val="000000" w:themeColor="text1"/>
                      <w:sz w:val="24"/>
                      <w:szCs w:val="24"/>
                      <w:lang w:eastAsia="ru-RU"/>
                    </w:rPr>
                  </w:pPr>
                  <w:r w:rsidRPr="00285C07">
                    <w:rPr>
                      <w:rFonts w:ascii="Times New Roman" w:eastAsia="Times New Roman" w:hAnsi="Times New Roman" w:cs="Times New Roman"/>
                      <w:i/>
                      <w:iCs/>
                      <w:color w:val="000000" w:themeColor="text1"/>
                      <w:sz w:val="24"/>
                      <w:szCs w:val="24"/>
                      <w:lang w:eastAsia="ru-RU"/>
                    </w:rPr>
                    <w:t>(Учасником зазначається відповідна інформація)</w:t>
                  </w:r>
                </w:p>
              </w:tc>
            </w:tr>
            <w:tr w:rsidR="00C60F2F" w:rsidRPr="00285C07" w14:paraId="0B8AAAB6" w14:textId="77777777" w:rsidTr="00DB28BE">
              <w:trPr>
                <w:trHeight w:val="421"/>
              </w:trPr>
              <w:tc>
                <w:tcPr>
                  <w:tcW w:w="3818" w:type="dxa"/>
                  <w:vMerge w:val="restart"/>
                </w:tcPr>
                <w:p w14:paraId="3D3ABE6E" w14:textId="77777777" w:rsidR="00AF4C13" w:rsidRPr="00285C07" w:rsidRDefault="00AF4C13" w:rsidP="00DB28BE">
                  <w:pPr>
                    <w:widowControl w:val="0"/>
                    <w:spacing w:after="0" w:line="240" w:lineRule="auto"/>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Інформація про реквізити банку, за якими буде здійснюватися оплата за договором в разі визнання переможцем процедури закупівлі</w:t>
                  </w:r>
                </w:p>
              </w:tc>
              <w:tc>
                <w:tcPr>
                  <w:tcW w:w="1866" w:type="dxa"/>
                </w:tcPr>
                <w:p w14:paraId="11A85B34" w14:textId="77777777" w:rsidR="00AF4C13" w:rsidRPr="00285C07"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назва банку:</w:t>
                  </w:r>
                </w:p>
              </w:tc>
              <w:tc>
                <w:tcPr>
                  <w:tcW w:w="4087" w:type="dxa"/>
                </w:tcPr>
                <w:p w14:paraId="02BF9A2F" w14:textId="77777777" w:rsidR="00AF4C13" w:rsidRPr="00285C07" w:rsidRDefault="00AF4C13" w:rsidP="00DB28BE">
                  <w:pPr>
                    <w:widowControl w:val="0"/>
                    <w:spacing w:after="0" w:line="240" w:lineRule="auto"/>
                    <w:jc w:val="center"/>
                    <w:rPr>
                      <w:rFonts w:ascii="Times New Roman" w:eastAsia="Times New Roman" w:hAnsi="Times New Roman" w:cs="Times New Roman"/>
                      <w:i/>
                      <w:iCs/>
                      <w:color w:val="000000" w:themeColor="text1"/>
                      <w:lang w:eastAsia="ru-RU"/>
                    </w:rPr>
                  </w:pPr>
                  <w:r w:rsidRPr="00285C07">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285C07" w14:paraId="155CA947" w14:textId="77777777" w:rsidTr="00DB28BE">
              <w:trPr>
                <w:trHeight w:val="327"/>
              </w:trPr>
              <w:tc>
                <w:tcPr>
                  <w:tcW w:w="3818" w:type="dxa"/>
                  <w:vMerge/>
                </w:tcPr>
                <w:p w14:paraId="61C3ACFC" w14:textId="77777777" w:rsidR="00AF4C13" w:rsidRPr="00285C07" w:rsidRDefault="00AF4C13" w:rsidP="00DB28BE">
                  <w:pPr>
                    <w:widowControl w:val="0"/>
                    <w:spacing w:after="0" w:line="240" w:lineRule="auto"/>
                    <w:rPr>
                      <w:rFonts w:ascii="Times New Roman" w:eastAsia="Times New Roman" w:hAnsi="Times New Roman" w:cs="Times New Roman"/>
                      <w:color w:val="000000" w:themeColor="text1"/>
                      <w:lang w:eastAsia="ru-RU"/>
                    </w:rPr>
                  </w:pPr>
                </w:p>
              </w:tc>
              <w:tc>
                <w:tcPr>
                  <w:tcW w:w="1866" w:type="dxa"/>
                </w:tcPr>
                <w:p w14:paraId="2AD0181B" w14:textId="77777777" w:rsidR="00AF4C13" w:rsidRPr="00285C07"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 рахунку:</w:t>
                  </w:r>
                </w:p>
              </w:tc>
              <w:tc>
                <w:tcPr>
                  <w:tcW w:w="4087" w:type="dxa"/>
                </w:tcPr>
                <w:p w14:paraId="0C3982D4" w14:textId="77777777" w:rsidR="00AF4C13" w:rsidRPr="00285C07" w:rsidRDefault="00AF4C13" w:rsidP="00DB28BE">
                  <w:pPr>
                    <w:widowControl w:val="0"/>
                    <w:spacing w:after="0" w:line="240" w:lineRule="auto"/>
                    <w:jc w:val="center"/>
                    <w:rPr>
                      <w:rFonts w:ascii="Times New Roman" w:eastAsia="Times New Roman" w:hAnsi="Times New Roman" w:cs="Times New Roman"/>
                      <w:i/>
                      <w:iCs/>
                      <w:color w:val="000000" w:themeColor="text1"/>
                      <w:lang w:eastAsia="ru-RU"/>
                    </w:rPr>
                  </w:pPr>
                  <w:r w:rsidRPr="00285C07">
                    <w:rPr>
                      <w:rFonts w:ascii="Times New Roman" w:eastAsia="Times New Roman" w:hAnsi="Times New Roman" w:cs="Times New Roman"/>
                      <w:i/>
                      <w:iCs/>
                      <w:color w:val="000000" w:themeColor="text1"/>
                      <w:lang w:eastAsia="ru-RU"/>
                    </w:rPr>
                    <w:t>(Учасником зазначається відповідна інформація)</w:t>
                  </w:r>
                </w:p>
              </w:tc>
            </w:tr>
            <w:tr w:rsidR="00C60F2F" w:rsidRPr="00285C07" w14:paraId="0C4B3F2F" w14:textId="77777777" w:rsidTr="00DB28BE">
              <w:trPr>
                <w:trHeight w:val="654"/>
              </w:trPr>
              <w:tc>
                <w:tcPr>
                  <w:tcW w:w="3818" w:type="dxa"/>
                  <w:vMerge/>
                </w:tcPr>
                <w:p w14:paraId="1ED6CD5B" w14:textId="77777777" w:rsidR="00AF4C13" w:rsidRPr="00285C07" w:rsidRDefault="00AF4C13" w:rsidP="00DB28BE">
                  <w:pPr>
                    <w:widowControl w:val="0"/>
                    <w:spacing w:after="0" w:line="240" w:lineRule="auto"/>
                    <w:rPr>
                      <w:rFonts w:ascii="Times New Roman" w:eastAsia="Times New Roman" w:hAnsi="Times New Roman" w:cs="Times New Roman"/>
                      <w:color w:val="000000" w:themeColor="text1"/>
                      <w:lang w:eastAsia="ru-RU"/>
                    </w:rPr>
                  </w:pPr>
                </w:p>
              </w:tc>
              <w:tc>
                <w:tcPr>
                  <w:tcW w:w="1866" w:type="dxa"/>
                </w:tcPr>
                <w:p w14:paraId="3190D741" w14:textId="77777777" w:rsidR="00AF4C13" w:rsidRPr="00285C07" w:rsidRDefault="00AF4C13" w:rsidP="00DB28BE">
                  <w:pPr>
                    <w:widowControl w:val="0"/>
                    <w:spacing w:after="0" w:line="240" w:lineRule="auto"/>
                    <w:jc w:val="both"/>
                    <w:rPr>
                      <w:rFonts w:ascii="Times New Roman" w:eastAsia="Times New Roman" w:hAnsi="Times New Roman" w:cs="Times New Roman"/>
                      <w:color w:val="000000" w:themeColor="text1"/>
                      <w:lang w:eastAsia="ru-RU"/>
                    </w:rPr>
                  </w:pPr>
                  <w:r w:rsidRPr="00285C07">
                    <w:rPr>
                      <w:rFonts w:ascii="Times New Roman" w:eastAsia="Times New Roman" w:hAnsi="Times New Roman" w:cs="Times New Roman"/>
                      <w:color w:val="000000" w:themeColor="text1"/>
                      <w:lang w:eastAsia="ru-RU"/>
                    </w:rPr>
                    <w:t>МФО:</w:t>
                  </w:r>
                </w:p>
              </w:tc>
              <w:tc>
                <w:tcPr>
                  <w:tcW w:w="4087" w:type="dxa"/>
                </w:tcPr>
                <w:p w14:paraId="1C9E9F20" w14:textId="77777777" w:rsidR="00AF4C13" w:rsidRPr="00285C07" w:rsidRDefault="00AF4C13" w:rsidP="00DB28BE">
                  <w:pPr>
                    <w:widowControl w:val="0"/>
                    <w:spacing w:after="0" w:line="240" w:lineRule="auto"/>
                    <w:jc w:val="center"/>
                    <w:rPr>
                      <w:rFonts w:ascii="Times New Roman" w:eastAsia="Times New Roman" w:hAnsi="Times New Roman" w:cs="Times New Roman"/>
                      <w:i/>
                      <w:iCs/>
                      <w:color w:val="000000" w:themeColor="text1"/>
                      <w:lang w:eastAsia="ru-RU"/>
                    </w:rPr>
                  </w:pPr>
                  <w:r w:rsidRPr="00285C07">
                    <w:rPr>
                      <w:rFonts w:ascii="Times New Roman" w:eastAsia="Times New Roman" w:hAnsi="Times New Roman" w:cs="Times New Roman"/>
                      <w:i/>
                      <w:iCs/>
                      <w:color w:val="000000" w:themeColor="text1"/>
                      <w:lang w:eastAsia="ru-RU"/>
                    </w:rPr>
                    <w:t>(Учасником зазначається відповідна інформація)</w:t>
                  </w:r>
                </w:p>
              </w:tc>
            </w:tr>
          </w:tbl>
          <w:p w14:paraId="3DC39629" w14:textId="77777777" w:rsidR="00AF4C13" w:rsidRPr="00285C07" w:rsidRDefault="00AF4C13" w:rsidP="00DB28BE">
            <w:pPr>
              <w:widowControl w:val="0"/>
              <w:autoSpaceDE w:val="0"/>
              <w:autoSpaceDN w:val="0"/>
              <w:adjustRightInd w:val="0"/>
              <w:spacing w:after="0" w:line="240" w:lineRule="auto"/>
              <w:ind w:firstLine="349"/>
              <w:jc w:val="both"/>
              <w:rPr>
                <w:rFonts w:ascii="Times New Roman" w:eastAsia="Times New Roman" w:hAnsi="Times New Roman" w:cs="Times New Roman"/>
                <w:color w:val="000000" w:themeColor="text1"/>
                <w:sz w:val="24"/>
                <w:szCs w:val="24"/>
                <w:lang w:eastAsia="ru-RU"/>
              </w:rPr>
            </w:pPr>
          </w:p>
        </w:tc>
      </w:tr>
      <w:tr w:rsidR="00AF4C13" w:rsidRPr="00285C07" w14:paraId="543A56C3" w14:textId="77777777" w:rsidTr="00DB28BE">
        <w:trPr>
          <w:trHeight w:val="559"/>
        </w:trPr>
        <w:tc>
          <w:tcPr>
            <w:tcW w:w="568" w:type="dxa"/>
          </w:tcPr>
          <w:p w14:paraId="12179E34" w14:textId="77777777" w:rsidR="00AF4C13" w:rsidRPr="00285C07" w:rsidRDefault="001D4134" w:rsidP="00DB28BE">
            <w:pPr>
              <w:spacing w:after="0" w:line="240" w:lineRule="auto"/>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lastRenderedPageBreak/>
              <w:t>9</w:t>
            </w:r>
          </w:p>
        </w:tc>
        <w:tc>
          <w:tcPr>
            <w:tcW w:w="10064" w:type="dxa"/>
          </w:tcPr>
          <w:p w14:paraId="2F1CEC89" w14:textId="77777777" w:rsidR="00AF4C13" w:rsidRPr="00285C07" w:rsidRDefault="00AF4C13" w:rsidP="00DB28BE">
            <w:pPr>
              <w:spacing w:after="0" w:line="240" w:lineRule="auto"/>
              <w:rPr>
                <w:rFonts w:ascii="Times New Roman" w:eastAsia="Times New Roman" w:hAnsi="Times New Roman" w:cs="Times New Roman"/>
                <w:color w:val="000000" w:themeColor="text1"/>
              </w:rPr>
            </w:pPr>
            <w:r w:rsidRPr="00285C07">
              <w:rPr>
                <w:rFonts w:ascii="Times New Roman" w:eastAsia="Times New Roman" w:hAnsi="Times New Roman" w:cs="Times New Roman"/>
                <w:color w:val="000000" w:themeColor="text1"/>
              </w:rPr>
              <w:t xml:space="preserve">У разі, якщо учасник або його кінцевий </w:t>
            </w:r>
            <w:proofErr w:type="spellStart"/>
            <w:r w:rsidRPr="00285C07">
              <w:rPr>
                <w:rFonts w:ascii="Times New Roman" w:eastAsia="Times New Roman" w:hAnsi="Times New Roman" w:cs="Times New Roman"/>
                <w:color w:val="000000" w:themeColor="text1"/>
              </w:rPr>
              <w:t>бенефіціарний</w:t>
            </w:r>
            <w:proofErr w:type="spellEnd"/>
            <w:r w:rsidRPr="00285C07">
              <w:rPr>
                <w:rFonts w:ascii="Times New Roman" w:eastAsia="Times New Roman" w:hAnsi="Times New Roman" w:cs="Times New Roman"/>
                <w:color w:val="000000" w:themeColor="text1"/>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14:paraId="03AB0DBA" w14:textId="77777777" w:rsidR="00AF4C13" w:rsidRPr="00285C07" w:rsidRDefault="00AF4C13" w:rsidP="00DB28BE">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r w:rsidRPr="00285C07">
              <w:rPr>
                <w:rFonts w:ascii="Times New Roman" w:eastAsia="Times New Roman" w:hAnsi="Times New Roman" w:cs="Times New Roman"/>
                <w:color w:val="000000" w:themeColor="text1"/>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285C07">
              <w:rPr>
                <w:rFonts w:ascii="Times New Roman" w:eastAsia="Times New Roman" w:hAnsi="Times New Roman" w:cs="Times New Roman"/>
                <w:color w:val="000000" w:themeColor="text1"/>
              </w:rPr>
              <w:br/>
            </w:r>
            <w:r w:rsidRPr="00285C07">
              <w:rPr>
                <w:rFonts w:ascii="Times New Roman" w:eastAsia="Times New Roman" w:hAnsi="Times New Roman" w:cs="Times New Roman"/>
                <w:i/>
                <w:color w:val="000000" w:themeColor="text1"/>
              </w:rPr>
              <w:t>або</w:t>
            </w:r>
            <w:r w:rsidRPr="00285C07">
              <w:rPr>
                <w:rFonts w:ascii="Times New Roman" w:eastAsia="Times New Roman" w:hAnsi="Times New Roman" w:cs="Times New Roman"/>
                <w:color w:val="000000" w:themeColor="text1"/>
              </w:rPr>
              <w:br/>
              <w:t xml:space="preserve"> • посвідчення біженця чи документ, що підтверджує надання притулку в Україні,</w:t>
            </w:r>
            <w:r w:rsidRPr="00285C07">
              <w:rPr>
                <w:rFonts w:ascii="Times New Roman" w:eastAsia="Times New Roman" w:hAnsi="Times New Roman" w:cs="Times New Roman"/>
                <w:color w:val="000000" w:themeColor="text1"/>
              </w:rPr>
              <w:br/>
            </w:r>
            <w:r w:rsidRPr="00285C07">
              <w:rPr>
                <w:rFonts w:ascii="Times New Roman" w:eastAsia="Times New Roman" w:hAnsi="Times New Roman" w:cs="Times New Roman"/>
                <w:i/>
                <w:color w:val="000000" w:themeColor="text1"/>
              </w:rPr>
              <w:t>або</w:t>
            </w:r>
            <w:r w:rsidRPr="00285C07">
              <w:rPr>
                <w:rFonts w:ascii="Times New Roman" w:eastAsia="Times New Roman" w:hAnsi="Times New Roman" w:cs="Times New Roman"/>
                <w:i/>
                <w:color w:val="000000" w:themeColor="text1"/>
              </w:rPr>
              <w:br/>
            </w:r>
            <w:r w:rsidRPr="00285C07">
              <w:rPr>
                <w:rFonts w:ascii="Times New Roman" w:eastAsia="Times New Roman" w:hAnsi="Times New Roman" w:cs="Times New Roman"/>
                <w:color w:val="000000" w:themeColor="text1"/>
              </w:rPr>
              <w:t xml:space="preserve"> • посвідчення особи, яка потребує додаткового захисту в Україні,</w:t>
            </w:r>
            <w:r w:rsidRPr="00285C07">
              <w:rPr>
                <w:rFonts w:ascii="Times New Roman" w:eastAsia="Times New Roman" w:hAnsi="Times New Roman" w:cs="Times New Roman"/>
                <w:color w:val="000000" w:themeColor="text1"/>
              </w:rPr>
              <w:br/>
            </w:r>
            <w:r w:rsidRPr="00285C07">
              <w:rPr>
                <w:rFonts w:ascii="Times New Roman" w:eastAsia="Times New Roman" w:hAnsi="Times New Roman" w:cs="Times New Roman"/>
                <w:i/>
                <w:color w:val="000000" w:themeColor="text1"/>
              </w:rPr>
              <w:t xml:space="preserve"> або</w:t>
            </w:r>
            <w:r w:rsidRPr="00285C07">
              <w:rPr>
                <w:rFonts w:ascii="Times New Roman" w:eastAsia="Times New Roman" w:hAnsi="Times New Roman" w:cs="Times New Roman"/>
                <w:color w:val="000000" w:themeColor="text1"/>
              </w:rPr>
              <w:br/>
              <w:t xml:space="preserve"> •    посвідчення особи, якій надано тимчасовий захист в Україні,</w:t>
            </w:r>
            <w:r w:rsidRPr="00285C07">
              <w:rPr>
                <w:rFonts w:ascii="Times New Roman" w:eastAsia="Times New Roman" w:hAnsi="Times New Roman" w:cs="Times New Roman"/>
                <w:color w:val="000000" w:themeColor="text1"/>
              </w:rPr>
              <w:br/>
            </w:r>
            <w:r w:rsidRPr="00285C07">
              <w:rPr>
                <w:rFonts w:ascii="Times New Roman" w:eastAsia="Times New Roman" w:hAnsi="Times New Roman" w:cs="Times New Roman"/>
                <w:i/>
                <w:color w:val="000000" w:themeColor="text1"/>
              </w:rPr>
              <w:t xml:space="preserve"> або</w:t>
            </w:r>
            <w:r w:rsidRPr="00285C07">
              <w:rPr>
                <w:rFonts w:ascii="Times New Roman" w:eastAsia="Times New Roman" w:hAnsi="Times New Roman" w:cs="Times New Roman"/>
                <w:color w:val="000000" w:themeColor="text1"/>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285C07">
              <w:rPr>
                <w:rFonts w:ascii="Times New Roman" w:eastAsia="Times New Roman" w:hAnsi="Times New Roman" w:cs="Times New Roman"/>
                <w:color w:val="000000" w:themeColor="text1"/>
              </w:rPr>
              <w:br/>
            </w:r>
            <w:r w:rsidRPr="00285C07">
              <w:rPr>
                <w:rFonts w:ascii="Times New Roman" w:eastAsia="Times New Roman" w:hAnsi="Times New Roman" w:cs="Times New Roman"/>
                <w:color w:val="000000" w:themeColor="text1"/>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285C07">
              <w:rPr>
                <w:rFonts w:ascii="Times New Roman" w:eastAsia="Times New Roman" w:hAnsi="Times New Roman" w:cs="Times New Roman"/>
                <w:color w:val="000000" w:themeColor="text1"/>
              </w:rPr>
              <w:br/>
              <w:t xml:space="preserve"> • Ухвалу слідчого судді, суду, щодо арешту активів,</w:t>
            </w:r>
            <w:r w:rsidRPr="00285C07">
              <w:rPr>
                <w:rFonts w:ascii="Times New Roman" w:eastAsia="Times New Roman" w:hAnsi="Times New Roman" w:cs="Times New Roman"/>
                <w:color w:val="000000" w:themeColor="text1"/>
              </w:rPr>
              <w:br/>
            </w:r>
            <w:r w:rsidRPr="00285C07">
              <w:rPr>
                <w:rFonts w:ascii="Times New Roman" w:eastAsia="Times New Roman" w:hAnsi="Times New Roman" w:cs="Times New Roman"/>
                <w:i/>
                <w:color w:val="000000" w:themeColor="text1"/>
              </w:rPr>
              <w:t xml:space="preserve"> або</w:t>
            </w:r>
            <w:r w:rsidRPr="00285C07">
              <w:rPr>
                <w:rFonts w:ascii="Times New Roman" w:eastAsia="Times New Roman" w:hAnsi="Times New Roman" w:cs="Times New Roman"/>
                <w:i/>
                <w:color w:val="000000" w:themeColor="text1"/>
              </w:rPr>
              <w:br/>
            </w:r>
            <w:r w:rsidRPr="00285C07">
              <w:rPr>
                <w:rFonts w:ascii="Times New Roman" w:eastAsia="Times New Roman" w:hAnsi="Times New Roman" w:cs="Times New Roman"/>
                <w:color w:val="000000" w:themeColor="text1"/>
              </w:rPr>
              <w:t xml:space="preserve"> • Нотаріально засвідчену копію згоди власника, щодо управління активами,</w:t>
            </w:r>
            <w:r w:rsidRPr="00285C07">
              <w:rPr>
                <w:rFonts w:ascii="Times New Roman" w:eastAsia="Times New Roman" w:hAnsi="Times New Roman" w:cs="Times New Roman"/>
                <w:color w:val="000000" w:themeColor="text1"/>
              </w:rPr>
              <w:br/>
              <w:t xml:space="preserve"> а також:</w:t>
            </w:r>
            <w:r w:rsidRPr="00285C07">
              <w:rPr>
                <w:rFonts w:ascii="Times New Roman" w:eastAsia="Times New Roman" w:hAnsi="Times New Roman" w:cs="Times New Roman"/>
                <w:color w:val="000000" w:themeColor="text1"/>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285C07">
              <w:rPr>
                <w:rFonts w:ascii="Times New Roman" w:eastAsia="Times New Roman" w:hAnsi="Times New Roman" w:cs="Times New Roman"/>
                <w:color w:val="000000" w:themeColor="text1"/>
              </w:rPr>
              <w:br/>
            </w:r>
            <w:r w:rsidRPr="00285C07">
              <w:rPr>
                <w:rFonts w:ascii="Times New Roman" w:eastAsia="Times New Roman" w:hAnsi="Times New Roman" w:cs="Times New Roman"/>
                <w:i/>
                <w:color w:val="000000" w:themeColor="text1"/>
              </w:rPr>
              <w:t>або</w:t>
            </w:r>
            <w:r w:rsidRPr="00285C07">
              <w:rPr>
                <w:rFonts w:ascii="Times New Roman" w:eastAsia="Times New Roman" w:hAnsi="Times New Roman" w:cs="Times New Roman"/>
                <w:i/>
                <w:color w:val="000000" w:themeColor="text1"/>
              </w:rPr>
              <w:br/>
            </w:r>
            <w:r w:rsidRPr="00285C07">
              <w:rPr>
                <w:rFonts w:ascii="Times New Roman" w:eastAsia="Times New Roman" w:hAnsi="Times New Roman" w:cs="Times New Roman"/>
                <w:color w:val="000000" w:themeColor="text1"/>
              </w:rPr>
              <w:t xml:space="preserve"> • рішення Кабінету Міністрів України, щодо управління активами, на які накладено арешт у кримінальному провадженні.</w:t>
            </w:r>
          </w:p>
        </w:tc>
      </w:tr>
    </w:tbl>
    <w:p w14:paraId="5D1F4789" w14:textId="77777777" w:rsidR="00D17435" w:rsidRPr="00285C07" w:rsidRDefault="00D17435" w:rsidP="001200A5">
      <w:pPr>
        <w:tabs>
          <w:tab w:val="left" w:pos="2490"/>
        </w:tabs>
        <w:spacing w:after="0" w:line="240" w:lineRule="auto"/>
        <w:jc w:val="right"/>
        <w:rPr>
          <w:rFonts w:ascii="Times New Roman" w:eastAsia="Times New Roman" w:hAnsi="Times New Roman" w:cs="Times New Roman"/>
          <w:b/>
          <w:bCs/>
          <w:color w:val="000000" w:themeColor="text1"/>
          <w:sz w:val="24"/>
          <w:szCs w:val="24"/>
          <w:lang w:eastAsia="ru-RU"/>
        </w:rPr>
      </w:pPr>
    </w:p>
    <w:p w14:paraId="08C17EAC" w14:textId="77777777" w:rsidR="00BF2162" w:rsidRPr="00285C07" w:rsidRDefault="00BF2162" w:rsidP="001200A5">
      <w:pPr>
        <w:tabs>
          <w:tab w:val="left" w:pos="2490"/>
        </w:tabs>
        <w:spacing w:after="0" w:line="240" w:lineRule="auto"/>
        <w:jc w:val="right"/>
        <w:rPr>
          <w:rFonts w:ascii="Times New Roman" w:eastAsia="Times New Roman" w:hAnsi="Times New Roman" w:cs="Times New Roman"/>
          <w:b/>
          <w:bCs/>
          <w:color w:val="000000" w:themeColor="text1"/>
          <w:sz w:val="24"/>
          <w:szCs w:val="24"/>
          <w:lang w:eastAsia="ru-RU"/>
        </w:rPr>
      </w:pPr>
    </w:p>
    <w:p w14:paraId="6B3BA4B7" w14:textId="77777777" w:rsidR="00BF2162" w:rsidRPr="00285C07" w:rsidRDefault="00BF2162" w:rsidP="001200A5">
      <w:pPr>
        <w:tabs>
          <w:tab w:val="left" w:pos="2490"/>
        </w:tabs>
        <w:spacing w:after="0" w:line="240" w:lineRule="auto"/>
        <w:jc w:val="right"/>
        <w:rPr>
          <w:rFonts w:ascii="Times New Roman" w:eastAsia="Times New Roman" w:hAnsi="Times New Roman" w:cs="Times New Roman"/>
          <w:b/>
          <w:bCs/>
          <w:color w:val="000000" w:themeColor="text1"/>
          <w:sz w:val="24"/>
          <w:szCs w:val="24"/>
          <w:lang w:eastAsia="ru-RU"/>
        </w:rPr>
      </w:pPr>
    </w:p>
    <w:p w14:paraId="140844AA" w14:textId="022547AF" w:rsidR="0011240F" w:rsidRPr="00285C07" w:rsidRDefault="0011240F" w:rsidP="001200A5">
      <w:pPr>
        <w:tabs>
          <w:tab w:val="left" w:pos="2490"/>
        </w:tabs>
        <w:spacing w:after="0" w:line="240" w:lineRule="auto"/>
        <w:jc w:val="right"/>
        <w:rPr>
          <w:rFonts w:ascii="Times New Roman" w:eastAsia="Times New Roman" w:hAnsi="Times New Roman" w:cs="Times New Roman"/>
          <w:b/>
          <w:bCs/>
          <w:color w:val="000000" w:themeColor="text1"/>
          <w:sz w:val="24"/>
          <w:szCs w:val="24"/>
          <w:lang w:eastAsia="ru-RU"/>
        </w:rPr>
      </w:pPr>
      <w:r w:rsidRPr="00285C07">
        <w:rPr>
          <w:rFonts w:ascii="Times New Roman" w:eastAsia="Times New Roman" w:hAnsi="Times New Roman" w:cs="Times New Roman"/>
          <w:b/>
          <w:bCs/>
          <w:color w:val="000000" w:themeColor="text1"/>
          <w:sz w:val="24"/>
          <w:szCs w:val="24"/>
          <w:lang w:eastAsia="ru-RU"/>
        </w:rPr>
        <w:t>Додаток № 2</w:t>
      </w:r>
    </w:p>
    <w:p w14:paraId="1C3EE4D5" w14:textId="77777777" w:rsidR="0011240F" w:rsidRPr="00285C07" w:rsidRDefault="0011240F" w:rsidP="001200A5">
      <w:pPr>
        <w:tabs>
          <w:tab w:val="left" w:pos="2490"/>
        </w:tabs>
        <w:spacing w:after="0" w:line="240" w:lineRule="auto"/>
        <w:jc w:val="right"/>
        <w:rPr>
          <w:rFonts w:ascii="Times New Roman" w:eastAsia="Times New Roman" w:hAnsi="Times New Roman" w:cs="Times New Roman"/>
          <w:b/>
          <w:bCs/>
          <w:color w:val="000000" w:themeColor="text1"/>
          <w:sz w:val="24"/>
          <w:szCs w:val="24"/>
          <w:lang w:eastAsia="ru-RU"/>
        </w:rPr>
      </w:pPr>
      <w:r w:rsidRPr="00285C07">
        <w:rPr>
          <w:rFonts w:ascii="Times New Roman" w:eastAsia="Times New Roman" w:hAnsi="Times New Roman" w:cs="Times New Roman"/>
          <w:b/>
          <w:bCs/>
          <w:color w:val="000000" w:themeColor="text1"/>
          <w:sz w:val="24"/>
          <w:szCs w:val="24"/>
          <w:lang w:eastAsia="ru-RU"/>
        </w:rPr>
        <w:t>до тендерної документації</w:t>
      </w:r>
    </w:p>
    <w:p w14:paraId="33DD8643" w14:textId="77777777" w:rsidR="0011240F" w:rsidRPr="00285C07" w:rsidRDefault="0011240F" w:rsidP="001200A5">
      <w:pPr>
        <w:tabs>
          <w:tab w:val="left" w:pos="2490"/>
        </w:tabs>
        <w:spacing w:after="0" w:line="240" w:lineRule="auto"/>
        <w:jc w:val="right"/>
        <w:rPr>
          <w:rFonts w:ascii="Times New Roman" w:eastAsia="Times New Roman" w:hAnsi="Times New Roman" w:cs="Times New Roman"/>
          <w:b/>
          <w:bCs/>
          <w:color w:val="000000" w:themeColor="text1"/>
          <w:sz w:val="24"/>
          <w:szCs w:val="24"/>
          <w:lang w:eastAsia="ru-RU"/>
        </w:rPr>
      </w:pPr>
    </w:p>
    <w:p w14:paraId="54748BBC" w14:textId="77777777" w:rsidR="00AF4C13" w:rsidRPr="00285C07" w:rsidRDefault="00AF4C13" w:rsidP="00AF4C13">
      <w:pPr>
        <w:suppressAutoHyphens/>
        <w:spacing w:after="0" w:line="240" w:lineRule="auto"/>
        <w:jc w:val="center"/>
        <w:rPr>
          <w:rFonts w:ascii="Times New Roman" w:eastAsia="Times New Roman" w:hAnsi="Times New Roman" w:cs="Times New Roman"/>
          <w:b/>
          <w:bCs/>
          <w:color w:val="000000" w:themeColor="text1"/>
          <w:sz w:val="24"/>
          <w:szCs w:val="24"/>
          <w:lang w:eastAsia="zh-CN"/>
        </w:rPr>
      </w:pPr>
      <w:r w:rsidRPr="00285C07">
        <w:rPr>
          <w:rFonts w:ascii="Times New Roman" w:hAnsi="Times New Roman" w:cs="Times New Roman"/>
          <w:b/>
          <w:color w:val="000000" w:themeColor="text1"/>
          <w:sz w:val="24"/>
          <w:szCs w:val="24"/>
        </w:rPr>
        <w:t xml:space="preserve">Перелік документів та інформації для підтвердження відсутності підстав для відхилення учасника/переможця процедури закупівлі відповідно до  вимог, </w:t>
      </w:r>
      <w:r w:rsidRPr="00285C07">
        <w:rPr>
          <w:rFonts w:ascii="Times New Roman" w:hAnsi="Times New Roman" w:cs="Times New Roman"/>
          <w:b/>
          <w:color w:val="000000" w:themeColor="text1"/>
          <w:sz w:val="24"/>
          <w:szCs w:val="24"/>
          <w:lang w:eastAsia="ru-RU"/>
        </w:rPr>
        <w:t xml:space="preserve">визначених пунктом </w:t>
      </w:r>
      <w:r w:rsidRPr="00285C07">
        <w:rPr>
          <w:rFonts w:ascii="Times New Roman" w:hAnsi="Times New Roman" w:cs="Times New Roman"/>
          <w:b/>
          <w:color w:val="000000" w:themeColor="text1"/>
          <w:sz w:val="24"/>
          <w:szCs w:val="24"/>
        </w:rPr>
        <w:t>47 Особливостей</w:t>
      </w:r>
    </w:p>
    <w:p w14:paraId="16218B82" w14:textId="77777777" w:rsidR="00AF4C13" w:rsidRPr="00285C07" w:rsidRDefault="00AF4C13" w:rsidP="00AF4C13">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14:paraId="1FF1B665" w14:textId="77777777" w:rsidR="00AF4C13" w:rsidRPr="00285C07" w:rsidRDefault="00AF4C13" w:rsidP="00AF4C13">
      <w:pPr>
        <w:spacing w:after="0" w:line="240" w:lineRule="auto"/>
        <w:jc w:val="both"/>
        <w:rPr>
          <w:rFonts w:ascii="Times New Roman" w:eastAsia="Times New Roman" w:hAnsi="Times New Roman" w:cs="Times New Roman"/>
          <w:b/>
          <w:color w:val="000000" w:themeColor="text1"/>
          <w:sz w:val="24"/>
          <w:szCs w:val="24"/>
        </w:rPr>
      </w:pPr>
      <w:r w:rsidRPr="00285C07">
        <w:rPr>
          <w:rFonts w:ascii="Times New Roman" w:eastAsia="Times New Roman" w:hAnsi="Times New Roman" w:cs="Times New Roman"/>
          <w:b/>
          <w:color w:val="000000" w:themeColor="text1"/>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16EF1510" w14:textId="77777777" w:rsidR="00AF4C13" w:rsidRPr="00285C07" w:rsidRDefault="00AF4C13" w:rsidP="00AF4C13">
      <w:pPr>
        <w:spacing w:after="0" w:line="240" w:lineRule="auto"/>
        <w:ind w:firstLine="56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285C07">
        <w:rPr>
          <w:rFonts w:ascii="Times New Roman" w:eastAsia="Times New Roman" w:hAnsi="Times New Roman" w:cs="Times New Roman"/>
          <w:color w:val="000000" w:themeColor="text1"/>
          <w:sz w:val="24"/>
          <w:szCs w:val="24"/>
        </w:rPr>
        <w:t>закупівель</w:t>
      </w:r>
      <w:proofErr w:type="spellEnd"/>
      <w:r w:rsidRPr="00285C07">
        <w:rPr>
          <w:rFonts w:ascii="Times New Roman" w:eastAsia="Times New Roman" w:hAnsi="Times New Roman" w:cs="Times New Roman"/>
          <w:color w:val="000000" w:themeColor="text1"/>
          <w:sz w:val="24"/>
          <w:szCs w:val="24"/>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D07CE84" w14:textId="77777777" w:rsidR="00AF4C13" w:rsidRPr="00285C07" w:rsidRDefault="00AF4C13" w:rsidP="00AF4C13">
      <w:pPr>
        <w:spacing w:after="0" w:line="240" w:lineRule="auto"/>
        <w:ind w:firstLine="56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285C07">
        <w:rPr>
          <w:rFonts w:ascii="Times New Roman" w:eastAsia="Times New Roman" w:hAnsi="Times New Roman" w:cs="Times New Roman"/>
          <w:color w:val="000000" w:themeColor="text1"/>
          <w:sz w:val="24"/>
          <w:szCs w:val="24"/>
        </w:rPr>
        <w:t>закупівель</w:t>
      </w:r>
      <w:proofErr w:type="spellEnd"/>
      <w:r w:rsidRPr="00285C07">
        <w:rPr>
          <w:rFonts w:ascii="Times New Roman" w:eastAsia="Times New Roman" w:hAnsi="Times New Roman" w:cs="Times New Roman"/>
          <w:color w:val="000000" w:themeColor="text1"/>
          <w:sz w:val="24"/>
          <w:szCs w:val="24"/>
        </w:rPr>
        <w:t xml:space="preserve"> під час подання тендерної пропозиції.</w:t>
      </w:r>
    </w:p>
    <w:p w14:paraId="5F8A97A3" w14:textId="77777777" w:rsidR="00AF4C13" w:rsidRPr="00285C07" w:rsidRDefault="00AF4C13" w:rsidP="00AF4C13">
      <w:pPr>
        <w:spacing w:after="0" w:line="240" w:lineRule="auto"/>
        <w:ind w:firstLine="56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285C07">
        <w:rPr>
          <w:rFonts w:ascii="Times New Roman" w:eastAsia="Times New Roman" w:hAnsi="Times New Roman" w:cs="Times New Roman"/>
          <w:color w:val="000000" w:themeColor="text1"/>
          <w:sz w:val="24"/>
          <w:szCs w:val="24"/>
        </w:rPr>
        <w:t>закупівель</w:t>
      </w:r>
      <w:proofErr w:type="spellEnd"/>
      <w:r w:rsidRPr="00285C07">
        <w:rPr>
          <w:rFonts w:ascii="Times New Roman" w:eastAsia="Times New Roman" w:hAnsi="Times New Roman" w:cs="Times New Roman"/>
          <w:color w:val="000000" w:themeColor="text1"/>
          <w:sz w:val="24"/>
          <w:szCs w:val="24"/>
        </w:rPr>
        <w:t xml:space="preserve"> відсутність в учасника процедури закупівлі підстав, визначених підпунктами 1 і 7 цього пункту.</w:t>
      </w:r>
    </w:p>
    <w:p w14:paraId="62E82174" w14:textId="77777777" w:rsidR="00AF4C13" w:rsidRPr="00285C07"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7E5845CA" w14:textId="77777777" w:rsidR="00AF4C13" w:rsidRPr="00285C07"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r w:rsidRPr="00285C07">
        <w:rPr>
          <w:rFonts w:ascii="Times New Roman" w:eastAsia="Times New Roman" w:hAnsi="Times New Roman" w:cs="Times New Roman"/>
          <w:i/>
          <w:color w:val="000000" w:themeColor="text1"/>
          <w:sz w:val="24"/>
          <w:szCs w:val="24"/>
        </w:rPr>
        <w:t xml:space="preserve">Якщо на момент подання тендерної пропозиції учасником в електронній системі </w:t>
      </w:r>
      <w:proofErr w:type="spellStart"/>
      <w:r w:rsidRPr="00285C07">
        <w:rPr>
          <w:rFonts w:ascii="Times New Roman" w:eastAsia="Times New Roman" w:hAnsi="Times New Roman" w:cs="Times New Roman"/>
          <w:i/>
          <w:color w:val="000000" w:themeColor="text1"/>
          <w:sz w:val="24"/>
          <w:szCs w:val="24"/>
        </w:rPr>
        <w:t>закупівель</w:t>
      </w:r>
      <w:proofErr w:type="spellEnd"/>
      <w:r w:rsidRPr="00285C07">
        <w:rPr>
          <w:rFonts w:ascii="Times New Roman" w:eastAsia="Times New Roman" w:hAnsi="Times New Roman" w:cs="Times New Roman"/>
          <w:i/>
          <w:color w:val="000000" w:themeColor="text1"/>
          <w:sz w:val="24"/>
          <w:szCs w:val="24"/>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1B7A50BE" w14:textId="77777777" w:rsidR="00AF4C13" w:rsidRPr="00285C07"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285C07">
        <w:rPr>
          <w:rFonts w:ascii="Times New Roman" w:eastAsia="Times New Roman" w:hAnsi="Times New Roman" w:cs="Times New Roman"/>
          <w:i/>
          <w:color w:val="000000" w:themeColor="text1"/>
          <w:sz w:val="24"/>
          <w:szCs w:val="24"/>
        </w:rPr>
        <w:t>(у разі застосування таких критеріїв до учасника процедури закупівлі)</w:t>
      </w:r>
      <w:r w:rsidRPr="00285C07">
        <w:rPr>
          <w:rFonts w:ascii="Times New Roman" w:eastAsia="Times New Roman" w:hAnsi="Times New Roman" w:cs="Times New Roman"/>
          <w:color w:val="000000" w:themeColor="text1"/>
          <w:sz w:val="24"/>
          <w:szCs w:val="24"/>
        </w:rPr>
        <w:t>, замовник перевіряє таких суб’єктів господарювання щодо відсутності підстав, визначених пунктом 47 Особливостей.</w:t>
      </w:r>
    </w:p>
    <w:p w14:paraId="3E785454" w14:textId="77777777" w:rsidR="00AF4C13" w:rsidRPr="00285C07"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themeColor="text1"/>
          <w:sz w:val="24"/>
          <w:szCs w:val="24"/>
        </w:rPr>
      </w:pPr>
    </w:p>
    <w:p w14:paraId="2947E30C" w14:textId="77777777" w:rsidR="00AF4C13" w:rsidRPr="00285C07" w:rsidRDefault="00AF4C13" w:rsidP="00AF4C13">
      <w:pPr>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sz w:val="24"/>
          <w:szCs w:val="24"/>
        </w:rPr>
      </w:pPr>
      <w:r w:rsidRPr="00285C07">
        <w:rPr>
          <w:rFonts w:ascii="Times New Roman" w:eastAsia="Times New Roman" w:hAnsi="Times New Roman" w:cs="Times New Roman"/>
          <w:b/>
          <w:color w:val="000000" w:themeColor="text1"/>
          <w:sz w:val="24"/>
          <w:szCs w:val="24"/>
        </w:rPr>
        <w:t xml:space="preserve">2. Перелік документів та інформації  для підтвердження відповідності ПЕРЕМОЖЦЯ вимогам, визначеним у пункті </w:t>
      </w:r>
      <w:r w:rsidRPr="00285C07">
        <w:rPr>
          <w:rFonts w:ascii="Times New Roman" w:eastAsia="Times New Roman" w:hAnsi="Times New Roman" w:cs="Times New Roman"/>
          <w:color w:val="000000" w:themeColor="text1"/>
          <w:sz w:val="24"/>
          <w:szCs w:val="24"/>
        </w:rPr>
        <w:t>47</w:t>
      </w:r>
      <w:r w:rsidRPr="00285C07">
        <w:rPr>
          <w:rFonts w:ascii="Times New Roman" w:eastAsia="Times New Roman" w:hAnsi="Times New Roman" w:cs="Times New Roman"/>
          <w:b/>
          <w:color w:val="000000" w:themeColor="text1"/>
          <w:sz w:val="24"/>
          <w:szCs w:val="24"/>
        </w:rPr>
        <w:t xml:space="preserve"> Особливостей:</w:t>
      </w:r>
    </w:p>
    <w:p w14:paraId="45DE169B" w14:textId="4CF61D11" w:rsidR="00AF4C13" w:rsidRPr="00285C07"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 xml:space="preserve">Переможець процедури закупівлі у строк, що </w:t>
      </w:r>
      <w:r w:rsidRPr="00285C07">
        <w:rPr>
          <w:rFonts w:ascii="Times New Roman" w:eastAsia="Times New Roman" w:hAnsi="Times New Roman" w:cs="Times New Roman"/>
          <w:b/>
          <w:i/>
          <w:color w:val="000000" w:themeColor="text1"/>
          <w:sz w:val="24"/>
          <w:szCs w:val="24"/>
        </w:rPr>
        <w:t xml:space="preserve">не перевищує чотири дні </w:t>
      </w:r>
      <w:r w:rsidRPr="00285C07">
        <w:rPr>
          <w:rFonts w:ascii="Times New Roman" w:eastAsia="Times New Roman" w:hAnsi="Times New Roman" w:cs="Times New Roman"/>
          <w:color w:val="000000" w:themeColor="text1"/>
          <w:sz w:val="24"/>
          <w:szCs w:val="24"/>
        </w:rPr>
        <w:t xml:space="preserve">з дати оприлюднення в електронній системі </w:t>
      </w:r>
      <w:proofErr w:type="spellStart"/>
      <w:r w:rsidRPr="00285C07">
        <w:rPr>
          <w:rFonts w:ascii="Times New Roman" w:eastAsia="Times New Roman" w:hAnsi="Times New Roman" w:cs="Times New Roman"/>
          <w:color w:val="000000" w:themeColor="text1"/>
          <w:sz w:val="24"/>
          <w:szCs w:val="24"/>
        </w:rPr>
        <w:t>закупівель</w:t>
      </w:r>
      <w:proofErr w:type="spellEnd"/>
      <w:r w:rsidRPr="00285C07">
        <w:rPr>
          <w:rFonts w:ascii="Times New Roman" w:eastAsia="Times New Roman" w:hAnsi="Times New Roman" w:cs="Times New Roman"/>
          <w:color w:val="000000" w:themeColor="text1"/>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85C07">
        <w:rPr>
          <w:rFonts w:ascii="Times New Roman" w:eastAsia="Times New Roman" w:hAnsi="Times New Roman" w:cs="Times New Roman"/>
          <w:color w:val="000000" w:themeColor="text1"/>
          <w:sz w:val="24"/>
          <w:szCs w:val="24"/>
        </w:rPr>
        <w:t>закупівель</w:t>
      </w:r>
      <w:proofErr w:type="spellEnd"/>
      <w:r w:rsidRPr="00285C07">
        <w:rPr>
          <w:rFonts w:ascii="Times New Roman" w:eastAsia="Times New Roman" w:hAnsi="Times New Roman" w:cs="Times New Roman"/>
          <w:color w:val="000000" w:themeColor="text1"/>
          <w:sz w:val="24"/>
          <w:szCs w:val="24"/>
        </w:rPr>
        <w:t xml:space="preserve"> документи, що підтверджують відсутність підстав, зазначених у підпунктах 3, 5, 6 і 12 у </w:t>
      </w:r>
      <w:r w:rsidR="0057624A" w:rsidRPr="00285C07">
        <w:rPr>
          <w:rFonts w:ascii="Times New Roman" w:eastAsia="Times New Roman" w:hAnsi="Times New Roman" w:cs="Times New Roman"/>
          <w:color w:val="000000" w:themeColor="text1"/>
          <w:sz w:val="24"/>
          <w:szCs w:val="24"/>
        </w:rPr>
        <w:t xml:space="preserve">пункті </w:t>
      </w:r>
      <w:r w:rsidRPr="00285C07">
        <w:rPr>
          <w:rFonts w:ascii="Times New Roman" w:eastAsia="Times New Roman" w:hAnsi="Times New Roman" w:cs="Times New Roman"/>
          <w:color w:val="000000" w:themeColor="text1"/>
          <w:sz w:val="24"/>
          <w:szCs w:val="24"/>
        </w:rPr>
        <w:t xml:space="preserve">47 Особливостей. </w:t>
      </w:r>
    </w:p>
    <w:p w14:paraId="74160A94" w14:textId="77777777" w:rsidR="00AF4C13" w:rsidRPr="00285C07"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color w:val="000000" w:themeColor="text1"/>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CA0BA8B" w14:textId="77777777" w:rsidR="00AF4C13" w:rsidRPr="00285C07"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
    <w:p w14:paraId="0D2113D5" w14:textId="77777777" w:rsidR="00AF4C13" w:rsidRPr="00285C07"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
    <w:p w14:paraId="490281BC" w14:textId="77777777" w:rsidR="00AF4C13" w:rsidRPr="00285C07" w:rsidRDefault="00AF4C13" w:rsidP="00AF4C13">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color w:val="000000" w:themeColor="text1"/>
          <w:sz w:val="24"/>
          <w:szCs w:val="24"/>
        </w:rPr>
      </w:pPr>
    </w:p>
    <w:p w14:paraId="0037DB59" w14:textId="77777777" w:rsidR="00AF4C13" w:rsidRPr="00285C07" w:rsidRDefault="00AF4C13" w:rsidP="00AF4C13">
      <w:pPr>
        <w:spacing w:after="0" w:line="240" w:lineRule="auto"/>
        <w:rPr>
          <w:rFonts w:ascii="Times New Roman" w:eastAsia="Times New Roman" w:hAnsi="Times New Roman" w:cs="Times New Roman"/>
          <w:b/>
          <w:color w:val="000000" w:themeColor="text1"/>
          <w:sz w:val="24"/>
          <w:szCs w:val="24"/>
        </w:rPr>
      </w:pPr>
      <w:r w:rsidRPr="00285C07">
        <w:rPr>
          <w:rFonts w:ascii="Times New Roman" w:eastAsia="Times New Roman" w:hAnsi="Times New Roman" w:cs="Times New Roman"/>
          <w:color w:val="000000" w:themeColor="text1"/>
          <w:sz w:val="24"/>
          <w:szCs w:val="24"/>
        </w:rPr>
        <w:lastRenderedPageBreak/>
        <w:t> </w:t>
      </w:r>
      <w:r w:rsidRPr="00285C07">
        <w:rPr>
          <w:rFonts w:ascii="Times New Roman" w:eastAsia="Times New Roman" w:hAnsi="Times New Roman" w:cs="Times New Roman"/>
          <w:b/>
          <w:color w:val="000000" w:themeColor="text1"/>
          <w:sz w:val="24"/>
          <w:szCs w:val="24"/>
        </w:rPr>
        <w:t>2.1. Документи, які надаються  ПЕРЕМОЖЦЕМ (юридичною особою):</w:t>
      </w:r>
    </w:p>
    <w:tbl>
      <w:tblPr>
        <w:tblW w:w="9923" w:type="dxa"/>
        <w:tblInd w:w="100" w:type="dxa"/>
        <w:tblLayout w:type="fixed"/>
        <w:tblLook w:val="0400" w:firstRow="0" w:lastRow="0" w:firstColumn="0" w:lastColumn="0" w:noHBand="0" w:noVBand="1"/>
      </w:tblPr>
      <w:tblGrid>
        <w:gridCol w:w="709"/>
        <w:gridCol w:w="4253"/>
        <w:gridCol w:w="4961"/>
      </w:tblGrid>
      <w:tr w:rsidR="00C60F2F" w:rsidRPr="00285C07" w14:paraId="7B1E0DBB" w14:textId="77777777" w:rsidTr="00DB28BE">
        <w:trPr>
          <w:trHeight w:val="100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E694D5" w14:textId="77777777" w:rsidR="00AF4C13" w:rsidRPr="00285C07" w:rsidRDefault="00AF4C13" w:rsidP="00AF4C13">
            <w:pPr>
              <w:spacing w:after="0" w:line="240" w:lineRule="auto"/>
              <w:ind w:left="100"/>
              <w:jc w:val="center"/>
              <w:rPr>
                <w:rFonts w:ascii="Times New Roman" w:eastAsia="Times New Roman" w:hAnsi="Times New Roman" w:cs="Times New Roman"/>
                <w:color w:val="000000" w:themeColor="text1"/>
              </w:rPr>
            </w:pPr>
            <w:r w:rsidRPr="00285C07">
              <w:rPr>
                <w:rFonts w:ascii="Times New Roman" w:eastAsia="Times New Roman" w:hAnsi="Times New Roman" w:cs="Times New Roman"/>
                <w:b/>
                <w:color w:val="000000" w:themeColor="text1"/>
              </w:rPr>
              <w:t>№</w:t>
            </w:r>
          </w:p>
          <w:p w14:paraId="1DE8B5BB" w14:textId="77777777" w:rsidR="00AF4C13" w:rsidRPr="00285C07" w:rsidRDefault="00AF4C13" w:rsidP="00AF4C13">
            <w:pPr>
              <w:spacing w:after="0" w:line="240" w:lineRule="auto"/>
              <w:ind w:left="100"/>
              <w:jc w:val="center"/>
              <w:rPr>
                <w:rFonts w:ascii="Times New Roman" w:eastAsia="Times New Roman" w:hAnsi="Times New Roman" w:cs="Times New Roman"/>
                <w:color w:val="000000" w:themeColor="text1"/>
              </w:rPr>
            </w:pPr>
            <w:r w:rsidRPr="00285C07">
              <w:rPr>
                <w:rFonts w:ascii="Times New Roman" w:eastAsia="Times New Roman" w:hAnsi="Times New Roman" w:cs="Times New Roman"/>
                <w:b/>
                <w:color w:val="000000" w:themeColor="text1"/>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07CA9" w14:textId="77777777" w:rsidR="00AF4C13" w:rsidRPr="00285C07" w:rsidRDefault="00AF4C13" w:rsidP="00AF4C13">
            <w:pPr>
              <w:spacing w:after="0" w:line="240" w:lineRule="auto"/>
              <w:ind w:left="100"/>
              <w:jc w:val="center"/>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 xml:space="preserve">Вимоги згідно пункту </w:t>
            </w:r>
            <w:r w:rsidRPr="00285C07">
              <w:rPr>
                <w:rFonts w:ascii="Times New Roman" w:eastAsia="Times New Roman" w:hAnsi="Times New Roman" w:cs="Times New Roman"/>
                <w:color w:val="000000" w:themeColor="text1"/>
              </w:rPr>
              <w:t>47</w:t>
            </w:r>
            <w:r w:rsidRPr="00285C07">
              <w:rPr>
                <w:rFonts w:ascii="Times New Roman" w:eastAsia="Times New Roman" w:hAnsi="Times New Roman" w:cs="Times New Roman"/>
                <w:b/>
                <w:color w:val="000000" w:themeColor="text1"/>
              </w:rPr>
              <w:t xml:space="preserve"> Особливостей</w:t>
            </w:r>
          </w:p>
          <w:p w14:paraId="590B1BEF" w14:textId="77777777" w:rsidR="00AF4C13" w:rsidRPr="00285C07" w:rsidRDefault="00AF4C13" w:rsidP="00AF4C13">
            <w:pPr>
              <w:spacing w:after="0" w:line="240" w:lineRule="auto"/>
              <w:ind w:left="100"/>
              <w:jc w:val="center"/>
              <w:rPr>
                <w:rFonts w:ascii="Times New Roman" w:eastAsia="Times New Roman" w:hAnsi="Times New Roman" w:cs="Times New Roman"/>
                <w:b/>
                <w:color w:val="000000" w:themeColor="text1"/>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B970A" w14:textId="77777777" w:rsidR="00AF4C13" w:rsidRPr="00285C07" w:rsidRDefault="00AF4C13" w:rsidP="00AF4C13">
            <w:pPr>
              <w:spacing w:after="0" w:line="240" w:lineRule="auto"/>
              <w:ind w:left="100"/>
              <w:jc w:val="center"/>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 xml:space="preserve">Переможець торгів на виконання вимоги згідно п. </w:t>
            </w:r>
            <w:r w:rsidRPr="00285C07">
              <w:rPr>
                <w:rFonts w:ascii="Times New Roman" w:eastAsia="Times New Roman" w:hAnsi="Times New Roman" w:cs="Times New Roman"/>
                <w:color w:val="000000" w:themeColor="text1"/>
              </w:rPr>
              <w:t>47</w:t>
            </w:r>
            <w:r w:rsidRPr="00285C07">
              <w:rPr>
                <w:rFonts w:ascii="Times New Roman" w:eastAsia="Times New Roman" w:hAnsi="Times New Roman" w:cs="Times New Roman"/>
                <w:b/>
                <w:color w:val="000000" w:themeColor="text1"/>
              </w:rPr>
              <w:t xml:space="preserve"> Особливостей (підтвердження відсутності підстав) повинен надати таку інформацію:</w:t>
            </w:r>
          </w:p>
        </w:tc>
      </w:tr>
      <w:tr w:rsidR="00C60F2F" w:rsidRPr="00285C07" w14:paraId="737F602C" w14:textId="77777777" w:rsidTr="00DB28BE">
        <w:trPr>
          <w:trHeight w:val="30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01BA7D" w14:textId="77777777" w:rsidR="00AF4C13" w:rsidRPr="00285C07" w:rsidRDefault="00AF4C13" w:rsidP="00AF4C13">
            <w:pPr>
              <w:spacing w:after="0" w:line="240" w:lineRule="auto"/>
              <w:ind w:left="100"/>
              <w:jc w:val="center"/>
              <w:rPr>
                <w:rFonts w:ascii="Times New Roman" w:eastAsia="Times New Roman" w:hAnsi="Times New Roman" w:cs="Times New Roman"/>
                <w:color w:val="000000" w:themeColor="text1"/>
              </w:rPr>
            </w:pPr>
            <w:r w:rsidRPr="00285C07">
              <w:rPr>
                <w:rFonts w:ascii="Times New Roman" w:eastAsia="Times New Roman" w:hAnsi="Times New Roman" w:cs="Times New Roman"/>
                <w:b/>
                <w:color w:val="000000" w:themeColor="text1"/>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C3B7B" w14:textId="77777777" w:rsidR="00AF4C13" w:rsidRPr="00285C07" w:rsidRDefault="00AF4C13" w:rsidP="00AF4C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85C07">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962B102" w14:textId="77777777" w:rsidR="00AF4C13" w:rsidRPr="00285C07" w:rsidRDefault="00AF4C13" w:rsidP="00AF4C13">
            <w:pPr>
              <w:spacing w:after="0" w:line="240" w:lineRule="auto"/>
              <w:jc w:val="both"/>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2D4C9A" w14:textId="77777777" w:rsidR="00AF4C13" w:rsidRPr="00285C07" w:rsidRDefault="00AF4C13" w:rsidP="00AF4C13">
            <w:pPr>
              <w:spacing w:after="0" w:line="240" w:lineRule="auto"/>
              <w:ind w:right="140"/>
              <w:jc w:val="both"/>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Перевіряється безпосередньо замовником</w:t>
            </w:r>
          </w:p>
          <w:p w14:paraId="36E09699" w14:textId="77777777" w:rsidR="00AF4C13" w:rsidRPr="00285C07" w:rsidRDefault="00AF4C13" w:rsidP="00AF4C13">
            <w:pPr>
              <w:spacing w:after="0" w:line="240" w:lineRule="auto"/>
              <w:ind w:right="140"/>
              <w:jc w:val="both"/>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самостійно, крім випадків, коли доступ до</w:t>
            </w:r>
          </w:p>
          <w:p w14:paraId="60FE3FBA" w14:textId="77777777" w:rsidR="00AF4C13" w:rsidRPr="00285C07" w:rsidRDefault="00AF4C13" w:rsidP="00AF4C13">
            <w:pPr>
              <w:spacing w:after="0" w:line="240" w:lineRule="auto"/>
              <w:ind w:right="140"/>
              <w:jc w:val="both"/>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такої інформації є обмеженим*.</w:t>
            </w:r>
          </w:p>
          <w:p w14:paraId="14DF9BBD" w14:textId="77777777" w:rsidR="00AF4C13" w:rsidRPr="00285C07" w:rsidRDefault="00AF4C13" w:rsidP="00AF4C13">
            <w:pPr>
              <w:spacing w:after="0" w:line="240" w:lineRule="auto"/>
              <w:ind w:right="140"/>
              <w:jc w:val="both"/>
              <w:rPr>
                <w:rFonts w:ascii="Times New Roman" w:eastAsia="Times New Roman" w:hAnsi="Times New Roman" w:cs="Times New Roman"/>
                <w:i/>
                <w:color w:val="000000" w:themeColor="text1"/>
              </w:rPr>
            </w:pPr>
            <w:r w:rsidRPr="00285C07">
              <w:rPr>
                <w:rFonts w:ascii="Times New Roman" w:eastAsia="Times New Roman" w:hAnsi="Times New Roman" w:cs="Times New Roman"/>
                <w:i/>
                <w:color w:val="000000" w:themeColor="text1"/>
              </w:rPr>
              <w:t>*З 04.09.2023 р. Національне агентство з</w:t>
            </w:r>
          </w:p>
          <w:p w14:paraId="61665AFB" w14:textId="77777777" w:rsidR="00AF4C13" w:rsidRPr="00285C07" w:rsidRDefault="00AF4C13" w:rsidP="00AF4C13">
            <w:pPr>
              <w:spacing w:after="0" w:line="240" w:lineRule="auto"/>
              <w:ind w:right="140"/>
              <w:jc w:val="both"/>
              <w:rPr>
                <w:rFonts w:ascii="Times New Roman" w:eastAsia="Times New Roman" w:hAnsi="Times New Roman" w:cs="Times New Roman"/>
                <w:i/>
                <w:color w:val="000000" w:themeColor="text1"/>
              </w:rPr>
            </w:pPr>
            <w:r w:rsidRPr="00285C07">
              <w:rPr>
                <w:rFonts w:ascii="Times New Roman" w:eastAsia="Times New Roman" w:hAnsi="Times New Roman" w:cs="Times New Roman"/>
                <w:i/>
                <w:color w:val="000000" w:themeColor="text1"/>
              </w:rPr>
              <w:t>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w:t>
            </w:r>
          </w:p>
          <w:p w14:paraId="2EBD274D" w14:textId="77777777" w:rsidR="00AF4C13" w:rsidRPr="00285C07" w:rsidRDefault="00AF4C13" w:rsidP="00AF4C13">
            <w:pPr>
              <w:spacing w:after="0" w:line="240" w:lineRule="auto"/>
              <w:ind w:right="140"/>
              <w:jc w:val="both"/>
              <w:rPr>
                <w:rFonts w:ascii="Times New Roman" w:eastAsia="Times New Roman" w:hAnsi="Times New Roman" w:cs="Times New Roman"/>
                <w:i/>
                <w:color w:val="000000" w:themeColor="text1"/>
              </w:rPr>
            </w:pPr>
            <w:r w:rsidRPr="00285C07">
              <w:rPr>
                <w:rFonts w:ascii="Times New Roman" w:eastAsia="Times New Roman" w:hAnsi="Times New Roman" w:cs="Times New Roman"/>
                <w:i/>
                <w:color w:val="000000" w:themeColor="text1"/>
              </w:rPr>
              <w:t>системи, публічні електронні реєстри можуть як зупиняти, обмежувати свою роботу, так і відкриватись, поновлюватись у період воєнного стану.</w:t>
            </w:r>
          </w:p>
          <w:p w14:paraId="29997FD4" w14:textId="77777777" w:rsidR="00AF4C13" w:rsidRPr="00285C07" w:rsidRDefault="00AF4C13" w:rsidP="00AF4C13">
            <w:pPr>
              <w:spacing w:after="0" w:line="240" w:lineRule="auto"/>
              <w:ind w:right="140"/>
              <w:jc w:val="both"/>
              <w:rPr>
                <w:rFonts w:ascii="Times New Roman" w:eastAsia="Times New Roman" w:hAnsi="Times New Roman" w:cs="Times New Roman"/>
                <w:i/>
                <w:color w:val="000000" w:themeColor="text1"/>
              </w:rPr>
            </w:pPr>
            <w:r w:rsidRPr="00285C07">
              <w:rPr>
                <w:rFonts w:ascii="Times New Roman" w:eastAsia="Times New Roman" w:hAnsi="Times New Roman" w:cs="Times New Roman"/>
                <w:i/>
                <w:color w:val="000000" w:themeColor="text1"/>
              </w:rPr>
              <w:t>Таким чином у разі якщо інформаційні, інформаційно-комунікаційні та електронні</w:t>
            </w:r>
          </w:p>
          <w:p w14:paraId="00C9AD1B" w14:textId="77777777" w:rsidR="00AF4C13" w:rsidRPr="00285C07" w:rsidRDefault="00AF4C13" w:rsidP="00AF4C13">
            <w:pPr>
              <w:spacing w:after="0" w:line="240" w:lineRule="auto"/>
              <w:ind w:right="140"/>
              <w:jc w:val="both"/>
              <w:rPr>
                <w:rFonts w:ascii="Times New Roman" w:eastAsia="Times New Roman" w:hAnsi="Times New Roman" w:cs="Times New Roman"/>
                <w:i/>
                <w:color w:val="000000" w:themeColor="text1"/>
              </w:rPr>
            </w:pPr>
            <w:r w:rsidRPr="00285C07">
              <w:rPr>
                <w:rFonts w:ascii="Times New Roman" w:eastAsia="Times New Roman" w:hAnsi="Times New Roman" w:cs="Times New Roman"/>
                <w:i/>
                <w:color w:val="000000" w:themeColor="text1"/>
              </w:rPr>
              <w:t>комунікаційні системи, публічні електронні</w:t>
            </w:r>
          </w:p>
          <w:p w14:paraId="5402840E" w14:textId="77777777" w:rsidR="00AF4C13" w:rsidRPr="00285C07" w:rsidRDefault="00AF4C13" w:rsidP="00AF4C13">
            <w:pPr>
              <w:spacing w:after="0" w:line="240" w:lineRule="auto"/>
              <w:ind w:right="140"/>
              <w:jc w:val="both"/>
              <w:rPr>
                <w:rFonts w:ascii="Times New Roman" w:eastAsia="Times New Roman" w:hAnsi="Times New Roman" w:cs="Times New Roman"/>
                <w:i/>
                <w:color w:val="000000" w:themeColor="text1"/>
              </w:rPr>
            </w:pPr>
            <w:r w:rsidRPr="00285C07">
              <w:rPr>
                <w:rFonts w:ascii="Times New Roman" w:eastAsia="Times New Roman" w:hAnsi="Times New Roman" w:cs="Times New Roman"/>
                <w:i/>
                <w:color w:val="000000" w:themeColor="text1"/>
              </w:rPr>
              <w:t>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w:t>
            </w:r>
          </w:p>
          <w:p w14:paraId="7F90DD1B" w14:textId="77777777" w:rsidR="00AF4C13" w:rsidRPr="00285C07" w:rsidRDefault="00AF4C13" w:rsidP="00AF4C13">
            <w:pPr>
              <w:spacing w:after="0" w:line="240" w:lineRule="auto"/>
              <w:ind w:right="140"/>
              <w:jc w:val="both"/>
              <w:rPr>
                <w:rFonts w:ascii="Times New Roman" w:eastAsia="Times New Roman" w:hAnsi="Times New Roman" w:cs="Times New Roman"/>
                <w:color w:val="000000" w:themeColor="text1"/>
              </w:rPr>
            </w:pPr>
            <w:r w:rsidRPr="00285C07">
              <w:rPr>
                <w:rFonts w:ascii="Times New Roman" w:eastAsia="Times New Roman" w:hAnsi="Times New Roman" w:cs="Times New Roman"/>
                <w:i/>
                <w:color w:val="000000" w:themeColor="text1"/>
              </w:rPr>
              <w:t xml:space="preserve">правопорушення, згідно з якою не буде знайдено інформації про корупційні або пов’язані з корупцією правопорушення керівника учасника процедури </w:t>
            </w:r>
            <w:proofErr w:type="spellStart"/>
            <w:r w:rsidRPr="00285C07">
              <w:rPr>
                <w:rFonts w:ascii="Times New Roman" w:eastAsia="Times New Roman" w:hAnsi="Times New Roman" w:cs="Times New Roman"/>
                <w:i/>
                <w:color w:val="000000" w:themeColor="text1"/>
              </w:rPr>
              <w:t>закупівлі,на</w:t>
            </w:r>
            <w:proofErr w:type="spellEnd"/>
            <w:r w:rsidRPr="00285C07">
              <w:rPr>
                <w:rFonts w:ascii="Times New Roman" w:eastAsia="Times New Roman" w:hAnsi="Times New Roman" w:cs="Times New Roman"/>
                <w:i/>
                <w:color w:val="000000" w:themeColor="text1"/>
              </w:rPr>
              <w:t xml:space="preserve"> виконання абзацу 15 пункту 47 Особливостей надається переможцем торгів.</w:t>
            </w:r>
          </w:p>
        </w:tc>
      </w:tr>
      <w:tr w:rsidR="00C60F2F" w:rsidRPr="00285C07" w14:paraId="67380F0D" w14:textId="77777777" w:rsidTr="00DB28BE">
        <w:trPr>
          <w:trHeight w:val="215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99727D" w14:textId="77777777" w:rsidR="00AF4C13" w:rsidRPr="00285C07" w:rsidRDefault="00AF4C13" w:rsidP="00AF4C13">
            <w:pPr>
              <w:spacing w:after="0" w:line="240" w:lineRule="auto"/>
              <w:ind w:left="100"/>
              <w:jc w:val="center"/>
              <w:rPr>
                <w:rFonts w:ascii="Times New Roman" w:eastAsia="Times New Roman" w:hAnsi="Times New Roman" w:cs="Times New Roman"/>
                <w:color w:val="000000" w:themeColor="text1"/>
              </w:rPr>
            </w:pPr>
            <w:r w:rsidRPr="00285C07">
              <w:rPr>
                <w:rFonts w:ascii="Times New Roman" w:eastAsia="Times New Roman" w:hAnsi="Times New Roman" w:cs="Times New Roman"/>
                <w:b/>
                <w:color w:val="000000" w:themeColor="text1"/>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CA2504" w14:textId="77777777" w:rsidR="00AF4C13" w:rsidRPr="00285C07" w:rsidRDefault="00AF4C13" w:rsidP="00AF4C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85C07">
              <w:rPr>
                <w:rFonts w:ascii="Times New Roman" w:eastAsia="Times New Roman" w:hAnsi="Times New Roman" w:cs="Times New Roman"/>
                <w:color w:val="000000" w:themeColor="text1"/>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FACAD1" w14:textId="77777777" w:rsidR="00AF4C13" w:rsidRPr="00285C07" w:rsidRDefault="00AF4C13" w:rsidP="00AF4C13">
            <w:pPr>
              <w:spacing w:after="0" w:line="240" w:lineRule="auto"/>
              <w:ind w:right="140"/>
              <w:jc w:val="both"/>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(підпункт 6 пункт 47 Особливостей)</w:t>
            </w:r>
          </w:p>
        </w:tc>
        <w:tc>
          <w:tcPr>
            <w:tcW w:w="496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A438EE3" w14:textId="77777777" w:rsidR="00AF4C13" w:rsidRPr="00285C07" w:rsidRDefault="00AF4C13" w:rsidP="00AF4C13">
            <w:pPr>
              <w:spacing w:after="0" w:line="240" w:lineRule="auto"/>
              <w:jc w:val="both"/>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Повний витяг з інформаційно-аналітичної</w:t>
            </w:r>
          </w:p>
          <w:p w14:paraId="6CCD87EF" w14:textId="77777777" w:rsidR="00AF4C13" w:rsidRPr="00285C07" w:rsidRDefault="00AF4C13" w:rsidP="00AF4C13">
            <w:pPr>
              <w:spacing w:after="0" w:line="240" w:lineRule="auto"/>
              <w:jc w:val="both"/>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23E4C420" w14:textId="77777777" w:rsidR="00AF4C13" w:rsidRPr="00285C07" w:rsidRDefault="00AF4C13" w:rsidP="00AF4C13">
            <w:pPr>
              <w:spacing w:after="0" w:line="240" w:lineRule="auto"/>
              <w:jc w:val="both"/>
              <w:rPr>
                <w:rFonts w:ascii="Times New Roman" w:eastAsia="Times New Roman" w:hAnsi="Times New Roman" w:cs="Times New Roman"/>
                <w:b/>
                <w:color w:val="000000" w:themeColor="text1"/>
              </w:rPr>
            </w:pPr>
          </w:p>
          <w:p w14:paraId="1A44D379" w14:textId="77777777" w:rsidR="00AF4C13" w:rsidRPr="00285C07" w:rsidRDefault="00AF4C13" w:rsidP="00AF4C13">
            <w:pPr>
              <w:spacing w:after="0" w:line="240" w:lineRule="auto"/>
              <w:jc w:val="both"/>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Документ повинен бути виданий/ сформований/ отриманий в поточному році.</w:t>
            </w:r>
          </w:p>
          <w:p w14:paraId="5D71863F" w14:textId="77777777" w:rsidR="00AF4C13" w:rsidRPr="00285C07" w:rsidRDefault="00AF4C13" w:rsidP="00AF4C13">
            <w:pPr>
              <w:spacing w:after="0" w:line="240" w:lineRule="auto"/>
              <w:jc w:val="both"/>
              <w:rPr>
                <w:rFonts w:ascii="Times New Roman" w:eastAsia="Times New Roman" w:hAnsi="Times New Roman" w:cs="Times New Roman"/>
                <w:color w:val="000000" w:themeColor="text1"/>
              </w:rPr>
            </w:pPr>
          </w:p>
        </w:tc>
      </w:tr>
      <w:tr w:rsidR="00C60F2F" w:rsidRPr="00285C07" w14:paraId="04921D37" w14:textId="77777777" w:rsidTr="00776F09">
        <w:trPr>
          <w:trHeight w:val="2082"/>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A662B3" w14:textId="77777777" w:rsidR="00AF4C13" w:rsidRPr="00285C07" w:rsidRDefault="00AF4C13" w:rsidP="00AF4C13">
            <w:pPr>
              <w:spacing w:after="0" w:line="240" w:lineRule="auto"/>
              <w:ind w:left="100"/>
              <w:jc w:val="center"/>
              <w:rPr>
                <w:rFonts w:ascii="Times New Roman" w:eastAsia="Times New Roman" w:hAnsi="Times New Roman" w:cs="Times New Roman"/>
                <w:color w:val="000000" w:themeColor="text1"/>
              </w:rPr>
            </w:pPr>
            <w:r w:rsidRPr="00285C07">
              <w:rPr>
                <w:rFonts w:ascii="Times New Roman" w:eastAsia="Times New Roman" w:hAnsi="Times New Roman" w:cs="Times New Roman"/>
                <w:b/>
                <w:color w:val="000000" w:themeColor="text1"/>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56C55" w14:textId="77777777" w:rsidR="00AF4C13" w:rsidRPr="00285C07" w:rsidRDefault="00AF4C13" w:rsidP="00AF4C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85C07">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4B9C3BC" w14:textId="77777777" w:rsidR="00AF4C13" w:rsidRPr="00285C07" w:rsidRDefault="00AF4C13" w:rsidP="00AF4C13">
            <w:pPr>
              <w:spacing w:after="0" w:line="240" w:lineRule="auto"/>
              <w:jc w:val="both"/>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(підпункт 12 пункт 47 Особливостей)</w:t>
            </w:r>
          </w:p>
        </w:tc>
        <w:tc>
          <w:tcPr>
            <w:tcW w:w="4961"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0596C862" w14:textId="77777777" w:rsidR="00AF4C13" w:rsidRPr="00285C07" w:rsidRDefault="00AF4C13" w:rsidP="00AF4C13">
            <w:pPr>
              <w:widowControl w:val="0"/>
              <w:pBdr>
                <w:top w:val="nil"/>
                <w:left w:val="nil"/>
                <w:bottom w:val="nil"/>
                <w:right w:val="nil"/>
                <w:between w:val="nil"/>
              </w:pBdr>
              <w:spacing w:after="0" w:line="240" w:lineRule="auto"/>
              <w:rPr>
                <w:rFonts w:ascii="Times New Roman" w:eastAsia="Times New Roman" w:hAnsi="Times New Roman" w:cs="Times New Roman"/>
                <w:b/>
                <w:color w:val="000000" w:themeColor="text1"/>
              </w:rPr>
            </w:pPr>
          </w:p>
        </w:tc>
      </w:tr>
    </w:tbl>
    <w:p w14:paraId="747770A3" w14:textId="77777777" w:rsidR="00AF4C13" w:rsidRPr="00285C07" w:rsidRDefault="00AF4C13" w:rsidP="00AF4C13">
      <w:pPr>
        <w:spacing w:after="0" w:line="240" w:lineRule="auto"/>
        <w:rPr>
          <w:rFonts w:ascii="Times New Roman" w:eastAsia="Times New Roman" w:hAnsi="Times New Roman" w:cs="Times New Roman"/>
          <w:b/>
          <w:color w:val="000000" w:themeColor="text1"/>
        </w:rPr>
      </w:pPr>
    </w:p>
    <w:p w14:paraId="25291D1F" w14:textId="77777777" w:rsidR="00DC50FD" w:rsidRPr="00285C07" w:rsidRDefault="00DC50FD" w:rsidP="00AF4C13">
      <w:pPr>
        <w:spacing w:after="0" w:line="240" w:lineRule="auto"/>
        <w:rPr>
          <w:rFonts w:ascii="Times New Roman" w:eastAsia="Times New Roman" w:hAnsi="Times New Roman" w:cs="Times New Roman"/>
          <w:b/>
          <w:color w:val="000000" w:themeColor="text1"/>
        </w:rPr>
      </w:pPr>
    </w:p>
    <w:p w14:paraId="354EE423" w14:textId="77777777" w:rsidR="00DC50FD" w:rsidRPr="00285C07" w:rsidRDefault="00DC50FD" w:rsidP="00AF4C13">
      <w:pPr>
        <w:spacing w:after="0" w:line="240" w:lineRule="auto"/>
        <w:rPr>
          <w:rFonts w:ascii="Times New Roman" w:eastAsia="Times New Roman" w:hAnsi="Times New Roman" w:cs="Times New Roman"/>
          <w:b/>
          <w:color w:val="000000" w:themeColor="text1"/>
        </w:rPr>
      </w:pPr>
    </w:p>
    <w:p w14:paraId="2E92DD32" w14:textId="77777777" w:rsidR="00DC50FD" w:rsidRPr="00285C07" w:rsidRDefault="00DC50FD" w:rsidP="00AF4C13">
      <w:pPr>
        <w:spacing w:after="0" w:line="240" w:lineRule="auto"/>
        <w:rPr>
          <w:rFonts w:ascii="Times New Roman" w:eastAsia="Times New Roman" w:hAnsi="Times New Roman" w:cs="Times New Roman"/>
          <w:b/>
          <w:color w:val="000000" w:themeColor="text1"/>
        </w:rPr>
      </w:pPr>
    </w:p>
    <w:p w14:paraId="533C8FC5" w14:textId="77777777" w:rsidR="00DC50FD" w:rsidRPr="00285C07" w:rsidRDefault="00DC50FD" w:rsidP="00AF4C13">
      <w:pPr>
        <w:spacing w:after="0" w:line="240" w:lineRule="auto"/>
        <w:rPr>
          <w:rFonts w:ascii="Times New Roman" w:eastAsia="Times New Roman" w:hAnsi="Times New Roman" w:cs="Times New Roman"/>
          <w:b/>
          <w:color w:val="000000" w:themeColor="text1"/>
        </w:rPr>
      </w:pPr>
    </w:p>
    <w:p w14:paraId="556452C7" w14:textId="77777777" w:rsidR="00DC50FD" w:rsidRPr="00285C07" w:rsidRDefault="00DC50FD" w:rsidP="00AF4C13">
      <w:pPr>
        <w:spacing w:after="0" w:line="240" w:lineRule="auto"/>
        <w:rPr>
          <w:rFonts w:ascii="Times New Roman" w:eastAsia="Times New Roman" w:hAnsi="Times New Roman" w:cs="Times New Roman"/>
          <w:b/>
          <w:color w:val="000000" w:themeColor="text1"/>
        </w:rPr>
      </w:pPr>
    </w:p>
    <w:p w14:paraId="04C890CF" w14:textId="77777777" w:rsidR="00AF4C13" w:rsidRPr="00285C07" w:rsidRDefault="00AF4C13" w:rsidP="00AF4C13">
      <w:pPr>
        <w:spacing w:after="0" w:line="240" w:lineRule="auto"/>
        <w:rPr>
          <w:rFonts w:ascii="Times New Roman" w:eastAsia="Times New Roman" w:hAnsi="Times New Roman" w:cs="Times New Roman"/>
          <w:color w:val="000000" w:themeColor="text1"/>
          <w:sz w:val="24"/>
          <w:szCs w:val="24"/>
        </w:rPr>
      </w:pPr>
      <w:r w:rsidRPr="00285C07">
        <w:rPr>
          <w:rFonts w:ascii="Times New Roman" w:eastAsia="Times New Roman" w:hAnsi="Times New Roman" w:cs="Times New Roman"/>
          <w:b/>
          <w:color w:val="000000" w:themeColor="text1"/>
          <w:sz w:val="24"/>
          <w:szCs w:val="24"/>
        </w:rPr>
        <w:lastRenderedPageBreak/>
        <w:t>2.2. Документи, які надаються ПЕРЕМОЖЦЕМ (фізичною особою чи фізичною особою — підприємцем):</w:t>
      </w:r>
    </w:p>
    <w:tbl>
      <w:tblPr>
        <w:tblW w:w="9923" w:type="dxa"/>
        <w:tblInd w:w="100" w:type="dxa"/>
        <w:tblLayout w:type="fixed"/>
        <w:tblLook w:val="0400" w:firstRow="0" w:lastRow="0" w:firstColumn="0" w:lastColumn="0" w:noHBand="0" w:noVBand="1"/>
      </w:tblPr>
      <w:tblGrid>
        <w:gridCol w:w="709"/>
        <w:gridCol w:w="4253"/>
        <w:gridCol w:w="4961"/>
      </w:tblGrid>
      <w:tr w:rsidR="00C60F2F" w:rsidRPr="00285C07" w14:paraId="23E768B4" w14:textId="77777777" w:rsidTr="00DB28BE">
        <w:trPr>
          <w:trHeight w:val="825"/>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819FC" w14:textId="77777777" w:rsidR="00AF4C13" w:rsidRPr="00285C07" w:rsidRDefault="00AF4C13" w:rsidP="00AF4C13">
            <w:pPr>
              <w:spacing w:after="0" w:line="240" w:lineRule="auto"/>
              <w:ind w:left="100"/>
              <w:jc w:val="center"/>
              <w:rPr>
                <w:rFonts w:ascii="Times New Roman" w:eastAsia="Times New Roman" w:hAnsi="Times New Roman" w:cs="Times New Roman"/>
                <w:color w:val="000000" w:themeColor="text1"/>
              </w:rPr>
            </w:pPr>
            <w:r w:rsidRPr="00285C07">
              <w:rPr>
                <w:rFonts w:ascii="Times New Roman" w:eastAsia="Times New Roman" w:hAnsi="Times New Roman" w:cs="Times New Roman"/>
                <w:b/>
                <w:color w:val="000000" w:themeColor="text1"/>
              </w:rPr>
              <w:t>№</w:t>
            </w:r>
          </w:p>
          <w:p w14:paraId="3DB9A8A5" w14:textId="77777777" w:rsidR="00AF4C13" w:rsidRPr="00285C07" w:rsidRDefault="00AF4C13" w:rsidP="00AF4C13">
            <w:pPr>
              <w:spacing w:after="0" w:line="240" w:lineRule="auto"/>
              <w:ind w:left="100"/>
              <w:jc w:val="center"/>
              <w:rPr>
                <w:rFonts w:ascii="Times New Roman" w:eastAsia="Times New Roman" w:hAnsi="Times New Roman" w:cs="Times New Roman"/>
                <w:color w:val="000000" w:themeColor="text1"/>
              </w:rPr>
            </w:pPr>
            <w:r w:rsidRPr="00285C07">
              <w:rPr>
                <w:rFonts w:ascii="Times New Roman" w:eastAsia="Times New Roman" w:hAnsi="Times New Roman" w:cs="Times New Roman"/>
                <w:b/>
                <w:color w:val="000000" w:themeColor="text1"/>
              </w:rPr>
              <w:t>з/п</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87A274" w14:textId="77777777" w:rsidR="00AF4C13" w:rsidRPr="00285C07" w:rsidRDefault="00AF4C13" w:rsidP="00AF4C13">
            <w:pPr>
              <w:spacing w:after="0" w:line="240" w:lineRule="auto"/>
              <w:ind w:left="100"/>
              <w:jc w:val="center"/>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Вимоги згідно пункту 47 Особливостей</w:t>
            </w:r>
          </w:p>
          <w:p w14:paraId="6C6FEDD1" w14:textId="77777777" w:rsidR="00AF4C13" w:rsidRPr="00285C07" w:rsidRDefault="00AF4C13" w:rsidP="00AF4C13">
            <w:pPr>
              <w:spacing w:after="0" w:line="240" w:lineRule="auto"/>
              <w:ind w:left="100"/>
              <w:jc w:val="center"/>
              <w:rPr>
                <w:rFonts w:ascii="Times New Roman" w:eastAsia="Times New Roman" w:hAnsi="Times New Roman" w:cs="Times New Roman"/>
                <w:b/>
                <w:color w:val="000000" w:themeColor="text1"/>
              </w:rPr>
            </w:pP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03552D" w14:textId="77777777" w:rsidR="00AF4C13" w:rsidRPr="00285C07" w:rsidRDefault="00AF4C13" w:rsidP="00AF4C13">
            <w:pPr>
              <w:spacing w:after="0" w:line="240" w:lineRule="auto"/>
              <w:ind w:left="100"/>
              <w:jc w:val="center"/>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60F2F" w:rsidRPr="00285C07" w14:paraId="5D4FB74F" w14:textId="77777777" w:rsidTr="00DB28BE">
        <w:trPr>
          <w:trHeight w:val="296"/>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8948F" w14:textId="77777777" w:rsidR="00AF4C13" w:rsidRPr="00285C07" w:rsidRDefault="00AF4C13" w:rsidP="00AF4C13">
            <w:pPr>
              <w:spacing w:after="0" w:line="240" w:lineRule="auto"/>
              <w:ind w:left="100"/>
              <w:jc w:val="center"/>
              <w:rPr>
                <w:rFonts w:ascii="Times New Roman" w:eastAsia="Times New Roman" w:hAnsi="Times New Roman" w:cs="Times New Roman"/>
                <w:color w:val="000000" w:themeColor="text1"/>
              </w:rPr>
            </w:pPr>
            <w:r w:rsidRPr="00285C07">
              <w:rPr>
                <w:rFonts w:ascii="Times New Roman" w:eastAsia="Times New Roman" w:hAnsi="Times New Roman" w:cs="Times New Roman"/>
                <w:b/>
                <w:color w:val="000000" w:themeColor="text1"/>
              </w:rPr>
              <w:t>1</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8239F" w14:textId="77777777" w:rsidR="00AF4C13" w:rsidRPr="00285C07" w:rsidRDefault="00AF4C13" w:rsidP="00AF4C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85C07">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5B2D01" w14:textId="77777777" w:rsidR="00AF4C13" w:rsidRPr="00285C07" w:rsidRDefault="00AF4C13" w:rsidP="00AF4C13">
            <w:pPr>
              <w:spacing w:after="0" w:line="240" w:lineRule="auto"/>
              <w:jc w:val="both"/>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(підпункт 3 пункт 47 Особливостей)</w:t>
            </w:r>
          </w:p>
        </w:tc>
        <w:tc>
          <w:tcPr>
            <w:tcW w:w="496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DA5995" w14:textId="77777777" w:rsidR="00AF4C13" w:rsidRPr="00285C07" w:rsidRDefault="00AF4C13" w:rsidP="00AF4C13">
            <w:pPr>
              <w:spacing w:after="0" w:line="240" w:lineRule="auto"/>
              <w:ind w:right="140"/>
              <w:jc w:val="both"/>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Перевіряється безпосередньо замовником</w:t>
            </w:r>
          </w:p>
          <w:p w14:paraId="5CAB5C6A" w14:textId="77777777" w:rsidR="00AF4C13" w:rsidRPr="00285C07" w:rsidRDefault="00AF4C13" w:rsidP="00AF4C13">
            <w:pPr>
              <w:spacing w:after="0" w:line="240" w:lineRule="auto"/>
              <w:ind w:right="140"/>
              <w:jc w:val="both"/>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самостійно, крім випадків, коли доступ до</w:t>
            </w:r>
          </w:p>
          <w:p w14:paraId="3505484E" w14:textId="77777777" w:rsidR="00AF4C13" w:rsidRPr="00285C07" w:rsidRDefault="00AF4C13" w:rsidP="00AF4C13">
            <w:pPr>
              <w:spacing w:after="0" w:line="240" w:lineRule="auto"/>
              <w:ind w:right="140"/>
              <w:jc w:val="both"/>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такої інформації є обмеженим*.</w:t>
            </w:r>
          </w:p>
          <w:p w14:paraId="26B3A8D0" w14:textId="77777777" w:rsidR="00AF4C13" w:rsidRPr="00285C07" w:rsidRDefault="00AF4C13" w:rsidP="00AF4C13">
            <w:pPr>
              <w:spacing w:after="0" w:line="240" w:lineRule="auto"/>
              <w:ind w:right="140"/>
              <w:jc w:val="both"/>
              <w:rPr>
                <w:rFonts w:ascii="Times New Roman" w:eastAsia="Times New Roman" w:hAnsi="Times New Roman" w:cs="Times New Roman"/>
                <w:i/>
                <w:color w:val="000000" w:themeColor="text1"/>
              </w:rPr>
            </w:pPr>
            <w:r w:rsidRPr="00285C07">
              <w:rPr>
                <w:rFonts w:ascii="Times New Roman" w:eastAsia="Times New Roman" w:hAnsi="Times New Roman" w:cs="Times New Roman"/>
                <w:i/>
                <w:color w:val="000000" w:themeColor="text1"/>
              </w:rPr>
              <w:t xml:space="preserve">*З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 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 </w:t>
            </w:r>
          </w:p>
          <w:p w14:paraId="555FEA2F" w14:textId="77777777" w:rsidR="00AF4C13" w:rsidRPr="00285C07" w:rsidRDefault="00AF4C13" w:rsidP="00AF4C13">
            <w:pPr>
              <w:spacing w:after="0" w:line="240" w:lineRule="auto"/>
              <w:ind w:right="140"/>
              <w:jc w:val="both"/>
              <w:rPr>
                <w:rFonts w:ascii="Times New Roman" w:eastAsia="Times New Roman" w:hAnsi="Times New Roman" w:cs="Times New Roman"/>
                <w:i/>
                <w:color w:val="000000" w:themeColor="text1"/>
              </w:rPr>
            </w:pPr>
            <w:r w:rsidRPr="00285C07">
              <w:rPr>
                <w:rFonts w:ascii="Times New Roman" w:eastAsia="Times New Roman" w:hAnsi="Times New Roman" w:cs="Times New Roman"/>
                <w:i/>
                <w:color w:val="000000" w:themeColor="text1"/>
              </w:rPr>
              <w:t>Таким чином у разі якщо інформаційні, інформаційно-комунікаційні та електронні</w:t>
            </w:r>
          </w:p>
          <w:p w14:paraId="5BA7F6DF" w14:textId="77777777" w:rsidR="00AF4C13" w:rsidRPr="00285C07" w:rsidRDefault="00AF4C13" w:rsidP="00AF4C13">
            <w:pPr>
              <w:spacing w:after="0" w:line="240" w:lineRule="auto"/>
              <w:ind w:right="140"/>
              <w:jc w:val="both"/>
              <w:rPr>
                <w:rFonts w:ascii="Times New Roman" w:eastAsia="Times New Roman" w:hAnsi="Times New Roman" w:cs="Times New Roman"/>
                <w:i/>
                <w:color w:val="000000" w:themeColor="text1"/>
              </w:rPr>
            </w:pPr>
            <w:r w:rsidRPr="00285C07">
              <w:rPr>
                <w:rFonts w:ascii="Times New Roman" w:eastAsia="Times New Roman" w:hAnsi="Times New Roman" w:cs="Times New Roman"/>
                <w:i/>
                <w:color w:val="000000" w:themeColor="text1"/>
              </w:rPr>
              <w:t>комунікаційні системи, публічні електронні</w:t>
            </w:r>
          </w:p>
          <w:p w14:paraId="55B6B522" w14:textId="77777777" w:rsidR="00AF4C13" w:rsidRPr="00285C07" w:rsidRDefault="00AF4C13" w:rsidP="00AF4C13">
            <w:pPr>
              <w:spacing w:after="0" w:line="240" w:lineRule="auto"/>
              <w:ind w:right="140"/>
              <w:jc w:val="both"/>
              <w:rPr>
                <w:rFonts w:ascii="Times New Roman" w:eastAsia="Times New Roman" w:hAnsi="Times New Roman" w:cs="Times New Roman"/>
                <w:color w:val="000000" w:themeColor="text1"/>
              </w:rPr>
            </w:pPr>
            <w:r w:rsidRPr="00285C07">
              <w:rPr>
                <w:rFonts w:ascii="Times New Roman" w:eastAsia="Times New Roman" w:hAnsi="Times New Roman" w:cs="Times New Roman"/>
                <w:i/>
                <w:color w:val="000000" w:themeColor="text1"/>
              </w:rPr>
              <w:t xml:space="preserve">реєстри будуть зупинені або, обмежать свою роботу, то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w:t>
            </w:r>
            <w:proofErr w:type="spellStart"/>
            <w:r w:rsidRPr="00285C07">
              <w:rPr>
                <w:rFonts w:ascii="Times New Roman" w:eastAsia="Times New Roman" w:hAnsi="Times New Roman" w:cs="Times New Roman"/>
                <w:i/>
                <w:color w:val="000000" w:themeColor="text1"/>
              </w:rPr>
              <w:t>закупівлі,на</w:t>
            </w:r>
            <w:proofErr w:type="spellEnd"/>
            <w:r w:rsidRPr="00285C07">
              <w:rPr>
                <w:rFonts w:ascii="Times New Roman" w:eastAsia="Times New Roman" w:hAnsi="Times New Roman" w:cs="Times New Roman"/>
                <w:i/>
                <w:color w:val="000000" w:themeColor="text1"/>
              </w:rPr>
              <w:t xml:space="preserve"> виконання абзацу 15 пункту 47 Особливостей надається переможцем торгів.</w:t>
            </w:r>
          </w:p>
        </w:tc>
      </w:tr>
      <w:tr w:rsidR="00C60F2F" w:rsidRPr="00285C07" w14:paraId="2BA42633" w14:textId="77777777" w:rsidTr="00DB28BE">
        <w:trPr>
          <w:trHeight w:val="1997"/>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38495C" w14:textId="77777777" w:rsidR="00AF4C13" w:rsidRPr="00285C07" w:rsidRDefault="00AF4C13" w:rsidP="00AF4C13">
            <w:pPr>
              <w:spacing w:after="0" w:line="240" w:lineRule="auto"/>
              <w:ind w:left="100"/>
              <w:jc w:val="center"/>
              <w:rPr>
                <w:rFonts w:ascii="Times New Roman" w:eastAsia="Times New Roman" w:hAnsi="Times New Roman" w:cs="Times New Roman"/>
                <w:color w:val="000000" w:themeColor="text1"/>
              </w:rPr>
            </w:pPr>
            <w:r w:rsidRPr="00285C07">
              <w:rPr>
                <w:rFonts w:ascii="Times New Roman" w:eastAsia="Times New Roman" w:hAnsi="Times New Roman" w:cs="Times New Roman"/>
                <w:b/>
                <w:color w:val="000000" w:themeColor="text1"/>
              </w:rPr>
              <w:t>2</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632B55" w14:textId="77777777" w:rsidR="00AF4C13" w:rsidRPr="00285C07" w:rsidRDefault="00AF4C13" w:rsidP="00AF4C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85C07">
              <w:rPr>
                <w:rFonts w:ascii="Times New Roman" w:eastAsia="Times New Roman" w:hAnsi="Times New Roman" w:cs="Times New Roman"/>
                <w:color w:val="000000" w:themeColor="text1"/>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F823EB6" w14:textId="77777777" w:rsidR="00AF4C13" w:rsidRPr="00285C07" w:rsidRDefault="00AF4C13" w:rsidP="00AF4C13">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(підпункт 5 пункт 47 Особливостей)</w:t>
            </w:r>
          </w:p>
        </w:tc>
        <w:tc>
          <w:tcPr>
            <w:tcW w:w="4961"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AC95FF" w14:textId="77777777" w:rsidR="00AF4C13" w:rsidRPr="00285C07" w:rsidRDefault="00AF4C13" w:rsidP="00AF4C13">
            <w:pPr>
              <w:spacing w:after="0" w:line="240" w:lineRule="auto"/>
              <w:jc w:val="both"/>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Повний витяг з інформаційно-аналітичної</w:t>
            </w:r>
          </w:p>
          <w:p w14:paraId="1203353A" w14:textId="77777777" w:rsidR="00AF4C13" w:rsidRPr="00285C07" w:rsidRDefault="00AF4C13" w:rsidP="00AF4C13">
            <w:pPr>
              <w:spacing w:after="0" w:line="240" w:lineRule="auto"/>
              <w:jc w:val="both"/>
              <w:rPr>
                <w:rFonts w:ascii="Times New Roman" w:eastAsia="Times New Roman" w:hAnsi="Times New Roman" w:cs="Times New Roman"/>
                <w:b/>
                <w:color w:val="000000" w:themeColor="text1"/>
              </w:rPr>
            </w:pPr>
            <w:r w:rsidRPr="00285C07">
              <w:rPr>
                <w:rFonts w:ascii="Times New Roman" w:eastAsia="Times New Roman" w:hAnsi="Times New Roman" w:cs="Times New Roman"/>
                <w:b/>
                <w:color w:val="000000" w:themeColor="text1"/>
              </w:rPr>
              <w:t>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14:paraId="201DA087" w14:textId="77777777" w:rsidR="00AF4C13" w:rsidRPr="00285C07" w:rsidRDefault="00AF4C13" w:rsidP="00AF4C13">
            <w:pPr>
              <w:spacing w:after="0" w:line="240" w:lineRule="auto"/>
              <w:jc w:val="both"/>
              <w:rPr>
                <w:rFonts w:ascii="Times New Roman" w:eastAsia="Times New Roman" w:hAnsi="Times New Roman" w:cs="Times New Roman"/>
                <w:color w:val="000000" w:themeColor="text1"/>
              </w:rPr>
            </w:pPr>
            <w:r w:rsidRPr="00285C07">
              <w:rPr>
                <w:rFonts w:ascii="Times New Roman" w:eastAsia="Times New Roman" w:hAnsi="Times New Roman" w:cs="Times New Roman"/>
                <w:b/>
                <w:color w:val="000000" w:themeColor="text1"/>
              </w:rPr>
              <w:t>Документ повинен бути виданий/ сформований/отриманий в поточному році.</w:t>
            </w:r>
          </w:p>
        </w:tc>
      </w:tr>
      <w:tr w:rsidR="00C60F2F" w:rsidRPr="00285C07" w14:paraId="4087A892" w14:textId="77777777" w:rsidTr="00DB28BE">
        <w:trPr>
          <w:trHeight w:val="2531"/>
        </w:trPr>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5A2D1F" w14:textId="77777777" w:rsidR="00AF4C13" w:rsidRPr="00285C07" w:rsidRDefault="00AF4C13" w:rsidP="00AF4C13">
            <w:pPr>
              <w:spacing w:after="0" w:line="240" w:lineRule="auto"/>
              <w:ind w:left="100"/>
              <w:jc w:val="center"/>
              <w:rPr>
                <w:rFonts w:ascii="Times New Roman" w:eastAsia="Times New Roman" w:hAnsi="Times New Roman" w:cs="Times New Roman"/>
                <w:color w:val="000000" w:themeColor="text1"/>
              </w:rPr>
            </w:pPr>
            <w:r w:rsidRPr="00285C07">
              <w:rPr>
                <w:rFonts w:ascii="Times New Roman" w:eastAsia="Times New Roman" w:hAnsi="Times New Roman" w:cs="Times New Roman"/>
                <w:b/>
                <w:color w:val="000000" w:themeColor="text1"/>
              </w:rPr>
              <w:t>3</w:t>
            </w:r>
          </w:p>
        </w:tc>
        <w:tc>
          <w:tcPr>
            <w:tcW w:w="425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81D9C0" w14:textId="77777777" w:rsidR="00AF4C13" w:rsidRPr="00285C07" w:rsidRDefault="00AF4C13" w:rsidP="00AF4C13">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themeColor="text1"/>
              </w:rPr>
            </w:pPr>
            <w:r w:rsidRPr="00285C07">
              <w:rPr>
                <w:rFonts w:ascii="Times New Roman" w:eastAsia="Times New Roman" w:hAnsi="Times New Roman" w:cs="Times New Roman"/>
                <w:color w:val="000000" w:themeColor="text1"/>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8B6C46" w14:textId="77777777" w:rsidR="00AF4C13" w:rsidRPr="00285C07" w:rsidRDefault="00AF4C13" w:rsidP="00AF4C13">
            <w:pPr>
              <w:spacing w:after="0" w:line="240" w:lineRule="auto"/>
              <w:jc w:val="both"/>
              <w:rPr>
                <w:rFonts w:ascii="Times New Roman" w:eastAsia="Times New Roman" w:hAnsi="Times New Roman" w:cs="Times New Roman"/>
                <w:color w:val="000000" w:themeColor="text1"/>
              </w:rPr>
            </w:pPr>
            <w:r w:rsidRPr="00285C07">
              <w:rPr>
                <w:rFonts w:ascii="Times New Roman" w:eastAsia="Times New Roman" w:hAnsi="Times New Roman" w:cs="Times New Roman"/>
                <w:b/>
                <w:color w:val="000000" w:themeColor="text1"/>
              </w:rPr>
              <w:t>(підпункт 12 пункт 47 Особливостей)</w:t>
            </w:r>
          </w:p>
        </w:tc>
        <w:tc>
          <w:tcPr>
            <w:tcW w:w="4961"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C584E1" w14:textId="77777777" w:rsidR="00AF4C13" w:rsidRPr="00285C07" w:rsidRDefault="00AF4C13" w:rsidP="00AF4C13">
            <w:pPr>
              <w:widowControl w:val="0"/>
              <w:pBdr>
                <w:top w:val="nil"/>
                <w:left w:val="nil"/>
                <w:bottom w:val="nil"/>
                <w:right w:val="nil"/>
                <w:between w:val="nil"/>
              </w:pBdr>
              <w:spacing w:after="0" w:line="240" w:lineRule="auto"/>
              <w:rPr>
                <w:rFonts w:ascii="Times New Roman" w:eastAsia="Times New Roman" w:hAnsi="Times New Roman" w:cs="Times New Roman"/>
                <w:color w:val="000000" w:themeColor="text1"/>
              </w:rPr>
            </w:pPr>
          </w:p>
        </w:tc>
      </w:tr>
    </w:tbl>
    <w:p w14:paraId="2F5AB432" w14:textId="77777777" w:rsidR="00AF4C13" w:rsidRPr="00285C07" w:rsidRDefault="00AF4C13" w:rsidP="00AF4C13">
      <w:pPr>
        <w:widowControl w:val="0"/>
        <w:autoSpaceDE w:val="0"/>
        <w:autoSpaceDN w:val="0"/>
        <w:adjustRightInd w:val="0"/>
        <w:spacing w:after="0" w:line="240" w:lineRule="auto"/>
        <w:rPr>
          <w:rFonts w:ascii="Times New Roman" w:eastAsia="Times New Roman" w:hAnsi="Times New Roman" w:cs="Times New Roman"/>
          <w:b/>
          <w:bCs/>
          <w:color w:val="000000" w:themeColor="text1"/>
          <w:sz w:val="24"/>
          <w:szCs w:val="24"/>
          <w:lang w:eastAsia="ru-RU"/>
        </w:rPr>
      </w:pPr>
    </w:p>
    <w:p w14:paraId="45BF9CC2" w14:textId="77777777" w:rsidR="00AF4C13" w:rsidRPr="00285C07"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62ED99F6" w14:textId="77777777" w:rsidR="00AF4C13" w:rsidRPr="00285C07"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50386A40" w14:textId="77777777" w:rsidR="00AF4C13" w:rsidRPr="00285C07" w:rsidRDefault="00AF4C13" w:rsidP="00AF4C13">
      <w:pPr>
        <w:tabs>
          <w:tab w:val="left" w:pos="7600"/>
        </w:tabs>
        <w:spacing w:after="0" w:line="240" w:lineRule="auto"/>
        <w:jc w:val="right"/>
        <w:rPr>
          <w:rFonts w:ascii="Times New Roman" w:eastAsia="Calibri" w:hAnsi="Times New Roman" w:cs="Times New Roman"/>
          <w:b/>
          <w:color w:val="000000" w:themeColor="text1"/>
          <w:sz w:val="24"/>
          <w:szCs w:val="24"/>
        </w:rPr>
      </w:pPr>
    </w:p>
    <w:p w14:paraId="53D32B17" w14:textId="77777777" w:rsidR="006623C3" w:rsidRPr="00285C07" w:rsidRDefault="006623C3"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67290378" w14:textId="77777777" w:rsidR="006623C3" w:rsidRPr="00285C07" w:rsidRDefault="006623C3" w:rsidP="006623C3">
      <w:pPr>
        <w:widowControl w:val="0"/>
        <w:autoSpaceDE w:val="0"/>
        <w:autoSpaceDN w:val="0"/>
        <w:adjustRightInd w:val="0"/>
        <w:spacing w:after="0" w:line="240" w:lineRule="auto"/>
        <w:ind w:firstLine="708"/>
        <w:jc w:val="right"/>
        <w:rPr>
          <w:rFonts w:ascii="Times New Roman" w:eastAsia="Times New Roman" w:hAnsi="Times New Roman" w:cs="Times New Roman"/>
          <w:b/>
          <w:bCs/>
          <w:color w:val="000000" w:themeColor="text1"/>
          <w:sz w:val="24"/>
          <w:szCs w:val="24"/>
          <w:lang w:eastAsia="ru-RU"/>
        </w:rPr>
      </w:pPr>
      <w:r w:rsidRPr="00285C07">
        <w:rPr>
          <w:rFonts w:ascii="Times New Roman" w:eastAsia="Times New Roman" w:hAnsi="Times New Roman" w:cs="Times New Roman"/>
          <w:b/>
          <w:bCs/>
          <w:color w:val="000000" w:themeColor="text1"/>
          <w:sz w:val="24"/>
          <w:szCs w:val="24"/>
          <w:lang w:eastAsia="ru-RU"/>
        </w:rPr>
        <w:t>Додаток № 3</w:t>
      </w:r>
    </w:p>
    <w:p w14:paraId="2B7704F0" w14:textId="77777777" w:rsidR="006623C3" w:rsidRPr="00285C07" w:rsidRDefault="006623C3" w:rsidP="006623C3">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r w:rsidRPr="00285C07">
        <w:rPr>
          <w:rFonts w:ascii="Times New Roman" w:eastAsia="Times New Roman" w:hAnsi="Times New Roman" w:cs="Times New Roman"/>
          <w:b/>
          <w:bCs/>
          <w:color w:val="000000" w:themeColor="text1"/>
          <w:sz w:val="24"/>
          <w:szCs w:val="24"/>
          <w:lang w:eastAsia="ru-RU"/>
        </w:rPr>
        <w:t>до тендерної документації</w:t>
      </w:r>
    </w:p>
    <w:p w14:paraId="100525B6" w14:textId="77777777" w:rsidR="006623C3" w:rsidRPr="00285C07" w:rsidRDefault="006623C3" w:rsidP="006623C3">
      <w:pPr>
        <w:widowControl w:val="0"/>
        <w:autoSpaceDE w:val="0"/>
        <w:autoSpaceDN w:val="0"/>
        <w:adjustRightInd w:val="0"/>
        <w:spacing w:after="0" w:line="240" w:lineRule="auto"/>
        <w:jc w:val="right"/>
        <w:rPr>
          <w:rFonts w:ascii="Times New Roman" w:eastAsia="Times New Roman" w:hAnsi="Times New Roman" w:cs="Times New Roman"/>
          <w:b/>
          <w:bCs/>
          <w:color w:val="000000" w:themeColor="text1"/>
          <w:sz w:val="24"/>
          <w:szCs w:val="24"/>
          <w:lang w:eastAsia="ru-RU"/>
        </w:rPr>
      </w:pPr>
    </w:p>
    <w:p w14:paraId="30846546" w14:textId="77777777" w:rsidR="0096682B" w:rsidRPr="00285C07" w:rsidRDefault="0096682B" w:rsidP="001200A5">
      <w:pPr>
        <w:spacing w:after="0" w:line="240" w:lineRule="auto"/>
        <w:jc w:val="right"/>
        <w:rPr>
          <w:rFonts w:ascii="Times New Roman" w:eastAsia="Calibri" w:hAnsi="Times New Roman" w:cs="Times New Roman"/>
          <w:b/>
          <w:color w:val="000000" w:themeColor="text1"/>
          <w:sz w:val="24"/>
          <w:szCs w:val="24"/>
        </w:rPr>
      </w:pPr>
    </w:p>
    <w:tbl>
      <w:tblPr>
        <w:tblW w:w="0" w:type="auto"/>
        <w:jc w:val="center"/>
        <w:tblBorders>
          <w:insideV w:val="single" w:sz="4" w:space="0" w:color="auto"/>
        </w:tblBorders>
        <w:tblLayout w:type="fixed"/>
        <w:tblLook w:val="0000" w:firstRow="0" w:lastRow="0" w:firstColumn="0" w:lastColumn="0" w:noHBand="0" w:noVBand="0"/>
      </w:tblPr>
      <w:tblGrid>
        <w:gridCol w:w="8703"/>
      </w:tblGrid>
      <w:tr w:rsidR="00C60F2F" w:rsidRPr="00285C07" w14:paraId="0BB6C199" w14:textId="77777777" w:rsidTr="000E6EB5">
        <w:trPr>
          <w:trHeight w:val="361"/>
          <w:jc w:val="center"/>
        </w:trPr>
        <w:tc>
          <w:tcPr>
            <w:tcW w:w="8703" w:type="dxa"/>
          </w:tcPr>
          <w:p w14:paraId="622E0412" w14:textId="77777777" w:rsidR="00AF4C13" w:rsidRPr="00285C07" w:rsidRDefault="000E6EB5" w:rsidP="001200A5">
            <w:pPr>
              <w:spacing w:after="0" w:line="240" w:lineRule="auto"/>
              <w:jc w:val="center"/>
              <w:rPr>
                <w:rFonts w:ascii="Times New Roman" w:eastAsia="Calibri" w:hAnsi="Times New Roman" w:cs="Times New Roman"/>
                <w:b/>
                <w:bCs/>
                <w:color w:val="000000" w:themeColor="text1"/>
                <w:sz w:val="24"/>
                <w:szCs w:val="24"/>
              </w:rPr>
            </w:pPr>
            <w:r w:rsidRPr="00285C07">
              <w:rPr>
                <w:rFonts w:ascii="Times New Roman" w:eastAsia="Calibri" w:hAnsi="Times New Roman" w:cs="Times New Roman"/>
                <w:b/>
                <w:color w:val="000000" w:themeColor="text1"/>
                <w:sz w:val="24"/>
                <w:szCs w:val="24"/>
              </w:rPr>
              <w:t>ТЕХНІЧНІ ВИМОГИ</w:t>
            </w:r>
          </w:p>
          <w:p w14:paraId="1A5F17FC" w14:textId="77777777" w:rsidR="00AF4C13" w:rsidRPr="00285C07" w:rsidRDefault="00AF4C13" w:rsidP="00AF4C13">
            <w:pPr>
              <w:spacing w:after="0" w:line="240" w:lineRule="auto"/>
              <w:jc w:val="center"/>
              <w:rPr>
                <w:rFonts w:ascii="Times New Roman" w:hAnsi="Times New Roman" w:cs="Times New Roman"/>
                <w:b/>
                <w:bCs/>
                <w:i/>
                <w:color w:val="000000" w:themeColor="text1"/>
                <w:lang w:eastAsia="ru-RU"/>
              </w:rPr>
            </w:pPr>
            <w:r w:rsidRPr="00285C07">
              <w:rPr>
                <w:rFonts w:ascii="Times New Roman" w:hAnsi="Times New Roman" w:cs="Times New Roman"/>
                <w:b/>
                <w:bCs/>
                <w:i/>
                <w:color w:val="000000" w:themeColor="text1"/>
                <w:lang w:eastAsia="ru-RU"/>
              </w:rPr>
              <w:t>Інформація про необхідні технічні, якісні та кількісні характеристики предмета закупівлі</w:t>
            </w:r>
          </w:p>
          <w:p w14:paraId="4D27D22C" w14:textId="77777777" w:rsidR="000E6EB5" w:rsidRPr="00285C07" w:rsidRDefault="000E6EB5" w:rsidP="001200A5">
            <w:pPr>
              <w:spacing w:after="0" w:line="240" w:lineRule="auto"/>
              <w:jc w:val="center"/>
              <w:rPr>
                <w:rFonts w:ascii="Times New Roman" w:eastAsia="Calibri" w:hAnsi="Times New Roman" w:cs="Times New Roman"/>
                <w:b/>
                <w:bCs/>
                <w:color w:val="000000" w:themeColor="text1"/>
                <w:sz w:val="24"/>
                <w:szCs w:val="24"/>
              </w:rPr>
            </w:pPr>
          </w:p>
        </w:tc>
      </w:tr>
    </w:tbl>
    <w:p w14:paraId="7D2DB55D" w14:textId="4B85426E" w:rsidR="000E6EB5" w:rsidRPr="00285C07" w:rsidRDefault="000E6EB5" w:rsidP="001200A5">
      <w:pPr>
        <w:tabs>
          <w:tab w:val="left" w:pos="851"/>
        </w:tabs>
        <w:spacing w:after="0" w:line="240" w:lineRule="auto"/>
        <w:jc w:val="both"/>
        <w:rPr>
          <w:rFonts w:ascii="Times New Roman" w:eastAsia="Calibri" w:hAnsi="Times New Roman" w:cs="Times New Roman"/>
          <w:color w:val="000000" w:themeColor="text1"/>
          <w:sz w:val="24"/>
          <w:szCs w:val="24"/>
        </w:rPr>
      </w:pPr>
      <w:r w:rsidRPr="00285C07">
        <w:rPr>
          <w:rFonts w:ascii="Times New Roman" w:eastAsia="Calibri" w:hAnsi="Times New Roman" w:cs="Times New Roman"/>
          <w:color w:val="000000" w:themeColor="text1"/>
          <w:sz w:val="24"/>
          <w:szCs w:val="24"/>
        </w:rPr>
        <w:t>1. Предмет закупівлі:</w:t>
      </w:r>
      <w:r w:rsidR="0005158E" w:rsidRPr="00285C07">
        <w:rPr>
          <w:rFonts w:ascii="Times New Roman" w:eastAsia="Calibri" w:hAnsi="Times New Roman" w:cs="Times New Roman"/>
          <w:color w:val="000000" w:themeColor="text1"/>
          <w:sz w:val="24"/>
          <w:szCs w:val="24"/>
        </w:rPr>
        <w:t xml:space="preserve"> </w:t>
      </w:r>
      <w:r w:rsidR="00BF2162" w:rsidRPr="00285C07">
        <w:rPr>
          <w:rFonts w:ascii="Times New Roman" w:eastAsia="Calibri" w:hAnsi="Times New Roman" w:cs="Times New Roman"/>
          <w:color w:val="000000" w:themeColor="text1"/>
          <w:sz w:val="24"/>
          <w:szCs w:val="24"/>
        </w:rPr>
        <w:t xml:space="preserve">Облаштування </w:t>
      </w:r>
      <w:proofErr w:type="spellStart"/>
      <w:r w:rsidR="00BF2162" w:rsidRPr="00285C07">
        <w:rPr>
          <w:rFonts w:ascii="Times New Roman" w:eastAsia="Calibri" w:hAnsi="Times New Roman" w:cs="Times New Roman"/>
          <w:color w:val="000000" w:themeColor="text1"/>
          <w:sz w:val="24"/>
          <w:szCs w:val="24"/>
        </w:rPr>
        <w:t>швидкоспоруджуваної</w:t>
      </w:r>
      <w:proofErr w:type="spellEnd"/>
      <w:r w:rsidR="00BF2162" w:rsidRPr="00285C07">
        <w:rPr>
          <w:rFonts w:ascii="Times New Roman" w:eastAsia="Calibri" w:hAnsi="Times New Roman" w:cs="Times New Roman"/>
          <w:color w:val="000000" w:themeColor="text1"/>
          <w:sz w:val="24"/>
          <w:szCs w:val="24"/>
        </w:rPr>
        <w:t xml:space="preserve"> захисної споруди цивільного захисту </w:t>
      </w:r>
      <w:bookmarkStart w:id="9" w:name="_Hlk164715727"/>
      <w:r w:rsidR="00BF2162" w:rsidRPr="00285C07">
        <w:rPr>
          <w:rFonts w:ascii="Times New Roman" w:eastAsia="Calibri" w:hAnsi="Times New Roman" w:cs="Times New Roman"/>
          <w:color w:val="000000" w:themeColor="text1"/>
          <w:sz w:val="24"/>
          <w:szCs w:val="24"/>
        </w:rPr>
        <w:t>Одеського ліцею «Приморський» Одеської міської ради Одеської області</w:t>
      </w:r>
      <w:bookmarkEnd w:id="9"/>
      <w:r w:rsidR="00BF2162" w:rsidRPr="00285C07">
        <w:rPr>
          <w:rFonts w:ascii="Times New Roman" w:eastAsia="Calibri" w:hAnsi="Times New Roman" w:cs="Times New Roman"/>
          <w:color w:val="000000" w:themeColor="text1"/>
          <w:sz w:val="24"/>
          <w:szCs w:val="24"/>
        </w:rPr>
        <w:t>.</w:t>
      </w:r>
    </w:p>
    <w:p w14:paraId="5D93A61F" w14:textId="49D402A5" w:rsidR="0038074D" w:rsidRPr="00285C07" w:rsidRDefault="000E6EB5" w:rsidP="006623C3">
      <w:pPr>
        <w:tabs>
          <w:tab w:val="left" w:pos="993"/>
          <w:tab w:val="left" w:pos="1276"/>
        </w:tabs>
        <w:spacing w:after="0" w:line="240" w:lineRule="auto"/>
        <w:contextualSpacing/>
        <w:jc w:val="both"/>
        <w:rPr>
          <w:rFonts w:ascii="Times New Roman" w:eastAsia="Times New Roman" w:hAnsi="Times New Roman" w:cs="Times New Roman"/>
          <w:color w:val="000000" w:themeColor="text1"/>
          <w:sz w:val="24"/>
          <w:szCs w:val="24"/>
          <w:lang w:eastAsia="uk-UA"/>
        </w:rPr>
      </w:pPr>
      <w:r w:rsidRPr="00285C07">
        <w:rPr>
          <w:rFonts w:ascii="Times New Roman" w:eastAsia="Times New Roman" w:hAnsi="Times New Roman" w:cs="Times New Roman"/>
          <w:color w:val="000000" w:themeColor="text1"/>
          <w:sz w:val="24"/>
          <w:szCs w:val="24"/>
          <w:lang w:eastAsia="uk-UA"/>
        </w:rPr>
        <w:t>ДК</w:t>
      </w:r>
      <w:r w:rsidR="00BF2162" w:rsidRPr="00285C07">
        <w:rPr>
          <w:rFonts w:ascii="Times New Roman" w:eastAsia="Times New Roman" w:hAnsi="Times New Roman" w:cs="Times New Roman"/>
          <w:color w:val="000000" w:themeColor="text1"/>
          <w:sz w:val="24"/>
          <w:szCs w:val="24"/>
          <w:lang w:eastAsia="uk-UA"/>
        </w:rPr>
        <w:t xml:space="preserve"> 021:</w:t>
      </w:r>
      <w:r w:rsidR="0005158E" w:rsidRPr="00285C07">
        <w:rPr>
          <w:rFonts w:ascii="Times New Roman" w:eastAsia="Times New Roman" w:hAnsi="Times New Roman" w:cs="Times New Roman"/>
          <w:color w:val="000000" w:themeColor="text1"/>
          <w:sz w:val="24"/>
          <w:szCs w:val="24"/>
          <w:lang w:eastAsia="uk-UA"/>
        </w:rPr>
        <w:t>2015 45220000-5 Інженерні та будівельні роботи</w:t>
      </w:r>
      <w:r w:rsidRPr="00285C07">
        <w:rPr>
          <w:rFonts w:ascii="Times New Roman" w:eastAsia="Times New Roman" w:hAnsi="Times New Roman" w:cs="Times New Roman"/>
          <w:color w:val="000000" w:themeColor="text1"/>
          <w:sz w:val="24"/>
          <w:szCs w:val="24"/>
          <w:lang w:eastAsia="uk-UA"/>
        </w:rPr>
        <w:t xml:space="preserve"> </w:t>
      </w:r>
    </w:p>
    <w:p w14:paraId="0458DE7D" w14:textId="046049B0" w:rsidR="006623C3" w:rsidRPr="00285C07" w:rsidRDefault="006623C3" w:rsidP="006623C3">
      <w:pPr>
        <w:tabs>
          <w:tab w:val="left" w:pos="993"/>
          <w:tab w:val="left" w:pos="1276"/>
        </w:tabs>
        <w:spacing w:after="0" w:line="240" w:lineRule="auto"/>
        <w:contextualSpacing/>
        <w:jc w:val="both"/>
        <w:rPr>
          <w:rFonts w:ascii="Times New Roman" w:eastAsia="Times New Roman" w:hAnsi="Times New Roman" w:cs="Times New Roman"/>
          <w:color w:val="000000" w:themeColor="text1"/>
          <w:sz w:val="24"/>
          <w:szCs w:val="24"/>
          <w:lang w:eastAsia="uk-UA"/>
        </w:rPr>
      </w:pPr>
      <w:r w:rsidRPr="00285C07">
        <w:rPr>
          <w:rFonts w:ascii="Times New Roman" w:eastAsia="Times New Roman" w:hAnsi="Times New Roman" w:cs="Times New Roman"/>
          <w:color w:val="000000" w:themeColor="text1"/>
          <w:sz w:val="24"/>
          <w:szCs w:val="24"/>
          <w:lang w:eastAsia="uk-UA"/>
        </w:rPr>
        <w:t>Термін виконання робіт:</w:t>
      </w:r>
      <w:r w:rsidR="0001547D">
        <w:rPr>
          <w:rFonts w:ascii="Times New Roman" w:eastAsia="Times New Roman" w:hAnsi="Times New Roman" w:cs="Times New Roman"/>
          <w:color w:val="000000" w:themeColor="text1"/>
          <w:sz w:val="24"/>
          <w:szCs w:val="24"/>
          <w:lang w:eastAsia="uk-UA"/>
        </w:rPr>
        <w:t xml:space="preserve"> травень-грудень 2024</w:t>
      </w:r>
    </w:p>
    <w:p w14:paraId="605C121D" w14:textId="77777777" w:rsidR="006623C3" w:rsidRPr="00285C07" w:rsidRDefault="006623C3" w:rsidP="006623C3">
      <w:pPr>
        <w:tabs>
          <w:tab w:val="left" w:pos="993"/>
          <w:tab w:val="left" w:pos="1276"/>
        </w:tabs>
        <w:spacing w:after="0" w:line="240" w:lineRule="auto"/>
        <w:contextualSpacing/>
        <w:jc w:val="both"/>
        <w:rPr>
          <w:rFonts w:ascii="Times New Roman" w:eastAsia="Times New Roman" w:hAnsi="Times New Roman" w:cs="Times New Roman"/>
          <w:color w:val="000000" w:themeColor="text1"/>
          <w:sz w:val="24"/>
          <w:szCs w:val="24"/>
          <w:lang w:eastAsia="uk-UA"/>
        </w:rPr>
      </w:pPr>
      <w:r w:rsidRPr="00285C07">
        <w:rPr>
          <w:rFonts w:ascii="Times New Roman" w:eastAsia="Times New Roman" w:hAnsi="Times New Roman" w:cs="Times New Roman"/>
          <w:color w:val="000000" w:themeColor="text1"/>
          <w:sz w:val="24"/>
          <w:szCs w:val="24"/>
          <w:lang w:eastAsia="uk-UA"/>
        </w:rPr>
        <w:t>Обсяг робіт/послуг та матеріалів:</w:t>
      </w:r>
    </w:p>
    <w:tbl>
      <w:tblPr>
        <w:tblW w:w="10265" w:type="dxa"/>
        <w:jc w:val="center"/>
        <w:tblLayout w:type="fixed"/>
        <w:tblCellMar>
          <w:left w:w="28" w:type="dxa"/>
          <w:right w:w="28" w:type="dxa"/>
        </w:tblCellMar>
        <w:tblLook w:val="0000" w:firstRow="0" w:lastRow="0" w:firstColumn="0" w:lastColumn="0" w:noHBand="0" w:noVBand="0"/>
      </w:tblPr>
      <w:tblGrid>
        <w:gridCol w:w="28"/>
        <w:gridCol w:w="15"/>
        <w:gridCol w:w="14"/>
        <w:gridCol w:w="567"/>
        <w:gridCol w:w="4734"/>
        <w:gridCol w:w="653"/>
        <w:gridCol w:w="1418"/>
        <w:gridCol w:w="1418"/>
        <w:gridCol w:w="1359"/>
        <w:gridCol w:w="28"/>
        <w:gridCol w:w="17"/>
        <w:gridCol w:w="14"/>
      </w:tblGrid>
      <w:tr w:rsidR="006623C3" w:rsidRPr="00285C07" w14:paraId="095C6489" w14:textId="77777777" w:rsidTr="003700A3">
        <w:trPr>
          <w:gridBefore w:val="1"/>
          <w:gridAfter w:val="2"/>
          <w:wBefore w:w="28" w:type="dxa"/>
          <w:wAfter w:w="31" w:type="dxa"/>
          <w:jc w:val="center"/>
        </w:trPr>
        <w:tc>
          <w:tcPr>
            <w:tcW w:w="5330" w:type="dxa"/>
            <w:gridSpan w:val="4"/>
            <w:tcBorders>
              <w:top w:val="nil"/>
              <w:left w:val="nil"/>
              <w:bottom w:val="nil"/>
              <w:right w:val="nil"/>
            </w:tcBorders>
          </w:tcPr>
          <w:p w14:paraId="472FBEEC" w14:textId="77777777" w:rsidR="006623C3" w:rsidRPr="00285C07" w:rsidRDefault="006623C3" w:rsidP="00A21060">
            <w:pPr>
              <w:autoSpaceDE w:val="0"/>
              <w:autoSpaceDN w:val="0"/>
              <w:adjustRightInd w:val="0"/>
              <w:spacing w:after="0" w:line="240" w:lineRule="auto"/>
              <w:rPr>
                <w:rFonts w:ascii="Arial" w:hAnsi="Arial" w:cs="Arial"/>
                <w:sz w:val="16"/>
                <w:szCs w:val="16"/>
              </w:rPr>
            </w:pPr>
          </w:p>
        </w:tc>
        <w:tc>
          <w:tcPr>
            <w:tcW w:w="4876" w:type="dxa"/>
            <w:gridSpan w:val="5"/>
            <w:tcBorders>
              <w:top w:val="nil"/>
              <w:left w:val="nil"/>
              <w:bottom w:val="nil"/>
              <w:right w:val="nil"/>
            </w:tcBorders>
          </w:tcPr>
          <w:p w14:paraId="0DBC3C27" w14:textId="77777777" w:rsidR="006623C3" w:rsidRPr="00285C07" w:rsidRDefault="006623C3" w:rsidP="00A21060">
            <w:pPr>
              <w:autoSpaceDE w:val="0"/>
              <w:autoSpaceDN w:val="0"/>
              <w:adjustRightInd w:val="0"/>
              <w:spacing w:after="0" w:line="240" w:lineRule="auto"/>
              <w:rPr>
                <w:rFonts w:ascii="Arial" w:hAnsi="Arial" w:cs="Arial"/>
                <w:sz w:val="16"/>
                <w:szCs w:val="16"/>
              </w:rPr>
            </w:pPr>
          </w:p>
        </w:tc>
      </w:tr>
      <w:tr w:rsidR="006623C3" w:rsidRPr="00285C07" w14:paraId="1074539F" w14:textId="77777777" w:rsidTr="003700A3">
        <w:trPr>
          <w:gridBefore w:val="2"/>
          <w:gridAfter w:val="1"/>
          <w:wBefore w:w="43" w:type="dxa"/>
          <w:wAfter w:w="14" w:type="dxa"/>
          <w:jc w:val="center"/>
        </w:trPr>
        <w:tc>
          <w:tcPr>
            <w:tcW w:w="10208" w:type="dxa"/>
            <w:gridSpan w:val="9"/>
            <w:tcBorders>
              <w:top w:val="single" w:sz="12" w:space="0" w:color="auto"/>
              <w:left w:val="nil"/>
              <w:bottom w:val="nil"/>
              <w:right w:val="nil"/>
            </w:tcBorders>
            <w:vAlign w:val="center"/>
          </w:tcPr>
          <w:p w14:paraId="3889905F" w14:textId="77777777" w:rsidR="006623C3" w:rsidRPr="00285C07" w:rsidRDefault="006623C3" w:rsidP="00A21060">
            <w:pPr>
              <w:autoSpaceDE w:val="0"/>
              <w:autoSpaceDN w:val="0"/>
              <w:adjustRightInd w:val="0"/>
              <w:spacing w:after="0" w:line="240" w:lineRule="auto"/>
              <w:rPr>
                <w:rFonts w:ascii="Arial" w:hAnsi="Arial" w:cs="Arial"/>
                <w:sz w:val="16"/>
                <w:szCs w:val="16"/>
              </w:rPr>
            </w:pPr>
          </w:p>
        </w:tc>
      </w:tr>
      <w:tr w:rsidR="003700A3" w:rsidRPr="00285C07" w14:paraId="1F2BF2E0" w14:textId="77777777" w:rsidTr="003700A3">
        <w:trPr>
          <w:gridAfter w:val="3"/>
          <w:wAfter w:w="59" w:type="dxa"/>
          <w:jc w:val="center"/>
        </w:trPr>
        <w:tc>
          <w:tcPr>
            <w:tcW w:w="10206" w:type="dxa"/>
            <w:gridSpan w:val="9"/>
            <w:tcBorders>
              <w:top w:val="nil"/>
              <w:left w:val="nil"/>
              <w:bottom w:val="nil"/>
              <w:right w:val="nil"/>
            </w:tcBorders>
          </w:tcPr>
          <w:p w14:paraId="59B8BCB3"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Об'єми робіт</w:t>
            </w:r>
          </w:p>
        </w:tc>
      </w:tr>
      <w:tr w:rsidR="003700A3" w:rsidRPr="00285C07" w14:paraId="63BAF452" w14:textId="77777777" w:rsidTr="003700A3">
        <w:trPr>
          <w:gridBefore w:val="3"/>
          <w:wBefore w:w="57" w:type="dxa"/>
          <w:jc w:val="center"/>
        </w:trPr>
        <w:tc>
          <w:tcPr>
            <w:tcW w:w="567" w:type="dxa"/>
            <w:tcBorders>
              <w:top w:val="single" w:sz="12" w:space="0" w:color="auto"/>
              <w:left w:val="single" w:sz="12" w:space="0" w:color="auto"/>
              <w:bottom w:val="nil"/>
              <w:right w:val="single" w:sz="4" w:space="0" w:color="auto"/>
            </w:tcBorders>
            <w:vAlign w:val="center"/>
          </w:tcPr>
          <w:p w14:paraId="741138AA" w14:textId="77777777" w:rsidR="003700A3" w:rsidRPr="00285C07" w:rsidRDefault="003700A3" w:rsidP="00A21060">
            <w:pPr>
              <w:keepLines/>
              <w:autoSpaceDE w:val="0"/>
              <w:autoSpaceDN w:val="0"/>
              <w:spacing w:after="0" w:line="240" w:lineRule="auto"/>
              <w:jc w:val="center"/>
              <w:rPr>
                <w:rFonts w:ascii="Arial" w:hAnsi="Arial" w:cs="Arial"/>
                <w:spacing w:val="-5"/>
                <w:sz w:val="20"/>
                <w:szCs w:val="20"/>
              </w:rPr>
            </w:pPr>
            <w:r w:rsidRPr="00285C07">
              <w:rPr>
                <w:rFonts w:ascii="Arial" w:hAnsi="Arial" w:cs="Arial"/>
                <w:spacing w:val="-5"/>
                <w:sz w:val="20"/>
                <w:szCs w:val="20"/>
              </w:rPr>
              <w:t>№</w:t>
            </w:r>
          </w:p>
          <w:p w14:paraId="53B7C1ED" w14:textId="77777777" w:rsidR="003700A3" w:rsidRPr="00285C07" w:rsidRDefault="003700A3" w:rsidP="00A21060">
            <w:pPr>
              <w:keepLines/>
              <w:autoSpaceDE w:val="0"/>
              <w:autoSpaceDN w:val="0"/>
              <w:spacing w:after="0" w:line="240" w:lineRule="auto"/>
              <w:jc w:val="center"/>
              <w:rPr>
                <w:rFonts w:ascii="Arial" w:hAnsi="Arial" w:cs="Arial"/>
                <w:sz w:val="20"/>
                <w:szCs w:val="20"/>
              </w:rPr>
            </w:pPr>
            <w:proofErr w:type="spellStart"/>
            <w:r w:rsidRPr="00285C07">
              <w:rPr>
                <w:rFonts w:ascii="Arial" w:hAnsi="Arial" w:cs="Arial"/>
                <w:spacing w:val="-5"/>
                <w:sz w:val="20"/>
                <w:szCs w:val="20"/>
              </w:rPr>
              <w:t>Ч.ч</w:t>
            </w:r>
            <w:proofErr w:type="spellEnd"/>
            <w:r w:rsidRPr="00285C07">
              <w:rPr>
                <w:rFonts w:ascii="Arial" w:hAnsi="Arial" w:cs="Arial"/>
                <w:spacing w:val="-5"/>
                <w:sz w:val="20"/>
                <w:szCs w:val="20"/>
              </w:rPr>
              <w:t>.</w:t>
            </w:r>
          </w:p>
        </w:tc>
        <w:tc>
          <w:tcPr>
            <w:tcW w:w="5387" w:type="dxa"/>
            <w:gridSpan w:val="2"/>
            <w:tcBorders>
              <w:top w:val="single" w:sz="12" w:space="0" w:color="auto"/>
              <w:left w:val="nil"/>
              <w:bottom w:val="nil"/>
              <w:right w:val="nil"/>
            </w:tcBorders>
            <w:vAlign w:val="center"/>
          </w:tcPr>
          <w:p w14:paraId="4B9777CA" w14:textId="77777777" w:rsidR="003700A3" w:rsidRPr="00285C07" w:rsidRDefault="003700A3" w:rsidP="00A21060">
            <w:pPr>
              <w:keepLines/>
              <w:autoSpaceDE w:val="0"/>
              <w:autoSpaceDN w:val="0"/>
              <w:spacing w:after="0" w:line="240" w:lineRule="auto"/>
              <w:jc w:val="center"/>
              <w:rPr>
                <w:rFonts w:ascii="Arial" w:hAnsi="Arial" w:cs="Arial"/>
                <w:spacing w:val="-5"/>
                <w:sz w:val="20"/>
                <w:szCs w:val="20"/>
              </w:rPr>
            </w:pPr>
          </w:p>
          <w:p w14:paraId="0CDB604B" w14:textId="77777777" w:rsidR="003700A3" w:rsidRPr="00285C07" w:rsidRDefault="003700A3" w:rsidP="00A21060">
            <w:pPr>
              <w:keepLines/>
              <w:autoSpaceDE w:val="0"/>
              <w:autoSpaceDN w:val="0"/>
              <w:spacing w:after="0" w:line="240" w:lineRule="auto"/>
              <w:jc w:val="center"/>
              <w:rPr>
                <w:rFonts w:ascii="Arial" w:hAnsi="Arial" w:cs="Arial"/>
                <w:spacing w:val="-5"/>
                <w:sz w:val="20"/>
                <w:szCs w:val="20"/>
              </w:rPr>
            </w:pPr>
            <w:r w:rsidRPr="00285C07">
              <w:rPr>
                <w:rFonts w:ascii="Arial" w:hAnsi="Arial" w:cs="Arial"/>
                <w:spacing w:val="-5"/>
                <w:sz w:val="20"/>
                <w:szCs w:val="20"/>
              </w:rPr>
              <w:t>Найменування робіт і витрат</w:t>
            </w:r>
          </w:p>
          <w:p w14:paraId="5709E3E7" w14:textId="77777777" w:rsidR="003700A3" w:rsidRPr="00285C07" w:rsidRDefault="003700A3" w:rsidP="00A21060">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14:paraId="3178F9C6" w14:textId="77777777" w:rsidR="003700A3" w:rsidRPr="00285C07" w:rsidRDefault="003700A3" w:rsidP="00A21060">
            <w:pPr>
              <w:keepLines/>
              <w:autoSpaceDE w:val="0"/>
              <w:autoSpaceDN w:val="0"/>
              <w:spacing w:after="0" w:line="240" w:lineRule="auto"/>
              <w:jc w:val="center"/>
              <w:rPr>
                <w:rFonts w:ascii="Arial" w:hAnsi="Arial" w:cs="Arial"/>
                <w:spacing w:val="-5"/>
                <w:sz w:val="20"/>
                <w:szCs w:val="20"/>
              </w:rPr>
            </w:pPr>
            <w:r w:rsidRPr="00285C07">
              <w:rPr>
                <w:rFonts w:ascii="Arial" w:hAnsi="Arial" w:cs="Arial"/>
                <w:spacing w:val="-5"/>
                <w:sz w:val="20"/>
                <w:szCs w:val="20"/>
              </w:rPr>
              <w:t>Одиниця</w:t>
            </w:r>
          </w:p>
          <w:p w14:paraId="0912E724"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виміру</w:t>
            </w:r>
          </w:p>
        </w:tc>
        <w:tc>
          <w:tcPr>
            <w:tcW w:w="1418" w:type="dxa"/>
            <w:tcBorders>
              <w:top w:val="single" w:sz="12" w:space="0" w:color="auto"/>
              <w:left w:val="single" w:sz="4" w:space="0" w:color="auto"/>
              <w:bottom w:val="nil"/>
              <w:right w:val="single" w:sz="4" w:space="0" w:color="auto"/>
            </w:tcBorders>
            <w:vAlign w:val="center"/>
          </w:tcPr>
          <w:p w14:paraId="353A0B1F"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 xml:space="preserve">  Кількість</w:t>
            </w:r>
          </w:p>
        </w:tc>
        <w:tc>
          <w:tcPr>
            <w:tcW w:w="1418" w:type="dxa"/>
            <w:gridSpan w:val="4"/>
            <w:tcBorders>
              <w:top w:val="single" w:sz="12" w:space="0" w:color="auto"/>
              <w:left w:val="single" w:sz="4" w:space="0" w:color="auto"/>
              <w:bottom w:val="nil"/>
              <w:right w:val="single" w:sz="12" w:space="0" w:color="auto"/>
            </w:tcBorders>
            <w:vAlign w:val="center"/>
          </w:tcPr>
          <w:p w14:paraId="0EC98333"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Примітка</w:t>
            </w:r>
          </w:p>
        </w:tc>
      </w:tr>
      <w:tr w:rsidR="003700A3" w:rsidRPr="00285C07" w14:paraId="658B7A4F" w14:textId="77777777" w:rsidTr="003700A3">
        <w:trPr>
          <w:gridBefore w:val="3"/>
          <w:wBefore w:w="57" w:type="dxa"/>
          <w:jc w:val="center"/>
        </w:trPr>
        <w:tc>
          <w:tcPr>
            <w:tcW w:w="567" w:type="dxa"/>
            <w:tcBorders>
              <w:top w:val="single" w:sz="4" w:space="0" w:color="auto"/>
              <w:left w:val="single" w:sz="12" w:space="0" w:color="auto"/>
              <w:bottom w:val="single" w:sz="4" w:space="0" w:color="auto"/>
              <w:right w:val="single" w:sz="4" w:space="0" w:color="auto"/>
            </w:tcBorders>
            <w:vAlign w:val="center"/>
          </w:tcPr>
          <w:p w14:paraId="163BE1DB"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1</w:t>
            </w:r>
          </w:p>
        </w:tc>
        <w:tc>
          <w:tcPr>
            <w:tcW w:w="5387" w:type="dxa"/>
            <w:gridSpan w:val="2"/>
            <w:tcBorders>
              <w:top w:val="single" w:sz="4" w:space="0" w:color="auto"/>
              <w:left w:val="nil"/>
              <w:bottom w:val="single" w:sz="4" w:space="0" w:color="auto"/>
              <w:right w:val="nil"/>
            </w:tcBorders>
            <w:vAlign w:val="center"/>
          </w:tcPr>
          <w:p w14:paraId="12544FE6"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2</w:t>
            </w:r>
          </w:p>
        </w:tc>
        <w:tc>
          <w:tcPr>
            <w:tcW w:w="1418" w:type="dxa"/>
            <w:tcBorders>
              <w:top w:val="single" w:sz="4" w:space="0" w:color="auto"/>
              <w:left w:val="single" w:sz="4" w:space="0" w:color="auto"/>
              <w:bottom w:val="single" w:sz="4" w:space="0" w:color="auto"/>
              <w:right w:val="nil"/>
            </w:tcBorders>
            <w:vAlign w:val="center"/>
          </w:tcPr>
          <w:p w14:paraId="4789ED04"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14:paraId="115690B7"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4</w:t>
            </w:r>
          </w:p>
        </w:tc>
        <w:tc>
          <w:tcPr>
            <w:tcW w:w="1418" w:type="dxa"/>
            <w:gridSpan w:val="4"/>
            <w:tcBorders>
              <w:top w:val="single" w:sz="4" w:space="0" w:color="auto"/>
              <w:left w:val="single" w:sz="4" w:space="0" w:color="auto"/>
              <w:bottom w:val="single" w:sz="4" w:space="0" w:color="auto"/>
              <w:right w:val="single" w:sz="12" w:space="0" w:color="auto"/>
            </w:tcBorders>
            <w:vAlign w:val="center"/>
          </w:tcPr>
          <w:p w14:paraId="40FA834A"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5</w:t>
            </w:r>
          </w:p>
        </w:tc>
      </w:tr>
      <w:tr w:rsidR="003700A3" w:rsidRPr="00285C07" w14:paraId="3ECE7D7F"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32E00D08"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1</w:t>
            </w:r>
          </w:p>
        </w:tc>
        <w:tc>
          <w:tcPr>
            <w:tcW w:w="5387" w:type="dxa"/>
            <w:gridSpan w:val="2"/>
            <w:tcBorders>
              <w:top w:val="nil"/>
              <w:left w:val="nil"/>
              <w:bottom w:val="nil"/>
              <w:right w:val="nil"/>
            </w:tcBorders>
          </w:tcPr>
          <w:p w14:paraId="5860A7B3"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Планування площ механізованим способом, група ґрунту</w:t>
            </w:r>
          </w:p>
          <w:p w14:paraId="0F0E55EC"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2</w:t>
            </w:r>
          </w:p>
        </w:tc>
        <w:tc>
          <w:tcPr>
            <w:tcW w:w="1418" w:type="dxa"/>
            <w:tcBorders>
              <w:top w:val="nil"/>
              <w:left w:val="single" w:sz="4" w:space="0" w:color="auto"/>
              <w:bottom w:val="nil"/>
              <w:right w:val="nil"/>
            </w:tcBorders>
          </w:tcPr>
          <w:p w14:paraId="3402F4AF"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071AF05"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1000</w:t>
            </w:r>
          </w:p>
        </w:tc>
        <w:tc>
          <w:tcPr>
            <w:tcW w:w="1418" w:type="dxa"/>
            <w:gridSpan w:val="4"/>
            <w:tcBorders>
              <w:top w:val="nil"/>
              <w:left w:val="single" w:sz="4" w:space="0" w:color="auto"/>
              <w:bottom w:val="nil"/>
              <w:right w:val="single" w:sz="12" w:space="0" w:color="auto"/>
            </w:tcBorders>
          </w:tcPr>
          <w:p w14:paraId="54543DAA" w14:textId="77777777" w:rsidR="003700A3" w:rsidRPr="00285C07" w:rsidRDefault="003700A3" w:rsidP="00A21060">
            <w:pPr>
              <w:autoSpaceDE w:val="0"/>
              <w:autoSpaceDN w:val="0"/>
              <w:adjustRightInd w:val="0"/>
              <w:spacing w:after="0" w:line="240" w:lineRule="auto"/>
              <w:rPr>
                <w:rFonts w:ascii="Arial" w:hAnsi="Arial" w:cs="Arial"/>
                <w:sz w:val="16"/>
                <w:szCs w:val="16"/>
              </w:rPr>
            </w:pPr>
          </w:p>
        </w:tc>
      </w:tr>
      <w:tr w:rsidR="003700A3" w:rsidRPr="00285C07" w14:paraId="3E007564"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12B149B4"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2</w:t>
            </w:r>
          </w:p>
        </w:tc>
        <w:tc>
          <w:tcPr>
            <w:tcW w:w="5387" w:type="dxa"/>
            <w:gridSpan w:val="2"/>
            <w:tcBorders>
              <w:top w:val="nil"/>
              <w:left w:val="nil"/>
              <w:bottom w:val="nil"/>
              <w:right w:val="nil"/>
            </w:tcBorders>
          </w:tcPr>
          <w:p w14:paraId="36654CB1"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Корчування дерев у ґрунтах природного залягання</w:t>
            </w:r>
          </w:p>
          <w:p w14:paraId="673BF505" w14:textId="77777777" w:rsidR="003700A3" w:rsidRPr="00285C07" w:rsidRDefault="003700A3" w:rsidP="00A21060">
            <w:pPr>
              <w:keepLines/>
              <w:autoSpaceDE w:val="0"/>
              <w:autoSpaceDN w:val="0"/>
              <w:spacing w:after="0" w:line="240" w:lineRule="auto"/>
              <w:rPr>
                <w:rFonts w:ascii="Arial" w:hAnsi="Arial" w:cs="Arial"/>
                <w:spacing w:val="-5"/>
                <w:sz w:val="20"/>
                <w:szCs w:val="20"/>
              </w:rPr>
            </w:pPr>
            <w:proofErr w:type="spellStart"/>
            <w:r w:rsidRPr="00285C07">
              <w:rPr>
                <w:rFonts w:ascii="Arial" w:hAnsi="Arial" w:cs="Arial"/>
                <w:spacing w:val="-5"/>
                <w:sz w:val="20"/>
                <w:szCs w:val="20"/>
              </w:rPr>
              <w:t>викорчовувачами</w:t>
            </w:r>
            <w:proofErr w:type="spellEnd"/>
            <w:r w:rsidRPr="00285C07">
              <w:rPr>
                <w:rFonts w:ascii="Arial" w:hAnsi="Arial" w:cs="Arial"/>
                <w:spacing w:val="-5"/>
                <w:sz w:val="20"/>
                <w:szCs w:val="20"/>
              </w:rPr>
              <w:t>-збирачами на тракторі потужністю 79</w:t>
            </w:r>
          </w:p>
          <w:p w14:paraId="0233AF0A"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 xml:space="preserve">кВт [108 </w:t>
            </w:r>
            <w:proofErr w:type="spellStart"/>
            <w:r w:rsidRPr="00285C07">
              <w:rPr>
                <w:rFonts w:ascii="Arial" w:hAnsi="Arial" w:cs="Arial"/>
                <w:spacing w:val="-5"/>
                <w:sz w:val="20"/>
                <w:szCs w:val="20"/>
              </w:rPr>
              <w:t>к.с</w:t>
            </w:r>
            <w:proofErr w:type="spellEnd"/>
            <w:r w:rsidRPr="00285C07">
              <w:rPr>
                <w:rFonts w:ascii="Arial" w:hAnsi="Arial" w:cs="Arial"/>
                <w:spacing w:val="-5"/>
                <w:sz w:val="20"/>
                <w:szCs w:val="20"/>
              </w:rPr>
              <w:t>.] з трелюванням до 100 м, діаметр дерев до</w:t>
            </w:r>
          </w:p>
          <w:p w14:paraId="13CECD88"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32 см</w:t>
            </w:r>
          </w:p>
        </w:tc>
        <w:tc>
          <w:tcPr>
            <w:tcW w:w="1418" w:type="dxa"/>
            <w:tcBorders>
              <w:top w:val="nil"/>
              <w:left w:val="single" w:sz="4" w:space="0" w:color="auto"/>
              <w:bottom w:val="nil"/>
              <w:right w:val="nil"/>
            </w:tcBorders>
          </w:tcPr>
          <w:p w14:paraId="7FAF850A" w14:textId="77777777" w:rsidR="003700A3" w:rsidRPr="00285C07" w:rsidRDefault="003700A3" w:rsidP="00A21060">
            <w:pPr>
              <w:keepLines/>
              <w:autoSpaceDE w:val="0"/>
              <w:autoSpaceDN w:val="0"/>
              <w:spacing w:after="0" w:line="240" w:lineRule="auto"/>
              <w:jc w:val="center"/>
              <w:rPr>
                <w:rFonts w:ascii="Arial" w:hAnsi="Arial" w:cs="Arial"/>
                <w:sz w:val="20"/>
                <w:szCs w:val="20"/>
              </w:rPr>
            </w:pPr>
            <w:proofErr w:type="spellStart"/>
            <w:r w:rsidRPr="00285C07">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B8FCF0A"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7</w:t>
            </w:r>
          </w:p>
        </w:tc>
        <w:tc>
          <w:tcPr>
            <w:tcW w:w="1418" w:type="dxa"/>
            <w:gridSpan w:val="4"/>
            <w:tcBorders>
              <w:top w:val="nil"/>
              <w:left w:val="single" w:sz="4" w:space="0" w:color="auto"/>
              <w:bottom w:val="nil"/>
              <w:right w:val="single" w:sz="12" w:space="0" w:color="auto"/>
            </w:tcBorders>
          </w:tcPr>
          <w:p w14:paraId="27067698" w14:textId="77777777" w:rsidR="003700A3" w:rsidRPr="00285C07" w:rsidRDefault="003700A3" w:rsidP="00A21060">
            <w:pPr>
              <w:autoSpaceDE w:val="0"/>
              <w:autoSpaceDN w:val="0"/>
              <w:adjustRightInd w:val="0"/>
              <w:spacing w:after="0" w:line="240" w:lineRule="auto"/>
              <w:rPr>
                <w:rFonts w:ascii="Arial" w:hAnsi="Arial" w:cs="Arial"/>
                <w:sz w:val="16"/>
                <w:szCs w:val="16"/>
              </w:rPr>
            </w:pPr>
          </w:p>
        </w:tc>
      </w:tr>
      <w:tr w:rsidR="003700A3" w:rsidRPr="00285C07" w14:paraId="7C3CF2D3"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32A464CE"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3</w:t>
            </w:r>
          </w:p>
        </w:tc>
        <w:tc>
          <w:tcPr>
            <w:tcW w:w="5387" w:type="dxa"/>
            <w:gridSpan w:val="2"/>
            <w:tcBorders>
              <w:top w:val="nil"/>
              <w:left w:val="nil"/>
              <w:bottom w:val="nil"/>
              <w:right w:val="nil"/>
            </w:tcBorders>
          </w:tcPr>
          <w:p w14:paraId="67BC06C1"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(Демонтаж) Установлення металевої огорожі з сітчастих</w:t>
            </w:r>
          </w:p>
          <w:p w14:paraId="335C04BD"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панелей по залізобетонних стовпах без цоколя, висотою</w:t>
            </w:r>
          </w:p>
          <w:p w14:paraId="6C2E8C57"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до 3,0 м</w:t>
            </w:r>
          </w:p>
        </w:tc>
        <w:tc>
          <w:tcPr>
            <w:tcW w:w="1418" w:type="dxa"/>
            <w:tcBorders>
              <w:top w:val="nil"/>
              <w:left w:val="single" w:sz="4" w:space="0" w:color="auto"/>
              <w:bottom w:val="nil"/>
              <w:right w:val="nil"/>
            </w:tcBorders>
          </w:tcPr>
          <w:p w14:paraId="50CAE2F6"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271CCDD"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39</w:t>
            </w:r>
          </w:p>
        </w:tc>
        <w:tc>
          <w:tcPr>
            <w:tcW w:w="1418" w:type="dxa"/>
            <w:gridSpan w:val="4"/>
            <w:tcBorders>
              <w:top w:val="nil"/>
              <w:left w:val="single" w:sz="4" w:space="0" w:color="auto"/>
              <w:bottom w:val="nil"/>
              <w:right w:val="single" w:sz="12" w:space="0" w:color="auto"/>
            </w:tcBorders>
          </w:tcPr>
          <w:p w14:paraId="32CCF76E" w14:textId="77777777" w:rsidR="003700A3" w:rsidRPr="00285C07" w:rsidRDefault="003700A3" w:rsidP="00A21060">
            <w:pPr>
              <w:autoSpaceDE w:val="0"/>
              <w:autoSpaceDN w:val="0"/>
              <w:adjustRightInd w:val="0"/>
              <w:spacing w:after="0" w:line="240" w:lineRule="auto"/>
              <w:rPr>
                <w:rFonts w:ascii="Arial" w:hAnsi="Arial" w:cs="Arial"/>
                <w:sz w:val="16"/>
                <w:szCs w:val="16"/>
              </w:rPr>
            </w:pPr>
          </w:p>
        </w:tc>
      </w:tr>
      <w:tr w:rsidR="003700A3" w:rsidRPr="00285C07" w14:paraId="66F025CB"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493C8DE0"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4</w:t>
            </w:r>
          </w:p>
        </w:tc>
        <w:tc>
          <w:tcPr>
            <w:tcW w:w="5387" w:type="dxa"/>
            <w:gridSpan w:val="2"/>
            <w:tcBorders>
              <w:top w:val="nil"/>
              <w:left w:val="nil"/>
              <w:bottom w:val="nil"/>
              <w:right w:val="nil"/>
            </w:tcBorders>
          </w:tcPr>
          <w:p w14:paraId="331BA2B7"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(Демонтаж) Монтаж дрібних металоконструкцій вагою до</w:t>
            </w:r>
          </w:p>
          <w:p w14:paraId="463E263D"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0,1 т (Металевої конструкції навісу)</w:t>
            </w:r>
          </w:p>
        </w:tc>
        <w:tc>
          <w:tcPr>
            <w:tcW w:w="1418" w:type="dxa"/>
            <w:tcBorders>
              <w:top w:val="nil"/>
              <w:left w:val="single" w:sz="4" w:space="0" w:color="auto"/>
              <w:bottom w:val="nil"/>
              <w:right w:val="nil"/>
            </w:tcBorders>
          </w:tcPr>
          <w:p w14:paraId="594DD13E"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1961249F"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0,04</w:t>
            </w:r>
          </w:p>
        </w:tc>
        <w:tc>
          <w:tcPr>
            <w:tcW w:w="1418" w:type="dxa"/>
            <w:gridSpan w:val="4"/>
            <w:tcBorders>
              <w:top w:val="nil"/>
              <w:left w:val="single" w:sz="4" w:space="0" w:color="auto"/>
              <w:bottom w:val="nil"/>
              <w:right w:val="single" w:sz="12" w:space="0" w:color="auto"/>
            </w:tcBorders>
          </w:tcPr>
          <w:p w14:paraId="3EC6AD38" w14:textId="77777777" w:rsidR="003700A3" w:rsidRPr="00285C07" w:rsidRDefault="003700A3" w:rsidP="00A21060">
            <w:pPr>
              <w:autoSpaceDE w:val="0"/>
              <w:autoSpaceDN w:val="0"/>
              <w:adjustRightInd w:val="0"/>
              <w:spacing w:after="0" w:line="240" w:lineRule="auto"/>
              <w:rPr>
                <w:rFonts w:ascii="Arial" w:hAnsi="Arial" w:cs="Arial"/>
                <w:sz w:val="16"/>
                <w:szCs w:val="16"/>
              </w:rPr>
            </w:pPr>
          </w:p>
        </w:tc>
      </w:tr>
      <w:tr w:rsidR="003700A3" w:rsidRPr="00285C07" w14:paraId="0C54D9F5"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25E6BE88"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5</w:t>
            </w:r>
          </w:p>
        </w:tc>
        <w:tc>
          <w:tcPr>
            <w:tcW w:w="5387" w:type="dxa"/>
            <w:gridSpan w:val="2"/>
            <w:tcBorders>
              <w:top w:val="nil"/>
              <w:left w:val="nil"/>
              <w:bottom w:val="nil"/>
              <w:right w:val="nil"/>
            </w:tcBorders>
          </w:tcPr>
          <w:p w14:paraId="20281C75"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Розбирання покриття навісу</w:t>
            </w:r>
          </w:p>
        </w:tc>
        <w:tc>
          <w:tcPr>
            <w:tcW w:w="1418" w:type="dxa"/>
            <w:tcBorders>
              <w:top w:val="nil"/>
              <w:left w:val="single" w:sz="4" w:space="0" w:color="auto"/>
              <w:bottom w:val="nil"/>
              <w:right w:val="nil"/>
            </w:tcBorders>
          </w:tcPr>
          <w:p w14:paraId="3DD87F0F"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58F3206"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12</w:t>
            </w:r>
          </w:p>
        </w:tc>
        <w:tc>
          <w:tcPr>
            <w:tcW w:w="1418" w:type="dxa"/>
            <w:gridSpan w:val="4"/>
            <w:tcBorders>
              <w:top w:val="nil"/>
              <w:left w:val="single" w:sz="4" w:space="0" w:color="auto"/>
              <w:bottom w:val="nil"/>
              <w:right w:val="single" w:sz="12" w:space="0" w:color="auto"/>
            </w:tcBorders>
          </w:tcPr>
          <w:p w14:paraId="517EE646" w14:textId="77777777" w:rsidR="003700A3" w:rsidRPr="00285C07" w:rsidRDefault="003700A3" w:rsidP="00A21060">
            <w:pPr>
              <w:autoSpaceDE w:val="0"/>
              <w:autoSpaceDN w:val="0"/>
              <w:adjustRightInd w:val="0"/>
              <w:spacing w:after="0" w:line="240" w:lineRule="auto"/>
              <w:rPr>
                <w:rFonts w:ascii="Arial" w:hAnsi="Arial" w:cs="Arial"/>
                <w:sz w:val="16"/>
                <w:szCs w:val="16"/>
              </w:rPr>
            </w:pPr>
          </w:p>
        </w:tc>
      </w:tr>
      <w:tr w:rsidR="003700A3" w:rsidRPr="00285C07" w14:paraId="78E847AD"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2E3A4D45"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6</w:t>
            </w:r>
          </w:p>
        </w:tc>
        <w:tc>
          <w:tcPr>
            <w:tcW w:w="5387" w:type="dxa"/>
            <w:gridSpan w:val="2"/>
            <w:tcBorders>
              <w:top w:val="nil"/>
              <w:left w:val="nil"/>
              <w:bottom w:val="nil"/>
              <w:right w:val="nil"/>
            </w:tcBorders>
          </w:tcPr>
          <w:p w14:paraId="0DB30B90"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Розбирання асфальтобетонних покриттів механізованим</w:t>
            </w:r>
          </w:p>
          <w:p w14:paraId="28CF4F55"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способом</w:t>
            </w:r>
          </w:p>
        </w:tc>
        <w:tc>
          <w:tcPr>
            <w:tcW w:w="1418" w:type="dxa"/>
            <w:tcBorders>
              <w:top w:val="nil"/>
              <w:left w:val="single" w:sz="4" w:space="0" w:color="auto"/>
              <w:bottom w:val="nil"/>
              <w:right w:val="nil"/>
            </w:tcBorders>
          </w:tcPr>
          <w:p w14:paraId="34233650"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45E76B03"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18</w:t>
            </w:r>
          </w:p>
        </w:tc>
        <w:tc>
          <w:tcPr>
            <w:tcW w:w="1418" w:type="dxa"/>
            <w:gridSpan w:val="4"/>
            <w:tcBorders>
              <w:top w:val="nil"/>
              <w:left w:val="single" w:sz="4" w:space="0" w:color="auto"/>
              <w:bottom w:val="nil"/>
              <w:right w:val="single" w:sz="12" w:space="0" w:color="auto"/>
            </w:tcBorders>
          </w:tcPr>
          <w:p w14:paraId="5A0124A9" w14:textId="77777777" w:rsidR="003700A3" w:rsidRPr="00285C07" w:rsidRDefault="003700A3" w:rsidP="00A21060">
            <w:pPr>
              <w:autoSpaceDE w:val="0"/>
              <w:autoSpaceDN w:val="0"/>
              <w:adjustRightInd w:val="0"/>
              <w:spacing w:after="0" w:line="240" w:lineRule="auto"/>
              <w:rPr>
                <w:rFonts w:ascii="Arial" w:hAnsi="Arial" w:cs="Arial"/>
                <w:sz w:val="16"/>
                <w:szCs w:val="16"/>
              </w:rPr>
            </w:pPr>
          </w:p>
        </w:tc>
      </w:tr>
      <w:tr w:rsidR="003700A3" w:rsidRPr="00285C07" w14:paraId="56E750F6"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0212A15A"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7</w:t>
            </w:r>
          </w:p>
        </w:tc>
        <w:tc>
          <w:tcPr>
            <w:tcW w:w="5387" w:type="dxa"/>
            <w:gridSpan w:val="2"/>
            <w:tcBorders>
              <w:top w:val="nil"/>
              <w:left w:val="nil"/>
              <w:bottom w:val="nil"/>
              <w:right w:val="nil"/>
            </w:tcBorders>
          </w:tcPr>
          <w:p w14:paraId="1FC4A395"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Розробка ґрунту бульдозерами потужністю 59 кВт при</w:t>
            </w:r>
          </w:p>
          <w:p w14:paraId="55C45336"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переміщенні до 10 м, група ґрунту 2</w:t>
            </w:r>
          </w:p>
        </w:tc>
        <w:tc>
          <w:tcPr>
            <w:tcW w:w="1418" w:type="dxa"/>
            <w:tcBorders>
              <w:top w:val="nil"/>
              <w:left w:val="single" w:sz="4" w:space="0" w:color="auto"/>
              <w:bottom w:val="nil"/>
              <w:right w:val="nil"/>
            </w:tcBorders>
          </w:tcPr>
          <w:p w14:paraId="67B9256B"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44DD5BCD"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45</w:t>
            </w:r>
          </w:p>
        </w:tc>
        <w:tc>
          <w:tcPr>
            <w:tcW w:w="1418" w:type="dxa"/>
            <w:gridSpan w:val="4"/>
            <w:tcBorders>
              <w:top w:val="nil"/>
              <w:left w:val="single" w:sz="4" w:space="0" w:color="auto"/>
              <w:bottom w:val="nil"/>
              <w:right w:val="single" w:sz="12" w:space="0" w:color="auto"/>
            </w:tcBorders>
          </w:tcPr>
          <w:p w14:paraId="7B17B0D2" w14:textId="77777777" w:rsidR="003700A3" w:rsidRPr="00285C07" w:rsidRDefault="003700A3" w:rsidP="00A21060">
            <w:pPr>
              <w:autoSpaceDE w:val="0"/>
              <w:autoSpaceDN w:val="0"/>
              <w:adjustRightInd w:val="0"/>
              <w:spacing w:after="0" w:line="240" w:lineRule="auto"/>
              <w:rPr>
                <w:rFonts w:ascii="Arial" w:hAnsi="Arial" w:cs="Arial"/>
                <w:sz w:val="16"/>
                <w:szCs w:val="16"/>
              </w:rPr>
            </w:pPr>
          </w:p>
        </w:tc>
      </w:tr>
      <w:tr w:rsidR="003700A3" w:rsidRPr="00285C07" w14:paraId="2F89764B"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0319E422"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8</w:t>
            </w:r>
          </w:p>
        </w:tc>
        <w:tc>
          <w:tcPr>
            <w:tcW w:w="5387" w:type="dxa"/>
            <w:gridSpan w:val="2"/>
            <w:tcBorders>
              <w:top w:val="nil"/>
              <w:left w:val="nil"/>
              <w:bottom w:val="nil"/>
              <w:right w:val="nil"/>
            </w:tcBorders>
          </w:tcPr>
          <w:p w14:paraId="13519C02"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 xml:space="preserve">Планування площ вручну </w:t>
            </w:r>
            <w:proofErr w:type="spellStart"/>
            <w:r w:rsidRPr="00285C07">
              <w:rPr>
                <w:rFonts w:ascii="Arial" w:hAnsi="Arial" w:cs="Arial"/>
                <w:spacing w:val="-5"/>
                <w:sz w:val="20"/>
                <w:szCs w:val="20"/>
              </w:rPr>
              <w:t>дна</w:t>
            </w:r>
            <w:proofErr w:type="spellEnd"/>
            <w:r w:rsidRPr="00285C07">
              <w:rPr>
                <w:rFonts w:ascii="Arial" w:hAnsi="Arial" w:cs="Arial"/>
                <w:spacing w:val="-5"/>
                <w:sz w:val="20"/>
                <w:szCs w:val="20"/>
              </w:rPr>
              <w:t xml:space="preserve"> і скосів виїмок каналів,</w:t>
            </w:r>
          </w:p>
          <w:p w14:paraId="3CDAC049"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група ґрунтів 2</w:t>
            </w:r>
          </w:p>
        </w:tc>
        <w:tc>
          <w:tcPr>
            <w:tcW w:w="1418" w:type="dxa"/>
            <w:tcBorders>
              <w:top w:val="nil"/>
              <w:left w:val="single" w:sz="4" w:space="0" w:color="auto"/>
              <w:bottom w:val="nil"/>
              <w:right w:val="nil"/>
            </w:tcBorders>
          </w:tcPr>
          <w:p w14:paraId="2F0F8CE8"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29D78B3"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300</w:t>
            </w:r>
          </w:p>
        </w:tc>
        <w:tc>
          <w:tcPr>
            <w:tcW w:w="1418" w:type="dxa"/>
            <w:gridSpan w:val="4"/>
            <w:tcBorders>
              <w:top w:val="nil"/>
              <w:left w:val="single" w:sz="4" w:space="0" w:color="auto"/>
              <w:bottom w:val="nil"/>
              <w:right w:val="single" w:sz="12" w:space="0" w:color="auto"/>
            </w:tcBorders>
          </w:tcPr>
          <w:p w14:paraId="6E2C2B63" w14:textId="77777777" w:rsidR="003700A3" w:rsidRPr="00285C07" w:rsidRDefault="003700A3" w:rsidP="00A21060">
            <w:pPr>
              <w:autoSpaceDE w:val="0"/>
              <w:autoSpaceDN w:val="0"/>
              <w:adjustRightInd w:val="0"/>
              <w:spacing w:after="0" w:line="240" w:lineRule="auto"/>
              <w:rPr>
                <w:rFonts w:ascii="Arial" w:hAnsi="Arial" w:cs="Arial"/>
                <w:sz w:val="16"/>
                <w:szCs w:val="16"/>
              </w:rPr>
            </w:pPr>
          </w:p>
        </w:tc>
      </w:tr>
      <w:tr w:rsidR="003700A3" w:rsidRPr="00285C07" w14:paraId="1EC1605B"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478BF96E"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9</w:t>
            </w:r>
          </w:p>
        </w:tc>
        <w:tc>
          <w:tcPr>
            <w:tcW w:w="5387" w:type="dxa"/>
            <w:gridSpan w:val="2"/>
            <w:tcBorders>
              <w:top w:val="nil"/>
              <w:left w:val="nil"/>
              <w:bottom w:val="nil"/>
              <w:right w:val="nil"/>
            </w:tcBorders>
          </w:tcPr>
          <w:p w14:paraId="5FECD729"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Ущільнення ґрунту пневматичними трамбівками, група</w:t>
            </w:r>
          </w:p>
          <w:p w14:paraId="1C0736CF"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ґрунтів 1, 2</w:t>
            </w:r>
          </w:p>
        </w:tc>
        <w:tc>
          <w:tcPr>
            <w:tcW w:w="1418" w:type="dxa"/>
            <w:tcBorders>
              <w:top w:val="nil"/>
              <w:left w:val="single" w:sz="4" w:space="0" w:color="auto"/>
              <w:bottom w:val="nil"/>
              <w:right w:val="nil"/>
            </w:tcBorders>
          </w:tcPr>
          <w:p w14:paraId="5BCE60CA"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17640B10"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45</w:t>
            </w:r>
          </w:p>
        </w:tc>
        <w:tc>
          <w:tcPr>
            <w:tcW w:w="1418" w:type="dxa"/>
            <w:gridSpan w:val="4"/>
            <w:tcBorders>
              <w:top w:val="nil"/>
              <w:left w:val="single" w:sz="4" w:space="0" w:color="auto"/>
              <w:bottom w:val="nil"/>
              <w:right w:val="single" w:sz="12" w:space="0" w:color="auto"/>
            </w:tcBorders>
          </w:tcPr>
          <w:p w14:paraId="74092AF1" w14:textId="77777777" w:rsidR="003700A3" w:rsidRPr="00285C07" w:rsidRDefault="003700A3" w:rsidP="00A21060">
            <w:pPr>
              <w:autoSpaceDE w:val="0"/>
              <w:autoSpaceDN w:val="0"/>
              <w:adjustRightInd w:val="0"/>
              <w:spacing w:after="0" w:line="240" w:lineRule="auto"/>
              <w:rPr>
                <w:rFonts w:ascii="Arial" w:hAnsi="Arial" w:cs="Arial"/>
                <w:sz w:val="16"/>
                <w:szCs w:val="16"/>
              </w:rPr>
            </w:pPr>
          </w:p>
        </w:tc>
      </w:tr>
      <w:tr w:rsidR="003700A3" w:rsidRPr="00285C07" w14:paraId="7D6C16A3"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7B9A3FD2"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10</w:t>
            </w:r>
          </w:p>
        </w:tc>
        <w:tc>
          <w:tcPr>
            <w:tcW w:w="5387" w:type="dxa"/>
            <w:gridSpan w:val="2"/>
            <w:tcBorders>
              <w:top w:val="nil"/>
              <w:left w:val="nil"/>
              <w:bottom w:val="nil"/>
              <w:right w:val="nil"/>
            </w:tcBorders>
          </w:tcPr>
          <w:p w14:paraId="678F6767"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Улаштування основи під фундаменти гравійної</w:t>
            </w:r>
          </w:p>
        </w:tc>
        <w:tc>
          <w:tcPr>
            <w:tcW w:w="1418" w:type="dxa"/>
            <w:tcBorders>
              <w:top w:val="nil"/>
              <w:left w:val="single" w:sz="4" w:space="0" w:color="auto"/>
              <w:bottom w:val="nil"/>
              <w:right w:val="nil"/>
            </w:tcBorders>
          </w:tcPr>
          <w:p w14:paraId="037ECE09"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 xml:space="preserve"> м3</w:t>
            </w:r>
          </w:p>
        </w:tc>
        <w:tc>
          <w:tcPr>
            <w:tcW w:w="1418" w:type="dxa"/>
            <w:tcBorders>
              <w:top w:val="nil"/>
              <w:left w:val="single" w:sz="4" w:space="0" w:color="auto"/>
              <w:bottom w:val="nil"/>
              <w:right w:val="single" w:sz="4" w:space="0" w:color="auto"/>
            </w:tcBorders>
          </w:tcPr>
          <w:p w14:paraId="32B2ED29"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45</w:t>
            </w:r>
          </w:p>
        </w:tc>
        <w:tc>
          <w:tcPr>
            <w:tcW w:w="1418" w:type="dxa"/>
            <w:gridSpan w:val="4"/>
            <w:tcBorders>
              <w:top w:val="nil"/>
              <w:left w:val="single" w:sz="4" w:space="0" w:color="auto"/>
              <w:bottom w:val="nil"/>
              <w:right w:val="single" w:sz="12" w:space="0" w:color="auto"/>
            </w:tcBorders>
          </w:tcPr>
          <w:p w14:paraId="15411916" w14:textId="77777777" w:rsidR="003700A3" w:rsidRPr="00285C07" w:rsidRDefault="003700A3" w:rsidP="00A21060">
            <w:pPr>
              <w:autoSpaceDE w:val="0"/>
              <w:autoSpaceDN w:val="0"/>
              <w:adjustRightInd w:val="0"/>
              <w:spacing w:after="0" w:line="240" w:lineRule="auto"/>
              <w:rPr>
                <w:rFonts w:ascii="Arial" w:hAnsi="Arial" w:cs="Arial"/>
                <w:sz w:val="16"/>
                <w:szCs w:val="16"/>
              </w:rPr>
            </w:pPr>
          </w:p>
        </w:tc>
      </w:tr>
      <w:tr w:rsidR="003700A3" w:rsidRPr="00285C07" w14:paraId="765523CF"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36AD6D84"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11</w:t>
            </w:r>
          </w:p>
        </w:tc>
        <w:tc>
          <w:tcPr>
            <w:tcW w:w="5387" w:type="dxa"/>
            <w:gridSpan w:val="2"/>
            <w:tcBorders>
              <w:top w:val="nil"/>
              <w:left w:val="nil"/>
              <w:bottom w:val="nil"/>
              <w:right w:val="nil"/>
            </w:tcBorders>
          </w:tcPr>
          <w:p w14:paraId="364F35FF"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Навантаження сміття вручну</w:t>
            </w:r>
          </w:p>
        </w:tc>
        <w:tc>
          <w:tcPr>
            <w:tcW w:w="1418" w:type="dxa"/>
            <w:tcBorders>
              <w:top w:val="nil"/>
              <w:left w:val="single" w:sz="4" w:space="0" w:color="auto"/>
              <w:bottom w:val="nil"/>
              <w:right w:val="nil"/>
            </w:tcBorders>
          </w:tcPr>
          <w:p w14:paraId="17D757B3"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3B4C1C42"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70</w:t>
            </w:r>
          </w:p>
        </w:tc>
        <w:tc>
          <w:tcPr>
            <w:tcW w:w="1418" w:type="dxa"/>
            <w:gridSpan w:val="4"/>
            <w:tcBorders>
              <w:top w:val="nil"/>
              <w:left w:val="single" w:sz="4" w:space="0" w:color="auto"/>
              <w:bottom w:val="nil"/>
              <w:right w:val="single" w:sz="12" w:space="0" w:color="auto"/>
            </w:tcBorders>
          </w:tcPr>
          <w:p w14:paraId="71E4EC96" w14:textId="77777777" w:rsidR="003700A3" w:rsidRPr="00285C07" w:rsidRDefault="003700A3" w:rsidP="00A21060">
            <w:pPr>
              <w:autoSpaceDE w:val="0"/>
              <w:autoSpaceDN w:val="0"/>
              <w:adjustRightInd w:val="0"/>
              <w:spacing w:after="0" w:line="240" w:lineRule="auto"/>
              <w:rPr>
                <w:rFonts w:ascii="Arial" w:hAnsi="Arial" w:cs="Arial"/>
                <w:sz w:val="16"/>
                <w:szCs w:val="16"/>
              </w:rPr>
            </w:pPr>
          </w:p>
        </w:tc>
      </w:tr>
      <w:tr w:rsidR="003700A3" w:rsidRPr="00285C07" w14:paraId="5FA9F2FB"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3B4BBD00"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12</w:t>
            </w:r>
          </w:p>
        </w:tc>
        <w:tc>
          <w:tcPr>
            <w:tcW w:w="5387" w:type="dxa"/>
            <w:gridSpan w:val="2"/>
            <w:tcBorders>
              <w:top w:val="nil"/>
              <w:left w:val="nil"/>
              <w:bottom w:val="nil"/>
              <w:right w:val="nil"/>
            </w:tcBorders>
          </w:tcPr>
          <w:p w14:paraId="639E8C21"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Перевезення сміття до 25 км</w:t>
            </w:r>
          </w:p>
        </w:tc>
        <w:tc>
          <w:tcPr>
            <w:tcW w:w="1418" w:type="dxa"/>
            <w:tcBorders>
              <w:top w:val="nil"/>
              <w:left w:val="single" w:sz="4" w:space="0" w:color="auto"/>
              <w:bottom w:val="nil"/>
              <w:right w:val="nil"/>
            </w:tcBorders>
          </w:tcPr>
          <w:p w14:paraId="5472B3BD"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4F664D20"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70</w:t>
            </w:r>
          </w:p>
        </w:tc>
        <w:tc>
          <w:tcPr>
            <w:tcW w:w="1418" w:type="dxa"/>
            <w:gridSpan w:val="4"/>
            <w:tcBorders>
              <w:top w:val="nil"/>
              <w:left w:val="single" w:sz="4" w:space="0" w:color="auto"/>
              <w:bottom w:val="nil"/>
              <w:right w:val="single" w:sz="12" w:space="0" w:color="auto"/>
            </w:tcBorders>
          </w:tcPr>
          <w:p w14:paraId="22A99AF2" w14:textId="77777777" w:rsidR="003700A3" w:rsidRPr="00285C07" w:rsidRDefault="003700A3" w:rsidP="00A21060">
            <w:pPr>
              <w:autoSpaceDE w:val="0"/>
              <w:autoSpaceDN w:val="0"/>
              <w:adjustRightInd w:val="0"/>
              <w:spacing w:after="0" w:line="240" w:lineRule="auto"/>
              <w:rPr>
                <w:rFonts w:ascii="Arial" w:hAnsi="Arial" w:cs="Arial"/>
                <w:sz w:val="16"/>
                <w:szCs w:val="16"/>
              </w:rPr>
            </w:pPr>
          </w:p>
        </w:tc>
      </w:tr>
      <w:tr w:rsidR="003700A3" w:rsidRPr="00285C07" w14:paraId="5FBCA4D7"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15DB6273"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13</w:t>
            </w:r>
          </w:p>
        </w:tc>
        <w:tc>
          <w:tcPr>
            <w:tcW w:w="5387" w:type="dxa"/>
            <w:gridSpan w:val="2"/>
            <w:tcBorders>
              <w:top w:val="nil"/>
              <w:left w:val="nil"/>
              <w:bottom w:val="nil"/>
              <w:right w:val="nil"/>
            </w:tcBorders>
          </w:tcPr>
          <w:p w14:paraId="1C5C9266"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Установлення бункерів об'ємних одиночних із двох</w:t>
            </w:r>
          </w:p>
          <w:p w14:paraId="26690482"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панелей з двома вставками</w:t>
            </w:r>
          </w:p>
        </w:tc>
        <w:tc>
          <w:tcPr>
            <w:tcW w:w="1418" w:type="dxa"/>
            <w:tcBorders>
              <w:top w:val="nil"/>
              <w:left w:val="single" w:sz="4" w:space="0" w:color="auto"/>
              <w:bottom w:val="nil"/>
              <w:right w:val="nil"/>
            </w:tcBorders>
          </w:tcPr>
          <w:p w14:paraId="25DEC492"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6E27EA9B"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213,686</w:t>
            </w:r>
          </w:p>
        </w:tc>
        <w:tc>
          <w:tcPr>
            <w:tcW w:w="1418" w:type="dxa"/>
            <w:gridSpan w:val="4"/>
            <w:tcBorders>
              <w:top w:val="nil"/>
              <w:left w:val="single" w:sz="4" w:space="0" w:color="auto"/>
              <w:bottom w:val="nil"/>
              <w:right w:val="single" w:sz="12" w:space="0" w:color="auto"/>
            </w:tcBorders>
          </w:tcPr>
          <w:p w14:paraId="0C6026C9" w14:textId="77777777" w:rsidR="003700A3" w:rsidRPr="00285C07" w:rsidRDefault="003700A3" w:rsidP="00A21060">
            <w:pPr>
              <w:autoSpaceDE w:val="0"/>
              <w:autoSpaceDN w:val="0"/>
              <w:adjustRightInd w:val="0"/>
              <w:spacing w:after="0" w:line="240" w:lineRule="auto"/>
              <w:rPr>
                <w:rFonts w:ascii="Arial" w:hAnsi="Arial" w:cs="Arial"/>
                <w:sz w:val="16"/>
                <w:szCs w:val="16"/>
              </w:rPr>
            </w:pPr>
          </w:p>
        </w:tc>
      </w:tr>
      <w:tr w:rsidR="003700A3" w:rsidRPr="00285C07" w14:paraId="28D1F413"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630CB24E"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14</w:t>
            </w:r>
          </w:p>
        </w:tc>
        <w:tc>
          <w:tcPr>
            <w:tcW w:w="5387" w:type="dxa"/>
            <w:gridSpan w:val="2"/>
            <w:tcBorders>
              <w:top w:val="nil"/>
              <w:left w:val="nil"/>
              <w:bottom w:val="nil"/>
              <w:right w:val="nil"/>
            </w:tcBorders>
          </w:tcPr>
          <w:p w14:paraId="7921513E"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Свердління кільцевими алмазними свердлами з</w:t>
            </w:r>
          </w:p>
          <w:p w14:paraId="0E36C1D8"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застосуванням охолоджувальної рідини /води/ в</w:t>
            </w:r>
          </w:p>
          <w:p w14:paraId="65B73AEE"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залізобетонних конструкціях горизонтальних отворів</w:t>
            </w:r>
          </w:p>
          <w:p w14:paraId="415CB6E5"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глибиною 500 мм, діаметром 25 мм</w:t>
            </w:r>
          </w:p>
        </w:tc>
        <w:tc>
          <w:tcPr>
            <w:tcW w:w="1418" w:type="dxa"/>
            <w:tcBorders>
              <w:top w:val="nil"/>
              <w:left w:val="single" w:sz="4" w:space="0" w:color="auto"/>
              <w:bottom w:val="nil"/>
              <w:right w:val="nil"/>
            </w:tcBorders>
          </w:tcPr>
          <w:p w14:paraId="1CE14164" w14:textId="77777777" w:rsidR="003700A3" w:rsidRPr="00285C07" w:rsidRDefault="003700A3" w:rsidP="00A21060">
            <w:pPr>
              <w:keepLines/>
              <w:autoSpaceDE w:val="0"/>
              <w:autoSpaceDN w:val="0"/>
              <w:spacing w:after="0" w:line="240" w:lineRule="auto"/>
              <w:jc w:val="center"/>
              <w:rPr>
                <w:rFonts w:ascii="Arial" w:hAnsi="Arial" w:cs="Arial"/>
                <w:sz w:val="20"/>
                <w:szCs w:val="20"/>
              </w:rPr>
            </w:pPr>
            <w:proofErr w:type="spellStart"/>
            <w:r w:rsidRPr="00285C07">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089656C6"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156</w:t>
            </w:r>
          </w:p>
        </w:tc>
        <w:tc>
          <w:tcPr>
            <w:tcW w:w="1418" w:type="dxa"/>
            <w:gridSpan w:val="4"/>
            <w:tcBorders>
              <w:top w:val="nil"/>
              <w:left w:val="single" w:sz="4" w:space="0" w:color="auto"/>
              <w:bottom w:val="nil"/>
              <w:right w:val="single" w:sz="12" w:space="0" w:color="auto"/>
            </w:tcBorders>
          </w:tcPr>
          <w:p w14:paraId="0A8B9B50" w14:textId="77777777" w:rsidR="003700A3" w:rsidRPr="00285C07" w:rsidRDefault="003700A3" w:rsidP="00A21060">
            <w:pPr>
              <w:autoSpaceDE w:val="0"/>
              <w:autoSpaceDN w:val="0"/>
              <w:adjustRightInd w:val="0"/>
              <w:spacing w:after="0" w:line="240" w:lineRule="auto"/>
              <w:rPr>
                <w:rFonts w:ascii="Arial" w:hAnsi="Arial" w:cs="Arial"/>
                <w:sz w:val="16"/>
                <w:szCs w:val="16"/>
              </w:rPr>
            </w:pPr>
          </w:p>
        </w:tc>
      </w:tr>
      <w:tr w:rsidR="003700A3" w:rsidRPr="00285C07" w14:paraId="03A7607F"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198D5698"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15</w:t>
            </w:r>
          </w:p>
        </w:tc>
        <w:tc>
          <w:tcPr>
            <w:tcW w:w="5387" w:type="dxa"/>
            <w:gridSpan w:val="2"/>
            <w:tcBorders>
              <w:top w:val="nil"/>
              <w:left w:val="nil"/>
              <w:bottom w:val="nil"/>
              <w:right w:val="nil"/>
            </w:tcBorders>
          </w:tcPr>
          <w:p w14:paraId="5E3FC8F4"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 xml:space="preserve">Стягування шпильками д.25 модульних </w:t>
            </w:r>
            <w:proofErr w:type="spellStart"/>
            <w:r w:rsidRPr="00285C07">
              <w:rPr>
                <w:rFonts w:ascii="Arial" w:hAnsi="Arial" w:cs="Arial"/>
                <w:spacing w:val="-5"/>
                <w:sz w:val="20"/>
                <w:szCs w:val="20"/>
              </w:rPr>
              <w:t>укриттів</w:t>
            </w:r>
            <w:proofErr w:type="spellEnd"/>
            <w:r w:rsidRPr="00285C07">
              <w:rPr>
                <w:rFonts w:ascii="Arial" w:hAnsi="Arial" w:cs="Arial"/>
                <w:spacing w:val="-5"/>
                <w:sz w:val="20"/>
                <w:szCs w:val="20"/>
              </w:rPr>
              <w:t xml:space="preserve"> між</w:t>
            </w:r>
          </w:p>
          <w:p w14:paraId="500D1A46"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собою</w:t>
            </w:r>
          </w:p>
        </w:tc>
        <w:tc>
          <w:tcPr>
            <w:tcW w:w="1418" w:type="dxa"/>
            <w:tcBorders>
              <w:top w:val="nil"/>
              <w:left w:val="single" w:sz="4" w:space="0" w:color="auto"/>
              <w:bottom w:val="nil"/>
              <w:right w:val="nil"/>
            </w:tcBorders>
          </w:tcPr>
          <w:p w14:paraId="21B5BCE8" w14:textId="77777777" w:rsidR="003700A3" w:rsidRPr="00285C07" w:rsidRDefault="003700A3" w:rsidP="00A21060">
            <w:pPr>
              <w:keepLines/>
              <w:autoSpaceDE w:val="0"/>
              <w:autoSpaceDN w:val="0"/>
              <w:spacing w:after="0" w:line="240" w:lineRule="auto"/>
              <w:jc w:val="center"/>
              <w:rPr>
                <w:rFonts w:ascii="Arial" w:hAnsi="Arial" w:cs="Arial"/>
                <w:sz w:val="20"/>
                <w:szCs w:val="20"/>
              </w:rPr>
            </w:pPr>
            <w:proofErr w:type="spellStart"/>
            <w:r w:rsidRPr="00285C07">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41CE313"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156</w:t>
            </w:r>
          </w:p>
        </w:tc>
        <w:tc>
          <w:tcPr>
            <w:tcW w:w="1418" w:type="dxa"/>
            <w:gridSpan w:val="4"/>
            <w:tcBorders>
              <w:top w:val="nil"/>
              <w:left w:val="single" w:sz="4" w:space="0" w:color="auto"/>
              <w:bottom w:val="nil"/>
              <w:right w:val="single" w:sz="12" w:space="0" w:color="auto"/>
            </w:tcBorders>
          </w:tcPr>
          <w:p w14:paraId="73404516" w14:textId="77777777" w:rsidR="003700A3" w:rsidRPr="00285C07" w:rsidRDefault="003700A3" w:rsidP="00A21060">
            <w:pPr>
              <w:autoSpaceDE w:val="0"/>
              <w:autoSpaceDN w:val="0"/>
              <w:adjustRightInd w:val="0"/>
              <w:spacing w:after="0" w:line="240" w:lineRule="auto"/>
              <w:rPr>
                <w:rFonts w:ascii="Arial" w:hAnsi="Arial" w:cs="Arial"/>
                <w:sz w:val="16"/>
                <w:szCs w:val="16"/>
              </w:rPr>
            </w:pPr>
          </w:p>
        </w:tc>
      </w:tr>
      <w:tr w:rsidR="003700A3" w:rsidRPr="00285C07" w14:paraId="4933B947"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472D9338"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16</w:t>
            </w:r>
          </w:p>
        </w:tc>
        <w:tc>
          <w:tcPr>
            <w:tcW w:w="5387" w:type="dxa"/>
            <w:gridSpan w:val="2"/>
            <w:tcBorders>
              <w:top w:val="nil"/>
              <w:left w:val="nil"/>
              <w:bottom w:val="nil"/>
              <w:right w:val="nil"/>
            </w:tcBorders>
          </w:tcPr>
          <w:p w14:paraId="3A75B631"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Заповнення вертикальних швів стінових панелей</w:t>
            </w:r>
          </w:p>
          <w:p w14:paraId="50DB5063"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цементним розчином</w:t>
            </w:r>
          </w:p>
        </w:tc>
        <w:tc>
          <w:tcPr>
            <w:tcW w:w="1418" w:type="dxa"/>
            <w:tcBorders>
              <w:top w:val="nil"/>
              <w:left w:val="single" w:sz="4" w:space="0" w:color="auto"/>
              <w:bottom w:val="nil"/>
              <w:right w:val="nil"/>
            </w:tcBorders>
          </w:tcPr>
          <w:p w14:paraId="08A7D6F6"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м шва</w:t>
            </w:r>
          </w:p>
        </w:tc>
        <w:tc>
          <w:tcPr>
            <w:tcW w:w="1418" w:type="dxa"/>
            <w:tcBorders>
              <w:top w:val="nil"/>
              <w:left w:val="single" w:sz="4" w:space="0" w:color="auto"/>
              <w:bottom w:val="nil"/>
              <w:right w:val="single" w:sz="4" w:space="0" w:color="auto"/>
            </w:tcBorders>
          </w:tcPr>
          <w:p w14:paraId="29EE4B8C"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25</w:t>
            </w:r>
          </w:p>
        </w:tc>
        <w:tc>
          <w:tcPr>
            <w:tcW w:w="1418" w:type="dxa"/>
            <w:gridSpan w:val="4"/>
            <w:tcBorders>
              <w:top w:val="nil"/>
              <w:left w:val="single" w:sz="4" w:space="0" w:color="auto"/>
              <w:bottom w:val="nil"/>
              <w:right w:val="single" w:sz="12" w:space="0" w:color="auto"/>
            </w:tcBorders>
          </w:tcPr>
          <w:p w14:paraId="35D50BD5" w14:textId="77777777" w:rsidR="003700A3" w:rsidRPr="00285C07" w:rsidRDefault="003700A3" w:rsidP="00A21060">
            <w:pPr>
              <w:autoSpaceDE w:val="0"/>
              <w:autoSpaceDN w:val="0"/>
              <w:adjustRightInd w:val="0"/>
              <w:spacing w:after="0" w:line="240" w:lineRule="auto"/>
              <w:rPr>
                <w:rFonts w:ascii="Arial" w:hAnsi="Arial" w:cs="Arial"/>
                <w:sz w:val="16"/>
                <w:szCs w:val="16"/>
              </w:rPr>
            </w:pPr>
          </w:p>
        </w:tc>
      </w:tr>
      <w:tr w:rsidR="003700A3" w14:paraId="19CBEF4E"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6057BCE5"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17</w:t>
            </w:r>
          </w:p>
        </w:tc>
        <w:tc>
          <w:tcPr>
            <w:tcW w:w="5387" w:type="dxa"/>
            <w:gridSpan w:val="2"/>
            <w:tcBorders>
              <w:top w:val="nil"/>
              <w:left w:val="nil"/>
              <w:bottom w:val="nil"/>
              <w:right w:val="nil"/>
            </w:tcBorders>
          </w:tcPr>
          <w:p w14:paraId="20F690CF" w14:textId="77777777" w:rsidR="003700A3" w:rsidRPr="00285C07" w:rsidRDefault="003700A3" w:rsidP="00A21060">
            <w:pPr>
              <w:keepLines/>
              <w:autoSpaceDE w:val="0"/>
              <w:autoSpaceDN w:val="0"/>
              <w:spacing w:after="0" w:line="240" w:lineRule="auto"/>
              <w:rPr>
                <w:rFonts w:ascii="Arial" w:hAnsi="Arial" w:cs="Arial"/>
                <w:spacing w:val="-5"/>
                <w:sz w:val="20"/>
                <w:szCs w:val="20"/>
              </w:rPr>
            </w:pPr>
            <w:r w:rsidRPr="00285C07">
              <w:rPr>
                <w:rFonts w:ascii="Arial" w:hAnsi="Arial" w:cs="Arial"/>
                <w:spacing w:val="-5"/>
                <w:sz w:val="20"/>
                <w:szCs w:val="20"/>
              </w:rPr>
              <w:t>Герметизація горизонтальних та вертикальних стиків</w:t>
            </w:r>
          </w:p>
          <w:p w14:paraId="2E1E1317" w14:textId="77777777" w:rsidR="003700A3" w:rsidRPr="00285C07" w:rsidRDefault="003700A3" w:rsidP="00A21060">
            <w:pPr>
              <w:keepLines/>
              <w:autoSpaceDE w:val="0"/>
              <w:autoSpaceDN w:val="0"/>
              <w:spacing w:after="0" w:line="240" w:lineRule="auto"/>
              <w:rPr>
                <w:rFonts w:ascii="Arial" w:hAnsi="Arial" w:cs="Arial"/>
                <w:sz w:val="20"/>
                <w:szCs w:val="20"/>
              </w:rPr>
            </w:pPr>
            <w:r w:rsidRPr="00285C07">
              <w:rPr>
                <w:rFonts w:ascii="Arial" w:hAnsi="Arial" w:cs="Arial"/>
                <w:spacing w:val="-5"/>
                <w:sz w:val="20"/>
                <w:szCs w:val="20"/>
              </w:rPr>
              <w:t>стінових панелей прокладками на клею в один ряд</w:t>
            </w:r>
          </w:p>
        </w:tc>
        <w:tc>
          <w:tcPr>
            <w:tcW w:w="1418" w:type="dxa"/>
            <w:tcBorders>
              <w:top w:val="nil"/>
              <w:left w:val="single" w:sz="4" w:space="0" w:color="auto"/>
              <w:bottom w:val="nil"/>
              <w:right w:val="nil"/>
            </w:tcBorders>
          </w:tcPr>
          <w:p w14:paraId="52CF348B" w14:textId="77777777" w:rsidR="003700A3" w:rsidRPr="00285C07"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721F9481" w14:textId="77777777" w:rsidR="003700A3" w:rsidRDefault="003700A3" w:rsidP="00A21060">
            <w:pPr>
              <w:keepLines/>
              <w:autoSpaceDE w:val="0"/>
              <w:autoSpaceDN w:val="0"/>
              <w:spacing w:after="0" w:line="240" w:lineRule="auto"/>
              <w:jc w:val="center"/>
              <w:rPr>
                <w:rFonts w:ascii="Arial" w:hAnsi="Arial" w:cs="Arial"/>
                <w:sz w:val="20"/>
                <w:szCs w:val="20"/>
              </w:rPr>
            </w:pPr>
            <w:r w:rsidRPr="00285C07">
              <w:rPr>
                <w:rFonts w:ascii="Arial" w:hAnsi="Arial" w:cs="Arial"/>
                <w:spacing w:val="-5"/>
                <w:sz w:val="20"/>
                <w:szCs w:val="20"/>
              </w:rPr>
              <w:t>81</w:t>
            </w:r>
          </w:p>
        </w:tc>
        <w:tc>
          <w:tcPr>
            <w:tcW w:w="1418" w:type="dxa"/>
            <w:gridSpan w:val="4"/>
            <w:tcBorders>
              <w:top w:val="nil"/>
              <w:left w:val="single" w:sz="4" w:space="0" w:color="auto"/>
              <w:bottom w:val="nil"/>
              <w:right w:val="single" w:sz="12" w:space="0" w:color="auto"/>
            </w:tcBorders>
          </w:tcPr>
          <w:p w14:paraId="40911B2A"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EDF24F3" w14:textId="77777777" w:rsidTr="003700A3">
        <w:trPr>
          <w:gridBefore w:val="3"/>
          <w:wBefore w:w="57" w:type="dxa"/>
          <w:jc w:val="center"/>
        </w:trPr>
        <w:tc>
          <w:tcPr>
            <w:tcW w:w="567" w:type="dxa"/>
            <w:tcBorders>
              <w:top w:val="nil"/>
              <w:left w:val="single" w:sz="12" w:space="0" w:color="auto"/>
              <w:bottom w:val="nil"/>
              <w:right w:val="single" w:sz="4" w:space="0" w:color="auto"/>
            </w:tcBorders>
          </w:tcPr>
          <w:p w14:paraId="3FA83D0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w:t>
            </w:r>
          </w:p>
        </w:tc>
        <w:tc>
          <w:tcPr>
            <w:tcW w:w="5387" w:type="dxa"/>
            <w:gridSpan w:val="2"/>
            <w:tcBorders>
              <w:top w:val="nil"/>
              <w:left w:val="nil"/>
              <w:bottom w:val="nil"/>
              <w:right w:val="nil"/>
            </w:tcBorders>
          </w:tcPr>
          <w:p w14:paraId="343A3080"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Армування стяжки дротяною сіткою</w:t>
            </w:r>
          </w:p>
        </w:tc>
        <w:tc>
          <w:tcPr>
            <w:tcW w:w="1418" w:type="dxa"/>
            <w:tcBorders>
              <w:top w:val="nil"/>
              <w:left w:val="single" w:sz="4" w:space="0" w:color="auto"/>
              <w:bottom w:val="nil"/>
              <w:right w:val="nil"/>
            </w:tcBorders>
          </w:tcPr>
          <w:p w14:paraId="37637B1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E76CE7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w:t>
            </w:r>
          </w:p>
        </w:tc>
        <w:tc>
          <w:tcPr>
            <w:tcW w:w="1418" w:type="dxa"/>
            <w:gridSpan w:val="4"/>
            <w:tcBorders>
              <w:top w:val="nil"/>
              <w:left w:val="single" w:sz="4" w:space="0" w:color="auto"/>
              <w:bottom w:val="nil"/>
              <w:right w:val="single" w:sz="12" w:space="0" w:color="auto"/>
            </w:tcBorders>
          </w:tcPr>
          <w:p w14:paraId="2EDC9223" w14:textId="77777777" w:rsidR="003700A3" w:rsidRDefault="003700A3" w:rsidP="00A21060">
            <w:pPr>
              <w:autoSpaceDE w:val="0"/>
              <w:autoSpaceDN w:val="0"/>
              <w:adjustRightInd w:val="0"/>
              <w:spacing w:after="0" w:line="240" w:lineRule="auto"/>
              <w:rPr>
                <w:rFonts w:ascii="Arial" w:hAnsi="Arial" w:cs="Arial"/>
                <w:sz w:val="16"/>
                <w:szCs w:val="16"/>
              </w:rPr>
            </w:pPr>
          </w:p>
        </w:tc>
      </w:tr>
    </w:tbl>
    <w:p w14:paraId="31996F1F" w14:textId="77777777" w:rsidR="003700A3" w:rsidRDefault="003700A3" w:rsidP="003700A3">
      <w:pPr>
        <w:autoSpaceDE w:val="0"/>
        <w:autoSpaceDN w:val="0"/>
        <w:spacing w:after="0" w:line="240" w:lineRule="auto"/>
        <w:rPr>
          <w:sz w:val="2"/>
          <w:szCs w:val="2"/>
        </w:rPr>
        <w:sectPr w:rsidR="003700A3">
          <w:headerReference w:type="default" r:id="rId13"/>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700A3" w14:paraId="64DD7297" w14:textId="77777777" w:rsidTr="00A2106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6648C0D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101BDED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1841927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269B977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A0ECD0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3700A3" w14:paraId="7D60D55A" w14:textId="77777777" w:rsidTr="00A21060">
        <w:trPr>
          <w:jc w:val="center"/>
        </w:trPr>
        <w:tc>
          <w:tcPr>
            <w:tcW w:w="567" w:type="dxa"/>
            <w:tcBorders>
              <w:top w:val="nil"/>
              <w:left w:val="single" w:sz="12" w:space="0" w:color="auto"/>
              <w:bottom w:val="nil"/>
              <w:right w:val="single" w:sz="4" w:space="0" w:color="auto"/>
            </w:tcBorders>
          </w:tcPr>
          <w:p w14:paraId="1E82094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w:t>
            </w:r>
          </w:p>
        </w:tc>
        <w:tc>
          <w:tcPr>
            <w:tcW w:w="5387" w:type="dxa"/>
            <w:tcBorders>
              <w:top w:val="nil"/>
              <w:left w:val="nil"/>
              <w:bottom w:val="nil"/>
              <w:right w:val="nil"/>
            </w:tcBorders>
          </w:tcPr>
          <w:p w14:paraId="7DAA1339"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цементної стяжки товщиною 20 мм по</w:t>
            </w:r>
          </w:p>
          <w:p w14:paraId="00B06148"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щебеневій та піщаній основі площею понад 20 м2</w:t>
            </w:r>
          </w:p>
        </w:tc>
        <w:tc>
          <w:tcPr>
            <w:tcW w:w="1418" w:type="dxa"/>
            <w:tcBorders>
              <w:top w:val="nil"/>
              <w:left w:val="single" w:sz="4" w:space="0" w:color="auto"/>
              <w:bottom w:val="nil"/>
              <w:right w:val="nil"/>
            </w:tcBorders>
          </w:tcPr>
          <w:p w14:paraId="0990A61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D410DF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w:t>
            </w:r>
          </w:p>
        </w:tc>
        <w:tc>
          <w:tcPr>
            <w:tcW w:w="1418" w:type="dxa"/>
            <w:tcBorders>
              <w:top w:val="nil"/>
              <w:left w:val="single" w:sz="4" w:space="0" w:color="auto"/>
              <w:bottom w:val="nil"/>
              <w:right w:val="single" w:sz="12" w:space="0" w:color="auto"/>
            </w:tcBorders>
          </w:tcPr>
          <w:p w14:paraId="13C16588"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7B4AB53D" w14:textId="77777777" w:rsidTr="00A21060">
        <w:trPr>
          <w:jc w:val="center"/>
        </w:trPr>
        <w:tc>
          <w:tcPr>
            <w:tcW w:w="567" w:type="dxa"/>
            <w:tcBorders>
              <w:top w:val="nil"/>
              <w:left w:val="single" w:sz="12" w:space="0" w:color="auto"/>
              <w:bottom w:val="nil"/>
              <w:right w:val="single" w:sz="4" w:space="0" w:color="auto"/>
            </w:tcBorders>
          </w:tcPr>
          <w:p w14:paraId="06E5D61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20</w:t>
            </w:r>
          </w:p>
        </w:tc>
        <w:tc>
          <w:tcPr>
            <w:tcW w:w="5387" w:type="dxa"/>
            <w:tcBorders>
              <w:top w:val="nil"/>
              <w:left w:val="nil"/>
              <w:bottom w:val="nil"/>
              <w:right w:val="nil"/>
            </w:tcBorders>
          </w:tcPr>
          <w:p w14:paraId="3A522FDB"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кожні 5 мм зміни товщини шару цементної стяжки</w:t>
            </w:r>
          </w:p>
          <w:p w14:paraId="7E02AAB0"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або виключати ( загальна товщина стяжки 65</w:t>
            </w:r>
          </w:p>
          <w:p w14:paraId="475B22BD"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мм, додаткова товщина 45 мм)</w:t>
            </w:r>
          </w:p>
        </w:tc>
        <w:tc>
          <w:tcPr>
            <w:tcW w:w="1418" w:type="dxa"/>
            <w:tcBorders>
              <w:top w:val="nil"/>
              <w:left w:val="single" w:sz="4" w:space="0" w:color="auto"/>
              <w:bottom w:val="nil"/>
              <w:right w:val="nil"/>
            </w:tcBorders>
          </w:tcPr>
          <w:p w14:paraId="0E508FC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3A91E2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w:t>
            </w:r>
          </w:p>
        </w:tc>
        <w:tc>
          <w:tcPr>
            <w:tcW w:w="1418" w:type="dxa"/>
            <w:tcBorders>
              <w:top w:val="nil"/>
              <w:left w:val="single" w:sz="4" w:space="0" w:color="auto"/>
              <w:bottom w:val="nil"/>
              <w:right w:val="single" w:sz="12" w:space="0" w:color="auto"/>
            </w:tcBorders>
          </w:tcPr>
          <w:p w14:paraId="49F5F1D1"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2FC90028" w14:textId="77777777" w:rsidTr="00A21060">
        <w:trPr>
          <w:jc w:val="center"/>
        </w:trPr>
        <w:tc>
          <w:tcPr>
            <w:tcW w:w="567" w:type="dxa"/>
            <w:tcBorders>
              <w:top w:val="nil"/>
              <w:left w:val="single" w:sz="12" w:space="0" w:color="auto"/>
              <w:bottom w:val="nil"/>
              <w:right w:val="single" w:sz="4" w:space="0" w:color="auto"/>
            </w:tcBorders>
          </w:tcPr>
          <w:p w14:paraId="7C17EEF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w:t>
            </w:r>
          </w:p>
        </w:tc>
        <w:tc>
          <w:tcPr>
            <w:tcW w:w="5387" w:type="dxa"/>
            <w:tcBorders>
              <w:top w:val="nil"/>
              <w:left w:val="nil"/>
              <w:bottom w:val="nil"/>
              <w:right w:val="nil"/>
            </w:tcBorders>
          </w:tcPr>
          <w:p w14:paraId="3D36E1FB"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гідроізоляції обмазувальної в один шар</w:t>
            </w:r>
          </w:p>
          <w:p w14:paraId="7D881DD7"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товщиною 2 мм (</w:t>
            </w:r>
            <w:proofErr w:type="spellStart"/>
            <w:r>
              <w:rPr>
                <w:rFonts w:ascii="Arial" w:hAnsi="Arial" w:cs="Arial"/>
                <w:spacing w:val="-5"/>
                <w:sz w:val="20"/>
                <w:szCs w:val="20"/>
              </w:rPr>
              <w:t>праймер</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69EDC22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613D641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w:t>
            </w:r>
          </w:p>
        </w:tc>
        <w:tc>
          <w:tcPr>
            <w:tcW w:w="1418" w:type="dxa"/>
            <w:tcBorders>
              <w:top w:val="nil"/>
              <w:left w:val="single" w:sz="4" w:space="0" w:color="auto"/>
              <w:bottom w:val="nil"/>
              <w:right w:val="single" w:sz="12" w:space="0" w:color="auto"/>
            </w:tcBorders>
          </w:tcPr>
          <w:p w14:paraId="0B35F372"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22C06726" w14:textId="77777777" w:rsidTr="00A21060">
        <w:trPr>
          <w:jc w:val="center"/>
        </w:trPr>
        <w:tc>
          <w:tcPr>
            <w:tcW w:w="567" w:type="dxa"/>
            <w:tcBorders>
              <w:top w:val="nil"/>
              <w:left w:val="single" w:sz="12" w:space="0" w:color="auto"/>
              <w:bottom w:val="nil"/>
              <w:right w:val="single" w:sz="4" w:space="0" w:color="auto"/>
            </w:tcBorders>
          </w:tcPr>
          <w:p w14:paraId="4D17CAA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5387" w:type="dxa"/>
            <w:tcBorders>
              <w:top w:val="nil"/>
              <w:left w:val="nil"/>
              <w:bottom w:val="nil"/>
              <w:right w:val="nil"/>
            </w:tcBorders>
          </w:tcPr>
          <w:p w14:paraId="24C67DDA"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Додавати на кожний наступний шар гідроізоляції</w:t>
            </w:r>
          </w:p>
          <w:p w14:paraId="6DD6E078"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обмазувальної мастикою товщиною 1 мм (</w:t>
            </w:r>
            <w:proofErr w:type="spellStart"/>
            <w:r>
              <w:rPr>
                <w:rFonts w:ascii="Arial" w:hAnsi="Arial" w:cs="Arial"/>
                <w:spacing w:val="-5"/>
                <w:sz w:val="20"/>
                <w:szCs w:val="20"/>
              </w:rPr>
              <w:t>праймер</w:t>
            </w:r>
            <w:proofErr w:type="spellEnd"/>
            <w:r>
              <w:rPr>
                <w:rFonts w:ascii="Arial" w:hAnsi="Arial" w:cs="Arial"/>
                <w:spacing w:val="-5"/>
                <w:sz w:val="20"/>
                <w:szCs w:val="20"/>
              </w:rPr>
              <w:t>)</w:t>
            </w:r>
          </w:p>
        </w:tc>
        <w:tc>
          <w:tcPr>
            <w:tcW w:w="1418" w:type="dxa"/>
            <w:tcBorders>
              <w:top w:val="nil"/>
              <w:left w:val="single" w:sz="4" w:space="0" w:color="auto"/>
              <w:bottom w:val="nil"/>
              <w:right w:val="nil"/>
            </w:tcBorders>
          </w:tcPr>
          <w:p w14:paraId="676E585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F4038C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w:t>
            </w:r>
          </w:p>
        </w:tc>
        <w:tc>
          <w:tcPr>
            <w:tcW w:w="1418" w:type="dxa"/>
            <w:tcBorders>
              <w:top w:val="nil"/>
              <w:left w:val="single" w:sz="4" w:space="0" w:color="auto"/>
              <w:bottom w:val="nil"/>
              <w:right w:val="single" w:sz="12" w:space="0" w:color="auto"/>
            </w:tcBorders>
          </w:tcPr>
          <w:p w14:paraId="2DD014F3"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2D498C08" w14:textId="77777777" w:rsidTr="00A21060">
        <w:trPr>
          <w:jc w:val="center"/>
        </w:trPr>
        <w:tc>
          <w:tcPr>
            <w:tcW w:w="567" w:type="dxa"/>
            <w:tcBorders>
              <w:top w:val="nil"/>
              <w:left w:val="single" w:sz="12" w:space="0" w:color="auto"/>
              <w:bottom w:val="nil"/>
              <w:right w:val="single" w:sz="4" w:space="0" w:color="auto"/>
            </w:tcBorders>
          </w:tcPr>
          <w:p w14:paraId="4A41F17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23</w:t>
            </w:r>
          </w:p>
        </w:tc>
        <w:tc>
          <w:tcPr>
            <w:tcW w:w="5387" w:type="dxa"/>
            <w:tcBorders>
              <w:top w:val="nil"/>
              <w:left w:val="nil"/>
              <w:bottom w:val="nil"/>
              <w:right w:val="nil"/>
            </w:tcBorders>
          </w:tcPr>
          <w:p w14:paraId="5ED99289"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покрівель рулонних з матеріалів, що</w:t>
            </w:r>
          </w:p>
          <w:p w14:paraId="5BD77AF8"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наплавляються, із застосуванням </w:t>
            </w:r>
            <w:proofErr w:type="spellStart"/>
            <w:r>
              <w:rPr>
                <w:rFonts w:ascii="Arial" w:hAnsi="Arial" w:cs="Arial"/>
                <w:spacing w:val="-5"/>
                <w:sz w:val="20"/>
                <w:szCs w:val="20"/>
              </w:rPr>
              <w:t>газопламеневих</w:t>
            </w:r>
            <w:proofErr w:type="spellEnd"/>
          </w:p>
          <w:p w14:paraId="749556D4"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пальників, в один шар</w:t>
            </w:r>
          </w:p>
        </w:tc>
        <w:tc>
          <w:tcPr>
            <w:tcW w:w="1418" w:type="dxa"/>
            <w:tcBorders>
              <w:top w:val="nil"/>
              <w:left w:val="single" w:sz="4" w:space="0" w:color="auto"/>
              <w:bottom w:val="nil"/>
              <w:right w:val="nil"/>
            </w:tcBorders>
          </w:tcPr>
          <w:p w14:paraId="203101F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3246F5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216</w:t>
            </w:r>
          </w:p>
        </w:tc>
        <w:tc>
          <w:tcPr>
            <w:tcW w:w="1418" w:type="dxa"/>
            <w:tcBorders>
              <w:top w:val="nil"/>
              <w:left w:val="single" w:sz="4" w:space="0" w:color="auto"/>
              <w:bottom w:val="nil"/>
              <w:right w:val="single" w:sz="12" w:space="0" w:color="auto"/>
            </w:tcBorders>
          </w:tcPr>
          <w:p w14:paraId="77D12371"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CE5A171" w14:textId="77777777" w:rsidTr="00A21060">
        <w:trPr>
          <w:jc w:val="center"/>
        </w:trPr>
        <w:tc>
          <w:tcPr>
            <w:tcW w:w="567" w:type="dxa"/>
            <w:tcBorders>
              <w:top w:val="nil"/>
              <w:left w:val="single" w:sz="12" w:space="0" w:color="auto"/>
              <w:bottom w:val="nil"/>
              <w:right w:val="single" w:sz="4" w:space="0" w:color="auto"/>
            </w:tcBorders>
            <w:vAlign w:val="center"/>
          </w:tcPr>
          <w:p w14:paraId="798DCA9F"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14:paraId="4FA32D0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Стеля</w:t>
            </w:r>
          </w:p>
        </w:tc>
        <w:tc>
          <w:tcPr>
            <w:tcW w:w="1418" w:type="dxa"/>
            <w:tcBorders>
              <w:top w:val="nil"/>
              <w:left w:val="single" w:sz="4" w:space="0" w:color="auto"/>
              <w:bottom w:val="nil"/>
              <w:right w:val="single" w:sz="4" w:space="0" w:color="auto"/>
            </w:tcBorders>
            <w:vAlign w:val="center"/>
          </w:tcPr>
          <w:p w14:paraId="420405CB"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14:paraId="2F5F0DD2"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14:paraId="6CA1F94B"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597826A" w14:textId="77777777" w:rsidTr="00A21060">
        <w:trPr>
          <w:jc w:val="center"/>
        </w:trPr>
        <w:tc>
          <w:tcPr>
            <w:tcW w:w="567" w:type="dxa"/>
            <w:tcBorders>
              <w:top w:val="nil"/>
              <w:left w:val="single" w:sz="12" w:space="0" w:color="auto"/>
              <w:bottom w:val="nil"/>
              <w:right w:val="single" w:sz="4" w:space="0" w:color="auto"/>
            </w:tcBorders>
          </w:tcPr>
          <w:p w14:paraId="306F34C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24</w:t>
            </w:r>
          </w:p>
        </w:tc>
        <w:tc>
          <w:tcPr>
            <w:tcW w:w="5387" w:type="dxa"/>
            <w:tcBorders>
              <w:top w:val="nil"/>
              <w:left w:val="nil"/>
              <w:bottom w:val="nil"/>
              <w:right w:val="nil"/>
            </w:tcBorders>
          </w:tcPr>
          <w:p w14:paraId="3549AAFD"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Шліфування бетонних або </w:t>
            </w:r>
            <w:proofErr w:type="spellStart"/>
            <w:r>
              <w:rPr>
                <w:rFonts w:ascii="Arial" w:hAnsi="Arial" w:cs="Arial"/>
                <w:spacing w:val="-5"/>
                <w:sz w:val="20"/>
                <w:szCs w:val="20"/>
              </w:rPr>
              <w:t>металоцементних</w:t>
            </w:r>
            <w:proofErr w:type="spellEnd"/>
            <w:r>
              <w:rPr>
                <w:rFonts w:ascii="Arial" w:hAnsi="Arial" w:cs="Arial"/>
                <w:spacing w:val="-5"/>
                <w:sz w:val="20"/>
                <w:szCs w:val="20"/>
              </w:rPr>
              <w:t xml:space="preserve"> покриттів</w:t>
            </w:r>
          </w:p>
        </w:tc>
        <w:tc>
          <w:tcPr>
            <w:tcW w:w="1418" w:type="dxa"/>
            <w:tcBorders>
              <w:top w:val="nil"/>
              <w:left w:val="single" w:sz="4" w:space="0" w:color="auto"/>
              <w:bottom w:val="nil"/>
              <w:right w:val="nil"/>
            </w:tcBorders>
          </w:tcPr>
          <w:p w14:paraId="663171D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1E84AD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180</w:t>
            </w:r>
          </w:p>
        </w:tc>
        <w:tc>
          <w:tcPr>
            <w:tcW w:w="1418" w:type="dxa"/>
            <w:tcBorders>
              <w:top w:val="nil"/>
              <w:left w:val="single" w:sz="4" w:space="0" w:color="auto"/>
              <w:bottom w:val="nil"/>
              <w:right w:val="single" w:sz="12" w:space="0" w:color="auto"/>
            </w:tcBorders>
          </w:tcPr>
          <w:p w14:paraId="178B49B6"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899ECB6" w14:textId="77777777" w:rsidTr="00A21060">
        <w:trPr>
          <w:jc w:val="center"/>
        </w:trPr>
        <w:tc>
          <w:tcPr>
            <w:tcW w:w="567" w:type="dxa"/>
            <w:tcBorders>
              <w:top w:val="nil"/>
              <w:left w:val="single" w:sz="12" w:space="0" w:color="auto"/>
              <w:bottom w:val="nil"/>
              <w:right w:val="single" w:sz="4" w:space="0" w:color="auto"/>
            </w:tcBorders>
          </w:tcPr>
          <w:p w14:paraId="3072F84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25</w:t>
            </w:r>
          </w:p>
        </w:tc>
        <w:tc>
          <w:tcPr>
            <w:tcW w:w="5387" w:type="dxa"/>
            <w:tcBorders>
              <w:top w:val="nil"/>
              <w:left w:val="nil"/>
              <w:bottom w:val="nil"/>
              <w:right w:val="nil"/>
            </w:tcBorders>
          </w:tcPr>
          <w:p w14:paraId="45AC42A4" w14:textId="77777777" w:rsidR="003700A3" w:rsidRDefault="003700A3" w:rsidP="00A21060">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Грунтування</w:t>
            </w:r>
            <w:proofErr w:type="spellEnd"/>
            <w:r>
              <w:rPr>
                <w:rFonts w:ascii="Arial" w:hAnsi="Arial" w:cs="Arial"/>
                <w:spacing w:val="-5"/>
                <w:sz w:val="20"/>
                <w:szCs w:val="20"/>
              </w:rPr>
              <w:t xml:space="preserve"> бетонних і обштукатурених поверхонь</w:t>
            </w:r>
          </w:p>
        </w:tc>
        <w:tc>
          <w:tcPr>
            <w:tcW w:w="1418" w:type="dxa"/>
            <w:tcBorders>
              <w:top w:val="nil"/>
              <w:left w:val="single" w:sz="4" w:space="0" w:color="auto"/>
              <w:bottom w:val="nil"/>
              <w:right w:val="nil"/>
            </w:tcBorders>
          </w:tcPr>
          <w:p w14:paraId="7C856EE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5FCB89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180</w:t>
            </w:r>
          </w:p>
        </w:tc>
        <w:tc>
          <w:tcPr>
            <w:tcW w:w="1418" w:type="dxa"/>
            <w:tcBorders>
              <w:top w:val="nil"/>
              <w:left w:val="single" w:sz="4" w:space="0" w:color="auto"/>
              <w:bottom w:val="nil"/>
              <w:right w:val="single" w:sz="12" w:space="0" w:color="auto"/>
            </w:tcBorders>
          </w:tcPr>
          <w:p w14:paraId="6B431C19"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2C09273B" w14:textId="77777777" w:rsidTr="00A21060">
        <w:trPr>
          <w:jc w:val="center"/>
        </w:trPr>
        <w:tc>
          <w:tcPr>
            <w:tcW w:w="567" w:type="dxa"/>
            <w:tcBorders>
              <w:top w:val="nil"/>
              <w:left w:val="single" w:sz="12" w:space="0" w:color="auto"/>
              <w:bottom w:val="nil"/>
              <w:right w:val="single" w:sz="4" w:space="0" w:color="auto"/>
            </w:tcBorders>
          </w:tcPr>
          <w:p w14:paraId="141ABEE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26</w:t>
            </w:r>
          </w:p>
        </w:tc>
        <w:tc>
          <w:tcPr>
            <w:tcW w:w="5387" w:type="dxa"/>
            <w:tcBorders>
              <w:top w:val="nil"/>
              <w:left w:val="nil"/>
              <w:bottom w:val="nil"/>
              <w:right w:val="nil"/>
            </w:tcBorders>
          </w:tcPr>
          <w:p w14:paraId="6119C9DA"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Просте фарбування стель </w:t>
            </w:r>
            <w:proofErr w:type="spellStart"/>
            <w:r>
              <w:rPr>
                <w:rFonts w:ascii="Arial" w:hAnsi="Arial" w:cs="Arial"/>
                <w:spacing w:val="-5"/>
                <w:sz w:val="20"/>
                <w:szCs w:val="20"/>
              </w:rPr>
              <w:t>полівінілацетатними</w:t>
            </w:r>
            <w:proofErr w:type="spellEnd"/>
          </w:p>
          <w:p w14:paraId="3561A3A9"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водоемульсійними сумішами по штукатурці та збірних</w:t>
            </w:r>
          </w:p>
          <w:p w14:paraId="7DD060B5"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конструкціях, підготовлених під фарбування</w:t>
            </w:r>
          </w:p>
        </w:tc>
        <w:tc>
          <w:tcPr>
            <w:tcW w:w="1418" w:type="dxa"/>
            <w:tcBorders>
              <w:top w:val="nil"/>
              <w:left w:val="single" w:sz="4" w:space="0" w:color="auto"/>
              <w:bottom w:val="nil"/>
              <w:right w:val="nil"/>
            </w:tcBorders>
          </w:tcPr>
          <w:p w14:paraId="3E1B098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2E4A1B3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180</w:t>
            </w:r>
          </w:p>
        </w:tc>
        <w:tc>
          <w:tcPr>
            <w:tcW w:w="1418" w:type="dxa"/>
            <w:tcBorders>
              <w:top w:val="nil"/>
              <w:left w:val="single" w:sz="4" w:space="0" w:color="auto"/>
              <w:bottom w:val="nil"/>
              <w:right w:val="single" w:sz="12" w:space="0" w:color="auto"/>
            </w:tcBorders>
          </w:tcPr>
          <w:p w14:paraId="6C02371C"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C372CDC" w14:textId="77777777" w:rsidTr="00A21060">
        <w:trPr>
          <w:jc w:val="center"/>
        </w:trPr>
        <w:tc>
          <w:tcPr>
            <w:tcW w:w="567" w:type="dxa"/>
            <w:tcBorders>
              <w:top w:val="nil"/>
              <w:left w:val="single" w:sz="12" w:space="0" w:color="auto"/>
              <w:bottom w:val="nil"/>
              <w:right w:val="single" w:sz="4" w:space="0" w:color="auto"/>
            </w:tcBorders>
            <w:vAlign w:val="center"/>
          </w:tcPr>
          <w:p w14:paraId="7632D839"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14:paraId="179E021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Стіни</w:t>
            </w:r>
          </w:p>
        </w:tc>
        <w:tc>
          <w:tcPr>
            <w:tcW w:w="1418" w:type="dxa"/>
            <w:tcBorders>
              <w:top w:val="nil"/>
              <w:left w:val="single" w:sz="4" w:space="0" w:color="auto"/>
              <w:bottom w:val="nil"/>
              <w:right w:val="single" w:sz="4" w:space="0" w:color="auto"/>
            </w:tcBorders>
            <w:vAlign w:val="center"/>
          </w:tcPr>
          <w:p w14:paraId="23C2D7BE"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14:paraId="04DB4E06"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14:paraId="6C4CDFEB"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2358D456" w14:textId="77777777" w:rsidTr="00A21060">
        <w:trPr>
          <w:jc w:val="center"/>
        </w:trPr>
        <w:tc>
          <w:tcPr>
            <w:tcW w:w="567" w:type="dxa"/>
            <w:tcBorders>
              <w:top w:val="nil"/>
              <w:left w:val="single" w:sz="12" w:space="0" w:color="auto"/>
              <w:bottom w:val="nil"/>
              <w:right w:val="single" w:sz="4" w:space="0" w:color="auto"/>
            </w:tcBorders>
          </w:tcPr>
          <w:p w14:paraId="4BC0E2B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27</w:t>
            </w:r>
          </w:p>
        </w:tc>
        <w:tc>
          <w:tcPr>
            <w:tcW w:w="5387" w:type="dxa"/>
            <w:tcBorders>
              <w:top w:val="nil"/>
              <w:left w:val="nil"/>
              <w:bottom w:val="nil"/>
              <w:right w:val="nil"/>
            </w:tcBorders>
          </w:tcPr>
          <w:p w14:paraId="41C75F4D"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Ґрунтування бетонних і обштукатурених поверхонь</w:t>
            </w:r>
          </w:p>
        </w:tc>
        <w:tc>
          <w:tcPr>
            <w:tcW w:w="1418" w:type="dxa"/>
            <w:tcBorders>
              <w:top w:val="nil"/>
              <w:left w:val="single" w:sz="4" w:space="0" w:color="auto"/>
              <w:bottom w:val="nil"/>
              <w:right w:val="nil"/>
            </w:tcBorders>
          </w:tcPr>
          <w:p w14:paraId="189FE35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8E2512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446</w:t>
            </w:r>
          </w:p>
        </w:tc>
        <w:tc>
          <w:tcPr>
            <w:tcW w:w="1418" w:type="dxa"/>
            <w:tcBorders>
              <w:top w:val="nil"/>
              <w:left w:val="single" w:sz="4" w:space="0" w:color="auto"/>
              <w:bottom w:val="nil"/>
              <w:right w:val="single" w:sz="12" w:space="0" w:color="auto"/>
            </w:tcBorders>
          </w:tcPr>
          <w:p w14:paraId="2D514F38"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961ECB7" w14:textId="77777777" w:rsidTr="00A21060">
        <w:trPr>
          <w:jc w:val="center"/>
        </w:trPr>
        <w:tc>
          <w:tcPr>
            <w:tcW w:w="567" w:type="dxa"/>
            <w:tcBorders>
              <w:top w:val="nil"/>
              <w:left w:val="single" w:sz="12" w:space="0" w:color="auto"/>
              <w:bottom w:val="nil"/>
              <w:right w:val="single" w:sz="4" w:space="0" w:color="auto"/>
            </w:tcBorders>
          </w:tcPr>
          <w:p w14:paraId="21D6BB8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5387" w:type="dxa"/>
            <w:tcBorders>
              <w:top w:val="nil"/>
              <w:left w:val="nil"/>
              <w:bottom w:val="nil"/>
              <w:right w:val="nil"/>
            </w:tcBorders>
          </w:tcPr>
          <w:p w14:paraId="45E55DDF"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Просте фарбування </w:t>
            </w:r>
            <w:proofErr w:type="spellStart"/>
            <w:r>
              <w:rPr>
                <w:rFonts w:ascii="Arial" w:hAnsi="Arial" w:cs="Arial"/>
                <w:spacing w:val="-5"/>
                <w:sz w:val="20"/>
                <w:szCs w:val="20"/>
              </w:rPr>
              <w:t>полівінілацетатними</w:t>
            </w:r>
            <w:proofErr w:type="spellEnd"/>
          </w:p>
          <w:p w14:paraId="0B4F0B75"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водоемульсійними сумішами стін по штукатурці та</w:t>
            </w:r>
          </w:p>
          <w:p w14:paraId="72773A01"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збірних конструкціях, підготовлених під фарбування</w:t>
            </w:r>
          </w:p>
        </w:tc>
        <w:tc>
          <w:tcPr>
            <w:tcW w:w="1418" w:type="dxa"/>
            <w:tcBorders>
              <w:top w:val="nil"/>
              <w:left w:val="single" w:sz="4" w:space="0" w:color="auto"/>
              <w:bottom w:val="nil"/>
              <w:right w:val="nil"/>
            </w:tcBorders>
          </w:tcPr>
          <w:p w14:paraId="62F9228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AAECA7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446</w:t>
            </w:r>
          </w:p>
        </w:tc>
        <w:tc>
          <w:tcPr>
            <w:tcW w:w="1418" w:type="dxa"/>
            <w:tcBorders>
              <w:top w:val="nil"/>
              <w:left w:val="single" w:sz="4" w:space="0" w:color="auto"/>
              <w:bottom w:val="nil"/>
              <w:right w:val="single" w:sz="12" w:space="0" w:color="auto"/>
            </w:tcBorders>
          </w:tcPr>
          <w:p w14:paraId="6E9947BC"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1B66069" w14:textId="77777777" w:rsidTr="00A21060">
        <w:trPr>
          <w:jc w:val="center"/>
        </w:trPr>
        <w:tc>
          <w:tcPr>
            <w:tcW w:w="567" w:type="dxa"/>
            <w:tcBorders>
              <w:top w:val="nil"/>
              <w:left w:val="single" w:sz="12" w:space="0" w:color="auto"/>
              <w:bottom w:val="nil"/>
              <w:right w:val="single" w:sz="4" w:space="0" w:color="auto"/>
            </w:tcBorders>
            <w:vAlign w:val="center"/>
          </w:tcPr>
          <w:p w14:paraId="0CC2CDE0"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14:paraId="2860AFF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Фасад</w:t>
            </w:r>
          </w:p>
        </w:tc>
        <w:tc>
          <w:tcPr>
            <w:tcW w:w="1418" w:type="dxa"/>
            <w:tcBorders>
              <w:top w:val="nil"/>
              <w:left w:val="single" w:sz="4" w:space="0" w:color="auto"/>
              <w:bottom w:val="nil"/>
              <w:right w:val="single" w:sz="4" w:space="0" w:color="auto"/>
            </w:tcBorders>
            <w:vAlign w:val="center"/>
          </w:tcPr>
          <w:p w14:paraId="204C5DCB"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14:paraId="2CB70944"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14:paraId="04EB4B5A"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7BDBC51C" w14:textId="77777777" w:rsidTr="00A21060">
        <w:trPr>
          <w:jc w:val="center"/>
        </w:trPr>
        <w:tc>
          <w:tcPr>
            <w:tcW w:w="567" w:type="dxa"/>
            <w:tcBorders>
              <w:top w:val="nil"/>
              <w:left w:val="single" w:sz="12" w:space="0" w:color="auto"/>
              <w:bottom w:val="nil"/>
              <w:right w:val="single" w:sz="4" w:space="0" w:color="auto"/>
            </w:tcBorders>
          </w:tcPr>
          <w:p w14:paraId="5C9D762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29</w:t>
            </w:r>
          </w:p>
        </w:tc>
        <w:tc>
          <w:tcPr>
            <w:tcW w:w="5387" w:type="dxa"/>
            <w:tcBorders>
              <w:top w:val="nil"/>
              <w:left w:val="nil"/>
              <w:bottom w:val="nil"/>
              <w:right w:val="nil"/>
            </w:tcBorders>
          </w:tcPr>
          <w:p w14:paraId="1FC9D5F6"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Шліфування бетонних або </w:t>
            </w:r>
            <w:proofErr w:type="spellStart"/>
            <w:r>
              <w:rPr>
                <w:rFonts w:ascii="Arial" w:hAnsi="Arial" w:cs="Arial"/>
                <w:spacing w:val="-5"/>
                <w:sz w:val="20"/>
                <w:szCs w:val="20"/>
              </w:rPr>
              <w:t>металоцементних</w:t>
            </w:r>
            <w:proofErr w:type="spellEnd"/>
            <w:r>
              <w:rPr>
                <w:rFonts w:ascii="Arial" w:hAnsi="Arial" w:cs="Arial"/>
                <w:spacing w:val="-5"/>
                <w:sz w:val="20"/>
                <w:szCs w:val="20"/>
              </w:rPr>
              <w:t xml:space="preserve"> покриттів</w:t>
            </w:r>
          </w:p>
        </w:tc>
        <w:tc>
          <w:tcPr>
            <w:tcW w:w="1418" w:type="dxa"/>
            <w:tcBorders>
              <w:top w:val="nil"/>
              <w:left w:val="single" w:sz="4" w:space="0" w:color="auto"/>
              <w:bottom w:val="nil"/>
              <w:right w:val="nil"/>
            </w:tcBorders>
          </w:tcPr>
          <w:p w14:paraId="1D220F8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3EBA09E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1418" w:type="dxa"/>
            <w:tcBorders>
              <w:top w:val="nil"/>
              <w:left w:val="single" w:sz="4" w:space="0" w:color="auto"/>
              <w:bottom w:val="nil"/>
              <w:right w:val="single" w:sz="12" w:space="0" w:color="auto"/>
            </w:tcBorders>
          </w:tcPr>
          <w:p w14:paraId="021BB42D"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7E6F6F23" w14:textId="77777777" w:rsidTr="00A21060">
        <w:trPr>
          <w:jc w:val="center"/>
        </w:trPr>
        <w:tc>
          <w:tcPr>
            <w:tcW w:w="567" w:type="dxa"/>
            <w:tcBorders>
              <w:top w:val="nil"/>
              <w:left w:val="single" w:sz="12" w:space="0" w:color="auto"/>
              <w:bottom w:val="nil"/>
              <w:right w:val="single" w:sz="4" w:space="0" w:color="auto"/>
            </w:tcBorders>
          </w:tcPr>
          <w:p w14:paraId="3925CE2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5387" w:type="dxa"/>
            <w:tcBorders>
              <w:top w:val="nil"/>
              <w:left w:val="nil"/>
              <w:bottom w:val="nil"/>
              <w:right w:val="nil"/>
            </w:tcBorders>
          </w:tcPr>
          <w:p w14:paraId="7A630FEC"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Ґрунтування простих фасадів під фарбування</w:t>
            </w:r>
          </w:p>
          <w:p w14:paraId="4566DBCD"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перхлорвініловими фарбами з землі та риштувань</w:t>
            </w:r>
          </w:p>
        </w:tc>
        <w:tc>
          <w:tcPr>
            <w:tcW w:w="1418" w:type="dxa"/>
            <w:tcBorders>
              <w:top w:val="nil"/>
              <w:left w:val="single" w:sz="4" w:space="0" w:color="auto"/>
              <w:bottom w:val="nil"/>
              <w:right w:val="nil"/>
            </w:tcBorders>
          </w:tcPr>
          <w:p w14:paraId="160B261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44C1C37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186</w:t>
            </w:r>
          </w:p>
        </w:tc>
        <w:tc>
          <w:tcPr>
            <w:tcW w:w="1418" w:type="dxa"/>
            <w:tcBorders>
              <w:top w:val="nil"/>
              <w:left w:val="single" w:sz="4" w:space="0" w:color="auto"/>
              <w:bottom w:val="nil"/>
              <w:right w:val="single" w:sz="12" w:space="0" w:color="auto"/>
            </w:tcBorders>
          </w:tcPr>
          <w:p w14:paraId="58743DB0"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6A9EB00C" w14:textId="77777777" w:rsidTr="00A21060">
        <w:trPr>
          <w:jc w:val="center"/>
        </w:trPr>
        <w:tc>
          <w:tcPr>
            <w:tcW w:w="567" w:type="dxa"/>
            <w:tcBorders>
              <w:top w:val="nil"/>
              <w:left w:val="single" w:sz="12" w:space="0" w:color="auto"/>
              <w:bottom w:val="nil"/>
              <w:right w:val="single" w:sz="4" w:space="0" w:color="auto"/>
            </w:tcBorders>
          </w:tcPr>
          <w:p w14:paraId="140788A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31</w:t>
            </w:r>
          </w:p>
        </w:tc>
        <w:tc>
          <w:tcPr>
            <w:tcW w:w="5387" w:type="dxa"/>
            <w:tcBorders>
              <w:top w:val="nil"/>
              <w:left w:val="nil"/>
              <w:bottom w:val="nil"/>
              <w:right w:val="nil"/>
            </w:tcBorders>
          </w:tcPr>
          <w:p w14:paraId="00114629"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Силікатне фарбування фасадів з риштувань з</w:t>
            </w:r>
          </w:p>
          <w:p w14:paraId="31BD32D1"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підготовленням поверхні</w:t>
            </w:r>
          </w:p>
        </w:tc>
        <w:tc>
          <w:tcPr>
            <w:tcW w:w="1418" w:type="dxa"/>
            <w:tcBorders>
              <w:top w:val="nil"/>
              <w:left w:val="single" w:sz="4" w:space="0" w:color="auto"/>
              <w:bottom w:val="nil"/>
              <w:right w:val="nil"/>
            </w:tcBorders>
          </w:tcPr>
          <w:p w14:paraId="42533DF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0E7C08A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186</w:t>
            </w:r>
          </w:p>
        </w:tc>
        <w:tc>
          <w:tcPr>
            <w:tcW w:w="1418" w:type="dxa"/>
            <w:tcBorders>
              <w:top w:val="nil"/>
              <w:left w:val="single" w:sz="4" w:space="0" w:color="auto"/>
              <w:bottom w:val="nil"/>
              <w:right w:val="single" w:sz="12" w:space="0" w:color="auto"/>
            </w:tcBorders>
          </w:tcPr>
          <w:p w14:paraId="476436FF"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792AF566" w14:textId="77777777" w:rsidTr="00A21060">
        <w:trPr>
          <w:jc w:val="center"/>
        </w:trPr>
        <w:tc>
          <w:tcPr>
            <w:tcW w:w="567" w:type="dxa"/>
            <w:tcBorders>
              <w:top w:val="nil"/>
              <w:left w:val="single" w:sz="12" w:space="0" w:color="auto"/>
              <w:bottom w:val="nil"/>
              <w:right w:val="single" w:sz="4" w:space="0" w:color="auto"/>
            </w:tcBorders>
            <w:vAlign w:val="center"/>
          </w:tcPr>
          <w:p w14:paraId="64D4AD46"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5387" w:type="dxa"/>
            <w:tcBorders>
              <w:top w:val="nil"/>
              <w:left w:val="single" w:sz="4" w:space="0" w:color="auto"/>
              <w:bottom w:val="nil"/>
              <w:right w:val="single" w:sz="4" w:space="0" w:color="auto"/>
            </w:tcBorders>
            <w:vAlign w:val="center"/>
          </w:tcPr>
          <w:p w14:paraId="4E084C5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Внутрішня каналізація</w:t>
            </w:r>
          </w:p>
        </w:tc>
        <w:tc>
          <w:tcPr>
            <w:tcW w:w="1418" w:type="dxa"/>
            <w:tcBorders>
              <w:top w:val="nil"/>
              <w:left w:val="single" w:sz="4" w:space="0" w:color="auto"/>
              <w:bottom w:val="nil"/>
              <w:right w:val="single" w:sz="4" w:space="0" w:color="auto"/>
            </w:tcBorders>
            <w:vAlign w:val="center"/>
          </w:tcPr>
          <w:p w14:paraId="2F66883E"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4" w:space="0" w:color="auto"/>
            </w:tcBorders>
            <w:vAlign w:val="center"/>
          </w:tcPr>
          <w:p w14:paraId="0B85810D" w14:textId="77777777" w:rsidR="003700A3" w:rsidRDefault="003700A3" w:rsidP="00A21060">
            <w:pPr>
              <w:autoSpaceDE w:val="0"/>
              <w:autoSpaceDN w:val="0"/>
              <w:adjustRightInd w:val="0"/>
              <w:spacing w:after="0" w:line="240" w:lineRule="auto"/>
              <w:rPr>
                <w:rFonts w:ascii="Arial" w:hAnsi="Arial" w:cs="Arial"/>
                <w:sz w:val="16"/>
                <w:szCs w:val="16"/>
              </w:rPr>
            </w:pPr>
          </w:p>
        </w:tc>
        <w:tc>
          <w:tcPr>
            <w:tcW w:w="1418" w:type="dxa"/>
            <w:tcBorders>
              <w:top w:val="nil"/>
              <w:left w:val="single" w:sz="4" w:space="0" w:color="auto"/>
              <w:bottom w:val="nil"/>
              <w:right w:val="single" w:sz="12" w:space="0" w:color="auto"/>
            </w:tcBorders>
            <w:vAlign w:val="center"/>
          </w:tcPr>
          <w:p w14:paraId="1BB490FD"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4B22C01" w14:textId="77777777" w:rsidTr="00A21060">
        <w:trPr>
          <w:jc w:val="center"/>
        </w:trPr>
        <w:tc>
          <w:tcPr>
            <w:tcW w:w="567" w:type="dxa"/>
            <w:tcBorders>
              <w:top w:val="nil"/>
              <w:left w:val="single" w:sz="12" w:space="0" w:color="auto"/>
              <w:bottom w:val="nil"/>
              <w:right w:val="single" w:sz="4" w:space="0" w:color="auto"/>
            </w:tcBorders>
          </w:tcPr>
          <w:p w14:paraId="001552C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5387" w:type="dxa"/>
            <w:tcBorders>
              <w:top w:val="nil"/>
              <w:left w:val="nil"/>
              <w:bottom w:val="nil"/>
              <w:right w:val="nil"/>
            </w:tcBorders>
          </w:tcPr>
          <w:p w14:paraId="4D1648FB"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унітазів з безпосередньо приєднаним</w:t>
            </w:r>
          </w:p>
          <w:p w14:paraId="6AFA9C19"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бачком</w:t>
            </w:r>
          </w:p>
        </w:tc>
        <w:tc>
          <w:tcPr>
            <w:tcW w:w="1418" w:type="dxa"/>
            <w:tcBorders>
              <w:top w:val="nil"/>
              <w:left w:val="single" w:sz="4" w:space="0" w:color="auto"/>
              <w:bottom w:val="nil"/>
              <w:right w:val="nil"/>
            </w:tcBorders>
          </w:tcPr>
          <w:p w14:paraId="2B436D8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tcBorders>
              <w:top w:val="nil"/>
              <w:left w:val="single" w:sz="4" w:space="0" w:color="auto"/>
              <w:bottom w:val="nil"/>
              <w:right w:val="single" w:sz="4" w:space="0" w:color="auto"/>
            </w:tcBorders>
          </w:tcPr>
          <w:p w14:paraId="54CDDD6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78B2F6C7"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336D9198" w14:textId="77777777" w:rsidTr="00A21060">
        <w:trPr>
          <w:jc w:val="center"/>
        </w:trPr>
        <w:tc>
          <w:tcPr>
            <w:tcW w:w="567" w:type="dxa"/>
            <w:tcBorders>
              <w:top w:val="nil"/>
              <w:left w:val="single" w:sz="12" w:space="0" w:color="auto"/>
              <w:bottom w:val="nil"/>
              <w:right w:val="single" w:sz="4" w:space="0" w:color="auto"/>
            </w:tcBorders>
          </w:tcPr>
          <w:p w14:paraId="424ED1A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33</w:t>
            </w:r>
          </w:p>
        </w:tc>
        <w:tc>
          <w:tcPr>
            <w:tcW w:w="5387" w:type="dxa"/>
            <w:tcBorders>
              <w:top w:val="nil"/>
              <w:left w:val="nil"/>
              <w:bottom w:val="nil"/>
              <w:right w:val="nil"/>
            </w:tcBorders>
          </w:tcPr>
          <w:p w14:paraId="64CD7205"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умивальників одиночних без підведення</w:t>
            </w:r>
          </w:p>
          <w:p w14:paraId="389C03CE"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води</w:t>
            </w:r>
          </w:p>
        </w:tc>
        <w:tc>
          <w:tcPr>
            <w:tcW w:w="1418" w:type="dxa"/>
            <w:tcBorders>
              <w:top w:val="nil"/>
              <w:left w:val="single" w:sz="4" w:space="0" w:color="auto"/>
              <w:bottom w:val="nil"/>
              <w:right w:val="nil"/>
            </w:tcBorders>
          </w:tcPr>
          <w:p w14:paraId="544AD57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к-т</w:t>
            </w:r>
          </w:p>
        </w:tc>
        <w:tc>
          <w:tcPr>
            <w:tcW w:w="1418" w:type="dxa"/>
            <w:tcBorders>
              <w:top w:val="nil"/>
              <w:left w:val="single" w:sz="4" w:space="0" w:color="auto"/>
              <w:bottom w:val="nil"/>
              <w:right w:val="single" w:sz="4" w:space="0" w:color="auto"/>
            </w:tcBorders>
          </w:tcPr>
          <w:p w14:paraId="55EB478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3E252E4A"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3E42D4B3" w14:textId="77777777" w:rsidTr="00A21060">
        <w:trPr>
          <w:jc w:val="center"/>
        </w:trPr>
        <w:tc>
          <w:tcPr>
            <w:tcW w:w="567" w:type="dxa"/>
            <w:tcBorders>
              <w:top w:val="nil"/>
              <w:left w:val="single" w:sz="12" w:space="0" w:color="auto"/>
              <w:bottom w:val="nil"/>
              <w:right w:val="single" w:sz="4" w:space="0" w:color="auto"/>
            </w:tcBorders>
          </w:tcPr>
          <w:p w14:paraId="0D773D5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34</w:t>
            </w:r>
          </w:p>
        </w:tc>
        <w:tc>
          <w:tcPr>
            <w:tcW w:w="5387" w:type="dxa"/>
            <w:tcBorders>
              <w:top w:val="nil"/>
              <w:left w:val="nil"/>
              <w:bottom w:val="nil"/>
              <w:right w:val="nil"/>
            </w:tcBorders>
          </w:tcPr>
          <w:p w14:paraId="327963F6"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Монтаж бойлера</w:t>
            </w:r>
          </w:p>
        </w:tc>
        <w:tc>
          <w:tcPr>
            <w:tcW w:w="1418" w:type="dxa"/>
            <w:tcBorders>
              <w:top w:val="nil"/>
              <w:left w:val="single" w:sz="4" w:space="0" w:color="auto"/>
              <w:bottom w:val="nil"/>
              <w:right w:val="nil"/>
            </w:tcBorders>
          </w:tcPr>
          <w:p w14:paraId="75FCAC08"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9609CA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0A6776BD"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FB68B1E" w14:textId="77777777" w:rsidTr="00A21060">
        <w:trPr>
          <w:jc w:val="center"/>
        </w:trPr>
        <w:tc>
          <w:tcPr>
            <w:tcW w:w="567" w:type="dxa"/>
            <w:tcBorders>
              <w:top w:val="nil"/>
              <w:left w:val="single" w:sz="12" w:space="0" w:color="auto"/>
              <w:bottom w:val="nil"/>
              <w:right w:val="single" w:sz="4" w:space="0" w:color="auto"/>
            </w:tcBorders>
          </w:tcPr>
          <w:p w14:paraId="24E6BF0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35</w:t>
            </w:r>
          </w:p>
        </w:tc>
        <w:tc>
          <w:tcPr>
            <w:tcW w:w="5387" w:type="dxa"/>
            <w:tcBorders>
              <w:top w:val="nil"/>
              <w:left w:val="nil"/>
              <w:bottom w:val="nil"/>
              <w:right w:val="nil"/>
            </w:tcBorders>
          </w:tcPr>
          <w:p w14:paraId="433B4DE1"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вручну з кріпленням у траншеях</w:t>
            </w:r>
          </w:p>
          <w:p w14:paraId="55277E83"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шириною до 2 м, глибиною до 2 м, група ґрунтів 2</w:t>
            </w:r>
          </w:p>
        </w:tc>
        <w:tc>
          <w:tcPr>
            <w:tcW w:w="1418" w:type="dxa"/>
            <w:tcBorders>
              <w:top w:val="nil"/>
              <w:left w:val="single" w:sz="4" w:space="0" w:color="auto"/>
              <w:bottom w:val="nil"/>
              <w:right w:val="nil"/>
            </w:tcBorders>
          </w:tcPr>
          <w:p w14:paraId="672D564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515306A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8,96</w:t>
            </w:r>
          </w:p>
        </w:tc>
        <w:tc>
          <w:tcPr>
            <w:tcW w:w="1418" w:type="dxa"/>
            <w:tcBorders>
              <w:top w:val="nil"/>
              <w:left w:val="single" w:sz="4" w:space="0" w:color="auto"/>
              <w:bottom w:val="nil"/>
              <w:right w:val="single" w:sz="12" w:space="0" w:color="auto"/>
            </w:tcBorders>
          </w:tcPr>
          <w:p w14:paraId="79341FD8"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65FC9C5" w14:textId="77777777" w:rsidTr="00A21060">
        <w:trPr>
          <w:jc w:val="center"/>
        </w:trPr>
        <w:tc>
          <w:tcPr>
            <w:tcW w:w="567" w:type="dxa"/>
            <w:tcBorders>
              <w:top w:val="nil"/>
              <w:left w:val="single" w:sz="12" w:space="0" w:color="auto"/>
              <w:bottom w:val="nil"/>
              <w:right w:val="single" w:sz="4" w:space="0" w:color="auto"/>
            </w:tcBorders>
          </w:tcPr>
          <w:p w14:paraId="7903DC3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36</w:t>
            </w:r>
          </w:p>
        </w:tc>
        <w:tc>
          <w:tcPr>
            <w:tcW w:w="5387" w:type="dxa"/>
            <w:tcBorders>
              <w:top w:val="nil"/>
              <w:left w:val="nil"/>
              <w:bottom w:val="nil"/>
              <w:right w:val="nil"/>
            </w:tcBorders>
          </w:tcPr>
          <w:p w14:paraId="2424B793"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2FA34AD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267BA63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2,24</w:t>
            </w:r>
          </w:p>
        </w:tc>
        <w:tc>
          <w:tcPr>
            <w:tcW w:w="1418" w:type="dxa"/>
            <w:tcBorders>
              <w:top w:val="nil"/>
              <w:left w:val="single" w:sz="4" w:space="0" w:color="auto"/>
              <w:bottom w:val="nil"/>
              <w:right w:val="single" w:sz="12" w:space="0" w:color="auto"/>
            </w:tcBorders>
          </w:tcPr>
          <w:p w14:paraId="70A3C8EB"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77A50D8" w14:textId="77777777" w:rsidTr="00A21060">
        <w:trPr>
          <w:jc w:val="center"/>
        </w:trPr>
        <w:tc>
          <w:tcPr>
            <w:tcW w:w="567" w:type="dxa"/>
            <w:tcBorders>
              <w:top w:val="nil"/>
              <w:left w:val="single" w:sz="12" w:space="0" w:color="auto"/>
              <w:bottom w:val="nil"/>
              <w:right w:val="single" w:sz="4" w:space="0" w:color="auto"/>
            </w:tcBorders>
          </w:tcPr>
          <w:p w14:paraId="33CC61B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37</w:t>
            </w:r>
          </w:p>
        </w:tc>
        <w:tc>
          <w:tcPr>
            <w:tcW w:w="5387" w:type="dxa"/>
            <w:tcBorders>
              <w:top w:val="nil"/>
              <w:left w:val="nil"/>
              <w:bottom w:val="nil"/>
              <w:right w:val="nil"/>
            </w:tcBorders>
          </w:tcPr>
          <w:p w14:paraId="42CD401C"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57214677"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діаметром 110 мм з пневматичним випробуванням</w:t>
            </w:r>
          </w:p>
        </w:tc>
        <w:tc>
          <w:tcPr>
            <w:tcW w:w="1418" w:type="dxa"/>
            <w:tcBorders>
              <w:top w:val="nil"/>
              <w:left w:val="single" w:sz="4" w:space="0" w:color="auto"/>
              <w:bottom w:val="nil"/>
              <w:right w:val="nil"/>
            </w:tcBorders>
          </w:tcPr>
          <w:p w14:paraId="32992A5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8F9D65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639FE0A7"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35D9AEAD" w14:textId="77777777" w:rsidTr="00A21060">
        <w:trPr>
          <w:jc w:val="center"/>
        </w:trPr>
        <w:tc>
          <w:tcPr>
            <w:tcW w:w="567" w:type="dxa"/>
            <w:tcBorders>
              <w:top w:val="nil"/>
              <w:left w:val="single" w:sz="12" w:space="0" w:color="auto"/>
              <w:bottom w:val="nil"/>
              <w:right w:val="single" w:sz="4" w:space="0" w:color="auto"/>
            </w:tcBorders>
          </w:tcPr>
          <w:p w14:paraId="7A7C30B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38</w:t>
            </w:r>
          </w:p>
        </w:tc>
        <w:tc>
          <w:tcPr>
            <w:tcW w:w="5387" w:type="dxa"/>
            <w:tcBorders>
              <w:top w:val="nil"/>
              <w:left w:val="nil"/>
              <w:bottom w:val="nil"/>
              <w:right w:val="nil"/>
            </w:tcBorders>
          </w:tcPr>
          <w:p w14:paraId="0965591D"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каналізації з</w:t>
            </w:r>
          </w:p>
          <w:p w14:paraId="10185A6C"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поліетиленових труб діаметром 50 мм</w:t>
            </w:r>
          </w:p>
        </w:tc>
        <w:tc>
          <w:tcPr>
            <w:tcW w:w="1418" w:type="dxa"/>
            <w:tcBorders>
              <w:top w:val="nil"/>
              <w:left w:val="single" w:sz="4" w:space="0" w:color="auto"/>
              <w:bottom w:val="nil"/>
              <w:right w:val="nil"/>
            </w:tcBorders>
          </w:tcPr>
          <w:p w14:paraId="11518D2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00A088D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tcPr>
          <w:p w14:paraId="29AEE6D1"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0F5EB4C" w14:textId="77777777" w:rsidTr="00A21060">
        <w:trPr>
          <w:jc w:val="center"/>
        </w:trPr>
        <w:tc>
          <w:tcPr>
            <w:tcW w:w="567" w:type="dxa"/>
            <w:tcBorders>
              <w:top w:val="nil"/>
              <w:left w:val="single" w:sz="12" w:space="0" w:color="auto"/>
              <w:bottom w:val="nil"/>
              <w:right w:val="single" w:sz="4" w:space="0" w:color="auto"/>
            </w:tcBorders>
          </w:tcPr>
          <w:p w14:paraId="7B0F048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39</w:t>
            </w:r>
          </w:p>
        </w:tc>
        <w:tc>
          <w:tcPr>
            <w:tcW w:w="5387" w:type="dxa"/>
            <w:tcBorders>
              <w:top w:val="nil"/>
              <w:left w:val="nil"/>
              <w:bottom w:val="nil"/>
              <w:right w:val="nil"/>
            </w:tcBorders>
          </w:tcPr>
          <w:p w14:paraId="0A2D2010"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каналізації з</w:t>
            </w:r>
          </w:p>
          <w:p w14:paraId="0033ACB4"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поліетиленових труб діаметром 100 мм</w:t>
            </w:r>
          </w:p>
        </w:tc>
        <w:tc>
          <w:tcPr>
            <w:tcW w:w="1418" w:type="dxa"/>
            <w:tcBorders>
              <w:top w:val="nil"/>
              <w:left w:val="single" w:sz="4" w:space="0" w:color="auto"/>
              <w:bottom w:val="nil"/>
              <w:right w:val="nil"/>
            </w:tcBorders>
          </w:tcPr>
          <w:p w14:paraId="5975334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003D2C5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tcPr>
          <w:p w14:paraId="45DB165E"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ACBF8C8" w14:textId="77777777" w:rsidTr="00A21060">
        <w:trPr>
          <w:jc w:val="center"/>
        </w:trPr>
        <w:tc>
          <w:tcPr>
            <w:tcW w:w="567" w:type="dxa"/>
            <w:tcBorders>
              <w:top w:val="nil"/>
              <w:left w:val="single" w:sz="12" w:space="0" w:color="auto"/>
              <w:bottom w:val="nil"/>
              <w:right w:val="single" w:sz="4" w:space="0" w:color="auto"/>
            </w:tcBorders>
          </w:tcPr>
          <w:p w14:paraId="7550679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40</w:t>
            </w:r>
          </w:p>
        </w:tc>
        <w:tc>
          <w:tcPr>
            <w:tcW w:w="5387" w:type="dxa"/>
            <w:tcBorders>
              <w:top w:val="nil"/>
              <w:left w:val="nil"/>
              <w:bottom w:val="nil"/>
              <w:right w:val="nil"/>
            </w:tcBorders>
          </w:tcPr>
          <w:p w14:paraId="28A434A0"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Врізування в діючі внутрішні мережі трубопроводів</w:t>
            </w:r>
          </w:p>
          <w:p w14:paraId="3E83B8DD"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каналізації діаметром 100 мм</w:t>
            </w:r>
          </w:p>
        </w:tc>
        <w:tc>
          <w:tcPr>
            <w:tcW w:w="1418" w:type="dxa"/>
            <w:tcBorders>
              <w:top w:val="nil"/>
              <w:left w:val="single" w:sz="4" w:space="0" w:color="auto"/>
              <w:bottom w:val="nil"/>
              <w:right w:val="nil"/>
            </w:tcBorders>
          </w:tcPr>
          <w:p w14:paraId="5E57CED9"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69A74F7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52A18DDB"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1CD1EEF" w14:textId="77777777" w:rsidTr="00A21060">
        <w:trPr>
          <w:jc w:val="center"/>
        </w:trPr>
        <w:tc>
          <w:tcPr>
            <w:tcW w:w="567" w:type="dxa"/>
            <w:tcBorders>
              <w:top w:val="nil"/>
              <w:left w:val="single" w:sz="12" w:space="0" w:color="auto"/>
              <w:bottom w:val="nil"/>
              <w:right w:val="single" w:sz="4" w:space="0" w:color="auto"/>
            </w:tcBorders>
          </w:tcPr>
          <w:p w14:paraId="1E13CB8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5387" w:type="dxa"/>
            <w:tcBorders>
              <w:top w:val="nil"/>
              <w:left w:val="nil"/>
              <w:bottom w:val="nil"/>
              <w:right w:val="nil"/>
            </w:tcBorders>
          </w:tcPr>
          <w:p w14:paraId="7874B138"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Врізування в діючі внутрішні мережі трубопроводів</w:t>
            </w:r>
          </w:p>
          <w:p w14:paraId="2FBF98BF"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опалення і водопостачання діаметром 20 мм</w:t>
            </w:r>
          </w:p>
        </w:tc>
        <w:tc>
          <w:tcPr>
            <w:tcW w:w="1418" w:type="dxa"/>
            <w:tcBorders>
              <w:top w:val="nil"/>
              <w:left w:val="single" w:sz="4" w:space="0" w:color="auto"/>
              <w:bottom w:val="nil"/>
              <w:right w:val="nil"/>
            </w:tcBorders>
          </w:tcPr>
          <w:p w14:paraId="6453A456"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7D465F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2A596038"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CE0A4DE" w14:textId="77777777" w:rsidTr="00A21060">
        <w:trPr>
          <w:jc w:val="center"/>
        </w:trPr>
        <w:tc>
          <w:tcPr>
            <w:tcW w:w="567" w:type="dxa"/>
            <w:tcBorders>
              <w:top w:val="nil"/>
              <w:left w:val="single" w:sz="12" w:space="0" w:color="auto"/>
              <w:bottom w:val="nil"/>
              <w:right w:val="single" w:sz="4" w:space="0" w:color="auto"/>
            </w:tcBorders>
          </w:tcPr>
          <w:p w14:paraId="7528817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42</w:t>
            </w:r>
          </w:p>
        </w:tc>
        <w:tc>
          <w:tcPr>
            <w:tcW w:w="5387" w:type="dxa"/>
            <w:tcBorders>
              <w:top w:val="nil"/>
              <w:left w:val="nil"/>
              <w:bottom w:val="nil"/>
              <w:right w:val="nil"/>
            </w:tcBorders>
          </w:tcPr>
          <w:p w14:paraId="2DFB15AF"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Укладання трубопроводів із поліетиленових труб</w:t>
            </w:r>
          </w:p>
          <w:p w14:paraId="147BACA0"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діаметром до 50 мм з </w:t>
            </w:r>
            <w:proofErr w:type="spellStart"/>
            <w:r>
              <w:rPr>
                <w:rFonts w:ascii="Arial" w:hAnsi="Arial" w:cs="Arial"/>
                <w:spacing w:val="-5"/>
                <w:sz w:val="20"/>
                <w:szCs w:val="20"/>
              </w:rPr>
              <w:t>гідравличним</w:t>
            </w:r>
            <w:proofErr w:type="spellEnd"/>
            <w:r>
              <w:rPr>
                <w:rFonts w:ascii="Arial" w:hAnsi="Arial" w:cs="Arial"/>
                <w:spacing w:val="-5"/>
                <w:sz w:val="20"/>
                <w:szCs w:val="20"/>
              </w:rPr>
              <w:t xml:space="preserve"> випробуванням ( в</w:t>
            </w:r>
          </w:p>
          <w:p w14:paraId="679A25A1"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траншеї)</w:t>
            </w:r>
          </w:p>
        </w:tc>
        <w:tc>
          <w:tcPr>
            <w:tcW w:w="1418" w:type="dxa"/>
            <w:tcBorders>
              <w:top w:val="nil"/>
              <w:left w:val="single" w:sz="4" w:space="0" w:color="auto"/>
              <w:bottom w:val="nil"/>
              <w:right w:val="nil"/>
            </w:tcBorders>
          </w:tcPr>
          <w:p w14:paraId="1FA2717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35E7FC9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w:t>
            </w:r>
          </w:p>
        </w:tc>
        <w:tc>
          <w:tcPr>
            <w:tcW w:w="1418" w:type="dxa"/>
            <w:tcBorders>
              <w:top w:val="nil"/>
              <w:left w:val="single" w:sz="4" w:space="0" w:color="auto"/>
              <w:bottom w:val="nil"/>
              <w:right w:val="single" w:sz="12" w:space="0" w:color="auto"/>
            </w:tcBorders>
          </w:tcPr>
          <w:p w14:paraId="1FD1C0DD"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096DE82" w14:textId="77777777" w:rsidTr="00A21060">
        <w:trPr>
          <w:jc w:val="center"/>
        </w:trPr>
        <w:tc>
          <w:tcPr>
            <w:tcW w:w="567" w:type="dxa"/>
            <w:tcBorders>
              <w:top w:val="nil"/>
              <w:left w:val="single" w:sz="12" w:space="0" w:color="auto"/>
              <w:bottom w:val="nil"/>
              <w:right w:val="single" w:sz="4" w:space="0" w:color="auto"/>
            </w:tcBorders>
          </w:tcPr>
          <w:p w14:paraId="6121B68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43</w:t>
            </w:r>
          </w:p>
        </w:tc>
        <w:tc>
          <w:tcPr>
            <w:tcW w:w="5387" w:type="dxa"/>
            <w:tcBorders>
              <w:top w:val="nil"/>
              <w:left w:val="nil"/>
              <w:bottom w:val="nil"/>
              <w:right w:val="nil"/>
            </w:tcBorders>
          </w:tcPr>
          <w:p w14:paraId="65647019"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трубопроводів водопостачання з труб</w:t>
            </w:r>
          </w:p>
          <w:p w14:paraId="592D501D"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поліетиленових [поліпропіленових] напірних діаметром</w:t>
            </w:r>
          </w:p>
          <w:p w14:paraId="3A674AFE"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20 мм</w:t>
            </w:r>
          </w:p>
        </w:tc>
        <w:tc>
          <w:tcPr>
            <w:tcW w:w="1418" w:type="dxa"/>
            <w:tcBorders>
              <w:top w:val="nil"/>
              <w:left w:val="single" w:sz="4" w:space="0" w:color="auto"/>
              <w:bottom w:val="nil"/>
              <w:right w:val="nil"/>
            </w:tcBorders>
          </w:tcPr>
          <w:p w14:paraId="27B4BFA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C2A1BA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1418" w:type="dxa"/>
            <w:tcBorders>
              <w:top w:val="nil"/>
              <w:left w:val="single" w:sz="4" w:space="0" w:color="auto"/>
              <w:bottom w:val="nil"/>
              <w:right w:val="single" w:sz="12" w:space="0" w:color="auto"/>
            </w:tcBorders>
          </w:tcPr>
          <w:p w14:paraId="56748ECB"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479B295" w14:textId="77777777" w:rsidTr="00A21060">
        <w:trPr>
          <w:jc w:val="center"/>
        </w:trPr>
        <w:tc>
          <w:tcPr>
            <w:tcW w:w="567" w:type="dxa"/>
            <w:tcBorders>
              <w:top w:val="nil"/>
              <w:left w:val="single" w:sz="12" w:space="0" w:color="auto"/>
              <w:bottom w:val="nil"/>
              <w:right w:val="single" w:sz="4" w:space="0" w:color="auto"/>
            </w:tcBorders>
          </w:tcPr>
          <w:p w14:paraId="46E2F61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5387" w:type="dxa"/>
            <w:tcBorders>
              <w:top w:val="nil"/>
              <w:left w:val="nil"/>
              <w:bottom w:val="nil"/>
              <w:right w:val="nil"/>
            </w:tcBorders>
          </w:tcPr>
          <w:p w14:paraId="0C08D563"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49EEED70"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6E17BD8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1FCF983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1418" w:type="dxa"/>
            <w:tcBorders>
              <w:top w:val="nil"/>
              <w:left w:val="single" w:sz="4" w:space="0" w:color="auto"/>
              <w:bottom w:val="nil"/>
              <w:right w:val="single" w:sz="12" w:space="0" w:color="auto"/>
            </w:tcBorders>
          </w:tcPr>
          <w:p w14:paraId="7A0F9FFD"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D584B5A" w14:textId="77777777" w:rsidTr="00A21060">
        <w:trPr>
          <w:jc w:val="center"/>
        </w:trPr>
        <w:tc>
          <w:tcPr>
            <w:tcW w:w="567" w:type="dxa"/>
            <w:tcBorders>
              <w:top w:val="nil"/>
              <w:left w:val="single" w:sz="12" w:space="0" w:color="auto"/>
              <w:bottom w:val="nil"/>
              <w:right w:val="single" w:sz="4" w:space="0" w:color="auto"/>
            </w:tcBorders>
          </w:tcPr>
          <w:p w14:paraId="0BC4D9C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45</w:t>
            </w:r>
          </w:p>
        </w:tc>
        <w:tc>
          <w:tcPr>
            <w:tcW w:w="5387" w:type="dxa"/>
            <w:tcBorders>
              <w:top w:val="nil"/>
              <w:left w:val="nil"/>
              <w:bottom w:val="nil"/>
              <w:right w:val="nil"/>
            </w:tcBorders>
          </w:tcPr>
          <w:p w14:paraId="19E313AA"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вентиляторів осьових масою до 0,025 т</w:t>
            </w:r>
          </w:p>
        </w:tc>
        <w:tc>
          <w:tcPr>
            <w:tcW w:w="1418" w:type="dxa"/>
            <w:tcBorders>
              <w:top w:val="nil"/>
              <w:left w:val="single" w:sz="4" w:space="0" w:color="auto"/>
              <w:bottom w:val="nil"/>
              <w:right w:val="nil"/>
            </w:tcBorders>
          </w:tcPr>
          <w:p w14:paraId="377623F8"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A4EB84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49019906"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30AB91CF" w14:textId="77777777" w:rsidTr="00A21060">
        <w:trPr>
          <w:jc w:val="center"/>
        </w:trPr>
        <w:tc>
          <w:tcPr>
            <w:tcW w:w="567" w:type="dxa"/>
            <w:tcBorders>
              <w:top w:val="nil"/>
              <w:left w:val="single" w:sz="12" w:space="0" w:color="auto"/>
              <w:bottom w:val="nil"/>
              <w:right w:val="single" w:sz="4" w:space="0" w:color="auto"/>
            </w:tcBorders>
          </w:tcPr>
          <w:p w14:paraId="1F4FA32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46</w:t>
            </w:r>
          </w:p>
        </w:tc>
        <w:tc>
          <w:tcPr>
            <w:tcW w:w="5387" w:type="dxa"/>
            <w:tcBorders>
              <w:top w:val="nil"/>
              <w:left w:val="nil"/>
              <w:bottom w:val="nil"/>
              <w:right w:val="nil"/>
            </w:tcBorders>
          </w:tcPr>
          <w:p w14:paraId="4D33A2E7"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вентиляторів канальних масою до 0,025 т</w:t>
            </w:r>
          </w:p>
        </w:tc>
        <w:tc>
          <w:tcPr>
            <w:tcW w:w="1418" w:type="dxa"/>
            <w:tcBorders>
              <w:top w:val="nil"/>
              <w:left w:val="single" w:sz="4" w:space="0" w:color="auto"/>
              <w:bottom w:val="nil"/>
              <w:right w:val="nil"/>
            </w:tcBorders>
          </w:tcPr>
          <w:p w14:paraId="50FD628A"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3BA342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c>
          <w:tcPr>
            <w:tcW w:w="1418" w:type="dxa"/>
            <w:tcBorders>
              <w:top w:val="nil"/>
              <w:left w:val="single" w:sz="4" w:space="0" w:color="auto"/>
              <w:bottom w:val="nil"/>
              <w:right w:val="single" w:sz="12" w:space="0" w:color="auto"/>
            </w:tcBorders>
          </w:tcPr>
          <w:p w14:paraId="39709FB4"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9835AE6" w14:textId="77777777" w:rsidTr="00A21060">
        <w:trPr>
          <w:jc w:val="center"/>
        </w:trPr>
        <w:tc>
          <w:tcPr>
            <w:tcW w:w="567" w:type="dxa"/>
            <w:tcBorders>
              <w:top w:val="nil"/>
              <w:left w:val="single" w:sz="12" w:space="0" w:color="auto"/>
              <w:bottom w:val="nil"/>
              <w:right w:val="single" w:sz="4" w:space="0" w:color="auto"/>
            </w:tcBorders>
          </w:tcPr>
          <w:p w14:paraId="41058EB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47</w:t>
            </w:r>
          </w:p>
        </w:tc>
        <w:tc>
          <w:tcPr>
            <w:tcW w:w="5387" w:type="dxa"/>
            <w:tcBorders>
              <w:top w:val="nil"/>
              <w:left w:val="nil"/>
              <w:bottom w:val="nil"/>
              <w:right w:val="nil"/>
            </w:tcBorders>
          </w:tcPr>
          <w:p w14:paraId="0D41A8A7"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регулятора швидкості</w:t>
            </w:r>
          </w:p>
        </w:tc>
        <w:tc>
          <w:tcPr>
            <w:tcW w:w="1418" w:type="dxa"/>
            <w:tcBorders>
              <w:top w:val="nil"/>
              <w:left w:val="single" w:sz="4" w:space="0" w:color="auto"/>
              <w:bottom w:val="nil"/>
              <w:right w:val="nil"/>
            </w:tcBorders>
          </w:tcPr>
          <w:p w14:paraId="2AEFC6CA"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BAA0F1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5611F225"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5AA9965" w14:textId="77777777" w:rsidTr="00A21060">
        <w:trPr>
          <w:jc w:val="center"/>
        </w:trPr>
        <w:tc>
          <w:tcPr>
            <w:tcW w:w="567" w:type="dxa"/>
            <w:tcBorders>
              <w:top w:val="nil"/>
              <w:left w:val="single" w:sz="12" w:space="0" w:color="auto"/>
              <w:bottom w:val="nil"/>
              <w:right w:val="single" w:sz="4" w:space="0" w:color="auto"/>
            </w:tcBorders>
          </w:tcPr>
          <w:p w14:paraId="0F42DAC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48</w:t>
            </w:r>
          </w:p>
        </w:tc>
        <w:tc>
          <w:tcPr>
            <w:tcW w:w="5387" w:type="dxa"/>
            <w:tcBorders>
              <w:top w:val="nil"/>
              <w:left w:val="nil"/>
              <w:bottom w:val="nil"/>
              <w:right w:val="nil"/>
            </w:tcBorders>
          </w:tcPr>
          <w:p w14:paraId="12D01176"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вставок гнучких до радіальних</w:t>
            </w:r>
          </w:p>
          <w:p w14:paraId="533A976F"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вентиляторів</w:t>
            </w:r>
          </w:p>
        </w:tc>
        <w:tc>
          <w:tcPr>
            <w:tcW w:w="1418" w:type="dxa"/>
            <w:tcBorders>
              <w:top w:val="nil"/>
              <w:left w:val="single" w:sz="4" w:space="0" w:color="auto"/>
              <w:bottom w:val="nil"/>
              <w:right w:val="nil"/>
            </w:tcBorders>
          </w:tcPr>
          <w:p w14:paraId="09D066A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1AFFBD2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0,79128</w:t>
            </w:r>
          </w:p>
        </w:tc>
        <w:tc>
          <w:tcPr>
            <w:tcW w:w="1418" w:type="dxa"/>
            <w:tcBorders>
              <w:top w:val="nil"/>
              <w:left w:val="single" w:sz="4" w:space="0" w:color="auto"/>
              <w:bottom w:val="nil"/>
              <w:right w:val="single" w:sz="12" w:space="0" w:color="auto"/>
            </w:tcBorders>
          </w:tcPr>
          <w:p w14:paraId="60089E37"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23A22ABF" w14:textId="77777777" w:rsidTr="00A21060">
        <w:trPr>
          <w:jc w:val="center"/>
        </w:trPr>
        <w:tc>
          <w:tcPr>
            <w:tcW w:w="567" w:type="dxa"/>
            <w:tcBorders>
              <w:top w:val="nil"/>
              <w:left w:val="single" w:sz="12" w:space="0" w:color="auto"/>
              <w:bottom w:val="nil"/>
              <w:right w:val="single" w:sz="4" w:space="0" w:color="auto"/>
            </w:tcBorders>
          </w:tcPr>
          <w:p w14:paraId="3CCB835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49</w:t>
            </w:r>
          </w:p>
        </w:tc>
        <w:tc>
          <w:tcPr>
            <w:tcW w:w="5387" w:type="dxa"/>
            <w:tcBorders>
              <w:top w:val="nil"/>
              <w:left w:val="nil"/>
              <w:bottom w:val="nil"/>
              <w:right w:val="nil"/>
            </w:tcBorders>
          </w:tcPr>
          <w:p w14:paraId="667B9885"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фільтрів чарункових</w:t>
            </w:r>
          </w:p>
        </w:tc>
        <w:tc>
          <w:tcPr>
            <w:tcW w:w="1418" w:type="dxa"/>
            <w:tcBorders>
              <w:top w:val="nil"/>
              <w:left w:val="single" w:sz="4" w:space="0" w:color="auto"/>
              <w:bottom w:val="nil"/>
              <w:right w:val="nil"/>
            </w:tcBorders>
          </w:tcPr>
          <w:p w14:paraId="2E970B5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39A1CE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0,9891</w:t>
            </w:r>
          </w:p>
        </w:tc>
        <w:tc>
          <w:tcPr>
            <w:tcW w:w="1418" w:type="dxa"/>
            <w:tcBorders>
              <w:top w:val="nil"/>
              <w:left w:val="single" w:sz="4" w:space="0" w:color="auto"/>
              <w:bottom w:val="nil"/>
              <w:right w:val="single" w:sz="12" w:space="0" w:color="auto"/>
            </w:tcBorders>
          </w:tcPr>
          <w:p w14:paraId="7A54D5FC" w14:textId="77777777" w:rsidR="003700A3" w:rsidRDefault="003700A3" w:rsidP="00A21060">
            <w:pPr>
              <w:autoSpaceDE w:val="0"/>
              <w:autoSpaceDN w:val="0"/>
              <w:adjustRightInd w:val="0"/>
              <w:spacing w:after="0" w:line="240" w:lineRule="auto"/>
              <w:rPr>
                <w:rFonts w:ascii="Arial" w:hAnsi="Arial" w:cs="Arial"/>
                <w:sz w:val="16"/>
                <w:szCs w:val="16"/>
              </w:rPr>
            </w:pPr>
          </w:p>
        </w:tc>
      </w:tr>
    </w:tbl>
    <w:p w14:paraId="1F4EA127" w14:textId="77777777" w:rsidR="003700A3" w:rsidRDefault="003700A3" w:rsidP="003700A3">
      <w:pPr>
        <w:autoSpaceDE w:val="0"/>
        <w:autoSpaceDN w:val="0"/>
        <w:spacing w:after="0" w:line="240" w:lineRule="auto"/>
        <w:rPr>
          <w:sz w:val="2"/>
          <w:szCs w:val="2"/>
        </w:rPr>
        <w:sectPr w:rsidR="003700A3">
          <w:pgSz w:w="11907" w:h="16840"/>
          <w:pgMar w:top="650" w:right="850" w:bottom="367" w:left="1134" w:header="709" w:footer="709" w:gutter="0"/>
          <w:cols w:space="709"/>
        </w:sect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3700A3" w14:paraId="5F8F5229" w14:textId="77777777" w:rsidTr="00A21060">
        <w:trPr>
          <w:jc w:val="center"/>
        </w:trPr>
        <w:tc>
          <w:tcPr>
            <w:tcW w:w="567" w:type="dxa"/>
            <w:tcBorders>
              <w:top w:val="single" w:sz="12" w:space="0" w:color="auto"/>
              <w:left w:val="single" w:sz="12" w:space="0" w:color="auto"/>
              <w:bottom w:val="single" w:sz="4" w:space="0" w:color="auto"/>
              <w:right w:val="single" w:sz="4" w:space="0" w:color="auto"/>
            </w:tcBorders>
            <w:vAlign w:val="center"/>
          </w:tcPr>
          <w:p w14:paraId="26891EC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lastRenderedPageBreak/>
              <w:t>1</w:t>
            </w:r>
          </w:p>
        </w:tc>
        <w:tc>
          <w:tcPr>
            <w:tcW w:w="5387" w:type="dxa"/>
            <w:tcBorders>
              <w:top w:val="single" w:sz="12" w:space="0" w:color="auto"/>
              <w:left w:val="nil"/>
              <w:bottom w:val="single" w:sz="4" w:space="0" w:color="auto"/>
              <w:right w:val="nil"/>
            </w:tcBorders>
            <w:vAlign w:val="center"/>
          </w:tcPr>
          <w:p w14:paraId="756D6D7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w:t>
            </w:r>
          </w:p>
        </w:tc>
        <w:tc>
          <w:tcPr>
            <w:tcW w:w="1418" w:type="dxa"/>
            <w:tcBorders>
              <w:top w:val="single" w:sz="12" w:space="0" w:color="auto"/>
              <w:left w:val="single" w:sz="4" w:space="0" w:color="auto"/>
              <w:bottom w:val="single" w:sz="4" w:space="0" w:color="auto"/>
              <w:right w:val="nil"/>
            </w:tcBorders>
            <w:vAlign w:val="center"/>
          </w:tcPr>
          <w:p w14:paraId="020D2D2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w:t>
            </w:r>
          </w:p>
        </w:tc>
        <w:tc>
          <w:tcPr>
            <w:tcW w:w="1418" w:type="dxa"/>
            <w:tcBorders>
              <w:top w:val="single" w:sz="12" w:space="0" w:color="auto"/>
              <w:left w:val="single" w:sz="4" w:space="0" w:color="auto"/>
              <w:bottom w:val="single" w:sz="4" w:space="0" w:color="auto"/>
              <w:right w:val="single" w:sz="4" w:space="0" w:color="auto"/>
            </w:tcBorders>
            <w:vAlign w:val="center"/>
          </w:tcPr>
          <w:p w14:paraId="4E8ABAA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single" w:sz="12" w:space="0" w:color="auto"/>
              <w:left w:val="single" w:sz="4" w:space="0" w:color="auto"/>
              <w:bottom w:val="single" w:sz="4" w:space="0" w:color="auto"/>
              <w:right w:val="single" w:sz="12" w:space="0" w:color="auto"/>
            </w:tcBorders>
            <w:vAlign w:val="center"/>
          </w:tcPr>
          <w:p w14:paraId="3B26EE4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w:t>
            </w:r>
          </w:p>
        </w:tc>
      </w:tr>
      <w:tr w:rsidR="003700A3" w14:paraId="02F97E69" w14:textId="77777777" w:rsidTr="00A21060">
        <w:trPr>
          <w:jc w:val="center"/>
        </w:trPr>
        <w:tc>
          <w:tcPr>
            <w:tcW w:w="567" w:type="dxa"/>
            <w:tcBorders>
              <w:top w:val="nil"/>
              <w:left w:val="single" w:sz="12" w:space="0" w:color="auto"/>
              <w:bottom w:val="nil"/>
              <w:right w:val="single" w:sz="4" w:space="0" w:color="auto"/>
            </w:tcBorders>
          </w:tcPr>
          <w:p w14:paraId="184FD63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50</w:t>
            </w:r>
          </w:p>
        </w:tc>
        <w:tc>
          <w:tcPr>
            <w:tcW w:w="5387" w:type="dxa"/>
            <w:tcBorders>
              <w:top w:val="nil"/>
              <w:left w:val="nil"/>
              <w:bottom w:val="nil"/>
              <w:right w:val="nil"/>
            </w:tcBorders>
          </w:tcPr>
          <w:p w14:paraId="49DA0EB1"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шумоглушників вентиляційних діаметром</w:t>
            </w:r>
          </w:p>
          <w:p w14:paraId="4D7268CD"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315 мм</w:t>
            </w:r>
          </w:p>
        </w:tc>
        <w:tc>
          <w:tcPr>
            <w:tcW w:w="1418" w:type="dxa"/>
            <w:tcBorders>
              <w:top w:val="nil"/>
              <w:left w:val="single" w:sz="4" w:space="0" w:color="auto"/>
              <w:bottom w:val="nil"/>
              <w:right w:val="nil"/>
            </w:tcBorders>
          </w:tcPr>
          <w:p w14:paraId="392B6BC5"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51D2429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w:t>
            </w:r>
          </w:p>
        </w:tc>
        <w:tc>
          <w:tcPr>
            <w:tcW w:w="1418" w:type="dxa"/>
            <w:tcBorders>
              <w:top w:val="nil"/>
              <w:left w:val="single" w:sz="4" w:space="0" w:color="auto"/>
              <w:bottom w:val="nil"/>
              <w:right w:val="single" w:sz="12" w:space="0" w:color="auto"/>
            </w:tcBorders>
          </w:tcPr>
          <w:p w14:paraId="0A51E637"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66438E82" w14:textId="77777777" w:rsidTr="00A21060">
        <w:trPr>
          <w:jc w:val="center"/>
        </w:trPr>
        <w:tc>
          <w:tcPr>
            <w:tcW w:w="567" w:type="dxa"/>
            <w:tcBorders>
              <w:top w:val="nil"/>
              <w:left w:val="single" w:sz="12" w:space="0" w:color="auto"/>
              <w:bottom w:val="nil"/>
              <w:right w:val="single" w:sz="4" w:space="0" w:color="auto"/>
            </w:tcBorders>
          </w:tcPr>
          <w:p w14:paraId="38733EF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51</w:t>
            </w:r>
          </w:p>
        </w:tc>
        <w:tc>
          <w:tcPr>
            <w:tcW w:w="5387" w:type="dxa"/>
            <w:tcBorders>
              <w:top w:val="nil"/>
              <w:left w:val="nil"/>
              <w:bottom w:val="nil"/>
              <w:right w:val="nil"/>
            </w:tcBorders>
          </w:tcPr>
          <w:p w14:paraId="38443645"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Прокладання повітроводів діаметром понад 250 до 355</w:t>
            </w:r>
          </w:p>
          <w:p w14:paraId="2BE2D50D"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мм з оцинкованої сталі класу</w:t>
            </w:r>
          </w:p>
        </w:tc>
        <w:tc>
          <w:tcPr>
            <w:tcW w:w="1418" w:type="dxa"/>
            <w:tcBorders>
              <w:top w:val="nil"/>
              <w:left w:val="single" w:sz="4" w:space="0" w:color="auto"/>
              <w:bottom w:val="nil"/>
              <w:right w:val="nil"/>
            </w:tcBorders>
          </w:tcPr>
          <w:p w14:paraId="3814215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750341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106</w:t>
            </w:r>
          </w:p>
        </w:tc>
        <w:tc>
          <w:tcPr>
            <w:tcW w:w="1418" w:type="dxa"/>
            <w:tcBorders>
              <w:top w:val="nil"/>
              <w:left w:val="single" w:sz="4" w:space="0" w:color="auto"/>
              <w:bottom w:val="nil"/>
              <w:right w:val="single" w:sz="12" w:space="0" w:color="auto"/>
            </w:tcBorders>
          </w:tcPr>
          <w:p w14:paraId="5AEA36C2"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D6C62CE" w14:textId="77777777" w:rsidTr="00A21060">
        <w:trPr>
          <w:jc w:val="center"/>
        </w:trPr>
        <w:tc>
          <w:tcPr>
            <w:tcW w:w="567" w:type="dxa"/>
            <w:tcBorders>
              <w:top w:val="nil"/>
              <w:left w:val="single" w:sz="12" w:space="0" w:color="auto"/>
              <w:bottom w:val="nil"/>
              <w:right w:val="single" w:sz="4" w:space="0" w:color="auto"/>
            </w:tcBorders>
          </w:tcPr>
          <w:p w14:paraId="48BF0FD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52</w:t>
            </w:r>
          </w:p>
        </w:tc>
        <w:tc>
          <w:tcPr>
            <w:tcW w:w="5387" w:type="dxa"/>
            <w:tcBorders>
              <w:top w:val="nil"/>
              <w:left w:val="nil"/>
              <w:bottom w:val="nil"/>
              <w:right w:val="nil"/>
            </w:tcBorders>
          </w:tcPr>
          <w:p w14:paraId="64D01D59"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Установлення </w:t>
            </w:r>
            <w:proofErr w:type="spellStart"/>
            <w:r>
              <w:rPr>
                <w:rFonts w:ascii="Arial" w:hAnsi="Arial" w:cs="Arial"/>
                <w:spacing w:val="-5"/>
                <w:sz w:val="20"/>
                <w:szCs w:val="20"/>
              </w:rPr>
              <w:t>анемостата</w:t>
            </w:r>
            <w:proofErr w:type="spellEnd"/>
          </w:p>
        </w:tc>
        <w:tc>
          <w:tcPr>
            <w:tcW w:w="1418" w:type="dxa"/>
            <w:tcBorders>
              <w:top w:val="nil"/>
              <w:left w:val="single" w:sz="4" w:space="0" w:color="auto"/>
              <w:bottom w:val="nil"/>
              <w:right w:val="nil"/>
            </w:tcBorders>
          </w:tcPr>
          <w:p w14:paraId="1F02C28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1418" w:type="dxa"/>
            <w:tcBorders>
              <w:top w:val="nil"/>
              <w:left w:val="single" w:sz="4" w:space="0" w:color="auto"/>
              <w:bottom w:val="nil"/>
              <w:right w:val="single" w:sz="4" w:space="0" w:color="auto"/>
            </w:tcBorders>
          </w:tcPr>
          <w:p w14:paraId="47EDEE7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w:t>
            </w:r>
          </w:p>
        </w:tc>
        <w:tc>
          <w:tcPr>
            <w:tcW w:w="1418" w:type="dxa"/>
            <w:tcBorders>
              <w:top w:val="nil"/>
              <w:left w:val="single" w:sz="4" w:space="0" w:color="auto"/>
              <w:bottom w:val="nil"/>
              <w:right w:val="single" w:sz="12" w:space="0" w:color="auto"/>
            </w:tcBorders>
          </w:tcPr>
          <w:p w14:paraId="0DE320C2"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3B51180F" w14:textId="77777777" w:rsidTr="00A21060">
        <w:trPr>
          <w:jc w:val="center"/>
        </w:trPr>
        <w:tc>
          <w:tcPr>
            <w:tcW w:w="567" w:type="dxa"/>
            <w:tcBorders>
              <w:top w:val="nil"/>
              <w:left w:val="single" w:sz="12" w:space="0" w:color="auto"/>
              <w:bottom w:val="nil"/>
              <w:right w:val="single" w:sz="4" w:space="0" w:color="auto"/>
            </w:tcBorders>
          </w:tcPr>
          <w:p w14:paraId="221758B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53</w:t>
            </w:r>
          </w:p>
        </w:tc>
        <w:tc>
          <w:tcPr>
            <w:tcW w:w="5387" w:type="dxa"/>
            <w:tcBorders>
              <w:top w:val="nil"/>
              <w:left w:val="nil"/>
              <w:bottom w:val="nil"/>
              <w:right w:val="nil"/>
            </w:tcBorders>
          </w:tcPr>
          <w:p w14:paraId="74B45E0B"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грат жалюзійних площею у просвіті до 0,</w:t>
            </w:r>
          </w:p>
          <w:p w14:paraId="4688B0D9"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25 м2</w:t>
            </w:r>
          </w:p>
        </w:tc>
        <w:tc>
          <w:tcPr>
            <w:tcW w:w="1418" w:type="dxa"/>
            <w:tcBorders>
              <w:top w:val="nil"/>
              <w:left w:val="single" w:sz="4" w:space="0" w:color="auto"/>
              <w:bottom w:val="nil"/>
              <w:right w:val="nil"/>
            </w:tcBorders>
          </w:tcPr>
          <w:p w14:paraId="04F5618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грати</w:t>
            </w:r>
          </w:p>
        </w:tc>
        <w:tc>
          <w:tcPr>
            <w:tcW w:w="1418" w:type="dxa"/>
            <w:tcBorders>
              <w:top w:val="nil"/>
              <w:left w:val="single" w:sz="4" w:space="0" w:color="auto"/>
              <w:bottom w:val="nil"/>
              <w:right w:val="single" w:sz="4" w:space="0" w:color="auto"/>
            </w:tcBorders>
          </w:tcPr>
          <w:p w14:paraId="54AC4D9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13</w:t>
            </w:r>
          </w:p>
        </w:tc>
        <w:tc>
          <w:tcPr>
            <w:tcW w:w="1418" w:type="dxa"/>
            <w:tcBorders>
              <w:top w:val="nil"/>
              <w:left w:val="single" w:sz="4" w:space="0" w:color="auto"/>
              <w:bottom w:val="nil"/>
              <w:right w:val="single" w:sz="12" w:space="0" w:color="auto"/>
            </w:tcBorders>
          </w:tcPr>
          <w:p w14:paraId="71288A5D"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3B5D2677" w14:textId="77777777" w:rsidTr="00A21060">
        <w:trPr>
          <w:jc w:val="center"/>
        </w:trPr>
        <w:tc>
          <w:tcPr>
            <w:tcW w:w="567" w:type="dxa"/>
            <w:tcBorders>
              <w:top w:val="nil"/>
              <w:left w:val="single" w:sz="12" w:space="0" w:color="auto"/>
              <w:bottom w:val="nil"/>
              <w:right w:val="single" w:sz="4" w:space="0" w:color="auto"/>
            </w:tcBorders>
          </w:tcPr>
          <w:p w14:paraId="3114BE1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5387" w:type="dxa"/>
            <w:tcBorders>
              <w:top w:val="nil"/>
              <w:left w:val="nil"/>
              <w:bottom w:val="nil"/>
              <w:right w:val="nil"/>
            </w:tcBorders>
          </w:tcPr>
          <w:p w14:paraId="03CDF6AB"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Установлення </w:t>
            </w:r>
            <w:proofErr w:type="spellStart"/>
            <w:r>
              <w:rPr>
                <w:rFonts w:ascii="Arial" w:hAnsi="Arial" w:cs="Arial"/>
                <w:spacing w:val="-5"/>
                <w:sz w:val="20"/>
                <w:szCs w:val="20"/>
              </w:rPr>
              <w:t>анемостата</w:t>
            </w:r>
            <w:proofErr w:type="spellEnd"/>
          </w:p>
        </w:tc>
        <w:tc>
          <w:tcPr>
            <w:tcW w:w="1418" w:type="dxa"/>
            <w:tcBorders>
              <w:top w:val="nil"/>
              <w:left w:val="single" w:sz="4" w:space="0" w:color="auto"/>
              <w:bottom w:val="nil"/>
              <w:right w:val="nil"/>
            </w:tcBorders>
          </w:tcPr>
          <w:p w14:paraId="0F7C9DF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комплект</w:t>
            </w:r>
          </w:p>
        </w:tc>
        <w:tc>
          <w:tcPr>
            <w:tcW w:w="1418" w:type="dxa"/>
            <w:tcBorders>
              <w:top w:val="nil"/>
              <w:left w:val="single" w:sz="4" w:space="0" w:color="auto"/>
              <w:bottom w:val="nil"/>
              <w:right w:val="single" w:sz="4" w:space="0" w:color="auto"/>
            </w:tcBorders>
          </w:tcPr>
          <w:p w14:paraId="3AC4EE2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44</w:t>
            </w:r>
          </w:p>
        </w:tc>
        <w:tc>
          <w:tcPr>
            <w:tcW w:w="1418" w:type="dxa"/>
            <w:tcBorders>
              <w:top w:val="nil"/>
              <w:left w:val="single" w:sz="4" w:space="0" w:color="auto"/>
              <w:bottom w:val="nil"/>
              <w:right w:val="single" w:sz="12" w:space="0" w:color="auto"/>
            </w:tcBorders>
          </w:tcPr>
          <w:p w14:paraId="2FF093A6"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46A745FB" w14:textId="77777777" w:rsidTr="00A21060">
        <w:trPr>
          <w:jc w:val="center"/>
        </w:trPr>
        <w:tc>
          <w:tcPr>
            <w:tcW w:w="567" w:type="dxa"/>
            <w:tcBorders>
              <w:top w:val="nil"/>
              <w:left w:val="single" w:sz="12" w:space="0" w:color="auto"/>
              <w:bottom w:val="nil"/>
              <w:right w:val="single" w:sz="4" w:space="0" w:color="auto"/>
            </w:tcBorders>
          </w:tcPr>
          <w:p w14:paraId="7F9970E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55</w:t>
            </w:r>
          </w:p>
        </w:tc>
        <w:tc>
          <w:tcPr>
            <w:tcW w:w="5387" w:type="dxa"/>
            <w:tcBorders>
              <w:top w:val="nil"/>
              <w:left w:val="nil"/>
              <w:bottom w:val="nil"/>
              <w:right w:val="nil"/>
            </w:tcBorders>
          </w:tcPr>
          <w:p w14:paraId="3C8E422A"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Пробивання отворів глибиною 100 мм, перерізом</w:t>
            </w:r>
          </w:p>
          <w:p w14:paraId="388D07B8"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200х200 мм в залізобетонних та бетонних стелях</w:t>
            </w:r>
          </w:p>
        </w:tc>
        <w:tc>
          <w:tcPr>
            <w:tcW w:w="1418" w:type="dxa"/>
            <w:tcBorders>
              <w:top w:val="nil"/>
              <w:left w:val="single" w:sz="4" w:space="0" w:color="auto"/>
              <w:bottom w:val="nil"/>
              <w:right w:val="nil"/>
            </w:tcBorders>
          </w:tcPr>
          <w:p w14:paraId="156DFC1B"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76D5E9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1418" w:type="dxa"/>
            <w:tcBorders>
              <w:top w:val="nil"/>
              <w:left w:val="single" w:sz="4" w:space="0" w:color="auto"/>
              <w:bottom w:val="nil"/>
              <w:right w:val="single" w:sz="12" w:space="0" w:color="auto"/>
            </w:tcBorders>
          </w:tcPr>
          <w:p w14:paraId="79D39FD2"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CB5AEA8" w14:textId="77777777" w:rsidTr="00A21060">
        <w:trPr>
          <w:jc w:val="center"/>
        </w:trPr>
        <w:tc>
          <w:tcPr>
            <w:tcW w:w="567" w:type="dxa"/>
            <w:tcBorders>
              <w:top w:val="nil"/>
              <w:left w:val="single" w:sz="12" w:space="0" w:color="auto"/>
              <w:bottom w:val="nil"/>
              <w:right w:val="single" w:sz="4" w:space="0" w:color="auto"/>
            </w:tcBorders>
          </w:tcPr>
          <w:p w14:paraId="1A34906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56</w:t>
            </w:r>
          </w:p>
        </w:tc>
        <w:tc>
          <w:tcPr>
            <w:tcW w:w="5387" w:type="dxa"/>
            <w:tcBorders>
              <w:top w:val="nil"/>
              <w:left w:val="nil"/>
              <w:bottom w:val="nil"/>
              <w:right w:val="nil"/>
            </w:tcBorders>
          </w:tcPr>
          <w:p w14:paraId="6D95115D"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На кожні 10 мм зміни глибини отворів перерізом 200х200</w:t>
            </w:r>
          </w:p>
          <w:p w14:paraId="0AC81B58"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мм в залізобетонних та бетонних стінах та підлогах</w:t>
            </w:r>
          </w:p>
          <w:p w14:paraId="39CDAA81"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додавати або виключати</w:t>
            </w:r>
          </w:p>
        </w:tc>
        <w:tc>
          <w:tcPr>
            <w:tcW w:w="1418" w:type="dxa"/>
            <w:tcBorders>
              <w:top w:val="nil"/>
              <w:left w:val="single" w:sz="4" w:space="0" w:color="auto"/>
              <w:bottom w:val="nil"/>
              <w:right w:val="nil"/>
            </w:tcBorders>
          </w:tcPr>
          <w:p w14:paraId="2212DECC"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8F9F9F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1418" w:type="dxa"/>
            <w:tcBorders>
              <w:top w:val="nil"/>
              <w:left w:val="single" w:sz="4" w:space="0" w:color="auto"/>
              <w:bottom w:val="nil"/>
              <w:right w:val="single" w:sz="12" w:space="0" w:color="auto"/>
            </w:tcBorders>
          </w:tcPr>
          <w:p w14:paraId="38F79256"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8D3B6D1" w14:textId="77777777" w:rsidTr="00A21060">
        <w:trPr>
          <w:jc w:val="center"/>
        </w:trPr>
        <w:tc>
          <w:tcPr>
            <w:tcW w:w="567" w:type="dxa"/>
            <w:tcBorders>
              <w:top w:val="nil"/>
              <w:left w:val="single" w:sz="12" w:space="0" w:color="auto"/>
              <w:bottom w:val="nil"/>
              <w:right w:val="single" w:sz="4" w:space="0" w:color="auto"/>
            </w:tcBorders>
          </w:tcPr>
          <w:p w14:paraId="30FA2C7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57</w:t>
            </w:r>
          </w:p>
        </w:tc>
        <w:tc>
          <w:tcPr>
            <w:tcW w:w="5387" w:type="dxa"/>
            <w:tcBorders>
              <w:top w:val="nil"/>
              <w:left w:val="nil"/>
              <w:bottom w:val="nil"/>
              <w:right w:val="nil"/>
            </w:tcBorders>
          </w:tcPr>
          <w:p w14:paraId="08888502"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Монтаж </w:t>
            </w:r>
            <w:proofErr w:type="spellStart"/>
            <w:r>
              <w:rPr>
                <w:rFonts w:ascii="Arial" w:hAnsi="Arial" w:cs="Arial"/>
                <w:spacing w:val="-5"/>
                <w:sz w:val="20"/>
                <w:szCs w:val="20"/>
              </w:rPr>
              <w:t>увідно</w:t>
            </w:r>
            <w:proofErr w:type="spellEnd"/>
            <w:r>
              <w:rPr>
                <w:rFonts w:ascii="Arial" w:hAnsi="Arial" w:cs="Arial"/>
                <w:spacing w:val="-5"/>
                <w:sz w:val="20"/>
                <w:szCs w:val="20"/>
              </w:rPr>
              <w:t>-розподільних пристроїв</w:t>
            </w:r>
          </w:p>
        </w:tc>
        <w:tc>
          <w:tcPr>
            <w:tcW w:w="1418" w:type="dxa"/>
            <w:tcBorders>
              <w:top w:val="nil"/>
              <w:left w:val="single" w:sz="4" w:space="0" w:color="auto"/>
              <w:bottom w:val="nil"/>
              <w:right w:val="nil"/>
            </w:tcBorders>
          </w:tcPr>
          <w:p w14:paraId="786364E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шафа</w:t>
            </w:r>
          </w:p>
        </w:tc>
        <w:tc>
          <w:tcPr>
            <w:tcW w:w="1418" w:type="dxa"/>
            <w:tcBorders>
              <w:top w:val="nil"/>
              <w:left w:val="single" w:sz="4" w:space="0" w:color="auto"/>
              <w:bottom w:val="nil"/>
              <w:right w:val="single" w:sz="4" w:space="0" w:color="auto"/>
            </w:tcBorders>
          </w:tcPr>
          <w:p w14:paraId="1823078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w:t>
            </w:r>
          </w:p>
        </w:tc>
        <w:tc>
          <w:tcPr>
            <w:tcW w:w="1418" w:type="dxa"/>
            <w:tcBorders>
              <w:top w:val="nil"/>
              <w:left w:val="single" w:sz="4" w:space="0" w:color="auto"/>
              <w:bottom w:val="nil"/>
              <w:right w:val="single" w:sz="12" w:space="0" w:color="auto"/>
            </w:tcBorders>
          </w:tcPr>
          <w:p w14:paraId="12E57C06"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8EE9907" w14:textId="77777777" w:rsidTr="00A21060">
        <w:trPr>
          <w:jc w:val="center"/>
        </w:trPr>
        <w:tc>
          <w:tcPr>
            <w:tcW w:w="567" w:type="dxa"/>
            <w:tcBorders>
              <w:top w:val="nil"/>
              <w:left w:val="single" w:sz="12" w:space="0" w:color="auto"/>
              <w:bottom w:val="nil"/>
              <w:right w:val="single" w:sz="4" w:space="0" w:color="auto"/>
            </w:tcBorders>
          </w:tcPr>
          <w:p w14:paraId="3D19321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58</w:t>
            </w:r>
          </w:p>
        </w:tc>
        <w:tc>
          <w:tcPr>
            <w:tcW w:w="5387" w:type="dxa"/>
            <w:tcBorders>
              <w:top w:val="nil"/>
              <w:left w:val="nil"/>
              <w:bottom w:val="nil"/>
              <w:right w:val="nil"/>
            </w:tcBorders>
          </w:tcPr>
          <w:p w14:paraId="0AA35EBF"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Установлення розподільних коробок</w:t>
            </w:r>
          </w:p>
        </w:tc>
        <w:tc>
          <w:tcPr>
            <w:tcW w:w="1418" w:type="dxa"/>
            <w:tcBorders>
              <w:top w:val="nil"/>
              <w:left w:val="single" w:sz="4" w:space="0" w:color="auto"/>
              <w:bottom w:val="nil"/>
              <w:right w:val="nil"/>
            </w:tcBorders>
          </w:tcPr>
          <w:p w14:paraId="38767651"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33A5CC5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1418" w:type="dxa"/>
            <w:tcBorders>
              <w:top w:val="nil"/>
              <w:left w:val="single" w:sz="4" w:space="0" w:color="auto"/>
              <w:bottom w:val="nil"/>
              <w:right w:val="single" w:sz="12" w:space="0" w:color="auto"/>
            </w:tcBorders>
          </w:tcPr>
          <w:p w14:paraId="7A9D8B1C"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79873286" w14:textId="77777777" w:rsidTr="00A21060">
        <w:trPr>
          <w:jc w:val="center"/>
        </w:trPr>
        <w:tc>
          <w:tcPr>
            <w:tcW w:w="567" w:type="dxa"/>
            <w:tcBorders>
              <w:top w:val="nil"/>
              <w:left w:val="single" w:sz="12" w:space="0" w:color="auto"/>
              <w:bottom w:val="nil"/>
              <w:right w:val="single" w:sz="4" w:space="0" w:color="auto"/>
            </w:tcBorders>
          </w:tcPr>
          <w:p w14:paraId="44714BB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59</w:t>
            </w:r>
          </w:p>
        </w:tc>
        <w:tc>
          <w:tcPr>
            <w:tcW w:w="5387" w:type="dxa"/>
            <w:tcBorders>
              <w:top w:val="nil"/>
              <w:left w:val="nil"/>
              <w:bottom w:val="nil"/>
              <w:right w:val="nil"/>
            </w:tcBorders>
          </w:tcPr>
          <w:p w14:paraId="49730286"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штепсельних розеток неутопленого типу</w:t>
            </w:r>
          </w:p>
          <w:p w14:paraId="5C34B45B"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при відкритій проводці</w:t>
            </w:r>
          </w:p>
        </w:tc>
        <w:tc>
          <w:tcPr>
            <w:tcW w:w="1418" w:type="dxa"/>
            <w:tcBorders>
              <w:top w:val="nil"/>
              <w:left w:val="single" w:sz="4" w:space="0" w:color="auto"/>
              <w:bottom w:val="nil"/>
              <w:right w:val="nil"/>
            </w:tcBorders>
          </w:tcPr>
          <w:p w14:paraId="6CF7F38D"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7F47690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22</w:t>
            </w:r>
          </w:p>
        </w:tc>
        <w:tc>
          <w:tcPr>
            <w:tcW w:w="1418" w:type="dxa"/>
            <w:tcBorders>
              <w:top w:val="nil"/>
              <w:left w:val="single" w:sz="4" w:space="0" w:color="auto"/>
              <w:bottom w:val="nil"/>
              <w:right w:val="single" w:sz="12" w:space="0" w:color="auto"/>
            </w:tcBorders>
          </w:tcPr>
          <w:p w14:paraId="7194EE4F"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332037D" w14:textId="77777777" w:rsidTr="00A21060">
        <w:trPr>
          <w:jc w:val="center"/>
        </w:trPr>
        <w:tc>
          <w:tcPr>
            <w:tcW w:w="567" w:type="dxa"/>
            <w:tcBorders>
              <w:top w:val="nil"/>
              <w:left w:val="single" w:sz="12" w:space="0" w:color="auto"/>
              <w:bottom w:val="nil"/>
              <w:right w:val="single" w:sz="4" w:space="0" w:color="auto"/>
            </w:tcBorders>
          </w:tcPr>
          <w:p w14:paraId="52AA393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60</w:t>
            </w:r>
          </w:p>
        </w:tc>
        <w:tc>
          <w:tcPr>
            <w:tcW w:w="5387" w:type="dxa"/>
            <w:tcBorders>
              <w:top w:val="nil"/>
              <w:left w:val="nil"/>
              <w:bottom w:val="nil"/>
              <w:right w:val="nil"/>
            </w:tcBorders>
          </w:tcPr>
          <w:p w14:paraId="6760BFAD"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вимикачів неутопленого типу при відкритій</w:t>
            </w:r>
          </w:p>
          <w:p w14:paraId="05A63681"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проводці</w:t>
            </w:r>
          </w:p>
        </w:tc>
        <w:tc>
          <w:tcPr>
            <w:tcW w:w="1418" w:type="dxa"/>
            <w:tcBorders>
              <w:top w:val="nil"/>
              <w:left w:val="single" w:sz="4" w:space="0" w:color="auto"/>
              <w:bottom w:val="nil"/>
              <w:right w:val="nil"/>
            </w:tcBorders>
          </w:tcPr>
          <w:p w14:paraId="5485A07E"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256AF35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w:t>
            </w:r>
          </w:p>
        </w:tc>
        <w:tc>
          <w:tcPr>
            <w:tcW w:w="1418" w:type="dxa"/>
            <w:tcBorders>
              <w:top w:val="nil"/>
              <w:left w:val="single" w:sz="4" w:space="0" w:color="auto"/>
              <w:bottom w:val="nil"/>
              <w:right w:val="single" w:sz="12" w:space="0" w:color="auto"/>
            </w:tcBorders>
          </w:tcPr>
          <w:p w14:paraId="13071EB7"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FF7EA10" w14:textId="77777777" w:rsidTr="00A21060">
        <w:trPr>
          <w:jc w:val="center"/>
        </w:trPr>
        <w:tc>
          <w:tcPr>
            <w:tcW w:w="567" w:type="dxa"/>
            <w:tcBorders>
              <w:top w:val="nil"/>
              <w:left w:val="single" w:sz="12" w:space="0" w:color="auto"/>
              <w:bottom w:val="nil"/>
              <w:right w:val="single" w:sz="4" w:space="0" w:color="auto"/>
            </w:tcBorders>
          </w:tcPr>
          <w:p w14:paraId="00BC7DF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61</w:t>
            </w:r>
          </w:p>
        </w:tc>
        <w:tc>
          <w:tcPr>
            <w:tcW w:w="5387" w:type="dxa"/>
            <w:tcBorders>
              <w:top w:val="nil"/>
              <w:left w:val="nil"/>
              <w:bottom w:val="nil"/>
              <w:right w:val="nil"/>
            </w:tcBorders>
          </w:tcPr>
          <w:p w14:paraId="5A3874D8"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Монтаж світильників для люмінесцентних ламп, які</w:t>
            </w:r>
          </w:p>
          <w:p w14:paraId="42E76AB2"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встановлюються на </w:t>
            </w:r>
            <w:proofErr w:type="spellStart"/>
            <w:r>
              <w:rPr>
                <w:rFonts w:ascii="Arial" w:hAnsi="Arial" w:cs="Arial"/>
                <w:spacing w:val="-5"/>
                <w:sz w:val="20"/>
                <w:szCs w:val="20"/>
              </w:rPr>
              <w:t>штирах</w:t>
            </w:r>
            <w:proofErr w:type="spellEnd"/>
            <w:r>
              <w:rPr>
                <w:rFonts w:ascii="Arial" w:hAnsi="Arial" w:cs="Arial"/>
                <w:spacing w:val="-5"/>
                <w:sz w:val="20"/>
                <w:szCs w:val="20"/>
              </w:rPr>
              <w:t xml:space="preserve">, кількість ламп 1 </w:t>
            </w: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nil"/>
            </w:tcBorders>
          </w:tcPr>
          <w:p w14:paraId="42F50701"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4D1A911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41</w:t>
            </w:r>
          </w:p>
        </w:tc>
        <w:tc>
          <w:tcPr>
            <w:tcW w:w="1418" w:type="dxa"/>
            <w:tcBorders>
              <w:top w:val="nil"/>
              <w:left w:val="single" w:sz="4" w:space="0" w:color="auto"/>
              <w:bottom w:val="nil"/>
              <w:right w:val="single" w:sz="12" w:space="0" w:color="auto"/>
            </w:tcBorders>
          </w:tcPr>
          <w:p w14:paraId="0F3E3159"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6EF1A29" w14:textId="77777777" w:rsidTr="00A21060">
        <w:trPr>
          <w:jc w:val="center"/>
        </w:trPr>
        <w:tc>
          <w:tcPr>
            <w:tcW w:w="567" w:type="dxa"/>
            <w:tcBorders>
              <w:top w:val="nil"/>
              <w:left w:val="single" w:sz="12" w:space="0" w:color="auto"/>
              <w:bottom w:val="nil"/>
              <w:right w:val="single" w:sz="4" w:space="0" w:color="auto"/>
            </w:tcBorders>
          </w:tcPr>
          <w:p w14:paraId="44DB53A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62</w:t>
            </w:r>
          </w:p>
        </w:tc>
        <w:tc>
          <w:tcPr>
            <w:tcW w:w="5387" w:type="dxa"/>
            <w:tcBorders>
              <w:top w:val="nil"/>
              <w:left w:val="nil"/>
              <w:bottom w:val="nil"/>
              <w:right w:val="nil"/>
            </w:tcBorders>
          </w:tcPr>
          <w:p w14:paraId="2D24564E"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Прокладання гофри до ф32мм</w:t>
            </w:r>
          </w:p>
        </w:tc>
        <w:tc>
          <w:tcPr>
            <w:tcW w:w="1418" w:type="dxa"/>
            <w:tcBorders>
              <w:top w:val="nil"/>
              <w:left w:val="single" w:sz="4" w:space="0" w:color="auto"/>
              <w:bottom w:val="nil"/>
              <w:right w:val="nil"/>
            </w:tcBorders>
          </w:tcPr>
          <w:p w14:paraId="660FA9C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01F02C8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660</w:t>
            </w:r>
          </w:p>
        </w:tc>
        <w:tc>
          <w:tcPr>
            <w:tcW w:w="1418" w:type="dxa"/>
            <w:tcBorders>
              <w:top w:val="nil"/>
              <w:left w:val="single" w:sz="4" w:space="0" w:color="auto"/>
              <w:bottom w:val="nil"/>
              <w:right w:val="single" w:sz="12" w:space="0" w:color="auto"/>
            </w:tcBorders>
          </w:tcPr>
          <w:p w14:paraId="75E90198"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235F2360" w14:textId="77777777" w:rsidTr="00A21060">
        <w:trPr>
          <w:jc w:val="center"/>
        </w:trPr>
        <w:tc>
          <w:tcPr>
            <w:tcW w:w="567" w:type="dxa"/>
            <w:tcBorders>
              <w:top w:val="nil"/>
              <w:left w:val="single" w:sz="12" w:space="0" w:color="auto"/>
              <w:bottom w:val="nil"/>
              <w:right w:val="single" w:sz="4" w:space="0" w:color="auto"/>
            </w:tcBorders>
          </w:tcPr>
          <w:p w14:paraId="1DCB5DB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63</w:t>
            </w:r>
          </w:p>
        </w:tc>
        <w:tc>
          <w:tcPr>
            <w:tcW w:w="5387" w:type="dxa"/>
            <w:tcBorders>
              <w:top w:val="nil"/>
              <w:left w:val="nil"/>
              <w:bottom w:val="nil"/>
              <w:right w:val="nil"/>
            </w:tcBorders>
          </w:tcPr>
          <w:p w14:paraId="1DD68ED2"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Розробка ґрунту вручну з кріпленням у траншеях</w:t>
            </w:r>
          </w:p>
          <w:p w14:paraId="4B31CC41"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шириною до 2 м, глибиною до 2 м, група ґрунтів 2</w:t>
            </w:r>
          </w:p>
        </w:tc>
        <w:tc>
          <w:tcPr>
            <w:tcW w:w="1418" w:type="dxa"/>
            <w:tcBorders>
              <w:top w:val="nil"/>
              <w:left w:val="single" w:sz="4" w:space="0" w:color="auto"/>
              <w:bottom w:val="nil"/>
              <w:right w:val="nil"/>
            </w:tcBorders>
          </w:tcPr>
          <w:p w14:paraId="5075BBC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4FB14C7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3,2</w:t>
            </w:r>
          </w:p>
        </w:tc>
        <w:tc>
          <w:tcPr>
            <w:tcW w:w="1418" w:type="dxa"/>
            <w:tcBorders>
              <w:top w:val="nil"/>
              <w:left w:val="single" w:sz="4" w:space="0" w:color="auto"/>
              <w:bottom w:val="nil"/>
              <w:right w:val="single" w:sz="12" w:space="0" w:color="auto"/>
            </w:tcBorders>
          </w:tcPr>
          <w:p w14:paraId="5FCF00D0"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76D7D17" w14:textId="77777777" w:rsidTr="00A21060">
        <w:trPr>
          <w:jc w:val="center"/>
        </w:trPr>
        <w:tc>
          <w:tcPr>
            <w:tcW w:w="567" w:type="dxa"/>
            <w:tcBorders>
              <w:top w:val="nil"/>
              <w:left w:val="single" w:sz="12" w:space="0" w:color="auto"/>
              <w:bottom w:val="nil"/>
              <w:right w:val="single" w:sz="4" w:space="0" w:color="auto"/>
            </w:tcBorders>
          </w:tcPr>
          <w:p w14:paraId="13DCDE5D"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64</w:t>
            </w:r>
          </w:p>
        </w:tc>
        <w:tc>
          <w:tcPr>
            <w:tcW w:w="5387" w:type="dxa"/>
            <w:tcBorders>
              <w:top w:val="nil"/>
              <w:left w:val="nil"/>
              <w:bottom w:val="nil"/>
              <w:right w:val="nil"/>
            </w:tcBorders>
          </w:tcPr>
          <w:p w14:paraId="1B4B4A03"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Улаштування піщаної основи під трубопроводи</w:t>
            </w:r>
          </w:p>
        </w:tc>
        <w:tc>
          <w:tcPr>
            <w:tcW w:w="1418" w:type="dxa"/>
            <w:tcBorders>
              <w:top w:val="nil"/>
              <w:left w:val="single" w:sz="4" w:space="0" w:color="auto"/>
              <w:bottom w:val="nil"/>
              <w:right w:val="nil"/>
            </w:tcBorders>
          </w:tcPr>
          <w:p w14:paraId="32631FB8"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1FC4AC63"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0,8</w:t>
            </w:r>
          </w:p>
        </w:tc>
        <w:tc>
          <w:tcPr>
            <w:tcW w:w="1418" w:type="dxa"/>
            <w:tcBorders>
              <w:top w:val="nil"/>
              <w:left w:val="single" w:sz="4" w:space="0" w:color="auto"/>
              <w:bottom w:val="nil"/>
              <w:right w:val="single" w:sz="12" w:space="0" w:color="auto"/>
            </w:tcBorders>
          </w:tcPr>
          <w:p w14:paraId="571623EF"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675E036" w14:textId="77777777" w:rsidTr="00A21060">
        <w:trPr>
          <w:jc w:val="center"/>
        </w:trPr>
        <w:tc>
          <w:tcPr>
            <w:tcW w:w="567" w:type="dxa"/>
            <w:tcBorders>
              <w:top w:val="nil"/>
              <w:left w:val="single" w:sz="12" w:space="0" w:color="auto"/>
              <w:bottom w:val="nil"/>
              <w:right w:val="single" w:sz="4" w:space="0" w:color="auto"/>
            </w:tcBorders>
          </w:tcPr>
          <w:p w14:paraId="0E64991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w:t>
            </w:r>
          </w:p>
        </w:tc>
        <w:tc>
          <w:tcPr>
            <w:tcW w:w="5387" w:type="dxa"/>
            <w:tcBorders>
              <w:top w:val="nil"/>
              <w:left w:val="nil"/>
              <w:bottom w:val="nil"/>
              <w:right w:val="nil"/>
            </w:tcBorders>
          </w:tcPr>
          <w:p w14:paraId="44522155"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Укладання </w:t>
            </w:r>
            <w:proofErr w:type="spellStart"/>
            <w:r>
              <w:rPr>
                <w:rFonts w:ascii="Arial" w:hAnsi="Arial" w:cs="Arial"/>
                <w:spacing w:val="-5"/>
                <w:sz w:val="20"/>
                <w:szCs w:val="20"/>
              </w:rPr>
              <w:t>трубопроводiвiзполiетиленових</w:t>
            </w:r>
            <w:proofErr w:type="spellEnd"/>
            <w:r>
              <w:rPr>
                <w:rFonts w:ascii="Arial" w:hAnsi="Arial" w:cs="Arial"/>
                <w:spacing w:val="-5"/>
                <w:sz w:val="20"/>
                <w:szCs w:val="20"/>
              </w:rPr>
              <w:t xml:space="preserve"> труб</w:t>
            </w:r>
          </w:p>
          <w:p w14:paraId="1DD59E23" w14:textId="77777777" w:rsidR="003700A3" w:rsidRDefault="003700A3" w:rsidP="00A21060">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дiаметром</w:t>
            </w:r>
            <w:proofErr w:type="spellEnd"/>
            <w:r>
              <w:rPr>
                <w:rFonts w:ascii="Arial" w:hAnsi="Arial" w:cs="Arial"/>
                <w:spacing w:val="-5"/>
                <w:sz w:val="20"/>
                <w:szCs w:val="20"/>
              </w:rPr>
              <w:t xml:space="preserve"> 50 мм</w:t>
            </w:r>
          </w:p>
        </w:tc>
        <w:tc>
          <w:tcPr>
            <w:tcW w:w="1418" w:type="dxa"/>
            <w:tcBorders>
              <w:top w:val="nil"/>
              <w:left w:val="single" w:sz="4" w:space="0" w:color="auto"/>
              <w:bottom w:val="nil"/>
              <w:right w:val="nil"/>
            </w:tcBorders>
          </w:tcPr>
          <w:p w14:paraId="2720598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1F17DF2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tcPr>
          <w:p w14:paraId="71D86A60"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387BBC5B" w14:textId="77777777" w:rsidTr="00A21060">
        <w:trPr>
          <w:jc w:val="center"/>
        </w:trPr>
        <w:tc>
          <w:tcPr>
            <w:tcW w:w="567" w:type="dxa"/>
            <w:tcBorders>
              <w:top w:val="nil"/>
              <w:left w:val="single" w:sz="12" w:space="0" w:color="auto"/>
              <w:bottom w:val="nil"/>
              <w:right w:val="single" w:sz="4" w:space="0" w:color="auto"/>
            </w:tcBorders>
          </w:tcPr>
          <w:p w14:paraId="43272A7E"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66</w:t>
            </w:r>
          </w:p>
        </w:tc>
        <w:tc>
          <w:tcPr>
            <w:tcW w:w="5387" w:type="dxa"/>
            <w:tcBorders>
              <w:top w:val="nil"/>
              <w:left w:val="nil"/>
              <w:bottom w:val="nil"/>
              <w:right w:val="nil"/>
            </w:tcBorders>
          </w:tcPr>
          <w:p w14:paraId="50960A6D"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Засипка вручну траншей, пазух котлованів і ям, група</w:t>
            </w:r>
          </w:p>
          <w:p w14:paraId="271ACB98"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ґрунтів 2</w:t>
            </w:r>
          </w:p>
        </w:tc>
        <w:tc>
          <w:tcPr>
            <w:tcW w:w="1418" w:type="dxa"/>
            <w:tcBorders>
              <w:top w:val="nil"/>
              <w:left w:val="single" w:sz="4" w:space="0" w:color="auto"/>
              <w:bottom w:val="nil"/>
              <w:right w:val="nil"/>
            </w:tcBorders>
          </w:tcPr>
          <w:p w14:paraId="4A01517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2F9E6A5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2,845</w:t>
            </w:r>
          </w:p>
        </w:tc>
        <w:tc>
          <w:tcPr>
            <w:tcW w:w="1418" w:type="dxa"/>
            <w:tcBorders>
              <w:top w:val="nil"/>
              <w:left w:val="single" w:sz="4" w:space="0" w:color="auto"/>
              <w:bottom w:val="nil"/>
              <w:right w:val="single" w:sz="12" w:space="0" w:color="auto"/>
            </w:tcBorders>
          </w:tcPr>
          <w:p w14:paraId="6B6262F8"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6641E1F2" w14:textId="77777777" w:rsidTr="00A21060">
        <w:trPr>
          <w:jc w:val="center"/>
        </w:trPr>
        <w:tc>
          <w:tcPr>
            <w:tcW w:w="567" w:type="dxa"/>
            <w:tcBorders>
              <w:top w:val="nil"/>
              <w:left w:val="single" w:sz="12" w:space="0" w:color="auto"/>
              <w:bottom w:val="nil"/>
              <w:right w:val="single" w:sz="4" w:space="0" w:color="auto"/>
            </w:tcBorders>
          </w:tcPr>
          <w:p w14:paraId="7DF5B71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67</w:t>
            </w:r>
          </w:p>
        </w:tc>
        <w:tc>
          <w:tcPr>
            <w:tcW w:w="5387" w:type="dxa"/>
            <w:tcBorders>
              <w:top w:val="nil"/>
              <w:left w:val="nil"/>
              <w:bottom w:val="nil"/>
              <w:right w:val="nil"/>
            </w:tcBorders>
          </w:tcPr>
          <w:p w14:paraId="567CD001"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Кабель до 35 кВ у прокладених трубах, блоках і коробах,</w:t>
            </w:r>
          </w:p>
          <w:p w14:paraId="0D44A57C"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маса 1 м до 2 кг</w:t>
            </w:r>
          </w:p>
        </w:tc>
        <w:tc>
          <w:tcPr>
            <w:tcW w:w="1418" w:type="dxa"/>
            <w:tcBorders>
              <w:top w:val="nil"/>
              <w:left w:val="single" w:sz="4" w:space="0" w:color="auto"/>
              <w:bottom w:val="nil"/>
              <w:right w:val="nil"/>
            </w:tcBorders>
          </w:tcPr>
          <w:p w14:paraId="1D8D47D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5009A2A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650</w:t>
            </w:r>
          </w:p>
        </w:tc>
        <w:tc>
          <w:tcPr>
            <w:tcW w:w="1418" w:type="dxa"/>
            <w:tcBorders>
              <w:top w:val="nil"/>
              <w:left w:val="single" w:sz="4" w:space="0" w:color="auto"/>
              <w:bottom w:val="nil"/>
              <w:right w:val="single" w:sz="12" w:space="0" w:color="auto"/>
            </w:tcBorders>
          </w:tcPr>
          <w:p w14:paraId="1CB1A634"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3A097CF9" w14:textId="77777777" w:rsidTr="00A21060">
        <w:trPr>
          <w:jc w:val="center"/>
        </w:trPr>
        <w:tc>
          <w:tcPr>
            <w:tcW w:w="567" w:type="dxa"/>
            <w:tcBorders>
              <w:top w:val="nil"/>
              <w:left w:val="single" w:sz="12" w:space="0" w:color="auto"/>
              <w:bottom w:val="nil"/>
              <w:right w:val="single" w:sz="4" w:space="0" w:color="auto"/>
            </w:tcBorders>
          </w:tcPr>
          <w:p w14:paraId="0885DE9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68</w:t>
            </w:r>
          </w:p>
        </w:tc>
        <w:tc>
          <w:tcPr>
            <w:tcW w:w="5387" w:type="dxa"/>
            <w:tcBorders>
              <w:top w:val="nil"/>
              <w:left w:val="nil"/>
              <w:bottom w:val="nil"/>
              <w:right w:val="nil"/>
            </w:tcBorders>
          </w:tcPr>
          <w:p w14:paraId="12B88931"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Заземлювач горизонтальний у траншеї зі сталі штабової,</w:t>
            </w:r>
          </w:p>
          <w:p w14:paraId="4C73E3D5"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переріз 160 мм2</w:t>
            </w:r>
          </w:p>
        </w:tc>
        <w:tc>
          <w:tcPr>
            <w:tcW w:w="1418" w:type="dxa"/>
            <w:tcBorders>
              <w:top w:val="nil"/>
              <w:left w:val="single" w:sz="4" w:space="0" w:color="auto"/>
              <w:bottom w:val="nil"/>
              <w:right w:val="nil"/>
            </w:tcBorders>
          </w:tcPr>
          <w:p w14:paraId="14F843B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134A751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w:t>
            </w:r>
          </w:p>
        </w:tc>
        <w:tc>
          <w:tcPr>
            <w:tcW w:w="1418" w:type="dxa"/>
            <w:tcBorders>
              <w:top w:val="nil"/>
              <w:left w:val="single" w:sz="4" w:space="0" w:color="auto"/>
              <w:bottom w:val="nil"/>
              <w:right w:val="single" w:sz="12" w:space="0" w:color="auto"/>
            </w:tcBorders>
          </w:tcPr>
          <w:p w14:paraId="2A7A89E9"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0B10A7C7" w14:textId="77777777" w:rsidTr="00A21060">
        <w:trPr>
          <w:jc w:val="center"/>
        </w:trPr>
        <w:tc>
          <w:tcPr>
            <w:tcW w:w="567" w:type="dxa"/>
            <w:tcBorders>
              <w:top w:val="nil"/>
              <w:left w:val="single" w:sz="12" w:space="0" w:color="auto"/>
              <w:bottom w:val="nil"/>
              <w:right w:val="single" w:sz="4" w:space="0" w:color="auto"/>
            </w:tcBorders>
          </w:tcPr>
          <w:p w14:paraId="190C215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69</w:t>
            </w:r>
          </w:p>
        </w:tc>
        <w:tc>
          <w:tcPr>
            <w:tcW w:w="5387" w:type="dxa"/>
            <w:tcBorders>
              <w:top w:val="nil"/>
              <w:left w:val="nil"/>
              <w:bottom w:val="nil"/>
              <w:right w:val="nil"/>
            </w:tcBorders>
          </w:tcPr>
          <w:p w14:paraId="0166F77F"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Механізоване забивання заземлювачів на глибину до 5 м</w:t>
            </w:r>
          </w:p>
        </w:tc>
        <w:tc>
          <w:tcPr>
            <w:tcW w:w="1418" w:type="dxa"/>
            <w:tcBorders>
              <w:top w:val="nil"/>
              <w:left w:val="single" w:sz="4" w:space="0" w:color="auto"/>
              <w:bottom w:val="nil"/>
              <w:right w:val="nil"/>
            </w:tcBorders>
          </w:tcPr>
          <w:p w14:paraId="66317928" w14:textId="77777777" w:rsidR="003700A3" w:rsidRDefault="003700A3" w:rsidP="00A21060">
            <w:pPr>
              <w:keepLines/>
              <w:autoSpaceDE w:val="0"/>
              <w:autoSpaceDN w:val="0"/>
              <w:spacing w:after="0" w:line="240" w:lineRule="auto"/>
              <w:jc w:val="center"/>
              <w:rPr>
                <w:rFonts w:ascii="Arial" w:hAnsi="Arial" w:cs="Arial"/>
                <w:sz w:val="20"/>
                <w:szCs w:val="20"/>
              </w:rPr>
            </w:pPr>
            <w:proofErr w:type="spellStart"/>
            <w:r>
              <w:rPr>
                <w:rFonts w:ascii="Arial" w:hAnsi="Arial" w:cs="Arial"/>
                <w:spacing w:val="-5"/>
                <w:sz w:val="20"/>
                <w:szCs w:val="20"/>
              </w:rPr>
              <w:t>шт</w:t>
            </w:r>
            <w:proofErr w:type="spellEnd"/>
          </w:p>
        </w:tc>
        <w:tc>
          <w:tcPr>
            <w:tcW w:w="1418" w:type="dxa"/>
            <w:tcBorders>
              <w:top w:val="nil"/>
              <w:left w:val="single" w:sz="4" w:space="0" w:color="auto"/>
              <w:bottom w:val="nil"/>
              <w:right w:val="single" w:sz="4" w:space="0" w:color="auto"/>
            </w:tcBorders>
          </w:tcPr>
          <w:p w14:paraId="1301F25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6</w:t>
            </w:r>
          </w:p>
        </w:tc>
        <w:tc>
          <w:tcPr>
            <w:tcW w:w="1418" w:type="dxa"/>
            <w:tcBorders>
              <w:top w:val="nil"/>
              <w:left w:val="single" w:sz="4" w:space="0" w:color="auto"/>
              <w:bottom w:val="nil"/>
              <w:right w:val="single" w:sz="12" w:space="0" w:color="auto"/>
            </w:tcBorders>
          </w:tcPr>
          <w:p w14:paraId="4CB9B2E4"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27132196" w14:textId="77777777" w:rsidTr="00A21060">
        <w:trPr>
          <w:jc w:val="center"/>
        </w:trPr>
        <w:tc>
          <w:tcPr>
            <w:tcW w:w="567" w:type="dxa"/>
            <w:tcBorders>
              <w:top w:val="nil"/>
              <w:left w:val="single" w:sz="12" w:space="0" w:color="auto"/>
              <w:bottom w:val="nil"/>
              <w:right w:val="single" w:sz="4" w:space="0" w:color="auto"/>
            </w:tcBorders>
          </w:tcPr>
          <w:p w14:paraId="190133B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70</w:t>
            </w:r>
          </w:p>
        </w:tc>
        <w:tc>
          <w:tcPr>
            <w:tcW w:w="5387" w:type="dxa"/>
            <w:tcBorders>
              <w:top w:val="nil"/>
              <w:left w:val="nil"/>
              <w:bottom w:val="nil"/>
              <w:right w:val="nil"/>
            </w:tcBorders>
          </w:tcPr>
          <w:p w14:paraId="5E28E231"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Улаштування покриттів товщиною 4 см із гарячих</w:t>
            </w:r>
          </w:p>
          <w:p w14:paraId="617A6A49"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асфальтобетонних сумішей</w:t>
            </w:r>
          </w:p>
        </w:tc>
        <w:tc>
          <w:tcPr>
            <w:tcW w:w="1418" w:type="dxa"/>
            <w:tcBorders>
              <w:top w:val="nil"/>
              <w:left w:val="single" w:sz="4" w:space="0" w:color="auto"/>
              <w:bottom w:val="nil"/>
              <w:right w:val="nil"/>
            </w:tcBorders>
          </w:tcPr>
          <w:p w14:paraId="304C4F5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A8D31E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30</w:t>
            </w:r>
          </w:p>
        </w:tc>
        <w:tc>
          <w:tcPr>
            <w:tcW w:w="1418" w:type="dxa"/>
            <w:tcBorders>
              <w:top w:val="nil"/>
              <w:left w:val="single" w:sz="4" w:space="0" w:color="auto"/>
              <w:bottom w:val="nil"/>
              <w:right w:val="single" w:sz="12" w:space="0" w:color="auto"/>
            </w:tcBorders>
          </w:tcPr>
          <w:p w14:paraId="15C0F8BD"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E1F85D1" w14:textId="77777777" w:rsidTr="00A21060">
        <w:trPr>
          <w:jc w:val="center"/>
        </w:trPr>
        <w:tc>
          <w:tcPr>
            <w:tcW w:w="567" w:type="dxa"/>
            <w:tcBorders>
              <w:top w:val="nil"/>
              <w:left w:val="single" w:sz="12" w:space="0" w:color="auto"/>
              <w:bottom w:val="nil"/>
              <w:right w:val="single" w:sz="4" w:space="0" w:color="auto"/>
            </w:tcBorders>
          </w:tcPr>
          <w:p w14:paraId="23FC3071"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71</w:t>
            </w:r>
          </w:p>
        </w:tc>
        <w:tc>
          <w:tcPr>
            <w:tcW w:w="5387" w:type="dxa"/>
            <w:tcBorders>
              <w:top w:val="nil"/>
              <w:left w:val="nil"/>
              <w:bottom w:val="nil"/>
              <w:right w:val="nil"/>
            </w:tcBorders>
          </w:tcPr>
          <w:p w14:paraId="1CDB1454"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Планування площ механізованим способом, група ґрунту</w:t>
            </w:r>
          </w:p>
          <w:p w14:paraId="1BA7939D"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2</w:t>
            </w:r>
          </w:p>
        </w:tc>
        <w:tc>
          <w:tcPr>
            <w:tcW w:w="1418" w:type="dxa"/>
            <w:tcBorders>
              <w:top w:val="nil"/>
              <w:left w:val="single" w:sz="4" w:space="0" w:color="auto"/>
              <w:bottom w:val="nil"/>
              <w:right w:val="nil"/>
            </w:tcBorders>
          </w:tcPr>
          <w:p w14:paraId="06D6B14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м2</w:t>
            </w:r>
          </w:p>
        </w:tc>
        <w:tc>
          <w:tcPr>
            <w:tcW w:w="1418" w:type="dxa"/>
            <w:tcBorders>
              <w:top w:val="nil"/>
              <w:left w:val="single" w:sz="4" w:space="0" w:color="auto"/>
              <w:bottom w:val="nil"/>
              <w:right w:val="single" w:sz="4" w:space="0" w:color="auto"/>
            </w:tcBorders>
          </w:tcPr>
          <w:p w14:paraId="755A951A"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120</w:t>
            </w:r>
          </w:p>
        </w:tc>
        <w:tc>
          <w:tcPr>
            <w:tcW w:w="1418" w:type="dxa"/>
            <w:tcBorders>
              <w:top w:val="nil"/>
              <w:left w:val="single" w:sz="4" w:space="0" w:color="auto"/>
              <w:bottom w:val="nil"/>
              <w:right w:val="single" w:sz="12" w:space="0" w:color="auto"/>
            </w:tcBorders>
          </w:tcPr>
          <w:p w14:paraId="2F16F0C5"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65AC3EDD" w14:textId="77777777" w:rsidTr="00A21060">
        <w:trPr>
          <w:jc w:val="center"/>
        </w:trPr>
        <w:tc>
          <w:tcPr>
            <w:tcW w:w="567" w:type="dxa"/>
            <w:tcBorders>
              <w:top w:val="nil"/>
              <w:left w:val="single" w:sz="12" w:space="0" w:color="auto"/>
              <w:bottom w:val="nil"/>
              <w:right w:val="single" w:sz="4" w:space="0" w:color="auto"/>
            </w:tcBorders>
          </w:tcPr>
          <w:p w14:paraId="3A5D6B0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72</w:t>
            </w:r>
          </w:p>
        </w:tc>
        <w:tc>
          <w:tcPr>
            <w:tcW w:w="5387" w:type="dxa"/>
            <w:tcBorders>
              <w:top w:val="nil"/>
              <w:left w:val="nil"/>
              <w:bottom w:val="nil"/>
              <w:right w:val="nil"/>
            </w:tcBorders>
          </w:tcPr>
          <w:p w14:paraId="2CDEFB87"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підстильних та </w:t>
            </w:r>
            <w:proofErr w:type="spellStart"/>
            <w:r>
              <w:rPr>
                <w:rFonts w:ascii="Arial" w:hAnsi="Arial" w:cs="Arial"/>
                <w:spacing w:val="-5"/>
                <w:sz w:val="20"/>
                <w:szCs w:val="20"/>
              </w:rPr>
              <w:t>вирівнювальних</w:t>
            </w:r>
            <w:proofErr w:type="spellEnd"/>
            <w:r>
              <w:rPr>
                <w:rFonts w:ascii="Arial" w:hAnsi="Arial" w:cs="Arial"/>
                <w:spacing w:val="-5"/>
                <w:sz w:val="20"/>
                <w:szCs w:val="20"/>
              </w:rPr>
              <w:t xml:space="preserve"> шарів</w:t>
            </w:r>
          </w:p>
          <w:p w14:paraId="01642EAE"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основи з піщано-гравійної суміші (5 см)</w:t>
            </w:r>
          </w:p>
        </w:tc>
        <w:tc>
          <w:tcPr>
            <w:tcW w:w="1418" w:type="dxa"/>
            <w:tcBorders>
              <w:top w:val="nil"/>
              <w:left w:val="single" w:sz="4" w:space="0" w:color="auto"/>
              <w:bottom w:val="nil"/>
              <w:right w:val="nil"/>
            </w:tcBorders>
          </w:tcPr>
          <w:p w14:paraId="7B5F8B5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м3</w:t>
            </w:r>
          </w:p>
        </w:tc>
        <w:tc>
          <w:tcPr>
            <w:tcW w:w="1418" w:type="dxa"/>
            <w:tcBorders>
              <w:top w:val="nil"/>
              <w:left w:val="single" w:sz="4" w:space="0" w:color="auto"/>
              <w:bottom w:val="nil"/>
              <w:right w:val="single" w:sz="4" w:space="0" w:color="auto"/>
            </w:tcBorders>
          </w:tcPr>
          <w:p w14:paraId="1B72A44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5,4</w:t>
            </w:r>
          </w:p>
        </w:tc>
        <w:tc>
          <w:tcPr>
            <w:tcW w:w="1418" w:type="dxa"/>
            <w:tcBorders>
              <w:top w:val="nil"/>
              <w:left w:val="single" w:sz="4" w:space="0" w:color="auto"/>
              <w:bottom w:val="nil"/>
              <w:right w:val="single" w:sz="12" w:space="0" w:color="auto"/>
            </w:tcBorders>
          </w:tcPr>
          <w:p w14:paraId="1814812C"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DDDC10B" w14:textId="77777777" w:rsidTr="00A21060">
        <w:trPr>
          <w:jc w:val="center"/>
        </w:trPr>
        <w:tc>
          <w:tcPr>
            <w:tcW w:w="567" w:type="dxa"/>
            <w:tcBorders>
              <w:top w:val="nil"/>
              <w:left w:val="single" w:sz="12" w:space="0" w:color="auto"/>
              <w:bottom w:val="nil"/>
              <w:right w:val="single" w:sz="4" w:space="0" w:color="auto"/>
            </w:tcBorders>
          </w:tcPr>
          <w:p w14:paraId="1BF481E0"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73</w:t>
            </w:r>
          </w:p>
        </w:tc>
        <w:tc>
          <w:tcPr>
            <w:tcW w:w="5387" w:type="dxa"/>
            <w:tcBorders>
              <w:top w:val="nil"/>
              <w:left w:val="nil"/>
              <w:bottom w:val="nil"/>
              <w:right w:val="nil"/>
            </w:tcBorders>
          </w:tcPr>
          <w:p w14:paraId="0E271CD5"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 xml:space="preserve">Улаштування </w:t>
            </w:r>
            <w:proofErr w:type="spellStart"/>
            <w:r>
              <w:rPr>
                <w:rFonts w:ascii="Arial" w:hAnsi="Arial" w:cs="Arial"/>
                <w:spacing w:val="-5"/>
                <w:sz w:val="20"/>
                <w:szCs w:val="20"/>
              </w:rPr>
              <w:t>покриттiв</w:t>
            </w:r>
            <w:proofErr w:type="spellEnd"/>
            <w:r>
              <w:rPr>
                <w:rFonts w:ascii="Arial" w:hAnsi="Arial" w:cs="Arial"/>
                <w:spacing w:val="-5"/>
                <w:sz w:val="20"/>
                <w:szCs w:val="20"/>
              </w:rPr>
              <w:t xml:space="preserve"> з </w:t>
            </w:r>
            <w:proofErr w:type="spellStart"/>
            <w:r>
              <w:rPr>
                <w:rFonts w:ascii="Arial" w:hAnsi="Arial" w:cs="Arial"/>
                <w:spacing w:val="-5"/>
                <w:sz w:val="20"/>
                <w:szCs w:val="20"/>
              </w:rPr>
              <w:t>дрiбнорозмiрнихфiгурних</w:t>
            </w:r>
            <w:proofErr w:type="spellEnd"/>
          </w:p>
          <w:p w14:paraId="0D89E289" w14:textId="77777777" w:rsidR="003700A3" w:rsidRDefault="003700A3" w:rsidP="00A21060">
            <w:pPr>
              <w:keepLines/>
              <w:autoSpaceDE w:val="0"/>
              <w:autoSpaceDN w:val="0"/>
              <w:spacing w:after="0" w:line="240" w:lineRule="auto"/>
              <w:rPr>
                <w:rFonts w:ascii="Arial" w:hAnsi="Arial" w:cs="Arial"/>
                <w:sz w:val="20"/>
                <w:szCs w:val="20"/>
              </w:rPr>
            </w:pPr>
            <w:proofErr w:type="spellStart"/>
            <w:r>
              <w:rPr>
                <w:rFonts w:ascii="Arial" w:hAnsi="Arial" w:cs="Arial"/>
                <w:spacing w:val="-5"/>
                <w:sz w:val="20"/>
                <w:szCs w:val="20"/>
              </w:rPr>
              <w:t>елементiв</w:t>
            </w:r>
            <w:proofErr w:type="spellEnd"/>
            <w:r>
              <w:rPr>
                <w:rFonts w:ascii="Arial" w:hAnsi="Arial" w:cs="Arial"/>
                <w:spacing w:val="-5"/>
                <w:sz w:val="20"/>
                <w:szCs w:val="20"/>
              </w:rPr>
              <w:t xml:space="preserve"> мощення [ФЭМ]</w:t>
            </w:r>
          </w:p>
        </w:tc>
        <w:tc>
          <w:tcPr>
            <w:tcW w:w="1418" w:type="dxa"/>
            <w:tcBorders>
              <w:top w:val="nil"/>
              <w:left w:val="single" w:sz="4" w:space="0" w:color="auto"/>
              <w:bottom w:val="nil"/>
              <w:right w:val="nil"/>
            </w:tcBorders>
          </w:tcPr>
          <w:p w14:paraId="7DC45C5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м2</w:t>
            </w:r>
          </w:p>
        </w:tc>
        <w:tc>
          <w:tcPr>
            <w:tcW w:w="1418" w:type="dxa"/>
            <w:tcBorders>
              <w:top w:val="nil"/>
              <w:left w:val="single" w:sz="4" w:space="0" w:color="auto"/>
              <w:bottom w:val="nil"/>
              <w:right w:val="single" w:sz="4" w:space="0" w:color="auto"/>
            </w:tcBorders>
          </w:tcPr>
          <w:p w14:paraId="7118374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108</w:t>
            </w:r>
          </w:p>
        </w:tc>
        <w:tc>
          <w:tcPr>
            <w:tcW w:w="1418" w:type="dxa"/>
            <w:tcBorders>
              <w:top w:val="nil"/>
              <w:left w:val="single" w:sz="4" w:space="0" w:color="auto"/>
              <w:bottom w:val="nil"/>
              <w:right w:val="single" w:sz="12" w:space="0" w:color="auto"/>
            </w:tcBorders>
          </w:tcPr>
          <w:p w14:paraId="490D4A07"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5E43AAAD" w14:textId="77777777" w:rsidTr="00A21060">
        <w:trPr>
          <w:jc w:val="center"/>
        </w:trPr>
        <w:tc>
          <w:tcPr>
            <w:tcW w:w="567" w:type="dxa"/>
            <w:tcBorders>
              <w:top w:val="nil"/>
              <w:left w:val="single" w:sz="12" w:space="0" w:color="auto"/>
              <w:bottom w:val="nil"/>
              <w:right w:val="single" w:sz="4" w:space="0" w:color="auto"/>
            </w:tcBorders>
          </w:tcPr>
          <w:p w14:paraId="5F4375F2"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74</w:t>
            </w:r>
          </w:p>
        </w:tc>
        <w:tc>
          <w:tcPr>
            <w:tcW w:w="5387" w:type="dxa"/>
            <w:tcBorders>
              <w:top w:val="nil"/>
              <w:left w:val="nil"/>
              <w:bottom w:val="nil"/>
              <w:right w:val="nil"/>
            </w:tcBorders>
          </w:tcPr>
          <w:p w14:paraId="3A10B289"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 xml:space="preserve">Установлення </w:t>
            </w:r>
            <w:proofErr w:type="spellStart"/>
            <w:r>
              <w:rPr>
                <w:rFonts w:ascii="Arial" w:hAnsi="Arial" w:cs="Arial"/>
                <w:spacing w:val="-5"/>
                <w:sz w:val="20"/>
                <w:szCs w:val="20"/>
              </w:rPr>
              <w:t>поребриків</w:t>
            </w:r>
            <w:proofErr w:type="spellEnd"/>
          </w:p>
        </w:tc>
        <w:tc>
          <w:tcPr>
            <w:tcW w:w="1418" w:type="dxa"/>
            <w:tcBorders>
              <w:top w:val="nil"/>
              <w:left w:val="single" w:sz="4" w:space="0" w:color="auto"/>
              <w:bottom w:val="nil"/>
              <w:right w:val="nil"/>
            </w:tcBorders>
          </w:tcPr>
          <w:p w14:paraId="2D9E01A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м</w:t>
            </w:r>
          </w:p>
        </w:tc>
        <w:tc>
          <w:tcPr>
            <w:tcW w:w="1418" w:type="dxa"/>
            <w:tcBorders>
              <w:top w:val="nil"/>
              <w:left w:val="single" w:sz="4" w:space="0" w:color="auto"/>
              <w:bottom w:val="nil"/>
              <w:right w:val="single" w:sz="4" w:space="0" w:color="auto"/>
            </w:tcBorders>
          </w:tcPr>
          <w:p w14:paraId="21B1E28C"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108</w:t>
            </w:r>
          </w:p>
        </w:tc>
        <w:tc>
          <w:tcPr>
            <w:tcW w:w="1418" w:type="dxa"/>
            <w:tcBorders>
              <w:top w:val="nil"/>
              <w:left w:val="single" w:sz="4" w:space="0" w:color="auto"/>
              <w:bottom w:val="nil"/>
              <w:right w:val="single" w:sz="12" w:space="0" w:color="auto"/>
            </w:tcBorders>
          </w:tcPr>
          <w:p w14:paraId="404CD2E6"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1AB4447E" w14:textId="77777777" w:rsidTr="00A21060">
        <w:trPr>
          <w:jc w:val="center"/>
        </w:trPr>
        <w:tc>
          <w:tcPr>
            <w:tcW w:w="567" w:type="dxa"/>
            <w:tcBorders>
              <w:top w:val="nil"/>
              <w:left w:val="single" w:sz="12" w:space="0" w:color="auto"/>
              <w:bottom w:val="nil"/>
              <w:right w:val="single" w:sz="4" w:space="0" w:color="auto"/>
            </w:tcBorders>
          </w:tcPr>
          <w:p w14:paraId="64F7A8FB"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75</w:t>
            </w:r>
          </w:p>
        </w:tc>
        <w:tc>
          <w:tcPr>
            <w:tcW w:w="5387" w:type="dxa"/>
            <w:tcBorders>
              <w:top w:val="nil"/>
              <w:left w:val="nil"/>
              <w:bottom w:val="nil"/>
              <w:right w:val="nil"/>
            </w:tcBorders>
          </w:tcPr>
          <w:p w14:paraId="0C1A81E0"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Навантаження сміття вручну</w:t>
            </w:r>
          </w:p>
        </w:tc>
        <w:tc>
          <w:tcPr>
            <w:tcW w:w="1418" w:type="dxa"/>
            <w:tcBorders>
              <w:top w:val="nil"/>
              <w:left w:val="single" w:sz="4" w:space="0" w:color="auto"/>
              <w:bottom w:val="nil"/>
              <w:right w:val="nil"/>
            </w:tcBorders>
          </w:tcPr>
          <w:p w14:paraId="6FF515E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 xml:space="preserve"> т</w:t>
            </w:r>
          </w:p>
        </w:tc>
        <w:tc>
          <w:tcPr>
            <w:tcW w:w="1418" w:type="dxa"/>
            <w:tcBorders>
              <w:top w:val="nil"/>
              <w:left w:val="single" w:sz="4" w:space="0" w:color="auto"/>
              <w:bottom w:val="nil"/>
              <w:right w:val="single" w:sz="4" w:space="0" w:color="auto"/>
            </w:tcBorders>
          </w:tcPr>
          <w:p w14:paraId="28576E6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19,2</w:t>
            </w:r>
          </w:p>
        </w:tc>
        <w:tc>
          <w:tcPr>
            <w:tcW w:w="1418" w:type="dxa"/>
            <w:tcBorders>
              <w:top w:val="nil"/>
              <w:left w:val="single" w:sz="4" w:space="0" w:color="auto"/>
              <w:bottom w:val="nil"/>
              <w:right w:val="single" w:sz="12" w:space="0" w:color="auto"/>
            </w:tcBorders>
          </w:tcPr>
          <w:p w14:paraId="3D344E7F"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3A996358" w14:textId="77777777" w:rsidTr="00A21060">
        <w:trPr>
          <w:jc w:val="center"/>
        </w:trPr>
        <w:tc>
          <w:tcPr>
            <w:tcW w:w="567" w:type="dxa"/>
            <w:tcBorders>
              <w:top w:val="nil"/>
              <w:left w:val="single" w:sz="12" w:space="0" w:color="auto"/>
              <w:bottom w:val="nil"/>
              <w:right w:val="single" w:sz="4" w:space="0" w:color="auto"/>
            </w:tcBorders>
          </w:tcPr>
          <w:p w14:paraId="10B44DE6"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76</w:t>
            </w:r>
          </w:p>
        </w:tc>
        <w:tc>
          <w:tcPr>
            <w:tcW w:w="5387" w:type="dxa"/>
            <w:tcBorders>
              <w:top w:val="nil"/>
              <w:left w:val="nil"/>
              <w:bottom w:val="nil"/>
              <w:right w:val="nil"/>
            </w:tcBorders>
          </w:tcPr>
          <w:p w14:paraId="701D25E7"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Перевезення сміття до 25 км</w:t>
            </w:r>
          </w:p>
        </w:tc>
        <w:tc>
          <w:tcPr>
            <w:tcW w:w="1418" w:type="dxa"/>
            <w:tcBorders>
              <w:top w:val="nil"/>
              <w:left w:val="single" w:sz="4" w:space="0" w:color="auto"/>
              <w:bottom w:val="nil"/>
              <w:right w:val="nil"/>
            </w:tcBorders>
          </w:tcPr>
          <w:p w14:paraId="2943F559"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т</w:t>
            </w:r>
          </w:p>
        </w:tc>
        <w:tc>
          <w:tcPr>
            <w:tcW w:w="1418" w:type="dxa"/>
            <w:tcBorders>
              <w:top w:val="nil"/>
              <w:left w:val="single" w:sz="4" w:space="0" w:color="auto"/>
              <w:bottom w:val="nil"/>
              <w:right w:val="single" w:sz="4" w:space="0" w:color="auto"/>
            </w:tcBorders>
          </w:tcPr>
          <w:p w14:paraId="2F28167F"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19,2</w:t>
            </w:r>
          </w:p>
        </w:tc>
        <w:tc>
          <w:tcPr>
            <w:tcW w:w="1418" w:type="dxa"/>
            <w:tcBorders>
              <w:top w:val="nil"/>
              <w:left w:val="single" w:sz="4" w:space="0" w:color="auto"/>
              <w:bottom w:val="nil"/>
              <w:right w:val="single" w:sz="12" w:space="0" w:color="auto"/>
            </w:tcBorders>
          </w:tcPr>
          <w:p w14:paraId="2FF3E4B3"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730B2835" w14:textId="77777777" w:rsidTr="00A21060">
        <w:trPr>
          <w:jc w:val="center"/>
        </w:trPr>
        <w:tc>
          <w:tcPr>
            <w:tcW w:w="567" w:type="dxa"/>
            <w:tcBorders>
              <w:top w:val="nil"/>
              <w:left w:val="single" w:sz="12" w:space="0" w:color="auto"/>
              <w:bottom w:val="nil"/>
              <w:right w:val="single" w:sz="4" w:space="0" w:color="auto"/>
            </w:tcBorders>
          </w:tcPr>
          <w:p w14:paraId="29850947"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77</w:t>
            </w:r>
          </w:p>
        </w:tc>
        <w:tc>
          <w:tcPr>
            <w:tcW w:w="5387" w:type="dxa"/>
            <w:tcBorders>
              <w:top w:val="nil"/>
              <w:left w:val="nil"/>
              <w:bottom w:val="nil"/>
              <w:right w:val="nil"/>
            </w:tcBorders>
          </w:tcPr>
          <w:p w14:paraId="6FC1A841" w14:textId="77777777" w:rsidR="003700A3" w:rsidRDefault="003700A3" w:rsidP="00A21060">
            <w:pPr>
              <w:keepLines/>
              <w:autoSpaceDE w:val="0"/>
              <w:autoSpaceDN w:val="0"/>
              <w:spacing w:after="0" w:line="240" w:lineRule="auto"/>
              <w:rPr>
                <w:rFonts w:ascii="Arial" w:hAnsi="Arial" w:cs="Arial"/>
                <w:spacing w:val="-5"/>
                <w:sz w:val="20"/>
                <w:szCs w:val="20"/>
              </w:rPr>
            </w:pPr>
            <w:r>
              <w:rPr>
                <w:rFonts w:ascii="Arial" w:hAnsi="Arial" w:cs="Arial"/>
                <w:spacing w:val="-5"/>
                <w:sz w:val="20"/>
                <w:szCs w:val="20"/>
              </w:rPr>
              <w:t>Установлення дерев'яних лавок з кріпленням до стіни і</w:t>
            </w:r>
          </w:p>
          <w:p w14:paraId="7360C00B" w14:textId="77777777" w:rsidR="003700A3" w:rsidRDefault="003700A3" w:rsidP="00A21060">
            <w:pPr>
              <w:keepLines/>
              <w:autoSpaceDE w:val="0"/>
              <w:autoSpaceDN w:val="0"/>
              <w:spacing w:after="0" w:line="240" w:lineRule="auto"/>
              <w:rPr>
                <w:rFonts w:ascii="Arial" w:hAnsi="Arial" w:cs="Arial"/>
                <w:sz w:val="20"/>
                <w:szCs w:val="20"/>
              </w:rPr>
            </w:pPr>
            <w:r>
              <w:rPr>
                <w:rFonts w:ascii="Arial" w:hAnsi="Arial" w:cs="Arial"/>
                <w:spacing w:val="-5"/>
                <w:sz w:val="20"/>
                <w:szCs w:val="20"/>
              </w:rPr>
              <w:t>підлоги на кутику</w:t>
            </w:r>
          </w:p>
        </w:tc>
        <w:tc>
          <w:tcPr>
            <w:tcW w:w="1418" w:type="dxa"/>
            <w:tcBorders>
              <w:top w:val="nil"/>
              <w:left w:val="single" w:sz="4" w:space="0" w:color="auto"/>
              <w:bottom w:val="nil"/>
              <w:right w:val="nil"/>
            </w:tcBorders>
          </w:tcPr>
          <w:p w14:paraId="61B45EB4"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м</w:t>
            </w:r>
          </w:p>
        </w:tc>
        <w:tc>
          <w:tcPr>
            <w:tcW w:w="1418" w:type="dxa"/>
            <w:tcBorders>
              <w:top w:val="nil"/>
              <w:left w:val="single" w:sz="4" w:space="0" w:color="auto"/>
              <w:bottom w:val="nil"/>
              <w:right w:val="single" w:sz="4" w:space="0" w:color="auto"/>
            </w:tcBorders>
          </w:tcPr>
          <w:p w14:paraId="5FA21135" w14:textId="77777777" w:rsidR="003700A3" w:rsidRDefault="003700A3" w:rsidP="00A21060">
            <w:pPr>
              <w:keepLines/>
              <w:autoSpaceDE w:val="0"/>
              <w:autoSpaceDN w:val="0"/>
              <w:spacing w:after="0" w:line="240" w:lineRule="auto"/>
              <w:jc w:val="center"/>
              <w:rPr>
                <w:rFonts w:ascii="Arial" w:hAnsi="Arial" w:cs="Arial"/>
                <w:sz w:val="20"/>
                <w:szCs w:val="20"/>
              </w:rPr>
            </w:pPr>
            <w:r>
              <w:rPr>
                <w:rFonts w:ascii="Arial" w:hAnsi="Arial" w:cs="Arial"/>
                <w:spacing w:val="-5"/>
                <w:sz w:val="20"/>
                <w:szCs w:val="20"/>
              </w:rPr>
              <w:t>92,2</w:t>
            </w:r>
          </w:p>
        </w:tc>
        <w:tc>
          <w:tcPr>
            <w:tcW w:w="1418" w:type="dxa"/>
            <w:tcBorders>
              <w:top w:val="nil"/>
              <w:left w:val="single" w:sz="4" w:space="0" w:color="auto"/>
              <w:bottom w:val="nil"/>
              <w:right w:val="single" w:sz="12" w:space="0" w:color="auto"/>
            </w:tcBorders>
          </w:tcPr>
          <w:p w14:paraId="677AF4B8" w14:textId="77777777" w:rsidR="003700A3" w:rsidRDefault="003700A3" w:rsidP="00A21060">
            <w:pPr>
              <w:autoSpaceDE w:val="0"/>
              <w:autoSpaceDN w:val="0"/>
              <w:adjustRightInd w:val="0"/>
              <w:spacing w:after="0" w:line="240" w:lineRule="auto"/>
              <w:rPr>
                <w:rFonts w:ascii="Arial" w:hAnsi="Arial" w:cs="Arial"/>
                <w:sz w:val="16"/>
                <w:szCs w:val="16"/>
              </w:rPr>
            </w:pPr>
          </w:p>
        </w:tc>
      </w:tr>
      <w:tr w:rsidR="003700A3" w14:paraId="74C4BAF1" w14:textId="77777777" w:rsidTr="00A21060">
        <w:trPr>
          <w:jc w:val="center"/>
        </w:trPr>
        <w:tc>
          <w:tcPr>
            <w:tcW w:w="10203" w:type="dxa"/>
            <w:gridSpan w:val="5"/>
            <w:tcBorders>
              <w:top w:val="single" w:sz="12" w:space="0" w:color="auto"/>
              <w:left w:val="nil"/>
              <w:bottom w:val="nil"/>
              <w:right w:val="nil"/>
            </w:tcBorders>
            <w:vAlign w:val="center"/>
          </w:tcPr>
          <w:p w14:paraId="0E1272A4" w14:textId="77777777" w:rsidR="003700A3" w:rsidRDefault="003700A3" w:rsidP="00A21060">
            <w:pPr>
              <w:autoSpaceDE w:val="0"/>
              <w:autoSpaceDN w:val="0"/>
              <w:adjustRightInd w:val="0"/>
              <w:spacing w:after="0" w:line="240" w:lineRule="auto"/>
              <w:rPr>
                <w:rFonts w:ascii="Arial" w:hAnsi="Arial" w:cs="Arial"/>
                <w:sz w:val="16"/>
                <w:szCs w:val="16"/>
              </w:rPr>
            </w:pPr>
          </w:p>
        </w:tc>
      </w:tr>
    </w:tbl>
    <w:p w14:paraId="3A44A6B0" w14:textId="77777777" w:rsidR="009512F1" w:rsidRDefault="009512F1"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76BB8095"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1240BB62"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58615DC4"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2A5706C4"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67AB4985"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313055A0"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26519A97"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23A466ED"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750D644B"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1DCD750E"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6E104B76"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022BE29C"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68A12E25" w14:textId="77777777" w:rsidR="006623C3" w:rsidRDefault="006623C3" w:rsidP="001200A5">
      <w:pPr>
        <w:spacing w:after="0" w:line="240" w:lineRule="auto"/>
        <w:jc w:val="right"/>
        <w:rPr>
          <w:rFonts w:ascii="Times New Roman" w:eastAsia="Times New Roman" w:hAnsi="Times New Roman" w:cs="Times New Roman"/>
          <w:b/>
          <w:color w:val="000000" w:themeColor="text1"/>
          <w:sz w:val="24"/>
          <w:szCs w:val="24"/>
          <w:lang w:eastAsia="uk-UA"/>
        </w:rPr>
      </w:pPr>
    </w:p>
    <w:p w14:paraId="0A74397C" w14:textId="77777777" w:rsidR="005B0579" w:rsidRPr="00C60F2F" w:rsidRDefault="005B0579" w:rsidP="001200A5">
      <w:pPr>
        <w:spacing w:after="0" w:line="240" w:lineRule="auto"/>
        <w:jc w:val="right"/>
        <w:rPr>
          <w:rFonts w:ascii="Times New Roman" w:eastAsia="Calibri" w:hAnsi="Times New Roman" w:cs="Times New Roman"/>
          <w:b/>
          <w:color w:val="000000" w:themeColor="text1"/>
          <w:sz w:val="24"/>
          <w:szCs w:val="24"/>
        </w:rPr>
      </w:pPr>
    </w:p>
    <w:p w14:paraId="27CDEDB7" w14:textId="77777777" w:rsidR="005B0579" w:rsidRPr="00C60F2F" w:rsidRDefault="005B0579" w:rsidP="001200A5">
      <w:pPr>
        <w:spacing w:after="0" w:line="240" w:lineRule="auto"/>
        <w:jc w:val="right"/>
        <w:rPr>
          <w:rFonts w:ascii="Times New Roman" w:eastAsia="Calibri" w:hAnsi="Times New Roman" w:cs="Times New Roman"/>
          <w:b/>
          <w:color w:val="000000" w:themeColor="text1"/>
          <w:sz w:val="24"/>
          <w:szCs w:val="24"/>
        </w:rPr>
      </w:pPr>
    </w:p>
    <w:p w14:paraId="22254AA4" w14:textId="77777777" w:rsidR="001200A5" w:rsidRPr="00C60F2F" w:rsidRDefault="001200A5" w:rsidP="001200A5">
      <w:pPr>
        <w:spacing w:after="0" w:line="240" w:lineRule="auto"/>
        <w:jc w:val="right"/>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 xml:space="preserve">Додаток </w:t>
      </w:r>
      <w:r w:rsidR="0096682B" w:rsidRPr="00C60F2F">
        <w:rPr>
          <w:rFonts w:ascii="Times New Roman" w:eastAsia="Calibri" w:hAnsi="Times New Roman" w:cs="Times New Roman"/>
          <w:b/>
          <w:color w:val="000000" w:themeColor="text1"/>
          <w:sz w:val="24"/>
          <w:szCs w:val="24"/>
        </w:rPr>
        <w:t xml:space="preserve">№ </w:t>
      </w:r>
      <w:r w:rsidRPr="00C60F2F">
        <w:rPr>
          <w:rFonts w:ascii="Times New Roman" w:eastAsia="Calibri" w:hAnsi="Times New Roman" w:cs="Times New Roman"/>
          <w:b/>
          <w:color w:val="000000" w:themeColor="text1"/>
          <w:sz w:val="24"/>
          <w:szCs w:val="24"/>
        </w:rPr>
        <w:t xml:space="preserve">4 </w:t>
      </w:r>
    </w:p>
    <w:p w14:paraId="0BAD4229" w14:textId="77777777" w:rsidR="001200A5" w:rsidRPr="00C60F2F" w:rsidRDefault="0096682B" w:rsidP="001200A5">
      <w:pPr>
        <w:spacing w:after="0" w:line="240" w:lineRule="auto"/>
        <w:jc w:val="center"/>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 xml:space="preserve">        до тендерної д</w:t>
      </w:r>
      <w:r w:rsidR="001200A5" w:rsidRPr="00C60F2F">
        <w:rPr>
          <w:rFonts w:ascii="Times New Roman" w:eastAsia="Calibri" w:hAnsi="Times New Roman" w:cs="Times New Roman"/>
          <w:b/>
          <w:color w:val="000000" w:themeColor="text1"/>
          <w:sz w:val="24"/>
          <w:szCs w:val="24"/>
        </w:rPr>
        <w:t>окументації</w:t>
      </w:r>
    </w:p>
    <w:p w14:paraId="10CFC470" w14:textId="77777777" w:rsidR="001200A5" w:rsidRPr="00C60F2F" w:rsidRDefault="001200A5" w:rsidP="001200A5">
      <w:pPr>
        <w:spacing w:after="0" w:line="240" w:lineRule="auto"/>
        <w:jc w:val="center"/>
        <w:rPr>
          <w:rFonts w:ascii="Times New Roman" w:hAnsi="Times New Roman" w:cs="Times New Roman"/>
          <w:b/>
          <w:bCs/>
          <w:color w:val="000000" w:themeColor="text1"/>
          <w:sz w:val="24"/>
          <w:szCs w:val="24"/>
        </w:rPr>
      </w:pPr>
    </w:p>
    <w:p w14:paraId="0DAFB03E" w14:textId="77777777" w:rsidR="00AE0C68" w:rsidRPr="00C60F2F" w:rsidRDefault="00AE0C68" w:rsidP="00DE41BC">
      <w:pPr>
        <w:tabs>
          <w:tab w:val="left" w:pos="540"/>
        </w:tabs>
        <w:spacing w:after="0" w:line="240" w:lineRule="auto"/>
        <w:jc w:val="center"/>
        <w:rPr>
          <w:rFonts w:ascii="Times New Roman" w:hAnsi="Times New Roman" w:cs="Times New Roman"/>
          <w:b/>
          <w:snapToGrid w:val="0"/>
          <w:color w:val="000000" w:themeColor="text1"/>
        </w:rPr>
      </w:pPr>
    </w:p>
    <w:p w14:paraId="2808ECCD" w14:textId="558A1CCC" w:rsidR="00017666" w:rsidRPr="00927F38" w:rsidRDefault="00017666" w:rsidP="00017666">
      <w:pPr>
        <w:spacing w:after="0" w:line="240" w:lineRule="auto"/>
        <w:jc w:val="center"/>
        <w:rPr>
          <w:rFonts w:ascii="Times New Roman" w:hAnsi="Times New Roman" w:cs="Times New Roman"/>
          <w:sz w:val="24"/>
          <w:szCs w:val="24"/>
          <w:shd w:val="clear" w:color="auto" w:fill="FFFFFF"/>
        </w:rPr>
      </w:pPr>
      <w:r w:rsidRPr="00927F38">
        <w:rPr>
          <w:rFonts w:ascii="Times New Roman" w:hAnsi="Times New Roman" w:cs="Times New Roman"/>
          <w:b/>
          <w:sz w:val="24"/>
          <w:szCs w:val="24"/>
          <w:shd w:val="clear" w:color="auto" w:fill="FFFFFF"/>
        </w:rPr>
        <w:t>ПРО</w:t>
      </w:r>
      <w:r w:rsidR="004C2963">
        <w:rPr>
          <w:rFonts w:ascii="Times New Roman" w:hAnsi="Times New Roman" w:cs="Times New Roman"/>
          <w:b/>
          <w:sz w:val="24"/>
          <w:szCs w:val="24"/>
          <w:shd w:val="clear" w:color="auto" w:fill="FFFFFF"/>
        </w:rPr>
        <w:t>Є</w:t>
      </w:r>
      <w:r w:rsidRPr="00927F38">
        <w:rPr>
          <w:rFonts w:ascii="Times New Roman" w:hAnsi="Times New Roman" w:cs="Times New Roman"/>
          <w:b/>
          <w:sz w:val="24"/>
          <w:szCs w:val="24"/>
          <w:shd w:val="clear" w:color="auto" w:fill="FFFFFF"/>
        </w:rPr>
        <w:t>КТ ДОГОВОРУ</w:t>
      </w:r>
    </w:p>
    <w:p w14:paraId="797149BD" w14:textId="77777777" w:rsidR="00017666" w:rsidRPr="00927F38" w:rsidRDefault="00017666" w:rsidP="00017666">
      <w:pPr>
        <w:spacing w:after="0" w:line="240" w:lineRule="auto"/>
        <w:jc w:val="both"/>
        <w:rPr>
          <w:rFonts w:ascii="Times New Roman" w:hAnsi="Times New Roman" w:cs="Times New Roman"/>
          <w:sz w:val="24"/>
          <w:szCs w:val="24"/>
        </w:rPr>
      </w:pPr>
      <w:r w:rsidRPr="00927F38">
        <w:rPr>
          <w:rFonts w:ascii="Times New Roman" w:hAnsi="Times New Roman" w:cs="Times New Roman"/>
          <w:sz w:val="24"/>
          <w:szCs w:val="24"/>
          <w:shd w:val="clear" w:color="auto" w:fill="FFFFFF"/>
        </w:rPr>
        <w:t xml:space="preserve">м. Одеса                       </w:t>
      </w:r>
      <w:r w:rsidRPr="00927F38">
        <w:rPr>
          <w:rFonts w:ascii="Times New Roman" w:hAnsi="Times New Roman" w:cs="Times New Roman"/>
          <w:sz w:val="24"/>
          <w:szCs w:val="24"/>
          <w:shd w:val="clear" w:color="auto" w:fill="FFFFFF"/>
        </w:rPr>
        <w:tab/>
      </w:r>
      <w:r w:rsidRPr="00927F38">
        <w:rPr>
          <w:rFonts w:ascii="Times New Roman" w:hAnsi="Times New Roman" w:cs="Times New Roman"/>
          <w:sz w:val="24"/>
          <w:szCs w:val="24"/>
          <w:shd w:val="clear" w:color="auto" w:fill="FFFFFF"/>
        </w:rPr>
        <w:tab/>
      </w:r>
      <w:r w:rsidRPr="00927F38">
        <w:rPr>
          <w:rFonts w:ascii="Times New Roman" w:hAnsi="Times New Roman" w:cs="Times New Roman"/>
          <w:sz w:val="24"/>
          <w:szCs w:val="24"/>
          <w:shd w:val="clear" w:color="auto" w:fill="FFFFFF"/>
        </w:rPr>
        <w:tab/>
        <w:t xml:space="preserve">                                          ________________ 202</w:t>
      </w:r>
      <w:r>
        <w:rPr>
          <w:rFonts w:ascii="Times New Roman" w:hAnsi="Times New Roman" w:cs="Times New Roman"/>
          <w:sz w:val="24"/>
          <w:szCs w:val="24"/>
          <w:shd w:val="clear" w:color="auto" w:fill="FFFFFF"/>
        </w:rPr>
        <w:t>4</w:t>
      </w:r>
      <w:r w:rsidRPr="00927F38">
        <w:rPr>
          <w:rFonts w:ascii="Times New Roman" w:hAnsi="Times New Roman" w:cs="Times New Roman"/>
          <w:sz w:val="24"/>
          <w:szCs w:val="24"/>
          <w:shd w:val="clear" w:color="auto" w:fill="FFFFFF"/>
        </w:rPr>
        <w:t xml:space="preserve"> р.</w:t>
      </w:r>
    </w:p>
    <w:p w14:paraId="0A26CCA0" w14:textId="77777777" w:rsidR="00017666" w:rsidRPr="000F522A" w:rsidRDefault="00017666" w:rsidP="00017666">
      <w:pPr>
        <w:spacing w:after="0" w:line="240" w:lineRule="auto"/>
        <w:jc w:val="both"/>
        <w:rPr>
          <w:rFonts w:ascii="Times New Roman" w:hAnsi="Times New Roman" w:cs="Times New Roman"/>
          <w:sz w:val="24"/>
          <w:szCs w:val="24"/>
        </w:rPr>
      </w:pPr>
    </w:p>
    <w:p w14:paraId="0D84DE6F" w14:textId="17F91925" w:rsidR="00017666" w:rsidRDefault="0005158E" w:rsidP="00017666">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color w:val="000000" w:themeColor="text1"/>
          <w:sz w:val="24"/>
          <w:szCs w:val="24"/>
        </w:rPr>
        <w:t>Одеський ліцей «Приморський» Одеської міської ради Одеської області</w:t>
      </w:r>
      <w:r w:rsidR="00017666" w:rsidRPr="000F522A">
        <w:rPr>
          <w:rFonts w:ascii="Times New Roman" w:hAnsi="Times New Roman" w:cs="Times New Roman"/>
          <w:sz w:val="24"/>
          <w:szCs w:val="24"/>
        </w:rPr>
        <w:t xml:space="preserve">, </w:t>
      </w:r>
      <w:r w:rsidR="00017666" w:rsidRPr="000F522A">
        <w:rPr>
          <w:rFonts w:ascii="Times New Roman" w:hAnsi="Times New Roman" w:cs="Times New Roman"/>
          <w:color w:val="000000"/>
          <w:sz w:val="24"/>
          <w:szCs w:val="24"/>
        </w:rPr>
        <w:t xml:space="preserve">в особі </w:t>
      </w:r>
      <w:r>
        <w:rPr>
          <w:rFonts w:ascii="Times New Roman" w:hAnsi="Times New Roman" w:cs="Times New Roman"/>
          <w:color w:val="000000"/>
          <w:sz w:val="24"/>
          <w:szCs w:val="24"/>
        </w:rPr>
        <w:t xml:space="preserve">директора </w:t>
      </w:r>
      <w:proofErr w:type="spellStart"/>
      <w:r>
        <w:rPr>
          <w:rFonts w:ascii="Times New Roman" w:hAnsi="Times New Roman" w:cs="Times New Roman"/>
          <w:color w:val="000000"/>
          <w:sz w:val="24"/>
          <w:szCs w:val="24"/>
        </w:rPr>
        <w:t>Усової</w:t>
      </w:r>
      <w:proofErr w:type="spellEnd"/>
      <w:r>
        <w:rPr>
          <w:rFonts w:ascii="Times New Roman" w:hAnsi="Times New Roman" w:cs="Times New Roman"/>
          <w:color w:val="000000"/>
          <w:sz w:val="24"/>
          <w:szCs w:val="24"/>
        </w:rPr>
        <w:t xml:space="preserve"> Інни Ігорівни</w:t>
      </w:r>
      <w:r w:rsidR="00017666" w:rsidRPr="000F522A">
        <w:rPr>
          <w:rFonts w:ascii="Times New Roman" w:hAnsi="Times New Roman" w:cs="Times New Roman"/>
          <w:sz w:val="24"/>
          <w:szCs w:val="24"/>
        </w:rPr>
        <w:t xml:space="preserve">, що діє на підставі </w:t>
      </w:r>
      <w:r>
        <w:rPr>
          <w:rFonts w:ascii="Times New Roman" w:hAnsi="Times New Roman" w:cs="Times New Roman"/>
          <w:sz w:val="24"/>
          <w:szCs w:val="24"/>
        </w:rPr>
        <w:t>статуту</w:t>
      </w:r>
      <w:r w:rsidR="00017666">
        <w:rPr>
          <w:rFonts w:ascii="Times New Roman" w:hAnsi="Times New Roman" w:cs="Times New Roman"/>
          <w:sz w:val="24"/>
          <w:szCs w:val="24"/>
        </w:rPr>
        <w:t>, який</w:t>
      </w:r>
      <w:r w:rsidR="00017666" w:rsidRPr="000F522A">
        <w:rPr>
          <w:rFonts w:ascii="Times New Roman" w:hAnsi="Times New Roman" w:cs="Times New Roman"/>
          <w:sz w:val="24"/>
          <w:szCs w:val="24"/>
        </w:rPr>
        <w:t xml:space="preserve"> іменується в подальшому </w:t>
      </w:r>
      <w:r w:rsidR="00017666">
        <w:rPr>
          <w:rFonts w:ascii="Times New Roman" w:hAnsi="Times New Roman" w:cs="Times New Roman"/>
          <w:sz w:val="24"/>
          <w:szCs w:val="24"/>
        </w:rPr>
        <w:t>Замовник торгів - Платник, з однієї сторони,</w:t>
      </w:r>
    </w:p>
    <w:p w14:paraId="3D5606AA" w14:textId="77777777" w:rsidR="00017666" w:rsidRPr="00017666"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b/>
          <w:sz w:val="24"/>
          <w:szCs w:val="24"/>
        </w:rPr>
        <w:t>______________________________________________</w:t>
      </w:r>
      <w:r w:rsidRPr="000F522A">
        <w:rPr>
          <w:rFonts w:ascii="Times New Roman" w:hAnsi="Times New Roman" w:cs="Times New Roman"/>
          <w:bCs/>
          <w:sz w:val="24"/>
          <w:szCs w:val="24"/>
        </w:rPr>
        <w:t>,</w:t>
      </w:r>
      <w:r w:rsidRPr="000F522A">
        <w:rPr>
          <w:rFonts w:ascii="Times New Roman" w:hAnsi="Times New Roman" w:cs="Times New Roman"/>
          <w:sz w:val="24"/>
          <w:szCs w:val="24"/>
        </w:rPr>
        <w:t xml:space="preserve"> в особі  ___________, що діє на підставі </w:t>
      </w:r>
      <w:r>
        <w:rPr>
          <w:rFonts w:ascii="Times New Roman" w:hAnsi="Times New Roman" w:cs="Times New Roman"/>
          <w:sz w:val="24"/>
          <w:szCs w:val="24"/>
        </w:rPr>
        <w:t>_______________</w:t>
      </w:r>
      <w:r w:rsidRPr="000F522A">
        <w:rPr>
          <w:rFonts w:ascii="Times New Roman" w:hAnsi="Times New Roman" w:cs="Times New Roman"/>
          <w:sz w:val="24"/>
          <w:szCs w:val="24"/>
        </w:rPr>
        <w:t xml:space="preserve">, </w:t>
      </w:r>
      <w:r>
        <w:rPr>
          <w:rFonts w:ascii="Times New Roman" w:hAnsi="Times New Roman" w:cs="Times New Roman"/>
          <w:sz w:val="24"/>
          <w:szCs w:val="24"/>
        </w:rPr>
        <w:t>який</w:t>
      </w:r>
      <w:r w:rsidRPr="000F522A">
        <w:rPr>
          <w:rFonts w:ascii="Times New Roman" w:hAnsi="Times New Roman" w:cs="Times New Roman"/>
          <w:sz w:val="24"/>
          <w:szCs w:val="24"/>
        </w:rPr>
        <w:t xml:space="preserve"> іменується в подальшому </w:t>
      </w:r>
      <w:r>
        <w:rPr>
          <w:rFonts w:ascii="Times New Roman" w:hAnsi="Times New Roman" w:cs="Times New Roman"/>
          <w:sz w:val="24"/>
          <w:szCs w:val="24"/>
        </w:rPr>
        <w:t>Підрядник</w:t>
      </w:r>
      <w:r w:rsidRPr="000F522A">
        <w:rPr>
          <w:rFonts w:ascii="Times New Roman" w:hAnsi="Times New Roman" w:cs="Times New Roman"/>
          <w:b/>
          <w:sz w:val="24"/>
          <w:szCs w:val="24"/>
        </w:rPr>
        <w:t>,</w:t>
      </w:r>
      <w:r w:rsidRPr="000F522A">
        <w:rPr>
          <w:rFonts w:ascii="Times New Roman" w:hAnsi="Times New Roman" w:cs="Times New Roman"/>
          <w:sz w:val="24"/>
          <w:szCs w:val="24"/>
        </w:rPr>
        <w:t xml:space="preserve"> з другої сторони, в спільному згадуванні Сторони, </w:t>
      </w:r>
      <w:r w:rsidRPr="000F522A">
        <w:rPr>
          <w:rFonts w:ascii="Times New Roman" w:hAnsi="Times New Roman" w:cs="Times New Roman"/>
          <w:color w:val="000000"/>
          <w:sz w:val="24"/>
          <w:szCs w:val="24"/>
        </w:rPr>
        <w:t>уклали цей Договір про нижченаведене:</w:t>
      </w:r>
    </w:p>
    <w:p w14:paraId="284A8665" w14:textId="77777777" w:rsidR="00017666" w:rsidRPr="000F522A" w:rsidRDefault="00017666" w:rsidP="00017666">
      <w:pPr>
        <w:spacing w:after="0" w:line="240" w:lineRule="auto"/>
        <w:jc w:val="both"/>
        <w:rPr>
          <w:rFonts w:ascii="Times New Roman" w:hAnsi="Times New Roman" w:cs="Times New Roman"/>
          <w:sz w:val="24"/>
          <w:szCs w:val="24"/>
        </w:rPr>
      </w:pPr>
    </w:p>
    <w:p w14:paraId="4E1293FA" w14:textId="77777777" w:rsidR="00017666" w:rsidRPr="00017666" w:rsidRDefault="00017666" w:rsidP="00017666">
      <w:pPr>
        <w:pStyle w:val="a9"/>
        <w:spacing w:before="0" w:beforeAutospacing="0" w:after="0" w:afterAutospacing="0"/>
        <w:contextualSpacing/>
        <w:jc w:val="center"/>
        <w:rPr>
          <w:b/>
          <w:lang w:val="uk-UA"/>
        </w:rPr>
      </w:pPr>
      <w:r w:rsidRPr="00017666">
        <w:rPr>
          <w:b/>
          <w:lang w:val="uk-UA"/>
        </w:rPr>
        <w:t>І. Предмет Договору</w:t>
      </w:r>
    </w:p>
    <w:p w14:paraId="39C3BC02" w14:textId="151E705A" w:rsidR="00017666" w:rsidRPr="00123634" w:rsidRDefault="00017666" w:rsidP="00017666">
      <w:pPr>
        <w:spacing w:after="0" w:line="240" w:lineRule="auto"/>
        <w:ind w:firstLine="567"/>
        <w:jc w:val="both"/>
        <w:rPr>
          <w:rFonts w:ascii="Times New Roman" w:hAnsi="Times New Roman" w:cs="Times New Roman"/>
          <w:b/>
          <w:sz w:val="24"/>
          <w:szCs w:val="24"/>
        </w:rPr>
      </w:pPr>
      <w:r w:rsidRPr="000F522A">
        <w:rPr>
          <w:rFonts w:ascii="Times New Roman" w:hAnsi="Times New Roman" w:cs="Times New Roman"/>
          <w:sz w:val="24"/>
          <w:szCs w:val="24"/>
        </w:rPr>
        <w:t xml:space="preserve">1.1. Замовник доручає, а Підрядник зобов'язується відповідно до кошторисної документації та умов Договору виконати </w:t>
      </w:r>
      <w:r>
        <w:rPr>
          <w:rFonts w:ascii="Times New Roman" w:hAnsi="Times New Roman" w:cs="Times New Roman"/>
          <w:sz w:val="24"/>
          <w:szCs w:val="24"/>
        </w:rPr>
        <w:t xml:space="preserve">послуги за </w:t>
      </w:r>
      <w:r w:rsidRPr="00285C07">
        <w:rPr>
          <w:rFonts w:ascii="Times New Roman" w:hAnsi="Times New Roman" w:cs="Times New Roman"/>
          <w:b/>
          <w:color w:val="000000"/>
          <w:sz w:val="24"/>
          <w:szCs w:val="24"/>
        </w:rPr>
        <w:t>ДК</w:t>
      </w:r>
      <w:r w:rsidR="00285C07">
        <w:rPr>
          <w:rFonts w:ascii="Times New Roman" w:hAnsi="Times New Roman" w:cs="Times New Roman"/>
          <w:b/>
          <w:color w:val="000000"/>
          <w:sz w:val="24"/>
          <w:szCs w:val="24"/>
        </w:rPr>
        <w:t xml:space="preserve"> 021</w:t>
      </w:r>
      <w:r w:rsidR="00285C07" w:rsidRPr="00285C07">
        <w:rPr>
          <w:rFonts w:ascii="Times New Roman" w:hAnsi="Times New Roman" w:cs="Times New Roman"/>
          <w:b/>
          <w:color w:val="000000"/>
          <w:sz w:val="24"/>
          <w:szCs w:val="24"/>
          <w:lang w:val="ru-RU"/>
        </w:rPr>
        <w:t>:2015</w:t>
      </w:r>
      <w:r w:rsidRPr="00285C07">
        <w:rPr>
          <w:rFonts w:ascii="Times New Roman" w:hAnsi="Times New Roman" w:cs="Times New Roman"/>
          <w:b/>
          <w:color w:val="000000"/>
          <w:sz w:val="24"/>
          <w:szCs w:val="24"/>
        </w:rPr>
        <w:t xml:space="preserve"> </w:t>
      </w:r>
      <w:r w:rsidR="00285C07" w:rsidRPr="00BC142E">
        <w:rPr>
          <w:rFonts w:ascii="Times New Roman" w:eastAsia="Times New Roman" w:hAnsi="Times New Roman" w:cs="Times New Roman"/>
          <w:b/>
          <w:color w:val="000000" w:themeColor="text1"/>
          <w:sz w:val="24"/>
          <w:szCs w:val="24"/>
          <w:lang w:eastAsia="uk-UA"/>
        </w:rPr>
        <w:t>45220000-5 - Інженерні та будівельні роботи</w:t>
      </w:r>
      <w:r w:rsidRPr="00285C07">
        <w:rPr>
          <w:rFonts w:ascii="Times New Roman" w:hAnsi="Times New Roman" w:cs="Times New Roman"/>
          <w:b/>
          <w:color w:val="000000"/>
          <w:sz w:val="24"/>
          <w:szCs w:val="24"/>
        </w:rPr>
        <w:t>...</w:t>
      </w:r>
    </w:p>
    <w:p w14:paraId="25105891" w14:textId="77777777" w:rsidR="00017666" w:rsidRPr="000F522A" w:rsidRDefault="00017666" w:rsidP="00017666">
      <w:pPr>
        <w:keepLines/>
        <w:autoSpaceDE w:val="0"/>
        <w:autoSpaceDN w:val="0"/>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 xml:space="preserve">1.2. Склад та обсяги </w:t>
      </w:r>
      <w:r>
        <w:rPr>
          <w:rFonts w:ascii="Times New Roman" w:hAnsi="Times New Roman" w:cs="Times New Roman"/>
          <w:sz w:val="24"/>
          <w:szCs w:val="24"/>
        </w:rPr>
        <w:t>робіт</w:t>
      </w:r>
      <w:r w:rsidRPr="000F522A">
        <w:rPr>
          <w:rFonts w:ascii="Times New Roman" w:hAnsi="Times New Roman" w:cs="Times New Roman"/>
          <w:sz w:val="24"/>
          <w:szCs w:val="24"/>
        </w:rPr>
        <w:t>, що доручаються до виконання Підряднику, визначені кошторисною документацією (кошторисом і договірною ціною).</w:t>
      </w:r>
    </w:p>
    <w:p w14:paraId="7F228338" w14:textId="77777777" w:rsidR="00017666" w:rsidRPr="00017666" w:rsidRDefault="00017666" w:rsidP="00017666">
      <w:pPr>
        <w:pStyle w:val="a9"/>
        <w:widowControl w:val="0"/>
        <w:spacing w:before="0" w:beforeAutospacing="0" w:after="0" w:afterAutospacing="0"/>
        <w:ind w:firstLine="567"/>
        <w:contextualSpacing/>
        <w:jc w:val="both"/>
        <w:rPr>
          <w:lang w:val="uk-UA"/>
        </w:rPr>
      </w:pPr>
      <w:r w:rsidRPr="00017666">
        <w:rPr>
          <w:lang w:val="uk-UA"/>
        </w:rPr>
        <w:t xml:space="preserve">1.3. Обсяги робіт можуть бути зменшені залежно від реального фінансування видатків. </w:t>
      </w:r>
    </w:p>
    <w:p w14:paraId="6A1105A9" w14:textId="77777777" w:rsidR="00017666" w:rsidRPr="00017666" w:rsidRDefault="00017666" w:rsidP="00017666">
      <w:pPr>
        <w:pStyle w:val="a9"/>
        <w:widowControl w:val="0"/>
        <w:spacing w:before="0" w:beforeAutospacing="0" w:after="0" w:afterAutospacing="0"/>
        <w:ind w:firstLine="567"/>
        <w:contextualSpacing/>
        <w:jc w:val="both"/>
        <w:rPr>
          <w:lang w:val="uk-UA"/>
        </w:rPr>
      </w:pPr>
    </w:p>
    <w:p w14:paraId="2A130A39" w14:textId="6871CAFA" w:rsidR="00017666" w:rsidRPr="00017666" w:rsidRDefault="00017666" w:rsidP="00017666">
      <w:pPr>
        <w:pStyle w:val="HTML"/>
        <w:widowControl w:val="0"/>
        <w:jc w:val="center"/>
        <w:rPr>
          <w:rFonts w:ascii="Times New Roman" w:hAnsi="Times New Roman"/>
          <w:b/>
          <w:sz w:val="24"/>
          <w:szCs w:val="24"/>
          <w:lang w:val="ru-RU"/>
        </w:rPr>
      </w:pPr>
      <w:r w:rsidRPr="00017666">
        <w:rPr>
          <w:rFonts w:ascii="Times New Roman" w:hAnsi="Times New Roman"/>
          <w:b/>
          <w:sz w:val="24"/>
          <w:szCs w:val="24"/>
          <w:lang w:val="ru-RU"/>
        </w:rPr>
        <w:t xml:space="preserve">ІІ. </w:t>
      </w:r>
      <w:proofErr w:type="spellStart"/>
      <w:r w:rsidRPr="00017666">
        <w:rPr>
          <w:rFonts w:ascii="Times New Roman" w:hAnsi="Times New Roman"/>
          <w:b/>
          <w:sz w:val="24"/>
          <w:szCs w:val="24"/>
          <w:lang w:val="ru-RU"/>
        </w:rPr>
        <w:t>Якість</w:t>
      </w:r>
      <w:proofErr w:type="spellEnd"/>
      <w:r w:rsidR="008778FF">
        <w:rPr>
          <w:rFonts w:ascii="Times New Roman" w:hAnsi="Times New Roman"/>
          <w:b/>
          <w:sz w:val="24"/>
          <w:szCs w:val="24"/>
          <w:lang w:val="ru-RU"/>
        </w:rPr>
        <w:t xml:space="preserve"> </w:t>
      </w:r>
      <w:proofErr w:type="spellStart"/>
      <w:r w:rsidRPr="00017666">
        <w:rPr>
          <w:rFonts w:ascii="Times New Roman" w:hAnsi="Times New Roman"/>
          <w:b/>
          <w:sz w:val="24"/>
          <w:szCs w:val="24"/>
          <w:lang w:val="ru-RU"/>
        </w:rPr>
        <w:t>послуг</w:t>
      </w:r>
      <w:proofErr w:type="spellEnd"/>
      <w:r w:rsidRPr="00017666">
        <w:rPr>
          <w:rFonts w:ascii="Times New Roman" w:hAnsi="Times New Roman"/>
          <w:b/>
          <w:sz w:val="24"/>
          <w:szCs w:val="24"/>
          <w:lang w:val="ru-RU"/>
        </w:rPr>
        <w:t xml:space="preserve"> та контроль за </w:t>
      </w:r>
      <w:proofErr w:type="spellStart"/>
      <w:r w:rsidRPr="00017666">
        <w:rPr>
          <w:rFonts w:ascii="Times New Roman" w:hAnsi="Times New Roman"/>
          <w:b/>
          <w:sz w:val="24"/>
          <w:szCs w:val="24"/>
          <w:lang w:val="ru-RU"/>
        </w:rPr>
        <w:t>відповідністю</w:t>
      </w:r>
      <w:proofErr w:type="spellEnd"/>
      <w:r w:rsidR="008778FF">
        <w:rPr>
          <w:rFonts w:ascii="Times New Roman" w:hAnsi="Times New Roman"/>
          <w:b/>
          <w:sz w:val="24"/>
          <w:szCs w:val="24"/>
          <w:lang w:val="ru-RU"/>
        </w:rPr>
        <w:t xml:space="preserve"> </w:t>
      </w:r>
      <w:proofErr w:type="spellStart"/>
      <w:r w:rsidRPr="00017666">
        <w:rPr>
          <w:rFonts w:ascii="Times New Roman" w:hAnsi="Times New Roman"/>
          <w:b/>
          <w:sz w:val="24"/>
          <w:szCs w:val="24"/>
          <w:lang w:val="ru-RU"/>
        </w:rPr>
        <w:t>робіт</w:t>
      </w:r>
      <w:proofErr w:type="spellEnd"/>
      <w:r w:rsidRPr="00017666">
        <w:rPr>
          <w:rFonts w:ascii="Times New Roman" w:hAnsi="Times New Roman"/>
          <w:b/>
          <w:sz w:val="24"/>
          <w:szCs w:val="24"/>
          <w:lang w:val="ru-RU"/>
        </w:rPr>
        <w:t xml:space="preserve"> та </w:t>
      </w:r>
      <w:proofErr w:type="spellStart"/>
      <w:r w:rsidRPr="00017666">
        <w:rPr>
          <w:rFonts w:ascii="Times New Roman" w:hAnsi="Times New Roman"/>
          <w:b/>
          <w:sz w:val="24"/>
          <w:szCs w:val="24"/>
          <w:lang w:val="ru-RU"/>
        </w:rPr>
        <w:t>матеріальних</w:t>
      </w:r>
      <w:proofErr w:type="spellEnd"/>
      <w:r w:rsidR="008778FF">
        <w:rPr>
          <w:rFonts w:ascii="Times New Roman" w:hAnsi="Times New Roman"/>
          <w:b/>
          <w:sz w:val="24"/>
          <w:szCs w:val="24"/>
          <w:lang w:val="ru-RU"/>
        </w:rPr>
        <w:t xml:space="preserve"> </w:t>
      </w:r>
      <w:proofErr w:type="spellStart"/>
      <w:r w:rsidRPr="00017666">
        <w:rPr>
          <w:rFonts w:ascii="Times New Roman" w:hAnsi="Times New Roman"/>
          <w:b/>
          <w:sz w:val="24"/>
          <w:szCs w:val="24"/>
          <w:lang w:val="ru-RU"/>
        </w:rPr>
        <w:t>ресурсі</w:t>
      </w:r>
      <w:proofErr w:type="spellEnd"/>
      <w:r w:rsidR="008778FF">
        <w:rPr>
          <w:rFonts w:ascii="Times New Roman" w:hAnsi="Times New Roman"/>
          <w:b/>
          <w:sz w:val="24"/>
          <w:szCs w:val="24"/>
          <w:lang w:val="ru-RU"/>
        </w:rPr>
        <w:t xml:space="preserve"> </w:t>
      </w:r>
      <w:proofErr w:type="spellStart"/>
      <w:r w:rsidRPr="00017666">
        <w:rPr>
          <w:rFonts w:ascii="Times New Roman" w:hAnsi="Times New Roman"/>
          <w:b/>
          <w:sz w:val="24"/>
          <w:szCs w:val="24"/>
          <w:lang w:val="ru-RU"/>
        </w:rPr>
        <w:t>встановленим</w:t>
      </w:r>
      <w:proofErr w:type="spellEnd"/>
      <w:r w:rsidR="008778FF">
        <w:rPr>
          <w:rFonts w:ascii="Times New Roman" w:hAnsi="Times New Roman"/>
          <w:b/>
          <w:sz w:val="24"/>
          <w:szCs w:val="24"/>
          <w:lang w:val="ru-RU"/>
        </w:rPr>
        <w:t xml:space="preserve"> </w:t>
      </w:r>
      <w:proofErr w:type="spellStart"/>
      <w:r w:rsidRPr="00017666">
        <w:rPr>
          <w:rFonts w:ascii="Times New Roman" w:hAnsi="Times New Roman"/>
          <w:b/>
          <w:sz w:val="24"/>
          <w:szCs w:val="24"/>
          <w:lang w:val="ru-RU"/>
        </w:rPr>
        <w:t>вимогам</w:t>
      </w:r>
      <w:proofErr w:type="spellEnd"/>
      <w:r w:rsidRPr="00017666">
        <w:rPr>
          <w:rFonts w:ascii="Times New Roman" w:hAnsi="Times New Roman"/>
          <w:b/>
          <w:sz w:val="24"/>
          <w:szCs w:val="24"/>
          <w:lang w:val="ru-RU"/>
        </w:rPr>
        <w:t xml:space="preserve"> та Договору </w:t>
      </w:r>
    </w:p>
    <w:p w14:paraId="377C00C7" w14:textId="2F655D08" w:rsidR="00017666" w:rsidRDefault="00017666" w:rsidP="00017666">
      <w:pPr>
        <w:pStyle w:val="a9"/>
        <w:widowControl w:val="0"/>
        <w:spacing w:before="0" w:beforeAutospacing="0" w:after="0" w:afterAutospacing="0"/>
        <w:ind w:firstLine="567"/>
        <w:contextualSpacing/>
        <w:jc w:val="both"/>
        <w:rPr>
          <w:bCs/>
          <w:spacing w:val="-5"/>
        </w:rPr>
      </w:pPr>
      <w:r w:rsidRPr="000F522A">
        <w:t xml:space="preserve">2.1. </w:t>
      </w:r>
      <w:r w:rsidRPr="003C5BF8">
        <w:rPr>
          <w:bCs/>
          <w:noProof/>
        </w:rPr>
        <w:t xml:space="preserve">Якість послуг, що надаються за Договором, </w:t>
      </w:r>
      <w:proofErr w:type="gramStart"/>
      <w:r w:rsidRPr="003C5BF8">
        <w:rPr>
          <w:bCs/>
          <w:spacing w:val="-5"/>
        </w:rPr>
        <w:t xml:space="preserve">повинна  </w:t>
      </w:r>
      <w:proofErr w:type="spellStart"/>
      <w:r w:rsidRPr="003C5BF8">
        <w:rPr>
          <w:bCs/>
          <w:spacing w:val="-5"/>
        </w:rPr>
        <w:t>відповідати</w:t>
      </w:r>
      <w:proofErr w:type="spellEnd"/>
      <w:proofErr w:type="gramEnd"/>
      <w:r w:rsidR="008778FF">
        <w:rPr>
          <w:bCs/>
          <w:spacing w:val="-5"/>
          <w:lang w:val="uk-UA"/>
        </w:rPr>
        <w:t xml:space="preserve"> </w:t>
      </w:r>
      <w:proofErr w:type="spellStart"/>
      <w:r w:rsidRPr="003C5BF8">
        <w:rPr>
          <w:bCs/>
          <w:spacing w:val="-5"/>
        </w:rPr>
        <w:t>вимогам</w:t>
      </w:r>
      <w:proofErr w:type="spellEnd"/>
      <w:r w:rsidR="008778FF">
        <w:rPr>
          <w:bCs/>
          <w:spacing w:val="-5"/>
          <w:lang w:val="uk-UA"/>
        </w:rPr>
        <w:t xml:space="preserve"> </w:t>
      </w:r>
      <w:proofErr w:type="spellStart"/>
      <w:r w:rsidRPr="003C5BF8">
        <w:rPr>
          <w:bCs/>
          <w:spacing w:val="-5"/>
        </w:rPr>
        <w:t>діючих</w:t>
      </w:r>
      <w:proofErr w:type="spellEnd"/>
      <w:r w:rsidR="008778FF">
        <w:rPr>
          <w:bCs/>
          <w:spacing w:val="-5"/>
          <w:lang w:val="uk-UA"/>
        </w:rPr>
        <w:t xml:space="preserve"> </w:t>
      </w:r>
      <w:proofErr w:type="spellStart"/>
      <w:r w:rsidRPr="003C5BF8">
        <w:rPr>
          <w:bCs/>
          <w:spacing w:val="-5"/>
        </w:rPr>
        <w:t>стандартів</w:t>
      </w:r>
      <w:proofErr w:type="spellEnd"/>
      <w:r w:rsidRPr="003C5BF8">
        <w:rPr>
          <w:bCs/>
          <w:spacing w:val="-5"/>
        </w:rPr>
        <w:t xml:space="preserve"> та </w:t>
      </w:r>
      <w:proofErr w:type="spellStart"/>
      <w:r w:rsidRPr="003C5BF8">
        <w:rPr>
          <w:bCs/>
          <w:spacing w:val="-5"/>
        </w:rPr>
        <w:t>технічних</w:t>
      </w:r>
      <w:proofErr w:type="spellEnd"/>
      <w:r w:rsidRPr="003C5BF8">
        <w:rPr>
          <w:bCs/>
          <w:spacing w:val="-5"/>
        </w:rPr>
        <w:t xml:space="preserve"> умов, </w:t>
      </w:r>
      <w:proofErr w:type="spellStart"/>
      <w:r w:rsidRPr="003C5BF8">
        <w:rPr>
          <w:bCs/>
          <w:spacing w:val="-5"/>
        </w:rPr>
        <w:t>чинних</w:t>
      </w:r>
      <w:proofErr w:type="spellEnd"/>
      <w:r w:rsidRPr="003C5BF8">
        <w:rPr>
          <w:bCs/>
          <w:spacing w:val="-5"/>
        </w:rPr>
        <w:t xml:space="preserve"> на </w:t>
      </w:r>
      <w:proofErr w:type="spellStart"/>
      <w:r w:rsidRPr="003C5BF8">
        <w:rPr>
          <w:bCs/>
          <w:spacing w:val="-5"/>
        </w:rPr>
        <w:t>території</w:t>
      </w:r>
      <w:proofErr w:type="spellEnd"/>
      <w:r w:rsidR="008778FF">
        <w:rPr>
          <w:bCs/>
          <w:spacing w:val="-5"/>
          <w:lang w:val="uk-UA"/>
        </w:rPr>
        <w:t xml:space="preserve"> </w:t>
      </w:r>
      <w:proofErr w:type="spellStart"/>
      <w:r w:rsidRPr="003C5BF8">
        <w:rPr>
          <w:bCs/>
          <w:spacing w:val="-5"/>
        </w:rPr>
        <w:t>України</w:t>
      </w:r>
      <w:proofErr w:type="spellEnd"/>
      <w:r w:rsidRPr="003C5BF8">
        <w:rPr>
          <w:bCs/>
          <w:spacing w:val="-5"/>
        </w:rPr>
        <w:t>.</w:t>
      </w:r>
    </w:p>
    <w:p w14:paraId="2B36A47E" w14:textId="77C68983" w:rsidR="00017666" w:rsidRPr="000F522A" w:rsidRDefault="00017666" w:rsidP="00017666">
      <w:pPr>
        <w:pStyle w:val="a9"/>
        <w:widowControl w:val="0"/>
        <w:spacing w:before="0" w:beforeAutospacing="0" w:after="0" w:afterAutospacing="0"/>
        <w:ind w:firstLine="567"/>
        <w:contextualSpacing/>
        <w:jc w:val="both"/>
      </w:pPr>
      <w:proofErr w:type="spellStart"/>
      <w:r w:rsidRPr="000F522A">
        <w:t>Роботи</w:t>
      </w:r>
      <w:proofErr w:type="spellEnd"/>
      <w:r w:rsidRPr="000F522A">
        <w:t xml:space="preserve"> та </w:t>
      </w:r>
      <w:proofErr w:type="spellStart"/>
      <w:r w:rsidRPr="000F522A">
        <w:t>матеріальні</w:t>
      </w:r>
      <w:proofErr w:type="spellEnd"/>
      <w:r w:rsidR="008778FF">
        <w:rPr>
          <w:lang w:val="uk-UA"/>
        </w:rPr>
        <w:t xml:space="preserve"> </w:t>
      </w:r>
      <w:proofErr w:type="spellStart"/>
      <w:r w:rsidRPr="000F522A">
        <w:t>ресурси</w:t>
      </w:r>
      <w:proofErr w:type="spellEnd"/>
      <w:r w:rsidRPr="000F522A">
        <w:t xml:space="preserve">, </w:t>
      </w:r>
      <w:proofErr w:type="spellStart"/>
      <w:r w:rsidRPr="000F522A">
        <w:t>що</w:t>
      </w:r>
      <w:proofErr w:type="spellEnd"/>
      <w:r w:rsidR="008778FF">
        <w:rPr>
          <w:lang w:val="uk-UA"/>
        </w:rPr>
        <w:t xml:space="preserve"> </w:t>
      </w:r>
      <w:proofErr w:type="spellStart"/>
      <w:r w:rsidRPr="000F522A">
        <w:t>використовуються</w:t>
      </w:r>
      <w:proofErr w:type="spellEnd"/>
      <w:r w:rsidRPr="000F522A">
        <w:t xml:space="preserve"> для </w:t>
      </w:r>
      <w:proofErr w:type="spellStart"/>
      <w:r w:rsidRPr="000F522A">
        <w:t>їх</w:t>
      </w:r>
      <w:proofErr w:type="spellEnd"/>
      <w:r w:rsidR="008778FF">
        <w:rPr>
          <w:lang w:val="uk-UA"/>
        </w:rPr>
        <w:t xml:space="preserve"> </w:t>
      </w:r>
      <w:proofErr w:type="spellStart"/>
      <w:r w:rsidRPr="000F522A">
        <w:t>виконання</w:t>
      </w:r>
      <w:proofErr w:type="spellEnd"/>
      <w:r w:rsidRPr="000F522A">
        <w:t xml:space="preserve">, </w:t>
      </w:r>
      <w:proofErr w:type="spellStart"/>
      <w:r w:rsidRPr="000F522A">
        <w:t>повинні</w:t>
      </w:r>
      <w:proofErr w:type="spellEnd"/>
      <w:r w:rsidR="008778FF">
        <w:rPr>
          <w:lang w:val="uk-UA"/>
        </w:rPr>
        <w:t xml:space="preserve"> </w:t>
      </w:r>
      <w:proofErr w:type="spellStart"/>
      <w:r w:rsidRPr="000F522A">
        <w:t>відповідати</w:t>
      </w:r>
      <w:proofErr w:type="spellEnd"/>
      <w:r w:rsidR="008778FF">
        <w:rPr>
          <w:lang w:val="uk-UA"/>
        </w:rPr>
        <w:t xml:space="preserve"> </w:t>
      </w:r>
      <w:proofErr w:type="spellStart"/>
      <w:r w:rsidRPr="000F522A">
        <w:t>вимогам</w:t>
      </w:r>
      <w:proofErr w:type="spellEnd"/>
      <w:r w:rsidRPr="000F522A">
        <w:t xml:space="preserve"> нормативно-</w:t>
      </w:r>
      <w:proofErr w:type="spellStart"/>
      <w:r w:rsidRPr="000F522A">
        <w:t>правових</w:t>
      </w:r>
      <w:proofErr w:type="spellEnd"/>
      <w:r w:rsidR="008778FF">
        <w:rPr>
          <w:lang w:val="uk-UA"/>
        </w:rPr>
        <w:t xml:space="preserve"> </w:t>
      </w:r>
      <w:proofErr w:type="spellStart"/>
      <w:r w:rsidRPr="000F522A">
        <w:t>актів</w:t>
      </w:r>
      <w:proofErr w:type="spellEnd"/>
      <w:r w:rsidRPr="000F522A">
        <w:t xml:space="preserve"> і </w:t>
      </w:r>
      <w:proofErr w:type="spellStart"/>
      <w:r w:rsidRPr="000F522A">
        <w:t>нормативних</w:t>
      </w:r>
      <w:proofErr w:type="spellEnd"/>
      <w:r w:rsidR="008778FF">
        <w:rPr>
          <w:lang w:val="uk-UA"/>
        </w:rPr>
        <w:t xml:space="preserve"> </w:t>
      </w:r>
      <w:proofErr w:type="spellStart"/>
      <w:r w:rsidRPr="000F522A">
        <w:t>доку</w:t>
      </w:r>
      <w:r>
        <w:t>ментів</w:t>
      </w:r>
      <w:proofErr w:type="spellEnd"/>
      <w:r>
        <w:t xml:space="preserve"> у </w:t>
      </w:r>
      <w:proofErr w:type="spellStart"/>
      <w:r>
        <w:t>галузі</w:t>
      </w:r>
      <w:proofErr w:type="spellEnd"/>
      <w:r w:rsidR="008778FF">
        <w:rPr>
          <w:lang w:val="uk-UA"/>
        </w:rPr>
        <w:t xml:space="preserve"> </w:t>
      </w:r>
      <w:proofErr w:type="spellStart"/>
      <w:r>
        <w:t>будівництва</w:t>
      </w:r>
      <w:proofErr w:type="spellEnd"/>
      <w:r>
        <w:t xml:space="preserve"> та Д</w:t>
      </w:r>
      <w:r w:rsidRPr="000F522A">
        <w:t>оговору.</w:t>
      </w:r>
    </w:p>
    <w:p w14:paraId="6A513336" w14:textId="431C34DE" w:rsidR="00017666" w:rsidRPr="000F522A" w:rsidRDefault="00017666" w:rsidP="00017666">
      <w:pPr>
        <w:pStyle w:val="a9"/>
        <w:widowControl w:val="0"/>
        <w:spacing w:before="0" w:beforeAutospacing="0" w:after="0" w:afterAutospacing="0"/>
        <w:ind w:firstLine="567"/>
        <w:contextualSpacing/>
        <w:jc w:val="both"/>
      </w:pPr>
      <w:bookmarkStart w:id="10" w:name="252"/>
      <w:bookmarkStart w:id="11" w:name="253"/>
      <w:bookmarkStart w:id="12" w:name="255"/>
      <w:bookmarkEnd w:id="10"/>
      <w:bookmarkEnd w:id="11"/>
      <w:bookmarkEnd w:id="12"/>
      <w:r w:rsidRPr="000F522A">
        <w:t>2.</w:t>
      </w:r>
      <w:r>
        <w:t>2</w:t>
      </w:r>
      <w:r w:rsidRPr="000F522A">
        <w:t xml:space="preserve">. </w:t>
      </w:r>
      <w:proofErr w:type="spellStart"/>
      <w:r w:rsidRPr="000F522A">
        <w:t>Замовник</w:t>
      </w:r>
      <w:proofErr w:type="spellEnd"/>
      <w:r w:rsidR="008778FF">
        <w:rPr>
          <w:lang w:val="uk-UA"/>
        </w:rPr>
        <w:t xml:space="preserve"> </w:t>
      </w:r>
      <w:proofErr w:type="spellStart"/>
      <w:r w:rsidRPr="000F522A">
        <w:t>здійснює</w:t>
      </w:r>
      <w:proofErr w:type="spellEnd"/>
      <w:r w:rsidRPr="000F522A">
        <w:t xml:space="preserve"> контроль за ходом, </w:t>
      </w:r>
      <w:proofErr w:type="spellStart"/>
      <w:r w:rsidRPr="000F522A">
        <w:t>якістю</w:t>
      </w:r>
      <w:proofErr w:type="spellEnd"/>
      <w:r w:rsidRPr="000F522A">
        <w:t xml:space="preserve">, </w:t>
      </w:r>
      <w:proofErr w:type="spellStart"/>
      <w:r w:rsidRPr="000F522A">
        <w:t>вартістю</w:t>
      </w:r>
      <w:proofErr w:type="spellEnd"/>
      <w:r w:rsidRPr="000F522A">
        <w:t xml:space="preserve"> та </w:t>
      </w:r>
      <w:proofErr w:type="spellStart"/>
      <w:r w:rsidRPr="000F522A">
        <w:t>обсягами</w:t>
      </w:r>
      <w:proofErr w:type="spellEnd"/>
      <w:r w:rsidR="008778FF">
        <w:rPr>
          <w:lang w:val="uk-UA"/>
        </w:rPr>
        <w:t xml:space="preserve"> </w:t>
      </w:r>
      <w:proofErr w:type="spellStart"/>
      <w:r w:rsidRPr="000F522A">
        <w:t>виконання</w:t>
      </w:r>
      <w:proofErr w:type="spellEnd"/>
      <w:r w:rsidR="008778FF">
        <w:rPr>
          <w:lang w:val="uk-UA"/>
        </w:rPr>
        <w:t xml:space="preserve"> </w:t>
      </w:r>
      <w:proofErr w:type="spellStart"/>
      <w:r w:rsidRPr="000F522A">
        <w:t>робіт</w:t>
      </w:r>
      <w:proofErr w:type="spellEnd"/>
      <w:r w:rsidR="008778FF">
        <w:rPr>
          <w:lang w:val="uk-UA"/>
        </w:rPr>
        <w:t xml:space="preserve"> </w:t>
      </w:r>
      <w:proofErr w:type="spellStart"/>
      <w:r w:rsidRPr="000F522A">
        <w:t>відповідно</w:t>
      </w:r>
      <w:proofErr w:type="spellEnd"/>
      <w:r w:rsidRPr="000F522A">
        <w:t xml:space="preserve"> до </w:t>
      </w:r>
      <w:proofErr w:type="spellStart"/>
      <w:r w:rsidRPr="000F522A">
        <w:t>частини</w:t>
      </w:r>
      <w:proofErr w:type="spellEnd"/>
      <w:r w:rsidR="008778FF">
        <w:rPr>
          <w:lang w:val="uk-UA"/>
        </w:rPr>
        <w:t xml:space="preserve"> </w:t>
      </w:r>
      <w:proofErr w:type="spellStart"/>
      <w:r w:rsidRPr="000F522A">
        <w:t>першої</w:t>
      </w:r>
      <w:proofErr w:type="spellEnd"/>
      <w:r w:rsidR="008778FF">
        <w:rPr>
          <w:lang w:val="uk-UA"/>
        </w:rPr>
        <w:t xml:space="preserve"> </w:t>
      </w:r>
      <w:proofErr w:type="spellStart"/>
      <w:r w:rsidRPr="000F522A">
        <w:t>статті</w:t>
      </w:r>
      <w:proofErr w:type="spellEnd"/>
      <w:r w:rsidRPr="000F522A">
        <w:t xml:space="preserve"> 849 </w:t>
      </w:r>
      <w:proofErr w:type="spellStart"/>
      <w:r w:rsidRPr="000F522A">
        <w:t>Цивільного</w:t>
      </w:r>
      <w:proofErr w:type="spellEnd"/>
      <w:r w:rsidRPr="000F522A">
        <w:t xml:space="preserve"> кодексу </w:t>
      </w:r>
      <w:proofErr w:type="spellStart"/>
      <w:r w:rsidRPr="000F522A">
        <w:t>України</w:t>
      </w:r>
      <w:proofErr w:type="spellEnd"/>
      <w:r w:rsidRPr="000F522A">
        <w:t xml:space="preserve"> та </w:t>
      </w:r>
      <w:proofErr w:type="gramStart"/>
      <w:r w:rsidRPr="000F522A">
        <w:t>у порядку</w:t>
      </w:r>
      <w:proofErr w:type="gramEnd"/>
      <w:r w:rsidRPr="000F522A">
        <w:t xml:space="preserve">, </w:t>
      </w:r>
      <w:proofErr w:type="spellStart"/>
      <w:r w:rsidRPr="000F522A">
        <w:t>передбаченому</w:t>
      </w:r>
      <w:proofErr w:type="spellEnd"/>
      <w:r w:rsidR="008778FF">
        <w:rPr>
          <w:lang w:val="uk-UA"/>
        </w:rPr>
        <w:t xml:space="preserve"> </w:t>
      </w:r>
      <w:r>
        <w:t>Д</w:t>
      </w:r>
      <w:r w:rsidRPr="000F522A">
        <w:t>оговором.</w:t>
      </w:r>
    </w:p>
    <w:p w14:paraId="48269CB9" w14:textId="086E521D" w:rsidR="00017666" w:rsidRPr="000F522A" w:rsidRDefault="00017666" w:rsidP="00017666">
      <w:pPr>
        <w:pStyle w:val="a9"/>
        <w:widowControl w:val="0"/>
        <w:spacing w:before="0" w:beforeAutospacing="0" w:after="0" w:afterAutospacing="0"/>
        <w:ind w:firstLine="567"/>
        <w:contextualSpacing/>
        <w:jc w:val="both"/>
      </w:pPr>
      <w:bookmarkStart w:id="13" w:name="256"/>
      <w:bookmarkStart w:id="14" w:name="257"/>
      <w:bookmarkEnd w:id="13"/>
      <w:bookmarkEnd w:id="14"/>
      <w:r w:rsidRPr="000F522A">
        <w:t>2.</w:t>
      </w:r>
      <w:r>
        <w:t>3</w:t>
      </w:r>
      <w:r w:rsidR="008778FF">
        <w:rPr>
          <w:lang w:val="uk-UA"/>
        </w:rPr>
        <w:t xml:space="preserve"> У </w:t>
      </w:r>
      <w:proofErr w:type="spellStart"/>
      <w:r w:rsidRPr="000F522A">
        <w:t>разі</w:t>
      </w:r>
      <w:proofErr w:type="spellEnd"/>
      <w:r w:rsidR="008778FF">
        <w:rPr>
          <w:lang w:val="uk-UA"/>
        </w:rPr>
        <w:t xml:space="preserve"> </w:t>
      </w:r>
      <w:proofErr w:type="spellStart"/>
      <w:r w:rsidRPr="000F522A">
        <w:t>виявлення</w:t>
      </w:r>
      <w:proofErr w:type="spellEnd"/>
      <w:r w:rsidR="008778FF">
        <w:rPr>
          <w:lang w:val="uk-UA"/>
        </w:rPr>
        <w:t xml:space="preserve"> </w:t>
      </w:r>
      <w:proofErr w:type="spellStart"/>
      <w:r w:rsidRPr="000F522A">
        <w:t>невідповідності</w:t>
      </w:r>
      <w:proofErr w:type="spellEnd"/>
      <w:r w:rsidR="008778FF">
        <w:rPr>
          <w:lang w:val="uk-UA"/>
        </w:rPr>
        <w:t xml:space="preserve"> </w:t>
      </w:r>
      <w:proofErr w:type="spellStart"/>
      <w:r w:rsidRPr="000F522A">
        <w:t>виконаних</w:t>
      </w:r>
      <w:proofErr w:type="spellEnd"/>
      <w:r w:rsidR="008778FF">
        <w:rPr>
          <w:lang w:val="uk-UA"/>
        </w:rPr>
        <w:t xml:space="preserve"> </w:t>
      </w:r>
      <w:proofErr w:type="spellStart"/>
      <w:r w:rsidRPr="000F522A">
        <w:t>робіт</w:t>
      </w:r>
      <w:proofErr w:type="spellEnd"/>
      <w:r w:rsidR="008778FF">
        <w:rPr>
          <w:lang w:val="uk-UA"/>
        </w:rPr>
        <w:t xml:space="preserve"> </w:t>
      </w:r>
      <w:proofErr w:type="spellStart"/>
      <w:r w:rsidRPr="000F522A">
        <w:t>установленим</w:t>
      </w:r>
      <w:proofErr w:type="spellEnd"/>
      <w:r w:rsidR="008778FF">
        <w:rPr>
          <w:lang w:val="uk-UA"/>
        </w:rPr>
        <w:t xml:space="preserve"> </w:t>
      </w:r>
      <w:proofErr w:type="spellStart"/>
      <w:r w:rsidRPr="000F522A">
        <w:t>вимогам</w:t>
      </w:r>
      <w:proofErr w:type="spellEnd"/>
      <w:r w:rsidR="008778FF">
        <w:rPr>
          <w:lang w:val="uk-UA"/>
        </w:rPr>
        <w:t xml:space="preserve"> </w:t>
      </w:r>
      <w:proofErr w:type="spellStart"/>
      <w:r w:rsidRPr="000F522A">
        <w:t>Замовника</w:t>
      </w:r>
      <w:proofErr w:type="spellEnd"/>
      <w:r w:rsidR="008778FF">
        <w:rPr>
          <w:lang w:val="uk-UA"/>
        </w:rPr>
        <w:t xml:space="preserve"> </w:t>
      </w:r>
      <w:proofErr w:type="spellStart"/>
      <w:r w:rsidRPr="000F522A">
        <w:t>приймає</w:t>
      </w:r>
      <w:proofErr w:type="spellEnd"/>
      <w:r w:rsidR="008778FF">
        <w:rPr>
          <w:lang w:val="uk-UA"/>
        </w:rPr>
        <w:t xml:space="preserve"> </w:t>
      </w:r>
      <w:proofErr w:type="spellStart"/>
      <w:r w:rsidRPr="000F522A">
        <w:t>рішення</w:t>
      </w:r>
      <w:proofErr w:type="spellEnd"/>
      <w:r w:rsidRPr="000F522A">
        <w:t xml:space="preserve"> про </w:t>
      </w:r>
      <w:proofErr w:type="spellStart"/>
      <w:r w:rsidRPr="000F522A">
        <w:t>усунення</w:t>
      </w:r>
      <w:proofErr w:type="spellEnd"/>
      <w:r w:rsidR="008778FF">
        <w:rPr>
          <w:lang w:val="uk-UA"/>
        </w:rPr>
        <w:t xml:space="preserve"> </w:t>
      </w:r>
      <w:proofErr w:type="spellStart"/>
      <w:r w:rsidRPr="000F522A">
        <w:t>Підрядником</w:t>
      </w:r>
      <w:proofErr w:type="spellEnd"/>
      <w:r w:rsidR="008778FF">
        <w:rPr>
          <w:lang w:val="uk-UA"/>
        </w:rPr>
        <w:t xml:space="preserve"> </w:t>
      </w:r>
      <w:proofErr w:type="spellStart"/>
      <w:r w:rsidRPr="000F522A">
        <w:t>допущених</w:t>
      </w:r>
      <w:proofErr w:type="spellEnd"/>
      <w:r w:rsidR="008778FF">
        <w:rPr>
          <w:lang w:val="uk-UA"/>
        </w:rPr>
        <w:t xml:space="preserve"> </w:t>
      </w:r>
      <w:proofErr w:type="spellStart"/>
      <w:r w:rsidRPr="000F522A">
        <w:t>недоліків</w:t>
      </w:r>
      <w:proofErr w:type="spellEnd"/>
      <w:r w:rsidR="008778FF">
        <w:rPr>
          <w:lang w:val="uk-UA"/>
        </w:rPr>
        <w:t xml:space="preserve"> </w:t>
      </w:r>
      <w:proofErr w:type="spellStart"/>
      <w:r w:rsidRPr="000F522A">
        <w:t>або</w:t>
      </w:r>
      <w:proofErr w:type="spellEnd"/>
      <w:r w:rsidRPr="000F522A">
        <w:t xml:space="preserve"> про </w:t>
      </w:r>
      <w:proofErr w:type="spellStart"/>
      <w:r w:rsidRPr="000F522A">
        <w:t>зупинення</w:t>
      </w:r>
      <w:proofErr w:type="spellEnd"/>
      <w:r w:rsidR="008778FF">
        <w:rPr>
          <w:lang w:val="uk-UA"/>
        </w:rPr>
        <w:t xml:space="preserve"> </w:t>
      </w:r>
      <w:proofErr w:type="spellStart"/>
      <w:r w:rsidRPr="000F522A">
        <w:t>виконання</w:t>
      </w:r>
      <w:proofErr w:type="spellEnd"/>
      <w:r w:rsidR="008778FF">
        <w:rPr>
          <w:lang w:val="uk-UA"/>
        </w:rPr>
        <w:t xml:space="preserve"> </w:t>
      </w:r>
      <w:proofErr w:type="spellStart"/>
      <w:r w:rsidRPr="000F522A">
        <w:t>робіт</w:t>
      </w:r>
      <w:proofErr w:type="spellEnd"/>
      <w:r w:rsidRPr="000F522A">
        <w:t>.</w:t>
      </w:r>
    </w:p>
    <w:p w14:paraId="0C573396" w14:textId="573625AE" w:rsidR="00017666" w:rsidRPr="000F522A" w:rsidRDefault="00017666" w:rsidP="00017666">
      <w:pPr>
        <w:pStyle w:val="a9"/>
        <w:widowControl w:val="0"/>
        <w:spacing w:before="0" w:beforeAutospacing="0" w:after="0" w:afterAutospacing="0"/>
        <w:ind w:firstLine="567"/>
        <w:contextualSpacing/>
        <w:jc w:val="both"/>
      </w:pPr>
      <w:r w:rsidRPr="000F522A">
        <w:t>2.</w:t>
      </w:r>
      <w:r>
        <w:t>4</w:t>
      </w:r>
      <w:r w:rsidRPr="000F522A">
        <w:t xml:space="preserve">. </w:t>
      </w:r>
      <w:proofErr w:type="spellStart"/>
      <w:r w:rsidRPr="000F522A">
        <w:t>Підрядник</w:t>
      </w:r>
      <w:proofErr w:type="spellEnd"/>
      <w:r w:rsidRPr="000F522A">
        <w:t xml:space="preserve"> у </w:t>
      </w:r>
      <w:proofErr w:type="spellStart"/>
      <w:r w:rsidRPr="000F522A">
        <w:t>разі</w:t>
      </w:r>
      <w:proofErr w:type="spellEnd"/>
      <w:r w:rsidR="00EE28A8">
        <w:rPr>
          <w:lang w:val="uk-UA"/>
        </w:rPr>
        <w:t xml:space="preserve"> </w:t>
      </w:r>
      <w:proofErr w:type="spellStart"/>
      <w:r w:rsidRPr="000F522A">
        <w:t>виявлення</w:t>
      </w:r>
      <w:proofErr w:type="spellEnd"/>
      <w:r w:rsidR="00EE28A8">
        <w:rPr>
          <w:lang w:val="uk-UA"/>
        </w:rPr>
        <w:t xml:space="preserve"> </w:t>
      </w:r>
      <w:proofErr w:type="spellStart"/>
      <w:r w:rsidRPr="000F522A">
        <w:t>невідповідності</w:t>
      </w:r>
      <w:proofErr w:type="spellEnd"/>
      <w:r w:rsidRPr="000F522A">
        <w:t xml:space="preserve"> таких </w:t>
      </w:r>
      <w:proofErr w:type="spellStart"/>
      <w:r w:rsidRPr="000F522A">
        <w:t>ресурсів</w:t>
      </w:r>
      <w:proofErr w:type="spellEnd"/>
      <w:r w:rsidR="00EE28A8">
        <w:rPr>
          <w:lang w:val="uk-UA"/>
        </w:rPr>
        <w:t xml:space="preserve"> </w:t>
      </w:r>
      <w:proofErr w:type="spellStart"/>
      <w:r w:rsidRPr="000F522A">
        <w:t>встановленим</w:t>
      </w:r>
      <w:proofErr w:type="spellEnd"/>
      <w:r w:rsidR="00EE28A8">
        <w:rPr>
          <w:lang w:val="uk-UA"/>
        </w:rPr>
        <w:t xml:space="preserve"> </w:t>
      </w:r>
      <w:proofErr w:type="spellStart"/>
      <w:r w:rsidRPr="000F522A">
        <w:t>вимогам</w:t>
      </w:r>
      <w:proofErr w:type="spellEnd"/>
      <w:r w:rsidR="00EE28A8">
        <w:rPr>
          <w:lang w:val="uk-UA"/>
        </w:rPr>
        <w:t xml:space="preserve"> </w:t>
      </w:r>
      <w:proofErr w:type="spellStart"/>
      <w:r w:rsidRPr="000F522A">
        <w:t>зобов'язаний</w:t>
      </w:r>
      <w:proofErr w:type="spellEnd"/>
      <w:r w:rsidR="00EE28A8">
        <w:rPr>
          <w:lang w:val="uk-UA"/>
        </w:rPr>
        <w:t xml:space="preserve"> </w:t>
      </w:r>
      <w:proofErr w:type="spellStart"/>
      <w:r w:rsidRPr="000F522A">
        <w:t>негайно</w:t>
      </w:r>
      <w:proofErr w:type="spellEnd"/>
      <w:r w:rsidRPr="000F522A">
        <w:t xml:space="preserve"> провести </w:t>
      </w:r>
      <w:proofErr w:type="spellStart"/>
      <w:r w:rsidRPr="000F522A">
        <w:t>їх</w:t>
      </w:r>
      <w:proofErr w:type="spellEnd"/>
      <w:r w:rsidR="00EE28A8">
        <w:rPr>
          <w:lang w:val="uk-UA"/>
        </w:rPr>
        <w:t xml:space="preserve"> </w:t>
      </w:r>
      <w:proofErr w:type="spellStart"/>
      <w:r w:rsidRPr="000F522A">
        <w:t>заміну</w:t>
      </w:r>
      <w:proofErr w:type="spellEnd"/>
      <w:r w:rsidRPr="000F522A">
        <w:t>.</w:t>
      </w:r>
    </w:p>
    <w:p w14:paraId="0862B4D2" w14:textId="34B2E50A" w:rsidR="00017666" w:rsidRPr="000F522A" w:rsidRDefault="00017666" w:rsidP="00017666">
      <w:pPr>
        <w:pStyle w:val="a9"/>
        <w:widowControl w:val="0"/>
        <w:spacing w:before="0" w:beforeAutospacing="0" w:after="0" w:afterAutospacing="0"/>
        <w:ind w:firstLine="567"/>
        <w:contextualSpacing/>
        <w:jc w:val="both"/>
      </w:pPr>
      <w:proofErr w:type="spellStart"/>
      <w:r w:rsidRPr="000F522A">
        <w:t>Роботи</w:t>
      </w:r>
      <w:proofErr w:type="spellEnd"/>
      <w:r w:rsidRPr="000F522A">
        <w:t xml:space="preserve">, </w:t>
      </w:r>
      <w:proofErr w:type="spellStart"/>
      <w:r w:rsidRPr="000F522A">
        <w:t>виконані</w:t>
      </w:r>
      <w:proofErr w:type="spellEnd"/>
      <w:r w:rsidRPr="000F522A">
        <w:t xml:space="preserve"> з </w:t>
      </w:r>
      <w:proofErr w:type="spellStart"/>
      <w:r w:rsidRPr="000F522A">
        <w:t>використанням</w:t>
      </w:r>
      <w:proofErr w:type="spellEnd"/>
      <w:r w:rsidR="00EE28A8">
        <w:rPr>
          <w:lang w:val="uk-UA"/>
        </w:rPr>
        <w:t xml:space="preserve"> </w:t>
      </w:r>
      <w:proofErr w:type="spellStart"/>
      <w:r w:rsidRPr="000F522A">
        <w:t>матеріальних</w:t>
      </w:r>
      <w:proofErr w:type="spellEnd"/>
      <w:r w:rsidR="00EE28A8">
        <w:rPr>
          <w:lang w:val="uk-UA"/>
        </w:rPr>
        <w:t xml:space="preserve"> </w:t>
      </w:r>
      <w:proofErr w:type="spellStart"/>
      <w:r w:rsidRPr="000F522A">
        <w:t>ресурсів</w:t>
      </w:r>
      <w:proofErr w:type="spellEnd"/>
      <w:r w:rsidRPr="000F522A">
        <w:t xml:space="preserve">, </w:t>
      </w:r>
      <w:proofErr w:type="spellStart"/>
      <w:r w:rsidRPr="000F522A">
        <w:t>що</w:t>
      </w:r>
      <w:proofErr w:type="spellEnd"/>
      <w:r w:rsidRPr="000F522A">
        <w:t xml:space="preserve"> не </w:t>
      </w:r>
      <w:proofErr w:type="spellStart"/>
      <w:r w:rsidRPr="000F522A">
        <w:t>відповідають</w:t>
      </w:r>
      <w:proofErr w:type="spellEnd"/>
      <w:r w:rsidR="00EE28A8">
        <w:rPr>
          <w:lang w:val="uk-UA"/>
        </w:rPr>
        <w:t xml:space="preserve"> </w:t>
      </w:r>
      <w:proofErr w:type="spellStart"/>
      <w:r w:rsidRPr="000F522A">
        <w:t>установленим</w:t>
      </w:r>
      <w:proofErr w:type="spellEnd"/>
      <w:r w:rsidR="00EE28A8">
        <w:rPr>
          <w:lang w:val="uk-UA"/>
        </w:rPr>
        <w:t xml:space="preserve"> </w:t>
      </w:r>
      <w:proofErr w:type="spellStart"/>
      <w:r w:rsidRPr="000F522A">
        <w:t>вимогам</w:t>
      </w:r>
      <w:proofErr w:type="spellEnd"/>
      <w:r w:rsidRPr="000F522A">
        <w:t xml:space="preserve">, </w:t>
      </w:r>
      <w:proofErr w:type="spellStart"/>
      <w:r w:rsidRPr="000F522A">
        <w:t>Замовником</w:t>
      </w:r>
      <w:proofErr w:type="spellEnd"/>
      <w:r w:rsidRPr="000F522A">
        <w:t xml:space="preserve"> не </w:t>
      </w:r>
      <w:proofErr w:type="spellStart"/>
      <w:r w:rsidRPr="000F522A">
        <w:t>оплачуються</w:t>
      </w:r>
      <w:proofErr w:type="spellEnd"/>
      <w:r w:rsidRPr="000F522A">
        <w:t>.</w:t>
      </w:r>
    </w:p>
    <w:p w14:paraId="4DBFA006" w14:textId="59D2F67F" w:rsidR="00017666" w:rsidRPr="000F522A" w:rsidRDefault="00017666" w:rsidP="00017666">
      <w:pPr>
        <w:pStyle w:val="a9"/>
        <w:widowControl w:val="0"/>
        <w:spacing w:before="0" w:beforeAutospacing="0" w:after="0" w:afterAutospacing="0"/>
        <w:ind w:firstLine="567"/>
        <w:contextualSpacing/>
        <w:jc w:val="both"/>
      </w:pPr>
      <w:r w:rsidRPr="000F522A">
        <w:t>2.</w:t>
      </w:r>
      <w:r>
        <w:t>5</w:t>
      </w:r>
      <w:r w:rsidRPr="000F522A">
        <w:t xml:space="preserve">. </w:t>
      </w:r>
      <w:proofErr w:type="spellStart"/>
      <w:r w:rsidRPr="000F522A">
        <w:t>Підрядник</w:t>
      </w:r>
      <w:proofErr w:type="spellEnd"/>
      <w:r w:rsidR="00EE28A8">
        <w:rPr>
          <w:lang w:val="uk-UA"/>
        </w:rPr>
        <w:t xml:space="preserve"> </w:t>
      </w:r>
      <w:proofErr w:type="spellStart"/>
      <w:r w:rsidRPr="000F522A">
        <w:t>зобов'язаний</w:t>
      </w:r>
      <w:proofErr w:type="spellEnd"/>
      <w:r w:rsidR="00EE28A8">
        <w:rPr>
          <w:lang w:val="uk-UA"/>
        </w:rPr>
        <w:t xml:space="preserve"> </w:t>
      </w:r>
      <w:proofErr w:type="spellStart"/>
      <w:r w:rsidRPr="000F522A">
        <w:t>усувати</w:t>
      </w:r>
      <w:proofErr w:type="spellEnd"/>
      <w:r w:rsidR="00EE28A8">
        <w:rPr>
          <w:lang w:val="uk-UA"/>
        </w:rPr>
        <w:t xml:space="preserve"> </w:t>
      </w:r>
      <w:proofErr w:type="spellStart"/>
      <w:r w:rsidRPr="000F522A">
        <w:t>недоліки</w:t>
      </w:r>
      <w:proofErr w:type="spellEnd"/>
      <w:r w:rsidRPr="000F522A">
        <w:t xml:space="preserve"> в роботах, </w:t>
      </w:r>
      <w:proofErr w:type="spellStart"/>
      <w:r w:rsidRPr="000F522A">
        <w:t>матеріалах</w:t>
      </w:r>
      <w:proofErr w:type="spellEnd"/>
      <w:r w:rsidRPr="000F522A">
        <w:t xml:space="preserve">, </w:t>
      </w:r>
      <w:proofErr w:type="spellStart"/>
      <w:r w:rsidRPr="000F522A">
        <w:t>устаткуванні</w:t>
      </w:r>
      <w:proofErr w:type="spellEnd"/>
      <w:r w:rsidRPr="000F522A">
        <w:t xml:space="preserve">, </w:t>
      </w:r>
      <w:proofErr w:type="spellStart"/>
      <w:r w:rsidRPr="000F522A">
        <w:t>виявлені</w:t>
      </w:r>
      <w:proofErr w:type="spellEnd"/>
      <w:r w:rsidR="00EE28A8">
        <w:rPr>
          <w:lang w:val="uk-UA"/>
        </w:rPr>
        <w:t xml:space="preserve"> </w:t>
      </w:r>
      <w:proofErr w:type="spellStart"/>
      <w:r w:rsidRPr="000F522A">
        <w:t>Замовником</w:t>
      </w:r>
      <w:proofErr w:type="spellEnd"/>
      <w:r w:rsidRPr="000F522A">
        <w:t xml:space="preserve">, </w:t>
      </w:r>
      <w:proofErr w:type="spellStart"/>
      <w:r w:rsidRPr="000F522A">
        <w:t>відповідними</w:t>
      </w:r>
      <w:proofErr w:type="spellEnd"/>
      <w:r w:rsidR="00EE28A8">
        <w:rPr>
          <w:lang w:val="uk-UA"/>
        </w:rPr>
        <w:t xml:space="preserve"> </w:t>
      </w:r>
      <w:proofErr w:type="spellStart"/>
      <w:r w:rsidRPr="000F522A">
        <w:t>державними</w:t>
      </w:r>
      <w:proofErr w:type="spellEnd"/>
      <w:r w:rsidRPr="000F522A">
        <w:t xml:space="preserve"> </w:t>
      </w:r>
      <w:proofErr w:type="spellStart"/>
      <w:proofErr w:type="gramStart"/>
      <w:r w:rsidRPr="000F522A">
        <w:t>органами,в</w:t>
      </w:r>
      <w:proofErr w:type="spellEnd"/>
      <w:proofErr w:type="gramEnd"/>
      <w:r w:rsidRPr="000F522A">
        <w:t xml:space="preserve"> строки, </w:t>
      </w:r>
      <w:proofErr w:type="spellStart"/>
      <w:r w:rsidRPr="000F522A">
        <w:t>визначені</w:t>
      </w:r>
      <w:proofErr w:type="spellEnd"/>
      <w:r w:rsidRPr="000F522A">
        <w:t xml:space="preserve"> актами </w:t>
      </w:r>
      <w:proofErr w:type="spellStart"/>
      <w:r w:rsidRPr="000F522A">
        <w:t>перевірок</w:t>
      </w:r>
      <w:proofErr w:type="spellEnd"/>
      <w:r w:rsidRPr="000F522A">
        <w:t xml:space="preserve">, </w:t>
      </w:r>
      <w:proofErr w:type="spellStart"/>
      <w:r w:rsidRPr="000F522A">
        <w:t>вказівок</w:t>
      </w:r>
      <w:proofErr w:type="spellEnd"/>
      <w:r w:rsidRPr="000F522A">
        <w:t xml:space="preserve"> та </w:t>
      </w:r>
      <w:proofErr w:type="spellStart"/>
      <w:r w:rsidRPr="000F522A">
        <w:t>приписів</w:t>
      </w:r>
      <w:proofErr w:type="spellEnd"/>
      <w:r w:rsidRPr="000F522A">
        <w:t xml:space="preserve">, та </w:t>
      </w:r>
      <w:proofErr w:type="spellStart"/>
      <w:r w:rsidRPr="000F522A">
        <w:t>інформувати</w:t>
      </w:r>
      <w:proofErr w:type="spellEnd"/>
      <w:r w:rsidR="00EE28A8">
        <w:rPr>
          <w:lang w:val="uk-UA"/>
        </w:rPr>
        <w:t xml:space="preserve"> </w:t>
      </w:r>
      <w:proofErr w:type="spellStart"/>
      <w:r w:rsidRPr="000F522A">
        <w:t>Замовника</w:t>
      </w:r>
      <w:proofErr w:type="spellEnd"/>
      <w:r w:rsidRPr="000F522A">
        <w:t xml:space="preserve"> про </w:t>
      </w:r>
      <w:proofErr w:type="spellStart"/>
      <w:r w:rsidRPr="000F522A">
        <w:t>це</w:t>
      </w:r>
      <w:proofErr w:type="spellEnd"/>
      <w:r w:rsidRPr="000F522A">
        <w:t xml:space="preserve">. </w:t>
      </w:r>
      <w:proofErr w:type="spellStart"/>
      <w:r w:rsidRPr="000F522A">
        <w:t>Підрядник</w:t>
      </w:r>
      <w:proofErr w:type="spellEnd"/>
      <w:r w:rsidRPr="000F522A">
        <w:t xml:space="preserve"> за запитом </w:t>
      </w:r>
      <w:proofErr w:type="spellStart"/>
      <w:r w:rsidRPr="000F522A">
        <w:t>Замовника</w:t>
      </w:r>
      <w:proofErr w:type="spellEnd"/>
      <w:r w:rsidR="00EE28A8">
        <w:rPr>
          <w:lang w:val="uk-UA"/>
        </w:rPr>
        <w:t xml:space="preserve"> </w:t>
      </w:r>
      <w:proofErr w:type="spellStart"/>
      <w:r w:rsidRPr="000F522A">
        <w:t>надасть</w:t>
      </w:r>
      <w:proofErr w:type="spellEnd"/>
      <w:r w:rsidR="00EE28A8">
        <w:rPr>
          <w:lang w:val="uk-UA"/>
        </w:rPr>
        <w:t xml:space="preserve"> </w:t>
      </w:r>
      <w:proofErr w:type="spellStart"/>
      <w:r w:rsidRPr="000F522A">
        <w:t>необхідну</w:t>
      </w:r>
      <w:proofErr w:type="spellEnd"/>
      <w:r w:rsidR="00EE28A8">
        <w:rPr>
          <w:lang w:val="uk-UA"/>
        </w:rPr>
        <w:t xml:space="preserve"> </w:t>
      </w:r>
      <w:proofErr w:type="spellStart"/>
      <w:r w:rsidRPr="000F522A">
        <w:t>йому</w:t>
      </w:r>
      <w:proofErr w:type="spellEnd"/>
      <w:r w:rsidR="00EE28A8">
        <w:rPr>
          <w:lang w:val="uk-UA"/>
        </w:rPr>
        <w:t xml:space="preserve"> </w:t>
      </w:r>
      <w:proofErr w:type="spellStart"/>
      <w:r w:rsidRPr="000F522A">
        <w:t>інформацію</w:t>
      </w:r>
      <w:proofErr w:type="spellEnd"/>
      <w:r w:rsidR="00EE28A8">
        <w:rPr>
          <w:lang w:val="uk-UA"/>
        </w:rPr>
        <w:t xml:space="preserve"> </w:t>
      </w:r>
      <w:proofErr w:type="spellStart"/>
      <w:r w:rsidRPr="000F522A">
        <w:t>позачергово</w:t>
      </w:r>
      <w:proofErr w:type="spellEnd"/>
      <w:r w:rsidRPr="000F522A">
        <w:t>.</w:t>
      </w:r>
    </w:p>
    <w:p w14:paraId="4B6AE7D0" w14:textId="77777777" w:rsidR="00017666" w:rsidRPr="000F522A" w:rsidRDefault="00017666" w:rsidP="00017666">
      <w:pPr>
        <w:pStyle w:val="a9"/>
        <w:widowControl w:val="0"/>
        <w:spacing w:before="0" w:beforeAutospacing="0" w:after="0" w:afterAutospacing="0"/>
        <w:ind w:firstLine="567"/>
        <w:contextualSpacing/>
        <w:jc w:val="center"/>
        <w:rPr>
          <w:b/>
        </w:rPr>
      </w:pPr>
    </w:p>
    <w:p w14:paraId="5F4BE409" w14:textId="77777777" w:rsidR="00017666" w:rsidRPr="000F522A" w:rsidRDefault="00017666" w:rsidP="00017666">
      <w:pPr>
        <w:pStyle w:val="a9"/>
        <w:widowControl w:val="0"/>
        <w:spacing w:before="0" w:beforeAutospacing="0" w:after="0" w:afterAutospacing="0"/>
        <w:ind w:firstLine="567"/>
        <w:contextualSpacing/>
        <w:jc w:val="center"/>
        <w:rPr>
          <w:b/>
        </w:rPr>
      </w:pPr>
      <w:r w:rsidRPr="000F522A">
        <w:rPr>
          <w:b/>
        </w:rPr>
        <w:t xml:space="preserve">ІІІ. </w:t>
      </w:r>
      <w:proofErr w:type="spellStart"/>
      <w:r w:rsidRPr="000F522A">
        <w:rPr>
          <w:b/>
        </w:rPr>
        <w:t>Ціна</w:t>
      </w:r>
      <w:proofErr w:type="spellEnd"/>
      <w:r w:rsidRPr="000F522A">
        <w:rPr>
          <w:b/>
        </w:rPr>
        <w:t xml:space="preserve"> Договору</w:t>
      </w:r>
    </w:p>
    <w:p w14:paraId="7D78266D" w14:textId="77777777" w:rsidR="00017666" w:rsidRPr="000F522A" w:rsidRDefault="00017666" w:rsidP="00017666">
      <w:pPr>
        <w:pStyle w:val="a9"/>
        <w:widowControl w:val="0"/>
        <w:spacing w:before="0" w:beforeAutospacing="0" w:after="0" w:afterAutospacing="0"/>
        <w:ind w:firstLine="567"/>
        <w:contextualSpacing/>
        <w:jc w:val="both"/>
      </w:pPr>
      <w:r w:rsidRPr="000F522A">
        <w:t xml:space="preserve">3.1. </w:t>
      </w:r>
      <w:proofErr w:type="spellStart"/>
      <w:r w:rsidRPr="000F522A">
        <w:t>Загальнавартість</w:t>
      </w:r>
      <w:proofErr w:type="spellEnd"/>
      <w:r w:rsidRPr="000F522A">
        <w:t xml:space="preserve"> за Договором </w:t>
      </w:r>
      <w:proofErr w:type="spellStart"/>
      <w:r w:rsidRPr="000F522A">
        <w:t>визначенадоговірноюціною</w:t>
      </w:r>
      <w:proofErr w:type="spellEnd"/>
      <w:r w:rsidRPr="000F522A">
        <w:t xml:space="preserve"> та становить </w:t>
      </w:r>
      <w:r w:rsidRPr="000F522A">
        <w:rPr>
          <w:b/>
          <w:spacing w:val="-3"/>
        </w:rPr>
        <w:t>_____</w:t>
      </w:r>
      <w:r>
        <w:rPr>
          <w:b/>
          <w:spacing w:val="-3"/>
        </w:rPr>
        <w:t>_____</w:t>
      </w:r>
      <w:r w:rsidRPr="000F522A">
        <w:rPr>
          <w:b/>
          <w:spacing w:val="-3"/>
        </w:rPr>
        <w:t>____</w:t>
      </w:r>
      <w:r w:rsidRPr="000F522A">
        <w:rPr>
          <w:b/>
        </w:rPr>
        <w:t>грн. (___________________</w:t>
      </w:r>
      <w:proofErr w:type="gramStart"/>
      <w:r w:rsidRPr="000F522A">
        <w:rPr>
          <w:b/>
        </w:rPr>
        <w:t xml:space="preserve">_  </w:t>
      </w:r>
      <w:proofErr w:type="spellStart"/>
      <w:r w:rsidRPr="000F522A">
        <w:rPr>
          <w:b/>
        </w:rPr>
        <w:t>гривень</w:t>
      </w:r>
      <w:proofErr w:type="spellEnd"/>
      <w:proofErr w:type="gramEnd"/>
      <w:r w:rsidRPr="000F522A">
        <w:rPr>
          <w:b/>
        </w:rPr>
        <w:t xml:space="preserve"> _____ </w:t>
      </w:r>
      <w:proofErr w:type="spellStart"/>
      <w:r w:rsidRPr="000F522A">
        <w:rPr>
          <w:b/>
        </w:rPr>
        <w:t>копійки</w:t>
      </w:r>
      <w:proofErr w:type="spellEnd"/>
      <w:r w:rsidRPr="000F522A">
        <w:rPr>
          <w:b/>
        </w:rPr>
        <w:t>)</w:t>
      </w:r>
      <w:r>
        <w:t>з/</w:t>
      </w:r>
      <w:r w:rsidRPr="000F522A">
        <w:t>без  ПДВ</w:t>
      </w:r>
      <w:r>
        <w:t>.</w:t>
      </w:r>
    </w:p>
    <w:p w14:paraId="056718CA" w14:textId="5E094081" w:rsidR="00017666" w:rsidRDefault="00017666" w:rsidP="00017666">
      <w:pPr>
        <w:pStyle w:val="a9"/>
        <w:widowControl w:val="0"/>
        <w:spacing w:before="0" w:beforeAutospacing="0" w:after="0" w:afterAutospacing="0"/>
        <w:ind w:firstLine="567"/>
        <w:contextualSpacing/>
        <w:jc w:val="both"/>
      </w:pPr>
      <w:r w:rsidRPr="000F522A">
        <w:t xml:space="preserve">3.2. </w:t>
      </w:r>
      <w:proofErr w:type="spellStart"/>
      <w:r w:rsidRPr="000F522A">
        <w:t>Ціна</w:t>
      </w:r>
      <w:proofErr w:type="spellEnd"/>
      <w:r w:rsidR="00726F68">
        <w:rPr>
          <w:lang w:val="uk-UA"/>
        </w:rPr>
        <w:t xml:space="preserve"> </w:t>
      </w:r>
      <w:proofErr w:type="spellStart"/>
      <w:r w:rsidRPr="000F522A">
        <w:t>цього</w:t>
      </w:r>
      <w:proofErr w:type="spellEnd"/>
      <w:r w:rsidRPr="000F522A">
        <w:t xml:space="preserve"> Договору </w:t>
      </w:r>
      <w:proofErr w:type="spellStart"/>
      <w:r w:rsidRPr="000F522A">
        <w:t>може</w:t>
      </w:r>
      <w:proofErr w:type="spellEnd"/>
      <w:r w:rsidRPr="000F522A">
        <w:t xml:space="preserve"> бути </w:t>
      </w:r>
      <w:proofErr w:type="spellStart"/>
      <w:r w:rsidRPr="000F522A">
        <w:t>зменшена</w:t>
      </w:r>
      <w:proofErr w:type="spellEnd"/>
      <w:r w:rsidRPr="000F522A">
        <w:t xml:space="preserve"> за </w:t>
      </w:r>
      <w:proofErr w:type="spellStart"/>
      <w:r w:rsidRPr="000F522A">
        <w:t>взаємною</w:t>
      </w:r>
      <w:proofErr w:type="spellEnd"/>
      <w:r w:rsidR="00726F68">
        <w:rPr>
          <w:lang w:val="uk-UA"/>
        </w:rPr>
        <w:t xml:space="preserve"> </w:t>
      </w:r>
      <w:proofErr w:type="spellStart"/>
      <w:r w:rsidRPr="000F522A">
        <w:t>згодою</w:t>
      </w:r>
      <w:proofErr w:type="spellEnd"/>
      <w:r w:rsidR="00726F68">
        <w:rPr>
          <w:lang w:val="uk-UA"/>
        </w:rPr>
        <w:t xml:space="preserve"> </w:t>
      </w:r>
      <w:proofErr w:type="spellStart"/>
      <w:r w:rsidRPr="000F522A">
        <w:t>Сторін</w:t>
      </w:r>
      <w:proofErr w:type="spellEnd"/>
      <w:r w:rsidRPr="000F522A">
        <w:t>.</w:t>
      </w:r>
    </w:p>
    <w:p w14:paraId="5F2EB427" w14:textId="77777777" w:rsidR="00017666" w:rsidRDefault="00017666" w:rsidP="00017666">
      <w:pPr>
        <w:pStyle w:val="a9"/>
        <w:widowControl w:val="0"/>
        <w:spacing w:before="0" w:beforeAutospacing="0" w:after="0" w:afterAutospacing="0"/>
        <w:ind w:firstLine="567"/>
        <w:contextualSpacing/>
        <w:jc w:val="center"/>
        <w:rPr>
          <w:b/>
        </w:rPr>
      </w:pPr>
    </w:p>
    <w:p w14:paraId="1DC233E8" w14:textId="77777777" w:rsidR="00017666" w:rsidRPr="000F522A" w:rsidRDefault="00017666" w:rsidP="00017666">
      <w:pPr>
        <w:pStyle w:val="a9"/>
        <w:widowControl w:val="0"/>
        <w:spacing w:before="0" w:beforeAutospacing="0" w:after="0" w:afterAutospacing="0"/>
        <w:ind w:firstLine="567"/>
        <w:contextualSpacing/>
        <w:jc w:val="center"/>
        <w:rPr>
          <w:b/>
        </w:rPr>
      </w:pPr>
      <w:r w:rsidRPr="000F522A">
        <w:rPr>
          <w:b/>
        </w:rPr>
        <w:t>І</w:t>
      </w:r>
      <w:r w:rsidRPr="000F522A">
        <w:rPr>
          <w:b/>
          <w:lang w:val="en-US"/>
        </w:rPr>
        <w:t>V</w:t>
      </w:r>
      <w:r w:rsidRPr="000F522A">
        <w:rPr>
          <w:b/>
        </w:rPr>
        <w:t xml:space="preserve">. Порядок </w:t>
      </w:r>
      <w:proofErr w:type="spellStart"/>
      <w:r w:rsidRPr="000F522A">
        <w:rPr>
          <w:b/>
        </w:rPr>
        <w:t>розрахунків</w:t>
      </w:r>
      <w:proofErr w:type="spellEnd"/>
    </w:p>
    <w:p w14:paraId="3E4E08CC" w14:textId="512FB22E" w:rsidR="00017666" w:rsidRPr="00E63107" w:rsidRDefault="00017666" w:rsidP="00017666">
      <w:pPr>
        <w:pStyle w:val="a9"/>
        <w:widowControl w:val="0"/>
        <w:spacing w:before="0" w:beforeAutospacing="0" w:after="0" w:afterAutospacing="0"/>
        <w:ind w:firstLine="567"/>
        <w:contextualSpacing/>
        <w:jc w:val="both"/>
      </w:pPr>
      <w:r w:rsidRPr="000F522A">
        <w:t xml:space="preserve">4.1. </w:t>
      </w:r>
      <w:proofErr w:type="spellStart"/>
      <w:r>
        <w:t>Замовник</w:t>
      </w:r>
      <w:proofErr w:type="spellEnd"/>
      <w:r w:rsidR="00726F68">
        <w:rPr>
          <w:lang w:val="uk-UA"/>
        </w:rPr>
        <w:t xml:space="preserve"> </w:t>
      </w:r>
      <w:proofErr w:type="spellStart"/>
      <w:r>
        <w:t>торгів</w:t>
      </w:r>
      <w:proofErr w:type="spellEnd"/>
      <w:r>
        <w:t xml:space="preserve"> </w:t>
      </w:r>
      <w:r w:rsidR="0019272B">
        <w:t>–</w:t>
      </w:r>
      <w:r>
        <w:t xml:space="preserve"> </w:t>
      </w:r>
      <w:proofErr w:type="spellStart"/>
      <w:r>
        <w:t>Платник</w:t>
      </w:r>
      <w:proofErr w:type="spellEnd"/>
      <w:r w:rsidR="0019272B">
        <w:rPr>
          <w:lang w:val="uk-UA"/>
        </w:rPr>
        <w:t xml:space="preserve"> </w:t>
      </w:r>
      <w:proofErr w:type="spellStart"/>
      <w:r>
        <w:t>здійснює</w:t>
      </w:r>
      <w:proofErr w:type="spellEnd"/>
      <w:r>
        <w:t xml:space="preserve"> оплату</w:t>
      </w:r>
      <w:r w:rsidRPr="000F522A">
        <w:t xml:space="preserve"> за </w:t>
      </w:r>
      <w:proofErr w:type="spellStart"/>
      <w:r w:rsidRPr="000F522A">
        <w:t>виконані</w:t>
      </w:r>
      <w:proofErr w:type="spellEnd"/>
      <w:r w:rsidR="00726F68">
        <w:rPr>
          <w:lang w:val="uk-UA"/>
        </w:rPr>
        <w:t xml:space="preserve"> </w:t>
      </w:r>
      <w:proofErr w:type="spellStart"/>
      <w:r w:rsidRPr="000F522A">
        <w:t>Підрядником</w:t>
      </w:r>
      <w:proofErr w:type="spellEnd"/>
      <w:r w:rsidR="00726F68">
        <w:rPr>
          <w:lang w:val="uk-UA"/>
        </w:rPr>
        <w:t xml:space="preserve"> </w:t>
      </w:r>
      <w:proofErr w:type="spellStart"/>
      <w:r w:rsidRPr="000F522A">
        <w:t>роботи</w:t>
      </w:r>
      <w:proofErr w:type="spellEnd"/>
      <w:r w:rsidRPr="000F522A">
        <w:t xml:space="preserve">, на </w:t>
      </w:r>
      <w:proofErr w:type="spellStart"/>
      <w:r w:rsidRPr="000F522A">
        <w:t>підставі</w:t>
      </w:r>
      <w:proofErr w:type="spellEnd"/>
      <w:r w:rsidR="00726F68">
        <w:rPr>
          <w:lang w:val="uk-UA"/>
        </w:rPr>
        <w:t xml:space="preserve"> </w:t>
      </w:r>
      <w:proofErr w:type="spellStart"/>
      <w:r w:rsidRPr="000F522A">
        <w:t>оформленого</w:t>
      </w:r>
      <w:proofErr w:type="spellEnd"/>
      <w:r w:rsidR="00726F68">
        <w:rPr>
          <w:lang w:val="uk-UA"/>
        </w:rPr>
        <w:t xml:space="preserve"> </w:t>
      </w:r>
      <w:proofErr w:type="spellStart"/>
      <w:r w:rsidRPr="000F522A">
        <w:t>підписами</w:t>
      </w:r>
      <w:proofErr w:type="spellEnd"/>
      <w:r w:rsidRPr="000F522A">
        <w:t xml:space="preserve"> і печатками </w:t>
      </w:r>
      <w:proofErr w:type="spellStart"/>
      <w:r w:rsidRPr="000F522A">
        <w:t>Замовника</w:t>
      </w:r>
      <w:proofErr w:type="spellEnd"/>
      <w:r>
        <w:t xml:space="preserve"> та</w:t>
      </w:r>
      <w:r w:rsidR="00726F68">
        <w:rPr>
          <w:lang w:val="uk-UA"/>
        </w:rPr>
        <w:t xml:space="preserve"> </w:t>
      </w:r>
      <w:proofErr w:type="spellStart"/>
      <w:r w:rsidRPr="000F522A">
        <w:t>Підрядника</w:t>
      </w:r>
      <w:proofErr w:type="spellEnd"/>
      <w:r w:rsidR="00726F68">
        <w:rPr>
          <w:lang w:val="uk-UA"/>
        </w:rPr>
        <w:t xml:space="preserve"> </w:t>
      </w:r>
      <w:r w:rsidRPr="000F522A">
        <w:t xml:space="preserve">акту </w:t>
      </w:r>
      <w:proofErr w:type="spellStart"/>
      <w:r w:rsidRPr="000F522A">
        <w:t>приймання</w:t>
      </w:r>
      <w:proofErr w:type="spellEnd"/>
      <w:r w:rsidR="00726F68">
        <w:rPr>
          <w:lang w:val="uk-UA"/>
        </w:rPr>
        <w:t xml:space="preserve"> </w:t>
      </w:r>
      <w:proofErr w:type="spellStart"/>
      <w:r w:rsidRPr="000F522A">
        <w:t>виконаних</w:t>
      </w:r>
      <w:proofErr w:type="spellEnd"/>
      <w:r w:rsidR="00726F68">
        <w:rPr>
          <w:lang w:val="uk-UA"/>
        </w:rPr>
        <w:t xml:space="preserve"> </w:t>
      </w:r>
      <w:proofErr w:type="spellStart"/>
      <w:r w:rsidRPr="000F522A">
        <w:t>будівельних</w:t>
      </w:r>
      <w:proofErr w:type="spellEnd"/>
      <w:r w:rsidR="00726F68">
        <w:rPr>
          <w:lang w:val="uk-UA"/>
        </w:rPr>
        <w:t xml:space="preserve"> </w:t>
      </w:r>
      <w:proofErr w:type="spellStart"/>
      <w:r w:rsidRPr="000F522A">
        <w:t>робіт</w:t>
      </w:r>
      <w:proofErr w:type="spellEnd"/>
      <w:r w:rsidRPr="000F522A">
        <w:t xml:space="preserve"> (ф № КБ -2в) і </w:t>
      </w:r>
      <w:proofErr w:type="spellStart"/>
      <w:r w:rsidRPr="000F522A">
        <w:t>довідки</w:t>
      </w:r>
      <w:proofErr w:type="spellEnd"/>
      <w:r w:rsidRPr="000F522A">
        <w:t xml:space="preserve"> про </w:t>
      </w:r>
      <w:proofErr w:type="spellStart"/>
      <w:r w:rsidRPr="000F522A">
        <w:t>вартість</w:t>
      </w:r>
      <w:proofErr w:type="spellEnd"/>
      <w:r w:rsidR="00726F68">
        <w:rPr>
          <w:lang w:val="uk-UA"/>
        </w:rPr>
        <w:t xml:space="preserve"> </w:t>
      </w:r>
      <w:proofErr w:type="spellStart"/>
      <w:r w:rsidRPr="000F522A">
        <w:t>виконаних</w:t>
      </w:r>
      <w:proofErr w:type="spellEnd"/>
      <w:r w:rsidR="00726F68">
        <w:rPr>
          <w:lang w:val="uk-UA"/>
        </w:rPr>
        <w:t xml:space="preserve"> </w:t>
      </w:r>
      <w:proofErr w:type="spellStart"/>
      <w:r w:rsidRPr="000F522A">
        <w:t>будівельних</w:t>
      </w:r>
      <w:proofErr w:type="spellEnd"/>
      <w:r w:rsidR="00726F68">
        <w:rPr>
          <w:lang w:val="uk-UA"/>
        </w:rPr>
        <w:t xml:space="preserve"> </w:t>
      </w:r>
      <w:proofErr w:type="spellStart"/>
      <w:r w:rsidRPr="000F522A">
        <w:t>робіт</w:t>
      </w:r>
      <w:proofErr w:type="spellEnd"/>
      <w:r w:rsidRPr="000F522A">
        <w:t xml:space="preserve">  та</w:t>
      </w:r>
      <w:r w:rsidR="00726F68">
        <w:rPr>
          <w:lang w:val="uk-UA"/>
        </w:rPr>
        <w:t xml:space="preserve"> </w:t>
      </w:r>
      <w:proofErr w:type="spellStart"/>
      <w:r w:rsidRPr="000F522A">
        <w:t>витрат</w:t>
      </w:r>
      <w:proofErr w:type="spellEnd"/>
      <w:r w:rsidRPr="000F522A">
        <w:t xml:space="preserve"> (ф № </w:t>
      </w:r>
      <w:r w:rsidRPr="000F522A">
        <w:lastRenderedPageBreak/>
        <w:t>КБ -3)</w:t>
      </w:r>
      <w:r w:rsidR="00726F68">
        <w:rPr>
          <w:lang w:val="uk-UA"/>
        </w:rPr>
        <w:t xml:space="preserve"> </w:t>
      </w:r>
      <w:proofErr w:type="spellStart"/>
      <w:r w:rsidRPr="00E63107">
        <w:rPr>
          <w:rStyle w:val="translation-chunk"/>
          <w:shd w:val="clear" w:color="auto" w:fill="FFFFFF"/>
        </w:rPr>
        <w:t>протягом</w:t>
      </w:r>
      <w:proofErr w:type="spellEnd"/>
      <w:r w:rsidRPr="00E63107">
        <w:rPr>
          <w:rStyle w:val="translation-chunk"/>
          <w:shd w:val="clear" w:color="auto" w:fill="FFFFFF"/>
        </w:rPr>
        <w:t xml:space="preserve"> 10 (десяти) </w:t>
      </w:r>
      <w:proofErr w:type="spellStart"/>
      <w:r w:rsidRPr="00E63107">
        <w:rPr>
          <w:rStyle w:val="translation-chunk"/>
          <w:shd w:val="clear" w:color="auto" w:fill="FFFFFF"/>
        </w:rPr>
        <w:t>робочих</w:t>
      </w:r>
      <w:proofErr w:type="spellEnd"/>
      <w:r w:rsidR="00726F68">
        <w:rPr>
          <w:rStyle w:val="translation-chunk"/>
          <w:shd w:val="clear" w:color="auto" w:fill="FFFFFF"/>
          <w:lang w:val="uk-UA"/>
        </w:rPr>
        <w:t xml:space="preserve"> </w:t>
      </w:r>
      <w:proofErr w:type="spellStart"/>
      <w:r w:rsidRPr="00E63107">
        <w:rPr>
          <w:rStyle w:val="translation-chunk"/>
          <w:shd w:val="clear" w:color="auto" w:fill="FFFFFF"/>
        </w:rPr>
        <w:t>днів</w:t>
      </w:r>
      <w:proofErr w:type="spellEnd"/>
      <w:r w:rsidR="00726F68">
        <w:rPr>
          <w:rStyle w:val="translation-chunk"/>
          <w:shd w:val="clear" w:color="auto" w:fill="FFFFFF"/>
          <w:lang w:val="uk-UA"/>
        </w:rPr>
        <w:t xml:space="preserve"> </w:t>
      </w:r>
      <w:proofErr w:type="spellStart"/>
      <w:r w:rsidRPr="00E63107">
        <w:rPr>
          <w:rStyle w:val="translation-chunk"/>
          <w:shd w:val="clear" w:color="auto" w:fill="FFFFFF"/>
        </w:rPr>
        <w:t>після</w:t>
      </w:r>
      <w:proofErr w:type="spellEnd"/>
      <w:r w:rsidR="00726F68">
        <w:rPr>
          <w:rStyle w:val="translation-chunk"/>
          <w:shd w:val="clear" w:color="auto" w:fill="FFFFFF"/>
          <w:lang w:val="uk-UA"/>
        </w:rPr>
        <w:t xml:space="preserve"> </w:t>
      </w:r>
      <w:proofErr w:type="spellStart"/>
      <w:r w:rsidRPr="00E63107">
        <w:rPr>
          <w:rStyle w:val="translation-chunk"/>
          <w:shd w:val="clear" w:color="auto" w:fill="FFFFFF"/>
        </w:rPr>
        <w:t>надходження</w:t>
      </w:r>
      <w:proofErr w:type="spellEnd"/>
      <w:r w:rsidR="00726F68">
        <w:rPr>
          <w:rStyle w:val="translation-chunk"/>
          <w:shd w:val="clear" w:color="auto" w:fill="FFFFFF"/>
          <w:lang w:val="uk-UA"/>
        </w:rPr>
        <w:t xml:space="preserve"> </w:t>
      </w:r>
      <w:proofErr w:type="spellStart"/>
      <w:r w:rsidRPr="00E63107">
        <w:rPr>
          <w:rStyle w:val="translation-chunk"/>
          <w:shd w:val="clear" w:color="auto" w:fill="FFFFFF"/>
        </w:rPr>
        <w:t>бюджетних</w:t>
      </w:r>
      <w:proofErr w:type="spellEnd"/>
      <w:r w:rsidR="00726F68">
        <w:rPr>
          <w:rStyle w:val="translation-chunk"/>
          <w:shd w:val="clear" w:color="auto" w:fill="FFFFFF"/>
          <w:lang w:val="uk-UA"/>
        </w:rPr>
        <w:t xml:space="preserve"> </w:t>
      </w:r>
      <w:proofErr w:type="spellStart"/>
      <w:r w:rsidRPr="00E63107">
        <w:rPr>
          <w:rStyle w:val="translation-chunk"/>
          <w:shd w:val="clear" w:color="auto" w:fill="FFFFFF"/>
        </w:rPr>
        <w:t>коштів</w:t>
      </w:r>
      <w:proofErr w:type="spellEnd"/>
      <w:r w:rsidRPr="00E63107">
        <w:rPr>
          <w:rStyle w:val="translation-chunk"/>
          <w:shd w:val="clear" w:color="auto" w:fill="FFFFFF"/>
        </w:rPr>
        <w:t xml:space="preserve"> на </w:t>
      </w:r>
      <w:proofErr w:type="spellStart"/>
      <w:r w:rsidRPr="00E63107">
        <w:rPr>
          <w:rStyle w:val="translation-chunk"/>
          <w:shd w:val="clear" w:color="auto" w:fill="FFFFFF"/>
        </w:rPr>
        <w:t>рахунок</w:t>
      </w:r>
      <w:proofErr w:type="spellEnd"/>
      <w:r w:rsidRPr="00E63107">
        <w:rPr>
          <w:rStyle w:val="translation-chunk"/>
          <w:shd w:val="clear" w:color="auto" w:fill="FFFFFF"/>
        </w:rPr>
        <w:t xml:space="preserve">, з </w:t>
      </w:r>
      <w:proofErr w:type="spellStart"/>
      <w:r w:rsidRPr="00E63107">
        <w:rPr>
          <w:rStyle w:val="translation-chunk"/>
          <w:shd w:val="clear" w:color="auto" w:fill="FFFFFF"/>
        </w:rPr>
        <w:t>якого</w:t>
      </w:r>
      <w:proofErr w:type="spellEnd"/>
      <w:r w:rsidR="00726F68">
        <w:rPr>
          <w:rStyle w:val="translation-chunk"/>
          <w:shd w:val="clear" w:color="auto" w:fill="FFFFFF"/>
          <w:lang w:val="uk-UA"/>
        </w:rPr>
        <w:t xml:space="preserve"> </w:t>
      </w:r>
      <w:proofErr w:type="spellStart"/>
      <w:r w:rsidRPr="00E63107">
        <w:rPr>
          <w:rStyle w:val="translation-chunk"/>
          <w:shd w:val="clear" w:color="auto" w:fill="FFFFFF"/>
        </w:rPr>
        <w:t>здійснюються</w:t>
      </w:r>
      <w:proofErr w:type="spellEnd"/>
      <w:r w:rsidR="00726F68">
        <w:rPr>
          <w:rStyle w:val="translation-chunk"/>
          <w:shd w:val="clear" w:color="auto" w:fill="FFFFFF"/>
          <w:lang w:val="uk-UA"/>
        </w:rPr>
        <w:t xml:space="preserve"> </w:t>
      </w:r>
      <w:proofErr w:type="spellStart"/>
      <w:r w:rsidRPr="00E63107">
        <w:rPr>
          <w:rStyle w:val="translation-chunk"/>
          <w:shd w:val="clear" w:color="auto" w:fill="FFFFFF"/>
        </w:rPr>
        <w:t>видатки</w:t>
      </w:r>
      <w:proofErr w:type="spellEnd"/>
      <w:r w:rsidRPr="00E63107">
        <w:rPr>
          <w:rStyle w:val="translation-chunk"/>
          <w:shd w:val="clear" w:color="auto" w:fill="FFFFFF"/>
        </w:rPr>
        <w:t xml:space="preserve"> на потреби </w:t>
      </w:r>
      <w:proofErr w:type="spellStart"/>
      <w:r w:rsidRPr="00E63107">
        <w:rPr>
          <w:rStyle w:val="translation-chunk"/>
          <w:shd w:val="clear" w:color="auto" w:fill="FFFFFF"/>
        </w:rPr>
        <w:t>Замовника</w:t>
      </w:r>
      <w:proofErr w:type="spellEnd"/>
      <w:r w:rsidRPr="00E63107">
        <w:t>.</w:t>
      </w:r>
    </w:p>
    <w:p w14:paraId="52B458D1" w14:textId="77777777" w:rsidR="00017666" w:rsidRPr="00E63107" w:rsidRDefault="00017666" w:rsidP="00017666">
      <w:pPr>
        <w:suppressAutoHyphens/>
        <w:spacing w:after="0" w:line="240" w:lineRule="auto"/>
        <w:ind w:firstLine="567"/>
        <w:jc w:val="both"/>
        <w:rPr>
          <w:rFonts w:ascii="Times New Roman" w:eastAsia="Times New Roman" w:hAnsi="Times New Roman" w:cs="Times New Roman"/>
          <w:sz w:val="24"/>
          <w:szCs w:val="24"/>
          <w:lang w:eastAsia="ar-SA"/>
        </w:rPr>
      </w:pPr>
      <w:r w:rsidRPr="00E63107">
        <w:rPr>
          <w:rFonts w:ascii="Times New Roman" w:hAnsi="Times New Roman" w:cs="Times New Roman"/>
          <w:sz w:val="24"/>
          <w:szCs w:val="24"/>
        </w:rPr>
        <w:t>4.2.</w:t>
      </w:r>
      <w:r w:rsidRPr="00E63107">
        <w:rPr>
          <w:rFonts w:ascii="Times New Roman" w:eastAsia="Times New Roman" w:hAnsi="Times New Roman" w:cs="Times New Roman"/>
          <w:sz w:val="24"/>
          <w:szCs w:val="24"/>
          <w:lang w:eastAsia="ar-SA"/>
        </w:rPr>
        <w:t xml:space="preserve"> Платежі  відповідно до взятих бюджетних зобов’язань </w:t>
      </w:r>
      <w:r>
        <w:rPr>
          <w:rFonts w:ascii="Times New Roman" w:hAnsi="Times New Roman" w:cs="Times New Roman"/>
          <w:sz w:val="24"/>
          <w:szCs w:val="24"/>
        </w:rPr>
        <w:t>Замовник торгів - Платник</w:t>
      </w:r>
      <w:r w:rsidRPr="00E63107">
        <w:rPr>
          <w:rFonts w:ascii="Times New Roman" w:eastAsia="Times New Roman" w:hAnsi="Times New Roman" w:cs="Times New Roman"/>
          <w:sz w:val="24"/>
          <w:szCs w:val="24"/>
          <w:lang w:eastAsia="ar-SA"/>
        </w:rPr>
        <w:t xml:space="preserve"> здійснює лише за наявності відповідного бюджетного призначення (згідно з ч. І ст.23 Бюджетного кодексу України).</w:t>
      </w:r>
    </w:p>
    <w:p w14:paraId="6BC03A8A" w14:textId="77777777" w:rsidR="00017666" w:rsidRPr="00017666" w:rsidRDefault="00017666" w:rsidP="00017666">
      <w:pPr>
        <w:pStyle w:val="a9"/>
        <w:widowControl w:val="0"/>
        <w:spacing w:before="0" w:beforeAutospacing="0" w:after="0" w:afterAutospacing="0"/>
        <w:ind w:firstLine="567"/>
        <w:contextualSpacing/>
        <w:jc w:val="both"/>
        <w:rPr>
          <w:lang w:val="uk-UA"/>
        </w:rPr>
      </w:pPr>
      <w:r w:rsidRPr="00017666">
        <w:rPr>
          <w:lang w:val="uk-UA"/>
        </w:rPr>
        <w:t>4.3. Відповідальність за відповідність розцінок, зазначених в кошторисах, актах приймання виконаних будівельних робіт, довідках про вартість виконаних будівельних робіт і витратах, вимогам діючих Державних будівельних норм покладається на Підрядника.</w:t>
      </w:r>
    </w:p>
    <w:p w14:paraId="4892C08F" w14:textId="77777777" w:rsidR="00017666" w:rsidRPr="00017666" w:rsidRDefault="00017666" w:rsidP="00017666">
      <w:pPr>
        <w:pStyle w:val="a9"/>
        <w:widowControl w:val="0"/>
        <w:spacing w:before="0" w:beforeAutospacing="0" w:after="0" w:afterAutospacing="0"/>
        <w:ind w:firstLine="567"/>
        <w:contextualSpacing/>
        <w:jc w:val="both"/>
        <w:rPr>
          <w:lang w:val="uk-UA"/>
        </w:rPr>
      </w:pPr>
      <w:r w:rsidRPr="00017666">
        <w:rPr>
          <w:lang w:val="uk-UA"/>
        </w:rPr>
        <w:t>4.4. Підрядник визначає обсяги та вартість виконаних робіт, що підлягають оплаті, та готує відповідні документи і подає їх для підписання Замовнику.</w:t>
      </w:r>
    </w:p>
    <w:p w14:paraId="40F214AD" w14:textId="77777777" w:rsidR="00017666" w:rsidRPr="00017666" w:rsidRDefault="00017666" w:rsidP="00017666">
      <w:pPr>
        <w:pStyle w:val="a9"/>
        <w:widowControl w:val="0"/>
        <w:spacing w:before="0" w:beforeAutospacing="0" w:after="0" w:afterAutospacing="0"/>
        <w:ind w:firstLine="567"/>
        <w:contextualSpacing/>
        <w:jc w:val="both"/>
        <w:rPr>
          <w:lang w:val="uk-UA"/>
        </w:rPr>
      </w:pPr>
      <w:r w:rsidRPr="00017666">
        <w:rPr>
          <w:lang w:val="uk-UA"/>
        </w:rPr>
        <w:t xml:space="preserve">Замовник зобов'язаний підписати подані Підрядником документи, що підтверджують виконання робіт, або обґрунтувати причини відмови від їх підписання протягом 5 днів з дня одержання. </w:t>
      </w:r>
    </w:p>
    <w:p w14:paraId="22100BD0" w14:textId="77777777" w:rsidR="00017666" w:rsidRPr="00017666" w:rsidRDefault="00017666" w:rsidP="00017666">
      <w:pPr>
        <w:pStyle w:val="a9"/>
        <w:widowControl w:val="0"/>
        <w:spacing w:before="0" w:beforeAutospacing="0" w:after="0" w:afterAutospacing="0"/>
        <w:ind w:firstLine="567"/>
        <w:contextualSpacing/>
        <w:jc w:val="both"/>
        <w:rPr>
          <w:lang w:val="uk-UA"/>
        </w:rPr>
      </w:pPr>
      <w:r w:rsidRPr="00017666">
        <w:rPr>
          <w:lang w:val="uk-UA"/>
        </w:rPr>
        <w:t>4.5. Вартість виконаних робіт, що підлягають оплаті, визначається в межах вартості робіт, передбачених договірною ціною та в порядку визначеному Державними будівельними нормами із урахуванням обсягів виконаних робіт та фактичних витрат Підрядника.</w:t>
      </w:r>
    </w:p>
    <w:p w14:paraId="5CA1F1AB" w14:textId="4AAC33CD" w:rsidR="00017666" w:rsidRPr="00A21060" w:rsidRDefault="00017666" w:rsidP="00017666">
      <w:pPr>
        <w:pStyle w:val="a9"/>
        <w:widowControl w:val="0"/>
        <w:spacing w:before="0" w:beforeAutospacing="0" w:after="0" w:afterAutospacing="0"/>
        <w:ind w:firstLine="567"/>
        <w:contextualSpacing/>
        <w:jc w:val="both"/>
        <w:rPr>
          <w:lang w:val="uk-UA"/>
        </w:rPr>
      </w:pPr>
      <w:r w:rsidRPr="00A21060">
        <w:rPr>
          <w:lang w:val="uk-UA"/>
        </w:rPr>
        <w:t>4.6. Вартість</w:t>
      </w:r>
      <w:r w:rsidR="00685DD6">
        <w:rPr>
          <w:lang w:val="uk-UA"/>
        </w:rPr>
        <w:t xml:space="preserve"> </w:t>
      </w:r>
      <w:r w:rsidRPr="00A21060">
        <w:rPr>
          <w:lang w:val="uk-UA"/>
        </w:rPr>
        <w:t>виконаних</w:t>
      </w:r>
      <w:r w:rsidR="00685DD6">
        <w:rPr>
          <w:lang w:val="uk-UA"/>
        </w:rPr>
        <w:t xml:space="preserve"> </w:t>
      </w:r>
      <w:r w:rsidRPr="00A21060">
        <w:rPr>
          <w:lang w:val="uk-UA"/>
        </w:rPr>
        <w:t>робіт, що</w:t>
      </w:r>
      <w:r w:rsidR="00685DD6">
        <w:rPr>
          <w:lang w:val="uk-UA"/>
        </w:rPr>
        <w:t xml:space="preserve"> </w:t>
      </w:r>
      <w:r w:rsidR="00685DD6" w:rsidRPr="00A21060">
        <w:rPr>
          <w:lang w:val="uk-UA"/>
        </w:rPr>
        <w:t>підлягають оплаті</w:t>
      </w:r>
      <w:r w:rsidRPr="00A21060">
        <w:rPr>
          <w:lang w:val="uk-UA"/>
        </w:rPr>
        <w:t>, визначається по усіх</w:t>
      </w:r>
      <w:r w:rsidR="00685DD6">
        <w:rPr>
          <w:lang w:val="uk-UA"/>
        </w:rPr>
        <w:t xml:space="preserve"> </w:t>
      </w:r>
      <w:r w:rsidRPr="00A21060">
        <w:rPr>
          <w:lang w:val="uk-UA"/>
        </w:rPr>
        <w:t>складових</w:t>
      </w:r>
      <w:r w:rsidR="00685DD6">
        <w:rPr>
          <w:lang w:val="uk-UA"/>
        </w:rPr>
        <w:t xml:space="preserve"> </w:t>
      </w:r>
      <w:r w:rsidR="00685DD6" w:rsidRPr="00A21060">
        <w:rPr>
          <w:lang w:val="uk-UA"/>
        </w:rPr>
        <w:t>вартості робіт</w:t>
      </w:r>
      <w:r w:rsidRPr="00A21060">
        <w:rPr>
          <w:lang w:val="uk-UA"/>
        </w:rPr>
        <w:t xml:space="preserve">, розрахованих у </w:t>
      </w:r>
      <w:r w:rsidR="00685DD6" w:rsidRPr="00A21060">
        <w:rPr>
          <w:lang w:val="uk-UA"/>
        </w:rPr>
        <w:t>договірній ціні</w:t>
      </w:r>
      <w:r w:rsidRPr="00A21060">
        <w:rPr>
          <w:lang w:val="uk-UA"/>
        </w:rPr>
        <w:t xml:space="preserve">, в тому числі: </w:t>
      </w:r>
    </w:p>
    <w:p w14:paraId="4BC1156C" w14:textId="53BFF34B" w:rsidR="00017666" w:rsidRPr="00A21060" w:rsidRDefault="00017666" w:rsidP="00017666">
      <w:pPr>
        <w:pStyle w:val="a9"/>
        <w:widowControl w:val="0"/>
        <w:tabs>
          <w:tab w:val="left" w:pos="8080"/>
        </w:tabs>
        <w:spacing w:before="0" w:beforeAutospacing="0" w:after="0" w:afterAutospacing="0"/>
        <w:ind w:firstLine="567"/>
        <w:contextualSpacing/>
        <w:jc w:val="both"/>
        <w:rPr>
          <w:lang w:val="uk-UA"/>
        </w:rPr>
      </w:pPr>
      <w:r w:rsidRPr="00A21060">
        <w:rPr>
          <w:lang w:val="uk-UA"/>
        </w:rPr>
        <w:t>4.6.1. Вартість</w:t>
      </w:r>
      <w:r w:rsidR="00685DD6">
        <w:rPr>
          <w:lang w:val="uk-UA"/>
        </w:rPr>
        <w:t xml:space="preserve"> </w:t>
      </w:r>
      <w:r w:rsidRPr="00A21060">
        <w:rPr>
          <w:lang w:val="uk-UA"/>
        </w:rPr>
        <w:t>прямих</w:t>
      </w:r>
      <w:r w:rsidR="00685DD6">
        <w:rPr>
          <w:lang w:val="uk-UA"/>
        </w:rPr>
        <w:t xml:space="preserve"> </w:t>
      </w:r>
      <w:r w:rsidR="00685DD6" w:rsidRPr="00A21060">
        <w:rPr>
          <w:lang w:val="uk-UA"/>
        </w:rPr>
        <w:t>витрат визначається</w:t>
      </w:r>
      <w:r w:rsidRPr="00A21060">
        <w:rPr>
          <w:lang w:val="uk-UA"/>
        </w:rPr>
        <w:t xml:space="preserve"> за встановленими</w:t>
      </w:r>
      <w:r w:rsidR="00685DD6">
        <w:rPr>
          <w:lang w:val="uk-UA"/>
        </w:rPr>
        <w:t xml:space="preserve"> </w:t>
      </w:r>
      <w:proofErr w:type="spellStart"/>
      <w:r w:rsidRPr="00A21060">
        <w:rPr>
          <w:lang w:val="uk-UA"/>
        </w:rPr>
        <w:t>Мінрегіонбудом</w:t>
      </w:r>
      <w:proofErr w:type="spellEnd"/>
      <w:r w:rsidR="00685DD6">
        <w:rPr>
          <w:lang w:val="uk-UA"/>
        </w:rPr>
        <w:t xml:space="preserve"> </w:t>
      </w:r>
      <w:r w:rsidRPr="00A21060">
        <w:rPr>
          <w:lang w:val="uk-UA"/>
        </w:rPr>
        <w:t>України нормами.</w:t>
      </w:r>
    </w:p>
    <w:p w14:paraId="495FA414" w14:textId="1947C739" w:rsidR="00017666" w:rsidRPr="00A21060" w:rsidRDefault="00017666" w:rsidP="00017666">
      <w:pPr>
        <w:pStyle w:val="a9"/>
        <w:widowControl w:val="0"/>
        <w:spacing w:before="0" w:beforeAutospacing="0" w:after="0" w:afterAutospacing="0"/>
        <w:ind w:firstLine="567"/>
        <w:contextualSpacing/>
        <w:jc w:val="both"/>
        <w:rPr>
          <w:lang w:val="uk-UA"/>
        </w:rPr>
      </w:pPr>
      <w:r w:rsidRPr="00A21060">
        <w:rPr>
          <w:lang w:val="uk-UA"/>
        </w:rPr>
        <w:t xml:space="preserve">4.6.2. Кошти на </w:t>
      </w:r>
      <w:r w:rsidR="00685DD6" w:rsidRPr="00A21060">
        <w:rPr>
          <w:lang w:val="uk-UA"/>
        </w:rPr>
        <w:t>покриття загальновиробничих</w:t>
      </w:r>
      <w:r w:rsidRPr="00A21060">
        <w:rPr>
          <w:lang w:val="uk-UA"/>
        </w:rPr>
        <w:t xml:space="preserve"> та адміністративних</w:t>
      </w:r>
      <w:r w:rsidR="00685DD6">
        <w:rPr>
          <w:lang w:val="uk-UA"/>
        </w:rPr>
        <w:t xml:space="preserve"> </w:t>
      </w:r>
      <w:r w:rsidRPr="00A21060">
        <w:rPr>
          <w:lang w:val="uk-UA"/>
        </w:rPr>
        <w:t>витрат</w:t>
      </w:r>
      <w:r w:rsidR="00685DD6">
        <w:rPr>
          <w:lang w:val="uk-UA"/>
        </w:rPr>
        <w:t xml:space="preserve"> </w:t>
      </w:r>
      <w:r w:rsidRPr="00A21060">
        <w:rPr>
          <w:lang w:val="uk-UA"/>
        </w:rPr>
        <w:t>визначаються за встановленими</w:t>
      </w:r>
      <w:r w:rsidR="00685DD6">
        <w:rPr>
          <w:lang w:val="uk-UA"/>
        </w:rPr>
        <w:t xml:space="preserve"> </w:t>
      </w:r>
      <w:proofErr w:type="spellStart"/>
      <w:r w:rsidRPr="00A21060">
        <w:rPr>
          <w:lang w:val="uk-UA"/>
        </w:rPr>
        <w:t>Мінрегіонбудом</w:t>
      </w:r>
      <w:proofErr w:type="spellEnd"/>
      <w:r w:rsidR="00685DD6">
        <w:rPr>
          <w:lang w:val="uk-UA"/>
        </w:rPr>
        <w:t xml:space="preserve"> </w:t>
      </w:r>
      <w:r w:rsidRPr="00A21060">
        <w:rPr>
          <w:lang w:val="uk-UA"/>
        </w:rPr>
        <w:t>України</w:t>
      </w:r>
      <w:r w:rsidR="00685DD6">
        <w:rPr>
          <w:lang w:val="uk-UA"/>
        </w:rPr>
        <w:t xml:space="preserve"> </w:t>
      </w:r>
      <w:r w:rsidRPr="00A21060">
        <w:rPr>
          <w:lang w:val="uk-UA"/>
        </w:rPr>
        <w:t>показниками.</w:t>
      </w:r>
    </w:p>
    <w:p w14:paraId="752676EB" w14:textId="09EDB59C" w:rsidR="00017666" w:rsidRPr="00A21060" w:rsidRDefault="00017666" w:rsidP="00017666">
      <w:pPr>
        <w:pStyle w:val="a9"/>
        <w:widowControl w:val="0"/>
        <w:spacing w:before="0" w:beforeAutospacing="0" w:after="0" w:afterAutospacing="0"/>
        <w:ind w:firstLine="567"/>
        <w:contextualSpacing/>
        <w:jc w:val="both"/>
        <w:rPr>
          <w:lang w:val="uk-UA"/>
        </w:rPr>
      </w:pPr>
      <w:r w:rsidRPr="00A21060">
        <w:rPr>
          <w:lang w:val="uk-UA"/>
        </w:rPr>
        <w:t xml:space="preserve">4.6.3. </w:t>
      </w:r>
      <w:r w:rsidR="00685DD6" w:rsidRPr="00A21060">
        <w:rPr>
          <w:lang w:val="uk-UA"/>
        </w:rPr>
        <w:t>Інші витрати</w:t>
      </w:r>
      <w:r w:rsidRPr="00A21060">
        <w:rPr>
          <w:lang w:val="uk-UA"/>
        </w:rPr>
        <w:t>, що</w:t>
      </w:r>
      <w:r w:rsidR="00685DD6">
        <w:rPr>
          <w:lang w:val="uk-UA"/>
        </w:rPr>
        <w:t xml:space="preserve"> </w:t>
      </w:r>
      <w:r w:rsidRPr="00A21060">
        <w:rPr>
          <w:lang w:val="uk-UA"/>
        </w:rPr>
        <w:t>підлягають</w:t>
      </w:r>
      <w:r w:rsidR="00685DD6">
        <w:rPr>
          <w:lang w:val="uk-UA"/>
        </w:rPr>
        <w:t xml:space="preserve"> </w:t>
      </w:r>
      <w:r w:rsidRPr="00A21060">
        <w:rPr>
          <w:lang w:val="uk-UA"/>
        </w:rPr>
        <w:t>компенсації</w:t>
      </w:r>
      <w:r w:rsidR="00685DD6">
        <w:rPr>
          <w:lang w:val="uk-UA"/>
        </w:rPr>
        <w:t xml:space="preserve"> </w:t>
      </w:r>
      <w:r w:rsidRPr="00A21060">
        <w:rPr>
          <w:lang w:val="uk-UA"/>
        </w:rPr>
        <w:t>Підряднику у складі</w:t>
      </w:r>
      <w:r w:rsidR="00685DD6">
        <w:rPr>
          <w:lang w:val="uk-UA"/>
        </w:rPr>
        <w:t xml:space="preserve"> </w:t>
      </w:r>
      <w:r w:rsidRPr="00A21060">
        <w:rPr>
          <w:lang w:val="uk-UA"/>
        </w:rPr>
        <w:t>вартості</w:t>
      </w:r>
      <w:r w:rsidR="00685DD6">
        <w:rPr>
          <w:lang w:val="uk-UA"/>
        </w:rPr>
        <w:t xml:space="preserve"> </w:t>
      </w:r>
      <w:r w:rsidRPr="00A21060">
        <w:rPr>
          <w:lang w:val="uk-UA"/>
        </w:rPr>
        <w:t>виконаних</w:t>
      </w:r>
      <w:r w:rsidR="00685DD6">
        <w:rPr>
          <w:lang w:val="uk-UA"/>
        </w:rPr>
        <w:t xml:space="preserve"> </w:t>
      </w:r>
      <w:r w:rsidRPr="00A21060">
        <w:rPr>
          <w:lang w:val="uk-UA"/>
        </w:rPr>
        <w:t>робіт, визначаються за встановленими</w:t>
      </w:r>
      <w:r w:rsidR="00685DD6">
        <w:rPr>
          <w:lang w:val="uk-UA"/>
        </w:rPr>
        <w:t xml:space="preserve"> </w:t>
      </w:r>
      <w:proofErr w:type="spellStart"/>
      <w:r w:rsidRPr="00A21060">
        <w:rPr>
          <w:lang w:val="uk-UA"/>
        </w:rPr>
        <w:t>Мінрегіонбудом</w:t>
      </w:r>
      <w:proofErr w:type="spellEnd"/>
      <w:r w:rsidR="00685DD6">
        <w:rPr>
          <w:lang w:val="uk-UA"/>
        </w:rPr>
        <w:t xml:space="preserve"> </w:t>
      </w:r>
      <w:r w:rsidRPr="00A21060">
        <w:rPr>
          <w:lang w:val="uk-UA"/>
        </w:rPr>
        <w:t>України нормами.</w:t>
      </w:r>
    </w:p>
    <w:p w14:paraId="5FAD058A" w14:textId="2ACB15C8" w:rsidR="00017666" w:rsidRPr="000F522A" w:rsidRDefault="00017666" w:rsidP="00017666">
      <w:pPr>
        <w:pStyle w:val="a9"/>
        <w:widowControl w:val="0"/>
        <w:spacing w:before="0" w:beforeAutospacing="0" w:after="0" w:afterAutospacing="0"/>
        <w:ind w:firstLine="567"/>
        <w:contextualSpacing/>
        <w:jc w:val="both"/>
      </w:pPr>
      <w:r w:rsidRPr="000F522A">
        <w:t>4.</w:t>
      </w:r>
      <w:r>
        <w:t>6</w:t>
      </w:r>
      <w:r w:rsidRPr="000F522A">
        <w:t xml:space="preserve">.4. Сума </w:t>
      </w:r>
      <w:proofErr w:type="spellStart"/>
      <w:r w:rsidRPr="000F522A">
        <w:t>прибутку</w:t>
      </w:r>
      <w:proofErr w:type="spellEnd"/>
      <w:r w:rsidRPr="000F522A">
        <w:t xml:space="preserve">, </w:t>
      </w:r>
      <w:proofErr w:type="spellStart"/>
      <w:r w:rsidRPr="000F522A">
        <w:t>що</w:t>
      </w:r>
      <w:proofErr w:type="spellEnd"/>
      <w:r w:rsidR="00685DD6">
        <w:rPr>
          <w:lang w:val="uk-UA"/>
        </w:rPr>
        <w:t xml:space="preserve"> </w:t>
      </w:r>
      <w:proofErr w:type="spellStart"/>
      <w:r w:rsidRPr="000F522A">
        <w:t>підлягає</w:t>
      </w:r>
      <w:proofErr w:type="spellEnd"/>
      <w:r w:rsidR="00685DD6">
        <w:rPr>
          <w:lang w:val="uk-UA"/>
        </w:rPr>
        <w:t xml:space="preserve"> </w:t>
      </w:r>
      <w:proofErr w:type="spellStart"/>
      <w:r w:rsidRPr="000F522A">
        <w:t>перерахуванню</w:t>
      </w:r>
      <w:proofErr w:type="spellEnd"/>
      <w:r w:rsidR="00685DD6">
        <w:rPr>
          <w:lang w:val="uk-UA"/>
        </w:rPr>
        <w:t xml:space="preserve"> </w:t>
      </w:r>
      <w:proofErr w:type="spellStart"/>
      <w:r>
        <w:t>П</w:t>
      </w:r>
      <w:r w:rsidRPr="000F522A">
        <w:t>ідряднику</w:t>
      </w:r>
      <w:proofErr w:type="spellEnd"/>
      <w:r w:rsidRPr="000F522A">
        <w:t xml:space="preserve">, </w:t>
      </w:r>
      <w:proofErr w:type="spellStart"/>
      <w:r w:rsidRPr="000F522A">
        <w:t>визначається</w:t>
      </w:r>
      <w:proofErr w:type="spellEnd"/>
      <w:r w:rsidRPr="000F522A">
        <w:t xml:space="preserve"> за </w:t>
      </w:r>
      <w:proofErr w:type="spellStart"/>
      <w:r w:rsidRPr="000F522A">
        <w:t>встановленими</w:t>
      </w:r>
      <w:proofErr w:type="spellEnd"/>
      <w:r w:rsidR="00685DD6">
        <w:rPr>
          <w:lang w:val="uk-UA"/>
        </w:rPr>
        <w:t xml:space="preserve"> </w:t>
      </w:r>
      <w:proofErr w:type="spellStart"/>
      <w:r w:rsidRPr="000F522A">
        <w:t>Мінрегіонбудом</w:t>
      </w:r>
      <w:proofErr w:type="spellEnd"/>
      <w:r w:rsidR="00685DD6">
        <w:rPr>
          <w:lang w:val="uk-UA"/>
        </w:rPr>
        <w:t xml:space="preserve"> </w:t>
      </w:r>
      <w:proofErr w:type="spellStart"/>
      <w:r w:rsidRPr="000F522A">
        <w:t>України</w:t>
      </w:r>
      <w:proofErr w:type="spellEnd"/>
      <w:r w:rsidR="00685DD6">
        <w:rPr>
          <w:lang w:val="uk-UA"/>
        </w:rPr>
        <w:t xml:space="preserve"> </w:t>
      </w:r>
      <w:proofErr w:type="spellStart"/>
      <w:r w:rsidRPr="000F522A">
        <w:t>показниками</w:t>
      </w:r>
      <w:proofErr w:type="spellEnd"/>
      <w:r w:rsidRPr="000F522A">
        <w:t>.</w:t>
      </w:r>
    </w:p>
    <w:p w14:paraId="0BBA55D4" w14:textId="77B5BC7B" w:rsidR="00017666" w:rsidRPr="000F522A" w:rsidRDefault="00017666" w:rsidP="00017666">
      <w:pPr>
        <w:pStyle w:val="a9"/>
        <w:widowControl w:val="0"/>
        <w:spacing w:before="0" w:beforeAutospacing="0" w:after="0" w:afterAutospacing="0"/>
        <w:ind w:firstLine="567"/>
        <w:contextualSpacing/>
        <w:jc w:val="both"/>
      </w:pPr>
      <w:r w:rsidRPr="000F522A">
        <w:t>4.</w:t>
      </w:r>
      <w:r>
        <w:t>7</w:t>
      </w:r>
      <w:r w:rsidRPr="000F522A">
        <w:t xml:space="preserve">. </w:t>
      </w:r>
      <w:proofErr w:type="spellStart"/>
      <w:r w:rsidRPr="000F522A">
        <w:t>Розрахунки</w:t>
      </w:r>
      <w:proofErr w:type="spellEnd"/>
      <w:r w:rsidRPr="000F522A">
        <w:t xml:space="preserve"> за </w:t>
      </w:r>
      <w:proofErr w:type="spellStart"/>
      <w:r w:rsidRPr="000F522A">
        <w:t>виконані</w:t>
      </w:r>
      <w:proofErr w:type="spellEnd"/>
      <w:r w:rsidR="00685DD6">
        <w:rPr>
          <w:lang w:val="uk-UA"/>
        </w:rPr>
        <w:t xml:space="preserve"> </w:t>
      </w:r>
      <w:proofErr w:type="spellStart"/>
      <w:r w:rsidRPr="000F522A">
        <w:t>роботи</w:t>
      </w:r>
      <w:proofErr w:type="spellEnd"/>
      <w:r w:rsidRPr="000F522A">
        <w:t xml:space="preserve"> з </w:t>
      </w:r>
      <w:proofErr w:type="spellStart"/>
      <w:r w:rsidRPr="000F522A">
        <w:t>субпідряд</w:t>
      </w:r>
      <w:r>
        <w:t>никами</w:t>
      </w:r>
      <w:proofErr w:type="spellEnd"/>
      <w:r w:rsidR="00685DD6">
        <w:rPr>
          <w:lang w:val="uk-UA"/>
        </w:rPr>
        <w:t xml:space="preserve"> </w:t>
      </w:r>
      <w:proofErr w:type="spellStart"/>
      <w:r>
        <w:t>здійснюються</w:t>
      </w:r>
      <w:proofErr w:type="spellEnd"/>
      <w:r w:rsidR="00685DD6">
        <w:rPr>
          <w:lang w:val="uk-UA"/>
        </w:rPr>
        <w:t xml:space="preserve"> </w:t>
      </w:r>
      <w:proofErr w:type="spellStart"/>
      <w:r>
        <w:t>Підрядником</w:t>
      </w:r>
      <w:proofErr w:type="spellEnd"/>
      <w:r>
        <w:t xml:space="preserve"> (</w:t>
      </w:r>
      <w:proofErr w:type="spellStart"/>
      <w:r w:rsidRPr="006200FC">
        <w:rPr>
          <w:i/>
        </w:rPr>
        <w:t>зазначається</w:t>
      </w:r>
      <w:proofErr w:type="spellEnd"/>
      <w:r w:rsidRPr="006200FC">
        <w:rPr>
          <w:i/>
        </w:rPr>
        <w:t xml:space="preserve"> у </w:t>
      </w:r>
      <w:proofErr w:type="spellStart"/>
      <w:r w:rsidRPr="006200FC">
        <w:rPr>
          <w:i/>
        </w:rPr>
        <w:t>разіїхзалучення</w:t>
      </w:r>
      <w:proofErr w:type="spellEnd"/>
      <w:r>
        <w:t>).</w:t>
      </w:r>
    </w:p>
    <w:p w14:paraId="067B5F90" w14:textId="77777777" w:rsidR="00017666" w:rsidRPr="000F522A" w:rsidRDefault="00017666" w:rsidP="00017666">
      <w:pPr>
        <w:pStyle w:val="a9"/>
        <w:widowControl w:val="0"/>
        <w:spacing w:before="0" w:beforeAutospacing="0" w:after="0" w:afterAutospacing="0"/>
        <w:ind w:firstLine="567"/>
        <w:contextualSpacing/>
        <w:jc w:val="center"/>
        <w:rPr>
          <w:b/>
        </w:rPr>
      </w:pPr>
    </w:p>
    <w:p w14:paraId="460DDDF8" w14:textId="025214E1" w:rsidR="00017666" w:rsidRPr="00285C07" w:rsidRDefault="00017666" w:rsidP="00017666">
      <w:pPr>
        <w:pStyle w:val="a9"/>
        <w:widowControl w:val="0"/>
        <w:spacing w:before="0" w:beforeAutospacing="0" w:after="0" w:afterAutospacing="0"/>
        <w:ind w:firstLine="567"/>
        <w:contextualSpacing/>
        <w:jc w:val="center"/>
        <w:rPr>
          <w:b/>
        </w:rPr>
      </w:pPr>
      <w:r w:rsidRPr="00285C07">
        <w:rPr>
          <w:b/>
          <w:lang w:val="en-US"/>
        </w:rPr>
        <w:t>V</w:t>
      </w:r>
      <w:r w:rsidRPr="00285C07">
        <w:rPr>
          <w:b/>
        </w:rPr>
        <w:t xml:space="preserve">. </w:t>
      </w:r>
      <w:proofErr w:type="spellStart"/>
      <w:r w:rsidRPr="00285C07">
        <w:rPr>
          <w:b/>
        </w:rPr>
        <w:t>Термін</w:t>
      </w:r>
      <w:proofErr w:type="spellEnd"/>
      <w:r w:rsidR="00285C07">
        <w:rPr>
          <w:b/>
          <w:lang w:val="uk-UA"/>
        </w:rPr>
        <w:t xml:space="preserve"> </w:t>
      </w:r>
      <w:proofErr w:type="spellStart"/>
      <w:r w:rsidRPr="00285C07">
        <w:rPr>
          <w:b/>
        </w:rPr>
        <w:t>виконання</w:t>
      </w:r>
      <w:proofErr w:type="spellEnd"/>
      <w:r w:rsidR="00285C07" w:rsidRPr="00285C07">
        <w:rPr>
          <w:b/>
          <w:lang w:val="uk-UA"/>
        </w:rPr>
        <w:t xml:space="preserve"> </w:t>
      </w:r>
      <w:proofErr w:type="spellStart"/>
      <w:r w:rsidRPr="00285C07">
        <w:rPr>
          <w:b/>
        </w:rPr>
        <w:t>послуг</w:t>
      </w:r>
      <w:proofErr w:type="spellEnd"/>
    </w:p>
    <w:p w14:paraId="1D0957F3" w14:textId="208CA64A" w:rsidR="00017666" w:rsidRPr="00285C07" w:rsidRDefault="00017666" w:rsidP="00017666">
      <w:pPr>
        <w:pStyle w:val="a9"/>
        <w:widowControl w:val="0"/>
        <w:spacing w:before="0" w:beforeAutospacing="0" w:after="0" w:afterAutospacing="0"/>
        <w:ind w:firstLine="567"/>
        <w:jc w:val="both"/>
      </w:pPr>
      <w:r w:rsidRPr="00285C07">
        <w:t>5.</w:t>
      </w:r>
      <w:proofErr w:type="gramStart"/>
      <w:r w:rsidRPr="00285C07">
        <w:t>1.Строк</w:t>
      </w:r>
      <w:proofErr w:type="gramEnd"/>
      <w:r w:rsidR="00685DD6" w:rsidRPr="00285C07">
        <w:rPr>
          <w:lang w:val="uk-UA"/>
        </w:rPr>
        <w:t xml:space="preserve"> </w:t>
      </w:r>
      <w:proofErr w:type="spellStart"/>
      <w:r w:rsidRPr="00285C07">
        <w:t>виконання</w:t>
      </w:r>
      <w:proofErr w:type="spellEnd"/>
      <w:r w:rsidR="00685DD6" w:rsidRPr="00285C07">
        <w:rPr>
          <w:lang w:val="uk-UA"/>
        </w:rPr>
        <w:t xml:space="preserve"> </w:t>
      </w:r>
      <w:proofErr w:type="spellStart"/>
      <w:r w:rsidRPr="00285C07">
        <w:t>послуг</w:t>
      </w:r>
      <w:proofErr w:type="spellEnd"/>
      <w:r w:rsidR="00685DD6" w:rsidRPr="00285C07">
        <w:rPr>
          <w:lang w:val="uk-UA"/>
        </w:rPr>
        <w:t xml:space="preserve"> </w:t>
      </w:r>
      <w:proofErr w:type="spellStart"/>
      <w:r w:rsidRPr="00285C07">
        <w:t>починається</w:t>
      </w:r>
      <w:proofErr w:type="spellEnd"/>
      <w:r w:rsidRPr="00285C07">
        <w:t xml:space="preserve"> з </w:t>
      </w:r>
      <w:proofErr w:type="spellStart"/>
      <w:r w:rsidRPr="00285C07">
        <w:t>дати</w:t>
      </w:r>
      <w:proofErr w:type="spellEnd"/>
      <w:r w:rsidR="00685DD6" w:rsidRPr="00285C07">
        <w:rPr>
          <w:lang w:val="uk-UA"/>
        </w:rPr>
        <w:t xml:space="preserve"> </w:t>
      </w:r>
      <w:proofErr w:type="spellStart"/>
      <w:r w:rsidRPr="00285C07">
        <w:t>підписання</w:t>
      </w:r>
      <w:proofErr w:type="spellEnd"/>
      <w:r w:rsidRPr="00285C07">
        <w:t xml:space="preserve"> Договору </w:t>
      </w:r>
      <w:r w:rsidRPr="00285C07">
        <w:rPr>
          <w:bCs/>
        </w:rPr>
        <w:t xml:space="preserve">та </w:t>
      </w:r>
      <w:proofErr w:type="spellStart"/>
      <w:r w:rsidRPr="00285C07">
        <w:rPr>
          <w:bCs/>
        </w:rPr>
        <w:t>вважаються</w:t>
      </w:r>
      <w:proofErr w:type="spellEnd"/>
      <w:r w:rsidR="00685DD6" w:rsidRPr="00285C07">
        <w:rPr>
          <w:bCs/>
          <w:lang w:val="uk-UA"/>
        </w:rPr>
        <w:t xml:space="preserve"> </w:t>
      </w:r>
      <w:proofErr w:type="spellStart"/>
      <w:r w:rsidRPr="00285C07">
        <w:rPr>
          <w:bCs/>
        </w:rPr>
        <w:t>завершеними</w:t>
      </w:r>
      <w:proofErr w:type="spellEnd"/>
      <w:r w:rsidR="00685DD6" w:rsidRPr="00285C07">
        <w:rPr>
          <w:bCs/>
          <w:lang w:val="uk-UA"/>
        </w:rPr>
        <w:t xml:space="preserve"> </w:t>
      </w:r>
      <w:proofErr w:type="spellStart"/>
      <w:r w:rsidRPr="00285C07">
        <w:rPr>
          <w:bCs/>
        </w:rPr>
        <w:t>після</w:t>
      </w:r>
      <w:proofErr w:type="spellEnd"/>
      <w:r w:rsidR="00B4452F" w:rsidRPr="00285C07">
        <w:rPr>
          <w:bCs/>
          <w:lang w:val="uk-UA"/>
        </w:rPr>
        <w:t xml:space="preserve"> </w:t>
      </w:r>
      <w:proofErr w:type="spellStart"/>
      <w:r w:rsidRPr="00285C07">
        <w:rPr>
          <w:bCs/>
        </w:rPr>
        <w:t>підписання</w:t>
      </w:r>
      <w:proofErr w:type="spellEnd"/>
      <w:r w:rsidR="00685DD6" w:rsidRPr="00285C07">
        <w:rPr>
          <w:bCs/>
          <w:lang w:val="uk-UA"/>
        </w:rPr>
        <w:t xml:space="preserve"> </w:t>
      </w:r>
      <w:r w:rsidRPr="00285C07">
        <w:t xml:space="preserve">акту </w:t>
      </w:r>
      <w:proofErr w:type="spellStart"/>
      <w:r w:rsidRPr="00285C07">
        <w:t>приймання</w:t>
      </w:r>
      <w:proofErr w:type="spellEnd"/>
      <w:r w:rsidR="00685DD6" w:rsidRPr="00285C07">
        <w:rPr>
          <w:lang w:val="uk-UA"/>
        </w:rPr>
        <w:t xml:space="preserve"> </w:t>
      </w:r>
      <w:proofErr w:type="spellStart"/>
      <w:r w:rsidRPr="00285C07">
        <w:t>виконаних</w:t>
      </w:r>
      <w:proofErr w:type="spellEnd"/>
      <w:r w:rsidR="00685DD6" w:rsidRPr="00285C07">
        <w:rPr>
          <w:lang w:val="uk-UA"/>
        </w:rPr>
        <w:t xml:space="preserve"> </w:t>
      </w:r>
      <w:proofErr w:type="spellStart"/>
      <w:r w:rsidRPr="00285C07">
        <w:t>будівельних</w:t>
      </w:r>
      <w:proofErr w:type="spellEnd"/>
      <w:r w:rsidR="00685DD6" w:rsidRPr="00285C07">
        <w:rPr>
          <w:lang w:val="uk-UA"/>
        </w:rPr>
        <w:t xml:space="preserve"> </w:t>
      </w:r>
      <w:proofErr w:type="spellStart"/>
      <w:r w:rsidRPr="00285C07">
        <w:t>робіт</w:t>
      </w:r>
      <w:proofErr w:type="spellEnd"/>
      <w:r w:rsidRPr="00285C07">
        <w:t xml:space="preserve"> (ф № КБ -2в) і </w:t>
      </w:r>
      <w:proofErr w:type="spellStart"/>
      <w:r w:rsidRPr="00285C07">
        <w:t>довідки</w:t>
      </w:r>
      <w:proofErr w:type="spellEnd"/>
      <w:r w:rsidRPr="00285C07">
        <w:t xml:space="preserve"> про </w:t>
      </w:r>
      <w:proofErr w:type="spellStart"/>
      <w:r w:rsidRPr="00285C07">
        <w:t>вартість</w:t>
      </w:r>
      <w:proofErr w:type="spellEnd"/>
      <w:r w:rsidR="00685DD6" w:rsidRPr="00285C07">
        <w:rPr>
          <w:lang w:val="uk-UA"/>
        </w:rPr>
        <w:t xml:space="preserve"> </w:t>
      </w:r>
      <w:proofErr w:type="spellStart"/>
      <w:r w:rsidRPr="00285C07">
        <w:t>виконаних</w:t>
      </w:r>
      <w:proofErr w:type="spellEnd"/>
      <w:r w:rsidR="00685DD6" w:rsidRPr="00285C07">
        <w:rPr>
          <w:lang w:val="uk-UA"/>
        </w:rPr>
        <w:t xml:space="preserve"> </w:t>
      </w:r>
      <w:proofErr w:type="spellStart"/>
      <w:r w:rsidRPr="00285C07">
        <w:t>будівельних</w:t>
      </w:r>
      <w:proofErr w:type="spellEnd"/>
      <w:r w:rsidR="00685DD6" w:rsidRPr="00285C07">
        <w:rPr>
          <w:lang w:val="uk-UA"/>
        </w:rPr>
        <w:t xml:space="preserve"> </w:t>
      </w:r>
      <w:proofErr w:type="spellStart"/>
      <w:r w:rsidRPr="00285C07">
        <w:t>робіт</w:t>
      </w:r>
      <w:proofErr w:type="spellEnd"/>
      <w:r w:rsidRPr="00285C07">
        <w:t xml:space="preserve">  та </w:t>
      </w:r>
      <w:proofErr w:type="spellStart"/>
      <w:r w:rsidRPr="00285C07">
        <w:t>витрат</w:t>
      </w:r>
      <w:proofErr w:type="spellEnd"/>
      <w:r w:rsidRPr="00285C07">
        <w:t xml:space="preserve"> (ф № КБ -3), але </w:t>
      </w:r>
      <w:proofErr w:type="spellStart"/>
      <w:r w:rsidRPr="00285C07">
        <w:t>завершення</w:t>
      </w:r>
      <w:proofErr w:type="spellEnd"/>
      <w:r w:rsidR="00685DD6" w:rsidRPr="00285C07">
        <w:rPr>
          <w:lang w:val="uk-UA"/>
        </w:rPr>
        <w:t xml:space="preserve"> </w:t>
      </w:r>
      <w:proofErr w:type="spellStart"/>
      <w:r w:rsidRPr="00285C07">
        <w:t>виконання</w:t>
      </w:r>
      <w:proofErr w:type="spellEnd"/>
      <w:r w:rsidR="00685DD6" w:rsidRPr="00285C07">
        <w:rPr>
          <w:lang w:val="uk-UA"/>
        </w:rPr>
        <w:t xml:space="preserve"> </w:t>
      </w:r>
      <w:proofErr w:type="spellStart"/>
      <w:r w:rsidRPr="00285C07">
        <w:t>робіт</w:t>
      </w:r>
      <w:proofErr w:type="spellEnd"/>
      <w:r w:rsidR="00685DD6" w:rsidRPr="00285C07">
        <w:rPr>
          <w:lang w:val="uk-UA"/>
        </w:rPr>
        <w:t xml:space="preserve"> </w:t>
      </w:r>
      <w:r w:rsidRPr="00285C07">
        <w:rPr>
          <w:shd w:val="clear" w:color="auto" w:fill="FFFFFF"/>
        </w:rPr>
        <w:t xml:space="preserve">не </w:t>
      </w:r>
      <w:proofErr w:type="spellStart"/>
      <w:r w:rsidRPr="00285C07">
        <w:rPr>
          <w:shd w:val="clear" w:color="auto" w:fill="FFFFFF"/>
        </w:rPr>
        <w:t>пізніше</w:t>
      </w:r>
      <w:proofErr w:type="spellEnd"/>
      <w:r w:rsidRPr="00285C07">
        <w:rPr>
          <w:shd w:val="clear" w:color="auto" w:fill="FFFFFF"/>
        </w:rPr>
        <w:t xml:space="preserve"> _____________202</w:t>
      </w:r>
      <w:r w:rsidRPr="00285C07">
        <w:rPr>
          <w:shd w:val="clear" w:color="auto" w:fill="FFFFFF"/>
          <w:lang w:val="uk-UA"/>
        </w:rPr>
        <w:t>4</w:t>
      </w:r>
      <w:r w:rsidRPr="00285C07">
        <w:rPr>
          <w:shd w:val="clear" w:color="auto" w:fill="FFFFFF"/>
        </w:rPr>
        <w:t xml:space="preserve"> р.</w:t>
      </w:r>
    </w:p>
    <w:p w14:paraId="0A7FCB7D" w14:textId="761E9C07" w:rsidR="00017666" w:rsidRPr="00285C07" w:rsidRDefault="00017666" w:rsidP="00017666">
      <w:pPr>
        <w:pStyle w:val="a9"/>
        <w:widowControl w:val="0"/>
        <w:spacing w:before="0" w:beforeAutospacing="0" w:after="0" w:afterAutospacing="0"/>
        <w:ind w:firstLine="567"/>
        <w:jc w:val="both"/>
      </w:pPr>
      <w:r w:rsidRPr="00285C07">
        <w:t xml:space="preserve">5.2. При </w:t>
      </w:r>
      <w:proofErr w:type="spellStart"/>
      <w:r w:rsidRPr="00285C07">
        <w:t>виникненні</w:t>
      </w:r>
      <w:proofErr w:type="spellEnd"/>
      <w:r w:rsidR="00685DD6" w:rsidRPr="00285C07">
        <w:rPr>
          <w:lang w:val="uk-UA"/>
        </w:rPr>
        <w:t xml:space="preserve"> </w:t>
      </w:r>
      <w:proofErr w:type="spellStart"/>
      <w:r w:rsidRPr="00285C07">
        <w:t>обставин</w:t>
      </w:r>
      <w:proofErr w:type="spellEnd"/>
      <w:r w:rsidRPr="00285C07">
        <w:t xml:space="preserve">, </w:t>
      </w:r>
      <w:proofErr w:type="spellStart"/>
      <w:r w:rsidRPr="00285C07">
        <w:t>що</w:t>
      </w:r>
      <w:proofErr w:type="spellEnd"/>
      <w:r w:rsidRPr="00285C07">
        <w:t xml:space="preserve"> не </w:t>
      </w:r>
      <w:proofErr w:type="spellStart"/>
      <w:r w:rsidRPr="00285C07">
        <w:t>залежать</w:t>
      </w:r>
      <w:proofErr w:type="spellEnd"/>
      <w:r w:rsidR="00685DD6" w:rsidRPr="00285C07">
        <w:rPr>
          <w:lang w:val="uk-UA"/>
        </w:rPr>
        <w:t xml:space="preserve"> </w:t>
      </w:r>
      <w:proofErr w:type="spellStart"/>
      <w:r w:rsidRPr="00285C07">
        <w:t>від</w:t>
      </w:r>
      <w:proofErr w:type="spellEnd"/>
      <w:r w:rsidR="00685DD6" w:rsidRPr="00285C07">
        <w:rPr>
          <w:lang w:val="uk-UA"/>
        </w:rPr>
        <w:t xml:space="preserve"> </w:t>
      </w:r>
      <w:proofErr w:type="spellStart"/>
      <w:r w:rsidRPr="00285C07">
        <w:t>Підрядника</w:t>
      </w:r>
      <w:proofErr w:type="spellEnd"/>
      <w:r w:rsidRPr="00285C07">
        <w:t xml:space="preserve"> і </w:t>
      </w:r>
      <w:proofErr w:type="spellStart"/>
      <w:r w:rsidRPr="00285C07">
        <w:t>які</w:t>
      </w:r>
      <w:proofErr w:type="spellEnd"/>
      <w:r w:rsidR="004F7C84" w:rsidRPr="00285C07">
        <w:rPr>
          <w:lang w:val="uk-UA"/>
        </w:rPr>
        <w:t xml:space="preserve"> </w:t>
      </w:r>
      <w:proofErr w:type="spellStart"/>
      <w:r w:rsidRPr="00285C07">
        <w:t>перешкоджають</w:t>
      </w:r>
      <w:proofErr w:type="spellEnd"/>
      <w:r w:rsidR="004F7C84" w:rsidRPr="00285C07">
        <w:rPr>
          <w:lang w:val="uk-UA"/>
        </w:rPr>
        <w:t xml:space="preserve"> </w:t>
      </w:r>
      <w:proofErr w:type="spellStart"/>
      <w:r w:rsidRPr="00285C07">
        <w:t>виконанню</w:t>
      </w:r>
      <w:proofErr w:type="spellEnd"/>
      <w:r w:rsidR="004F7C84" w:rsidRPr="00285C07">
        <w:rPr>
          <w:lang w:val="uk-UA"/>
        </w:rPr>
        <w:t xml:space="preserve"> </w:t>
      </w:r>
      <w:proofErr w:type="spellStart"/>
      <w:r w:rsidRPr="00285C07">
        <w:t>його</w:t>
      </w:r>
      <w:proofErr w:type="spellEnd"/>
      <w:r w:rsidR="004F7C84" w:rsidRPr="00285C07">
        <w:rPr>
          <w:lang w:val="uk-UA"/>
        </w:rPr>
        <w:t xml:space="preserve"> </w:t>
      </w:r>
      <w:proofErr w:type="spellStart"/>
      <w:r w:rsidRPr="00285C07">
        <w:t>зобов'язань</w:t>
      </w:r>
      <w:proofErr w:type="spellEnd"/>
      <w:r w:rsidRPr="00285C07">
        <w:t xml:space="preserve"> у </w:t>
      </w:r>
      <w:proofErr w:type="spellStart"/>
      <w:r w:rsidRPr="00285C07">
        <w:t>встановленні</w:t>
      </w:r>
      <w:proofErr w:type="spellEnd"/>
      <w:r w:rsidRPr="00285C07">
        <w:t xml:space="preserve"> строки, </w:t>
      </w:r>
      <w:proofErr w:type="spellStart"/>
      <w:r w:rsidRPr="00285C07">
        <w:t>Підрядник</w:t>
      </w:r>
      <w:proofErr w:type="spellEnd"/>
      <w:r w:rsidR="004F7C84" w:rsidRPr="00285C07">
        <w:rPr>
          <w:lang w:val="uk-UA"/>
        </w:rPr>
        <w:t xml:space="preserve"> </w:t>
      </w:r>
      <w:proofErr w:type="spellStart"/>
      <w:r w:rsidRPr="00285C07">
        <w:t>письмово</w:t>
      </w:r>
      <w:proofErr w:type="spellEnd"/>
      <w:r w:rsidR="004F7C84" w:rsidRPr="00285C07">
        <w:rPr>
          <w:lang w:val="uk-UA"/>
        </w:rPr>
        <w:t xml:space="preserve"> </w:t>
      </w:r>
      <w:proofErr w:type="spellStart"/>
      <w:r w:rsidRPr="00285C07">
        <w:t>сповіщає</w:t>
      </w:r>
      <w:proofErr w:type="spellEnd"/>
      <w:r w:rsidRPr="00285C07">
        <w:t xml:space="preserve"> про </w:t>
      </w:r>
      <w:proofErr w:type="spellStart"/>
      <w:r w:rsidRPr="00285C07">
        <w:t>це</w:t>
      </w:r>
      <w:proofErr w:type="spellEnd"/>
      <w:r w:rsidR="004F7C84" w:rsidRPr="00285C07">
        <w:rPr>
          <w:lang w:val="uk-UA"/>
        </w:rPr>
        <w:t xml:space="preserve"> </w:t>
      </w:r>
      <w:proofErr w:type="spellStart"/>
      <w:r w:rsidRPr="00285C07">
        <w:t>Замовника</w:t>
      </w:r>
      <w:proofErr w:type="spellEnd"/>
      <w:r w:rsidRPr="00285C07">
        <w:t xml:space="preserve">. </w:t>
      </w:r>
      <w:proofErr w:type="spellStart"/>
      <w:r w:rsidRPr="00285C07">
        <w:t>Рішення</w:t>
      </w:r>
      <w:proofErr w:type="spellEnd"/>
      <w:r w:rsidRPr="00285C07">
        <w:t xml:space="preserve"> про перегляд </w:t>
      </w:r>
      <w:proofErr w:type="spellStart"/>
      <w:r w:rsidRPr="00285C07">
        <w:t>установлених</w:t>
      </w:r>
      <w:proofErr w:type="spellEnd"/>
      <w:r w:rsidR="004F7C84" w:rsidRPr="00285C07">
        <w:rPr>
          <w:lang w:val="uk-UA"/>
        </w:rPr>
        <w:t xml:space="preserve"> </w:t>
      </w:r>
      <w:proofErr w:type="spellStart"/>
      <w:r w:rsidRPr="00285C07">
        <w:t>спочатку</w:t>
      </w:r>
      <w:proofErr w:type="spellEnd"/>
      <w:r w:rsidR="004F7C84" w:rsidRPr="00285C07">
        <w:rPr>
          <w:lang w:val="uk-UA"/>
        </w:rPr>
        <w:t xml:space="preserve"> </w:t>
      </w:r>
      <w:proofErr w:type="spellStart"/>
      <w:r w:rsidRPr="00285C07">
        <w:t>строків</w:t>
      </w:r>
      <w:proofErr w:type="spellEnd"/>
      <w:r w:rsidR="004F7C84" w:rsidRPr="00285C07">
        <w:rPr>
          <w:lang w:val="uk-UA"/>
        </w:rPr>
        <w:t xml:space="preserve"> </w:t>
      </w:r>
      <w:proofErr w:type="spellStart"/>
      <w:r w:rsidRPr="00285C07">
        <w:t>оформляється</w:t>
      </w:r>
      <w:proofErr w:type="spellEnd"/>
      <w:r w:rsidRPr="00285C07">
        <w:t xml:space="preserve"> Сторонами з </w:t>
      </w:r>
      <w:proofErr w:type="spellStart"/>
      <w:r w:rsidRPr="00285C07">
        <w:t>обґрунтуванням</w:t>
      </w:r>
      <w:proofErr w:type="spellEnd"/>
      <w:r w:rsidR="004F7C84" w:rsidRPr="00285C07">
        <w:rPr>
          <w:lang w:val="uk-UA"/>
        </w:rPr>
        <w:t xml:space="preserve"> </w:t>
      </w:r>
      <w:proofErr w:type="spellStart"/>
      <w:r w:rsidRPr="00285C07">
        <w:t>обставин</w:t>
      </w:r>
      <w:proofErr w:type="spellEnd"/>
      <w:r w:rsidRPr="00285C07">
        <w:t xml:space="preserve">, </w:t>
      </w:r>
      <w:proofErr w:type="spellStart"/>
      <w:r w:rsidRPr="00285C07">
        <w:t>додатковою</w:t>
      </w:r>
      <w:proofErr w:type="spellEnd"/>
      <w:r w:rsidR="004F7C84" w:rsidRPr="00285C07">
        <w:rPr>
          <w:lang w:val="uk-UA"/>
        </w:rPr>
        <w:t xml:space="preserve"> </w:t>
      </w:r>
      <w:proofErr w:type="spellStart"/>
      <w:r w:rsidRPr="00285C07">
        <w:t>угодою</w:t>
      </w:r>
      <w:proofErr w:type="spellEnd"/>
      <w:r w:rsidRPr="00285C07">
        <w:t>.</w:t>
      </w:r>
    </w:p>
    <w:p w14:paraId="63AE3574" w14:textId="17D16950" w:rsidR="00017666" w:rsidRPr="00285C07" w:rsidRDefault="00017666" w:rsidP="00017666">
      <w:pPr>
        <w:pStyle w:val="a9"/>
        <w:widowControl w:val="0"/>
        <w:spacing w:before="0" w:beforeAutospacing="0" w:after="0" w:afterAutospacing="0"/>
        <w:ind w:firstLine="567"/>
        <w:jc w:val="both"/>
      </w:pPr>
      <w:r w:rsidRPr="00285C07">
        <w:t xml:space="preserve">5.3. До </w:t>
      </w:r>
      <w:proofErr w:type="spellStart"/>
      <w:r w:rsidRPr="00285C07">
        <w:t>обставин</w:t>
      </w:r>
      <w:proofErr w:type="spellEnd"/>
      <w:r w:rsidRPr="00285C07">
        <w:t xml:space="preserve">, </w:t>
      </w:r>
      <w:proofErr w:type="spellStart"/>
      <w:r w:rsidRPr="00285C07">
        <w:t>які</w:t>
      </w:r>
      <w:proofErr w:type="spellEnd"/>
      <w:r w:rsidR="004F7C84" w:rsidRPr="00285C07">
        <w:rPr>
          <w:lang w:val="uk-UA"/>
        </w:rPr>
        <w:t xml:space="preserve"> </w:t>
      </w:r>
      <w:proofErr w:type="spellStart"/>
      <w:r w:rsidRPr="00285C07">
        <w:t>перешкоджають</w:t>
      </w:r>
      <w:proofErr w:type="spellEnd"/>
      <w:r w:rsidR="004F7C84" w:rsidRPr="00285C07">
        <w:rPr>
          <w:lang w:val="uk-UA"/>
        </w:rPr>
        <w:t xml:space="preserve"> </w:t>
      </w:r>
      <w:proofErr w:type="spellStart"/>
      <w:r w:rsidRPr="00285C07">
        <w:t>виконанню</w:t>
      </w:r>
      <w:proofErr w:type="spellEnd"/>
      <w:r w:rsidR="004F7C84" w:rsidRPr="00285C07">
        <w:rPr>
          <w:lang w:val="uk-UA"/>
        </w:rPr>
        <w:t xml:space="preserve"> </w:t>
      </w:r>
      <w:proofErr w:type="spellStart"/>
      <w:r w:rsidRPr="00285C07">
        <w:t>робіт</w:t>
      </w:r>
      <w:proofErr w:type="spellEnd"/>
      <w:r w:rsidRPr="00285C07">
        <w:t xml:space="preserve"> у </w:t>
      </w:r>
      <w:proofErr w:type="spellStart"/>
      <w:r w:rsidRPr="00285C07">
        <w:t>встановленні</w:t>
      </w:r>
      <w:proofErr w:type="spellEnd"/>
      <w:r w:rsidRPr="00285C07">
        <w:t xml:space="preserve"> строки, не по </w:t>
      </w:r>
      <w:proofErr w:type="spellStart"/>
      <w:r w:rsidRPr="00285C07">
        <w:t>вині</w:t>
      </w:r>
      <w:proofErr w:type="spellEnd"/>
      <w:r w:rsidR="004F7C84" w:rsidRPr="00285C07">
        <w:rPr>
          <w:lang w:val="uk-UA"/>
        </w:rPr>
        <w:t xml:space="preserve"> </w:t>
      </w:r>
      <w:proofErr w:type="spellStart"/>
      <w:r w:rsidRPr="00285C07">
        <w:t>Підрядника</w:t>
      </w:r>
      <w:proofErr w:type="spellEnd"/>
      <w:r w:rsidRPr="00285C07">
        <w:t xml:space="preserve"> та </w:t>
      </w:r>
      <w:proofErr w:type="spellStart"/>
      <w:r w:rsidRPr="00285C07">
        <w:t>дають</w:t>
      </w:r>
      <w:proofErr w:type="spellEnd"/>
      <w:r w:rsidR="004F7C84" w:rsidRPr="00285C07">
        <w:rPr>
          <w:lang w:val="uk-UA"/>
        </w:rPr>
        <w:t xml:space="preserve"> </w:t>
      </w:r>
      <w:proofErr w:type="spellStart"/>
      <w:r w:rsidRPr="00285C07">
        <w:t>йому</w:t>
      </w:r>
      <w:proofErr w:type="spellEnd"/>
      <w:r w:rsidRPr="00285C07">
        <w:t xml:space="preserve"> право нам перегляд </w:t>
      </w:r>
      <w:proofErr w:type="spellStart"/>
      <w:r w:rsidRPr="00285C07">
        <w:t>установлених</w:t>
      </w:r>
      <w:proofErr w:type="spellEnd"/>
      <w:r w:rsidR="004F7C84" w:rsidRPr="00285C07">
        <w:rPr>
          <w:lang w:val="uk-UA"/>
        </w:rPr>
        <w:t xml:space="preserve"> </w:t>
      </w:r>
      <w:proofErr w:type="spellStart"/>
      <w:r w:rsidRPr="00285C07">
        <w:t>спочатку</w:t>
      </w:r>
      <w:proofErr w:type="spellEnd"/>
      <w:r w:rsidR="004F7C84" w:rsidRPr="00285C07">
        <w:rPr>
          <w:lang w:val="uk-UA"/>
        </w:rPr>
        <w:t xml:space="preserve"> </w:t>
      </w:r>
      <w:proofErr w:type="spellStart"/>
      <w:r w:rsidRPr="00285C07">
        <w:t>строків</w:t>
      </w:r>
      <w:proofErr w:type="spellEnd"/>
      <w:r w:rsidR="004F7C84" w:rsidRPr="00285C07">
        <w:rPr>
          <w:lang w:val="uk-UA"/>
        </w:rPr>
        <w:t xml:space="preserve"> </w:t>
      </w:r>
      <w:proofErr w:type="spellStart"/>
      <w:r w:rsidRPr="00285C07">
        <w:t>тривалості</w:t>
      </w:r>
      <w:proofErr w:type="spellEnd"/>
      <w:r w:rsidR="004F7C84" w:rsidRPr="00285C07">
        <w:rPr>
          <w:lang w:val="uk-UA"/>
        </w:rPr>
        <w:t xml:space="preserve"> </w:t>
      </w:r>
      <w:proofErr w:type="spellStart"/>
      <w:r w:rsidRPr="00285C07">
        <w:t>виконання</w:t>
      </w:r>
      <w:proofErr w:type="spellEnd"/>
      <w:r w:rsidR="004F7C84" w:rsidRPr="00285C07">
        <w:rPr>
          <w:lang w:val="uk-UA"/>
        </w:rPr>
        <w:t xml:space="preserve"> </w:t>
      </w:r>
      <w:proofErr w:type="spellStart"/>
      <w:r w:rsidRPr="00285C07">
        <w:t>робіт</w:t>
      </w:r>
      <w:proofErr w:type="spellEnd"/>
      <w:r w:rsidRPr="00285C07">
        <w:t xml:space="preserve"> по </w:t>
      </w:r>
      <w:proofErr w:type="spellStart"/>
      <w:r w:rsidRPr="00285C07">
        <w:t>цьому</w:t>
      </w:r>
      <w:proofErr w:type="spellEnd"/>
      <w:r w:rsidRPr="00285C07">
        <w:t xml:space="preserve"> Договору, </w:t>
      </w:r>
      <w:proofErr w:type="spellStart"/>
      <w:r w:rsidRPr="00285C07">
        <w:t>відносяться</w:t>
      </w:r>
      <w:proofErr w:type="spellEnd"/>
      <w:r w:rsidRPr="00285C07">
        <w:t>:</w:t>
      </w:r>
    </w:p>
    <w:p w14:paraId="2D458214" w14:textId="4565BB8F" w:rsidR="00017666" w:rsidRPr="00285C07" w:rsidRDefault="00017666" w:rsidP="00017666">
      <w:pPr>
        <w:pStyle w:val="a9"/>
        <w:widowControl w:val="0"/>
        <w:spacing w:before="0" w:beforeAutospacing="0" w:after="0" w:afterAutospacing="0"/>
        <w:ind w:firstLine="567"/>
        <w:jc w:val="both"/>
      </w:pPr>
      <w:r w:rsidRPr="00285C07">
        <w:t>-</w:t>
      </w:r>
      <w:r w:rsidRPr="00285C07">
        <w:tab/>
      </w:r>
      <w:proofErr w:type="spellStart"/>
      <w:r w:rsidRPr="00285C07">
        <w:t>зміни</w:t>
      </w:r>
      <w:proofErr w:type="spellEnd"/>
      <w:r w:rsidRPr="00285C07">
        <w:t xml:space="preserve"> та </w:t>
      </w:r>
      <w:proofErr w:type="spellStart"/>
      <w:r w:rsidRPr="00285C07">
        <w:t>поява</w:t>
      </w:r>
      <w:proofErr w:type="spellEnd"/>
      <w:r w:rsidR="004F7C84" w:rsidRPr="00285C07">
        <w:rPr>
          <w:lang w:val="uk-UA"/>
        </w:rPr>
        <w:t xml:space="preserve"> </w:t>
      </w:r>
      <w:proofErr w:type="spellStart"/>
      <w:r w:rsidRPr="00285C07">
        <w:t>додаткових</w:t>
      </w:r>
      <w:proofErr w:type="spellEnd"/>
      <w:r w:rsidR="004F7C84" w:rsidRPr="00285C07">
        <w:rPr>
          <w:lang w:val="uk-UA"/>
        </w:rPr>
        <w:t xml:space="preserve"> </w:t>
      </w:r>
      <w:proofErr w:type="spellStart"/>
      <w:r w:rsidRPr="00285C07">
        <w:t>робіт</w:t>
      </w:r>
      <w:proofErr w:type="spellEnd"/>
      <w:r w:rsidRPr="00285C07">
        <w:t>;</w:t>
      </w:r>
    </w:p>
    <w:p w14:paraId="5E9BF20F" w14:textId="2E5ED195" w:rsidR="00017666" w:rsidRPr="00285C07" w:rsidRDefault="00017666" w:rsidP="00017666">
      <w:pPr>
        <w:pStyle w:val="a9"/>
        <w:widowControl w:val="0"/>
        <w:spacing w:before="0" w:beforeAutospacing="0" w:after="0" w:afterAutospacing="0"/>
        <w:ind w:firstLine="567"/>
        <w:jc w:val="both"/>
      </w:pPr>
      <w:r w:rsidRPr="00285C07">
        <w:t>-</w:t>
      </w:r>
      <w:r w:rsidRPr="00285C07">
        <w:tab/>
      </w:r>
      <w:proofErr w:type="spellStart"/>
      <w:r w:rsidRPr="00285C07">
        <w:t>події</w:t>
      </w:r>
      <w:proofErr w:type="spellEnd"/>
      <w:r w:rsidR="004F7C84" w:rsidRPr="00285C07">
        <w:rPr>
          <w:lang w:val="uk-UA"/>
        </w:rPr>
        <w:t xml:space="preserve"> </w:t>
      </w:r>
      <w:proofErr w:type="spellStart"/>
      <w:r w:rsidRPr="00285C07">
        <w:t>непереборної</w:t>
      </w:r>
      <w:proofErr w:type="spellEnd"/>
      <w:r w:rsidR="004F7C84" w:rsidRPr="00285C07">
        <w:rPr>
          <w:lang w:val="uk-UA"/>
        </w:rPr>
        <w:t xml:space="preserve"> </w:t>
      </w:r>
      <w:proofErr w:type="spellStart"/>
      <w:r w:rsidRPr="00285C07">
        <w:t>сили</w:t>
      </w:r>
      <w:proofErr w:type="spellEnd"/>
      <w:r w:rsidRPr="00285C07">
        <w:t xml:space="preserve"> (</w:t>
      </w:r>
      <w:proofErr w:type="spellStart"/>
      <w:r w:rsidRPr="00285C07">
        <w:t>стихійні</w:t>
      </w:r>
      <w:proofErr w:type="spellEnd"/>
      <w:r w:rsidRPr="00285C07">
        <w:t xml:space="preserve"> лиха, </w:t>
      </w:r>
      <w:proofErr w:type="spellStart"/>
      <w:r w:rsidRPr="00285C07">
        <w:t>військові</w:t>
      </w:r>
      <w:proofErr w:type="spellEnd"/>
      <w:r w:rsidR="004F7C84" w:rsidRPr="00285C07">
        <w:rPr>
          <w:lang w:val="uk-UA"/>
        </w:rPr>
        <w:t xml:space="preserve"> </w:t>
      </w:r>
      <w:proofErr w:type="spellStart"/>
      <w:r w:rsidRPr="00285C07">
        <w:t>дії</w:t>
      </w:r>
      <w:proofErr w:type="spellEnd"/>
      <w:r w:rsidRPr="00285C07">
        <w:t xml:space="preserve">, </w:t>
      </w:r>
      <w:proofErr w:type="spellStart"/>
      <w:r w:rsidRPr="00285C07">
        <w:t>протиправні</w:t>
      </w:r>
      <w:proofErr w:type="spellEnd"/>
      <w:r w:rsidR="004F7C84" w:rsidRPr="00285C07">
        <w:rPr>
          <w:lang w:val="uk-UA"/>
        </w:rPr>
        <w:t xml:space="preserve"> </w:t>
      </w:r>
      <w:proofErr w:type="spellStart"/>
      <w:r w:rsidRPr="00285C07">
        <w:t>дії</w:t>
      </w:r>
      <w:proofErr w:type="spellEnd"/>
      <w:r w:rsidR="004F7C84" w:rsidRPr="00285C07">
        <w:rPr>
          <w:lang w:val="uk-UA"/>
        </w:rPr>
        <w:t xml:space="preserve"> </w:t>
      </w:r>
      <w:proofErr w:type="spellStart"/>
      <w:r w:rsidRPr="00285C07">
        <w:t>антисуспільних</w:t>
      </w:r>
      <w:proofErr w:type="spellEnd"/>
      <w:r w:rsidR="004F7C84" w:rsidRPr="00285C07">
        <w:rPr>
          <w:lang w:val="uk-UA"/>
        </w:rPr>
        <w:t xml:space="preserve"> </w:t>
      </w:r>
      <w:proofErr w:type="spellStart"/>
      <w:r w:rsidRPr="00285C07">
        <w:t>елементів</w:t>
      </w:r>
      <w:proofErr w:type="spellEnd"/>
      <w:r w:rsidRPr="00285C07">
        <w:t xml:space="preserve"> та т.п.).</w:t>
      </w:r>
    </w:p>
    <w:p w14:paraId="1FA21D84" w14:textId="3B3DB90A" w:rsidR="00017666" w:rsidRPr="00CA5F7D" w:rsidRDefault="00017666" w:rsidP="00017666">
      <w:pPr>
        <w:pStyle w:val="a9"/>
        <w:widowControl w:val="0"/>
        <w:spacing w:before="0" w:beforeAutospacing="0" w:after="0" w:afterAutospacing="0"/>
        <w:ind w:firstLine="567"/>
        <w:jc w:val="both"/>
        <w:rPr>
          <w:spacing w:val="-2"/>
        </w:rPr>
      </w:pPr>
      <w:r w:rsidRPr="00285C07">
        <w:t xml:space="preserve">5.4. Датою </w:t>
      </w:r>
      <w:proofErr w:type="spellStart"/>
      <w:r w:rsidRPr="00285C07">
        <w:t>закінчення</w:t>
      </w:r>
      <w:proofErr w:type="spellEnd"/>
      <w:r w:rsidR="004F7C84" w:rsidRPr="00285C07">
        <w:rPr>
          <w:lang w:val="uk-UA"/>
        </w:rPr>
        <w:t xml:space="preserve"> </w:t>
      </w:r>
      <w:proofErr w:type="spellStart"/>
      <w:r w:rsidRPr="00285C07">
        <w:t>виконання</w:t>
      </w:r>
      <w:proofErr w:type="spellEnd"/>
      <w:r w:rsidR="004F7C84" w:rsidRPr="00285C07">
        <w:rPr>
          <w:lang w:val="uk-UA"/>
        </w:rPr>
        <w:t xml:space="preserve"> </w:t>
      </w:r>
      <w:proofErr w:type="spellStart"/>
      <w:r w:rsidRPr="00285C07">
        <w:t>послуг</w:t>
      </w:r>
      <w:proofErr w:type="spellEnd"/>
      <w:r w:rsidRPr="00285C07">
        <w:t xml:space="preserve"> є дата </w:t>
      </w:r>
      <w:proofErr w:type="spellStart"/>
      <w:r w:rsidRPr="00285C07">
        <w:t>підписання</w:t>
      </w:r>
      <w:proofErr w:type="spellEnd"/>
      <w:r w:rsidR="004F7C84" w:rsidRPr="00285C07">
        <w:rPr>
          <w:lang w:val="uk-UA"/>
        </w:rPr>
        <w:t xml:space="preserve"> </w:t>
      </w:r>
      <w:proofErr w:type="spellStart"/>
      <w:r w:rsidRPr="00285C07">
        <w:t>останнього</w:t>
      </w:r>
      <w:proofErr w:type="spellEnd"/>
      <w:r w:rsidR="004F7C84" w:rsidRPr="00285C07">
        <w:rPr>
          <w:lang w:val="uk-UA"/>
        </w:rPr>
        <w:t xml:space="preserve"> </w:t>
      </w:r>
      <w:r w:rsidRPr="00285C07">
        <w:t xml:space="preserve">акту </w:t>
      </w:r>
      <w:proofErr w:type="spellStart"/>
      <w:r w:rsidRPr="00285C07">
        <w:t>приймання</w:t>
      </w:r>
      <w:proofErr w:type="spellEnd"/>
      <w:r w:rsidR="004F7C84" w:rsidRPr="00285C07">
        <w:rPr>
          <w:lang w:val="uk-UA"/>
        </w:rPr>
        <w:t xml:space="preserve"> </w:t>
      </w:r>
      <w:proofErr w:type="spellStart"/>
      <w:r w:rsidRPr="00285C07">
        <w:t>виконаних</w:t>
      </w:r>
      <w:proofErr w:type="spellEnd"/>
      <w:r w:rsidR="004F7C84" w:rsidRPr="00285C07">
        <w:rPr>
          <w:lang w:val="uk-UA"/>
        </w:rPr>
        <w:t xml:space="preserve"> </w:t>
      </w:r>
      <w:proofErr w:type="spellStart"/>
      <w:r w:rsidRPr="00285C07">
        <w:t>будівельних</w:t>
      </w:r>
      <w:proofErr w:type="spellEnd"/>
      <w:r w:rsidR="004F7C84" w:rsidRPr="00285C07">
        <w:rPr>
          <w:lang w:val="uk-UA"/>
        </w:rPr>
        <w:t xml:space="preserve"> </w:t>
      </w:r>
      <w:proofErr w:type="spellStart"/>
      <w:r w:rsidRPr="00285C07">
        <w:t>робіт</w:t>
      </w:r>
      <w:proofErr w:type="spellEnd"/>
      <w:r w:rsidRPr="00285C07">
        <w:t xml:space="preserve"> (ф № КБ -2в) і </w:t>
      </w:r>
      <w:proofErr w:type="spellStart"/>
      <w:r w:rsidRPr="00285C07">
        <w:t>довідки</w:t>
      </w:r>
      <w:proofErr w:type="spellEnd"/>
      <w:r w:rsidRPr="000F522A">
        <w:t xml:space="preserve"> про </w:t>
      </w:r>
      <w:proofErr w:type="spellStart"/>
      <w:r w:rsidRPr="000F522A">
        <w:t>вартість</w:t>
      </w:r>
      <w:proofErr w:type="spellEnd"/>
      <w:r w:rsidR="004F7C84">
        <w:rPr>
          <w:lang w:val="uk-UA"/>
        </w:rPr>
        <w:t xml:space="preserve"> </w:t>
      </w:r>
      <w:proofErr w:type="spellStart"/>
      <w:r w:rsidRPr="000F522A">
        <w:t>виконаних</w:t>
      </w:r>
      <w:proofErr w:type="spellEnd"/>
      <w:r w:rsidR="004F7C84">
        <w:rPr>
          <w:lang w:val="uk-UA"/>
        </w:rPr>
        <w:t xml:space="preserve"> </w:t>
      </w:r>
      <w:proofErr w:type="spellStart"/>
      <w:r w:rsidRPr="000F522A">
        <w:t>будівельних</w:t>
      </w:r>
      <w:proofErr w:type="spellEnd"/>
      <w:r w:rsidR="004F7C84">
        <w:rPr>
          <w:lang w:val="uk-UA"/>
        </w:rPr>
        <w:t xml:space="preserve"> </w:t>
      </w:r>
      <w:proofErr w:type="spellStart"/>
      <w:proofErr w:type="gramStart"/>
      <w:r w:rsidRPr="000F522A">
        <w:t>робіт</w:t>
      </w:r>
      <w:proofErr w:type="spellEnd"/>
      <w:r w:rsidRPr="000F522A">
        <w:t xml:space="preserve">  та</w:t>
      </w:r>
      <w:proofErr w:type="gramEnd"/>
      <w:r w:rsidR="004F7C84">
        <w:rPr>
          <w:lang w:val="uk-UA"/>
        </w:rPr>
        <w:t xml:space="preserve"> </w:t>
      </w:r>
      <w:proofErr w:type="spellStart"/>
      <w:r w:rsidRPr="000F522A">
        <w:t>витрат</w:t>
      </w:r>
      <w:proofErr w:type="spellEnd"/>
      <w:r w:rsidRPr="000F522A">
        <w:t xml:space="preserve"> (ф № КБ -3)</w:t>
      </w:r>
      <w:r>
        <w:t>.</w:t>
      </w:r>
    </w:p>
    <w:p w14:paraId="2953124B" w14:textId="77777777" w:rsidR="00017666" w:rsidRPr="000F522A" w:rsidRDefault="00017666" w:rsidP="00017666">
      <w:pPr>
        <w:pStyle w:val="a9"/>
        <w:widowControl w:val="0"/>
        <w:spacing w:before="0" w:beforeAutospacing="0" w:after="0" w:afterAutospacing="0"/>
        <w:ind w:firstLine="567"/>
        <w:jc w:val="both"/>
      </w:pPr>
    </w:p>
    <w:p w14:paraId="72F189B4" w14:textId="77777777" w:rsidR="00017666" w:rsidRPr="000F522A" w:rsidRDefault="00017666" w:rsidP="00017666">
      <w:pPr>
        <w:pStyle w:val="a9"/>
        <w:widowControl w:val="0"/>
        <w:spacing w:before="0" w:beforeAutospacing="0" w:after="0" w:afterAutospacing="0"/>
        <w:ind w:firstLine="567"/>
        <w:jc w:val="center"/>
        <w:rPr>
          <w:b/>
        </w:rPr>
      </w:pPr>
      <w:r w:rsidRPr="000F522A">
        <w:rPr>
          <w:b/>
          <w:lang w:val="en-US"/>
        </w:rPr>
        <w:t>V</w:t>
      </w:r>
      <w:r w:rsidRPr="000F522A">
        <w:rPr>
          <w:b/>
        </w:rPr>
        <w:t xml:space="preserve">І. Права та </w:t>
      </w:r>
      <w:proofErr w:type="spellStart"/>
      <w:r w:rsidRPr="000F522A">
        <w:rPr>
          <w:b/>
        </w:rPr>
        <w:t>обов’язкиСторін</w:t>
      </w:r>
      <w:proofErr w:type="spellEnd"/>
    </w:p>
    <w:p w14:paraId="373CC304" w14:textId="49F087BA" w:rsidR="00017666" w:rsidRPr="00017666" w:rsidRDefault="00017666" w:rsidP="00017666">
      <w:pPr>
        <w:pStyle w:val="HTML"/>
        <w:widowControl w:val="0"/>
        <w:ind w:firstLine="567"/>
        <w:jc w:val="both"/>
        <w:rPr>
          <w:rFonts w:ascii="Times New Roman" w:hAnsi="Times New Roman"/>
          <w:sz w:val="24"/>
          <w:szCs w:val="24"/>
          <w:lang w:val="ru-RU"/>
        </w:rPr>
      </w:pPr>
      <w:r w:rsidRPr="00017666">
        <w:rPr>
          <w:rFonts w:ascii="Times New Roman" w:hAnsi="Times New Roman"/>
          <w:sz w:val="24"/>
          <w:szCs w:val="24"/>
          <w:lang w:val="ru-RU"/>
        </w:rPr>
        <w:t xml:space="preserve">6.1. </w:t>
      </w:r>
      <w:proofErr w:type="spellStart"/>
      <w:r w:rsidRPr="00017666">
        <w:rPr>
          <w:rFonts w:ascii="Times New Roman" w:hAnsi="Times New Roman"/>
          <w:sz w:val="24"/>
          <w:szCs w:val="24"/>
          <w:lang w:val="ru-RU"/>
        </w:rPr>
        <w:t>Замовник</w:t>
      </w:r>
      <w:proofErr w:type="spellEnd"/>
      <w:r w:rsidR="004F7C84">
        <w:rPr>
          <w:rFonts w:ascii="Times New Roman" w:hAnsi="Times New Roman"/>
          <w:sz w:val="24"/>
          <w:szCs w:val="24"/>
          <w:lang w:val="ru-RU"/>
        </w:rPr>
        <w:t xml:space="preserve"> </w:t>
      </w:r>
      <w:proofErr w:type="spellStart"/>
      <w:r w:rsidRPr="00017666">
        <w:rPr>
          <w:rFonts w:ascii="Times New Roman" w:hAnsi="Times New Roman"/>
          <w:sz w:val="24"/>
          <w:szCs w:val="24"/>
          <w:lang w:val="ru-RU"/>
        </w:rPr>
        <w:t>зобов’язаний</w:t>
      </w:r>
      <w:proofErr w:type="spellEnd"/>
      <w:r w:rsidRPr="00017666">
        <w:rPr>
          <w:rFonts w:ascii="Times New Roman" w:hAnsi="Times New Roman"/>
          <w:sz w:val="24"/>
          <w:szCs w:val="24"/>
          <w:lang w:val="ru-RU"/>
        </w:rPr>
        <w:t>:</w:t>
      </w:r>
    </w:p>
    <w:p w14:paraId="31123769" w14:textId="5B726DCB" w:rsidR="00017666" w:rsidRPr="000F522A" w:rsidRDefault="00017666" w:rsidP="00017666">
      <w:pPr>
        <w:pStyle w:val="a9"/>
        <w:widowControl w:val="0"/>
        <w:spacing w:before="0" w:beforeAutospacing="0" w:after="0" w:afterAutospacing="0"/>
        <w:ind w:firstLine="567"/>
        <w:jc w:val="both"/>
      </w:pPr>
      <w:bookmarkStart w:id="15" w:name="65"/>
      <w:bookmarkStart w:id="16" w:name="66"/>
      <w:bookmarkEnd w:id="15"/>
      <w:bookmarkEnd w:id="16"/>
      <w:r w:rsidRPr="000F522A">
        <w:t xml:space="preserve">6.1.1. </w:t>
      </w:r>
      <w:proofErr w:type="spellStart"/>
      <w:r w:rsidRPr="000F522A">
        <w:t>Приймати</w:t>
      </w:r>
      <w:proofErr w:type="spellEnd"/>
      <w:r w:rsidR="00B4452F">
        <w:rPr>
          <w:lang w:val="uk-UA"/>
        </w:rPr>
        <w:t xml:space="preserve"> </w:t>
      </w:r>
      <w:proofErr w:type="spellStart"/>
      <w:r w:rsidRPr="000F522A">
        <w:t>виконані</w:t>
      </w:r>
      <w:proofErr w:type="spellEnd"/>
      <w:r w:rsidR="00B4452F">
        <w:rPr>
          <w:lang w:val="uk-UA"/>
        </w:rPr>
        <w:t xml:space="preserve"> </w:t>
      </w:r>
      <w:proofErr w:type="spellStart"/>
      <w:r w:rsidRPr="000F522A">
        <w:t>роботи</w:t>
      </w:r>
      <w:proofErr w:type="spellEnd"/>
      <w:r w:rsidR="00B4452F">
        <w:rPr>
          <w:lang w:val="uk-UA"/>
        </w:rPr>
        <w:t xml:space="preserve"> </w:t>
      </w:r>
      <w:proofErr w:type="spellStart"/>
      <w:r w:rsidRPr="000F522A">
        <w:t>згідно</w:t>
      </w:r>
      <w:proofErr w:type="spellEnd"/>
      <w:r w:rsidRPr="000F522A">
        <w:t xml:space="preserve"> акту </w:t>
      </w:r>
      <w:proofErr w:type="spellStart"/>
      <w:r w:rsidRPr="000F522A">
        <w:t>приймання</w:t>
      </w:r>
      <w:proofErr w:type="spellEnd"/>
      <w:r w:rsidR="00B4452F">
        <w:rPr>
          <w:lang w:val="uk-UA"/>
        </w:rPr>
        <w:t xml:space="preserve"> </w:t>
      </w:r>
      <w:proofErr w:type="spellStart"/>
      <w:r w:rsidRPr="000F522A">
        <w:t>виконаних</w:t>
      </w:r>
      <w:proofErr w:type="spellEnd"/>
      <w:r w:rsidR="00B4452F">
        <w:rPr>
          <w:lang w:val="uk-UA"/>
        </w:rPr>
        <w:t xml:space="preserve"> </w:t>
      </w:r>
      <w:proofErr w:type="spellStart"/>
      <w:r w:rsidRPr="000F522A">
        <w:t>будівельних</w:t>
      </w:r>
      <w:proofErr w:type="spellEnd"/>
      <w:r w:rsidR="00B4452F">
        <w:rPr>
          <w:lang w:val="uk-UA"/>
        </w:rPr>
        <w:t xml:space="preserve"> </w:t>
      </w:r>
      <w:proofErr w:type="spellStart"/>
      <w:r w:rsidRPr="000F522A">
        <w:t>робіт</w:t>
      </w:r>
      <w:proofErr w:type="spellEnd"/>
      <w:r w:rsidRPr="000F522A">
        <w:t xml:space="preserve"> (ф № КБ -2в) і </w:t>
      </w:r>
      <w:proofErr w:type="spellStart"/>
      <w:r w:rsidRPr="000F522A">
        <w:t>довідки</w:t>
      </w:r>
      <w:proofErr w:type="spellEnd"/>
      <w:r w:rsidRPr="000F522A">
        <w:t xml:space="preserve"> про </w:t>
      </w:r>
      <w:proofErr w:type="spellStart"/>
      <w:r w:rsidRPr="000F522A">
        <w:t>вартість</w:t>
      </w:r>
      <w:proofErr w:type="spellEnd"/>
      <w:r w:rsidR="00B4452F">
        <w:rPr>
          <w:lang w:val="uk-UA"/>
        </w:rPr>
        <w:t xml:space="preserve"> </w:t>
      </w:r>
      <w:proofErr w:type="spellStart"/>
      <w:r w:rsidRPr="000F522A">
        <w:t>виконаних</w:t>
      </w:r>
      <w:proofErr w:type="spellEnd"/>
      <w:r w:rsidR="00B4452F">
        <w:rPr>
          <w:lang w:val="uk-UA"/>
        </w:rPr>
        <w:t xml:space="preserve"> </w:t>
      </w:r>
      <w:proofErr w:type="spellStart"/>
      <w:r w:rsidRPr="000F522A">
        <w:t>будівельних</w:t>
      </w:r>
      <w:proofErr w:type="spellEnd"/>
      <w:r w:rsidR="00B4452F">
        <w:rPr>
          <w:lang w:val="uk-UA"/>
        </w:rPr>
        <w:t xml:space="preserve"> </w:t>
      </w:r>
      <w:proofErr w:type="spellStart"/>
      <w:r w:rsidRPr="000F522A">
        <w:t>робіт</w:t>
      </w:r>
      <w:proofErr w:type="spellEnd"/>
      <w:r w:rsidRPr="000F522A">
        <w:t xml:space="preserve"> та </w:t>
      </w:r>
      <w:proofErr w:type="spellStart"/>
      <w:r w:rsidRPr="000F522A">
        <w:t>витрат</w:t>
      </w:r>
      <w:proofErr w:type="spellEnd"/>
      <w:r w:rsidRPr="000F522A">
        <w:t xml:space="preserve"> (ф № КБ -3).</w:t>
      </w:r>
    </w:p>
    <w:p w14:paraId="22E49183" w14:textId="7A6D01AE" w:rsidR="00017666" w:rsidRPr="00017666" w:rsidRDefault="00017666" w:rsidP="00017666">
      <w:pPr>
        <w:pStyle w:val="HTML"/>
        <w:widowControl w:val="0"/>
        <w:ind w:firstLine="567"/>
        <w:jc w:val="both"/>
        <w:rPr>
          <w:rFonts w:ascii="Times New Roman" w:hAnsi="Times New Roman"/>
          <w:sz w:val="24"/>
          <w:szCs w:val="24"/>
          <w:lang w:val="ru-RU"/>
        </w:rPr>
      </w:pPr>
      <w:r w:rsidRPr="00017666">
        <w:rPr>
          <w:rFonts w:ascii="Times New Roman" w:hAnsi="Times New Roman"/>
          <w:sz w:val="24"/>
          <w:szCs w:val="24"/>
          <w:lang w:val="ru-RU"/>
        </w:rPr>
        <w:t xml:space="preserve">6.2. </w:t>
      </w:r>
      <w:proofErr w:type="spellStart"/>
      <w:r w:rsidRPr="00017666">
        <w:rPr>
          <w:rFonts w:ascii="Times New Roman" w:hAnsi="Times New Roman"/>
          <w:sz w:val="24"/>
          <w:szCs w:val="24"/>
          <w:lang w:val="ru-RU"/>
        </w:rPr>
        <w:t>Замовник</w:t>
      </w:r>
      <w:proofErr w:type="spellEnd"/>
      <w:r w:rsidR="00D01F4D">
        <w:rPr>
          <w:rFonts w:ascii="Times New Roman" w:hAnsi="Times New Roman"/>
          <w:sz w:val="24"/>
          <w:szCs w:val="24"/>
          <w:lang w:val="ru-RU"/>
        </w:rPr>
        <w:t xml:space="preserve"> </w:t>
      </w:r>
      <w:proofErr w:type="spellStart"/>
      <w:r w:rsidRPr="00017666">
        <w:rPr>
          <w:rFonts w:ascii="Times New Roman" w:hAnsi="Times New Roman"/>
          <w:sz w:val="24"/>
          <w:szCs w:val="24"/>
          <w:lang w:val="ru-RU"/>
        </w:rPr>
        <w:t>торгів</w:t>
      </w:r>
      <w:proofErr w:type="spellEnd"/>
      <w:r w:rsidRPr="00017666">
        <w:rPr>
          <w:rFonts w:ascii="Times New Roman" w:hAnsi="Times New Roman"/>
          <w:sz w:val="24"/>
          <w:szCs w:val="24"/>
          <w:lang w:val="ru-RU"/>
        </w:rPr>
        <w:t xml:space="preserve"> </w:t>
      </w:r>
      <w:r w:rsidR="00D01F4D">
        <w:rPr>
          <w:rFonts w:ascii="Times New Roman" w:hAnsi="Times New Roman"/>
          <w:sz w:val="24"/>
          <w:szCs w:val="24"/>
          <w:lang w:val="ru-RU"/>
        </w:rPr>
        <w:t>–</w:t>
      </w:r>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Платник</w:t>
      </w:r>
      <w:proofErr w:type="spellEnd"/>
      <w:r w:rsidR="00D01F4D">
        <w:rPr>
          <w:rFonts w:ascii="Times New Roman" w:hAnsi="Times New Roman"/>
          <w:sz w:val="24"/>
          <w:szCs w:val="24"/>
          <w:lang w:val="ru-RU"/>
        </w:rPr>
        <w:t xml:space="preserve"> </w:t>
      </w:r>
      <w:proofErr w:type="spellStart"/>
      <w:r w:rsidRPr="00017666">
        <w:rPr>
          <w:rFonts w:ascii="Times New Roman" w:hAnsi="Times New Roman"/>
          <w:sz w:val="24"/>
          <w:szCs w:val="24"/>
          <w:lang w:val="ru-RU"/>
        </w:rPr>
        <w:t>зобов’язаний</w:t>
      </w:r>
      <w:proofErr w:type="spellEnd"/>
      <w:r w:rsidRPr="00017666">
        <w:rPr>
          <w:rFonts w:ascii="Times New Roman" w:hAnsi="Times New Roman"/>
          <w:sz w:val="24"/>
          <w:szCs w:val="24"/>
          <w:lang w:val="ru-RU"/>
        </w:rPr>
        <w:t>:</w:t>
      </w:r>
    </w:p>
    <w:p w14:paraId="35AF0450" w14:textId="35E108BE" w:rsidR="00017666" w:rsidRPr="00017666" w:rsidRDefault="00017666" w:rsidP="00017666">
      <w:pPr>
        <w:pStyle w:val="HTML"/>
        <w:widowControl w:val="0"/>
        <w:ind w:firstLine="567"/>
        <w:rPr>
          <w:rFonts w:ascii="Times New Roman" w:hAnsi="Times New Roman"/>
          <w:sz w:val="24"/>
          <w:szCs w:val="24"/>
          <w:lang w:val="ru-RU"/>
        </w:rPr>
      </w:pPr>
      <w:r w:rsidRPr="00017666">
        <w:rPr>
          <w:rFonts w:ascii="Times New Roman" w:hAnsi="Times New Roman"/>
          <w:sz w:val="24"/>
          <w:szCs w:val="24"/>
          <w:lang w:val="ru-RU"/>
        </w:rPr>
        <w:t xml:space="preserve">6.2.1. </w:t>
      </w:r>
      <w:proofErr w:type="spellStart"/>
      <w:r w:rsidRPr="00017666">
        <w:rPr>
          <w:rFonts w:ascii="Times New Roman" w:hAnsi="Times New Roman"/>
          <w:sz w:val="24"/>
          <w:szCs w:val="24"/>
          <w:lang w:val="ru-RU"/>
        </w:rPr>
        <w:t>Своєчасно</w:t>
      </w:r>
      <w:proofErr w:type="spellEnd"/>
      <w:r w:rsidRPr="00017666">
        <w:rPr>
          <w:rFonts w:ascii="Times New Roman" w:hAnsi="Times New Roman"/>
          <w:sz w:val="24"/>
          <w:szCs w:val="24"/>
          <w:lang w:val="ru-RU"/>
        </w:rPr>
        <w:t xml:space="preserve"> та в </w:t>
      </w:r>
      <w:proofErr w:type="spellStart"/>
      <w:r w:rsidRPr="00017666">
        <w:rPr>
          <w:rFonts w:ascii="Times New Roman" w:hAnsi="Times New Roman"/>
          <w:sz w:val="24"/>
          <w:szCs w:val="24"/>
          <w:lang w:val="ru-RU"/>
        </w:rPr>
        <w:t>повному</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обсязі</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сплачувати</w:t>
      </w:r>
      <w:proofErr w:type="spellEnd"/>
      <w:r w:rsidRPr="00017666">
        <w:rPr>
          <w:rFonts w:ascii="Times New Roman" w:hAnsi="Times New Roman"/>
          <w:sz w:val="24"/>
          <w:szCs w:val="24"/>
          <w:lang w:val="ru-RU"/>
        </w:rPr>
        <w:t xml:space="preserve"> за </w:t>
      </w:r>
      <w:proofErr w:type="spellStart"/>
      <w:r w:rsidRPr="00017666">
        <w:rPr>
          <w:rFonts w:ascii="Times New Roman" w:hAnsi="Times New Roman"/>
          <w:sz w:val="24"/>
          <w:szCs w:val="24"/>
          <w:lang w:val="ru-RU"/>
        </w:rPr>
        <w:t>виконані</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роботи</w:t>
      </w:r>
      <w:proofErr w:type="spellEnd"/>
      <w:r w:rsidRPr="00017666">
        <w:rPr>
          <w:rFonts w:ascii="Times New Roman" w:hAnsi="Times New Roman"/>
          <w:sz w:val="24"/>
          <w:szCs w:val="24"/>
          <w:lang w:val="ru-RU"/>
        </w:rPr>
        <w:t>.</w:t>
      </w:r>
    </w:p>
    <w:p w14:paraId="164553F9" w14:textId="6134B70F" w:rsidR="00017666" w:rsidRPr="00017666" w:rsidRDefault="00017666" w:rsidP="00017666">
      <w:pPr>
        <w:pStyle w:val="HTML"/>
        <w:widowControl w:val="0"/>
        <w:ind w:firstLine="567"/>
        <w:jc w:val="both"/>
        <w:rPr>
          <w:rFonts w:ascii="Times New Roman" w:hAnsi="Times New Roman"/>
          <w:sz w:val="24"/>
          <w:szCs w:val="24"/>
          <w:lang w:val="ru-RU"/>
        </w:rPr>
      </w:pPr>
      <w:r w:rsidRPr="00017666">
        <w:rPr>
          <w:rFonts w:ascii="Times New Roman" w:hAnsi="Times New Roman"/>
          <w:sz w:val="24"/>
          <w:szCs w:val="24"/>
          <w:lang w:val="ru-RU"/>
        </w:rPr>
        <w:lastRenderedPageBreak/>
        <w:t xml:space="preserve">6.3. </w:t>
      </w:r>
      <w:proofErr w:type="spellStart"/>
      <w:r w:rsidRPr="00017666">
        <w:rPr>
          <w:rFonts w:ascii="Times New Roman" w:hAnsi="Times New Roman"/>
          <w:sz w:val="24"/>
          <w:szCs w:val="24"/>
          <w:lang w:val="ru-RU"/>
        </w:rPr>
        <w:t>Замовни</w:t>
      </w:r>
      <w:proofErr w:type="spellEnd"/>
      <w:r w:rsidR="00D01F4D">
        <w:rPr>
          <w:rFonts w:ascii="Times New Roman" w:hAnsi="Times New Roman"/>
          <w:sz w:val="24"/>
          <w:szCs w:val="24"/>
          <w:lang w:val="ru-RU"/>
        </w:rPr>
        <w:t xml:space="preserve"> </w:t>
      </w:r>
      <w:proofErr w:type="spellStart"/>
      <w:r w:rsidRPr="00017666">
        <w:rPr>
          <w:rFonts w:ascii="Times New Roman" w:hAnsi="Times New Roman"/>
          <w:sz w:val="24"/>
          <w:szCs w:val="24"/>
          <w:lang w:val="ru-RU"/>
        </w:rPr>
        <w:t>кмає</w:t>
      </w:r>
      <w:proofErr w:type="spellEnd"/>
      <w:r w:rsidRPr="00017666">
        <w:rPr>
          <w:rFonts w:ascii="Times New Roman" w:hAnsi="Times New Roman"/>
          <w:sz w:val="24"/>
          <w:szCs w:val="24"/>
          <w:lang w:val="ru-RU"/>
        </w:rPr>
        <w:t xml:space="preserve"> право:</w:t>
      </w:r>
    </w:p>
    <w:p w14:paraId="7CB321F0" w14:textId="32F5D995" w:rsidR="00017666" w:rsidRPr="00017666" w:rsidRDefault="00017666" w:rsidP="00017666">
      <w:pPr>
        <w:pStyle w:val="HTML"/>
        <w:widowControl w:val="0"/>
        <w:ind w:firstLine="567"/>
        <w:jc w:val="both"/>
        <w:rPr>
          <w:rFonts w:ascii="Times New Roman" w:hAnsi="Times New Roman"/>
          <w:sz w:val="24"/>
          <w:szCs w:val="24"/>
          <w:lang w:val="ru-RU"/>
        </w:rPr>
      </w:pPr>
      <w:bookmarkStart w:id="17" w:name="69"/>
      <w:bookmarkEnd w:id="17"/>
      <w:r w:rsidRPr="00017666">
        <w:rPr>
          <w:rFonts w:ascii="Times New Roman" w:hAnsi="Times New Roman"/>
          <w:sz w:val="24"/>
          <w:szCs w:val="24"/>
          <w:lang w:val="ru-RU"/>
        </w:rPr>
        <w:t xml:space="preserve">6.3.1. </w:t>
      </w:r>
      <w:proofErr w:type="spellStart"/>
      <w:r w:rsidRPr="00017666">
        <w:rPr>
          <w:rFonts w:ascii="Times New Roman" w:hAnsi="Times New Roman"/>
          <w:sz w:val="24"/>
          <w:szCs w:val="24"/>
          <w:lang w:val="ru-RU"/>
        </w:rPr>
        <w:t>Достроково</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розірвати</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цей</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Договір</w:t>
      </w:r>
      <w:proofErr w:type="spellEnd"/>
      <w:r w:rsidRPr="00017666">
        <w:rPr>
          <w:rFonts w:ascii="Times New Roman" w:hAnsi="Times New Roman"/>
          <w:sz w:val="24"/>
          <w:szCs w:val="24"/>
          <w:lang w:val="ru-RU"/>
        </w:rPr>
        <w:t xml:space="preserve"> у </w:t>
      </w:r>
      <w:proofErr w:type="spellStart"/>
      <w:r w:rsidRPr="00017666">
        <w:rPr>
          <w:rFonts w:ascii="Times New Roman" w:hAnsi="Times New Roman"/>
          <w:sz w:val="24"/>
          <w:szCs w:val="24"/>
          <w:lang w:val="ru-RU"/>
        </w:rPr>
        <w:t>разі</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невиконання</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зобов'язань</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Підрядником</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повідомивши</w:t>
      </w:r>
      <w:proofErr w:type="spellEnd"/>
      <w:r w:rsidRPr="00017666">
        <w:rPr>
          <w:rFonts w:ascii="Times New Roman" w:hAnsi="Times New Roman"/>
          <w:sz w:val="24"/>
          <w:szCs w:val="24"/>
          <w:lang w:val="ru-RU"/>
        </w:rPr>
        <w:t xml:space="preserve"> про </w:t>
      </w:r>
      <w:proofErr w:type="spellStart"/>
      <w:r w:rsidRPr="00017666">
        <w:rPr>
          <w:rFonts w:ascii="Times New Roman" w:hAnsi="Times New Roman"/>
          <w:sz w:val="24"/>
          <w:szCs w:val="24"/>
          <w:lang w:val="ru-RU"/>
        </w:rPr>
        <w:t>це</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його</w:t>
      </w:r>
      <w:proofErr w:type="spellEnd"/>
      <w:r w:rsidRPr="00017666">
        <w:rPr>
          <w:rFonts w:ascii="Times New Roman" w:hAnsi="Times New Roman"/>
          <w:sz w:val="24"/>
          <w:szCs w:val="24"/>
          <w:lang w:val="ru-RU"/>
        </w:rPr>
        <w:t xml:space="preserve"> не </w:t>
      </w:r>
      <w:proofErr w:type="spellStart"/>
      <w:r w:rsidRPr="00017666">
        <w:rPr>
          <w:rFonts w:ascii="Times New Roman" w:hAnsi="Times New Roman"/>
          <w:sz w:val="24"/>
          <w:szCs w:val="24"/>
          <w:lang w:val="ru-RU"/>
        </w:rPr>
        <w:t>менше</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ніж</w:t>
      </w:r>
      <w:proofErr w:type="spellEnd"/>
      <w:r w:rsidRPr="00017666">
        <w:rPr>
          <w:rFonts w:ascii="Times New Roman" w:hAnsi="Times New Roman"/>
          <w:sz w:val="24"/>
          <w:szCs w:val="24"/>
          <w:lang w:val="ru-RU"/>
        </w:rPr>
        <w:t xml:space="preserve"> за 20 </w:t>
      </w:r>
      <w:proofErr w:type="spellStart"/>
      <w:proofErr w:type="gramStart"/>
      <w:r w:rsidRPr="00017666">
        <w:rPr>
          <w:rFonts w:ascii="Times New Roman" w:hAnsi="Times New Roman"/>
          <w:sz w:val="24"/>
          <w:szCs w:val="24"/>
          <w:lang w:val="ru-RU"/>
        </w:rPr>
        <w:t>днів</w:t>
      </w:r>
      <w:proofErr w:type="spellEnd"/>
      <w:r w:rsidRPr="00017666">
        <w:rPr>
          <w:rFonts w:ascii="Times New Roman" w:hAnsi="Times New Roman"/>
          <w:sz w:val="24"/>
          <w:szCs w:val="24"/>
          <w:lang w:val="ru-RU"/>
        </w:rPr>
        <w:t>..</w:t>
      </w:r>
      <w:proofErr w:type="gramEnd"/>
    </w:p>
    <w:p w14:paraId="7F29F403" w14:textId="6BCD878F" w:rsidR="00017666" w:rsidRPr="00017666" w:rsidRDefault="00017666" w:rsidP="00017666">
      <w:pPr>
        <w:pStyle w:val="HTML"/>
        <w:widowControl w:val="0"/>
        <w:ind w:firstLine="567"/>
        <w:jc w:val="both"/>
        <w:rPr>
          <w:rFonts w:ascii="Times New Roman" w:hAnsi="Times New Roman"/>
          <w:sz w:val="24"/>
          <w:szCs w:val="24"/>
          <w:lang w:val="ru-RU"/>
        </w:rPr>
      </w:pPr>
      <w:bookmarkStart w:id="18" w:name="70"/>
      <w:bookmarkEnd w:id="18"/>
      <w:r w:rsidRPr="00017666">
        <w:rPr>
          <w:rFonts w:ascii="Times New Roman" w:hAnsi="Times New Roman"/>
          <w:sz w:val="24"/>
          <w:szCs w:val="24"/>
          <w:lang w:val="ru-RU"/>
        </w:rPr>
        <w:t xml:space="preserve">6.3.2. </w:t>
      </w:r>
      <w:proofErr w:type="spellStart"/>
      <w:r w:rsidRPr="00017666">
        <w:rPr>
          <w:rFonts w:ascii="Times New Roman" w:hAnsi="Times New Roman"/>
          <w:sz w:val="24"/>
          <w:szCs w:val="24"/>
          <w:lang w:val="ru-RU"/>
        </w:rPr>
        <w:t>Контролювати</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виконання</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робіт</w:t>
      </w:r>
      <w:proofErr w:type="spellEnd"/>
      <w:r w:rsidRPr="00017666">
        <w:rPr>
          <w:rFonts w:ascii="Times New Roman" w:hAnsi="Times New Roman"/>
          <w:sz w:val="24"/>
          <w:szCs w:val="24"/>
          <w:lang w:val="ru-RU"/>
        </w:rPr>
        <w:t xml:space="preserve"> у строки, </w:t>
      </w:r>
      <w:proofErr w:type="spellStart"/>
      <w:r w:rsidRPr="00017666">
        <w:rPr>
          <w:rFonts w:ascii="Times New Roman" w:hAnsi="Times New Roman"/>
          <w:sz w:val="24"/>
          <w:szCs w:val="24"/>
          <w:lang w:val="ru-RU"/>
        </w:rPr>
        <w:t>встановлені</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цим</w:t>
      </w:r>
      <w:proofErr w:type="spellEnd"/>
      <w:r w:rsidRPr="00017666">
        <w:rPr>
          <w:rFonts w:ascii="Times New Roman" w:hAnsi="Times New Roman"/>
          <w:sz w:val="24"/>
          <w:szCs w:val="24"/>
          <w:lang w:val="ru-RU"/>
        </w:rPr>
        <w:t xml:space="preserve"> Договором;</w:t>
      </w:r>
    </w:p>
    <w:p w14:paraId="078312CD" w14:textId="19EF0BB0" w:rsidR="00017666" w:rsidRPr="00017666" w:rsidRDefault="00017666" w:rsidP="00017666">
      <w:pPr>
        <w:pStyle w:val="HTML"/>
        <w:widowControl w:val="0"/>
        <w:ind w:firstLine="567"/>
        <w:jc w:val="both"/>
        <w:rPr>
          <w:rFonts w:ascii="Times New Roman" w:hAnsi="Times New Roman"/>
          <w:sz w:val="24"/>
          <w:szCs w:val="24"/>
          <w:lang w:val="ru-RU"/>
        </w:rPr>
      </w:pPr>
      <w:bookmarkStart w:id="19" w:name="71"/>
      <w:bookmarkEnd w:id="19"/>
      <w:r w:rsidRPr="00017666">
        <w:rPr>
          <w:rFonts w:ascii="Times New Roman" w:hAnsi="Times New Roman"/>
          <w:sz w:val="24"/>
          <w:szCs w:val="24"/>
          <w:lang w:val="ru-RU"/>
        </w:rPr>
        <w:t xml:space="preserve">6.3.3. </w:t>
      </w:r>
      <w:proofErr w:type="spellStart"/>
      <w:r w:rsidRPr="00017666">
        <w:rPr>
          <w:rFonts w:ascii="Times New Roman" w:hAnsi="Times New Roman"/>
          <w:sz w:val="24"/>
          <w:szCs w:val="24"/>
          <w:lang w:val="ru-RU"/>
        </w:rPr>
        <w:t>Зменшувати</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обсяг</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виконання</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робіт</w:t>
      </w:r>
      <w:proofErr w:type="spellEnd"/>
      <w:r w:rsidRPr="00017666">
        <w:rPr>
          <w:rFonts w:ascii="Times New Roman" w:hAnsi="Times New Roman"/>
          <w:sz w:val="24"/>
          <w:szCs w:val="24"/>
          <w:lang w:val="ru-RU"/>
        </w:rPr>
        <w:t xml:space="preserve"> та </w:t>
      </w:r>
      <w:proofErr w:type="spellStart"/>
      <w:r w:rsidRPr="00017666">
        <w:rPr>
          <w:rFonts w:ascii="Times New Roman" w:hAnsi="Times New Roman"/>
          <w:sz w:val="24"/>
          <w:szCs w:val="24"/>
          <w:lang w:val="ru-RU"/>
        </w:rPr>
        <w:t>загальну</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вартість</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цього</w:t>
      </w:r>
      <w:proofErr w:type="spellEnd"/>
      <w:r w:rsidRPr="00017666">
        <w:rPr>
          <w:rFonts w:ascii="Times New Roman" w:hAnsi="Times New Roman"/>
          <w:sz w:val="24"/>
          <w:szCs w:val="24"/>
          <w:lang w:val="ru-RU"/>
        </w:rPr>
        <w:t xml:space="preserve"> Договору </w:t>
      </w:r>
      <w:proofErr w:type="spellStart"/>
      <w:r w:rsidRPr="00017666">
        <w:rPr>
          <w:rFonts w:ascii="Times New Roman" w:hAnsi="Times New Roman"/>
          <w:sz w:val="24"/>
          <w:szCs w:val="24"/>
          <w:lang w:val="ru-RU"/>
        </w:rPr>
        <w:t>залежно</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від</w:t>
      </w:r>
      <w:proofErr w:type="spellEnd"/>
      <w:r w:rsidRPr="00017666">
        <w:rPr>
          <w:rFonts w:ascii="Times New Roman" w:hAnsi="Times New Roman"/>
          <w:sz w:val="24"/>
          <w:szCs w:val="24"/>
          <w:lang w:val="ru-RU"/>
        </w:rPr>
        <w:t xml:space="preserve"> реального </w:t>
      </w:r>
      <w:proofErr w:type="spellStart"/>
      <w:r w:rsidRPr="00017666">
        <w:rPr>
          <w:rFonts w:ascii="Times New Roman" w:hAnsi="Times New Roman"/>
          <w:sz w:val="24"/>
          <w:szCs w:val="24"/>
          <w:lang w:val="ru-RU"/>
        </w:rPr>
        <w:t>фінансування</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видатків</w:t>
      </w:r>
      <w:proofErr w:type="spellEnd"/>
      <w:r w:rsidRPr="00017666">
        <w:rPr>
          <w:rFonts w:ascii="Times New Roman" w:hAnsi="Times New Roman"/>
          <w:sz w:val="24"/>
          <w:szCs w:val="24"/>
          <w:lang w:val="ru-RU"/>
        </w:rPr>
        <w:t xml:space="preserve">. У такому </w:t>
      </w:r>
      <w:proofErr w:type="spellStart"/>
      <w:r w:rsidRPr="00017666">
        <w:rPr>
          <w:rFonts w:ascii="Times New Roman" w:hAnsi="Times New Roman"/>
          <w:sz w:val="24"/>
          <w:szCs w:val="24"/>
          <w:lang w:val="ru-RU"/>
        </w:rPr>
        <w:t>разі</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Сторони</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вносять</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відповідні</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зміни</w:t>
      </w:r>
      <w:proofErr w:type="spellEnd"/>
      <w:r w:rsidRPr="00017666">
        <w:rPr>
          <w:rFonts w:ascii="Times New Roman" w:hAnsi="Times New Roman"/>
          <w:sz w:val="24"/>
          <w:szCs w:val="24"/>
          <w:lang w:val="ru-RU"/>
        </w:rPr>
        <w:t xml:space="preserve"> до </w:t>
      </w:r>
      <w:proofErr w:type="spellStart"/>
      <w:r w:rsidRPr="00017666">
        <w:rPr>
          <w:rFonts w:ascii="Times New Roman" w:hAnsi="Times New Roman"/>
          <w:sz w:val="24"/>
          <w:szCs w:val="24"/>
          <w:lang w:val="ru-RU"/>
        </w:rPr>
        <w:t>цього</w:t>
      </w:r>
      <w:proofErr w:type="spellEnd"/>
      <w:r w:rsidRPr="00017666">
        <w:rPr>
          <w:rFonts w:ascii="Times New Roman" w:hAnsi="Times New Roman"/>
          <w:sz w:val="24"/>
          <w:szCs w:val="24"/>
          <w:lang w:val="ru-RU"/>
        </w:rPr>
        <w:t xml:space="preserve"> Договору;</w:t>
      </w:r>
    </w:p>
    <w:p w14:paraId="4A74F1C1" w14:textId="394A1085" w:rsidR="00017666" w:rsidRPr="00017666" w:rsidRDefault="00017666" w:rsidP="00017666">
      <w:pPr>
        <w:pStyle w:val="HTML"/>
        <w:widowControl w:val="0"/>
        <w:ind w:firstLine="567"/>
        <w:jc w:val="both"/>
        <w:rPr>
          <w:rFonts w:ascii="Times New Roman" w:hAnsi="Times New Roman"/>
          <w:sz w:val="24"/>
          <w:szCs w:val="24"/>
          <w:lang w:val="ru-RU"/>
        </w:rPr>
      </w:pPr>
      <w:bookmarkStart w:id="20" w:name="72"/>
      <w:bookmarkEnd w:id="20"/>
      <w:r w:rsidRPr="00017666">
        <w:rPr>
          <w:rFonts w:ascii="Times New Roman" w:hAnsi="Times New Roman"/>
          <w:sz w:val="24"/>
          <w:szCs w:val="24"/>
          <w:lang w:val="ru-RU"/>
        </w:rPr>
        <w:t xml:space="preserve">6.3.4. </w:t>
      </w:r>
      <w:proofErr w:type="spellStart"/>
      <w:r w:rsidRPr="00017666">
        <w:rPr>
          <w:rFonts w:ascii="Times New Roman" w:hAnsi="Times New Roman"/>
          <w:sz w:val="24"/>
          <w:szCs w:val="24"/>
          <w:lang w:val="ru-RU"/>
        </w:rPr>
        <w:t>Повернути</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Підряднику</w:t>
      </w:r>
      <w:proofErr w:type="spellEnd"/>
      <w:r w:rsidRPr="00017666">
        <w:rPr>
          <w:rFonts w:ascii="Times New Roman" w:hAnsi="Times New Roman"/>
          <w:sz w:val="24"/>
          <w:szCs w:val="24"/>
          <w:lang w:val="ru-RU"/>
        </w:rPr>
        <w:t xml:space="preserve"> без </w:t>
      </w:r>
      <w:proofErr w:type="spellStart"/>
      <w:r w:rsidRPr="00017666">
        <w:rPr>
          <w:rFonts w:ascii="Times New Roman" w:hAnsi="Times New Roman"/>
          <w:sz w:val="24"/>
          <w:szCs w:val="24"/>
          <w:lang w:val="ru-RU"/>
        </w:rPr>
        <w:t>здійснення</w:t>
      </w:r>
      <w:proofErr w:type="spellEnd"/>
      <w:r w:rsidRPr="00017666">
        <w:rPr>
          <w:rFonts w:ascii="Times New Roman" w:hAnsi="Times New Roman"/>
          <w:sz w:val="24"/>
          <w:szCs w:val="24"/>
          <w:lang w:val="ru-RU"/>
        </w:rPr>
        <w:t xml:space="preserve"> оплати в </w:t>
      </w:r>
      <w:proofErr w:type="spellStart"/>
      <w:r w:rsidRPr="00017666">
        <w:rPr>
          <w:rFonts w:ascii="Times New Roman" w:hAnsi="Times New Roman"/>
          <w:sz w:val="24"/>
          <w:szCs w:val="24"/>
          <w:lang w:val="ru-RU"/>
        </w:rPr>
        <w:t>разі</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неналежного</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оформлення</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документи</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зазначені</w:t>
      </w:r>
      <w:proofErr w:type="spellEnd"/>
      <w:r w:rsidRPr="00017666">
        <w:rPr>
          <w:rFonts w:ascii="Times New Roman" w:hAnsi="Times New Roman"/>
          <w:sz w:val="24"/>
          <w:szCs w:val="24"/>
          <w:lang w:val="ru-RU"/>
        </w:rPr>
        <w:t xml:space="preserve"> у </w:t>
      </w:r>
      <w:proofErr w:type="spellStart"/>
      <w:r w:rsidRPr="00017666">
        <w:rPr>
          <w:rFonts w:ascii="Times New Roman" w:hAnsi="Times New Roman"/>
          <w:sz w:val="24"/>
          <w:szCs w:val="24"/>
          <w:lang w:val="ru-RU"/>
        </w:rPr>
        <w:t>пункті</w:t>
      </w:r>
      <w:proofErr w:type="spellEnd"/>
      <w:r w:rsidRPr="00017666">
        <w:rPr>
          <w:rFonts w:ascii="Times New Roman" w:hAnsi="Times New Roman"/>
          <w:sz w:val="24"/>
          <w:szCs w:val="24"/>
          <w:lang w:val="ru-RU"/>
        </w:rPr>
        <w:t xml:space="preserve"> 4.1. </w:t>
      </w:r>
      <w:proofErr w:type="spellStart"/>
      <w:r w:rsidRPr="00017666">
        <w:rPr>
          <w:rFonts w:ascii="Times New Roman" w:hAnsi="Times New Roman"/>
          <w:sz w:val="24"/>
          <w:szCs w:val="24"/>
          <w:lang w:val="ru-RU"/>
        </w:rPr>
        <w:t>розділу</w:t>
      </w:r>
      <w:proofErr w:type="spellEnd"/>
      <w:r w:rsidRPr="000F522A">
        <w:rPr>
          <w:rFonts w:ascii="Times New Roman" w:hAnsi="Times New Roman"/>
          <w:sz w:val="24"/>
          <w:szCs w:val="24"/>
        </w:rPr>
        <w:t>IV</w:t>
      </w:r>
      <w:proofErr w:type="spellStart"/>
      <w:r w:rsidRPr="00017666">
        <w:rPr>
          <w:rFonts w:ascii="Times New Roman" w:hAnsi="Times New Roman"/>
          <w:sz w:val="24"/>
          <w:szCs w:val="24"/>
          <w:lang w:val="ru-RU"/>
        </w:rPr>
        <w:t>цього</w:t>
      </w:r>
      <w:proofErr w:type="spellEnd"/>
      <w:r w:rsidRPr="00017666">
        <w:rPr>
          <w:rFonts w:ascii="Times New Roman" w:hAnsi="Times New Roman"/>
          <w:sz w:val="24"/>
          <w:szCs w:val="24"/>
          <w:lang w:val="ru-RU"/>
        </w:rPr>
        <w:t xml:space="preserve"> Договору (</w:t>
      </w:r>
      <w:proofErr w:type="spellStart"/>
      <w:r w:rsidRPr="00017666">
        <w:rPr>
          <w:rFonts w:ascii="Times New Roman" w:hAnsi="Times New Roman"/>
          <w:sz w:val="24"/>
          <w:szCs w:val="24"/>
          <w:lang w:val="ru-RU"/>
        </w:rPr>
        <w:t>відсутність</w:t>
      </w:r>
      <w:proofErr w:type="spellEnd"/>
      <w:r w:rsidRPr="00017666">
        <w:rPr>
          <w:rFonts w:ascii="Times New Roman" w:hAnsi="Times New Roman"/>
          <w:sz w:val="24"/>
          <w:szCs w:val="24"/>
          <w:lang w:val="ru-RU"/>
        </w:rPr>
        <w:t xml:space="preserve"> печатки, </w:t>
      </w:r>
      <w:proofErr w:type="spellStart"/>
      <w:r w:rsidRPr="00017666">
        <w:rPr>
          <w:rFonts w:ascii="Times New Roman" w:hAnsi="Times New Roman"/>
          <w:sz w:val="24"/>
          <w:szCs w:val="24"/>
          <w:lang w:val="ru-RU"/>
        </w:rPr>
        <w:t>підписівтощо</w:t>
      </w:r>
      <w:proofErr w:type="spellEnd"/>
      <w:r w:rsidRPr="00017666">
        <w:rPr>
          <w:rFonts w:ascii="Times New Roman" w:hAnsi="Times New Roman"/>
          <w:sz w:val="24"/>
          <w:szCs w:val="24"/>
          <w:lang w:val="ru-RU"/>
        </w:rPr>
        <w:t>);</w:t>
      </w:r>
    </w:p>
    <w:p w14:paraId="036B4432" w14:textId="69687E01" w:rsidR="00017666" w:rsidRPr="00017666" w:rsidRDefault="00017666" w:rsidP="00017666">
      <w:pPr>
        <w:pStyle w:val="HTML"/>
        <w:widowControl w:val="0"/>
        <w:ind w:firstLine="567"/>
        <w:jc w:val="both"/>
        <w:rPr>
          <w:rFonts w:ascii="Times New Roman" w:hAnsi="Times New Roman"/>
          <w:sz w:val="24"/>
          <w:szCs w:val="24"/>
          <w:lang w:val="ru-RU"/>
        </w:rPr>
      </w:pPr>
      <w:bookmarkStart w:id="21" w:name="73"/>
      <w:bookmarkStart w:id="22" w:name="74"/>
      <w:bookmarkStart w:id="23" w:name="77"/>
      <w:bookmarkStart w:id="24" w:name="78"/>
      <w:bookmarkEnd w:id="21"/>
      <w:bookmarkEnd w:id="22"/>
      <w:bookmarkEnd w:id="23"/>
      <w:bookmarkEnd w:id="24"/>
      <w:r w:rsidRPr="00017666">
        <w:rPr>
          <w:rFonts w:ascii="Times New Roman" w:hAnsi="Times New Roman"/>
          <w:sz w:val="24"/>
          <w:szCs w:val="24"/>
          <w:lang w:val="ru-RU"/>
        </w:rPr>
        <w:t xml:space="preserve">6.4. </w:t>
      </w:r>
      <w:proofErr w:type="spellStart"/>
      <w:r w:rsidRPr="00017666">
        <w:rPr>
          <w:rFonts w:ascii="Times New Roman" w:hAnsi="Times New Roman"/>
          <w:sz w:val="24"/>
          <w:szCs w:val="24"/>
          <w:lang w:val="ru-RU"/>
        </w:rPr>
        <w:t>Підрядник</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зобов'язаний</w:t>
      </w:r>
      <w:proofErr w:type="spellEnd"/>
      <w:r w:rsidRPr="00017666">
        <w:rPr>
          <w:rFonts w:ascii="Times New Roman" w:hAnsi="Times New Roman"/>
          <w:sz w:val="24"/>
          <w:szCs w:val="24"/>
          <w:lang w:val="ru-RU"/>
        </w:rPr>
        <w:t>:</w:t>
      </w:r>
    </w:p>
    <w:p w14:paraId="4523E5CA" w14:textId="66061D9D" w:rsidR="00017666" w:rsidRPr="00017666" w:rsidRDefault="00017666" w:rsidP="00017666">
      <w:pPr>
        <w:pStyle w:val="HTML"/>
        <w:widowControl w:val="0"/>
        <w:ind w:firstLine="567"/>
        <w:jc w:val="both"/>
        <w:rPr>
          <w:rFonts w:ascii="Times New Roman" w:hAnsi="Times New Roman"/>
          <w:sz w:val="24"/>
          <w:szCs w:val="24"/>
          <w:lang w:val="ru-RU"/>
        </w:rPr>
      </w:pPr>
      <w:bookmarkStart w:id="25" w:name="75"/>
      <w:bookmarkEnd w:id="25"/>
      <w:r w:rsidRPr="00017666">
        <w:rPr>
          <w:rFonts w:ascii="Times New Roman" w:hAnsi="Times New Roman"/>
          <w:sz w:val="24"/>
          <w:szCs w:val="24"/>
          <w:lang w:val="ru-RU"/>
        </w:rPr>
        <w:t xml:space="preserve">6.4.1. </w:t>
      </w:r>
      <w:proofErr w:type="spellStart"/>
      <w:r w:rsidRPr="00017666">
        <w:rPr>
          <w:rFonts w:ascii="Times New Roman" w:hAnsi="Times New Roman"/>
          <w:sz w:val="24"/>
          <w:szCs w:val="24"/>
          <w:lang w:val="ru-RU"/>
        </w:rPr>
        <w:t>Забезпечити</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виконання</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робіт</w:t>
      </w:r>
      <w:proofErr w:type="spellEnd"/>
      <w:r w:rsidRPr="00017666">
        <w:rPr>
          <w:rFonts w:ascii="Times New Roman" w:hAnsi="Times New Roman"/>
          <w:sz w:val="24"/>
          <w:szCs w:val="24"/>
          <w:lang w:val="ru-RU"/>
        </w:rPr>
        <w:t xml:space="preserve"> у строки, </w:t>
      </w:r>
      <w:proofErr w:type="spellStart"/>
      <w:r w:rsidRPr="00017666">
        <w:rPr>
          <w:rFonts w:ascii="Times New Roman" w:hAnsi="Times New Roman"/>
          <w:sz w:val="24"/>
          <w:szCs w:val="24"/>
          <w:lang w:val="ru-RU"/>
        </w:rPr>
        <w:t>встановлені</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цим</w:t>
      </w:r>
      <w:proofErr w:type="spellEnd"/>
      <w:r w:rsidRPr="00017666">
        <w:rPr>
          <w:rFonts w:ascii="Times New Roman" w:hAnsi="Times New Roman"/>
          <w:sz w:val="24"/>
          <w:szCs w:val="24"/>
          <w:lang w:val="ru-RU"/>
        </w:rPr>
        <w:t xml:space="preserve"> Договором;</w:t>
      </w:r>
    </w:p>
    <w:p w14:paraId="0D3355FF" w14:textId="73AF0CB9" w:rsidR="00017666" w:rsidRPr="00017666" w:rsidRDefault="00017666" w:rsidP="00017666">
      <w:pPr>
        <w:pStyle w:val="HTML"/>
        <w:widowControl w:val="0"/>
        <w:ind w:firstLine="567"/>
        <w:jc w:val="both"/>
        <w:rPr>
          <w:rFonts w:ascii="Times New Roman" w:hAnsi="Times New Roman"/>
          <w:sz w:val="24"/>
          <w:szCs w:val="24"/>
          <w:lang w:val="ru-RU"/>
        </w:rPr>
      </w:pPr>
      <w:r w:rsidRPr="00017666">
        <w:rPr>
          <w:rFonts w:ascii="Times New Roman" w:hAnsi="Times New Roman"/>
          <w:sz w:val="24"/>
          <w:szCs w:val="24"/>
          <w:lang w:val="ru-RU"/>
        </w:rPr>
        <w:t xml:space="preserve">6.4.2. </w:t>
      </w:r>
      <w:proofErr w:type="spellStart"/>
      <w:r w:rsidRPr="00017666">
        <w:rPr>
          <w:rFonts w:ascii="Times New Roman" w:hAnsi="Times New Roman"/>
          <w:sz w:val="24"/>
          <w:szCs w:val="24"/>
          <w:lang w:val="ru-RU"/>
        </w:rPr>
        <w:t>Забезпечити</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дотримання</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усіма</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працівниками</w:t>
      </w:r>
      <w:proofErr w:type="spellEnd"/>
      <w:r w:rsidRPr="00017666">
        <w:rPr>
          <w:rFonts w:ascii="Times New Roman" w:hAnsi="Times New Roman"/>
          <w:sz w:val="24"/>
          <w:szCs w:val="24"/>
          <w:lang w:val="ru-RU"/>
        </w:rPr>
        <w:t xml:space="preserve"> трудового </w:t>
      </w:r>
      <w:proofErr w:type="spellStart"/>
      <w:r w:rsidRPr="00017666">
        <w:rPr>
          <w:rFonts w:ascii="Times New Roman" w:hAnsi="Times New Roman"/>
          <w:sz w:val="24"/>
          <w:szCs w:val="24"/>
          <w:lang w:val="ru-RU"/>
        </w:rPr>
        <w:t>законодавства</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створення</w:t>
      </w:r>
      <w:proofErr w:type="spellEnd"/>
      <w:r w:rsidRPr="00017666">
        <w:rPr>
          <w:rFonts w:ascii="Times New Roman" w:hAnsi="Times New Roman"/>
          <w:sz w:val="24"/>
          <w:szCs w:val="24"/>
          <w:lang w:val="ru-RU"/>
        </w:rPr>
        <w:t xml:space="preserve"> для них на </w:t>
      </w:r>
      <w:proofErr w:type="spellStart"/>
      <w:r w:rsidRPr="00017666">
        <w:rPr>
          <w:rFonts w:ascii="Times New Roman" w:hAnsi="Times New Roman"/>
          <w:sz w:val="24"/>
          <w:szCs w:val="24"/>
          <w:lang w:val="ru-RU"/>
        </w:rPr>
        <w:t>будівельному</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майданчику</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необхідних</w:t>
      </w:r>
      <w:proofErr w:type="spellEnd"/>
      <w:r w:rsidRPr="00017666">
        <w:rPr>
          <w:rFonts w:ascii="Times New Roman" w:hAnsi="Times New Roman"/>
          <w:sz w:val="24"/>
          <w:szCs w:val="24"/>
          <w:lang w:val="ru-RU"/>
        </w:rPr>
        <w:t xml:space="preserve"> умов </w:t>
      </w:r>
      <w:proofErr w:type="spellStart"/>
      <w:r w:rsidRPr="00017666">
        <w:rPr>
          <w:rFonts w:ascii="Times New Roman" w:hAnsi="Times New Roman"/>
          <w:sz w:val="24"/>
          <w:szCs w:val="24"/>
          <w:lang w:val="ru-RU"/>
        </w:rPr>
        <w:t>праці</w:t>
      </w:r>
      <w:proofErr w:type="spellEnd"/>
      <w:r w:rsidRPr="00017666">
        <w:rPr>
          <w:rFonts w:ascii="Times New Roman" w:hAnsi="Times New Roman"/>
          <w:sz w:val="24"/>
          <w:szCs w:val="24"/>
          <w:lang w:val="ru-RU"/>
        </w:rPr>
        <w:t xml:space="preserve"> та </w:t>
      </w:r>
      <w:proofErr w:type="spellStart"/>
      <w:r w:rsidRPr="00017666">
        <w:rPr>
          <w:rFonts w:ascii="Times New Roman" w:hAnsi="Times New Roman"/>
          <w:sz w:val="24"/>
          <w:szCs w:val="24"/>
          <w:lang w:val="ru-RU"/>
        </w:rPr>
        <w:t>відпочинку</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проведення</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необхідного</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інструктажу</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тощо</w:t>
      </w:r>
      <w:proofErr w:type="spellEnd"/>
      <w:r w:rsidRPr="00017666">
        <w:rPr>
          <w:rFonts w:ascii="Times New Roman" w:hAnsi="Times New Roman"/>
          <w:sz w:val="24"/>
          <w:szCs w:val="24"/>
          <w:lang w:val="ru-RU"/>
        </w:rPr>
        <w:t>.</w:t>
      </w:r>
    </w:p>
    <w:p w14:paraId="0576C26D" w14:textId="4139FF8E" w:rsidR="00017666" w:rsidRPr="00017666" w:rsidRDefault="00017666" w:rsidP="00017666">
      <w:pPr>
        <w:pStyle w:val="HTML"/>
        <w:widowControl w:val="0"/>
        <w:ind w:firstLine="567"/>
        <w:jc w:val="both"/>
        <w:rPr>
          <w:rFonts w:ascii="Times New Roman" w:hAnsi="Times New Roman"/>
          <w:sz w:val="24"/>
          <w:szCs w:val="24"/>
          <w:lang w:val="ru-RU"/>
        </w:rPr>
      </w:pPr>
      <w:bookmarkStart w:id="26" w:name="76"/>
      <w:bookmarkEnd w:id="26"/>
      <w:r w:rsidRPr="00017666">
        <w:rPr>
          <w:rFonts w:ascii="Times New Roman" w:hAnsi="Times New Roman"/>
          <w:sz w:val="24"/>
          <w:szCs w:val="24"/>
          <w:lang w:val="ru-RU"/>
        </w:rPr>
        <w:t xml:space="preserve">6.4.3. </w:t>
      </w:r>
      <w:proofErr w:type="spellStart"/>
      <w:r w:rsidRPr="00017666">
        <w:rPr>
          <w:rFonts w:ascii="Times New Roman" w:hAnsi="Times New Roman"/>
          <w:sz w:val="24"/>
          <w:szCs w:val="24"/>
          <w:lang w:val="ru-RU"/>
        </w:rPr>
        <w:t>Забезпечити</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виконання</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робіт</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якість</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яких</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відповідає</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умовам</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установленим</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розділом</w:t>
      </w:r>
      <w:proofErr w:type="spellEnd"/>
      <w:r w:rsidR="00B4452F">
        <w:rPr>
          <w:rFonts w:ascii="Times New Roman" w:hAnsi="Times New Roman"/>
          <w:sz w:val="24"/>
          <w:szCs w:val="24"/>
          <w:lang w:val="ru-RU"/>
        </w:rPr>
        <w:t xml:space="preserve"> </w:t>
      </w:r>
      <w:r w:rsidRPr="000F522A">
        <w:rPr>
          <w:rFonts w:ascii="Times New Roman" w:hAnsi="Times New Roman"/>
          <w:sz w:val="24"/>
          <w:szCs w:val="24"/>
        </w:rPr>
        <w:t>II</w:t>
      </w:r>
      <w:r w:rsidR="00B4452F">
        <w:rPr>
          <w:rFonts w:ascii="Times New Roman" w:hAnsi="Times New Roman"/>
          <w:sz w:val="24"/>
          <w:szCs w:val="24"/>
          <w:lang w:val="uk-UA"/>
        </w:rPr>
        <w:t xml:space="preserve"> </w:t>
      </w:r>
      <w:proofErr w:type="spellStart"/>
      <w:r w:rsidRPr="00017666">
        <w:rPr>
          <w:rFonts w:ascii="Times New Roman" w:hAnsi="Times New Roman"/>
          <w:sz w:val="24"/>
          <w:szCs w:val="24"/>
          <w:lang w:val="ru-RU"/>
        </w:rPr>
        <w:t>цього</w:t>
      </w:r>
      <w:proofErr w:type="spellEnd"/>
      <w:r w:rsidRPr="00017666">
        <w:rPr>
          <w:rFonts w:ascii="Times New Roman" w:hAnsi="Times New Roman"/>
          <w:sz w:val="24"/>
          <w:szCs w:val="24"/>
          <w:lang w:val="ru-RU"/>
        </w:rPr>
        <w:t xml:space="preserve"> Договору;</w:t>
      </w:r>
    </w:p>
    <w:p w14:paraId="380D7836" w14:textId="690DCA31" w:rsidR="00017666" w:rsidRPr="00017666" w:rsidRDefault="00017666" w:rsidP="00017666">
      <w:pPr>
        <w:pStyle w:val="HTML"/>
        <w:widowControl w:val="0"/>
        <w:ind w:firstLine="567"/>
        <w:jc w:val="both"/>
        <w:rPr>
          <w:rFonts w:ascii="Times New Roman" w:hAnsi="Times New Roman"/>
          <w:sz w:val="24"/>
          <w:szCs w:val="24"/>
          <w:lang w:val="ru-RU"/>
        </w:rPr>
      </w:pPr>
      <w:r w:rsidRPr="00017666">
        <w:rPr>
          <w:rFonts w:ascii="Times New Roman" w:hAnsi="Times New Roman"/>
          <w:sz w:val="24"/>
          <w:szCs w:val="24"/>
          <w:lang w:val="ru-RU"/>
        </w:rPr>
        <w:t xml:space="preserve">6.5. </w:t>
      </w:r>
      <w:proofErr w:type="spellStart"/>
      <w:r w:rsidRPr="00017666">
        <w:rPr>
          <w:rFonts w:ascii="Times New Roman" w:hAnsi="Times New Roman"/>
          <w:sz w:val="24"/>
          <w:szCs w:val="24"/>
          <w:lang w:val="ru-RU"/>
        </w:rPr>
        <w:t>Підрядник</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має</w:t>
      </w:r>
      <w:proofErr w:type="spellEnd"/>
      <w:r w:rsidRPr="00017666">
        <w:rPr>
          <w:rFonts w:ascii="Times New Roman" w:hAnsi="Times New Roman"/>
          <w:sz w:val="24"/>
          <w:szCs w:val="24"/>
          <w:lang w:val="ru-RU"/>
        </w:rPr>
        <w:t xml:space="preserve"> право:</w:t>
      </w:r>
    </w:p>
    <w:p w14:paraId="77C97453" w14:textId="24B25958" w:rsidR="00017666" w:rsidRPr="00017666" w:rsidRDefault="00017666" w:rsidP="00017666">
      <w:pPr>
        <w:pStyle w:val="HTML"/>
        <w:widowControl w:val="0"/>
        <w:ind w:firstLine="567"/>
        <w:jc w:val="both"/>
        <w:rPr>
          <w:rFonts w:ascii="Times New Roman" w:hAnsi="Times New Roman"/>
          <w:sz w:val="24"/>
          <w:szCs w:val="24"/>
          <w:lang w:val="ru-RU"/>
        </w:rPr>
      </w:pPr>
      <w:bookmarkStart w:id="27" w:name="79"/>
      <w:bookmarkEnd w:id="27"/>
      <w:r w:rsidRPr="00017666">
        <w:rPr>
          <w:rFonts w:ascii="Times New Roman" w:hAnsi="Times New Roman"/>
          <w:sz w:val="24"/>
          <w:szCs w:val="24"/>
          <w:lang w:val="ru-RU"/>
        </w:rPr>
        <w:t xml:space="preserve">6.5.1. </w:t>
      </w:r>
      <w:proofErr w:type="spellStart"/>
      <w:r w:rsidRPr="00017666">
        <w:rPr>
          <w:rFonts w:ascii="Times New Roman" w:hAnsi="Times New Roman"/>
          <w:sz w:val="24"/>
          <w:szCs w:val="24"/>
          <w:lang w:val="ru-RU"/>
        </w:rPr>
        <w:t>Своєчасно</w:t>
      </w:r>
      <w:proofErr w:type="spellEnd"/>
      <w:r w:rsidRPr="00017666">
        <w:rPr>
          <w:rFonts w:ascii="Times New Roman" w:hAnsi="Times New Roman"/>
          <w:sz w:val="24"/>
          <w:szCs w:val="24"/>
          <w:lang w:val="ru-RU"/>
        </w:rPr>
        <w:t xml:space="preserve"> та </w:t>
      </w:r>
      <w:proofErr w:type="gramStart"/>
      <w:r w:rsidRPr="00017666">
        <w:rPr>
          <w:rFonts w:ascii="Times New Roman" w:hAnsi="Times New Roman"/>
          <w:sz w:val="24"/>
          <w:szCs w:val="24"/>
          <w:lang w:val="ru-RU"/>
        </w:rPr>
        <w:t xml:space="preserve">в  </w:t>
      </w:r>
      <w:proofErr w:type="spellStart"/>
      <w:r w:rsidRPr="00017666">
        <w:rPr>
          <w:rFonts w:ascii="Times New Roman" w:hAnsi="Times New Roman"/>
          <w:sz w:val="24"/>
          <w:szCs w:val="24"/>
          <w:lang w:val="ru-RU"/>
        </w:rPr>
        <w:t>повному</w:t>
      </w:r>
      <w:proofErr w:type="spellEnd"/>
      <w:proofErr w:type="gram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обсязі</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отримувати</w:t>
      </w:r>
      <w:proofErr w:type="spellEnd"/>
      <w:r w:rsidRPr="00017666">
        <w:rPr>
          <w:rFonts w:ascii="Times New Roman" w:hAnsi="Times New Roman"/>
          <w:sz w:val="24"/>
          <w:szCs w:val="24"/>
          <w:lang w:val="ru-RU"/>
        </w:rPr>
        <w:t xml:space="preserve"> плату за </w:t>
      </w:r>
      <w:proofErr w:type="spellStart"/>
      <w:r w:rsidRPr="00017666">
        <w:rPr>
          <w:rFonts w:ascii="Times New Roman" w:hAnsi="Times New Roman"/>
          <w:sz w:val="24"/>
          <w:szCs w:val="24"/>
          <w:lang w:val="ru-RU"/>
        </w:rPr>
        <w:t>виконані</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роботи</w:t>
      </w:r>
      <w:proofErr w:type="spellEnd"/>
      <w:r w:rsidRPr="00017666">
        <w:rPr>
          <w:rFonts w:ascii="Times New Roman" w:hAnsi="Times New Roman"/>
          <w:sz w:val="24"/>
          <w:szCs w:val="24"/>
          <w:lang w:val="ru-RU"/>
        </w:rPr>
        <w:t>;</w:t>
      </w:r>
    </w:p>
    <w:p w14:paraId="068083A6" w14:textId="3132F9B6" w:rsidR="00017666" w:rsidRPr="00017666" w:rsidRDefault="00017666" w:rsidP="00017666">
      <w:pPr>
        <w:pStyle w:val="HTML"/>
        <w:widowControl w:val="0"/>
        <w:ind w:firstLine="567"/>
        <w:jc w:val="both"/>
        <w:rPr>
          <w:rFonts w:ascii="Times New Roman" w:hAnsi="Times New Roman"/>
          <w:sz w:val="24"/>
          <w:szCs w:val="24"/>
          <w:lang w:val="ru-RU"/>
        </w:rPr>
      </w:pPr>
      <w:bookmarkStart w:id="28" w:name="80"/>
      <w:bookmarkEnd w:id="28"/>
      <w:r w:rsidRPr="00017666">
        <w:rPr>
          <w:rFonts w:ascii="Times New Roman" w:hAnsi="Times New Roman"/>
          <w:sz w:val="24"/>
          <w:szCs w:val="24"/>
          <w:lang w:val="ru-RU"/>
        </w:rPr>
        <w:t xml:space="preserve">6.5.2. На </w:t>
      </w:r>
      <w:proofErr w:type="spellStart"/>
      <w:r w:rsidRPr="00017666">
        <w:rPr>
          <w:rFonts w:ascii="Times New Roman" w:hAnsi="Times New Roman"/>
          <w:sz w:val="24"/>
          <w:szCs w:val="24"/>
          <w:lang w:val="ru-RU"/>
        </w:rPr>
        <w:t>дострокове</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виконання</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робіт</w:t>
      </w:r>
      <w:proofErr w:type="spellEnd"/>
      <w:r w:rsidRPr="00017666">
        <w:rPr>
          <w:rFonts w:ascii="Times New Roman" w:hAnsi="Times New Roman"/>
          <w:sz w:val="24"/>
          <w:szCs w:val="24"/>
          <w:lang w:val="ru-RU"/>
        </w:rPr>
        <w:t>;</w:t>
      </w:r>
    </w:p>
    <w:p w14:paraId="0B473593" w14:textId="288D49F1" w:rsidR="00017666" w:rsidRPr="000F522A" w:rsidRDefault="00017666" w:rsidP="00017666">
      <w:pPr>
        <w:pStyle w:val="HTML"/>
        <w:widowControl w:val="0"/>
        <w:ind w:firstLine="567"/>
        <w:jc w:val="both"/>
        <w:rPr>
          <w:rFonts w:ascii="Times New Roman" w:hAnsi="Times New Roman"/>
          <w:sz w:val="24"/>
          <w:szCs w:val="24"/>
          <w:lang w:val="ru-RU"/>
        </w:rPr>
      </w:pPr>
      <w:bookmarkStart w:id="29" w:name="81"/>
      <w:bookmarkEnd w:id="29"/>
      <w:r w:rsidRPr="00017666">
        <w:rPr>
          <w:rFonts w:ascii="Times New Roman" w:hAnsi="Times New Roman"/>
          <w:sz w:val="24"/>
          <w:szCs w:val="24"/>
          <w:lang w:val="ru-RU"/>
        </w:rPr>
        <w:t xml:space="preserve">6.5.3. У </w:t>
      </w:r>
      <w:proofErr w:type="spellStart"/>
      <w:r w:rsidRPr="00017666">
        <w:rPr>
          <w:rFonts w:ascii="Times New Roman" w:hAnsi="Times New Roman"/>
          <w:sz w:val="24"/>
          <w:szCs w:val="24"/>
          <w:lang w:val="ru-RU"/>
        </w:rPr>
        <w:t>разі</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невиконання</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зобов'язань</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Замовником</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Підрядник</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має</w:t>
      </w:r>
      <w:proofErr w:type="spellEnd"/>
      <w:r w:rsidRPr="00017666">
        <w:rPr>
          <w:rFonts w:ascii="Times New Roman" w:hAnsi="Times New Roman"/>
          <w:sz w:val="24"/>
          <w:szCs w:val="24"/>
          <w:lang w:val="ru-RU"/>
        </w:rPr>
        <w:t xml:space="preserve"> право </w:t>
      </w:r>
      <w:proofErr w:type="spellStart"/>
      <w:r w:rsidRPr="00017666">
        <w:rPr>
          <w:rFonts w:ascii="Times New Roman" w:hAnsi="Times New Roman"/>
          <w:sz w:val="24"/>
          <w:szCs w:val="24"/>
          <w:lang w:val="ru-RU"/>
        </w:rPr>
        <w:t>достроково</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розірвати</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цей</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Договір</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повідомивши</w:t>
      </w:r>
      <w:proofErr w:type="spellEnd"/>
      <w:r w:rsidRPr="00017666">
        <w:rPr>
          <w:rFonts w:ascii="Times New Roman" w:hAnsi="Times New Roman"/>
          <w:sz w:val="24"/>
          <w:szCs w:val="24"/>
          <w:lang w:val="ru-RU"/>
        </w:rPr>
        <w:t xml:space="preserve"> про </w:t>
      </w:r>
      <w:proofErr w:type="spellStart"/>
      <w:r w:rsidRPr="00017666">
        <w:rPr>
          <w:rFonts w:ascii="Times New Roman" w:hAnsi="Times New Roman"/>
          <w:sz w:val="24"/>
          <w:szCs w:val="24"/>
          <w:lang w:val="ru-RU"/>
        </w:rPr>
        <w:t>цеЗамовника</w:t>
      </w:r>
      <w:proofErr w:type="spellEnd"/>
      <w:r w:rsidRPr="00017666">
        <w:rPr>
          <w:rFonts w:ascii="Times New Roman" w:hAnsi="Times New Roman"/>
          <w:sz w:val="24"/>
          <w:szCs w:val="24"/>
          <w:lang w:val="ru-RU"/>
        </w:rPr>
        <w:t xml:space="preserve"> не </w:t>
      </w:r>
      <w:proofErr w:type="spellStart"/>
      <w:r w:rsidRPr="00017666">
        <w:rPr>
          <w:rFonts w:ascii="Times New Roman" w:hAnsi="Times New Roman"/>
          <w:sz w:val="24"/>
          <w:szCs w:val="24"/>
          <w:lang w:val="ru-RU"/>
        </w:rPr>
        <w:t>менше</w:t>
      </w:r>
      <w:proofErr w:type="spellEnd"/>
      <w:r w:rsidR="00B4452F">
        <w:rPr>
          <w:rFonts w:ascii="Times New Roman" w:hAnsi="Times New Roman"/>
          <w:sz w:val="24"/>
          <w:szCs w:val="24"/>
          <w:lang w:val="ru-RU"/>
        </w:rPr>
        <w:t xml:space="preserve"> </w:t>
      </w:r>
      <w:proofErr w:type="spellStart"/>
      <w:r w:rsidRPr="00017666">
        <w:rPr>
          <w:rFonts w:ascii="Times New Roman" w:hAnsi="Times New Roman"/>
          <w:sz w:val="24"/>
          <w:szCs w:val="24"/>
          <w:lang w:val="ru-RU"/>
        </w:rPr>
        <w:t>ніж</w:t>
      </w:r>
      <w:proofErr w:type="spellEnd"/>
      <w:r w:rsidRPr="00017666">
        <w:rPr>
          <w:rFonts w:ascii="Times New Roman" w:hAnsi="Times New Roman"/>
          <w:sz w:val="24"/>
          <w:szCs w:val="24"/>
          <w:lang w:val="ru-RU"/>
        </w:rPr>
        <w:t xml:space="preserve"> за 20 </w:t>
      </w:r>
      <w:proofErr w:type="spellStart"/>
      <w:r w:rsidRPr="00017666">
        <w:rPr>
          <w:rFonts w:ascii="Times New Roman" w:hAnsi="Times New Roman"/>
          <w:sz w:val="24"/>
          <w:szCs w:val="24"/>
          <w:lang w:val="ru-RU"/>
        </w:rPr>
        <w:t>днів</w:t>
      </w:r>
      <w:proofErr w:type="spellEnd"/>
      <w:r w:rsidRPr="00017666">
        <w:rPr>
          <w:rFonts w:ascii="Times New Roman" w:hAnsi="Times New Roman"/>
          <w:sz w:val="24"/>
          <w:szCs w:val="24"/>
          <w:lang w:val="ru-RU"/>
        </w:rPr>
        <w:t>.</w:t>
      </w:r>
    </w:p>
    <w:p w14:paraId="45DEF9B5" w14:textId="77777777" w:rsidR="00017666" w:rsidRPr="000F522A" w:rsidRDefault="00017666" w:rsidP="00017666">
      <w:pPr>
        <w:pStyle w:val="a9"/>
        <w:widowControl w:val="0"/>
        <w:spacing w:before="0" w:beforeAutospacing="0" w:after="0" w:afterAutospacing="0"/>
        <w:ind w:firstLine="567"/>
        <w:contextualSpacing/>
        <w:jc w:val="center"/>
        <w:rPr>
          <w:b/>
        </w:rPr>
      </w:pPr>
    </w:p>
    <w:p w14:paraId="161E5C2A" w14:textId="5CD8E035" w:rsidR="00017666" w:rsidRDefault="00017666" w:rsidP="00017666">
      <w:pPr>
        <w:pStyle w:val="a9"/>
        <w:widowControl w:val="0"/>
        <w:spacing w:before="0" w:beforeAutospacing="0" w:after="0" w:afterAutospacing="0"/>
        <w:ind w:firstLine="567"/>
        <w:contextualSpacing/>
        <w:jc w:val="center"/>
        <w:rPr>
          <w:b/>
          <w:lang w:val="uk-UA"/>
        </w:rPr>
      </w:pPr>
      <w:r w:rsidRPr="000F522A">
        <w:rPr>
          <w:b/>
          <w:lang w:val="en-US"/>
        </w:rPr>
        <w:t>V</w:t>
      </w:r>
      <w:r w:rsidRPr="000F522A">
        <w:rPr>
          <w:b/>
        </w:rPr>
        <w:t xml:space="preserve">ІІ. </w:t>
      </w:r>
      <w:proofErr w:type="spellStart"/>
      <w:r w:rsidRPr="000F522A">
        <w:rPr>
          <w:b/>
        </w:rPr>
        <w:t>Відповідальність</w:t>
      </w:r>
      <w:proofErr w:type="spellEnd"/>
      <w:r w:rsidR="00B4452F">
        <w:rPr>
          <w:b/>
          <w:lang w:val="uk-UA"/>
        </w:rPr>
        <w:t xml:space="preserve"> </w:t>
      </w:r>
      <w:proofErr w:type="spellStart"/>
      <w:r>
        <w:rPr>
          <w:b/>
        </w:rPr>
        <w:t>С</w:t>
      </w:r>
      <w:r w:rsidRPr="000F522A">
        <w:rPr>
          <w:b/>
        </w:rPr>
        <w:t>торін</w:t>
      </w:r>
      <w:proofErr w:type="spellEnd"/>
      <w:r w:rsidRPr="000F522A">
        <w:rPr>
          <w:b/>
        </w:rPr>
        <w:t xml:space="preserve"> за </w:t>
      </w:r>
      <w:proofErr w:type="spellStart"/>
      <w:r w:rsidRPr="000F522A">
        <w:rPr>
          <w:b/>
        </w:rPr>
        <w:t>порушення</w:t>
      </w:r>
      <w:proofErr w:type="spellEnd"/>
      <w:r w:rsidR="00B4452F">
        <w:rPr>
          <w:b/>
          <w:lang w:val="uk-UA"/>
        </w:rPr>
        <w:t xml:space="preserve"> </w:t>
      </w:r>
      <w:proofErr w:type="spellStart"/>
      <w:r w:rsidRPr="000F522A">
        <w:rPr>
          <w:b/>
        </w:rPr>
        <w:t>зобов'язань</w:t>
      </w:r>
      <w:proofErr w:type="spellEnd"/>
      <w:r w:rsidRPr="000F522A">
        <w:rPr>
          <w:b/>
        </w:rPr>
        <w:t xml:space="preserve"> за Договором</w:t>
      </w:r>
    </w:p>
    <w:p w14:paraId="1EFA52AB" w14:textId="77777777" w:rsidR="00D01F4D" w:rsidRPr="00D01F4D" w:rsidRDefault="00D01F4D" w:rsidP="00017666">
      <w:pPr>
        <w:pStyle w:val="a9"/>
        <w:widowControl w:val="0"/>
        <w:spacing w:before="0" w:beforeAutospacing="0" w:after="0" w:afterAutospacing="0"/>
        <w:ind w:firstLine="567"/>
        <w:contextualSpacing/>
        <w:jc w:val="center"/>
        <w:rPr>
          <w:lang w:val="uk-UA"/>
        </w:rPr>
      </w:pPr>
    </w:p>
    <w:p w14:paraId="25C26EB5" w14:textId="77777777" w:rsidR="00017666" w:rsidRPr="000F522A" w:rsidRDefault="00017666" w:rsidP="00017666">
      <w:pPr>
        <w:tabs>
          <w:tab w:val="left" w:pos="567"/>
        </w:tabs>
        <w:spacing w:after="0" w:line="240" w:lineRule="auto"/>
        <w:jc w:val="both"/>
        <w:rPr>
          <w:rFonts w:ascii="Times New Roman" w:hAnsi="Times New Roman" w:cs="Times New Roman"/>
          <w:sz w:val="24"/>
          <w:szCs w:val="24"/>
        </w:rPr>
      </w:pPr>
      <w:r w:rsidRPr="000F522A">
        <w:rPr>
          <w:rFonts w:ascii="Times New Roman" w:hAnsi="Times New Roman" w:cs="Times New Roman"/>
          <w:sz w:val="24"/>
          <w:szCs w:val="24"/>
        </w:rPr>
        <w:tab/>
        <w:t>7.1. У випадку порушення своїх зобов'язань за цим Договором Сторони несуть відповідальність визначену цим Договором та чинним законодавством України.</w:t>
      </w:r>
    </w:p>
    <w:p w14:paraId="2F1DD91E" w14:textId="77777777" w:rsidR="00017666" w:rsidRPr="000F522A" w:rsidRDefault="00017666" w:rsidP="00017666">
      <w:pPr>
        <w:tabs>
          <w:tab w:val="left" w:pos="567"/>
        </w:tabs>
        <w:spacing w:after="0" w:line="240" w:lineRule="auto"/>
        <w:jc w:val="both"/>
        <w:rPr>
          <w:rFonts w:ascii="Times New Roman" w:hAnsi="Times New Roman" w:cs="Times New Roman"/>
          <w:sz w:val="24"/>
          <w:szCs w:val="24"/>
        </w:rPr>
      </w:pPr>
      <w:r w:rsidRPr="000F522A">
        <w:rPr>
          <w:rFonts w:ascii="Times New Roman" w:hAnsi="Times New Roman" w:cs="Times New Roman"/>
          <w:sz w:val="24"/>
          <w:szCs w:val="24"/>
        </w:rPr>
        <w:tab/>
        <w:t>7.2. Сторони не несуть відповідальності за порушення своїх зобов'язань за цим Договором, якщо порушення сталося не з їхньої вини. Сторона вважається невинною, у випадку, якщо були виконані всі залежні від неї заходи для належного виконання своїх зобов'язань.</w:t>
      </w:r>
    </w:p>
    <w:p w14:paraId="271F12B1" w14:textId="77777777" w:rsidR="00017666" w:rsidRPr="000F522A" w:rsidRDefault="00017666" w:rsidP="00017666">
      <w:pPr>
        <w:tabs>
          <w:tab w:val="left" w:pos="567"/>
        </w:tabs>
        <w:spacing w:after="0" w:line="240" w:lineRule="auto"/>
        <w:jc w:val="both"/>
        <w:rPr>
          <w:rFonts w:ascii="Times New Roman" w:hAnsi="Times New Roman" w:cs="Times New Roman"/>
          <w:sz w:val="24"/>
          <w:szCs w:val="24"/>
        </w:rPr>
      </w:pPr>
      <w:r w:rsidRPr="000F522A">
        <w:rPr>
          <w:rFonts w:ascii="Times New Roman" w:hAnsi="Times New Roman" w:cs="Times New Roman"/>
          <w:sz w:val="24"/>
          <w:szCs w:val="24"/>
        </w:rPr>
        <w:tab/>
        <w:t>7.3. Жодна із Сторін не несе відповідальності за невиконання або неналежне виконання своїх зобов'язань за цим Договором, якщо воно обумовлено дією обставин непереборної сили (форс-мажорних обставин). Сторона, для якої склались форс-мажорні обставини, зобов'язана не пізніше 10-ти календарних днів з дати настання таких обставин повідомити у письмовій формі іншу Сторону.</w:t>
      </w:r>
    </w:p>
    <w:p w14:paraId="6E1CCC04" w14:textId="77777777" w:rsidR="00017666" w:rsidRPr="000F522A" w:rsidRDefault="00017666" w:rsidP="00017666">
      <w:pPr>
        <w:tabs>
          <w:tab w:val="left" w:pos="567"/>
        </w:tabs>
        <w:spacing w:after="0" w:line="240" w:lineRule="auto"/>
        <w:jc w:val="both"/>
        <w:rPr>
          <w:rFonts w:ascii="Times New Roman" w:hAnsi="Times New Roman" w:cs="Times New Roman"/>
          <w:sz w:val="24"/>
          <w:szCs w:val="24"/>
        </w:rPr>
      </w:pPr>
      <w:r w:rsidRPr="000F522A">
        <w:rPr>
          <w:rFonts w:ascii="Times New Roman" w:hAnsi="Times New Roman" w:cs="Times New Roman"/>
          <w:sz w:val="24"/>
          <w:szCs w:val="24"/>
        </w:rPr>
        <w:tab/>
        <w:t>7.4. За порушення умов зобов'язання щодо якості робіт з Підрядника стягується штраф у розмірі двадцяти відсотків вартості неякісних робіт.</w:t>
      </w:r>
      <w:bookmarkStart w:id="30" w:name="n1586"/>
      <w:bookmarkEnd w:id="30"/>
    </w:p>
    <w:p w14:paraId="61CBACBD" w14:textId="77777777" w:rsidR="00017666" w:rsidRPr="000F522A" w:rsidRDefault="00017666" w:rsidP="00017666">
      <w:pPr>
        <w:tabs>
          <w:tab w:val="left" w:pos="567"/>
        </w:tabs>
        <w:spacing w:after="0" w:line="240" w:lineRule="auto"/>
        <w:jc w:val="both"/>
        <w:rPr>
          <w:rFonts w:ascii="Times New Roman" w:hAnsi="Times New Roman" w:cs="Times New Roman"/>
          <w:sz w:val="24"/>
          <w:szCs w:val="24"/>
        </w:rPr>
      </w:pPr>
      <w:r w:rsidRPr="000F522A">
        <w:rPr>
          <w:rFonts w:ascii="Times New Roman" w:hAnsi="Times New Roman" w:cs="Times New Roman"/>
          <w:sz w:val="24"/>
          <w:szCs w:val="24"/>
        </w:rPr>
        <w:tab/>
        <w:t xml:space="preserve">7.5.За порушення строків виконання зобов'язання з Підрядника на вимогу Замовника стягується пеня у розмірі 0,1 відсотка вартості робіт,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14:paraId="5DAEAF17" w14:textId="77777777" w:rsidR="00017666" w:rsidRPr="00017666" w:rsidRDefault="00017666" w:rsidP="00017666">
      <w:pPr>
        <w:pStyle w:val="HTML"/>
        <w:widowControl w:val="0"/>
        <w:ind w:firstLine="567"/>
        <w:jc w:val="both"/>
        <w:rPr>
          <w:rFonts w:ascii="Times New Roman" w:hAnsi="Times New Roman"/>
          <w:sz w:val="24"/>
          <w:szCs w:val="24"/>
          <w:lang w:val="ru-RU"/>
        </w:rPr>
      </w:pPr>
    </w:p>
    <w:p w14:paraId="117FFCCB" w14:textId="7AAF4322" w:rsidR="00017666" w:rsidRDefault="00017666" w:rsidP="00017666">
      <w:pPr>
        <w:pStyle w:val="a9"/>
        <w:widowControl w:val="0"/>
        <w:spacing w:before="0" w:beforeAutospacing="0" w:after="0" w:afterAutospacing="0"/>
        <w:jc w:val="center"/>
        <w:rPr>
          <w:b/>
          <w:lang w:val="uk-UA"/>
        </w:rPr>
      </w:pPr>
      <w:r w:rsidRPr="000F522A">
        <w:rPr>
          <w:b/>
          <w:lang w:val="en-US"/>
        </w:rPr>
        <w:t>V</w:t>
      </w:r>
      <w:r w:rsidRPr="000F522A">
        <w:rPr>
          <w:b/>
        </w:rPr>
        <w:t xml:space="preserve">ІІІ. </w:t>
      </w:r>
      <w:proofErr w:type="spellStart"/>
      <w:r w:rsidRPr="000F522A">
        <w:rPr>
          <w:b/>
        </w:rPr>
        <w:t>Обставини</w:t>
      </w:r>
      <w:proofErr w:type="spellEnd"/>
      <w:r w:rsidR="00452CCA">
        <w:rPr>
          <w:b/>
          <w:lang w:val="uk-UA"/>
        </w:rPr>
        <w:t xml:space="preserve"> </w:t>
      </w:r>
      <w:proofErr w:type="spellStart"/>
      <w:r w:rsidRPr="000F522A">
        <w:rPr>
          <w:b/>
        </w:rPr>
        <w:t>непереборної</w:t>
      </w:r>
      <w:proofErr w:type="spellEnd"/>
      <w:r w:rsidR="00D01F4D">
        <w:rPr>
          <w:b/>
          <w:lang w:val="uk-UA"/>
        </w:rPr>
        <w:t xml:space="preserve"> </w:t>
      </w:r>
      <w:proofErr w:type="spellStart"/>
      <w:r w:rsidRPr="000F522A">
        <w:rPr>
          <w:b/>
        </w:rPr>
        <w:t>сили</w:t>
      </w:r>
      <w:proofErr w:type="spellEnd"/>
    </w:p>
    <w:p w14:paraId="564041C8" w14:textId="77777777" w:rsidR="00D01F4D" w:rsidRPr="00D01F4D" w:rsidRDefault="00D01F4D" w:rsidP="00017666">
      <w:pPr>
        <w:pStyle w:val="a9"/>
        <w:widowControl w:val="0"/>
        <w:spacing w:before="0" w:beforeAutospacing="0" w:after="0" w:afterAutospacing="0"/>
        <w:jc w:val="center"/>
        <w:rPr>
          <w:b/>
          <w:lang w:val="uk-UA"/>
        </w:rPr>
      </w:pPr>
    </w:p>
    <w:p w14:paraId="7611BFC0" w14:textId="2FA263A2" w:rsidR="00017666" w:rsidRPr="00017666" w:rsidRDefault="00017666" w:rsidP="00017666">
      <w:pPr>
        <w:pStyle w:val="HTML"/>
        <w:widowControl w:val="0"/>
        <w:ind w:firstLine="567"/>
        <w:jc w:val="both"/>
        <w:rPr>
          <w:rFonts w:ascii="Times New Roman" w:hAnsi="Times New Roman"/>
          <w:sz w:val="24"/>
          <w:szCs w:val="24"/>
          <w:lang w:val="ru-RU"/>
        </w:rPr>
      </w:pPr>
      <w:r w:rsidRPr="00017666">
        <w:rPr>
          <w:rFonts w:ascii="Times New Roman" w:hAnsi="Times New Roman"/>
          <w:sz w:val="24"/>
          <w:szCs w:val="24"/>
          <w:lang w:val="ru-RU"/>
        </w:rPr>
        <w:t>8.</w:t>
      </w:r>
      <w:proofErr w:type="gramStart"/>
      <w:r w:rsidRPr="00017666">
        <w:rPr>
          <w:rFonts w:ascii="Times New Roman" w:hAnsi="Times New Roman"/>
          <w:sz w:val="24"/>
          <w:szCs w:val="24"/>
          <w:lang w:val="ru-RU"/>
        </w:rPr>
        <w:t>1.Сторони</w:t>
      </w:r>
      <w:proofErr w:type="gram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звільняються</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від</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відповідальності</w:t>
      </w:r>
      <w:proofErr w:type="spellEnd"/>
      <w:r w:rsidRPr="00017666">
        <w:rPr>
          <w:rFonts w:ascii="Times New Roman" w:hAnsi="Times New Roman"/>
          <w:sz w:val="24"/>
          <w:szCs w:val="24"/>
          <w:lang w:val="ru-RU"/>
        </w:rPr>
        <w:t xml:space="preserve"> за </w:t>
      </w:r>
      <w:proofErr w:type="spellStart"/>
      <w:r w:rsidRPr="00017666">
        <w:rPr>
          <w:rFonts w:ascii="Times New Roman" w:hAnsi="Times New Roman"/>
          <w:sz w:val="24"/>
          <w:szCs w:val="24"/>
          <w:lang w:val="ru-RU"/>
        </w:rPr>
        <w:t>невиконання</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або</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неналежне</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виконання</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зобов'язань</w:t>
      </w:r>
      <w:proofErr w:type="spellEnd"/>
      <w:r w:rsidRPr="00017666">
        <w:rPr>
          <w:rFonts w:ascii="Times New Roman" w:hAnsi="Times New Roman"/>
          <w:sz w:val="24"/>
          <w:szCs w:val="24"/>
          <w:lang w:val="ru-RU"/>
        </w:rPr>
        <w:t xml:space="preserve"> за </w:t>
      </w:r>
      <w:proofErr w:type="spellStart"/>
      <w:r w:rsidRPr="00017666">
        <w:rPr>
          <w:rFonts w:ascii="Times New Roman" w:hAnsi="Times New Roman"/>
          <w:sz w:val="24"/>
          <w:szCs w:val="24"/>
          <w:lang w:val="ru-RU"/>
        </w:rPr>
        <w:t>цим</w:t>
      </w:r>
      <w:proofErr w:type="spellEnd"/>
      <w:r w:rsidRPr="00017666">
        <w:rPr>
          <w:rFonts w:ascii="Times New Roman" w:hAnsi="Times New Roman"/>
          <w:sz w:val="24"/>
          <w:szCs w:val="24"/>
          <w:lang w:val="ru-RU"/>
        </w:rPr>
        <w:t xml:space="preserve"> Договором у </w:t>
      </w:r>
      <w:proofErr w:type="spellStart"/>
      <w:r w:rsidRPr="00017666">
        <w:rPr>
          <w:rFonts w:ascii="Times New Roman" w:hAnsi="Times New Roman"/>
          <w:sz w:val="24"/>
          <w:szCs w:val="24"/>
          <w:lang w:val="ru-RU"/>
        </w:rPr>
        <w:t>разі</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виникнення</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обставин</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непереборної</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сили</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які</w:t>
      </w:r>
      <w:proofErr w:type="spellEnd"/>
      <w:r w:rsidRPr="00017666">
        <w:rPr>
          <w:rFonts w:ascii="Times New Roman" w:hAnsi="Times New Roman"/>
          <w:sz w:val="24"/>
          <w:szCs w:val="24"/>
          <w:lang w:val="ru-RU"/>
        </w:rPr>
        <w:t xml:space="preserve"> не </w:t>
      </w:r>
      <w:proofErr w:type="spellStart"/>
      <w:r w:rsidRPr="00017666">
        <w:rPr>
          <w:rFonts w:ascii="Times New Roman" w:hAnsi="Times New Roman"/>
          <w:sz w:val="24"/>
          <w:szCs w:val="24"/>
          <w:lang w:val="ru-RU"/>
        </w:rPr>
        <w:t>існували</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під</w:t>
      </w:r>
      <w:proofErr w:type="spellEnd"/>
      <w:r w:rsidRPr="00017666">
        <w:rPr>
          <w:rFonts w:ascii="Times New Roman" w:hAnsi="Times New Roman"/>
          <w:sz w:val="24"/>
          <w:szCs w:val="24"/>
          <w:lang w:val="ru-RU"/>
        </w:rPr>
        <w:t xml:space="preserve"> час </w:t>
      </w:r>
      <w:proofErr w:type="spellStart"/>
      <w:r w:rsidRPr="00017666">
        <w:rPr>
          <w:rFonts w:ascii="Times New Roman" w:hAnsi="Times New Roman"/>
          <w:sz w:val="24"/>
          <w:szCs w:val="24"/>
          <w:lang w:val="ru-RU"/>
        </w:rPr>
        <w:t>укладання</w:t>
      </w:r>
      <w:proofErr w:type="spellEnd"/>
      <w:r w:rsidRPr="00017666">
        <w:rPr>
          <w:rFonts w:ascii="Times New Roman" w:hAnsi="Times New Roman"/>
          <w:sz w:val="24"/>
          <w:szCs w:val="24"/>
          <w:lang w:val="ru-RU"/>
        </w:rPr>
        <w:t xml:space="preserve"> Договору та </w:t>
      </w:r>
      <w:proofErr w:type="spellStart"/>
      <w:r w:rsidRPr="00017666">
        <w:rPr>
          <w:rFonts w:ascii="Times New Roman" w:hAnsi="Times New Roman"/>
          <w:sz w:val="24"/>
          <w:szCs w:val="24"/>
          <w:lang w:val="ru-RU"/>
        </w:rPr>
        <w:t>виникли</w:t>
      </w:r>
      <w:proofErr w:type="spellEnd"/>
      <w:r w:rsidRPr="00017666">
        <w:rPr>
          <w:rFonts w:ascii="Times New Roman" w:hAnsi="Times New Roman"/>
          <w:sz w:val="24"/>
          <w:szCs w:val="24"/>
          <w:lang w:val="ru-RU"/>
        </w:rPr>
        <w:t xml:space="preserve"> поза волею </w:t>
      </w:r>
      <w:proofErr w:type="spellStart"/>
      <w:r w:rsidRPr="00017666">
        <w:rPr>
          <w:rFonts w:ascii="Times New Roman" w:hAnsi="Times New Roman"/>
          <w:sz w:val="24"/>
          <w:szCs w:val="24"/>
          <w:lang w:val="ru-RU"/>
        </w:rPr>
        <w:t>Сторін</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аварія</w:t>
      </w:r>
      <w:proofErr w:type="spellEnd"/>
      <w:r w:rsidRPr="00017666">
        <w:rPr>
          <w:rFonts w:ascii="Times New Roman" w:hAnsi="Times New Roman"/>
          <w:sz w:val="24"/>
          <w:szCs w:val="24"/>
          <w:lang w:val="ru-RU"/>
        </w:rPr>
        <w:t xml:space="preserve">, катастрофа, </w:t>
      </w:r>
      <w:proofErr w:type="spellStart"/>
      <w:r w:rsidRPr="00017666">
        <w:rPr>
          <w:rFonts w:ascii="Times New Roman" w:hAnsi="Times New Roman"/>
          <w:sz w:val="24"/>
          <w:szCs w:val="24"/>
          <w:lang w:val="ru-RU"/>
        </w:rPr>
        <w:t>стихійне</w:t>
      </w:r>
      <w:proofErr w:type="spellEnd"/>
      <w:r w:rsidRPr="00017666">
        <w:rPr>
          <w:rFonts w:ascii="Times New Roman" w:hAnsi="Times New Roman"/>
          <w:sz w:val="24"/>
          <w:szCs w:val="24"/>
          <w:lang w:val="ru-RU"/>
        </w:rPr>
        <w:t xml:space="preserve"> лихо, </w:t>
      </w:r>
      <w:proofErr w:type="spellStart"/>
      <w:r w:rsidRPr="00017666">
        <w:rPr>
          <w:rFonts w:ascii="Times New Roman" w:hAnsi="Times New Roman"/>
          <w:sz w:val="24"/>
          <w:szCs w:val="24"/>
          <w:lang w:val="ru-RU"/>
        </w:rPr>
        <w:t>епідемія</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епізоотія</w:t>
      </w:r>
      <w:proofErr w:type="spellEnd"/>
      <w:r w:rsidRPr="00017666">
        <w:rPr>
          <w:rFonts w:ascii="Times New Roman" w:hAnsi="Times New Roman"/>
          <w:sz w:val="24"/>
          <w:szCs w:val="24"/>
          <w:lang w:val="ru-RU"/>
        </w:rPr>
        <w:t xml:space="preserve">, </w:t>
      </w:r>
      <w:proofErr w:type="spellStart"/>
      <w:r w:rsidRPr="00017666">
        <w:rPr>
          <w:rFonts w:ascii="Times New Roman" w:hAnsi="Times New Roman"/>
          <w:sz w:val="24"/>
          <w:szCs w:val="24"/>
          <w:lang w:val="ru-RU"/>
        </w:rPr>
        <w:t>війна</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тощо</w:t>
      </w:r>
      <w:proofErr w:type="spellEnd"/>
      <w:r w:rsidRPr="00017666">
        <w:rPr>
          <w:rFonts w:ascii="Times New Roman" w:hAnsi="Times New Roman"/>
          <w:sz w:val="24"/>
          <w:szCs w:val="24"/>
          <w:lang w:val="ru-RU"/>
        </w:rPr>
        <w:t>).</w:t>
      </w:r>
    </w:p>
    <w:p w14:paraId="21F617F2" w14:textId="7DF0B9CB" w:rsidR="00017666" w:rsidRPr="00017666" w:rsidRDefault="00017666" w:rsidP="00017666">
      <w:pPr>
        <w:pStyle w:val="HTML"/>
        <w:widowControl w:val="0"/>
        <w:ind w:firstLine="567"/>
        <w:jc w:val="both"/>
        <w:rPr>
          <w:rFonts w:ascii="Times New Roman" w:hAnsi="Times New Roman"/>
          <w:sz w:val="24"/>
          <w:szCs w:val="24"/>
          <w:lang w:val="ru-RU"/>
        </w:rPr>
      </w:pPr>
      <w:bookmarkStart w:id="31" w:name="90"/>
      <w:bookmarkEnd w:id="31"/>
      <w:r w:rsidRPr="00017666">
        <w:rPr>
          <w:rFonts w:ascii="Times New Roman" w:hAnsi="Times New Roman"/>
          <w:sz w:val="24"/>
          <w:szCs w:val="24"/>
          <w:lang w:val="ru-RU"/>
        </w:rPr>
        <w:t xml:space="preserve">8.2. Сторона, </w:t>
      </w:r>
      <w:proofErr w:type="spellStart"/>
      <w:r w:rsidRPr="00017666">
        <w:rPr>
          <w:rFonts w:ascii="Times New Roman" w:hAnsi="Times New Roman"/>
          <w:sz w:val="24"/>
          <w:szCs w:val="24"/>
          <w:lang w:val="ru-RU"/>
        </w:rPr>
        <w:t>що</w:t>
      </w:r>
      <w:proofErr w:type="spellEnd"/>
      <w:r w:rsidRPr="00017666">
        <w:rPr>
          <w:rFonts w:ascii="Times New Roman" w:hAnsi="Times New Roman"/>
          <w:sz w:val="24"/>
          <w:szCs w:val="24"/>
          <w:lang w:val="ru-RU"/>
        </w:rPr>
        <w:t xml:space="preserve"> не </w:t>
      </w:r>
      <w:proofErr w:type="spellStart"/>
      <w:r w:rsidRPr="00017666">
        <w:rPr>
          <w:rFonts w:ascii="Times New Roman" w:hAnsi="Times New Roman"/>
          <w:sz w:val="24"/>
          <w:szCs w:val="24"/>
          <w:lang w:val="ru-RU"/>
        </w:rPr>
        <w:t>може</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виконувати</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зобов'язання</w:t>
      </w:r>
      <w:proofErr w:type="spellEnd"/>
      <w:r w:rsidRPr="00017666">
        <w:rPr>
          <w:rFonts w:ascii="Times New Roman" w:hAnsi="Times New Roman"/>
          <w:sz w:val="24"/>
          <w:szCs w:val="24"/>
          <w:lang w:val="ru-RU"/>
        </w:rPr>
        <w:t xml:space="preserve"> за </w:t>
      </w:r>
      <w:proofErr w:type="spellStart"/>
      <w:r w:rsidRPr="00017666">
        <w:rPr>
          <w:rFonts w:ascii="Times New Roman" w:hAnsi="Times New Roman"/>
          <w:sz w:val="24"/>
          <w:szCs w:val="24"/>
          <w:lang w:val="ru-RU"/>
        </w:rPr>
        <w:t>цим</w:t>
      </w:r>
      <w:proofErr w:type="spellEnd"/>
      <w:r w:rsidRPr="00017666">
        <w:rPr>
          <w:rFonts w:ascii="Times New Roman" w:hAnsi="Times New Roman"/>
          <w:sz w:val="24"/>
          <w:szCs w:val="24"/>
          <w:lang w:val="ru-RU"/>
        </w:rPr>
        <w:t xml:space="preserve"> Договором </w:t>
      </w:r>
      <w:proofErr w:type="spellStart"/>
      <w:r w:rsidRPr="00017666">
        <w:rPr>
          <w:rFonts w:ascii="Times New Roman" w:hAnsi="Times New Roman"/>
          <w:sz w:val="24"/>
          <w:szCs w:val="24"/>
          <w:lang w:val="ru-RU"/>
        </w:rPr>
        <w:t>унаслідок</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дії</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обставин</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непереборної</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сили</w:t>
      </w:r>
      <w:proofErr w:type="spellEnd"/>
      <w:r w:rsidRPr="00017666">
        <w:rPr>
          <w:rFonts w:ascii="Times New Roman" w:hAnsi="Times New Roman"/>
          <w:sz w:val="24"/>
          <w:szCs w:val="24"/>
          <w:lang w:val="ru-RU"/>
        </w:rPr>
        <w:t xml:space="preserve">, повинна не </w:t>
      </w:r>
      <w:proofErr w:type="spellStart"/>
      <w:r w:rsidRPr="00017666">
        <w:rPr>
          <w:rFonts w:ascii="Times New Roman" w:hAnsi="Times New Roman"/>
          <w:sz w:val="24"/>
          <w:szCs w:val="24"/>
          <w:lang w:val="ru-RU"/>
        </w:rPr>
        <w:t>пізніше</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ніж</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протягом</w:t>
      </w:r>
      <w:proofErr w:type="spellEnd"/>
      <w:r w:rsidRPr="00017666">
        <w:rPr>
          <w:rFonts w:ascii="Times New Roman" w:hAnsi="Times New Roman"/>
          <w:sz w:val="24"/>
          <w:szCs w:val="24"/>
          <w:lang w:val="ru-RU"/>
        </w:rPr>
        <w:t xml:space="preserve"> 5 </w:t>
      </w:r>
      <w:proofErr w:type="spellStart"/>
      <w:r w:rsidRPr="00017666">
        <w:rPr>
          <w:rFonts w:ascii="Times New Roman" w:hAnsi="Times New Roman"/>
          <w:sz w:val="24"/>
          <w:szCs w:val="24"/>
          <w:lang w:val="ru-RU"/>
        </w:rPr>
        <w:t>днів</w:t>
      </w:r>
      <w:proofErr w:type="spellEnd"/>
      <w:r w:rsidRPr="00017666">
        <w:rPr>
          <w:rFonts w:ascii="Times New Roman" w:hAnsi="Times New Roman"/>
          <w:sz w:val="24"/>
          <w:szCs w:val="24"/>
          <w:lang w:val="ru-RU"/>
        </w:rPr>
        <w:t xml:space="preserve"> з моменту </w:t>
      </w:r>
      <w:proofErr w:type="spellStart"/>
      <w:r w:rsidRPr="00017666">
        <w:rPr>
          <w:rFonts w:ascii="Times New Roman" w:hAnsi="Times New Roman"/>
          <w:sz w:val="24"/>
          <w:szCs w:val="24"/>
          <w:lang w:val="ru-RU"/>
        </w:rPr>
        <w:t>їх</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виникнення</w:t>
      </w:r>
      <w:proofErr w:type="spellEnd"/>
      <w:r w:rsidR="00D01F4D">
        <w:rPr>
          <w:rFonts w:ascii="Times New Roman" w:hAnsi="Times New Roman"/>
          <w:sz w:val="24"/>
          <w:szCs w:val="24"/>
          <w:lang w:val="ru-RU"/>
        </w:rPr>
        <w:t xml:space="preserve"> </w:t>
      </w:r>
      <w:proofErr w:type="spellStart"/>
      <w:r w:rsidRPr="00017666">
        <w:rPr>
          <w:rFonts w:ascii="Times New Roman" w:hAnsi="Times New Roman"/>
          <w:sz w:val="24"/>
          <w:szCs w:val="24"/>
          <w:lang w:val="ru-RU"/>
        </w:rPr>
        <w:t>повідомити</w:t>
      </w:r>
      <w:proofErr w:type="spellEnd"/>
      <w:r w:rsidRPr="00017666">
        <w:rPr>
          <w:rFonts w:ascii="Times New Roman" w:hAnsi="Times New Roman"/>
          <w:sz w:val="24"/>
          <w:szCs w:val="24"/>
          <w:lang w:val="ru-RU"/>
        </w:rPr>
        <w:t xml:space="preserve"> про </w:t>
      </w:r>
      <w:proofErr w:type="spellStart"/>
      <w:r w:rsidRPr="00017666">
        <w:rPr>
          <w:rFonts w:ascii="Times New Roman" w:hAnsi="Times New Roman"/>
          <w:sz w:val="24"/>
          <w:szCs w:val="24"/>
          <w:lang w:val="ru-RU"/>
        </w:rPr>
        <w:t>це</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іншу</w:t>
      </w:r>
      <w:proofErr w:type="spellEnd"/>
      <w:r w:rsidRPr="00017666">
        <w:rPr>
          <w:rFonts w:ascii="Times New Roman" w:hAnsi="Times New Roman"/>
          <w:sz w:val="24"/>
          <w:szCs w:val="24"/>
          <w:lang w:val="ru-RU"/>
        </w:rPr>
        <w:t xml:space="preserve"> Сторону у </w:t>
      </w:r>
      <w:proofErr w:type="spellStart"/>
      <w:r w:rsidRPr="00017666">
        <w:rPr>
          <w:rFonts w:ascii="Times New Roman" w:hAnsi="Times New Roman"/>
          <w:sz w:val="24"/>
          <w:szCs w:val="24"/>
          <w:lang w:val="ru-RU"/>
        </w:rPr>
        <w:t>письмовій</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формі</w:t>
      </w:r>
      <w:proofErr w:type="spellEnd"/>
      <w:r w:rsidRPr="00017666">
        <w:rPr>
          <w:rFonts w:ascii="Times New Roman" w:hAnsi="Times New Roman"/>
          <w:sz w:val="24"/>
          <w:szCs w:val="24"/>
          <w:lang w:val="ru-RU"/>
        </w:rPr>
        <w:t xml:space="preserve">. </w:t>
      </w:r>
    </w:p>
    <w:p w14:paraId="790167AB" w14:textId="71818701" w:rsidR="00017666" w:rsidRPr="00017666" w:rsidRDefault="00017666" w:rsidP="00017666">
      <w:pPr>
        <w:pStyle w:val="HTML"/>
        <w:widowControl w:val="0"/>
        <w:ind w:firstLine="567"/>
        <w:jc w:val="both"/>
        <w:rPr>
          <w:rFonts w:ascii="Times New Roman" w:hAnsi="Times New Roman"/>
          <w:sz w:val="24"/>
          <w:szCs w:val="24"/>
          <w:lang w:val="ru-RU"/>
        </w:rPr>
      </w:pPr>
      <w:bookmarkStart w:id="32" w:name="91"/>
      <w:bookmarkEnd w:id="32"/>
      <w:r w:rsidRPr="00017666">
        <w:rPr>
          <w:rFonts w:ascii="Times New Roman" w:hAnsi="Times New Roman"/>
          <w:sz w:val="24"/>
          <w:szCs w:val="24"/>
          <w:lang w:val="ru-RU"/>
        </w:rPr>
        <w:t xml:space="preserve">8.3. </w:t>
      </w:r>
      <w:proofErr w:type="spellStart"/>
      <w:r w:rsidRPr="00017666">
        <w:rPr>
          <w:rFonts w:ascii="Times New Roman" w:hAnsi="Times New Roman"/>
          <w:sz w:val="24"/>
          <w:szCs w:val="24"/>
          <w:lang w:val="ru-RU"/>
        </w:rPr>
        <w:t>Доказом</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виникнення</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обставин</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непереборної</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сили</w:t>
      </w:r>
      <w:proofErr w:type="spellEnd"/>
      <w:r w:rsidRPr="00017666">
        <w:rPr>
          <w:rFonts w:ascii="Times New Roman" w:hAnsi="Times New Roman"/>
          <w:sz w:val="24"/>
          <w:szCs w:val="24"/>
          <w:lang w:val="ru-RU"/>
        </w:rPr>
        <w:t xml:space="preserve"> та строку </w:t>
      </w:r>
      <w:proofErr w:type="spellStart"/>
      <w:r w:rsidRPr="00017666">
        <w:rPr>
          <w:rFonts w:ascii="Times New Roman" w:hAnsi="Times New Roman"/>
          <w:sz w:val="24"/>
          <w:szCs w:val="24"/>
          <w:lang w:val="ru-RU"/>
        </w:rPr>
        <w:t>їх</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дії</w:t>
      </w:r>
      <w:proofErr w:type="spellEnd"/>
      <w:r w:rsidRPr="00017666">
        <w:rPr>
          <w:rFonts w:ascii="Times New Roman" w:hAnsi="Times New Roman"/>
          <w:sz w:val="24"/>
          <w:szCs w:val="24"/>
          <w:lang w:val="ru-RU"/>
        </w:rPr>
        <w:t xml:space="preserve"> є </w:t>
      </w:r>
      <w:proofErr w:type="spellStart"/>
      <w:r w:rsidRPr="00017666">
        <w:rPr>
          <w:rFonts w:ascii="Times New Roman" w:hAnsi="Times New Roman"/>
          <w:sz w:val="24"/>
          <w:szCs w:val="24"/>
          <w:lang w:val="ru-RU"/>
        </w:rPr>
        <w:t>відповідні</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документи</w:t>
      </w:r>
      <w:proofErr w:type="spellEnd"/>
      <w:r w:rsidRPr="00017666">
        <w:rPr>
          <w:rFonts w:ascii="Times New Roman" w:hAnsi="Times New Roman"/>
          <w:sz w:val="24"/>
          <w:szCs w:val="24"/>
          <w:lang w:val="ru-RU"/>
        </w:rPr>
        <w:t>, як</w:t>
      </w:r>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івидаються</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уповноваженими</w:t>
      </w:r>
      <w:proofErr w:type="spellEnd"/>
      <w:r w:rsidR="00452CCA">
        <w:rPr>
          <w:rFonts w:ascii="Times New Roman" w:hAnsi="Times New Roman"/>
          <w:sz w:val="24"/>
          <w:szCs w:val="24"/>
          <w:lang w:val="ru-RU"/>
        </w:rPr>
        <w:t xml:space="preserve"> </w:t>
      </w:r>
      <w:proofErr w:type="spellStart"/>
      <w:r w:rsidRPr="00017666">
        <w:rPr>
          <w:rFonts w:ascii="Times New Roman" w:hAnsi="Times New Roman"/>
          <w:sz w:val="24"/>
          <w:szCs w:val="24"/>
          <w:lang w:val="ru-RU"/>
        </w:rPr>
        <w:t>державними</w:t>
      </w:r>
      <w:proofErr w:type="spellEnd"/>
      <w:r w:rsidRPr="00017666">
        <w:rPr>
          <w:rFonts w:ascii="Times New Roman" w:hAnsi="Times New Roman"/>
          <w:sz w:val="24"/>
          <w:szCs w:val="24"/>
          <w:lang w:val="ru-RU"/>
        </w:rPr>
        <w:t xml:space="preserve"> органами.</w:t>
      </w:r>
    </w:p>
    <w:p w14:paraId="45F2F345" w14:textId="77777777" w:rsidR="00017666" w:rsidRDefault="00017666" w:rsidP="00017666">
      <w:pPr>
        <w:widowControl w:val="0"/>
        <w:spacing w:after="0" w:line="240" w:lineRule="auto"/>
        <w:jc w:val="center"/>
        <w:rPr>
          <w:rFonts w:ascii="Times New Roman" w:hAnsi="Times New Roman" w:cs="Times New Roman"/>
          <w:b/>
          <w:sz w:val="24"/>
          <w:szCs w:val="24"/>
        </w:rPr>
      </w:pPr>
      <w:bookmarkStart w:id="33" w:name="92"/>
      <w:bookmarkStart w:id="34" w:name="93"/>
      <w:bookmarkEnd w:id="33"/>
      <w:bookmarkEnd w:id="34"/>
    </w:p>
    <w:p w14:paraId="0E948ED6" w14:textId="77777777" w:rsidR="00D01F4D" w:rsidRDefault="00D01F4D" w:rsidP="00017666">
      <w:pPr>
        <w:widowControl w:val="0"/>
        <w:spacing w:after="0" w:line="240" w:lineRule="auto"/>
        <w:jc w:val="center"/>
        <w:rPr>
          <w:rFonts w:ascii="Times New Roman" w:hAnsi="Times New Roman" w:cs="Times New Roman"/>
          <w:b/>
          <w:sz w:val="24"/>
          <w:szCs w:val="24"/>
        </w:rPr>
      </w:pPr>
    </w:p>
    <w:p w14:paraId="146B8A7E" w14:textId="1714A898" w:rsidR="00017666" w:rsidRPr="000F522A" w:rsidRDefault="00017666" w:rsidP="00017666">
      <w:pPr>
        <w:widowControl w:val="0"/>
        <w:spacing w:after="0" w:line="240" w:lineRule="auto"/>
        <w:jc w:val="center"/>
        <w:rPr>
          <w:rFonts w:ascii="Times New Roman" w:hAnsi="Times New Roman" w:cs="Times New Roman"/>
          <w:b/>
          <w:sz w:val="24"/>
          <w:szCs w:val="24"/>
        </w:rPr>
      </w:pPr>
      <w:r w:rsidRPr="000F522A">
        <w:rPr>
          <w:rFonts w:ascii="Times New Roman" w:hAnsi="Times New Roman" w:cs="Times New Roman"/>
          <w:b/>
          <w:sz w:val="24"/>
          <w:szCs w:val="24"/>
        </w:rPr>
        <w:lastRenderedPageBreak/>
        <w:t>ІХ. Вирішення спорів</w:t>
      </w:r>
    </w:p>
    <w:p w14:paraId="7CACB0E0" w14:textId="77777777" w:rsidR="00017666" w:rsidRPr="00017666" w:rsidRDefault="00017666" w:rsidP="00017666">
      <w:pPr>
        <w:pStyle w:val="a9"/>
        <w:widowControl w:val="0"/>
        <w:spacing w:before="0" w:beforeAutospacing="0" w:after="0" w:afterAutospacing="0"/>
        <w:ind w:firstLine="567"/>
        <w:contextualSpacing/>
        <w:jc w:val="both"/>
        <w:rPr>
          <w:lang w:val="uk-UA"/>
        </w:rPr>
      </w:pPr>
      <w:r w:rsidRPr="00017666">
        <w:rPr>
          <w:lang w:val="uk-UA"/>
        </w:rPr>
        <w:t>9.1. Сторони зобов'язуються докладати зусиль для вирішення спорів у досудовому порядку, в тому числі шляхом проведення переговорів, пошуку взаємоприйнятних рішень, залучення експертів, продовження строків врегулювання розбіжностей, внесення змін в умови Договору тощо.</w:t>
      </w:r>
    </w:p>
    <w:p w14:paraId="080A8EEB" w14:textId="32CC6C87" w:rsidR="00017666" w:rsidRPr="000F522A" w:rsidRDefault="00017666" w:rsidP="00017666">
      <w:pPr>
        <w:pStyle w:val="a9"/>
        <w:widowControl w:val="0"/>
        <w:spacing w:before="0" w:beforeAutospacing="0" w:after="0" w:afterAutospacing="0"/>
        <w:ind w:firstLine="567"/>
        <w:contextualSpacing/>
        <w:jc w:val="both"/>
      </w:pPr>
      <w:r w:rsidRPr="000F522A">
        <w:t xml:space="preserve">9.2. У </w:t>
      </w:r>
      <w:proofErr w:type="spellStart"/>
      <w:r w:rsidRPr="000F522A">
        <w:t>разі</w:t>
      </w:r>
      <w:proofErr w:type="spellEnd"/>
      <w:r w:rsidR="00D01F4D">
        <w:rPr>
          <w:lang w:val="uk-UA"/>
        </w:rPr>
        <w:t xml:space="preserve"> </w:t>
      </w:r>
      <w:proofErr w:type="spellStart"/>
      <w:r w:rsidRPr="000F522A">
        <w:t>недосягнення</w:t>
      </w:r>
      <w:proofErr w:type="spellEnd"/>
      <w:r w:rsidRPr="000F522A">
        <w:t xml:space="preserve"> Сторонами </w:t>
      </w:r>
      <w:proofErr w:type="spellStart"/>
      <w:r w:rsidRPr="000F522A">
        <w:t>згоди</w:t>
      </w:r>
      <w:proofErr w:type="spellEnd"/>
      <w:r w:rsidR="00D01F4D">
        <w:rPr>
          <w:lang w:val="uk-UA"/>
        </w:rPr>
        <w:t xml:space="preserve"> </w:t>
      </w:r>
      <w:proofErr w:type="spellStart"/>
      <w:r w:rsidRPr="000F522A">
        <w:t>вирішення</w:t>
      </w:r>
      <w:proofErr w:type="spellEnd"/>
      <w:r w:rsidR="00D01F4D">
        <w:rPr>
          <w:lang w:val="uk-UA"/>
        </w:rPr>
        <w:t xml:space="preserve"> </w:t>
      </w:r>
      <w:proofErr w:type="spellStart"/>
      <w:r w:rsidRPr="000F522A">
        <w:t>спорів</w:t>
      </w:r>
      <w:proofErr w:type="spellEnd"/>
      <w:r w:rsidRPr="000F522A">
        <w:t xml:space="preserve"> буде </w:t>
      </w:r>
      <w:proofErr w:type="spellStart"/>
      <w:r w:rsidRPr="000F522A">
        <w:t>проводитися</w:t>
      </w:r>
      <w:proofErr w:type="spellEnd"/>
      <w:r w:rsidR="00D01F4D">
        <w:rPr>
          <w:lang w:val="uk-UA"/>
        </w:rPr>
        <w:t xml:space="preserve"> </w:t>
      </w:r>
      <w:proofErr w:type="gramStart"/>
      <w:r w:rsidRPr="000F522A">
        <w:t>у судовому порядку</w:t>
      </w:r>
      <w:proofErr w:type="gramEnd"/>
      <w:r w:rsidRPr="000F522A">
        <w:t xml:space="preserve"> за </w:t>
      </w:r>
      <w:proofErr w:type="spellStart"/>
      <w:r w:rsidRPr="000F522A">
        <w:t>місцемзнаходження</w:t>
      </w:r>
      <w:proofErr w:type="spellEnd"/>
      <w:r w:rsidR="00D01F4D">
        <w:rPr>
          <w:lang w:val="uk-UA"/>
        </w:rPr>
        <w:t xml:space="preserve"> </w:t>
      </w:r>
      <w:proofErr w:type="spellStart"/>
      <w:r w:rsidRPr="000F522A">
        <w:t>Замовника</w:t>
      </w:r>
      <w:proofErr w:type="spellEnd"/>
      <w:r w:rsidRPr="000F522A">
        <w:t>.</w:t>
      </w:r>
    </w:p>
    <w:p w14:paraId="1819857F" w14:textId="77777777" w:rsidR="00017666" w:rsidRPr="000F522A" w:rsidRDefault="00017666" w:rsidP="00017666">
      <w:pPr>
        <w:pStyle w:val="a9"/>
        <w:widowControl w:val="0"/>
        <w:spacing w:before="0" w:beforeAutospacing="0" w:after="0" w:afterAutospacing="0"/>
        <w:ind w:firstLine="567"/>
        <w:contextualSpacing/>
        <w:jc w:val="both"/>
      </w:pPr>
    </w:p>
    <w:p w14:paraId="26230E7D" w14:textId="77777777" w:rsidR="00017666" w:rsidRPr="000F522A" w:rsidRDefault="00017666" w:rsidP="00017666">
      <w:pPr>
        <w:pStyle w:val="a9"/>
        <w:widowControl w:val="0"/>
        <w:spacing w:before="0" w:beforeAutospacing="0" w:after="0" w:afterAutospacing="0"/>
        <w:ind w:firstLine="567"/>
        <w:jc w:val="center"/>
        <w:rPr>
          <w:b/>
        </w:rPr>
      </w:pPr>
      <w:r w:rsidRPr="000F522A">
        <w:rPr>
          <w:b/>
        </w:rPr>
        <w:t xml:space="preserve">Х. Строк </w:t>
      </w:r>
      <w:proofErr w:type="spellStart"/>
      <w:r w:rsidRPr="000F522A">
        <w:rPr>
          <w:b/>
        </w:rPr>
        <w:t>дії</w:t>
      </w:r>
      <w:r>
        <w:rPr>
          <w:b/>
        </w:rPr>
        <w:t>Д</w:t>
      </w:r>
      <w:r w:rsidRPr="000F522A">
        <w:rPr>
          <w:b/>
        </w:rPr>
        <w:t>оговору</w:t>
      </w:r>
      <w:proofErr w:type="spellEnd"/>
    </w:p>
    <w:p w14:paraId="29EF917A" w14:textId="70075ADE" w:rsidR="00017666" w:rsidRPr="000F522A" w:rsidRDefault="00017666" w:rsidP="00017666">
      <w:pPr>
        <w:pStyle w:val="a9"/>
        <w:widowControl w:val="0"/>
        <w:spacing w:before="0" w:beforeAutospacing="0" w:after="0" w:afterAutospacing="0"/>
        <w:ind w:firstLine="567"/>
        <w:contextualSpacing/>
        <w:jc w:val="both"/>
      </w:pPr>
      <w:r w:rsidRPr="000F522A">
        <w:t xml:space="preserve">10.1. </w:t>
      </w:r>
      <w:proofErr w:type="spellStart"/>
      <w:r w:rsidRPr="000F522A">
        <w:t>Строком</w:t>
      </w:r>
      <w:proofErr w:type="spellEnd"/>
      <w:r w:rsidRPr="000F522A">
        <w:t xml:space="preserve"> Договору є час, </w:t>
      </w:r>
      <w:proofErr w:type="spellStart"/>
      <w:r w:rsidRPr="000F522A">
        <w:t>протягом</w:t>
      </w:r>
      <w:proofErr w:type="spellEnd"/>
      <w:r w:rsidR="00D01F4D">
        <w:rPr>
          <w:lang w:val="uk-UA"/>
        </w:rPr>
        <w:t xml:space="preserve"> </w:t>
      </w:r>
      <w:proofErr w:type="spellStart"/>
      <w:r w:rsidRPr="000F522A">
        <w:t>якого</w:t>
      </w:r>
      <w:proofErr w:type="spellEnd"/>
      <w:r w:rsidR="00D01F4D">
        <w:rPr>
          <w:lang w:val="uk-UA"/>
        </w:rPr>
        <w:t xml:space="preserve"> </w:t>
      </w:r>
      <w:proofErr w:type="spellStart"/>
      <w:r w:rsidRPr="000F522A">
        <w:t>Сторони</w:t>
      </w:r>
      <w:proofErr w:type="spellEnd"/>
      <w:r w:rsidR="00D01F4D">
        <w:rPr>
          <w:lang w:val="uk-UA"/>
        </w:rPr>
        <w:t xml:space="preserve"> </w:t>
      </w:r>
      <w:proofErr w:type="spellStart"/>
      <w:r w:rsidRPr="000F522A">
        <w:t>будуть</w:t>
      </w:r>
      <w:proofErr w:type="spellEnd"/>
      <w:r w:rsidR="00D01F4D">
        <w:rPr>
          <w:lang w:val="uk-UA"/>
        </w:rPr>
        <w:t xml:space="preserve"> </w:t>
      </w:r>
      <w:proofErr w:type="spellStart"/>
      <w:r w:rsidRPr="000F522A">
        <w:t>здійснювати</w:t>
      </w:r>
      <w:proofErr w:type="spellEnd"/>
      <w:r w:rsidR="00D01F4D">
        <w:rPr>
          <w:lang w:val="uk-UA"/>
        </w:rPr>
        <w:t xml:space="preserve"> </w:t>
      </w:r>
      <w:proofErr w:type="spellStart"/>
      <w:r w:rsidRPr="000F522A">
        <w:t>свої</w:t>
      </w:r>
      <w:proofErr w:type="spellEnd"/>
      <w:r w:rsidRPr="000F522A">
        <w:t xml:space="preserve"> права та </w:t>
      </w:r>
      <w:proofErr w:type="spellStart"/>
      <w:r w:rsidRPr="000F522A">
        <w:t>виконувати</w:t>
      </w:r>
      <w:proofErr w:type="spellEnd"/>
      <w:r w:rsidR="00D01F4D">
        <w:rPr>
          <w:lang w:val="uk-UA"/>
        </w:rPr>
        <w:t xml:space="preserve"> </w:t>
      </w:r>
      <w:proofErr w:type="spellStart"/>
      <w:r w:rsidRPr="000F522A">
        <w:t>свої</w:t>
      </w:r>
      <w:proofErr w:type="spellEnd"/>
      <w:r w:rsidR="00D01F4D">
        <w:rPr>
          <w:lang w:val="uk-UA"/>
        </w:rPr>
        <w:t xml:space="preserve"> </w:t>
      </w:r>
      <w:proofErr w:type="spellStart"/>
      <w:r w:rsidRPr="000F522A">
        <w:t>обов'язки</w:t>
      </w:r>
      <w:proofErr w:type="spellEnd"/>
      <w:r w:rsidR="00D01F4D">
        <w:rPr>
          <w:lang w:val="uk-UA"/>
        </w:rPr>
        <w:t xml:space="preserve"> </w:t>
      </w:r>
      <w:proofErr w:type="spellStart"/>
      <w:r w:rsidRPr="000F522A">
        <w:t>відповідно</w:t>
      </w:r>
      <w:proofErr w:type="spellEnd"/>
      <w:r w:rsidRPr="000F522A">
        <w:t xml:space="preserve"> до Договору.</w:t>
      </w:r>
    </w:p>
    <w:p w14:paraId="66ACB468" w14:textId="1251FB04" w:rsidR="00017666" w:rsidRPr="000F522A" w:rsidRDefault="00017666" w:rsidP="00017666">
      <w:pPr>
        <w:pStyle w:val="a9"/>
        <w:widowControl w:val="0"/>
        <w:spacing w:before="0" w:beforeAutospacing="0" w:after="0" w:afterAutospacing="0"/>
        <w:ind w:firstLine="567"/>
        <w:contextualSpacing/>
        <w:jc w:val="both"/>
      </w:pPr>
      <w:proofErr w:type="spellStart"/>
      <w:r w:rsidRPr="000F522A">
        <w:t>Договір</w:t>
      </w:r>
      <w:proofErr w:type="spellEnd"/>
      <w:r w:rsidR="00D01F4D">
        <w:rPr>
          <w:lang w:val="uk-UA"/>
        </w:rPr>
        <w:t xml:space="preserve"> </w:t>
      </w:r>
      <w:proofErr w:type="spellStart"/>
      <w:r w:rsidRPr="000F522A">
        <w:t>набуває</w:t>
      </w:r>
      <w:proofErr w:type="spellEnd"/>
      <w:r w:rsidR="00D01F4D">
        <w:rPr>
          <w:lang w:val="uk-UA"/>
        </w:rPr>
        <w:t xml:space="preserve"> </w:t>
      </w:r>
      <w:proofErr w:type="spellStart"/>
      <w:r w:rsidRPr="000F522A">
        <w:t>чинності</w:t>
      </w:r>
      <w:proofErr w:type="spellEnd"/>
      <w:r w:rsidRPr="000F522A">
        <w:t xml:space="preserve"> з моменту </w:t>
      </w:r>
      <w:proofErr w:type="spellStart"/>
      <w:r w:rsidRPr="000F522A">
        <w:t>його</w:t>
      </w:r>
      <w:proofErr w:type="spellEnd"/>
      <w:r w:rsidR="00D01F4D">
        <w:rPr>
          <w:lang w:val="uk-UA"/>
        </w:rPr>
        <w:t xml:space="preserve"> </w:t>
      </w:r>
      <w:proofErr w:type="spellStart"/>
      <w:r w:rsidRPr="000F522A">
        <w:t>укладення</w:t>
      </w:r>
      <w:proofErr w:type="spellEnd"/>
      <w:r w:rsidRPr="000F522A">
        <w:t xml:space="preserve"> і </w:t>
      </w:r>
      <w:proofErr w:type="spellStart"/>
      <w:r w:rsidRPr="000F522A">
        <w:t>діє</w:t>
      </w:r>
      <w:proofErr w:type="spellEnd"/>
      <w:r w:rsidRPr="000F522A">
        <w:t xml:space="preserve"> до 31 </w:t>
      </w:r>
      <w:proofErr w:type="spellStart"/>
      <w:r w:rsidRPr="000F522A">
        <w:t>грудня</w:t>
      </w:r>
      <w:proofErr w:type="spellEnd"/>
      <w:r w:rsidRPr="000F522A">
        <w:t xml:space="preserve"> 202</w:t>
      </w:r>
      <w:r>
        <w:rPr>
          <w:lang w:val="uk-UA"/>
        </w:rPr>
        <w:t>4</w:t>
      </w:r>
      <w:r w:rsidRPr="000F522A">
        <w:t xml:space="preserve"> року та до </w:t>
      </w:r>
      <w:proofErr w:type="spellStart"/>
      <w:r w:rsidRPr="000F522A">
        <w:t>повного</w:t>
      </w:r>
      <w:proofErr w:type="spellEnd"/>
      <w:r w:rsidR="00D01F4D">
        <w:rPr>
          <w:lang w:val="uk-UA"/>
        </w:rPr>
        <w:t xml:space="preserve"> </w:t>
      </w:r>
      <w:proofErr w:type="spellStart"/>
      <w:r w:rsidRPr="000F522A">
        <w:t>виконання</w:t>
      </w:r>
      <w:proofErr w:type="spellEnd"/>
      <w:r w:rsidRPr="000F522A">
        <w:t xml:space="preserve"> Сторонами </w:t>
      </w:r>
      <w:proofErr w:type="spellStart"/>
      <w:r w:rsidRPr="000F522A">
        <w:t>своїх</w:t>
      </w:r>
      <w:proofErr w:type="spellEnd"/>
      <w:r w:rsidR="00D01F4D">
        <w:rPr>
          <w:lang w:val="uk-UA"/>
        </w:rPr>
        <w:t xml:space="preserve"> </w:t>
      </w:r>
      <w:proofErr w:type="spellStart"/>
      <w:r w:rsidRPr="000F522A">
        <w:t>зобов’язань</w:t>
      </w:r>
      <w:proofErr w:type="spellEnd"/>
      <w:r w:rsidRPr="000F522A">
        <w:t xml:space="preserve">. </w:t>
      </w:r>
    </w:p>
    <w:p w14:paraId="0A91F7BD" w14:textId="6D743A2A" w:rsidR="00017666" w:rsidRPr="000F522A" w:rsidRDefault="00017666" w:rsidP="00017666">
      <w:pPr>
        <w:pStyle w:val="a9"/>
        <w:widowControl w:val="0"/>
        <w:spacing w:before="0" w:beforeAutospacing="0" w:after="0" w:afterAutospacing="0"/>
        <w:ind w:firstLine="567"/>
        <w:contextualSpacing/>
        <w:jc w:val="both"/>
      </w:pPr>
      <w:r w:rsidRPr="000F522A">
        <w:t>10.</w:t>
      </w:r>
      <w:r>
        <w:t>2</w:t>
      </w:r>
      <w:r w:rsidRPr="000F522A">
        <w:t xml:space="preserve">. </w:t>
      </w:r>
      <w:proofErr w:type="spellStart"/>
      <w:r w:rsidRPr="000F522A">
        <w:t>Закінчення</w:t>
      </w:r>
      <w:proofErr w:type="spellEnd"/>
      <w:r w:rsidRPr="000F522A">
        <w:t xml:space="preserve"> строку Договору не </w:t>
      </w:r>
      <w:proofErr w:type="spellStart"/>
      <w:r w:rsidRPr="000F522A">
        <w:t>звільняє</w:t>
      </w:r>
      <w:proofErr w:type="spellEnd"/>
      <w:r w:rsidR="00D01F4D">
        <w:rPr>
          <w:lang w:val="uk-UA"/>
        </w:rPr>
        <w:t xml:space="preserve"> </w:t>
      </w:r>
      <w:proofErr w:type="spellStart"/>
      <w:r w:rsidRPr="000F522A">
        <w:t>Сторони</w:t>
      </w:r>
      <w:proofErr w:type="spellEnd"/>
      <w:r w:rsidR="00D01F4D">
        <w:rPr>
          <w:lang w:val="uk-UA"/>
        </w:rPr>
        <w:t xml:space="preserve"> </w:t>
      </w:r>
      <w:proofErr w:type="spellStart"/>
      <w:r w:rsidRPr="000F522A">
        <w:t>від</w:t>
      </w:r>
      <w:proofErr w:type="spellEnd"/>
      <w:r w:rsidR="00D01F4D">
        <w:rPr>
          <w:lang w:val="uk-UA"/>
        </w:rPr>
        <w:t xml:space="preserve"> </w:t>
      </w:r>
      <w:proofErr w:type="spellStart"/>
      <w:r w:rsidRPr="000F522A">
        <w:t>відповідальності</w:t>
      </w:r>
      <w:proofErr w:type="spellEnd"/>
      <w:r w:rsidRPr="000F522A">
        <w:t xml:space="preserve"> за </w:t>
      </w:r>
      <w:proofErr w:type="spellStart"/>
      <w:r w:rsidRPr="000F522A">
        <w:t>його</w:t>
      </w:r>
      <w:proofErr w:type="spellEnd"/>
      <w:r w:rsidR="00D01F4D">
        <w:rPr>
          <w:lang w:val="uk-UA"/>
        </w:rPr>
        <w:t xml:space="preserve"> </w:t>
      </w:r>
      <w:proofErr w:type="spellStart"/>
      <w:r w:rsidRPr="000F522A">
        <w:t>порушення</w:t>
      </w:r>
      <w:proofErr w:type="spellEnd"/>
      <w:r w:rsidRPr="000F522A">
        <w:t xml:space="preserve">, яке мало </w:t>
      </w:r>
      <w:proofErr w:type="spellStart"/>
      <w:r w:rsidRPr="000F522A">
        <w:t>місце</w:t>
      </w:r>
      <w:proofErr w:type="spellEnd"/>
      <w:r w:rsidR="00D01F4D">
        <w:rPr>
          <w:lang w:val="uk-UA"/>
        </w:rPr>
        <w:t xml:space="preserve"> </w:t>
      </w:r>
      <w:proofErr w:type="spellStart"/>
      <w:r w:rsidRPr="000F522A">
        <w:t>під</w:t>
      </w:r>
      <w:proofErr w:type="spellEnd"/>
      <w:r w:rsidRPr="000F522A">
        <w:t xml:space="preserve"> час </w:t>
      </w:r>
      <w:proofErr w:type="spellStart"/>
      <w:r w:rsidRPr="000F522A">
        <w:t>дії</w:t>
      </w:r>
      <w:proofErr w:type="spellEnd"/>
      <w:r w:rsidRPr="000F522A">
        <w:t xml:space="preserve"> Договору. </w:t>
      </w:r>
    </w:p>
    <w:p w14:paraId="1CD9CE1A" w14:textId="77777777" w:rsidR="00017666" w:rsidRPr="000F522A" w:rsidRDefault="00017666" w:rsidP="00017666">
      <w:pPr>
        <w:pStyle w:val="a9"/>
        <w:widowControl w:val="0"/>
        <w:spacing w:before="0" w:beforeAutospacing="0" w:after="0" w:afterAutospacing="0"/>
        <w:ind w:firstLine="567"/>
        <w:contextualSpacing/>
        <w:jc w:val="both"/>
      </w:pPr>
    </w:p>
    <w:p w14:paraId="6AC47703" w14:textId="47BE8C73" w:rsidR="00017666" w:rsidRPr="000F522A" w:rsidRDefault="00017666" w:rsidP="00017666">
      <w:pPr>
        <w:pStyle w:val="a9"/>
        <w:widowControl w:val="0"/>
        <w:spacing w:before="0" w:beforeAutospacing="0" w:after="0" w:afterAutospacing="0"/>
        <w:ind w:firstLine="567"/>
        <w:contextualSpacing/>
        <w:jc w:val="center"/>
        <w:rPr>
          <w:b/>
        </w:rPr>
      </w:pPr>
      <w:r w:rsidRPr="000F522A">
        <w:rPr>
          <w:b/>
        </w:rPr>
        <w:t xml:space="preserve">ХІ. </w:t>
      </w:r>
      <w:proofErr w:type="spellStart"/>
      <w:r w:rsidRPr="000F522A">
        <w:rPr>
          <w:b/>
        </w:rPr>
        <w:t>Забезпечення</w:t>
      </w:r>
      <w:proofErr w:type="spellEnd"/>
      <w:r w:rsidR="00D01F4D">
        <w:rPr>
          <w:b/>
          <w:lang w:val="uk-UA"/>
        </w:rPr>
        <w:t xml:space="preserve"> </w:t>
      </w:r>
      <w:proofErr w:type="spellStart"/>
      <w:r w:rsidRPr="000F522A">
        <w:rPr>
          <w:b/>
        </w:rPr>
        <w:t>робіт</w:t>
      </w:r>
      <w:proofErr w:type="spellEnd"/>
      <w:r w:rsidR="00D01F4D">
        <w:rPr>
          <w:b/>
          <w:lang w:val="uk-UA"/>
        </w:rPr>
        <w:t xml:space="preserve"> </w:t>
      </w:r>
      <w:proofErr w:type="spellStart"/>
      <w:r w:rsidRPr="000F522A">
        <w:rPr>
          <w:b/>
        </w:rPr>
        <w:t>матеріалами</w:t>
      </w:r>
      <w:proofErr w:type="spellEnd"/>
      <w:r w:rsidRPr="000F522A">
        <w:rPr>
          <w:b/>
        </w:rPr>
        <w:t xml:space="preserve">, </w:t>
      </w:r>
      <w:proofErr w:type="spellStart"/>
      <w:r w:rsidRPr="000F522A">
        <w:rPr>
          <w:b/>
        </w:rPr>
        <w:t>устаткуванням</w:t>
      </w:r>
      <w:proofErr w:type="spellEnd"/>
      <w:r w:rsidRPr="000F522A">
        <w:rPr>
          <w:b/>
        </w:rPr>
        <w:t xml:space="preserve"> та </w:t>
      </w:r>
      <w:proofErr w:type="spellStart"/>
      <w:r w:rsidRPr="000F522A">
        <w:rPr>
          <w:b/>
        </w:rPr>
        <w:t>послугами</w:t>
      </w:r>
      <w:proofErr w:type="spellEnd"/>
      <w:r w:rsidRPr="000F522A">
        <w:rPr>
          <w:b/>
        </w:rPr>
        <w:t>.</w:t>
      </w:r>
    </w:p>
    <w:p w14:paraId="0E169771" w14:textId="429543B1" w:rsidR="00017666" w:rsidRPr="000F522A" w:rsidRDefault="00017666" w:rsidP="00017666">
      <w:pPr>
        <w:pStyle w:val="a9"/>
        <w:widowControl w:val="0"/>
        <w:spacing w:before="0" w:beforeAutospacing="0" w:after="0" w:afterAutospacing="0"/>
        <w:ind w:firstLine="567"/>
        <w:contextualSpacing/>
        <w:jc w:val="both"/>
      </w:pPr>
      <w:r w:rsidRPr="000F522A">
        <w:t xml:space="preserve">11.1. </w:t>
      </w:r>
      <w:proofErr w:type="spellStart"/>
      <w:r w:rsidRPr="000F522A">
        <w:t>Забезпечення</w:t>
      </w:r>
      <w:proofErr w:type="spellEnd"/>
      <w:r w:rsidR="00D01F4D">
        <w:rPr>
          <w:lang w:val="uk-UA"/>
        </w:rPr>
        <w:t xml:space="preserve"> </w:t>
      </w:r>
      <w:proofErr w:type="spellStart"/>
      <w:r w:rsidRPr="000F522A">
        <w:t>робіт</w:t>
      </w:r>
      <w:proofErr w:type="spellEnd"/>
      <w:r w:rsidR="00D01F4D">
        <w:rPr>
          <w:lang w:val="uk-UA"/>
        </w:rPr>
        <w:t xml:space="preserve"> </w:t>
      </w:r>
      <w:proofErr w:type="spellStart"/>
      <w:r w:rsidRPr="000F522A">
        <w:t>матеріалами</w:t>
      </w:r>
      <w:proofErr w:type="spellEnd"/>
      <w:r w:rsidRPr="000F522A">
        <w:t xml:space="preserve">, </w:t>
      </w:r>
      <w:proofErr w:type="spellStart"/>
      <w:r w:rsidRPr="000F522A">
        <w:t>устаткуванням</w:t>
      </w:r>
      <w:proofErr w:type="spellEnd"/>
      <w:r w:rsidRPr="000F522A">
        <w:t xml:space="preserve"> та </w:t>
      </w:r>
      <w:proofErr w:type="spellStart"/>
      <w:r w:rsidRPr="000F522A">
        <w:t>послугами</w:t>
      </w:r>
      <w:proofErr w:type="spellEnd"/>
      <w:r w:rsidR="00D01F4D">
        <w:rPr>
          <w:lang w:val="uk-UA"/>
        </w:rPr>
        <w:t xml:space="preserve"> </w:t>
      </w:r>
      <w:proofErr w:type="spellStart"/>
      <w:r w:rsidRPr="000F522A">
        <w:t>здійснюється</w:t>
      </w:r>
      <w:proofErr w:type="spellEnd"/>
      <w:r w:rsidR="00D01F4D">
        <w:rPr>
          <w:lang w:val="uk-UA"/>
        </w:rPr>
        <w:t xml:space="preserve"> </w:t>
      </w:r>
      <w:proofErr w:type="spellStart"/>
      <w:r w:rsidRPr="000F522A">
        <w:t>із</w:t>
      </w:r>
      <w:proofErr w:type="spellEnd"/>
      <w:r w:rsidR="00D01F4D">
        <w:rPr>
          <w:lang w:val="uk-UA"/>
        </w:rPr>
        <w:t xml:space="preserve"> </w:t>
      </w:r>
      <w:proofErr w:type="spellStart"/>
      <w:r w:rsidRPr="000F522A">
        <w:t>урахуванням</w:t>
      </w:r>
      <w:proofErr w:type="spellEnd"/>
      <w:r w:rsidR="00D01F4D">
        <w:rPr>
          <w:lang w:val="uk-UA"/>
        </w:rPr>
        <w:t xml:space="preserve"> </w:t>
      </w:r>
      <w:proofErr w:type="spellStart"/>
      <w:r w:rsidRPr="000F522A">
        <w:t>положень</w:t>
      </w:r>
      <w:proofErr w:type="spellEnd"/>
      <w:r w:rsidR="00D01F4D">
        <w:rPr>
          <w:lang w:val="uk-UA"/>
        </w:rPr>
        <w:t xml:space="preserve"> </w:t>
      </w:r>
      <w:proofErr w:type="spellStart"/>
      <w:r w:rsidRPr="000F522A">
        <w:t>Загальних</w:t>
      </w:r>
      <w:proofErr w:type="spellEnd"/>
      <w:r w:rsidRPr="000F522A">
        <w:t xml:space="preserve"> умов.</w:t>
      </w:r>
    </w:p>
    <w:p w14:paraId="13BC8C5E" w14:textId="6CCBF03E" w:rsidR="00017666" w:rsidRPr="000F522A" w:rsidRDefault="00017666" w:rsidP="00017666">
      <w:pPr>
        <w:pStyle w:val="a9"/>
        <w:widowControl w:val="0"/>
        <w:spacing w:before="0" w:beforeAutospacing="0" w:after="0" w:afterAutospacing="0"/>
        <w:ind w:firstLine="567"/>
        <w:contextualSpacing/>
        <w:jc w:val="both"/>
      </w:pPr>
      <w:r w:rsidRPr="000F522A">
        <w:t xml:space="preserve">11.2. </w:t>
      </w:r>
      <w:proofErr w:type="spellStart"/>
      <w:r w:rsidRPr="000F522A">
        <w:t>Забезпечення</w:t>
      </w:r>
      <w:proofErr w:type="spellEnd"/>
      <w:r w:rsidR="00D01F4D">
        <w:rPr>
          <w:lang w:val="uk-UA"/>
        </w:rPr>
        <w:t xml:space="preserve"> </w:t>
      </w:r>
      <w:proofErr w:type="spellStart"/>
      <w:r w:rsidRPr="000F522A">
        <w:t>робіт</w:t>
      </w:r>
      <w:proofErr w:type="spellEnd"/>
      <w:r w:rsidR="00D01F4D">
        <w:rPr>
          <w:lang w:val="uk-UA"/>
        </w:rPr>
        <w:t xml:space="preserve"> </w:t>
      </w:r>
      <w:proofErr w:type="spellStart"/>
      <w:r w:rsidRPr="000F522A">
        <w:t>матеріалами</w:t>
      </w:r>
      <w:proofErr w:type="spellEnd"/>
      <w:r w:rsidRPr="000F522A">
        <w:t xml:space="preserve"> та </w:t>
      </w:r>
      <w:proofErr w:type="spellStart"/>
      <w:r w:rsidRPr="000F522A">
        <w:t>устаткуванням</w:t>
      </w:r>
      <w:proofErr w:type="spellEnd"/>
      <w:r w:rsidR="00D01F4D">
        <w:rPr>
          <w:lang w:val="uk-UA"/>
        </w:rPr>
        <w:t xml:space="preserve"> </w:t>
      </w:r>
      <w:proofErr w:type="spellStart"/>
      <w:r w:rsidRPr="000F522A">
        <w:t>здійснює</w:t>
      </w:r>
      <w:proofErr w:type="spellEnd"/>
      <w:r w:rsidR="00D01F4D">
        <w:rPr>
          <w:lang w:val="uk-UA"/>
        </w:rPr>
        <w:t xml:space="preserve"> </w:t>
      </w:r>
      <w:proofErr w:type="spellStart"/>
      <w:r w:rsidRPr="000F522A">
        <w:t>Підрядник</w:t>
      </w:r>
      <w:proofErr w:type="spellEnd"/>
      <w:r w:rsidRPr="000F522A">
        <w:t xml:space="preserve">. </w:t>
      </w:r>
      <w:proofErr w:type="spellStart"/>
      <w:r w:rsidRPr="000F522A">
        <w:t>Він</w:t>
      </w:r>
      <w:proofErr w:type="spellEnd"/>
      <w:r w:rsidRPr="000F522A">
        <w:t xml:space="preserve"> не </w:t>
      </w:r>
      <w:proofErr w:type="spellStart"/>
      <w:r w:rsidRPr="000F522A">
        <w:t>зобов'язаний</w:t>
      </w:r>
      <w:proofErr w:type="spellEnd"/>
      <w:r w:rsidR="00D01F4D">
        <w:rPr>
          <w:lang w:val="uk-UA"/>
        </w:rPr>
        <w:t xml:space="preserve"> </w:t>
      </w:r>
      <w:proofErr w:type="spellStart"/>
      <w:r w:rsidRPr="000F522A">
        <w:t>узгоджувати</w:t>
      </w:r>
      <w:proofErr w:type="spellEnd"/>
      <w:r w:rsidR="00D01F4D">
        <w:rPr>
          <w:lang w:val="uk-UA"/>
        </w:rPr>
        <w:t xml:space="preserve"> </w:t>
      </w:r>
      <w:proofErr w:type="spellStart"/>
      <w:r w:rsidRPr="000F522A">
        <w:t>із</w:t>
      </w:r>
      <w:proofErr w:type="spellEnd"/>
      <w:r w:rsidR="00D01F4D">
        <w:rPr>
          <w:lang w:val="uk-UA"/>
        </w:rPr>
        <w:t xml:space="preserve"> </w:t>
      </w:r>
      <w:proofErr w:type="spellStart"/>
      <w:r>
        <w:t>Замовником</w:t>
      </w:r>
      <w:proofErr w:type="spellEnd"/>
      <w:r w:rsidR="00D01F4D">
        <w:rPr>
          <w:lang w:val="uk-UA"/>
        </w:rPr>
        <w:t xml:space="preserve"> </w:t>
      </w:r>
      <w:proofErr w:type="spellStart"/>
      <w:r>
        <w:t>торгів</w:t>
      </w:r>
      <w:proofErr w:type="spellEnd"/>
      <w:r>
        <w:t xml:space="preserve"> - </w:t>
      </w:r>
      <w:proofErr w:type="spellStart"/>
      <w:r>
        <w:t>Платником</w:t>
      </w:r>
      <w:proofErr w:type="spellEnd"/>
      <w:r w:rsidRPr="000F522A">
        <w:t xml:space="preserve"> та </w:t>
      </w:r>
      <w:proofErr w:type="spellStart"/>
      <w:r w:rsidRPr="000F522A">
        <w:t>Замовником</w:t>
      </w:r>
      <w:proofErr w:type="spellEnd"/>
      <w:r w:rsidR="00D01F4D">
        <w:rPr>
          <w:lang w:val="uk-UA"/>
        </w:rPr>
        <w:t xml:space="preserve"> </w:t>
      </w:r>
      <w:proofErr w:type="spellStart"/>
      <w:r w:rsidRPr="000F522A">
        <w:t>постачальників</w:t>
      </w:r>
      <w:proofErr w:type="spellEnd"/>
      <w:r w:rsidR="00D01F4D">
        <w:rPr>
          <w:lang w:val="uk-UA"/>
        </w:rPr>
        <w:t xml:space="preserve"> </w:t>
      </w:r>
      <w:proofErr w:type="spellStart"/>
      <w:r w:rsidRPr="000F522A">
        <w:t>матеріалів</w:t>
      </w:r>
      <w:proofErr w:type="spellEnd"/>
      <w:r w:rsidRPr="000F522A">
        <w:t xml:space="preserve"> та </w:t>
      </w:r>
      <w:proofErr w:type="spellStart"/>
      <w:r w:rsidRPr="000F522A">
        <w:t>устаткування</w:t>
      </w:r>
      <w:proofErr w:type="spellEnd"/>
      <w:r w:rsidRPr="000F522A">
        <w:t>.</w:t>
      </w:r>
    </w:p>
    <w:p w14:paraId="43619C1C" w14:textId="76BF240B" w:rsidR="00017666" w:rsidRPr="000F522A" w:rsidRDefault="00017666" w:rsidP="00017666">
      <w:pPr>
        <w:pStyle w:val="a9"/>
        <w:widowControl w:val="0"/>
        <w:spacing w:before="0" w:beforeAutospacing="0" w:after="0" w:afterAutospacing="0"/>
        <w:ind w:firstLine="567"/>
        <w:contextualSpacing/>
        <w:jc w:val="both"/>
      </w:pPr>
      <w:r w:rsidRPr="000F522A">
        <w:t xml:space="preserve">11.3. </w:t>
      </w:r>
      <w:proofErr w:type="spellStart"/>
      <w:r w:rsidRPr="000F522A">
        <w:t>Замовник</w:t>
      </w:r>
      <w:proofErr w:type="spellEnd"/>
      <w:r w:rsidR="00D01F4D">
        <w:rPr>
          <w:lang w:val="uk-UA"/>
        </w:rPr>
        <w:t xml:space="preserve"> </w:t>
      </w:r>
      <w:proofErr w:type="spellStart"/>
      <w:r w:rsidRPr="000F522A">
        <w:t>забезпечує</w:t>
      </w:r>
      <w:proofErr w:type="spellEnd"/>
      <w:r w:rsidR="00D01F4D">
        <w:rPr>
          <w:lang w:val="uk-UA"/>
        </w:rPr>
        <w:t xml:space="preserve"> </w:t>
      </w:r>
      <w:proofErr w:type="spellStart"/>
      <w:r w:rsidRPr="000F522A">
        <w:t>Підрядника</w:t>
      </w:r>
      <w:proofErr w:type="spellEnd"/>
      <w:r w:rsidRPr="000F522A">
        <w:t xml:space="preserve"> водою, </w:t>
      </w:r>
      <w:proofErr w:type="spellStart"/>
      <w:r w:rsidRPr="000F522A">
        <w:t>електроенергією</w:t>
      </w:r>
      <w:proofErr w:type="spellEnd"/>
      <w:r w:rsidRPr="000F522A">
        <w:t xml:space="preserve">, </w:t>
      </w:r>
      <w:proofErr w:type="spellStart"/>
      <w:r w:rsidRPr="000F522A">
        <w:t>надає</w:t>
      </w:r>
      <w:proofErr w:type="spellEnd"/>
      <w:r w:rsidR="00D01F4D">
        <w:rPr>
          <w:lang w:val="uk-UA"/>
        </w:rPr>
        <w:t xml:space="preserve"> </w:t>
      </w:r>
      <w:proofErr w:type="spellStart"/>
      <w:r w:rsidRPr="000F522A">
        <w:t>складські</w:t>
      </w:r>
      <w:proofErr w:type="spellEnd"/>
      <w:r w:rsidRPr="000F522A">
        <w:t xml:space="preserve"> та </w:t>
      </w:r>
      <w:proofErr w:type="spellStart"/>
      <w:r w:rsidRPr="000F522A">
        <w:t>інші</w:t>
      </w:r>
      <w:proofErr w:type="spellEnd"/>
      <w:r w:rsidR="00D01F4D">
        <w:rPr>
          <w:lang w:val="uk-UA"/>
        </w:rPr>
        <w:t xml:space="preserve"> </w:t>
      </w:r>
      <w:proofErr w:type="spellStart"/>
      <w:r w:rsidRPr="000F522A">
        <w:t>приміщення</w:t>
      </w:r>
      <w:proofErr w:type="spellEnd"/>
      <w:r w:rsidRPr="000F522A">
        <w:t>.</w:t>
      </w:r>
    </w:p>
    <w:p w14:paraId="12AEAD39" w14:textId="77777777" w:rsidR="00017666" w:rsidRPr="000F522A" w:rsidRDefault="00017666" w:rsidP="00017666">
      <w:pPr>
        <w:pStyle w:val="a9"/>
        <w:widowControl w:val="0"/>
        <w:spacing w:before="0" w:beforeAutospacing="0" w:after="0" w:afterAutospacing="0"/>
        <w:ind w:firstLine="567"/>
        <w:contextualSpacing/>
        <w:jc w:val="center"/>
        <w:rPr>
          <w:b/>
        </w:rPr>
      </w:pPr>
    </w:p>
    <w:p w14:paraId="52382F62" w14:textId="1DD6AAFE" w:rsidR="00017666" w:rsidRDefault="00017666" w:rsidP="00017666">
      <w:pPr>
        <w:pStyle w:val="a9"/>
        <w:widowControl w:val="0"/>
        <w:spacing w:before="0" w:beforeAutospacing="0" w:after="0" w:afterAutospacing="0"/>
        <w:ind w:firstLine="567"/>
        <w:contextualSpacing/>
        <w:jc w:val="center"/>
        <w:rPr>
          <w:b/>
          <w:lang w:val="uk-UA"/>
        </w:rPr>
      </w:pPr>
      <w:r w:rsidRPr="000F522A">
        <w:rPr>
          <w:b/>
        </w:rPr>
        <w:t xml:space="preserve">ХІІ. </w:t>
      </w:r>
      <w:proofErr w:type="spellStart"/>
      <w:r w:rsidRPr="000F522A">
        <w:rPr>
          <w:b/>
        </w:rPr>
        <w:t>Приймання</w:t>
      </w:r>
      <w:proofErr w:type="spellEnd"/>
      <w:r w:rsidRPr="000F522A">
        <w:rPr>
          <w:b/>
        </w:rPr>
        <w:t xml:space="preserve">-передача </w:t>
      </w:r>
      <w:proofErr w:type="spellStart"/>
      <w:r w:rsidRPr="000F522A">
        <w:rPr>
          <w:b/>
        </w:rPr>
        <w:t>закінчених</w:t>
      </w:r>
      <w:proofErr w:type="spellEnd"/>
      <w:r w:rsidR="00D01F4D">
        <w:rPr>
          <w:b/>
          <w:lang w:val="uk-UA"/>
        </w:rPr>
        <w:t xml:space="preserve"> </w:t>
      </w:r>
      <w:proofErr w:type="spellStart"/>
      <w:r w:rsidRPr="000F522A">
        <w:rPr>
          <w:b/>
        </w:rPr>
        <w:t>робіт</w:t>
      </w:r>
      <w:proofErr w:type="spellEnd"/>
    </w:p>
    <w:p w14:paraId="7B21CD20" w14:textId="77777777" w:rsidR="0057624A" w:rsidRPr="0057624A" w:rsidRDefault="0057624A" w:rsidP="00017666">
      <w:pPr>
        <w:pStyle w:val="a9"/>
        <w:widowControl w:val="0"/>
        <w:spacing w:before="0" w:beforeAutospacing="0" w:after="0" w:afterAutospacing="0"/>
        <w:ind w:firstLine="567"/>
        <w:contextualSpacing/>
        <w:jc w:val="center"/>
        <w:rPr>
          <w:b/>
          <w:lang w:val="uk-UA"/>
        </w:rPr>
      </w:pPr>
    </w:p>
    <w:p w14:paraId="507EADF9"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12.1.Здача та приймання підрядних робіт здійснюється поетапно за мірою їх виконання.</w:t>
      </w:r>
    </w:p>
    <w:p w14:paraId="26E50E76"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12.2. Здача - приймання робіт проводиться відповідно до діючих норм і правил України, оформляється актом приймання виконаних будівельних робіт</w:t>
      </w:r>
      <w:r>
        <w:rPr>
          <w:rFonts w:ascii="Times New Roman" w:hAnsi="Times New Roman" w:cs="Times New Roman"/>
          <w:sz w:val="24"/>
          <w:szCs w:val="24"/>
        </w:rPr>
        <w:t xml:space="preserve"> (ф № КБ -2в) і довідкою</w:t>
      </w:r>
      <w:r w:rsidRPr="000F522A">
        <w:rPr>
          <w:rFonts w:ascii="Times New Roman" w:hAnsi="Times New Roman" w:cs="Times New Roman"/>
          <w:sz w:val="24"/>
          <w:szCs w:val="24"/>
        </w:rPr>
        <w:t xml:space="preserve"> про вартість виконаних будівельних робіт та витрат (ф № КБ -3)</w:t>
      </w:r>
      <w:r>
        <w:rPr>
          <w:rFonts w:ascii="Times New Roman" w:hAnsi="Times New Roman" w:cs="Times New Roman"/>
          <w:sz w:val="24"/>
          <w:szCs w:val="24"/>
        </w:rPr>
        <w:t>.</w:t>
      </w:r>
    </w:p>
    <w:p w14:paraId="3C689903"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12.3. При виявлені недоробок в процесі здачі-приймання робіт, не перешкоджаючих експлуатації об’єкту, складається акт недоробок з вказівкою термінів їх усунення.</w:t>
      </w:r>
    </w:p>
    <w:p w14:paraId="13C2E142"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 xml:space="preserve">12.4. У разі виявлених Замовником під час прийняття виконаних робіт недоліків, Сторони </w:t>
      </w:r>
      <w:r>
        <w:rPr>
          <w:rFonts w:ascii="Times New Roman" w:hAnsi="Times New Roman" w:cs="Times New Roman"/>
          <w:sz w:val="24"/>
          <w:szCs w:val="24"/>
        </w:rPr>
        <w:t>с</w:t>
      </w:r>
      <w:r w:rsidRPr="000F522A">
        <w:rPr>
          <w:rFonts w:ascii="Times New Roman" w:hAnsi="Times New Roman" w:cs="Times New Roman"/>
          <w:sz w:val="24"/>
          <w:szCs w:val="24"/>
        </w:rPr>
        <w:t>кладають акт виявлених недоліків, що підписується уповноваженими представниками Сторін.</w:t>
      </w:r>
    </w:p>
    <w:p w14:paraId="36485A4C" w14:textId="4676BC36" w:rsidR="00017666" w:rsidRPr="00A21060" w:rsidRDefault="00017666" w:rsidP="00017666">
      <w:pPr>
        <w:pStyle w:val="a9"/>
        <w:widowControl w:val="0"/>
        <w:spacing w:before="0" w:beforeAutospacing="0" w:after="0" w:afterAutospacing="0"/>
        <w:ind w:firstLine="567"/>
        <w:contextualSpacing/>
        <w:jc w:val="both"/>
        <w:rPr>
          <w:lang w:val="uk-UA"/>
        </w:rPr>
      </w:pPr>
      <w:r w:rsidRPr="00A21060">
        <w:rPr>
          <w:lang w:val="uk-UA"/>
        </w:rPr>
        <w:t>12.5. Недоліки, виявлені</w:t>
      </w:r>
      <w:r w:rsidR="00D01F4D">
        <w:rPr>
          <w:lang w:val="uk-UA"/>
        </w:rPr>
        <w:t xml:space="preserve"> </w:t>
      </w:r>
      <w:r w:rsidRPr="00A21060">
        <w:rPr>
          <w:lang w:val="uk-UA"/>
        </w:rPr>
        <w:t>під час прийняття</w:t>
      </w:r>
      <w:r w:rsidR="00D01F4D">
        <w:rPr>
          <w:lang w:val="uk-UA"/>
        </w:rPr>
        <w:t xml:space="preserve"> </w:t>
      </w:r>
      <w:r w:rsidRPr="00A21060">
        <w:rPr>
          <w:lang w:val="uk-UA"/>
        </w:rPr>
        <w:t>виконаних</w:t>
      </w:r>
      <w:r w:rsidR="00D01F4D">
        <w:rPr>
          <w:lang w:val="uk-UA"/>
        </w:rPr>
        <w:t xml:space="preserve"> </w:t>
      </w:r>
      <w:r w:rsidRPr="00A21060">
        <w:rPr>
          <w:lang w:val="uk-UA"/>
        </w:rPr>
        <w:t>робіт, усуваються</w:t>
      </w:r>
      <w:r w:rsidR="00D01F4D">
        <w:rPr>
          <w:lang w:val="uk-UA"/>
        </w:rPr>
        <w:t xml:space="preserve"> </w:t>
      </w:r>
      <w:r w:rsidRPr="00A21060">
        <w:rPr>
          <w:lang w:val="uk-UA"/>
        </w:rPr>
        <w:t>Підрядником за власний</w:t>
      </w:r>
      <w:r w:rsidR="00D01F4D">
        <w:rPr>
          <w:lang w:val="uk-UA"/>
        </w:rPr>
        <w:t xml:space="preserve"> </w:t>
      </w:r>
      <w:r w:rsidRPr="00A21060">
        <w:rPr>
          <w:lang w:val="uk-UA"/>
        </w:rPr>
        <w:t>рахунок, якщо вони виникли з вини Підрядника.</w:t>
      </w:r>
    </w:p>
    <w:p w14:paraId="10BCEDBA" w14:textId="77777777" w:rsidR="00017666" w:rsidRPr="00A21060" w:rsidRDefault="00017666" w:rsidP="00017666">
      <w:pPr>
        <w:pStyle w:val="a9"/>
        <w:widowControl w:val="0"/>
        <w:spacing w:before="0" w:beforeAutospacing="0" w:after="0" w:afterAutospacing="0"/>
        <w:ind w:firstLine="567"/>
        <w:contextualSpacing/>
        <w:jc w:val="both"/>
        <w:rPr>
          <w:lang w:val="uk-UA"/>
        </w:rPr>
      </w:pPr>
    </w:p>
    <w:p w14:paraId="3AF8C36D" w14:textId="541F47DF" w:rsidR="00017666" w:rsidRPr="00DC50FD" w:rsidRDefault="00017666" w:rsidP="00017666">
      <w:pPr>
        <w:pStyle w:val="a9"/>
        <w:widowControl w:val="0"/>
        <w:spacing w:before="0" w:beforeAutospacing="0" w:after="0" w:afterAutospacing="0"/>
        <w:ind w:firstLine="567"/>
        <w:contextualSpacing/>
        <w:jc w:val="center"/>
        <w:rPr>
          <w:b/>
          <w:lang w:val="uk-UA"/>
        </w:rPr>
      </w:pPr>
      <w:r w:rsidRPr="00DC50FD">
        <w:rPr>
          <w:b/>
          <w:lang w:val="uk-UA"/>
        </w:rPr>
        <w:t>ХІІІ. Гарантійні</w:t>
      </w:r>
      <w:r w:rsidR="00D01F4D">
        <w:rPr>
          <w:b/>
          <w:lang w:val="uk-UA"/>
        </w:rPr>
        <w:t xml:space="preserve"> </w:t>
      </w:r>
      <w:r w:rsidRPr="00DC50FD">
        <w:rPr>
          <w:b/>
          <w:lang w:val="uk-UA"/>
        </w:rPr>
        <w:t>зобов’язання</w:t>
      </w:r>
    </w:p>
    <w:p w14:paraId="746DF1AE" w14:textId="64AD538D" w:rsidR="00017666" w:rsidRPr="00DC50FD" w:rsidRDefault="00017666" w:rsidP="00017666">
      <w:pPr>
        <w:pStyle w:val="a9"/>
        <w:widowControl w:val="0"/>
        <w:spacing w:before="0" w:beforeAutospacing="0" w:after="0" w:afterAutospacing="0"/>
        <w:ind w:firstLine="567"/>
        <w:contextualSpacing/>
        <w:jc w:val="both"/>
        <w:rPr>
          <w:lang w:val="uk-UA"/>
        </w:rPr>
      </w:pPr>
      <w:r w:rsidRPr="00DC50FD">
        <w:rPr>
          <w:lang w:val="uk-UA"/>
        </w:rPr>
        <w:t>13.1.Підрядник</w:t>
      </w:r>
      <w:r w:rsidR="00D01F4D">
        <w:rPr>
          <w:lang w:val="uk-UA"/>
        </w:rPr>
        <w:t xml:space="preserve"> </w:t>
      </w:r>
      <w:r w:rsidRPr="00DC50FD">
        <w:rPr>
          <w:lang w:val="uk-UA"/>
        </w:rPr>
        <w:t>гаранту</w:t>
      </w:r>
      <w:r w:rsidR="00D01F4D">
        <w:rPr>
          <w:lang w:val="uk-UA"/>
        </w:rPr>
        <w:t xml:space="preserve"> </w:t>
      </w:r>
      <w:r w:rsidRPr="00DC50FD">
        <w:rPr>
          <w:lang w:val="uk-UA"/>
        </w:rPr>
        <w:t>є</w:t>
      </w:r>
      <w:r w:rsidR="00D01F4D">
        <w:rPr>
          <w:lang w:val="uk-UA"/>
        </w:rPr>
        <w:t xml:space="preserve"> </w:t>
      </w:r>
      <w:r w:rsidRPr="00DC50FD">
        <w:rPr>
          <w:lang w:val="uk-UA"/>
        </w:rPr>
        <w:t>можливість</w:t>
      </w:r>
      <w:r w:rsidR="00D01F4D">
        <w:rPr>
          <w:lang w:val="uk-UA"/>
        </w:rPr>
        <w:t xml:space="preserve"> </w:t>
      </w:r>
      <w:r w:rsidRPr="00DC50FD">
        <w:rPr>
          <w:lang w:val="uk-UA"/>
        </w:rPr>
        <w:t>безперервної і нормальної</w:t>
      </w:r>
      <w:r w:rsidR="00D01F4D">
        <w:rPr>
          <w:lang w:val="uk-UA"/>
        </w:rPr>
        <w:t xml:space="preserve"> </w:t>
      </w:r>
      <w:r w:rsidRPr="00DC50FD">
        <w:rPr>
          <w:lang w:val="uk-UA"/>
        </w:rPr>
        <w:t>експлуатації</w:t>
      </w:r>
      <w:r w:rsidR="00D01F4D">
        <w:rPr>
          <w:lang w:val="uk-UA"/>
        </w:rPr>
        <w:t xml:space="preserve"> </w:t>
      </w:r>
      <w:r w:rsidRPr="00DC50FD">
        <w:rPr>
          <w:lang w:val="uk-UA"/>
        </w:rPr>
        <w:t>об’єкту</w:t>
      </w:r>
      <w:r w:rsidR="00D01F4D">
        <w:rPr>
          <w:lang w:val="uk-UA"/>
        </w:rPr>
        <w:t xml:space="preserve"> </w:t>
      </w:r>
      <w:proofErr w:type="spellStart"/>
      <w:r w:rsidRPr="00DC50FD">
        <w:rPr>
          <w:lang w:val="uk-UA"/>
        </w:rPr>
        <w:t>протягом___місяців</w:t>
      </w:r>
      <w:proofErr w:type="spellEnd"/>
      <w:r w:rsidRPr="00DC50FD">
        <w:rPr>
          <w:lang w:val="uk-UA"/>
        </w:rPr>
        <w:t xml:space="preserve">  з моменту закінчення</w:t>
      </w:r>
      <w:r w:rsidR="00D01F4D">
        <w:rPr>
          <w:lang w:val="uk-UA"/>
        </w:rPr>
        <w:t xml:space="preserve"> </w:t>
      </w:r>
      <w:r w:rsidRPr="00DC50FD">
        <w:rPr>
          <w:lang w:val="uk-UA"/>
        </w:rPr>
        <w:t>виконання</w:t>
      </w:r>
      <w:r w:rsidR="00D01F4D">
        <w:rPr>
          <w:lang w:val="uk-UA"/>
        </w:rPr>
        <w:t xml:space="preserve"> </w:t>
      </w:r>
      <w:r w:rsidRPr="00DC50FD">
        <w:rPr>
          <w:lang w:val="uk-UA"/>
        </w:rPr>
        <w:t>робіт за Договором. Виявлені в цей</w:t>
      </w:r>
      <w:r w:rsidR="004F7C84">
        <w:rPr>
          <w:lang w:val="uk-UA"/>
        </w:rPr>
        <w:t xml:space="preserve"> </w:t>
      </w:r>
      <w:r w:rsidRPr="00DC50FD">
        <w:rPr>
          <w:lang w:val="uk-UA"/>
        </w:rPr>
        <w:t>період</w:t>
      </w:r>
      <w:r w:rsidR="004F7C84">
        <w:rPr>
          <w:lang w:val="uk-UA"/>
        </w:rPr>
        <w:t xml:space="preserve"> </w:t>
      </w:r>
      <w:r w:rsidRPr="00DC50FD">
        <w:rPr>
          <w:lang w:val="uk-UA"/>
        </w:rPr>
        <w:t>недоліки, обумовлені</w:t>
      </w:r>
      <w:r w:rsidR="004F7C84">
        <w:rPr>
          <w:lang w:val="uk-UA"/>
        </w:rPr>
        <w:t xml:space="preserve"> </w:t>
      </w:r>
      <w:r w:rsidRPr="00DC50FD">
        <w:rPr>
          <w:lang w:val="uk-UA"/>
        </w:rPr>
        <w:t>виконанням</w:t>
      </w:r>
      <w:r w:rsidR="004F7C84">
        <w:rPr>
          <w:lang w:val="uk-UA"/>
        </w:rPr>
        <w:t xml:space="preserve"> </w:t>
      </w:r>
      <w:r w:rsidRPr="00DC50FD">
        <w:rPr>
          <w:lang w:val="uk-UA"/>
        </w:rPr>
        <w:t>робіт з порушенням</w:t>
      </w:r>
      <w:r w:rsidR="00D01F4D">
        <w:rPr>
          <w:lang w:val="uk-UA"/>
        </w:rPr>
        <w:t xml:space="preserve"> </w:t>
      </w:r>
      <w:r w:rsidRPr="00DC50FD">
        <w:rPr>
          <w:lang w:val="uk-UA"/>
        </w:rPr>
        <w:t xml:space="preserve">діючих правил і норм </w:t>
      </w:r>
      <w:r w:rsidR="00D01F4D" w:rsidRPr="00DC50FD">
        <w:rPr>
          <w:lang w:val="uk-UA"/>
        </w:rPr>
        <w:t>проектної документації</w:t>
      </w:r>
      <w:r w:rsidRPr="00DC50FD">
        <w:rPr>
          <w:lang w:val="uk-UA"/>
        </w:rPr>
        <w:t xml:space="preserve">, </w:t>
      </w:r>
      <w:r w:rsidR="00D01F4D" w:rsidRPr="00DC50FD">
        <w:rPr>
          <w:lang w:val="uk-UA"/>
        </w:rPr>
        <w:t>оформлюються дефектним</w:t>
      </w:r>
      <w:r w:rsidRPr="00DC50FD">
        <w:rPr>
          <w:lang w:val="uk-UA"/>
        </w:rPr>
        <w:t xml:space="preserve"> актом, </w:t>
      </w:r>
      <w:r w:rsidR="00D01F4D" w:rsidRPr="00DC50FD">
        <w:rPr>
          <w:lang w:val="uk-UA"/>
        </w:rPr>
        <w:t>який підписується</w:t>
      </w:r>
      <w:r w:rsidRPr="00DC50FD">
        <w:rPr>
          <w:lang w:val="uk-UA"/>
        </w:rPr>
        <w:t xml:space="preserve"> Сторонами і усуваються за рахунок</w:t>
      </w:r>
      <w:r w:rsidR="00D01F4D">
        <w:rPr>
          <w:lang w:val="uk-UA"/>
        </w:rPr>
        <w:t xml:space="preserve"> </w:t>
      </w:r>
      <w:r w:rsidRPr="00DC50FD">
        <w:rPr>
          <w:lang w:val="uk-UA"/>
        </w:rPr>
        <w:t xml:space="preserve">Підрядника. </w:t>
      </w:r>
    </w:p>
    <w:p w14:paraId="38DD8C2F" w14:textId="4836CEDC" w:rsidR="00017666" w:rsidRPr="00DC50FD" w:rsidRDefault="00017666" w:rsidP="00017666">
      <w:pPr>
        <w:pStyle w:val="a9"/>
        <w:widowControl w:val="0"/>
        <w:spacing w:before="0" w:beforeAutospacing="0" w:after="0" w:afterAutospacing="0"/>
        <w:ind w:firstLine="567"/>
        <w:contextualSpacing/>
        <w:jc w:val="both"/>
        <w:rPr>
          <w:lang w:val="uk-UA"/>
        </w:rPr>
      </w:pPr>
      <w:r w:rsidRPr="00DC50FD">
        <w:rPr>
          <w:lang w:val="uk-UA"/>
        </w:rPr>
        <w:t>13.2. Підрядник</w:t>
      </w:r>
      <w:r w:rsidR="00D01F4D">
        <w:rPr>
          <w:lang w:val="uk-UA"/>
        </w:rPr>
        <w:t xml:space="preserve"> </w:t>
      </w:r>
      <w:r w:rsidRPr="00DC50FD">
        <w:rPr>
          <w:lang w:val="uk-UA"/>
        </w:rPr>
        <w:t>усуває</w:t>
      </w:r>
      <w:r w:rsidR="00D01F4D">
        <w:rPr>
          <w:lang w:val="uk-UA"/>
        </w:rPr>
        <w:t xml:space="preserve"> </w:t>
      </w:r>
      <w:r w:rsidRPr="00DC50FD">
        <w:rPr>
          <w:lang w:val="uk-UA"/>
        </w:rPr>
        <w:t>виниклі в гарантійний</w:t>
      </w:r>
      <w:r w:rsidR="00D01F4D">
        <w:rPr>
          <w:lang w:val="uk-UA"/>
        </w:rPr>
        <w:t xml:space="preserve"> </w:t>
      </w:r>
      <w:r w:rsidRPr="00DC50FD">
        <w:rPr>
          <w:lang w:val="uk-UA"/>
        </w:rPr>
        <w:t>період</w:t>
      </w:r>
      <w:r w:rsidR="00D01F4D">
        <w:rPr>
          <w:lang w:val="uk-UA"/>
        </w:rPr>
        <w:t xml:space="preserve"> </w:t>
      </w:r>
      <w:r w:rsidRPr="00DC50FD">
        <w:rPr>
          <w:lang w:val="uk-UA"/>
        </w:rPr>
        <w:t>недоліки, обумовлені</w:t>
      </w:r>
      <w:r w:rsidR="00D01F4D">
        <w:rPr>
          <w:lang w:val="uk-UA"/>
        </w:rPr>
        <w:t xml:space="preserve"> </w:t>
      </w:r>
      <w:r w:rsidRPr="00DC50FD">
        <w:rPr>
          <w:lang w:val="uk-UA"/>
        </w:rPr>
        <w:t>виконанням</w:t>
      </w:r>
      <w:r w:rsidR="00D01F4D">
        <w:rPr>
          <w:lang w:val="uk-UA"/>
        </w:rPr>
        <w:t xml:space="preserve"> </w:t>
      </w:r>
      <w:r w:rsidRPr="00DC50FD">
        <w:rPr>
          <w:lang w:val="uk-UA"/>
        </w:rPr>
        <w:t>робіт з порушенням</w:t>
      </w:r>
      <w:r w:rsidR="00D01F4D">
        <w:rPr>
          <w:lang w:val="uk-UA"/>
        </w:rPr>
        <w:t xml:space="preserve"> </w:t>
      </w:r>
      <w:r w:rsidRPr="00DC50FD">
        <w:rPr>
          <w:lang w:val="uk-UA"/>
        </w:rPr>
        <w:t>діючих норм і правил, за свій</w:t>
      </w:r>
      <w:r w:rsidR="00D01F4D">
        <w:rPr>
          <w:lang w:val="uk-UA"/>
        </w:rPr>
        <w:t xml:space="preserve"> </w:t>
      </w:r>
      <w:r w:rsidRPr="00DC50FD">
        <w:rPr>
          <w:lang w:val="uk-UA"/>
        </w:rPr>
        <w:t xml:space="preserve">рахунок в терміни, обумовлені в дефектному акті. </w:t>
      </w:r>
    </w:p>
    <w:p w14:paraId="2657B72D" w14:textId="77777777" w:rsidR="00017666" w:rsidRPr="00DC50FD" w:rsidRDefault="00017666" w:rsidP="00017666">
      <w:pPr>
        <w:pStyle w:val="a9"/>
        <w:widowControl w:val="0"/>
        <w:spacing w:before="0" w:beforeAutospacing="0" w:after="0" w:afterAutospacing="0"/>
        <w:ind w:firstLine="567"/>
        <w:contextualSpacing/>
        <w:jc w:val="both"/>
        <w:rPr>
          <w:b/>
          <w:lang w:val="uk-UA"/>
        </w:rPr>
      </w:pPr>
    </w:p>
    <w:p w14:paraId="0E1AF37F" w14:textId="147D22C6" w:rsidR="00017666" w:rsidRPr="000F522A" w:rsidRDefault="00017666" w:rsidP="00017666">
      <w:pPr>
        <w:pStyle w:val="a9"/>
        <w:widowControl w:val="0"/>
        <w:spacing w:before="0" w:beforeAutospacing="0" w:after="0" w:afterAutospacing="0"/>
        <w:ind w:firstLine="567"/>
        <w:contextualSpacing/>
        <w:jc w:val="center"/>
      </w:pPr>
      <w:r>
        <w:rPr>
          <w:b/>
        </w:rPr>
        <w:t xml:space="preserve">ХІV. </w:t>
      </w:r>
      <w:proofErr w:type="spellStart"/>
      <w:r>
        <w:rPr>
          <w:b/>
        </w:rPr>
        <w:t>Внесення</w:t>
      </w:r>
      <w:proofErr w:type="spellEnd"/>
      <w:r w:rsidR="00B85892">
        <w:rPr>
          <w:b/>
          <w:lang w:val="uk-UA"/>
        </w:rPr>
        <w:t xml:space="preserve"> </w:t>
      </w:r>
      <w:proofErr w:type="spellStart"/>
      <w:r>
        <w:rPr>
          <w:b/>
        </w:rPr>
        <w:t>змін</w:t>
      </w:r>
      <w:proofErr w:type="spellEnd"/>
      <w:r>
        <w:rPr>
          <w:b/>
        </w:rPr>
        <w:t xml:space="preserve"> до Договору</w:t>
      </w:r>
      <w:r w:rsidRPr="000F522A">
        <w:rPr>
          <w:b/>
        </w:rPr>
        <w:t xml:space="preserve"> та </w:t>
      </w:r>
      <w:proofErr w:type="spellStart"/>
      <w:r w:rsidRPr="000F522A">
        <w:rPr>
          <w:b/>
        </w:rPr>
        <w:t>його</w:t>
      </w:r>
      <w:proofErr w:type="spellEnd"/>
      <w:r w:rsidR="00B85892">
        <w:rPr>
          <w:b/>
          <w:lang w:val="uk-UA"/>
        </w:rPr>
        <w:t xml:space="preserve"> </w:t>
      </w:r>
      <w:proofErr w:type="spellStart"/>
      <w:r w:rsidRPr="000F522A">
        <w:rPr>
          <w:b/>
        </w:rPr>
        <w:t>розірвання</w:t>
      </w:r>
      <w:proofErr w:type="spellEnd"/>
    </w:p>
    <w:p w14:paraId="3AFC00D1" w14:textId="4D8247E9" w:rsidR="00017666"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 xml:space="preserve">14.1 Будь-які зміни і доповнення до даного Договору дійсні за умови, якщо вони </w:t>
      </w:r>
      <w:r w:rsidRPr="002E7AC9">
        <w:rPr>
          <w:rFonts w:ascii="Times New Roman" w:hAnsi="Times New Roman" w:cs="Times New Roman"/>
          <w:sz w:val="24"/>
          <w:szCs w:val="24"/>
        </w:rPr>
        <w:t xml:space="preserve">зроблені у письмовій формі і підписані </w:t>
      </w:r>
      <w:r>
        <w:rPr>
          <w:rFonts w:ascii="Times New Roman" w:hAnsi="Times New Roman" w:cs="Times New Roman"/>
          <w:sz w:val="24"/>
          <w:szCs w:val="24"/>
        </w:rPr>
        <w:t>двома</w:t>
      </w:r>
      <w:r w:rsidR="00B85892">
        <w:rPr>
          <w:rFonts w:ascii="Times New Roman" w:hAnsi="Times New Roman" w:cs="Times New Roman"/>
          <w:sz w:val="24"/>
          <w:szCs w:val="24"/>
        </w:rPr>
        <w:t xml:space="preserve"> </w:t>
      </w:r>
      <w:r>
        <w:rPr>
          <w:rFonts w:ascii="Times New Roman" w:hAnsi="Times New Roman" w:cs="Times New Roman"/>
          <w:sz w:val="24"/>
          <w:szCs w:val="24"/>
        </w:rPr>
        <w:t>С</w:t>
      </w:r>
      <w:r w:rsidRPr="002E7AC9">
        <w:rPr>
          <w:rFonts w:ascii="Times New Roman" w:hAnsi="Times New Roman" w:cs="Times New Roman"/>
          <w:sz w:val="24"/>
          <w:szCs w:val="24"/>
        </w:rPr>
        <w:t>торонами.</w:t>
      </w:r>
    </w:p>
    <w:p w14:paraId="70B815CF" w14:textId="77777777" w:rsidR="00017666" w:rsidRDefault="00017666" w:rsidP="00017666">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14.2.</w:t>
      </w:r>
      <w:r w:rsidRPr="00F84680">
        <w:rPr>
          <w:rFonts w:ascii="Times New Roman" w:eastAsia="Times New Roman" w:hAnsi="Times New Roman" w:cs="Times New Roman"/>
          <w:sz w:val="24"/>
          <w:szCs w:val="24"/>
        </w:rPr>
        <w:t>Пропозицію щодо внесення змін до Договору може зробити кожна зі Сторін Договору.</w:t>
      </w:r>
    </w:p>
    <w:p w14:paraId="612995C4" w14:textId="77777777" w:rsidR="00017666" w:rsidRDefault="00017666" w:rsidP="0001766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F84680">
        <w:rPr>
          <w:rFonts w:ascii="Times New Roman" w:eastAsia="Times New Roman" w:hAnsi="Times New Roman" w:cs="Times New Roman"/>
          <w:sz w:val="24"/>
          <w:szCs w:val="24"/>
        </w:rPr>
        <w:t>.3.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13636BE1" w14:textId="77777777" w:rsidR="00017666" w:rsidRDefault="00017666" w:rsidP="00017666">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lastRenderedPageBreak/>
        <w:t>14.4.</w:t>
      </w:r>
      <w:r w:rsidRPr="002E7AC9">
        <w:rPr>
          <w:rFonts w:ascii="Times New Roman" w:hAnsi="Times New Roman" w:cs="Times New Roman"/>
          <w:sz w:val="24"/>
          <w:szCs w:val="24"/>
        </w:rPr>
        <w:t xml:space="preserve">Істотні умови </w:t>
      </w:r>
      <w:r>
        <w:rPr>
          <w:rFonts w:ascii="Times New Roman" w:hAnsi="Times New Roman" w:cs="Times New Roman"/>
          <w:sz w:val="24"/>
          <w:szCs w:val="24"/>
        </w:rPr>
        <w:t>Д</w:t>
      </w:r>
      <w:r w:rsidRPr="002E7AC9">
        <w:rPr>
          <w:rFonts w:ascii="Times New Roman" w:hAnsi="Times New Roman" w:cs="Times New Roman"/>
          <w:sz w:val="24"/>
          <w:szCs w:val="24"/>
        </w:rPr>
        <w:t xml:space="preserve">оговору не можуть змінюватися після його підписання до виконання зобов’язань </w:t>
      </w:r>
      <w:r>
        <w:rPr>
          <w:rFonts w:ascii="Times New Roman" w:hAnsi="Times New Roman" w:cs="Times New Roman"/>
          <w:sz w:val="24"/>
          <w:szCs w:val="24"/>
        </w:rPr>
        <w:t>С</w:t>
      </w:r>
      <w:r w:rsidRPr="002E7AC9">
        <w:rPr>
          <w:rFonts w:ascii="Times New Roman" w:hAnsi="Times New Roman" w:cs="Times New Roman"/>
          <w:sz w:val="24"/>
          <w:szCs w:val="24"/>
        </w:rPr>
        <w:t>торонами в повному обсязі, крім випадків:</w:t>
      </w:r>
    </w:p>
    <w:p w14:paraId="682E4AE3" w14:textId="77777777" w:rsidR="00017666" w:rsidRDefault="00017666" w:rsidP="000176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F84680">
        <w:rPr>
          <w:rFonts w:ascii="Times New Roman" w:hAnsi="Times New Roman" w:cs="Times New Roman"/>
          <w:sz w:val="24"/>
          <w:szCs w:val="24"/>
        </w:rPr>
        <w:t xml:space="preserve">.4.1. зменшення обсягів закупівлі, зокрема з урахуванням фактичного обсягу видатків Замовника. </w:t>
      </w:r>
    </w:p>
    <w:p w14:paraId="52FBD07D" w14:textId="77777777" w:rsidR="00017666" w:rsidRDefault="00017666" w:rsidP="00017666">
      <w:pPr>
        <w:spacing w:after="0" w:line="240" w:lineRule="auto"/>
        <w:ind w:firstLine="567"/>
        <w:jc w:val="both"/>
        <w:rPr>
          <w:rFonts w:ascii="Times New Roman" w:hAnsi="Times New Roman" w:cs="Times New Roman"/>
          <w:sz w:val="24"/>
          <w:szCs w:val="24"/>
        </w:rPr>
      </w:pPr>
      <w:r w:rsidRPr="00F84680">
        <w:rPr>
          <w:rFonts w:ascii="Times New Roman" w:hAnsi="Times New Roman" w:cs="Times New Roman"/>
          <w:sz w:val="24"/>
          <w:szCs w:val="24"/>
        </w:rPr>
        <w:t xml:space="preserve">Сторони можуть </w:t>
      </w:r>
      <w:proofErr w:type="spellStart"/>
      <w:r w:rsidRPr="00F84680">
        <w:rPr>
          <w:rFonts w:ascii="Times New Roman" w:hAnsi="Times New Roman" w:cs="Times New Roman"/>
          <w:sz w:val="24"/>
          <w:szCs w:val="24"/>
        </w:rPr>
        <w:t>внести</w:t>
      </w:r>
      <w:proofErr w:type="spellEnd"/>
      <w:r w:rsidRPr="00F84680">
        <w:rPr>
          <w:rFonts w:ascii="Times New Roman" w:hAnsi="Times New Roman" w:cs="Times New Roman"/>
          <w:sz w:val="24"/>
          <w:szCs w:val="24"/>
        </w:rPr>
        <w:t xml:space="preserve"> зміни до Договору про закупівлю у разі зменшення обсягів закупівлі, зокрема </w:t>
      </w:r>
      <w:r w:rsidRPr="00A64AAA">
        <w:rPr>
          <w:rFonts w:ascii="Times New Roman" w:hAnsi="Times New Roman" w:cs="Times New Roman"/>
          <w:sz w:val="24"/>
          <w:szCs w:val="24"/>
        </w:rPr>
        <w:t xml:space="preserve">з урахуванням фактичного обсягу видатків Замовника, а також у випадку зменшення обсягу потреби у </w:t>
      </w:r>
      <w:r>
        <w:rPr>
          <w:rFonts w:ascii="Times New Roman" w:hAnsi="Times New Roman" w:cs="Times New Roman"/>
          <w:sz w:val="24"/>
          <w:szCs w:val="24"/>
        </w:rPr>
        <w:t>п</w:t>
      </w:r>
      <w:r w:rsidRPr="00A64AAA">
        <w:rPr>
          <w:rFonts w:ascii="Times New Roman" w:hAnsi="Times New Roman" w:cs="Times New Roman"/>
          <w:sz w:val="24"/>
          <w:szCs w:val="24"/>
        </w:rPr>
        <w:t>ослугах. У такому випадку ціна Договору про закупівлю зменшується залежно від зміни таких обсягів;</w:t>
      </w:r>
    </w:p>
    <w:p w14:paraId="217A2613" w14:textId="77777777" w:rsidR="00017666" w:rsidRDefault="00017666" w:rsidP="00017666">
      <w:pPr>
        <w:spacing w:after="0" w:line="240" w:lineRule="auto"/>
        <w:ind w:firstLine="567"/>
        <w:jc w:val="both"/>
        <w:rPr>
          <w:rFonts w:ascii="Times New Roman" w:eastAsia="Times New Roman" w:hAnsi="Times New Roman" w:cs="Times New Roman"/>
          <w:i/>
          <w:sz w:val="24"/>
          <w:szCs w:val="24"/>
        </w:rPr>
      </w:pPr>
      <w:r>
        <w:rPr>
          <w:rFonts w:ascii="Times New Roman" w:hAnsi="Times New Roman" w:cs="Times New Roman"/>
          <w:sz w:val="24"/>
          <w:szCs w:val="24"/>
        </w:rPr>
        <w:t>14</w:t>
      </w:r>
      <w:r w:rsidRPr="00A64AAA">
        <w:rPr>
          <w:rFonts w:ascii="Times New Roman" w:eastAsia="Times New Roman" w:hAnsi="Times New Roman" w:cs="Times New Roman"/>
          <w:sz w:val="24"/>
          <w:szCs w:val="24"/>
        </w:rPr>
        <w:t>.4.2. </w:t>
      </w:r>
      <w:r w:rsidRPr="00A64AAA">
        <w:rPr>
          <w:rFonts w:ascii="Times New Roman" w:hAnsi="Times New Roman" w:cs="Times New Roman"/>
          <w:sz w:val="24"/>
          <w:szCs w:val="24"/>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4AAA">
        <w:rPr>
          <w:rFonts w:ascii="Times New Roman" w:hAnsi="Times New Roman" w:cs="Times New Roman"/>
          <w:sz w:val="24"/>
          <w:szCs w:val="24"/>
          <w:shd w:val="clear" w:color="auto" w:fill="FFFFFF"/>
        </w:rPr>
        <w:t>пропорційно</w:t>
      </w:r>
      <w:proofErr w:type="spellEnd"/>
      <w:r w:rsidRPr="00A64AAA">
        <w:rPr>
          <w:rFonts w:ascii="Times New Roman" w:hAnsi="Times New Roman" w:cs="Times New Roman"/>
          <w:sz w:val="24"/>
          <w:szCs w:val="24"/>
          <w:shd w:val="clear" w:color="auto" w:fill="FFFFFF"/>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556333">
        <w:rPr>
          <w:rFonts w:ascii="Times New Roman" w:eastAsia="Times New Roman" w:hAnsi="Times New Roman" w:cs="Times New Roman"/>
          <w:i/>
          <w:sz w:val="24"/>
          <w:szCs w:val="24"/>
        </w:rPr>
        <w:t>(у разі, якщо предметом закупівлі є товар).</w:t>
      </w:r>
    </w:p>
    <w:p w14:paraId="6613787F" w14:textId="77777777" w:rsidR="00017666" w:rsidRDefault="00017666" w:rsidP="00017666">
      <w:pPr>
        <w:spacing w:after="0" w:line="240" w:lineRule="auto"/>
        <w:ind w:firstLine="567"/>
        <w:jc w:val="both"/>
        <w:rPr>
          <w:rFonts w:ascii="Times New Roman" w:eastAsia="Times New Roman" w:hAnsi="Times New Roman" w:cs="Times New Roman"/>
          <w:sz w:val="24"/>
          <w:szCs w:val="24"/>
        </w:rPr>
      </w:pPr>
      <w:r w:rsidRPr="00556333">
        <w:rPr>
          <w:rFonts w:ascii="Times New Roman" w:eastAsia="Times New Roman" w:hAnsi="Times New Roman" w:cs="Times New Roman"/>
          <w:sz w:val="24"/>
          <w:szCs w:val="24"/>
        </w:rPr>
        <w:t>14.</w:t>
      </w:r>
      <w:r w:rsidRPr="00A64AAA">
        <w:rPr>
          <w:rFonts w:ascii="Times New Roman" w:eastAsia="Times New Roman" w:hAnsi="Times New Roman" w:cs="Times New Roman"/>
          <w:sz w:val="24"/>
          <w:szCs w:val="24"/>
        </w:rPr>
        <w:t xml:space="preserve">4.3. </w:t>
      </w:r>
      <w:r w:rsidRPr="00A64AAA">
        <w:rPr>
          <w:rFonts w:ascii="Times New Roman" w:hAnsi="Times New Roman" w:cs="Times New Roman"/>
          <w:sz w:val="24"/>
          <w:szCs w:val="24"/>
          <w:shd w:val="clear" w:color="auto" w:fill="FFFFFF"/>
        </w:rPr>
        <w:t>покращення якості предмета закупівлі за умови, що таке покращення не призведе до збільшення суми, визначеної в договорі про закупівлю</w:t>
      </w:r>
      <w:r w:rsidRPr="00A64AAA">
        <w:rPr>
          <w:rFonts w:ascii="Times New Roman" w:eastAsia="Times New Roman" w:hAnsi="Times New Roman" w:cs="Times New Roman"/>
          <w:sz w:val="24"/>
          <w:szCs w:val="24"/>
          <w:highlight w:val="white"/>
        </w:rPr>
        <w:t>.</w:t>
      </w:r>
    </w:p>
    <w:p w14:paraId="140298ED" w14:textId="77777777" w:rsidR="00017666" w:rsidRDefault="00017666" w:rsidP="00017666">
      <w:pPr>
        <w:spacing w:after="0" w:line="240" w:lineRule="auto"/>
        <w:ind w:firstLine="567"/>
        <w:jc w:val="both"/>
        <w:rPr>
          <w:rFonts w:ascii="Times New Roman" w:hAnsi="Times New Roman" w:cs="Times New Roman"/>
          <w:sz w:val="24"/>
          <w:szCs w:val="24"/>
        </w:rPr>
      </w:pPr>
      <w:r w:rsidRPr="00A64AAA">
        <w:rPr>
          <w:rFonts w:ascii="Times New Roman" w:hAnsi="Times New Roman" w:cs="Times New Roman"/>
          <w:sz w:val="24"/>
          <w:szCs w:val="24"/>
        </w:rPr>
        <w:t xml:space="preserve">Сторони можуть </w:t>
      </w:r>
      <w:proofErr w:type="spellStart"/>
      <w:r w:rsidRPr="00A64AAA">
        <w:rPr>
          <w:rFonts w:ascii="Times New Roman" w:hAnsi="Times New Roman" w:cs="Times New Roman"/>
          <w:sz w:val="24"/>
          <w:szCs w:val="24"/>
        </w:rPr>
        <w:t>внести</w:t>
      </w:r>
      <w:proofErr w:type="spellEnd"/>
      <w:r w:rsidRPr="00A64AAA">
        <w:rPr>
          <w:rFonts w:ascii="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42B16815" w14:textId="77777777" w:rsidR="00017666" w:rsidRDefault="00017666" w:rsidP="0001766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14</w:t>
      </w:r>
      <w:r w:rsidRPr="00A64AAA">
        <w:rPr>
          <w:rFonts w:ascii="Times New Roman" w:eastAsia="Times New Roman" w:hAnsi="Times New Roman" w:cs="Times New Roman"/>
          <w:sz w:val="24"/>
          <w:szCs w:val="24"/>
        </w:rPr>
        <w:t>.4.4. п</w:t>
      </w:r>
      <w:r w:rsidRPr="00A64AAA">
        <w:rPr>
          <w:rFonts w:ascii="Times New Roman" w:hAnsi="Times New Roman" w:cs="Times New Roman"/>
          <w:sz w:val="24"/>
          <w:szCs w:val="24"/>
          <w:shd w:val="clear" w:color="auto" w:fill="FFFFFF"/>
        </w:rPr>
        <w:t>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64AAA">
        <w:rPr>
          <w:rFonts w:ascii="Times New Roman" w:hAnsi="Times New Roman" w:cs="Times New Roman"/>
          <w:sz w:val="24"/>
          <w:szCs w:val="24"/>
        </w:rPr>
        <w:t xml:space="preserve">. </w:t>
      </w:r>
    </w:p>
    <w:p w14:paraId="2AF2B902" w14:textId="77777777" w:rsidR="00017666" w:rsidRDefault="00017666" w:rsidP="00017666">
      <w:pPr>
        <w:spacing w:after="0" w:line="240" w:lineRule="auto"/>
        <w:ind w:firstLine="567"/>
        <w:jc w:val="both"/>
        <w:rPr>
          <w:rFonts w:ascii="Times New Roman" w:hAnsi="Times New Roman" w:cs="Times New Roman"/>
          <w:sz w:val="24"/>
          <w:szCs w:val="24"/>
        </w:rPr>
      </w:pPr>
      <w:r w:rsidRPr="00A64AAA">
        <w:rPr>
          <w:rFonts w:ascii="Times New Roman" w:hAnsi="Times New Roman" w:cs="Times New Roman"/>
          <w:sz w:val="24"/>
          <w:szCs w:val="24"/>
        </w:rPr>
        <w:t>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3CB0513A" w14:textId="77777777" w:rsidR="00017666" w:rsidRDefault="00017666" w:rsidP="00017666">
      <w:pPr>
        <w:spacing w:after="0" w:line="240" w:lineRule="auto"/>
        <w:ind w:firstLine="567"/>
        <w:jc w:val="both"/>
        <w:rPr>
          <w:rFonts w:ascii="Times New Roman" w:hAnsi="Times New Roman" w:cs="Times New Roman"/>
          <w:sz w:val="24"/>
          <w:szCs w:val="24"/>
        </w:rPr>
      </w:pPr>
      <w:r w:rsidRPr="00A64AA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A64AAA">
        <w:rPr>
          <w:rFonts w:ascii="Times New Roman" w:eastAsia="Times New Roman" w:hAnsi="Times New Roman" w:cs="Times New Roman"/>
          <w:sz w:val="24"/>
          <w:szCs w:val="24"/>
        </w:rPr>
        <w:t xml:space="preserve">.4.5. </w:t>
      </w:r>
      <w:r w:rsidRPr="00A64AAA">
        <w:rPr>
          <w:rFonts w:ascii="Times New Roman" w:hAnsi="Times New Roman" w:cs="Times New Roman"/>
          <w:sz w:val="24"/>
          <w:szCs w:val="24"/>
          <w:shd w:val="clear" w:color="auto" w:fill="FFFFFF"/>
        </w:rPr>
        <w:t>погодження зміни ціни в договорі про закупівлю в бік зменшення (без зміни кількості (обсягу) та якості товарів, робіт і послуг)</w:t>
      </w:r>
      <w:r w:rsidRPr="00A64AAA">
        <w:rPr>
          <w:rFonts w:ascii="Times New Roman" w:hAnsi="Times New Roman" w:cs="Times New Roman"/>
          <w:sz w:val="24"/>
          <w:szCs w:val="24"/>
        </w:rPr>
        <w:t xml:space="preserve">. </w:t>
      </w:r>
    </w:p>
    <w:p w14:paraId="5328ED32" w14:textId="77777777" w:rsidR="00017666" w:rsidRDefault="00017666" w:rsidP="00017666">
      <w:pPr>
        <w:spacing w:after="0" w:line="240" w:lineRule="auto"/>
        <w:ind w:firstLine="567"/>
        <w:jc w:val="both"/>
        <w:rPr>
          <w:rFonts w:ascii="Times New Roman" w:hAnsi="Times New Roman" w:cs="Times New Roman"/>
          <w:sz w:val="24"/>
          <w:szCs w:val="24"/>
        </w:rPr>
      </w:pPr>
      <w:r w:rsidRPr="00A64AAA">
        <w:rPr>
          <w:rFonts w:ascii="Times New Roman" w:hAnsi="Times New Roman" w:cs="Times New Roman"/>
          <w:sz w:val="24"/>
          <w:szCs w:val="24"/>
        </w:rPr>
        <w:t xml:space="preserve">Сторони можуть </w:t>
      </w:r>
      <w:proofErr w:type="spellStart"/>
      <w:r w:rsidRPr="00A64AAA">
        <w:rPr>
          <w:rFonts w:ascii="Times New Roman" w:hAnsi="Times New Roman" w:cs="Times New Roman"/>
          <w:sz w:val="24"/>
          <w:szCs w:val="24"/>
        </w:rPr>
        <w:t>внести</w:t>
      </w:r>
      <w:proofErr w:type="spellEnd"/>
      <w:r w:rsidRPr="00A64AAA">
        <w:rPr>
          <w:rFonts w:ascii="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Послуг);</w:t>
      </w:r>
    </w:p>
    <w:p w14:paraId="642069CF" w14:textId="77777777" w:rsidR="00017666" w:rsidRDefault="00017666" w:rsidP="00017666">
      <w:pPr>
        <w:spacing w:after="0" w:line="240" w:lineRule="auto"/>
        <w:ind w:firstLine="567"/>
        <w:jc w:val="both"/>
        <w:rPr>
          <w:rFonts w:ascii="Times New Roman" w:eastAsia="Times New Roman" w:hAnsi="Times New Roman" w:cs="Times New Roman"/>
          <w:sz w:val="24"/>
          <w:szCs w:val="24"/>
        </w:rPr>
      </w:pPr>
      <w:r w:rsidRPr="00A64AAA">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A64AAA">
        <w:rPr>
          <w:rFonts w:ascii="Times New Roman" w:eastAsia="Times New Roman" w:hAnsi="Times New Roman" w:cs="Times New Roman"/>
          <w:sz w:val="24"/>
          <w:szCs w:val="24"/>
        </w:rPr>
        <w:t xml:space="preserve">.4.6. </w:t>
      </w:r>
      <w:r w:rsidRPr="00A64AAA">
        <w:rPr>
          <w:rFonts w:ascii="Times New Roman" w:hAnsi="Times New Roman" w:cs="Times New Roman"/>
          <w:sz w:val="24"/>
          <w:szCs w:val="24"/>
          <w:shd w:val="clear" w:color="auto" w:fill="FFFFFF"/>
        </w:rPr>
        <w:t xml:space="preserve">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4AAA">
        <w:rPr>
          <w:rFonts w:ascii="Times New Roman" w:hAnsi="Times New Roman" w:cs="Times New Roman"/>
          <w:sz w:val="24"/>
          <w:szCs w:val="24"/>
          <w:shd w:val="clear" w:color="auto" w:fill="FFFFFF"/>
        </w:rPr>
        <w:t>пропорційно</w:t>
      </w:r>
      <w:proofErr w:type="spellEnd"/>
      <w:r w:rsidRPr="00A64AAA">
        <w:rPr>
          <w:rFonts w:ascii="Times New Roman" w:hAnsi="Times New Roman" w:cs="Times New Roman"/>
          <w:sz w:val="24"/>
          <w:szCs w:val="24"/>
          <w:shd w:val="clear" w:color="auto" w:fill="FFFFFF"/>
        </w:rPr>
        <w:t xml:space="preserve"> до зміни таких ставок та/або пільг з оподаткування, а також у зв’язку із зміною системи оподаткування </w:t>
      </w:r>
      <w:proofErr w:type="spellStart"/>
      <w:r w:rsidRPr="00A64AAA">
        <w:rPr>
          <w:rFonts w:ascii="Times New Roman" w:hAnsi="Times New Roman" w:cs="Times New Roman"/>
          <w:sz w:val="24"/>
          <w:szCs w:val="24"/>
          <w:shd w:val="clear" w:color="auto" w:fill="FFFFFF"/>
        </w:rPr>
        <w:t>пропорційно</w:t>
      </w:r>
      <w:proofErr w:type="spellEnd"/>
      <w:r w:rsidRPr="00A64AAA">
        <w:rPr>
          <w:rFonts w:ascii="Times New Roman" w:hAnsi="Times New Roman" w:cs="Times New Roman"/>
          <w:sz w:val="24"/>
          <w:szCs w:val="24"/>
          <w:shd w:val="clear" w:color="auto" w:fill="FFFFFF"/>
        </w:rPr>
        <w:t xml:space="preserve"> до зміни податкового навантаження внаслідок зміни системи оподаткування</w:t>
      </w:r>
      <w:r w:rsidRPr="00A64AAA">
        <w:rPr>
          <w:rFonts w:ascii="Times New Roman" w:eastAsia="Times New Roman" w:hAnsi="Times New Roman" w:cs="Times New Roman"/>
          <w:sz w:val="24"/>
          <w:szCs w:val="24"/>
        </w:rPr>
        <w:t>;</w:t>
      </w:r>
    </w:p>
    <w:p w14:paraId="4A881173" w14:textId="77777777" w:rsidR="00017666" w:rsidRPr="00A64AAA" w:rsidRDefault="00017666" w:rsidP="00017666">
      <w:pPr>
        <w:spacing w:after="0" w:line="240" w:lineRule="auto"/>
        <w:ind w:firstLine="567"/>
        <w:jc w:val="both"/>
        <w:rPr>
          <w:rFonts w:ascii="Times New Roman" w:hAnsi="Times New Roman" w:cs="Times New Roman"/>
          <w:sz w:val="24"/>
          <w:szCs w:val="24"/>
        </w:rPr>
      </w:pPr>
      <w:r w:rsidRPr="00A64AAA">
        <w:rPr>
          <w:rFonts w:ascii="Times New Roman" w:hAnsi="Times New Roman" w:cs="Times New Roman"/>
          <w:sz w:val="24"/>
          <w:szCs w:val="24"/>
        </w:rPr>
        <w:t>У цьому випадку Сторони погоджуються, що зміну ціни здійснюють у такому порядку:</w:t>
      </w:r>
    </w:p>
    <w:p w14:paraId="61124E27" w14:textId="77777777" w:rsidR="00017666" w:rsidRPr="00017666" w:rsidRDefault="00017666" w:rsidP="00017666">
      <w:pPr>
        <w:pStyle w:val="aff3"/>
        <w:widowControl/>
        <w:numPr>
          <w:ilvl w:val="0"/>
          <w:numId w:val="13"/>
        </w:numPr>
        <w:autoSpaceDN/>
        <w:adjustRightInd/>
        <w:jc w:val="both"/>
        <w:rPr>
          <w:rFonts w:ascii="Times New Roman" w:hAnsi="Times New Roman" w:cs="Times New Roman"/>
          <w:lang w:val="uk-UA"/>
        </w:rPr>
      </w:pPr>
      <w:r w:rsidRPr="00017666">
        <w:rPr>
          <w:rFonts w:ascii="Times New Roman" w:hAnsi="Times New Roman" w:cs="Times New Roman"/>
          <w:lang w:val="uk-UA"/>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14:paraId="164D2528" w14:textId="77777777" w:rsidR="00017666" w:rsidRPr="00017666" w:rsidRDefault="00017666" w:rsidP="00017666">
      <w:pPr>
        <w:pStyle w:val="aff3"/>
        <w:widowControl/>
        <w:numPr>
          <w:ilvl w:val="0"/>
          <w:numId w:val="13"/>
        </w:numPr>
        <w:autoSpaceDE/>
        <w:autoSpaceDN/>
        <w:adjustRightInd/>
        <w:jc w:val="both"/>
        <w:rPr>
          <w:rFonts w:ascii="Times New Roman" w:hAnsi="Times New Roman" w:cs="Times New Roman"/>
          <w:lang w:val="uk-UA"/>
        </w:rPr>
      </w:pPr>
      <w:r w:rsidRPr="00017666">
        <w:rPr>
          <w:rFonts w:ascii="Times New Roman" w:hAnsi="Times New Roman" w:cs="Times New Roman"/>
          <w:lang w:val="uk-UA"/>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w:t>
      </w:r>
      <w:r w:rsidRPr="00A64AAA">
        <w:rPr>
          <w:rFonts w:ascii="Times New Roman" w:hAnsi="Times New Roman" w:cs="Times New Roman"/>
        </w:rPr>
        <w:t> </w:t>
      </w:r>
      <w:r w:rsidRPr="00017666">
        <w:rPr>
          <w:rFonts w:ascii="Times New Roman" w:hAnsi="Times New Roman" w:cs="Times New Roman"/>
          <w:lang w:val="uk-UA"/>
        </w:rPr>
        <w:t>встановлює / змінює такі ставки податків і збори та/або змінює умови щодо надання пільг з оподаткування; та/або змінює систему оподаткування;</w:t>
      </w:r>
    </w:p>
    <w:p w14:paraId="28973418" w14:textId="77777777" w:rsidR="00017666" w:rsidRPr="00302518" w:rsidRDefault="00017666" w:rsidP="00017666">
      <w:pPr>
        <w:pStyle w:val="aff3"/>
        <w:widowControl/>
        <w:numPr>
          <w:ilvl w:val="0"/>
          <w:numId w:val="13"/>
        </w:numPr>
        <w:autoSpaceDE/>
        <w:autoSpaceDN/>
        <w:adjustRightInd/>
        <w:jc w:val="both"/>
        <w:rPr>
          <w:rFonts w:ascii="Times New Roman" w:hAnsi="Times New Roman" w:cs="Times New Roman"/>
          <w:lang w:val="uk-UA"/>
        </w:rPr>
      </w:pPr>
      <w:r w:rsidRPr="00302518">
        <w:rPr>
          <w:rFonts w:ascii="Times New Roman" w:hAnsi="Times New Roman" w:cs="Times New Roman"/>
          <w:lang w:val="uk-UA"/>
        </w:rPr>
        <w:lastRenderedPageBreak/>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14:paraId="4BB637E9" w14:textId="77777777" w:rsidR="00017666" w:rsidRPr="00302518" w:rsidRDefault="00017666" w:rsidP="00017666">
      <w:pPr>
        <w:pStyle w:val="aff3"/>
        <w:widowControl/>
        <w:numPr>
          <w:ilvl w:val="0"/>
          <w:numId w:val="13"/>
        </w:numPr>
        <w:autoSpaceDE/>
        <w:autoSpaceDN/>
        <w:adjustRightInd/>
        <w:jc w:val="both"/>
        <w:rPr>
          <w:rFonts w:ascii="Times New Roman" w:hAnsi="Times New Roman" w:cs="Times New Roman"/>
          <w:lang w:val="uk-UA"/>
        </w:rPr>
      </w:pPr>
      <w:r w:rsidRPr="00302518">
        <w:rPr>
          <w:rFonts w:ascii="Times New Roman" w:hAnsi="Times New Roman" w:cs="Times New Roman"/>
          <w:lang w:val="uk-UA"/>
        </w:rPr>
        <w:t xml:space="preserve">зміна ціни відбувається </w:t>
      </w:r>
      <w:proofErr w:type="spellStart"/>
      <w:r w:rsidRPr="00302518">
        <w:rPr>
          <w:rFonts w:ascii="Times New Roman" w:hAnsi="Times New Roman" w:cs="Times New Roman"/>
          <w:lang w:val="uk-UA"/>
        </w:rPr>
        <w:t>пропорційно</w:t>
      </w:r>
      <w:proofErr w:type="spellEnd"/>
      <w:r w:rsidRPr="00302518">
        <w:rPr>
          <w:rFonts w:ascii="Times New Roman" w:hAnsi="Times New Roman" w:cs="Times New Roman"/>
          <w:lang w:val="uk-UA"/>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14:paraId="288BD284" w14:textId="77777777" w:rsidR="00017666" w:rsidRDefault="00017666" w:rsidP="00017666">
      <w:pPr>
        <w:spacing w:after="0" w:line="240" w:lineRule="auto"/>
        <w:ind w:firstLine="567"/>
        <w:jc w:val="both"/>
        <w:rPr>
          <w:rFonts w:ascii="Times New Roman" w:eastAsia="Times New Roman" w:hAnsi="Times New Roman" w:cs="Times New Roman"/>
          <w:sz w:val="24"/>
          <w:szCs w:val="24"/>
        </w:rPr>
      </w:pPr>
      <w:r w:rsidRPr="00A64AAA">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4</w:t>
      </w:r>
      <w:r w:rsidRPr="00A64AAA">
        <w:rPr>
          <w:rFonts w:ascii="Times New Roman" w:eastAsia="Times New Roman" w:hAnsi="Times New Roman" w:cs="Times New Roman"/>
          <w:sz w:val="24"/>
          <w:szCs w:val="24"/>
          <w:highlight w:val="white"/>
        </w:rPr>
        <w:t>.4.7</w:t>
      </w:r>
      <w:r w:rsidRPr="00A64AAA">
        <w:rPr>
          <w:rFonts w:ascii="Times New Roman" w:eastAsia="Times New Roman" w:hAnsi="Times New Roman" w:cs="Times New Roman"/>
          <w:sz w:val="24"/>
          <w:szCs w:val="24"/>
        </w:rPr>
        <w:t>.</w:t>
      </w:r>
      <w:r w:rsidRPr="00A64AAA">
        <w:rPr>
          <w:rFonts w:ascii="Times New Roman" w:hAnsi="Times New Roman" w:cs="Times New Roman"/>
          <w:sz w:val="24"/>
          <w:szCs w:val="24"/>
          <w:shd w:val="clear" w:color="auto" w:fill="FFFFFF"/>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4AAA">
        <w:rPr>
          <w:rFonts w:ascii="Times New Roman" w:hAnsi="Times New Roman" w:cs="Times New Roman"/>
          <w:sz w:val="24"/>
          <w:szCs w:val="24"/>
          <w:shd w:val="clear" w:color="auto" w:fill="FFFFFF"/>
        </w:rPr>
        <w:t>Platts</w:t>
      </w:r>
      <w:proofErr w:type="spellEnd"/>
      <w:r w:rsidRPr="00A64AAA">
        <w:rPr>
          <w:rFonts w:ascii="Times New Roman" w:hAnsi="Times New Roman" w:cs="Times New Roman"/>
          <w:sz w:val="24"/>
          <w:szCs w:val="24"/>
          <w:shd w:val="clear" w:color="auto" w:fill="FFFFFF"/>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A64AAA">
        <w:rPr>
          <w:rFonts w:ascii="Times New Roman" w:eastAsia="Times New Roman" w:hAnsi="Times New Roman" w:cs="Times New Roman"/>
          <w:sz w:val="24"/>
          <w:szCs w:val="24"/>
          <w:highlight w:val="white"/>
        </w:rPr>
        <w:t>.</w:t>
      </w:r>
    </w:p>
    <w:p w14:paraId="1717E8DF" w14:textId="77777777" w:rsidR="00017666" w:rsidRDefault="00017666" w:rsidP="0001766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Pr="00A64AAA">
        <w:rPr>
          <w:rFonts w:ascii="Times New Roman" w:eastAsia="Times New Roman" w:hAnsi="Times New Roman" w:cs="Times New Roman"/>
          <w:sz w:val="24"/>
          <w:szCs w:val="24"/>
        </w:rPr>
        <w:t xml:space="preserve">.4.8. зміни умов у зв’язку із застосуванням положень частини шостої статті 41 Закону України «Про публічні закупівлі». </w:t>
      </w:r>
    </w:p>
    <w:p w14:paraId="0B4D8177" w14:textId="77777777" w:rsidR="00017666" w:rsidRDefault="00017666" w:rsidP="00017666">
      <w:pPr>
        <w:spacing w:after="0" w:line="240" w:lineRule="auto"/>
        <w:ind w:firstLine="567"/>
        <w:jc w:val="both"/>
        <w:rPr>
          <w:rFonts w:ascii="Times New Roman" w:hAnsi="Times New Roman" w:cs="Times New Roman"/>
          <w:sz w:val="24"/>
          <w:szCs w:val="24"/>
        </w:rPr>
      </w:pPr>
      <w:r w:rsidRPr="002E7AC9">
        <w:rPr>
          <w:rFonts w:ascii="Times New Roman" w:hAnsi="Times New Roman" w:cs="Times New Roman"/>
          <w:sz w:val="24"/>
          <w:szCs w:val="24"/>
        </w:rPr>
        <w:t>14.</w:t>
      </w:r>
      <w:r>
        <w:rPr>
          <w:rFonts w:ascii="Times New Roman" w:hAnsi="Times New Roman" w:cs="Times New Roman"/>
          <w:sz w:val="24"/>
          <w:szCs w:val="24"/>
        </w:rPr>
        <w:t>5</w:t>
      </w:r>
      <w:r w:rsidRPr="002E7AC9">
        <w:rPr>
          <w:rFonts w:ascii="Times New Roman" w:hAnsi="Times New Roman" w:cs="Times New Roman"/>
          <w:sz w:val="24"/>
          <w:szCs w:val="24"/>
        </w:rPr>
        <w:t xml:space="preserve">. </w:t>
      </w:r>
      <w:r>
        <w:rPr>
          <w:rFonts w:ascii="Times New Roman" w:hAnsi="Times New Roman" w:cs="Times New Roman"/>
          <w:sz w:val="24"/>
          <w:szCs w:val="24"/>
        </w:rPr>
        <w:t xml:space="preserve">Істотними умовами цього договору є </w:t>
      </w:r>
      <w:r w:rsidRPr="003B2B31">
        <w:rPr>
          <w:rFonts w:ascii="Times New Roman" w:hAnsi="Times New Roman" w:cs="Times New Roman"/>
          <w:sz w:val="24"/>
          <w:szCs w:val="24"/>
        </w:rPr>
        <w:t>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76C6C87" w14:textId="77777777" w:rsidR="00017666" w:rsidRDefault="00017666" w:rsidP="00017666">
      <w:pPr>
        <w:spacing w:after="0" w:line="240" w:lineRule="auto"/>
        <w:ind w:firstLine="567"/>
        <w:jc w:val="both"/>
        <w:rPr>
          <w:rFonts w:ascii="Times New Roman" w:eastAsia="Times New Roman" w:hAnsi="Times New Roman" w:cs="Times New Roman"/>
          <w:sz w:val="24"/>
          <w:szCs w:val="24"/>
        </w:rPr>
      </w:pPr>
      <w:r w:rsidRPr="00A64AAA">
        <w:rPr>
          <w:rFonts w:ascii="Times New Roman" w:eastAsia="Times New Roman" w:hAnsi="Times New Roman" w:cs="Times New Roman"/>
          <w:sz w:val="24"/>
          <w:szCs w:val="24"/>
        </w:rPr>
        <w:t>1</w:t>
      </w:r>
      <w:r>
        <w:rPr>
          <w:rFonts w:ascii="Times New Roman" w:eastAsia="Times New Roman" w:hAnsi="Times New Roman" w:cs="Times New Roman"/>
          <w:sz w:val="24"/>
          <w:szCs w:val="24"/>
        </w:rPr>
        <w:t>4.6</w:t>
      </w:r>
      <w:r w:rsidRPr="00A64AAA">
        <w:rPr>
          <w:rFonts w:ascii="Times New Roman" w:eastAsia="Times New Roman" w:hAnsi="Times New Roman" w:cs="Times New Roman"/>
          <w:sz w:val="24"/>
          <w:szCs w:val="24"/>
        </w:rPr>
        <w:t>. Зміна Договору допускається лише за згодою Сторін, якщо інше не встановлено Договором або законом. Водночас Договір може бу</w:t>
      </w:r>
      <w:r w:rsidRPr="00F84680">
        <w:rPr>
          <w:rFonts w:ascii="Times New Roman" w:eastAsia="Times New Roman" w:hAnsi="Times New Roman" w:cs="Times New Roman"/>
          <w:sz w:val="24"/>
          <w:szCs w:val="24"/>
        </w:rPr>
        <w:t>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14:paraId="558C36A8" w14:textId="77777777" w:rsidR="00017666" w:rsidRPr="002E7AC9" w:rsidRDefault="00017666" w:rsidP="00017666">
      <w:pPr>
        <w:spacing w:after="0" w:line="240" w:lineRule="auto"/>
        <w:ind w:firstLine="567"/>
        <w:jc w:val="both"/>
        <w:rPr>
          <w:rFonts w:ascii="Times New Roman" w:hAnsi="Times New Roman" w:cs="Times New Roman"/>
          <w:sz w:val="24"/>
          <w:szCs w:val="24"/>
        </w:rPr>
      </w:pPr>
      <w:r w:rsidRPr="002E7AC9">
        <w:rPr>
          <w:rFonts w:ascii="Times New Roman" w:hAnsi="Times New Roman" w:cs="Times New Roman"/>
          <w:sz w:val="24"/>
          <w:szCs w:val="24"/>
        </w:rPr>
        <w:t>14.</w:t>
      </w:r>
      <w:r>
        <w:rPr>
          <w:rFonts w:ascii="Times New Roman" w:hAnsi="Times New Roman" w:cs="Times New Roman"/>
          <w:sz w:val="24"/>
          <w:szCs w:val="24"/>
        </w:rPr>
        <w:t>7.</w:t>
      </w:r>
      <w:r w:rsidRPr="002E7AC9">
        <w:rPr>
          <w:rFonts w:ascii="Times New Roman" w:hAnsi="Times New Roman" w:cs="Times New Roman"/>
          <w:sz w:val="24"/>
          <w:szCs w:val="24"/>
        </w:rPr>
        <w:t xml:space="preserve"> Дострокове розірвання Договору має місце за згодою </w:t>
      </w:r>
      <w:r>
        <w:rPr>
          <w:rFonts w:ascii="Times New Roman" w:hAnsi="Times New Roman" w:cs="Times New Roman"/>
          <w:sz w:val="24"/>
          <w:szCs w:val="24"/>
        </w:rPr>
        <w:t>С</w:t>
      </w:r>
      <w:r w:rsidRPr="002E7AC9">
        <w:rPr>
          <w:rFonts w:ascii="Times New Roman" w:hAnsi="Times New Roman" w:cs="Times New Roman"/>
          <w:sz w:val="24"/>
          <w:szCs w:val="24"/>
        </w:rPr>
        <w:t>торін, або за обставинами, передбаченими діючим на території України цивільним законодавством, з відшкодуванням збитків.</w:t>
      </w:r>
    </w:p>
    <w:p w14:paraId="7F19AD09"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14.</w:t>
      </w:r>
      <w:r>
        <w:rPr>
          <w:rFonts w:ascii="Times New Roman" w:hAnsi="Times New Roman" w:cs="Times New Roman"/>
          <w:sz w:val="24"/>
          <w:szCs w:val="24"/>
        </w:rPr>
        <w:t>8.</w:t>
      </w:r>
      <w:r w:rsidRPr="000F522A">
        <w:rPr>
          <w:rFonts w:ascii="Times New Roman" w:hAnsi="Times New Roman" w:cs="Times New Roman"/>
          <w:sz w:val="24"/>
          <w:szCs w:val="24"/>
        </w:rPr>
        <w:t xml:space="preserve"> При розірванні Договору за сумісним рішенням </w:t>
      </w:r>
      <w:r>
        <w:rPr>
          <w:rFonts w:ascii="Times New Roman" w:hAnsi="Times New Roman" w:cs="Times New Roman"/>
          <w:sz w:val="24"/>
          <w:szCs w:val="24"/>
        </w:rPr>
        <w:t>Замовника торгів - Платника</w:t>
      </w:r>
      <w:r w:rsidRPr="000F522A">
        <w:rPr>
          <w:rFonts w:ascii="Times New Roman" w:hAnsi="Times New Roman" w:cs="Times New Roman"/>
          <w:sz w:val="24"/>
          <w:szCs w:val="24"/>
        </w:rPr>
        <w:t xml:space="preserve">, Замовника та Підрядника </w:t>
      </w:r>
      <w:proofErr w:type="spellStart"/>
      <w:r w:rsidRPr="000F522A">
        <w:rPr>
          <w:rFonts w:ascii="Times New Roman" w:hAnsi="Times New Roman" w:cs="Times New Roman"/>
          <w:sz w:val="24"/>
          <w:szCs w:val="24"/>
        </w:rPr>
        <w:t>незавершеніроботи</w:t>
      </w:r>
      <w:proofErr w:type="spellEnd"/>
      <w:r w:rsidRPr="000F522A">
        <w:rPr>
          <w:rFonts w:ascii="Times New Roman" w:hAnsi="Times New Roman" w:cs="Times New Roman"/>
          <w:sz w:val="24"/>
          <w:szCs w:val="24"/>
        </w:rPr>
        <w:t xml:space="preserve">  передаються Замовникові, а </w:t>
      </w:r>
      <w:r>
        <w:rPr>
          <w:rFonts w:ascii="Times New Roman" w:hAnsi="Times New Roman" w:cs="Times New Roman"/>
          <w:sz w:val="24"/>
          <w:szCs w:val="24"/>
        </w:rPr>
        <w:t>Замовник торгів - Платник</w:t>
      </w:r>
      <w:r w:rsidRPr="000F522A">
        <w:rPr>
          <w:rFonts w:ascii="Times New Roman" w:hAnsi="Times New Roman" w:cs="Times New Roman"/>
          <w:sz w:val="24"/>
          <w:szCs w:val="24"/>
        </w:rPr>
        <w:t xml:space="preserve"> сплачує Підряднику вартість виконаних підрядних робіт в об’ємі,</w:t>
      </w:r>
      <w:r>
        <w:rPr>
          <w:rFonts w:ascii="Times New Roman" w:hAnsi="Times New Roman" w:cs="Times New Roman"/>
          <w:sz w:val="24"/>
          <w:szCs w:val="24"/>
        </w:rPr>
        <w:t xml:space="preserve"> зазначеному С</w:t>
      </w:r>
      <w:r w:rsidRPr="000F522A">
        <w:rPr>
          <w:rFonts w:ascii="Times New Roman" w:hAnsi="Times New Roman" w:cs="Times New Roman"/>
          <w:sz w:val="24"/>
          <w:szCs w:val="24"/>
        </w:rPr>
        <w:t>торонами сумісно.</w:t>
      </w:r>
    </w:p>
    <w:p w14:paraId="17102297"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14.</w:t>
      </w:r>
      <w:r>
        <w:rPr>
          <w:rFonts w:ascii="Times New Roman" w:hAnsi="Times New Roman" w:cs="Times New Roman"/>
          <w:sz w:val="24"/>
          <w:szCs w:val="24"/>
        </w:rPr>
        <w:t>9</w:t>
      </w:r>
      <w:r w:rsidRPr="000F522A">
        <w:rPr>
          <w:rFonts w:ascii="Times New Roman" w:hAnsi="Times New Roman" w:cs="Times New Roman"/>
          <w:sz w:val="24"/>
          <w:szCs w:val="24"/>
        </w:rPr>
        <w:t xml:space="preserve"> Сторона, яка забажала розірвати Договір, направл</w:t>
      </w:r>
      <w:r>
        <w:rPr>
          <w:rFonts w:ascii="Times New Roman" w:hAnsi="Times New Roman" w:cs="Times New Roman"/>
          <w:sz w:val="24"/>
          <w:szCs w:val="24"/>
        </w:rPr>
        <w:t>яє письмове повідомлення іншим С</w:t>
      </w:r>
      <w:r w:rsidRPr="000F522A">
        <w:rPr>
          <w:rFonts w:ascii="Times New Roman" w:hAnsi="Times New Roman" w:cs="Times New Roman"/>
          <w:sz w:val="24"/>
          <w:szCs w:val="24"/>
        </w:rPr>
        <w:t>торонам не менше ніж за 20 днів до вступу до сили цього рішення.</w:t>
      </w:r>
    </w:p>
    <w:p w14:paraId="610BB91F" w14:textId="77777777" w:rsidR="00017666" w:rsidRPr="00017666" w:rsidRDefault="00017666" w:rsidP="00017666">
      <w:pPr>
        <w:pStyle w:val="a9"/>
        <w:widowControl w:val="0"/>
        <w:spacing w:before="0" w:beforeAutospacing="0" w:after="0" w:afterAutospacing="0"/>
        <w:ind w:firstLine="567"/>
        <w:contextualSpacing/>
        <w:jc w:val="both"/>
        <w:rPr>
          <w:lang w:val="uk-UA"/>
        </w:rPr>
      </w:pPr>
      <w:r w:rsidRPr="00017666">
        <w:rPr>
          <w:lang w:val="uk-UA"/>
        </w:rPr>
        <w:t>14.10.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w:t>
      </w:r>
    </w:p>
    <w:p w14:paraId="19C9B1EE" w14:textId="77777777" w:rsidR="00017666" w:rsidRPr="00017666" w:rsidRDefault="00017666" w:rsidP="00017666">
      <w:pPr>
        <w:pStyle w:val="a9"/>
        <w:widowControl w:val="0"/>
        <w:spacing w:before="0" w:beforeAutospacing="0" w:after="0" w:afterAutospacing="0"/>
        <w:ind w:firstLine="567"/>
        <w:contextualSpacing/>
        <w:jc w:val="center"/>
        <w:rPr>
          <w:b/>
          <w:lang w:val="uk-UA"/>
        </w:rPr>
      </w:pPr>
    </w:p>
    <w:p w14:paraId="69BBBEDE" w14:textId="77777777" w:rsidR="00017666" w:rsidRPr="00017666" w:rsidRDefault="00017666" w:rsidP="00017666">
      <w:pPr>
        <w:pStyle w:val="a9"/>
        <w:widowControl w:val="0"/>
        <w:spacing w:before="0" w:beforeAutospacing="0" w:after="0" w:afterAutospacing="0"/>
        <w:ind w:firstLine="567"/>
        <w:contextualSpacing/>
        <w:jc w:val="center"/>
        <w:rPr>
          <w:b/>
          <w:lang w:val="uk-UA"/>
        </w:rPr>
      </w:pPr>
      <w:r w:rsidRPr="00017666">
        <w:rPr>
          <w:b/>
          <w:lang w:val="uk-UA"/>
        </w:rPr>
        <w:t>Х</w:t>
      </w:r>
      <w:r w:rsidRPr="000F522A">
        <w:rPr>
          <w:b/>
        </w:rPr>
        <w:t>V</w:t>
      </w:r>
      <w:r w:rsidRPr="00017666">
        <w:rPr>
          <w:b/>
          <w:lang w:val="uk-UA"/>
        </w:rPr>
        <w:t>. Інші умови Договору</w:t>
      </w:r>
    </w:p>
    <w:p w14:paraId="62962875"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 xml:space="preserve">15.1. Наявність недоліків та строки їх усунення фіксуються </w:t>
      </w:r>
      <w:r>
        <w:rPr>
          <w:rFonts w:ascii="Times New Roman" w:hAnsi="Times New Roman" w:cs="Times New Roman"/>
          <w:sz w:val="24"/>
          <w:szCs w:val="24"/>
        </w:rPr>
        <w:t>дво</w:t>
      </w:r>
      <w:r w:rsidRPr="000F522A">
        <w:rPr>
          <w:rFonts w:ascii="Times New Roman" w:hAnsi="Times New Roman" w:cs="Times New Roman"/>
          <w:sz w:val="24"/>
          <w:szCs w:val="24"/>
        </w:rPr>
        <w:t>стороннім  актом.</w:t>
      </w:r>
    </w:p>
    <w:p w14:paraId="359AFA3B"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 xml:space="preserve">15.2. Збиток, нанесений в процесі виконання четвертій особі по провині Підрядника компенсується Підрядником, а за провиною Замовника – </w:t>
      </w:r>
      <w:r>
        <w:rPr>
          <w:rFonts w:ascii="Times New Roman" w:hAnsi="Times New Roman" w:cs="Times New Roman"/>
          <w:sz w:val="24"/>
          <w:szCs w:val="24"/>
        </w:rPr>
        <w:t xml:space="preserve">Замовником </w:t>
      </w:r>
      <w:proofErr w:type="spellStart"/>
      <w:r>
        <w:rPr>
          <w:rFonts w:ascii="Times New Roman" w:hAnsi="Times New Roman" w:cs="Times New Roman"/>
          <w:sz w:val="24"/>
          <w:szCs w:val="24"/>
        </w:rPr>
        <w:t>тогів</w:t>
      </w:r>
      <w:proofErr w:type="spellEnd"/>
      <w:r>
        <w:rPr>
          <w:rFonts w:ascii="Times New Roman" w:hAnsi="Times New Roman" w:cs="Times New Roman"/>
          <w:sz w:val="24"/>
          <w:szCs w:val="24"/>
        </w:rPr>
        <w:t xml:space="preserve"> - </w:t>
      </w:r>
      <w:r w:rsidRPr="000F522A">
        <w:rPr>
          <w:rFonts w:ascii="Times New Roman" w:hAnsi="Times New Roman" w:cs="Times New Roman"/>
          <w:sz w:val="24"/>
          <w:szCs w:val="24"/>
        </w:rPr>
        <w:t>Платником.</w:t>
      </w:r>
    </w:p>
    <w:p w14:paraId="157E683A"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B85892">
        <w:rPr>
          <w:rFonts w:ascii="Times New Roman" w:hAnsi="Times New Roman" w:cs="Times New Roman"/>
          <w:sz w:val="24"/>
          <w:szCs w:val="24"/>
        </w:rPr>
        <w:t>15.3. Цей Договір укладено у двох примірниках, кожен з яких має однакову юридичну силу.</w:t>
      </w:r>
    </w:p>
    <w:p w14:paraId="2D7134CA" w14:textId="77777777" w:rsidR="00017666" w:rsidRPr="000F522A" w:rsidRDefault="00017666" w:rsidP="00017666">
      <w:pPr>
        <w:spacing w:after="0" w:line="240" w:lineRule="auto"/>
        <w:ind w:firstLine="567"/>
        <w:jc w:val="both"/>
        <w:rPr>
          <w:rFonts w:ascii="Times New Roman" w:hAnsi="Times New Roman" w:cs="Times New Roman"/>
          <w:sz w:val="24"/>
          <w:szCs w:val="24"/>
        </w:rPr>
      </w:pPr>
      <w:r w:rsidRPr="000F522A">
        <w:rPr>
          <w:rFonts w:ascii="Times New Roman" w:hAnsi="Times New Roman" w:cs="Times New Roman"/>
          <w:sz w:val="24"/>
          <w:szCs w:val="24"/>
        </w:rPr>
        <w:t xml:space="preserve">15.4. Взаємовідносини </w:t>
      </w:r>
      <w:r>
        <w:rPr>
          <w:rFonts w:ascii="Times New Roman" w:hAnsi="Times New Roman" w:cs="Times New Roman"/>
          <w:sz w:val="24"/>
          <w:szCs w:val="24"/>
        </w:rPr>
        <w:t>С</w:t>
      </w:r>
      <w:r w:rsidRPr="000F522A">
        <w:rPr>
          <w:rFonts w:ascii="Times New Roman" w:hAnsi="Times New Roman" w:cs="Times New Roman"/>
          <w:sz w:val="24"/>
          <w:szCs w:val="24"/>
        </w:rPr>
        <w:t>торін з питань, що не врегульовані цим Договором, регулюються чинним законодавством України.</w:t>
      </w:r>
    </w:p>
    <w:p w14:paraId="6B02FA4E" w14:textId="77777777" w:rsidR="00017666" w:rsidRPr="000F522A" w:rsidRDefault="00017666" w:rsidP="00017666">
      <w:pPr>
        <w:pStyle w:val="a9"/>
        <w:spacing w:before="0" w:beforeAutospacing="0" w:after="0" w:afterAutospacing="0"/>
        <w:ind w:firstLine="567"/>
        <w:contextualSpacing/>
        <w:jc w:val="center"/>
        <w:rPr>
          <w:b/>
        </w:rPr>
      </w:pPr>
    </w:p>
    <w:p w14:paraId="6C4962C4" w14:textId="77777777" w:rsidR="00017666" w:rsidRPr="000F522A" w:rsidRDefault="00017666" w:rsidP="00017666">
      <w:pPr>
        <w:pStyle w:val="a9"/>
        <w:spacing w:before="0" w:beforeAutospacing="0" w:after="0" w:afterAutospacing="0"/>
        <w:ind w:firstLine="567"/>
        <w:contextualSpacing/>
        <w:jc w:val="center"/>
        <w:rPr>
          <w:b/>
          <w:color w:val="000000"/>
        </w:rPr>
      </w:pPr>
      <w:r w:rsidRPr="000F522A">
        <w:rPr>
          <w:b/>
        </w:rPr>
        <w:t>ХV</w:t>
      </w:r>
      <w:r w:rsidRPr="00507F50">
        <w:rPr>
          <w:b/>
        </w:rPr>
        <w:t xml:space="preserve">І. </w:t>
      </w:r>
      <w:r w:rsidRPr="00507F50">
        <w:rPr>
          <w:b/>
          <w:lang w:eastAsia="ar-SA"/>
        </w:rPr>
        <w:t>МІСЦЕЗНАХОДЖЕННЯ ТА БАНКІВСЬКІ РЕКВІЗИТИ СТОРІН</w:t>
      </w:r>
    </w:p>
    <w:p w14:paraId="565EF0B6" w14:textId="77777777" w:rsidR="00017666" w:rsidRPr="000F522A" w:rsidRDefault="00017666" w:rsidP="00017666">
      <w:pPr>
        <w:spacing w:after="0" w:line="240" w:lineRule="auto"/>
        <w:ind w:left="5660" w:firstLine="700"/>
        <w:jc w:val="right"/>
        <w:rPr>
          <w:rFonts w:ascii="Times New Roman" w:eastAsia="Times New Roman" w:hAnsi="Times New Roman" w:cs="Times New Roman"/>
          <w:b/>
          <w:color w:val="000000"/>
          <w:sz w:val="24"/>
          <w:szCs w:val="24"/>
        </w:rPr>
      </w:pPr>
    </w:p>
    <w:p w14:paraId="13456B88" w14:textId="77777777" w:rsidR="00017666" w:rsidRDefault="00017666" w:rsidP="00017666">
      <w:pPr>
        <w:spacing w:after="0" w:line="240" w:lineRule="auto"/>
        <w:jc w:val="both"/>
        <w:rPr>
          <w:rFonts w:ascii="Times New Roman" w:hAnsi="Times New Roman" w:cs="Times New Roman"/>
          <w:i/>
        </w:rPr>
      </w:pPr>
    </w:p>
    <w:p w14:paraId="693B0C15" w14:textId="77777777" w:rsidR="00DE41BC" w:rsidRPr="00C60F2F" w:rsidRDefault="00DE41BC" w:rsidP="00DE41BC">
      <w:pPr>
        <w:tabs>
          <w:tab w:val="left" w:pos="7340"/>
        </w:tabs>
        <w:jc w:val="right"/>
        <w:rPr>
          <w:rFonts w:ascii="Times New Roman" w:hAnsi="Times New Roman" w:cs="Times New Roman"/>
          <w:color w:val="000000" w:themeColor="text1"/>
        </w:rPr>
      </w:pPr>
    </w:p>
    <w:p w14:paraId="194B6D01" w14:textId="77777777" w:rsidR="00DE41BC" w:rsidRPr="00C60F2F" w:rsidRDefault="00DE41BC" w:rsidP="00DE41BC">
      <w:pPr>
        <w:tabs>
          <w:tab w:val="left" w:pos="7340"/>
        </w:tabs>
        <w:ind w:firstLine="7938"/>
        <w:rPr>
          <w:rFonts w:ascii="Times New Roman" w:hAnsi="Times New Roman" w:cs="Times New Roman"/>
          <w:color w:val="000000" w:themeColor="text1"/>
        </w:rPr>
      </w:pPr>
    </w:p>
    <w:p w14:paraId="7DA17E00" w14:textId="77777777" w:rsidR="00DE41BC" w:rsidRPr="00C60F2F" w:rsidRDefault="00DE41BC" w:rsidP="00DE41BC">
      <w:pPr>
        <w:tabs>
          <w:tab w:val="left" w:pos="7340"/>
        </w:tabs>
        <w:ind w:firstLine="7938"/>
        <w:rPr>
          <w:rFonts w:ascii="Times New Roman" w:hAnsi="Times New Roman" w:cs="Times New Roman"/>
          <w:color w:val="000000" w:themeColor="text1"/>
        </w:rPr>
      </w:pPr>
    </w:p>
    <w:p w14:paraId="376BC082" w14:textId="77777777" w:rsidR="00DE41BC" w:rsidRPr="00C60F2F" w:rsidRDefault="00DE41BC" w:rsidP="00DE41BC">
      <w:pPr>
        <w:tabs>
          <w:tab w:val="left" w:pos="7340"/>
        </w:tabs>
        <w:ind w:firstLine="7938"/>
        <w:rPr>
          <w:rFonts w:ascii="Times New Roman" w:hAnsi="Times New Roman" w:cs="Times New Roman"/>
          <w:color w:val="000000" w:themeColor="text1"/>
        </w:rPr>
      </w:pPr>
    </w:p>
    <w:p w14:paraId="3BC51477" w14:textId="77777777" w:rsidR="00A73F40" w:rsidRPr="00C60F2F" w:rsidRDefault="00A73F40" w:rsidP="00DE41BC">
      <w:pPr>
        <w:tabs>
          <w:tab w:val="left" w:pos="7340"/>
        </w:tabs>
        <w:ind w:firstLine="7938"/>
        <w:rPr>
          <w:rFonts w:ascii="Times New Roman" w:hAnsi="Times New Roman" w:cs="Times New Roman"/>
          <w:color w:val="000000" w:themeColor="text1"/>
        </w:rPr>
      </w:pPr>
    </w:p>
    <w:p w14:paraId="12AEFFE3" w14:textId="77777777" w:rsidR="00A73F40" w:rsidRPr="00C60F2F" w:rsidRDefault="00A73F40" w:rsidP="00DE41BC">
      <w:pPr>
        <w:tabs>
          <w:tab w:val="left" w:pos="7340"/>
        </w:tabs>
        <w:ind w:firstLine="7938"/>
        <w:rPr>
          <w:rFonts w:ascii="Times New Roman" w:hAnsi="Times New Roman" w:cs="Times New Roman"/>
          <w:color w:val="000000" w:themeColor="text1"/>
        </w:rPr>
      </w:pPr>
    </w:p>
    <w:p w14:paraId="5E9B5518" w14:textId="77777777" w:rsidR="00A73F40" w:rsidRPr="00C60F2F" w:rsidRDefault="00A73F40" w:rsidP="00DE41BC">
      <w:pPr>
        <w:tabs>
          <w:tab w:val="left" w:pos="7340"/>
        </w:tabs>
        <w:ind w:firstLine="7938"/>
        <w:rPr>
          <w:rFonts w:ascii="Times New Roman" w:hAnsi="Times New Roman" w:cs="Times New Roman"/>
          <w:color w:val="000000" w:themeColor="text1"/>
        </w:rPr>
      </w:pPr>
    </w:p>
    <w:p w14:paraId="40785240" w14:textId="77777777" w:rsidR="00FC7B17" w:rsidRDefault="00FC7B17"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62F829B4" w14:textId="77777777" w:rsidR="00512E2C" w:rsidRPr="00C60F2F" w:rsidRDefault="00512E2C" w:rsidP="001200A5">
      <w:pPr>
        <w:tabs>
          <w:tab w:val="left" w:pos="7600"/>
        </w:tabs>
        <w:spacing w:after="0" w:line="240" w:lineRule="auto"/>
        <w:jc w:val="right"/>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 xml:space="preserve">Додаток </w:t>
      </w:r>
      <w:r w:rsidR="0096682B" w:rsidRPr="00C60F2F">
        <w:rPr>
          <w:rFonts w:ascii="Times New Roman" w:eastAsia="Calibri" w:hAnsi="Times New Roman" w:cs="Times New Roman"/>
          <w:b/>
          <w:color w:val="000000" w:themeColor="text1"/>
          <w:sz w:val="24"/>
          <w:szCs w:val="24"/>
        </w:rPr>
        <w:t xml:space="preserve">№ </w:t>
      </w:r>
      <w:r w:rsidRPr="00C60F2F">
        <w:rPr>
          <w:rFonts w:ascii="Times New Roman" w:eastAsia="Calibri" w:hAnsi="Times New Roman" w:cs="Times New Roman"/>
          <w:b/>
          <w:color w:val="000000" w:themeColor="text1"/>
          <w:sz w:val="24"/>
          <w:szCs w:val="24"/>
        </w:rPr>
        <w:t xml:space="preserve">5 </w:t>
      </w:r>
    </w:p>
    <w:p w14:paraId="6564D107" w14:textId="77777777" w:rsidR="00512E2C" w:rsidRPr="00C60F2F" w:rsidRDefault="00512E2C" w:rsidP="0096682B">
      <w:pPr>
        <w:spacing w:after="0" w:line="240" w:lineRule="auto"/>
        <w:ind w:hanging="720"/>
        <w:jc w:val="right"/>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 xml:space="preserve">                                                                                                                                    до тендерної документації</w:t>
      </w:r>
    </w:p>
    <w:p w14:paraId="67B3F64C" w14:textId="77777777" w:rsidR="00512E2C" w:rsidRPr="00C60F2F" w:rsidRDefault="00512E2C" w:rsidP="001200A5">
      <w:pPr>
        <w:spacing w:after="0" w:line="240" w:lineRule="auto"/>
        <w:ind w:hanging="720"/>
        <w:jc w:val="center"/>
        <w:rPr>
          <w:rFonts w:ascii="Times New Roman" w:eastAsia="Calibri" w:hAnsi="Times New Roman" w:cs="Times New Roman"/>
          <w:color w:val="000000" w:themeColor="text1"/>
          <w:sz w:val="24"/>
          <w:szCs w:val="24"/>
        </w:rPr>
      </w:pPr>
    </w:p>
    <w:p w14:paraId="7DFCAC01" w14:textId="77777777" w:rsidR="00512E2C" w:rsidRPr="00C60F2F" w:rsidRDefault="00512E2C" w:rsidP="00190FCC">
      <w:pPr>
        <w:spacing w:after="0" w:line="240" w:lineRule="auto"/>
        <w:jc w:val="center"/>
        <w:rPr>
          <w:rFonts w:ascii="Times New Roman" w:eastAsia="Calibri" w:hAnsi="Times New Roman" w:cs="Times New Roman"/>
          <w:b/>
          <w:bCs/>
          <w:color w:val="000000" w:themeColor="text1"/>
          <w:sz w:val="24"/>
          <w:szCs w:val="24"/>
        </w:rPr>
      </w:pPr>
      <w:r w:rsidRPr="00C60F2F">
        <w:rPr>
          <w:rFonts w:ascii="Times New Roman" w:eastAsia="Calibri" w:hAnsi="Times New Roman" w:cs="Times New Roman"/>
          <w:b/>
          <w:bCs/>
          <w:color w:val="000000" w:themeColor="text1"/>
          <w:sz w:val="24"/>
          <w:szCs w:val="24"/>
        </w:rPr>
        <w:t>ТЕНДЕРНА ПРОПОЗИЦІЯ</w:t>
      </w:r>
    </w:p>
    <w:p w14:paraId="615F9FDE" w14:textId="77777777" w:rsidR="00512E2C" w:rsidRPr="00C60F2F" w:rsidRDefault="00512E2C" w:rsidP="001200A5">
      <w:pPr>
        <w:spacing w:after="0" w:line="240" w:lineRule="auto"/>
        <w:ind w:hanging="720"/>
        <w:jc w:val="center"/>
        <w:rPr>
          <w:rFonts w:ascii="Times New Roman" w:eastAsia="Calibri" w:hAnsi="Times New Roman" w:cs="Times New Roman"/>
          <w:i/>
          <w:color w:val="000000" w:themeColor="text1"/>
          <w:sz w:val="24"/>
          <w:szCs w:val="24"/>
        </w:rPr>
      </w:pPr>
      <w:r w:rsidRPr="00C60F2F">
        <w:rPr>
          <w:rFonts w:ascii="Times New Roman" w:eastAsia="Calibri" w:hAnsi="Times New Roman" w:cs="Times New Roman"/>
          <w:i/>
          <w:color w:val="000000" w:themeColor="text1"/>
          <w:sz w:val="24"/>
          <w:szCs w:val="24"/>
        </w:rPr>
        <w:t xml:space="preserve"> (форма, яка подається Учасником на фірмовому бланку (у разі наявності таких бланків))</w:t>
      </w:r>
    </w:p>
    <w:p w14:paraId="2C84EB14" w14:textId="78EC5463" w:rsidR="00512E2C" w:rsidRPr="00C60F2F" w:rsidRDefault="00512E2C" w:rsidP="00285C07">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lang w:eastAsia="uk-UA"/>
        </w:rPr>
      </w:pPr>
      <w:r w:rsidRPr="00C60F2F">
        <w:rPr>
          <w:rFonts w:ascii="Times New Roman" w:eastAsia="Calibri" w:hAnsi="Times New Roman" w:cs="Times New Roman"/>
          <w:color w:val="000000" w:themeColor="text1"/>
          <w:sz w:val="24"/>
          <w:szCs w:val="24"/>
        </w:rPr>
        <w:t xml:space="preserve">Ми, (назва Учасника), надаємо свою пропозицію на закупівлю </w:t>
      </w:r>
      <w:r w:rsidR="00285C07" w:rsidRPr="00BC142E">
        <w:rPr>
          <w:rFonts w:ascii="Times New Roman" w:hAnsi="Times New Roman" w:cs="Times New Roman"/>
          <w:b/>
          <w:bCs/>
          <w:sz w:val="24"/>
          <w:szCs w:val="24"/>
        </w:rPr>
        <w:t xml:space="preserve">за ДК 021:2015 </w:t>
      </w:r>
      <w:r w:rsidR="00285C07" w:rsidRPr="00BC142E">
        <w:rPr>
          <w:rFonts w:ascii="Times New Roman" w:eastAsia="Times New Roman" w:hAnsi="Times New Roman" w:cs="Times New Roman"/>
          <w:b/>
          <w:color w:val="000000" w:themeColor="text1"/>
          <w:sz w:val="24"/>
          <w:szCs w:val="24"/>
          <w:lang w:eastAsia="uk-UA"/>
        </w:rPr>
        <w:t xml:space="preserve">45220000-Інженерні та будівельні роботи </w:t>
      </w:r>
      <w:r w:rsidR="00285C07">
        <w:rPr>
          <w:rFonts w:ascii="Times New Roman" w:eastAsia="Times New Roman" w:hAnsi="Times New Roman" w:cs="Times New Roman"/>
          <w:b/>
          <w:color w:val="000000" w:themeColor="text1"/>
          <w:sz w:val="24"/>
          <w:szCs w:val="24"/>
          <w:lang w:eastAsia="uk-UA"/>
        </w:rPr>
        <w:t xml:space="preserve"> </w:t>
      </w:r>
      <w:r w:rsidRPr="00C60F2F">
        <w:rPr>
          <w:rFonts w:ascii="Times New Roman" w:eastAsia="Calibri" w:hAnsi="Times New Roman" w:cs="Times New Roman"/>
          <w:color w:val="000000" w:themeColor="text1"/>
          <w:sz w:val="24"/>
          <w:szCs w:val="24"/>
        </w:rPr>
        <w:t>згідно з технічними та іншими вимогами Замовника торгів.</w:t>
      </w:r>
    </w:p>
    <w:p w14:paraId="023B3988" w14:textId="77777777" w:rsidR="00AF4C13" w:rsidRPr="00C60F2F" w:rsidRDefault="00512E2C" w:rsidP="00AF4C13">
      <w:pPr>
        <w:pStyle w:val="15"/>
        <w:spacing w:line="240" w:lineRule="auto"/>
        <w:ind w:right="-2" w:firstLine="567"/>
        <w:contextualSpacing/>
        <w:rPr>
          <w:rFonts w:ascii="Times New Roman" w:eastAsia="Calibri" w:hAnsi="Times New Roman"/>
          <w:color w:val="000000" w:themeColor="text1"/>
          <w:sz w:val="24"/>
          <w:szCs w:val="24"/>
        </w:rPr>
      </w:pPr>
      <w:r w:rsidRPr="00C60F2F">
        <w:rPr>
          <w:rFonts w:ascii="Times New Roman" w:eastAsia="Calibri" w:hAnsi="Times New Roman"/>
          <w:color w:val="000000" w:themeColor="text1"/>
          <w:sz w:val="24"/>
          <w:szCs w:val="24"/>
        </w:rPr>
        <w:t xml:space="preserve">             Вивчивши тендерну документацію та технічні вимоги (надалі ТВ), на виконання зазначеного вище, ми, уповноважені на подання тендерної пропозиції, маємо можливість та погоджуємося виконати вимоги Замовника, зазначені у комерційній частині цієї пропозиції  </w:t>
      </w:r>
      <w:r w:rsidR="00AF4C13" w:rsidRPr="00C60F2F">
        <w:rPr>
          <w:rFonts w:ascii="Times New Roman" w:eastAsia="Calibri" w:hAnsi="Times New Roman"/>
          <w:color w:val="000000" w:themeColor="text1"/>
          <w:sz w:val="24"/>
          <w:szCs w:val="24"/>
        </w:rPr>
        <w:t>наступною ціною:</w:t>
      </w:r>
    </w:p>
    <w:p w14:paraId="351AD306" w14:textId="77777777" w:rsidR="00512E2C" w:rsidRPr="00C60F2F" w:rsidRDefault="00512E2C" w:rsidP="001200A5">
      <w:pPr>
        <w:tabs>
          <w:tab w:val="left" w:pos="0"/>
          <w:tab w:val="center" w:pos="4153"/>
          <w:tab w:val="right" w:pos="8306"/>
        </w:tabs>
        <w:spacing w:after="0" w:line="240" w:lineRule="auto"/>
        <w:jc w:val="both"/>
        <w:rPr>
          <w:rFonts w:ascii="Times New Roman" w:eastAsia="Calibri" w:hAnsi="Times New Roman" w:cs="Times New Roman"/>
          <w:color w:val="000000" w:themeColor="text1"/>
          <w:sz w:val="24"/>
          <w:szCs w:val="24"/>
        </w:rPr>
      </w:pPr>
    </w:p>
    <w:tbl>
      <w:tblPr>
        <w:tblW w:w="9796" w:type="dxa"/>
        <w:tblInd w:w="93" w:type="dxa"/>
        <w:tblLayout w:type="fixed"/>
        <w:tblLook w:val="04A0" w:firstRow="1" w:lastRow="0" w:firstColumn="1" w:lastColumn="0" w:noHBand="0" w:noVBand="1"/>
      </w:tblPr>
      <w:tblGrid>
        <w:gridCol w:w="582"/>
        <w:gridCol w:w="4395"/>
        <w:gridCol w:w="1559"/>
        <w:gridCol w:w="1559"/>
        <w:gridCol w:w="1701"/>
      </w:tblGrid>
      <w:tr w:rsidR="00C60F2F" w:rsidRPr="00C60F2F" w14:paraId="348A1FD8" w14:textId="77777777" w:rsidTr="00946251">
        <w:trPr>
          <w:trHeight w:val="315"/>
          <w:tblHeader/>
        </w:trPr>
        <w:tc>
          <w:tcPr>
            <w:tcW w:w="58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11E64FF" w14:textId="77777777" w:rsidR="00512E2C" w:rsidRPr="00C60F2F" w:rsidRDefault="00512E2C" w:rsidP="001200A5">
            <w:pPr>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з/п</w:t>
            </w:r>
          </w:p>
        </w:tc>
        <w:tc>
          <w:tcPr>
            <w:tcW w:w="4395" w:type="dxa"/>
            <w:tcBorders>
              <w:top w:val="single" w:sz="8" w:space="0" w:color="auto"/>
              <w:left w:val="nil"/>
              <w:bottom w:val="single" w:sz="8" w:space="0" w:color="auto"/>
              <w:right w:val="single" w:sz="8" w:space="0" w:color="auto"/>
            </w:tcBorders>
            <w:shd w:val="clear" w:color="auto" w:fill="auto"/>
            <w:noWrap/>
            <w:vAlign w:val="center"/>
            <w:hideMark/>
          </w:tcPr>
          <w:p w14:paraId="661576FB" w14:textId="77777777" w:rsidR="00512E2C" w:rsidRPr="00C60F2F" w:rsidRDefault="00512E2C" w:rsidP="001200A5">
            <w:pPr>
              <w:spacing w:after="0" w:line="240" w:lineRule="auto"/>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Найменування послуги</w:t>
            </w:r>
          </w:p>
          <w:p w14:paraId="60826E0C" w14:textId="77777777" w:rsidR="00512E2C" w:rsidRPr="00C60F2F" w:rsidRDefault="00512E2C" w:rsidP="001200A5">
            <w:pPr>
              <w:spacing w:after="0" w:line="240" w:lineRule="auto"/>
              <w:rPr>
                <w:rFonts w:ascii="Times New Roman" w:eastAsia="Times New Roman" w:hAnsi="Times New Roman" w:cs="Times New Roman"/>
                <w:b/>
                <w:color w:val="000000" w:themeColor="text1"/>
                <w:sz w:val="24"/>
                <w:szCs w:val="24"/>
                <w:lang w:eastAsia="ru-RU"/>
              </w:rPr>
            </w:pP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06C4ADA9" w14:textId="77777777" w:rsidR="00512E2C" w:rsidRPr="00C60F2F" w:rsidRDefault="00512E2C" w:rsidP="001200A5">
            <w:pPr>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Кількість місяців обслуговування </w:t>
            </w:r>
          </w:p>
        </w:tc>
        <w:tc>
          <w:tcPr>
            <w:tcW w:w="1559" w:type="dxa"/>
            <w:tcBorders>
              <w:top w:val="single" w:sz="8" w:space="0" w:color="auto"/>
              <w:left w:val="nil"/>
              <w:bottom w:val="single" w:sz="8" w:space="0" w:color="auto"/>
              <w:right w:val="single" w:sz="8" w:space="0" w:color="auto"/>
            </w:tcBorders>
            <w:shd w:val="clear" w:color="auto" w:fill="auto"/>
            <w:noWrap/>
            <w:vAlign w:val="center"/>
          </w:tcPr>
          <w:p w14:paraId="4246E411" w14:textId="77777777" w:rsidR="00512E2C" w:rsidRPr="00C60F2F" w:rsidRDefault="00512E2C" w:rsidP="001200A5">
            <w:pPr>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Вартість Послуг на місяць з ПДВ, (грн.)</w:t>
            </w:r>
          </w:p>
        </w:tc>
        <w:tc>
          <w:tcPr>
            <w:tcW w:w="1701" w:type="dxa"/>
            <w:tcBorders>
              <w:top w:val="single" w:sz="8" w:space="0" w:color="auto"/>
              <w:left w:val="nil"/>
              <w:bottom w:val="single" w:sz="8" w:space="0" w:color="auto"/>
              <w:right w:val="single" w:sz="8" w:space="0" w:color="auto"/>
            </w:tcBorders>
            <w:shd w:val="clear" w:color="auto" w:fill="auto"/>
            <w:noWrap/>
            <w:vAlign w:val="center"/>
          </w:tcPr>
          <w:p w14:paraId="34A83871" w14:textId="77777777" w:rsidR="00512E2C" w:rsidRPr="00C60F2F" w:rsidRDefault="00512E2C" w:rsidP="001200A5">
            <w:pPr>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Загальна вартість Послуг з ПДВ (грн.)</w:t>
            </w:r>
          </w:p>
        </w:tc>
      </w:tr>
      <w:tr w:rsidR="00C60F2F" w:rsidRPr="00C60F2F" w14:paraId="135AFC5A" w14:textId="77777777" w:rsidTr="00946251">
        <w:trPr>
          <w:trHeight w:val="300"/>
        </w:trPr>
        <w:tc>
          <w:tcPr>
            <w:tcW w:w="582" w:type="dxa"/>
            <w:tcBorders>
              <w:top w:val="nil"/>
              <w:left w:val="single" w:sz="8" w:space="0" w:color="auto"/>
              <w:bottom w:val="single" w:sz="8" w:space="0" w:color="000000"/>
              <w:right w:val="single" w:sz="8" w:space="0" w:color="auto"/>
            </w:tcBorders>
            <w:shd w:val="clear" w:color="auto" w:fill="auto"/>
            <w:vAlign w:val="center"/>
          </w:tcPr>
          <w:p w14:paraId="31F45E50" w14:textId="77777777" w:rsidR="00512E2C" w:rsidRPr="00C60F2F" w:rsidRDefault="00512E2C" w:rsidP="001200A5">
            <w:pPr>
              <w:spacing w:after="0" w:line="240" w:lineRule="auto"/>
              <w:jc w:val="center"/>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1</w:t>
            </w:r>
          </w:p>
        </w:tc>
        <w:tc>
          <w:tcPr>
            <w:tcW w:w="4395" w:type="dxa"/>
            <w:tcBorders>
              <w:top w:val="nil"/>
              <w:left w:val="single" w:sz="8" w:space="0" w:color="auto"/>
              <w:bottom w:val="single" w:sz="8" w:space="0" w:color="000000"/>
              <w:right w:val="single" w:sz="8" w:space="0" w:color="auto"/>
            </w:tcBorders>
            <w:shd w:val="clear" w:color="auto" w:fill="auto"/>
            <w:vAlign w:val="center"/>
          </w:tcPr>
          <w:p w14:paraId="06D2E96D" w14:textId="77777777" w:rsidR="00512E2C" w:rsidRPr="00C60F2F" w:rsidRDefault="00512E2C" w:rsidP="001200A5">
            <w:pPr>
              <w:spacing w:after="0" w:line="240" w:lineRule="auto"/>
              <w:rPr>
                <w:rFonts w:ascii="Times New Roman" w:eastAsia="Calibri" w:hAnsi="Times New Roman" w:cs="Times New Roman"/>
                <w:b/>
                <w:bCs/>
                <w:color w:val="000000" w:themeColor="text1"/>
                <w:sz w:val="24"/>
                <w:szCs w:val="24"/>
                <w:shd w:val="clear" w:color="auto" w:fill="FFFFFF"/>
              </w:rPr>
            </w:pPr>
          </w:p>
        </w:tc>
        <w:tc>
          <w:tcPr>
            <w:tcW w:w="1559" w:type="dxa"/>
            <w:tcBorders>
              <w:top w:val="nil"/>
              <w:left w:val="single" w:sz="8" w:space="0" w:color="auto"/>
              <w:bottom w:val="single" w:sz="8" w:space="0" w:color="000000"/>
              <w:right w:val="single" w:sz="8" w:space="0" w:color="auto"/>
            </w:tcBorders>
            <w:shd w:val="clear" w:color="auto" w:fill="auto"/>
            <w:vAlign w:val="center"/>
          </w:tcPr>
          <w:p w14:paraId="64519D36" w14:textId="77777777" w:rsidR="00512E2C" w:rsidRPr="00C60F2F" w:rsidRDefault="00512E2C" w:rsidP="001200A5">
            <w:pPr>
              <w:spacing w:after="0" w:line="240" w:lineRule="auto"/>
              <w:jc w:val="center"/>
              <w:rPr>
                <w:rFonts w:ascii="Times New Roman" w:eastAsia="Times New Roman" w:hAnsi="Times New Roman" w:cs="Times New Roman"/>
                <w:color w:val="000000" w:themeColor="text1"/>
                <w:sz w:val="24"/>
                <w:szCs w:val="24"/>
                <w:lang w:eastAsia="ru-RU"/>
              </w:rPr>
            </w:pPr>
          </w:p>
        </w:tc>
        <w:tc>
          <w:tcPr>
            <w:tcW w:w="1559" w:type="dxa"/>
            <w:tcBorders>
              <w:top w:val="nil"/>
              <w:left w:val="single" w:sz="8" w:space="0" w:color="auto"/>
              <w:bottom w:val="single" w:sz="8" w:space="0" w:color="000000"/>
              <w:right w:val="single" w:sz="8" w:space="0" w:color="auto"/>
            </w:tcBorders>
            <w:shd w:val="clear" w:color="auto" w:fill="auto"/>
            <w:vAlign w:val="center"/>
          </w:tcPr>
          <w:p w14:paraId="2A091DAD" w14:textId="77777777" w:rsidR="00512E2C" w:rsidRPr="00C60F2F" w:rsidRDefault="00512E2C" w:rsidP="001200A5">
            <w:pPr>
              <w:spacing w:after="0" w:line="240" w:lineRule="auto"/>
              <w:jc w:val="center"/>
              <w:rPr>
                <w:rFonts w:ascii="Times New Roman" w:eastAsia="Times New Roman" w:hAnsi="Times New Roman" w:cs="Times New Roman"/>
                <w:color w:val="000000" w:themeColor="text1"/>
                <w:sz w:val="24"/>
                <w:szCs w:val="24"/>
                <w:lang w:eastAsia="ru-RU"/>
              </w:rPr>
            </w:pPr>
          </w:p>
        </w:tc>
        <w:tc>
          <w:tcPr>
            <w:tcW w:w="1701" w:type="dxa"/>
            <w:tcBorders>
              <w:top w:val="nil"/>
              <w:left w:val="single" w:sz="8" w:space="0" w:color="auto"/>
              <w:bottom w:val="single" w:sz="8" w:space="0" w:color="000000"/>
              <w:right w:val="single" w:sz="8" w:space="0" w:color="auto"/>
            </w:tcBorders>
            <w:shd w:val="clear" w:color="auto" w:fill="auto"/>
            <w:vAlign w:val="center"/>
          </w:tcPr>
          <w:p w14:paraId="3AC42F65" w14:textId="77777777" w:rsidR="00512E2C" w:rsidRPr="00C60F2F" w:rsidRDefault="00512E2C" w:rsidP="001200A5">
            <w:pPr>
              <w:spacing w:after="0" w:line="240" w:lineRule="auto"/>
              <w:jc w:val="center"/>
              <w:rPr>
                <w:rFonts w:ascii="Times New Roman" w:eastAsia="Times New Roman" w:hAnsi="Times New Roman" w:cs="Times New Roman"/>
                <w:color w:val="000000" w:themeColor="text1"/>
                <w:sz w:val="24"/>
                <w:szCs w:val="24"/>
                <w:lang w:eastAsia="ru-RU"/>
              </w:rPr>
            </w:pPr>
          </w:p>
        </w:tc>
      </w:tr>
      <w:tr w:rsidR="00C60F2F" w:rsidRPr="00C60F2F" w14:paraId="3BDE9559" w14:textId="77777777" w:rsidTr="00946251">
        <w:trPr>
          <w:trHeight w:val="236"/>
        </w:trPr>
        <w:tc>
          <w:tcPr>
            <w:tcW w:w="4977" w:type="dxa"/>
            <w:gridSpan w:val="2"/>
            <w:tcBorders>
              <w:top w:val="nil"/>
              <w:left w:val="single" w:sz="8" w:space="0" w:color="auto"/>
              <w:bottom w:val="single" w:sz="8" w:space="0" w:color="auto"/>
              <w:right w:val="single" w:sz="8" w:space="0" w:color="auto"/>
            </w:tcBorders>
            <w:shd w:val="clear" w:color="auto" w:fill="auto"/>
            <w:vAlign w:val="center"/>
          </w:tcPr>
          <w:p w14:paraId="248FC730" w14:textId="77777777" w:rsidR="00512E2C" w:rsidRPr="00C60F2F" w:rsidRDefault="00512E2C" w:rsidP="001200A5">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Calibri" w:hAnsi="Times New Roman" w:cs="Times New Roman"/>
                <w:b/>
                <w:color w:val="000000" w:themeColor="text1"/>
                <w:sz w:val="24"/>
                <w:szCs w:val="24"/>
              </w:rPr>
              <w:t>Загальна вартість пропозиції  з ПДВ</w:t>
            </w:r>
            <w:r w:rsidRPr="00C60F2F">
              <w:rPr>
                <w:rFonts w:ascii="Times New Roman" w:eastAsia="Calibri" w:hAnsi="Times New Roman" w:cs="Times New Roman"/>
                <w:i/>
                <w:color w:val="000000" w:themeColor="text1"/>
                <w:sz w:val="24"/>
                <w:szCs w:val="24"/>
              </w:rPr>
              <w:t>(якщо учасник не є платником ПДВ поруч з ціною має бути зазначено: «без ПДВ»)</w:t>
            </w:r>
          </w:p>
        </w:tc>
        <w:tc>
          <w:tcPr>
            <w:tcW w:w="4819" w:type="dxa"/>
            <w:gridSpan w:val="3"/>
            <w:tcBorders>
              <w:top w:val="nil"/>
              <w:left w:val="nil"/>
              <w:bottom w:val="single" w:sz="8" w:space="0" w:color="auto"/>
              <w:right w:val="single" w:sz="8" w:space="0" w:color="auto"/>
            </w:tcBorders>
            <w:shd w:val="clear" w:color="auto" w:fill="auto"/>
            <w:vAlign w:val="center"/>
          </w:tcPr>
          <w:p w14:paraId="3AD942A5" w14:textId="77777777" w:rsidR="00512E2C" w:rsidRPr="00C60F2F" w:rsidRDefault="00512E2C" w:rsidP="001200A5">
            <w:pPr>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Calibri" w:hAnsi="Times New Roman" w:cs="Times New Roman"/>
                <w:color w:val="000000" w:themeColor="text1"/>
                <w:sz w:val="24"/>
                <w:szCs w:val="24"/>
              </w:rPr>
              <w:t>_________грн. (цифрами та літерами)</w:t>
            </w:r>
          </w:p>
        </w:tc>
      </w:tr>
    </w:tbl>
    <w:p w14:paraId="65145644" w14:textId="77777777" w:rsidR="00AF4C13" w:rsidRPr="00C60F2F" w:rsidRDefault="00AF4C13" w:rsidP="00AF4C13">
      <w:pPr>
        <w:pStyle w:val="15"/>
        <w:spacing w:line="240" w:lineRule="auto"/>
        <w:ind w:firstLine="708"/>
        <w:contextualSpacing/>
        <w:rPr>
          <w:rFonts w:ascii="Times New Roman" w:hAnsi="Times New Roman"/>
          <w:color w:val="000000" w:themeColor="text1"/>
          <w:sz w:val="24"/>
          <w:szCs w:val="24"/>
        </w:rPr>
      </w:pPr>
      <w:r w:rsidRPr="00C60F2F">
        <w:rPr>
          <w:rFonts w:ascii="Times New Roman" w:eastAsia="Calibri" w:hAnsi="Times New Roman"/>
          <w:color w:val="000000" w:themeColor="text1"/>
          <w:sz w:val="24"/>
          <w:szCs w:val="24"/>
        </w:rPr>
        <w:t xml:space="preserve">1. </w:t>
      </w:r>
      <w:r w:rsidRPr="00C60F2F">
        <w:rPr>
          <w:rFonts w:ascii="Times New Roman" w:hAnsi="Times New Roman"/>
          <w:color w:val="000000" w:themeColor="text1"/>
          <w:sz w:val="24"/>
          <w:szCs w:val="24"/>
        </w:rPr>
        <w:t xml:space="preserve">У разі визнання нас переможцем торгів, ми візьмемо на себе зобов'язання виконати усі умови, передбачені </w:t>
      </w:r>
      <w:r w:rsidRPr="00C60F2F">
        <w:rPr>
          <w:rFonts w:ascii="Times New Roman" w:eastAsia="Calibri" w:hAnsi="Times New Roman"/>
          <w:color w:val="000000" w:themeColor="text1"/>
          <w:sz w:val="24"/>
          <w:szCs w:val="24"/>
        </w:rPr>
        <w:t>проектом договору, який наведений у тендерній документації,</w:t>
      </w:r>
      <w:r w:rsidRPr="00C60F2F">
        <w:rPr>
          <w:rFonts w:ascii="Times New Roman" w:hAnsi="Times New Roman"/>
          <w:color w:val="000000" w:themeColor="text1"/>
          <w:sz w:val="24"/>
          <w:szCs w:val="24"/>
        </w:rPr>
        <w:t xml:space="preserve"> за ціною, що визначена цією тендерною пропозицією/за результатами електронного аукціону.</w:t>
      </w:r>
    </w:p>
    <w:p w14:paraId="583E4DDC" w14:textId="77777777" w:rsidR="00AF4C13" w:rsidRPr="00C60F2F" w:rsidRDefault="00AF4C13" w:rsidP="00AF4C13">
      <w:pPr>
        <w:spacing w:after="0" w:line="240" w:lineRule="auto"/>
        <w:ind w:firstLine="709"/>
        <w:jc w:val="both"/>
        <w:rPr>
          <w:rFonts w:ascii="Times New Roman" w:eastAsia="Calibri" w:hAnsi="Times New Roman" w:cs="Times New Roman"/>
          <w:color w:val="000000" w:themeColor="text1"/>
          <w:sz w:val="24"/>
          <w:szCs w:val="24"/>
        </w:rPr>
      </w:pPr>
      <w:r w:rsidRPr="00C60F2F">
        <w:rPr>
          <w:rFonts w:ascii="Times New Roman" w:eastAsia="Calibri" w:hAnsi="Times New Roman" w:cs="Times New Roman"/>
          <w:color w:val="000000" w:themeColor="text1"/>
          <w:sz w:val="24"/>
          <w:szCs w:val="24"/>
        </w:rPr>
        <w:t>2. Ми погоджуємося дотримуватися умов цієї пропозиції протягом 100 днів з дати кінцевого строку подання тендерних пропозицій. Наша пропозиція буде обов'язковою для нас і може бути прийнята Вами у будь-який час до закінчення зазначеного терміну.</w:t>
      </w:r>
    </w:p>
    <w:p w14:paraId="693DE4FC" w14:textId="77777777" w:rsidR="00AF4C13" w:rsidRPr="00C60F2F" w:rsidRDefault="00AF4C13" w:rsidP="00AF4C13">
      <w:pPr>
        <w:spacing w:after="0" w:line="240" w:lineRule="auto"/>
        <w:ind w:firstLine="709"/>
        <w:jc w:val="both"/>
        <w:rPr>
          <w:rFonts w:ascii="Times New Roman" w:eastAsia="Calibri" w:hAnsi="Times New Roman" w:cs="Times New Roman"/>
          <w:color w:val="000000" w:themeColor="text1"/>
          <w:sz w:val="24"/>
          <w:szCs w:val="24"/>
        </w:rPr>
      </w:pPr>
      <w:r w:rsidRPr="00C60F2F">
        <w:rPr>
          <w:rFonts w:ascii="Times New Roman" w:eastAsia="Calibri" w:hAnsi="Times New Roman" w:cs="Times New Roman"/>
          <w:color w:val="000000" w:themeColor="text1"/>
          <w:sz w:val="24"/>
          <w:szCs w:val="24"/>
        </w:rPr>
        <w:t>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06867F40" w14:textId="6359B51E" w:rsidR="00AF4C13" w:rsidRPr="00C60F2F" w:rsidRDefault="00AF4C13" w:rsidP="00AF4C13">
      <w:pPr>
        <w:spacing w:after="0" w:line="240" w:lineRule="auto"/>
        <w:ind w:firstLine="709"/>
        <w:jc w:val="both"/>
        <w:rPr>
          <w:rFonts w:ascii="Times New Roman" w:hAnsi="Times New Roman" w:cs="Times New Roman"/>
          <w:color w:val="000000" w:themeColor="text1"/>
          <w:sz w:val="24"/>
          <w:szCs w:val="24"/>
        </w:rPr>
      </w:pPr>
      <w:r w:rsidRPr="00C60F2F">
        <w:rPr>
          <w:rFonts w:ascii="Times New Roman" w:eastAsia="Times New Roman" w:hAnsi="Times New Roman" w:cs="Times New Roman"/>
          <w:color w:val="000000" w:themeColor="text1"/>
          <w:sz w:val="24"/>
          <w:szCs w:val="24"/>
        </w:rPr>
        <w:t>4. Ми зобов'язуємося укласти договір про закупівлю не пізніше ніж через 15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w:t>
      </w:r>
      <w:r w:rsidR="0057624A">
        <w:rPr>
          <w:rFonts w:ascii="Times New Roman" w:eastAsia="Times New Roman" w:hAnsi="Times New Roman" w:cs="Times New Roman"/>
          <w:color w:val="000000" w:themeColor="text1"/>
          <w:sz w:val="24"/>
          <w:szCs w:val="24"/>
        </w:rPr>
        <w:t xml:space="preserve"> </w:t>
      </w:r>
      <w:r w:rsidRPr="00C60F2F">
        <w:rPr>
          <w:rFonts w:ascii="Times New Roman" w:eastAsia="Times New Roman" w:hAnsi="Times New Roman" w:cs="Times New Roman"/>
          <w:color w:val="000000" w:themeColor="text1"/>
          <w:sz w:val="24"/>
          <w:szCs w:val="24"/>
        </w:rPr>
        <w:t>рішень</w:t>
      </w:r>
      <w:r w:rsidR="0057624A">
        <w:rPr>
          <w:rFonts w:ascii="Times New Roman" w:eastAsia="Times New Roman" w:hAnsi="Times New Roman" w:cs="Times New Roman"/>
          <w:color w:val="000000" w:themeColor="text1"/>
          <w:sz w:val="24"/>
          <w:szCs w:val="24"/>
        </w:rPr>
        <w:t xml:space="preserve"> </w:t>
      </w:r>
      <w:r w:rsidR="0057624A" w:rsidRPr="00C60F2F">
        <w:rPr>
          <w:rFonts w:ascii="Times New Roman" w:eastAsia="Times New Roman" w:hAnsi="Times New Roman" w:cs="Times New Roman"/>
          <w:color w:val="000000" w:themeColor="text1"/>
          <w:sz w:val="24"/>
          <w:szCs w:val="24"/>
        </w:rPr>
        <w:t>Замовника договір</w:t>
      </w:r>
      <w:r w:rsidRPr="00C60F2F">
        <w:rPr>
          <w:rFonts w:ascii="Times New Roman" w:eastAsia="Times New Roman" w:hAnsi="Times New Roman" w:cs="Times New Roman"/>
          <w:color w:val="000000" w:themeColor="text1"/>
          <w:sz w:val="24"/>
          <w:szCs w:val="24"/>
        </w:rPr>
        <w:t xml:space="preserve"> про закупівлю не може бути укладено</w:t>
      </w:r>
      <w:r w:rsidR="0057624A">
        <w:rPr>
          <w:rFonts w:ascii="Times New Roman" w:eastAsia="Times New Roman" w:hAnsi="Times New Roman" w:cs="Times New Roman"/>
          <w:color w:val="000000" w:themeColor="text1"/>
          <w:sz w:val="24"/>
          <w:szCs w:val="24"/>
        </w:rPr>
        <w:t xml:space="preserve"> </w:t>
      </w:r>
      <w:r w:rsidRPr="00C60F2F">
        <w:rPr>
          <w:rFonts w:ascii="Times New Roman" w:eastAsia="Times New Roman" w:hAnsi="Times New Roman" w:cs="Times New Roman"/>
          <w:color w:val="000000" w:themeColor="text1"/>
          <w:sz w:val="24"/>
          <w:szCs w:val="24"/>
        </w:rPr>
        <w:t>раніше</w:t>
      </w:r>
      <w:r w:rsidR="0057624A">
        <w:rPr>
          <w:rFonts w:ascii="Times New Roman" w:eastAsia="Times New Roman" w:hAnsi="Times New Roman" w:cs="Times New Roman"/>
          <w:color w:val="000000" w:themeColor="text1"/>
          <w:sz w:val="24"/>
          <w:szCs w:val="24"/>
        </w:rPr>
        <w:t xml:space="preserve"> </w:t>
      </w:r>
      <w:r w:rsidRPr="00C60F2F">
        <w:rPr>
          <w:rFonts w:ascii="Times New Roman" w:eastAsia="Times New Roman" w:hAnsi="Times New Roman" w:cs="Times New Roman"/>
          <w:color w:val="000000" w:themeColor="text1"/>
          <w:sz w:val="24"/>
          <w:szCs w:val="24"/>
        </w:rPr>
        <w:t>ніж через п’ять днів з дати</w:t>
      </w:r>
      <w:r w:rsidR="0057624A">
        <w:rPr>
          <w:rFonts w:ascii="Times New Roman" w:eastAsia="Times New Roman" w:hAnsi="Times New Roman" w:cs="Times New Roman"/>
          <w:color w:val="000000" w:themeColor="text1"/>
          <w:sz w:val="24"/>
          <w:szCs w:val="24"/>
        </w:rPr>
        <w:t xml:space="preserve"> </w:t>
      </w:r>
      <w:r w:rsidRPr="00C60F2F">
        <w:rPr>
          <w:rFonts w:ascii="Times New Roman" w:eastAsia="Times New Roman" w:hAnsi="Times New Roman" w:cs="Times New Roman"/>
          <w:color w:val="000000" w:themeColor="text1"/>
          <w:sz w:val="24"/>
          <w:szCs w:val="24"/>
        </w:rPr>
        <w:t xml:space="preserve">оприлюднення в електронній системі </w:t>
      </w:r>
      <w:proofErr w:type="spellStart"/>
      <w:r w:rsidRPr="00C60F2F">
        <w:rPr>
          <w:rFonts w:ascii="Times New Roman" w:eastAsia="Times New Roman" w:hAnsi="Times New Roman" w:cs="Times New Roman"/>
          <w:color w:val="000000" w:themeColor="text1"/>
          <w:sz w:val="24"/>
          <w:szCs w:val="24"/>
        </w:rPr>
        <w:t>закупівель</w:t>
      </w:r>
      <w:proofErr w:type="spellEnd"/>
      <w:r w:rsidR="0057624A">
        <w:rPr>
          <w:rFonts w:ascii="Times New Roman" w:eastAsia="Times New Roman" w:hAnsi="Times New Roman" w:cs="Times New Roman"/>
          <w:color w:val="000000" w:themeColor="text1"/>
          <w:sz w:val="24"/>
          <w:szCs w:val="24"/>
        </w:rPr>
        <w:t xml:space="preserve"> </w:t>
      </w:r>
      <w:r w:rsidRPr="00C60F2F">
        <w:rPr>
          <w:rFonts w:ascii="Times New Roman" w:eastAsia="Times New Roman" w:hAnsi="Times New Roman" w:cs="Times New Roman"/>
          <w:color w:val="000000" w:themeColor="text1"/>
          <w:sz w:val="24"/>
          <w:szCs w:val="24"/>
        </w:rPr>
        <w:t>повідомлення про намір</w:t>
      </w:r>
      <w:r w:rsidR="0057624A">
        <w:rPr>
          <w:rFonts w:ascii="Times New Roman" w:eastAsia="Times New Roman" w:hAnsi="Times New Roman" w:cs="Times New Roman"/>
          <w:color w:val="000000" w:themeColor="text1"/>
          <w:sz w:val="24"/>
          <w:szCs w:val="24"/>
        </w:rPr>
        <w:t xml:space="preserve"> </w:t>
      </w:r>
      <w:r w:rsidRPr="00C60F2F">
        <w:rPr>
          <w:rFonts w:ascii="Times New Roman" w:eastAsia="Times New Roman" w:hAnsi="Times New Roman" w:cs="Times New Roman"/>
          <w:color w:val="000000" w:themeColor="text1"/>
          <w:sz w:val="24"/>
          <w:szCs w:val="24"/>
        </w:rPr>
        <w:t>укласти</w:t>
      </w:r>
      <w:r w:rsidR="0057624A">
        <w:rPr>
          <w:rFonts w:ascii="Times New Roman" w:eastAsia="Times New Roman" w:hAnsi="Times New Roman" w:cs="Times New Roman"/>
          <w:color w:val="000000" w:themeColor="text1"/>
          <w:sz w:val="24"/>
          <w:szCs w:val="24"/>
        </w:rPr>
        <w:t xml:space="preserve"> </w:t>
      </w:r>
      <w:r w:rsidRPr="00C60F2F">
        <w:rPr>
          <w:rFonts w:ascii="Times New Roman" w:eastAsia="Times New Roman" w:hAnsi="Times New Roman" w:cs="Times New Roman"/>
          <w:color w:val="000000" w:themeColor="text1"/>
          <w:sz w:val="24"/>
          <w:szCs w:val="24"/>
        </w:rPr>
        <w:t>договір про закупівлю.</w:t>
      </w:r>
      <w:r w:rsidR="0057624A">
        <w:rPr>
          <w:rFonts w:ascii="Times New Roman" w:eastAsia="Times New Roman" w:hAnsi="Times New Roman" w:cs="Times New Roman"/>
          <w:color w:val="000000" w:themeColor="text1"/>
          <w:sz w:val="24"/>
          <w:szCs w:val="24"/>
        </w:rPr>
        <w:t xml:space="preserve"> </w:t>
      </w:r>
      <w:r w:rsidRPr="00C60F2F">
        <w:rPr>
          <w:rFonts w:ascii="Times New Roman" w:hAnsi="Times New Roman" w:cs="Times New Roman"/>
          <w:color w:val="000000" w:themeColor="text1"/>
          <w:sz w:val="24"/>
          <w:szCs w:val="24"/>
        </w:rPr>
        <w:t>У випадку обґрунтованої необхідності строк для укладення договору може бути продовжений до 60 днів.</w:t>
      </w:r>
    </w:p>
    <w:p w14:paraId="70CC7CB5" w14:textId="77777777" w:rsidR="00512E2C" w:rsidRPr="00C60F2F" w:rsidRDefault="00512E2C" w:rsidP="001200A5">
      <w:pPr>
        <w:spacing w:after="0" w:line="240" w:lineRule="auto"/>
        <w:jc w:val="both"/>
        <w:rPr>
          <w:rFonts w:ascii="Times New Roman" w:eastAsia="Times New Roman" w:hAnsi="Times New Roman" w:cs="Times New Roman"/>
          <w:b/>
          <w:color w:val="000000" w:themeColor="text1"/>
          <w:sz w:val="24"/>
          <w:szCs w:val="24"/>
          <w:lang w:eastAsia="uk-UA"/>
        </w:rPr>
      </w:pPr>
      <w:r w:rsidRPr="00C60F2F">
        <w:rPr>
          <w:rFonts w:ascii="Times New Roman" w:eastAsia="Times New Roman" w:hAnsi="Times New Roman" w:cs="Times New Roman"/>
          <w:b/>
          <w:color w:val="000000" w:themeColor="text1"/>
          <w:sz w:val="24"/>
          <w:szCs w:val="24"/>
          <w:lang w:eastAsia="uk-UA"/>
        </w:rPr>
        <w:t>Посада, прізвище, ініціали, підпис уповноваженої особи Учасника, завірені печаткою (за наявності печатки).</w:t>
      </w:r>
    </w:p>
    <w:p w14:paraId="6FD93060" w14:textId="77777777" w:rsidR="00512E2C" w:rsidRPr="00C60F2F" w:rsidRDefault="00512E2C" w:rsidP="001200A5">
      <w:pPr>
        <w:spacing w:after="0" w:line="240" w:lineRule="auto"/>
        <w:rPr>
          <w:rFonts w:ascii="Times New Roman" w:eastAsia="Calibri" w:hAnsi="Times New Roman" w:cs="Times New Roman"/>
          <w:bCs/>
          <w:i/>
          <w:color w:val="000000" w:themeColor="text1"/>
          <w:sz w:val="24"/>
          <w:szCs w:val="24"/>
        </w:rPr>
      </w:pPr>
      <w:r w:rsidRPr="00C60F2F">
        <w:rPr>
          <w:rFonts w:ascii="Times New Roman" w:eastAsia="Calibri" w:hAnsi="Times New Roman" w:cs="Times New Roman"/>
          <w:bCs/>
          <w:i/>
          <w:color w:val="000000" w:themeColor="text1"/>
          <w:sz w:val="24"/>
          <w:szCs w:val="24"/>
        </w:rPr>
        <w:t>Довідкова інформація:</w:t>
      </w:r>
    </w:p>
    <w:p w14:paraId="7A21C031" w14:textId="77777777" w:rsidR="00512E2C" w:rsidRPr="00C60F2F" w:rsidRDefault="00512E2C" w:rsidP="001200A5">
      <w:pPr>
        <w:tabs>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i/>
          <w:color w:val="000000" w:themeColor="text1"/>
          <w:sz w:val="24"/>
          <w:szCs w:val="24"/>
        </w:rPr>
      </w:pPr>
      <w:r w:rsidRPr="00C60F2F">
        <w:rPr>
          <w:rFonts w:ascii="Times New Roman" w:eastAsia="Calibri" w:hAnsi="Times New Roman" w:cs="Times New Roman"/>
          <w:bCs/>
          <w:i/>
          <w:color w:val="000000" w:themeColor="text1"/>
          <w:sz w:val="24"/>
          <w:szCs w:val="24"/>
        </w:rPr>
        <w:t>Вимога, щодо печатки</w:t>
      </w:r>
      <w:r w:rsidRPr="00C60F2F">
        <w:rPr>
          <w:rFonts w:ascii="Times New Roman" w:eastAsia="Calibri" w:hAnsi="Times New Roman" w:cs="Times New Roman"/>
          <w:i/>
          <w:color w:val="000000" w:themeColor="text1"/>
          <w:sz w:val="24"/>
          <w:szCs w:val="24"/>
        </w:rPr>
        <w:t xml:space="preserve"> не стосується учасників, які здійснюють діяльність без печатки згідно з чинним законодавством.</w:t>
      </w:r>
    </w:p>
    <w:p w14:paraId="7BD71899" w14:textId="77777777" w:rsidR="00512E2C" w:rsidRPr="00C60F2F" w:rsidRDefault="00512E2C" w:rsidP="001200A5">
      <w:pPr>
        <w:spacing w:after="0" w:line="240" w:lineRule="auto"/>
        <w:ind w:firstLine="709"/>
        <w:jc w:val="both"/>
        <w:rPr>
          <w:rFonts w:ascii="Times New Roman" w:eastAsia="Calibri" w:hAnsi="Times New Roman" w:cs="Times New Roman"/>
          <w:bCs/>
          <w:i/>
          <w:color w:val="000000" w:themeColor="text1"/>
          <w:sz w:val="24"/>
          <w:szCs w:val="24"/>
        </w:rPr>
      </w:pPr>
      <w:r w:rsidRPr="00C60F2F">
        <w:rPr>
          <w:rFonts w:ascii="Times New Roman" w:eastAsia="Calibri" w:hAnsi="Times New Roman" w:cs="Times New Roman"/>
          <w:bCs/>
          <w:i/>
          <w:color w:val="000000" w:themeColor="text1"/>
          <w:sz w:val="24"/>
          <w:szCs w:val="24"/>
        </w:rPr>
        <w:t>У разі надання цінових пропозицій Учасником - не платником ПДВ, такі пропозиції надаються без врахування ПДВ та у графі «загальна вартість» зазначається «без ПДВ».</w:t>
      </w:r>
    </w:p>
    <w:p w14:paraId="05D7AF14" w14:textId="77777777" w:rsidR="00512E2C" w:rsidRPr="00C60F2F" w:rsidRDefault="00512E2C" w:rsidP="001200A5">
      <w:pPr>
        <w:tabs>
          <w:tab w:val="left" w:pos="0"/>
          <w:tab w:val="center" w:pos="4153"/>
          <w:tab w:val="right" w:pos="8306"/>
        </w:tabs>
        <w:spacing w:after="0" w:line="240" w:lineRule="auto"/>
        <w:ind w:firstLine="709"/>
        <w:jc w:val="both"/>
        <w:rPr>
          <w:rFonts w:ascii="Times New Roman" w:eastAsia="Calibri" w:hAnsi="Times New Roman" w:cs="Times New Roman"/>
          <w:bCs/>
          <w:i/>
          <w:color w:val="000000" w:themeColor="text1"/>
          <w:sz w:val="24"/>
          <w:szCs w:val="24"/>
        </w:rPr>
      </w:pPr>
      <w:r w:rsidRPr="00C60F2F">
        <w:rPr>
          <w:rFonts w:ascii="Times New Roman" w:eastAsia="Calibri" w:hAnsi="Times New Roman" w:cs="Times New Roman"/>
          <w:i/>
          <w:color w:val="000000" w:themeColor="text1"/>
          <w:sz w:val="24"/>
          <w:szCs w:val="24"/>
        </w:rPr>
        <w:t>У складі пропозиції Учасник надає</w:t>
      </w:r>
      <w:r w:rsidRPr="00C60F2F">
        <w:rPr>
          <w:rFonts w:ascii="Times New Roman" w:eastAsia="Calibri" w:hAnsi="Times New Roman" w:cs="Times New Roman"/>
          <w:bCs/>
          <w:i/>
          <w:color w:val="000000" w:themeColor="text1"/>
          <w:sz w:val="24"/>
          <w:szCs w:val="24"/>
        </w:rPr>
        <w:t xml:space="preserve"> ціну послуг, з урахуванням витрат на страхування, сплату податків, тощо.</w:t>
      </w:r>
    </w:p>
    <w:p w14:paraId="3E6451BB" w14:textId="77777777" w:rsidR="00512E2C" w:rsidRPr="00C60F2F" w:rsidRDefault="00512E2C" w:rsidP="001200A5">
      <w:pPr>
        <w:spacing w:after="0" w:line="240" w:lineRule="auto"/>
        <w:ind w:hanging="142"/>
        <w:rPr>
          <w:rFonts w:ascii="Times New Roman" w:eastAsia="Calibri" w:hAnsi="Times New Roman" w:cs="Times New Roman"/>
          <w:color w:val="000000" w:themeColor="text1"/>
          <w:sz w:val="24"/>
          <w:szCs w:val="24"/>
        </w:rPr>
      </w:pPr>
    </w:p>
    <w:p w14:paraId="29A04701" w14:textId="77777777" w:rsidR="0097452C" w:rsidRPr="00C60F2F" w:rsidRDefault="0097452C" w:rsidP="001200A5">
      <w:pPr>
        <w:spacing w:after="0" w:line="240" w:lineRule="auto"/>
        <w:ind w:hanging="142"/>
        <w:rPr>
          <w:rFonts w:ascii="Times New Roman" w:eastAsia="Calibri" w:hAnsi="Times New Roman" w:cs="Times New Roman"/>
          <w:color w:val="000000" w:themeColor="text1"/>
          <w:sz w:val="24"/>
          <w:szCs w:val="24"/>
        </w:rPr>
      </w:pPr>
    </w:p>
    <w:p w14:paraId="04D0C390" w14:textId="77777777" w:rsidR="0097452C" w:rsidRPr="00C60F2F" w:rsidRDefault="0097452C" w:rsidP="001200A5">
      <w:pPr>
        <w:spacing w:after="0" w:line="240" w:lineRule="auto"/>
        <w:ind w:hanging="142"/>
        <w:rPr>
          <w:rFonts w:ascii="Times New Roman" w:eastAsia="Calibri" w:hAnsi="Times New Roman" w:cs="Times New Roman"/>
          <w:color w:val="000000" w:themeColor="text1"/>
          <w:sz w:val="24"/>
          <w:szCs w:val="24"/>
        </w:rPr>
      </w:pPr>
    </w:p>
    <w:p w14:paraId="3D5D5D6A" w14:textId="77777777" w:rsidR="00BD36DE" w:rsidRDefault="00512E2C" w:rsidP="001200A5">
      <w:pPr>
        <w:tabs>
          <w:tab w:val="left" w:pos="7600"/>
        </w:tabs>
        <w:spacing w:after="0" w:line="240" w:lineRule="auto"/>
        <w:jc w:val="right"/>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 xml:space="preserve">                                                             </w:t>
      </w:r>
    </w:p>
    <w:p w14:paraId="38C2697C" w14:textId="77777777" w:rsidR="00BD36DE" w:rsidRDefault="00BD36DE"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0FA6F6AC" w14:textId="77777777" w:rsidR="00BD36DE" w:rsidRDefault="00BD36DE"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4963212C" w14:textId="77777777" w:rsidR="00BD36DE" w:rsidRDefault="00BD36DE"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4173A37B" w14:textId="77777777" w:rsidR="00BD36DE" w:rsidRDefault="00BD36DE"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7828222E" w14:textId="77777777" w:rsidR="00BD36DE" w:rsidRDefault="00BD36DE" w:rsidP="001200A5">
      <w:pPr>
        <w:tabs>
          <w:tab w:val="left" w:pos="7600"/>
        </w:tabs>
        <w:spacing w:after="0" w:line="240" w:lineRule="auto"/>
        <w:jc w:val="right"/>
        <w:rPr>
          <w:rFonts w:ascii="Times New Roman" w:eastAsia="Calibri" w:hAnsi="Times New Roman" w:cs="Times New Roman"/>
          <w:b/>
          <w:color w:val="000000" w:themeColor="text1"/>
          <w:sz w:val="24"/>
          <w:szCs w:val="24"/>
        </w:rPr>
      </w:pPr>
    </w:p>
    <w:p w14:paraId="6A208F7C" w14:textId="0C537124" w:rsidR="00512E2C" w:rsidRPr="00C60F2F" w:rsidRDefault="00512E2C" w:rsidP="001200A5">
      <w:pPr>
        <w:tabs>
          <w:tab w:val="left" w:pos="7600"/>
        </w:tabs>
        <w:spacing w:after="0" w:line="240" w:lineRule="auto"/>
        <w:jc w:val="right"/>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lastRenderedPageBreak/>
        <w:t xml:space="preserve">                      Додаток </w:t>
      </w:r>
      <w:r w:rsidR="0096682B" w:rsidRPr="00C60F2F">
        <w:rPr>
          <w:rFonts w:ascii="Times New Roman" w:eastAsia="Calibri" w:hAnsi="Times New Roman" w:cs="Times New Roman"/>
          <w:b/>
          <w:color w:val="000000" w:themeColor="text1"/>
          <w:sz w:val="24"/>
          <w:szCs w:val="24"/>
        </w:rPr>
        <w:t xml:space="preserve">№ </w:t>
      </w:r>
      <w:r w:rsidRPr="00C60F2F">
        <w:rPr>
          <w:rFonts w:ascii="Times New Roman" w:eastAsia="Calibri" w:hAnsi="Times New Roman" w:cs="Times New Roman"/>
          <w:b/>
          <w:color w:val="000000" w:themeColor="text1"/>
          <w:sz w:val="24"/>
          <w:szCs w:val="24"/>
        </w:rPr>
        <w:t xml:space="preserve">6 </w:t>
      </w:r>
    </w:p>
    <w:p w14:paraId="7E2D7A62" w14:textId="0386267B" w:rsidR="00512E2C" w:rsidRPr="00C60F2F" w:rsidRDefault="00512E2C" w:rsidP="00DD7AF1">
      <w:pPr>
        <w:spacing w:after="0" w:line="240" w:lineRule="auto"/>
        <w:ind w:hanging="720"/>
        <w:jc w:val="right"/>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до тендерної</w:t>
      </w:r>
      <w:r w:rsidR="0057624A">
        <w:rPr>
          <w:rFonts w:ascii="Times New Roman" w:eastAsia="Calibri" w:hAnsi="Times New Roman" w:cs="Times New Roman"/>
          <w:b/>
          <w:color w:val="000000" w:themeColor="text1"/>
          <w:sz w:val="24"/>
          <w:szCs w:val="24"/>
        </w:rPr>
        <w:t xml:space="preserve"> </w:t>
      </w:r>
      <w:r w:rsidRPr="00C60F2F">
        <w:rPr>
          <w:rFonts w:ascii="Times New Roman" w:eastAsia="Calibri" w:hAnsi="Times New Roman" w:cs="Times New Roman"/>
          <w:b/>
          <w:color w:val="000000" w:themeColor="text1"/>
          <w:sz w:val="24"/>
          <w:szCs w:val="24"/>
        </w:rPr>
        <w:t>документації</w:t>
      </w:r>
    </w:p>
    <w:p w14:paraId="31BD08D9" w14:textId="77777777" w:rsidR="00512E2C" w:rsidRPr="00C60F2F" w:rsidRDefault="00512E2C" w:rsidP="001200A5">
      <w:pPr>
        <w:spacing w:after="0" w:line="240" w:lineRule="auto"/>
        <w:rPr>
          <w:rFonts w:ascii="Times New Roman" w:eastAsia="Times New Roman" w:hAnsi="Times New Roman" w:cs="Times New Roman"/>
          <w:b/>
          <w:color w:val="000000" w:themeColor="text1"/>
          <w:sz w:val="24"/>
          <w:szCs w:val="24"/>
          <w:lang w:eastAsia="ru-RU"/>
        </w:rPr>
      </w:pPr>
    </w:p>
    <w:p w14:paraId="3C09416D" w14:textId="77777777" w:rsidR="000C53E0" w:rsidRPr="00C60F2F" w:rsidRDefault="000C53E0" w:rsidP="000C53E0">
      <w:pPr>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Інформація про субпідрядну організацію</w:t>
      </w:r>
    </w:p>
    <w:p w14:paraId="4A1FCF35" w14:textId="77777777" w:rsidR="000C53E0" w:rsidRPr="00C60F2F" w:rsidRDefault="000C53E0" w:rsidP="000C53E0">
      <w:pPr>
        <w:spacing w:after="0" w:line="240" w:lineRule="auto"/>
        <w:jc w:val="center"/>
        <w:rPr>
          <w:rFonts w:ascii="Times New Roman" w:eastAsia="Times New Roman" w:hAnsi="Times New Roman" w:cs="Times New Roman"/>
          <w:b/>
          <w:color w:val="000000" w:themeColor="text1"/>
          <w:sz w:val="24"/>
          <w:szCs w:val="24"/>
          <w:lang w:eastAsia="ru-RU"/>
        </w:rPr>
      </w:pPr>
    </w:p>
    <w:p w14:paraId="415D1193" w14:textId="77777777" w:rsidR="000C53E0" w:rsidRPr="00C60F2F" w:rsidRDefault="000C53E0" w:rsidP="000C53E0">
      <w:pPr>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xml:space="preserve">У разі залучення субпідрядників для виконання окремих видів або обсягів робіт/послуг, </w:t>
      </w:r>
      <w:proofErr w:type="spellStart"/>
      <w:r w:rsidRPr="00C60F2F">
        <w:rPr>
          <w:rFonts w:ascii="Times New Roman" w:eastAsia="Times New Roman" w:hAnsi="Times New Roman" w:cs="Times New Roman"/>
          <w:color w:val="000000" w:themeColor="text1"/>
          <w:sz w:val="24"/>
          <w:szCs w:val="24"/>
          <w:lang w:eastAsia="ru-RU"/>
        </w:rPr>
        <w:t>уобсязі</w:t>
      </w:r>
      <w:proofErr w:type="spellEnd"/>
      <w:r w:rsidRPr="00C60F2F">
        <w:rPr>
          <w:rFonts w:ascii="Times New Roman" w:eastAsia="Times New Roman" w:hAnsi="Times New Roman" w:cs="Times New Roman"/>
          <w:color w:val="000000" w:themeColor="text1"/>
          <w:sz w:val="24"/>
          <w:szCs w:val="24"/>
          <w:lang w:eastAsia="ru-RU"/>
        </w:rPr>
        <w:t xml:space="preserve"> не менше ніж 20 відсотків від вартості договору про закупівлю,  учасник повинен надати Довідку про залучення субпідрядників (складену за формою Таблиці № 1 цього Додатку) з інформацією про кожного суб'єкта господарювання, якого учасник планує залучати до виконання робіт/послуг як субпідрядника. </w:t>
      </w:r>
    </w:p>
    <w:p w14:paraId="2A780EC4" w14:textId="77777777" w:rsidR="000C53E0" w:rsidRPr="00C60F2F" w:rsidRDefault="000C53E0" w:rsidP="000C53E0">
      <w:pPr>
        <w:spacing w:after="0" w:line="240" w:lineRule="auto"/>
        <w:jc w:val="both"/>
        <w:rPr>
          <w:rFonts w:ascii="Times New Roman" w:eastAsia="Times New Roman" w:hAnsi="Times New Roman" w:cs="Times New Roman"/>
          <w:color w:val="000000" w:themeColor="text1"/>
          <w:sz w:val="24"/>
          <w:szCs w:val="24"/>
          <w:lang w:eastAsia="ru-RU"/>
        </w:rPr>
      </w:pPr>
    </w:p>
    <w:p w14:paraId="5ADB514A" w14:textId="77777777" w:rsidR="000C53E0" w:rsidRPr="00C60F2F" w:rsidRDefault="000C53E0" w:rsidP="000C53E0">
      <w:pPr>
        <w:spacing w:after="0" w:line="240" w:lineRule="auto"/>
        <w:rPr>
          <w:rFonts w:ascii="Times New Roman" w:eastAsia="Times New Roman" w:hAnsi="Times New Roman" w:cs="Times New Roman"/>
          <w:color w:val="000000" w:themeColor="text1"/>
          <w:sz w:val="24"/>
          <w:szCs w:val="24"/>
          <w:lang w:eastAsia="ru-RU"/>
        </w:rPr>
      </w:pPr>
    </w:p>
    <w:p w14:paraId="2ACA66CA" w14:textId="77777777" w:rsidR="000C53E0" w:rsidRPr="00C60F2F" w:rsidRDefault="000C53E0" w:rsidP="000C53E0">
      <w:pPr>
        <w:spacing w:after="0" w:line="240" w:lineRule="auto"/>
        <w:rPr>
          <w:rFonts w:ascii="Times New Roman" w:eastAsia="Times New Roman" w:hAnsi="Times New Roman" w:cs="Times New Roman"/>
          <w:bCs/>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Таблиця № 1</w:t>
      </w:r>
    </w:p>
    <w:p w14:paraId="31D6243B" w14:textId="77777777" w:rsidR="000C53E0" w:rsidRPr="00C60F2F" w:rsidRDefault="000C53E0" w:rsidP="000C53E0">
      <w:pPr>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xml:space="preserve">Форма заповнюється учасником (на фірмовому бланку, у разі наявності ) та надається у складі тендерної пропозиції. </w:t>
      </w:r>
    </w:p>
    <w:p w14:paraId="7F38C4E5" w14:textId="77777777" w:rsidR="000C53E0" w:rsidRPr="00C60F2F" w:rsidRDefault="000C53E0" w:rsidP="000C53E0">
      <w:pPr>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i/>
          <w:color w:val="000000" w:themeColor="text1"/>
          <w:sz w:val="24"/>
          <w:szCs w:val="24"/>
          <w:lang w:eastAsia="ru-RU"/>
        </w:rPr>
        <w:t>Учасник не повинен відступати від даної форми</w:t>
      </w:r>
    </w:p>
    <w:p w14:paraId="3FE680C0" w14:textId="77777777" w:rsidR="000C53E0" w:rsidRPr="00C60F2F" w:rsidRDefault="000C53E0" w:rsidP="000C53E0">
      <w:pPr>
        <w:spacing w:after="0" w:line="240" w:lineRule="auto"/>
        <w:rPr>
          <w:rFonts w:ascii="Times New Roman" w:eastAsia="Times New Roman" w:hAnsi="Times New Roman" w:cs="Times New Roman"/>
          <w:color w:val="000000" w:themeColor="text1"/>
          <w:sz w:val="24"/>
          <w:szCs w:val="24"/>
          <w:lang w:eastAsia="ru-RU"/>
        </w:rPr>
      </w:pPr>
    </w:p>
    <w:p w14:paraId="08E60D76" w14:textId="77777777" w:rsidR="000C53E0" w:rsidRPr="00C60F2F" w:rsidRDefault="000C53E0" w:rsidP="000C53E0">
      <w:pPr>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Довідка про залучення субпідрядників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410"/>
        <w:gridCol w:w="2268"/>
        <w:gridCol w:w="2410"/>
        <w:gridCol w:w="2410"/>
      </w:tblGrid>
      <w:tr w:rsidR="00C60F2F" w:rsidRPr="00C60F2F" w14:paraId="5D44DE5C" w14:textId="77777777" w:rsidTr="00DB28BE">
        <w:tc>
          <w:tcPr>
            <w:tcW w:w="567" w:type="dxa"/>
          </w:tcPr>
          <w:p w14:paraId="7C9F14D2"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з/п</w:t>
            </w:r>
          </w:p>
        </w:tc>
        <w:tc>
          <w:tcPr>
            <w:tcW w:w="2410" w:type="dxa"/>
          </w:tcPr>
          <w:p w14:paraId="7DEEBBE3"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Повне  найменування</w:t>
            </w:r>
          </w:p>
          <w:p w14:paraId="4AAB008E"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суб’єкта господарювання</w:t>
            </w:r>
          </w:p>
        </w:tc>
        <w:tc>
          <w:tcPr>
            <w:tcW w:w="2268" w:type="dxa"/>
          </w:tcPr>
          <w:p w14:paraId="1D4122A0"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Місцезнаходження</w:t>
            </w:r>
          </w:p>
          <w:p w14:paraId="66DA2233"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суб’єкта господарювання</w:t>
            </w:r>
          </w:p>
          <w:p w14:paraId="595EE2B5"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p>
        </w:tc>
        <w:tc>
          <w:tcPr>
            <w:tcW w:w="2410" w:type="dxa"/>
          </w:tcPr>
          <w:p w14:paraId="282C0DFA"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xml:space="preserve">Види робіт або послуг </w:t>
            </w:r>
          </w:p>
          <w:p w14:paraId="3D20E997"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які передбачається доручити субпідряднику</w:t>
            </w:r>
          </w:p>
        </w:tc>
        <w:tc>
          <w:tcPr>
            <w:tcW w:w="2410" w:type="dxa"/>
          </w:tcPr>
          <w:p w14:paraId="32AE216B"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Орієнтовна вартість робіт субпідрядника відносно  до ціни тендерної пропозиції (в грн.) (в обсязі не менше ніж 20 відсотків від вартості договору про закупівлю)</w:t>
            </w:r>
          </w:p>
        </w:tc>
      </w:tr>
      <w:tr w:rsidR="00C60F2F" w:rsidRPr="00C60F2F" w14:paraId="57693E3D" w14:textId="77777777" w:rsidTr="00DB28BE">
        <w:tc>
          <w:tcPr>
            <w:tcW w:w="567" w:type="dxa"/>
          </w:tcPr>
          <w:p w14:paraId="36135D1E"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p>
        </w:tc>
        <w:tc>
          <w:tcPr>
            <w:tcW w:w="2410" w:type="dxa"/>
          </w:tcPr>
          <w:p w14:paraId="1FE81EBE"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p>
        </w:tc>
        <w:tc>
          <w:tcPr>
            <w:tcW w:w="2268" w:type="dxa"/>
          </w:tcPr>
          <w:p w14:paraId="26F02682"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p>
        </w:tc>
        <w:tc>
          <w:tcPr>
            <w:tcW w:w="2410" w:type="dxa"/>
          </w:tcPr>
          <w:p w14:paraId="660207A4"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p>
        </w:tc>
        <w:tc>
          <w:tcPr>
            <w:tcW w:w="2410" w:type="dxa"/>
          </w:tcPr>
          <w:p w14:paraId="76EC042E" w14:textId="77777777" w:rsidR="000C53E0" w:rsidRPr="00C60F2F" w:rsidRDefault="000C53E0" w:rsidP="00DB28BE">
            <w:pPr>
              <w:spacing w:after="0" w:line="240" w:lineRule="auto"/>
              <w:rPr>
                <w:rFonts w:ascii="Times New Roman" w:eastAsia="Times New Roman" w:hAnsi="Times New Roman" w:cs="Times New Roman"/>
                <w:b/>
                <w:color w:val="000000" w:themeColor="text1"/>
                <w:sz w:val="24"/>
                <w:szCs w:val="24"/>
                <w:lang w:eastAsia="ru-RU"/>
              </w:rPr>
            </w:pPr>
          </w:p>
        </w:tc>
      </w:tr>
    </w:tbl>
    <w:p w14:paraId="7B8588CB" w14:textId="77777777" w:rsidR="000C53E0" w:rsidRPr="00C60F2F" w:rsidRDefault="000C53E0" w:rsidP="000C53E0">
      <w:pPr>
        <w:spacing w:after="0" w:line="240" w:lineRule="auto"/>
        <w:rPr>
          <w:rFonts w:ascii="Times New Roman" w:eastAsia="Times New Roman" w:hAnsi="Times New Roman" w:cs="Times New Roman"/>
          <w:b/>
          <w:i/>
          <w:color w:val="000000" w:themeColor="text1"/>
          <w:sz w:val="24"/>
          <w:szCs w:val="24"/>
          <w:lang w:eastAsia="ru-RU"/>
        </w:rPr>
      </w:pPr>
      <w:r w:rsidRPr="00C60F2F">
        <w:rPr>
          <w:rFonts w:ascii="Times New Roman" w:eastAsia="Times New Roman" w:hAnsi="Times New Roman" w:cs="Times New Roman"/>
          <w:b/>
          <w:i/>
          <w:color w:val="000000" w:themeColor="text1"/>
          <w:sz w:val="24"/>
          <w:szCs w:val="24"/>
          <w:lang w:eastAsia="ru-RU"/>
        </w:rPr>
        <w:t xml:space="preserve">Посада, прізвище, ініціали, підпис уповноваженої посадової особи Учасника, завірена печаткою </w:t>
      </w:r>
    </w:p>
    <w:p w14:paraId="4CDDBD65" w14:textId="77777777" w:rsidR="000C53E0" w:rsidRPr="00C60F2F" w:rsidRDefault="000C53E0" w:rsidP="000C53E0">
      <w:pPr>
        <w:spacing w:after="0" w:line="240" w:lineRule="auto"/>
        <w:rPr>
          <w:rFonts w:ascii="Times New Roman" w:eastAsia="Times New Roman" w:hAnsi="Times New Roman" w:cs="Times New Roman"/>
          <w:b/>
          <w:i/>
          <w:iCs/>
          <w:color w:val="000000" w:themeColor="text1"/>
          <w:sz w:val="24"/>
          <w:szCs w:val="24"/>
          <w:lang w:eastAsia="ru-RU"/>
        </w:rPr>
      </w:pPr>
      <w:r w:rsidRPr="00C60F2F">
        <w:rPr>
          <w:rFonts w:ascii="Times New Roman" w:eastAsia="Times New Roman" w:hAnsi="Times New Roman" w:cs="Times New Roman"/>
          <w:b/>
          <w:i/>
          <w:iCs/>
          <w:color w:val="000000" w:themeColor="text1"/>
          <w:sz w:val="24"/>
          <w:szCs w:val="24"/>
          <w:lang w:eastAsia="ru-RU"/>
        </w:rPr>
        <w:t>(у разі наявності печатки)</w:t>
      </w:r>
    </w:p>
    <w:p w14:paraId="71B7AA06" w14:textId="77777777" w:rsidR="000C53E0" w:rsidRPr="00C60F2F" w:rsidRDefault="000C53E0" w:rsidP="000C53E0">
      <w:pPr>
        <w:spacing w:after="0" w:line="240" w:lineRule="auto"/>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 ____” _________ 20___ р.</w:t>
      </w:r>
    </w:p>
    <w:p w14:paraId="2E029C52" w14:textId="77777777" w:rsidR="00512E2C" w:rsidRPr="00C60F2F" w:rsidRDefault="00512E2C" w:rsidP="001200A5">
      <w:pPr>
        <w:spacing w:after="0" w:line="240" w:lineRule="auto"/>
        <w:rPr>
          <w:rFonts w:ascii="Times New Roman" w:eastAsia="Times New Roman" w:hAnsi="Times New Roman" w:cs="Times New Roman"/>
          <w:b/>
          <w:color w:val="000000" w:themeColor="text1"/>
          <w:sz w:val="24"/>
          <w:szCs w:val="24"/>
          <w:lang w:eastAsia="ru-RU"/>
        </w:rPr>
      </w:pPr>
    </w:p>
    <w:p w14:paraId="3533BE3F" w14:textId="77777777" w:rsidR="00512E2C" w:rsidRPr="00C60F2F" w:rsidRDefault="00512E2C" w:rsidP="001200A5">
      <w:pPr>
        <w:spacing w:after="0" w:line="240" w:lineRule="auto"/>
        <w:rPr>
          <w:rFonts w:ascii="Times New Roman" w:eastAsia="Times New Roman" w:hAnsi="Times New Roman" w:cs="Times New Roman"/>
          <w:i/>
          <w:color w:val="000000" w:themeColor="text1"/>
          <w:sz w:val="24"/>
          <w:szCs w:val="24"/>
          <w:lang w:eastAsia="ru-RU"/>
        </w:rPr>
      </w:pPr>
      <w:r w:rsidRPr="00C60F2F">
        <w:rPr>
          <w:rFonts w:ascii="Times New Roman" w:eastAsia="Times New Roman" w:hAnsi="Times New Roman" w:cs="Times New Roman"/>
          <w:i/>
          <w:color w:val="000000" w:themeColor="text1"/>
          <w:sz w:val="24"/>
          <w:szCs w:val="24"/>
          <w:lang w:eastAsia="ru-RU"/>
        </w:rPr>
        <w:t>*Примітка</w:t>
      </w:r>
    </w:p>
    <w:p w14:paraId="1D16432B" w14:textId="77777777" w:rsidR="00512E2C" w:rsidRPr="00C60F2F" w:rsidRDefault="00512E2C" w:rsidP="001200A5">
      <w:pPr>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xml:space="preserve">За умови залучення субпідрядних організацій для виконання окремих видів або обсягів робіт/послуг в тендерній пропозиції Учаснику необхідно також надати: </w:t>
      </w:r>
    </w:p>
    <w:p w14:paraId="7A1B78A6" w14:textId="77777777" w:rsidR="00512E2C" w:rsidRPr="00C60F2F" w:rsidRDefault="00512E2C" w:rsidP="001200A5">
      <w:pPr>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л</w:t>
      </w:r>
      <w:r w:rsidRPr="00C60F2F">
        <w:rPr>
          <w:rFonts w:ascii="Times New Roman" w:eastAsia="Times New Roman" w:hAnsi="Times New Roman" w:cs="Times New Roman"/>
          <w:color w:val="000000" w:themeColor="text1"/>
          <w:sz w:val="24"/>
          <w:szCs w:val="24"/>
          <w:bdr w:val="none" w:sz="0" w:space="0" w:color="auto" w:frame="1"/>
          <w:lang w:eastAsia="ru-RU"/>
        </w:rPr>
        <w:t>ист за підписом уповноваженої особи субпідрядника про його ознайомлення з проектом договору про закупівлю;</w:t>
      </w:r>
    </w:p>
    <w:p w14:paraId="0AF062B5" w14:textId="77777777" w:rsidR="00512E2C" w:rsidRPr="00C60F2F" w:rsidRDefault="00512E2C" w:rsidP="001200A5">
      <w:pPr>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копія листа-згоди від субпідрядної організації, що залучається, завіреного підписом керівника та печаткою субпідрядної організації, або копію Договору субпідряду (Договору наміру), завірену печаткою Учасника;</w:t>
      </w:r>
    </w:p>
    <w:p w14:paraId="43076A88" w14:textId="77777777" w:rsidR="00512E2C" w:rsidRPr="00C60F2F" w:rsidRDefault="00512E2C" w:rsidP="001200A5">
      <w:pPr>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xml:space="preserve"> - копія чинної ліцензії (з усіма наявними додатками) </w:t>
      </w:r>
      <w:r w:rsidRPr="00C60F2F">
        <w:rPr>
          <w:rFonts w:ascii="Times New Roman" w:eastAsia="Calibri" w:hAnsi="Times New Roman" w:cs="Times New Roman"/>
          <w:color w:val="000000" w:themeColor="text1"/>
          <w:sz w:val="24"/>
          <w:szCs w:val="24"/>
        </w:rPr>
        <w:t>та/або довідка про ліцензію</w:t>
      </w:r>
      <w:r w:rsidR="00F66842" w:rsidRPr="00C60F2F">
        <w:rPr>
          <w:rFonts w:ascii="Times New Roman" w:eastAsia="Calibri" w:hAnsi="Times New Roman" w:cs="Times New Roman"/>
          <w:color w:val="000000" w:themeColor="text1"/>
          <w:sz w:val="24"/>
          <w:szCs w:val="24"/>
        </w:rPr>
        <w:t>,</w:t>
      </w:r>
      <w:r w:rsidR="001F2FD8" w:rsidRPr="00C60F2F">
        <w:rPr>
          <w:rFonts w:ascii="Times New Roman" w:eastAsia="Calibri" w:hAnsi="Times New Roman" w:cs="Times New Roman"/>
          <w:color w:val="000000" w:themeColor="text1"/>
          <w:sz w:val="24"/>
          <w:szCs w:val="24"/>
        </w:rPr>
        <w:t xml:space="preserve"> яка видана в електронній формі </w:t>
      </w:r>
      <w:r w:rsidRPr="00C60F2F">
        <w:rPr>
          <w:rFonts w:ascii="Times New Roman" w:eastAsia="Calibri" w:hAnsi="Times New Roman" w:cs="Times New Roman"/>
          <w:color w:val="000000" w:themeColor="text1"/>
          <w:sz w:val="24"/>
          <w:szCs w:val="24"/>
        </w:rPr>
        <w:t>та занесена у відповідний ліцензійний реєстр (витяг з реєстру),</w:t>
      </w:r>
      <w:r w:rsidRPr="00C60F2F">
        <w:rPr>
          <w:rFonts w:ascii="Times New Roman" w:eastAsia="Times New Roman" w:hAnsi="Times New Roman" w:cs="Times New Roman"/>
          <w:color w:val="000000" w:themeColor="text1"/>
          <w:sz w:val="24"/>
          <w:szCs w:val="24"/>
          <w:lang w:eastAsia="ru-RU"/>
        </w:rPr>
        <w:t xml:space="preserve"> субпідрядної організації на провадження господарської діяльності </w:t>
      </w:r>
      <w:r w:rsidR="00F66842" w:rsidRPr="00C60F2F">
        <w:rPr>
          <w:rFonts w:ascii="Times New Roman" w:eastAsia="Times New Roman" w:hAnsi="Times New Roman" w:cs="Times New Roman"/>
          <w:color w:val="000000" w:themeColor="text1"/>
          <w:sz w:val="24"/>
          <w:szCs w:val="24"/>
          <w:lang w:eastAsia="ru-RU"/>
        </w:rPr>
        <w:t>щодо послуг, які  будуть надаватися субпідрядною організацією</w:t>
      </w:r>
      <w:r w:rsidRPr="00C60F2F">
        <w:rPr>
          <w:rFonts w:ascii="Times New Roman" w:eastAsia="Times New Roman" w:hAnsi="Times New Roman" w:cs="Times New Roman"/>
          <w:color w:val="000000" w:themeColor="text1"/>
          <w:sz w:val="24"/>
          <w:szCs w:val="24"/>
          <w:lang w:eastAsia="ru-RU"/>
        </w:rPr>
        <w:t>.</w:t>
      </w:r>
    </w:p>
    <w:p w14:paraId="0E8EC6C4" w14:textId="77777777" w:rsidR="00512E2C" w:rsidRPr="00C60F2F" w:rsidRDefault="00512E2C" w:rsidP="001200A5">
      <w:pPr>
        <w:spacing w:after="0" w:line="240" w:lineRule="auto"/>
        <w:ind w:firstLine="708"/>
        <w:jc w:val="right"/>
        <w:rPr>
          <w:rFonts w:ascii="Times New Roman" w:eastAsia="Calibri" w:hAnsi="Times New Roman" w:cs="Times New Roman"/>
          <w:color w:val="000000" w:themeColor="text1"/>
          <w:sz w:val="24"/>
          <w:szCs w:val="24"/>
        </w:rPr>
      </w:pPr>
    </w:p>
    <w:p w14:paraId="166BFB23" w14:textId="77777777" w:rsidR="0097452C" w:rsidRPr="00C60F2F" w:rsidRDefault="0097452C" w:rsidP="001200A5">
      <w:pPr>
        <w:spacing w:after="0" w:line="240" w:lineRule="auto"/>
        <w:ind w:firstLine="708"/>
        <w:jc w:val="right"/>
        <w:rPr>
          <w:rFonts w:ascii="Times New Roman" w:eastAsia="Calibri" w:hAnsi="Times New Roman" w:cs="Times New Roman"/>
          <w:color w:val="000000" w:themeColor="text1"/>
          <w:sz w:val="24"/>
          <w:szCs w:val="24"/>
        </w:rPr>
      </w:pPr>
    </w:p>
    <w:p w14:paraId="478E2E74" w14:textId="77777777" w:rsidR="003A0FA0" w:rsidRPr="00C60F2F" w:rsidRDefault="003A0FA0" w:rsidP="001200A5">
      <w:pPr>
        <w:tabs>
          <w:tab w:val="left" w:pos="7600"/>
        </w:tabs>
        <w:spacing w:after="0" w:line="240" w:lineRule="auto"/>
        <w:rPr>
          <w:rFonts w:ascii="Times New Roman" w:eastAsia="Calibri" w:hAnsi="Times New Roman" w:cs="Times New Roman"/>
          <w:b/>
          <w:color w:val="000000" w:themeColor="text1"/>
          <w:sz w:val="24"/>
          <w:szCs w:val="24"/>
        </w:rPr>
      </w:pPr>
    </w:p>
    <w:p w14:paraId="3498EF95" w14:textId="77777777" w:rsidR="00DD7AF1" w:rsidRPr="00C60F2F" w:rsidRDefault="00DD7AF1" w:rsidP="001200A5">
      <w:pPr>
        <w:tabs>
          <w:tab w:val="left" w:pos="7600"/>
        </w:tabs>
        <w:spacing w:after="0" w:line="240" w:lineRule="auto"/>
        <w:rPr>
          <w:rFonts w:ascii="Times New Roman" w:eastAsia="Calibri" w:hAnsi="Times New Roman" w:cs="Times New Roman"/>
          <w:b/>
          <w:color w:val="000000" w:themeColor="text1"/>
          <w:sz w:val="24"/>
          <w:szCs w:val="24"/>
        </w:rPr>
      </w:pPr>
    </w:p>
    <w:p w14:paraId="6A2BFFFE" w14:textId="77777777" w:rsidR="00DD7AF1" w:rsidRPr="00C60F2F" w:rsidRDefault="00DD7AF1" w:rsidP="001200A5">
      <w:pPr>
        <w:tabs>
          <w:tab w:val="left" w:pos="7600"/>
        </w:tabs>
        <w:spacing w:after="0" w:line="240" w:lineRule="auto"/>
        <w:rPr>
          <w:rFonts w:ascii="Times New Roman" w:eastAsia="Calibri" w:hAnsi="Times New Roman" w:cs="Times New Roman"/>
          <w:b/>
          <w:color w:val="000000" w:themeColor="text1"/>
          <w:sz w:val="24"/>
          <w:szCs w:val="24"/>
        </w:rPr>
      </w:pPr>
    </w:p>
    <w:p w14:paraId="35089D73" w14:textId="77777777" w:rsidR="00DD7AF1" w:rsidRPr="00C60F2F" w:rsidRDefault="00DD7AF1" w:rsidP="001200A5">
      <w:pPr>
        <w:tabs>
          <w:tab w:val="left" w:pos="7600"/>
        </w:tabs>
        <w:spacing w:after="0" w:line="240" w:lineRule="auto"/>
        <w:rPr>
          <w:rFonts w:ascii="Times New Roman" w:eastAsia="Calibri" w:hAnsi="Times New Roman" w:cs="Times New Roman"/>
          <w:b/>
          <w:color w:val="000000" w:themeColor="text1"/>
          <w:sz w:val="24"/>
          <w:szCs w:val="24"/>
        </w:rPr>
      </w:pPr>
    </w:p>
    <w:p w14:paraId="268D0704" w14:textId="77777777" w:rsidR="00DD7AF1" w:rsidRPr="00C60F2F" w:rsidRDefault="00DD7AF1" w:rsidP="001200A5">
      <w:pPr>
        <w:tabs>
          <w:tab w:val="left" w:pos="7600"/>
        </w:tabs>
        <w:spacing w:after="0" w:line="240" w:lineRule="auto"/>
        <w:rPr>
          <w:rFonts w:ascii="Times New Roman" w:eastAsia="Calibri" w:hAnsi="Times New Roman" w:cs="Times New Roman"/>
          <w:b/>
          <w:color w:val="000000" w:themeColor="text1"/>
          <w:sz w:val="24"/>
          <w:szCs w:val="24"/>
        </w:rPr>
      </w:pPr>
    </w:p>
    <w:p w14:paraId="0B52EDD0" w14:textId="77777777" w:rsidR="003235CF" w:rsidRPr="00C60F2F" w:rsidRDefault="003235CF" w:rsidP="001200A5">
      <w:pPr>
        <w:tabs>
          <w:tab w:val="left" w:pos="7600"/>
        </w:tabs>
        <w:spacing w:after="0" w:line="240" w:lineRule="auto"/>
        <w:rPr>
          <w:rFonts w:ascii="Times New Roman" w:eastAsia="Calibri" w:hAnsi="Times New Roman" w:cs="Times New Roman"/>
          <w:b/>
          <w:color w:val="000000" w:themeColor="text1"/>
          <w:sz w:val="24"/>
          <w:szCs w:val="24"/>
        </w:rPr>
      </w:pPr>
    </w:p>
    <w:p w14:paraId="0779F160" w14:textId="77777777" w:rsidR="003235CF" w:rsidRPr="00C60F2F" w:rsidRDefault="003235CF" w:rsidP="001200A5">
      <w:pPr>
        <w:tabs>
          <w:tab w:val="left" w:pos="7600"/>
        </w:tabs>
        <w:spacing w:after="0" w:line="240" w:lineRule="auto"/>
        <w:rPr>
          <w:rFonts w:ascii="Times New Roman" w:eastAsia="Calibri" w:hAnsi="Times New Roman" w:cs="Times New Roman"/>
          <w:b/>
          <w:color w:val="000000" w:themeColor="text1"/>
          <w:sz w:val="24"/>
          <w:szCs w:val="24"/>
        </w:rPr>
      </w:pPr>
    </w:p>
    <w:p w14:paraId="6C2D94D0" w14:textId="77777777" w:rsidR="00DD7AF1" w:rsidRPr="00C60F2F" w:rsidRDefault="00DD7AF1" w:rsidP="001200A5">
      <w:pPr>
        <w:tabs>
          <w:tab w:val="left" w:pos="7600"/>
        </w:tabs>
        <w:spacing w:after="0" w:line="240" w:lineRule="auto"/>
        <w:rPr>
          <w:rFonts w:ascii="Times New Roman" w:eastAsia="Calibri" w:hAnsi="Times New Roman" w:cs="Times New Roman"/>
          <w:b/>
          <w:color w:val="000000" w:themeColor="text1"/>
          <w:sz w:val="24"/>
          <w:szCs w:val="24"/>
        </w:rPr>
      </w:pPr>
    </w:p>
    <w:p w14:paraId="2BB2DE75" w14:textId="77777777" w:rsidR="00512E2C" w:rsidRPr="00C60F2F" w:rsidRDefault="00512E2C" w:rsidP="001200A5">
      <w:pPr>
        <w:tabs>
          <w:tab w:val="left" w:pos="7600"/>
        </w:tabs>
        <w:spacing w:after="0" w:line="240" w:lineRule="auto"/>
        <w:jc w:val="right"/>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 xml:space="preserve"> Додаток </w:t>
      </w:r>
      <w:r w:rsidR="0096682B" w:rsidRPr="00C60F2F">
        <w:rPr>
          <w:rFonts w:ascii="Times New Roman" w:eastAsia="Calibri" w:hAnsi="Times New Roman" w:cs="Times New Roman"/>
          <w:b/>
          <w:color w:val="000000" w:themeColor="text1"/>
          <w:sz w:val="24"/>
          <w:szCs w:val="24"/>
        </w:rPr>
        <w:t xml:space="preserve">№ </w:t>
      </w:r>
      <w:r w:rsidRPr="00C60F2F">
        <w:rPr>
          <w:rFonts w:ascii="Times New Roman" w:eastAsia="Calibri" w:hAnsi="Times New Roman" w:cs="Times New Roman"/>
          <w:b/>
          <w:color w:val="000000" w:themeColor="text1"/>
          <w:sz w:val="24"/>
          <w:szCs w:val="24"/>
        </w:rPr>
        <w:t xml:space="preserve">7 </w:t>
      </w:r>
    </w:p>
    <w:p w14:paraId="080D01C1" w14:textId="77777777" w:rsidR="00512E2C" w:rsidRPr="00C60F2F" w:rsidRDefault="00512E2C" w:rsidP="0096682B">
      <w:pPr>
        <w:spacing w:after="0" w:line="240" w:lineRule="auto"/>
        <w:ind w:hanging="720"/>
        <w:jc w:val="right"/>
        <w:rPr>
          <w:rFonts w:ascii="Times New Roman" w:eastAsia="Calibri" w:hAnsi="Times New Roman" w:cs="Times New Roman"/>
          <w:b/>
          <w:color w:val="000000" w:themeColor="text1"/>
          <w:sz w:val="24"/>
          <w:szCs w:val="24"/>
        </w:rPr>
      </w:pPr>
      <w:r w:rsidRPr="00C60F2F">
        <w:rPr>
          <w:rFonts w:ascii="Times New Roman" w:eastAsia="Calibri" w:hAnsi="Times New Roman" w:cs="Times New Roman"/>
          <w:b/>
          <w:color w:val="000000" w:themeColor="text1"/>
          <w:sz w:val="24"/>
          <w:szCs w:val="24"/>
        </w:rPr>
        <w:t xml:space="preserve">                                                                                                                                    до тендерної документації</w:t>
      </w:r>
    </w:p>
    <w:p w14:paraId="7608F505" w14:textId="77777777" w:rsidR="00512E2C" w:rsidRPr="00C60F2F" w:rsidRDefault="00512E2C" w:rsidP="001200A5">
      <w:pPr>
        <w:spacing w:after="0" w:line="240" w:lineRule="auto"/>
        <w:jc w:val="center"/>
        <w:rPr>
          <w:rFonts w:ascii="Times New Roman" w:eastAsia="Times New Roman" w:hAnsi="Times New Roman" w:cs="Times New Roman"/>
          <w:i/>
          <w:color w:val="000000" w:themeColor="text1"/>
          <w:sz w:val="24"/>
          <w:szCs w:val="24"/>
          <w:lang w:eastAsia="ru-RU"/>
        </w:rPr>
      </w:pPr>
    </w:p>
    <w:p w14:paraId="50ACAB97" w14:textId="77777777" w:rsidR="00512E2C" w:rsidRPr="00C60F2F" w:rsidRDefault="00512E2C" w:rsidP="001200A5">
      <w:pPr>
        <w:spacing w:after="0" w:line="240" w:lineRule="auto"/>
        <w:jc w:val="center"/>
        <w:rPr>
          <w:rFonts w:ascii="Times New Roman" w:eastAsia="Times New Roman" w:hAnsi="Times New Roman" w:cs="Times New Roman"/>
          <w:i/>
          <w:color w:val="000000" w:themeColor="text1"/>
          <w:sz w:val="24"/>
          <w:szCs w:val="24"/>
          <w:lang w:eastAsia="ru-RU"/>
        </w:rPr>
      </w:pPr>
      <w:r w:rsidRPr="00C60F2F">
        <w:rPr>
          <w:rFonts w:ascii="Times New Roman" w:eastAsia="Times New Roman" w:hAnsi="Times New Roman" w:cs="Times New Roman"/>
          <w:i/>
          <w:color w:val="000000" w:themeColor="text1"/>
          <w:sz w:val="24"/>
          <w:szCs w:val="24"/>
          <w:lang w:eastAsia="ru-RU"/>
        </w:rPr>
        <w:t xml:space="preserve">(форма заповнюється та подається учасником на фірмовому бланку учасника, в разі </w:t>
      </w:r>
    </w:p>
    <w:p w14:paraId="0B3F938E" w14:textId="77777777" w:rsidR="00512E2C" w:rsidRPr="00C60F2F" w:rsidRDefault="00512E2C" w:rsidP="001200A5">
      <w:pPr>
        <w:spacing w:after="0" w:line="240" w:lineRule="auto"/>
        <w:jc w:val="center"/>
        <w:rPr>
          <w:rFonts w:ascii="Times New Roman" w:eastAsia="Times New Roman" w:hAnsi="Times New Roman" w:cs="Times New Roman"/>
          <w:i/>
          <w:color w:val="000000" w:themeColor="text1"/>
          <w:sz w:val="24"/>
          <w:szCs w:val="24"/>
          <w:lang w:eastAsia="ru-RU"/>
        </w:rPr>
      </w:pPr>
      <w:r w:rsidRPr="00C60F2F">
        <w:rPr>
          <w:rFonts w:ascii="Times New Roman" w:eastAsia="Times New Roman" w:hAnsi="Times New Roman" w:cs="Times New Roman"/>
          <w:i/>
          <w:color w:val="000000" w:themeColor="text1"/>
          <w:sz w:val="24"/>
          <w:szCs w:val="24"/>
          <w:lang w:eastAsia="ru-RU"/>
        </w:rPr>
        <w:t>його наявності)</w:t>
      </w:r>
    </w:p>
    <w:p w14:paraId="210C5DF1" w14:textId="77777777" w:rsidR="00512E2C" w:rsidRPr="00C60F2F" w:rsidRDefault="00512E2C" w:rsidP="001200A5">
      <w:pPr>
        <w:spacing w:after="0" w:line="240" w:lineRule="auto"/>
        <w:rPr>
          <w:rFonts w:ascii="Times New Roman" w:eastAsia="Times New Roman" w:hAnsi="Times New Roman" w:cs="Times New Roman"/>
          <w:bCs/>
          <w:color w:val="000000" w:themeColor="text1"/>
          <w:sz w:val="24"/>
          <w:szCs w:val="24"/>
          <w:lang w:eastAsia="ru-RU"/>
        </w:rPr>
      </w:pPr>
    </w:p>
    <w:p w14:paraId="35C29B73" w14:textId="3888E09E" w:rsidR="00512E2C" w:rsidRPr="00FC7B17" w:rsidRDefault="0057624A" w:rsidP="00285C07">
      <w:pPr>
        <w:widowControl w:val="0"/>
        <w:autoSpaceDE w:val="0"/>
        <w:autoSpaceDN w:val="0"/>
        <w:adjustRightInd w:val="0"/>
        <w:spacing w:after="0" w:line="240" w:lineRule="auto"/>
        <w:rPr>
          <w:rFonts w:ascii="Times New Roman" w:eastAsia="Times New Roman" w:hAnsi="Times New Roman" w:cs="Times New Roman"/>
          <w:b/>
          <w:color w:val="000000" w:themeColor="text1"/>
          <w:sz w:val="24"/>
          <w:szCs w:val="24"/>
          <w:shd w:val="clear" w:color="auto" w:fill="FFFF00"/>
          <w:lang w:eastAsia="ru-RU"/>
        </w:rPr>
      </w:pPr>
      <w:r w:rsidRPr="0057624A">
        <w:rPr>
          <w:rFonts w:ascii="Times New Roman" w:hAnsi="Times New Roman" w:cs="Times New Roman"/>
          <w:b/>
          <w:bCs/>
          <w:sz w:val="32"/>
          <w:szCs w:val="32"/>
        </w:rPr>
        <w:t xml:space="preserve"> </w:t>
      </w:r>
    </w:p>
    <w:p w14:paraId="05D26AEA" w14:textId="77777777" w:rsidR="00512E2C" w:rsidRPr="00C60F2F" w:rsidRDefault="00512E2C" w:rsidP="001200A5">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r w:rsidRPr="00C60F2F">
        <w:rPr>
          <w:rFonts w:ascii="Times New Roman" w:eastAsia="Times New Roman" w:hAnsi="Times New Roman" w:cs="Times New Roman"/>
          <w:b/>
          <w:color w:val="000000" w:themeColor="text1"/>
          <w:sz w:val="24"/>
          <w:szCs w:val="24"/>
          <w:lang w:eastAsia="ru-RU"/>
        </w:rPr>
        <w:t>ЛИСТ-ЗГОДА</w:t>
      </w:r>
    </w:p>
    <w:p w14:paraId="745C4834" w14:textId="77777777" w:rsidR="00512E2C" w:rsidRPr="00C60F2F" w:rsidRDefault="00451102" w:rsidP="001200A5">
      <w:pPr>
        <w:tabs>
          <w:tab w:val="left" w:pos="0"/>
        </w:tabs>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Я</w:t>
      </w:r>
      <w:r w:rsidR="00512E2C" w:rsidRPr="00C60F2F">
        <w:rPr>
          <w:rFonts w:ascii="Times New Roman" w:eastAsia="Times New Roman" w:hAnsi="Times New Roman" w:cs="Times New Roman"/>
          <w:color w:val="000000" w:themeColor="text1"/>
          <w:sz w:val="24"/>
          <w:szCs w:val="24"/>
          <w:lang w:eastAsia="ru-RU"/>
        </w:rPr>
        <w:t xml:space="preserve"> _______________________________________________________________________</w:t>
      </w:r>
    </w:p>
    <w:p w14:paraId="134AF1BF" w14:textId="77777777" w:rsidR="00512E2C" w:rsidRPr="00C60F2F" w:rsidRDefault="00512E2C" w:rsidP="001200A5">
      <w:pPr>
        <w:tabs>
          <w:tab w:val="left" w:pos="0"/>
        </w:tabs>
        <w:spacing w:after="0" w:line="240" w:lineRule="auto"/>
        <w:jc w:val="center"/>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(П.І.Б. учасника-ФОП, посадової особи учасника – юридичної особи)</w:t>
      </w:r>
    </w:p>
    <w:p w14:paraId="3D28F3CB" w14:textId="77777777" w:rsidR="00512E2C" w:rsidRPr="00C60F2F" w:rsidRDefault="00512E2C" w:rsidP="001200A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 xml:space="preserve">паспорт серія______ № _________, виданий _________________________________________________________________ шляхом підписання цього тексту відповідно до Закону України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w:t>
      </w:r>
      <w:bookmarkStart w:id="35" w:name="_Hlk507680667"/>
      <w:r w:rsidRPr="00C60F2F">
        <w:rPr>
          <w:rFonts w:ascii="Times New Roman" w:eastAsia="Times New Roman" w:hAnsi="Times New Roman" w:cs="Times New Roman"/>
          <w:color w:val="000000" w:themeColor="text1"/>
          <w:sz w:val="24"/>
          <w:szCs w:val="24"/>
          <w:lang w:eastAsia="ru-RU"/>
        </w:rPr>
        <w:t>господарських відносин.</w:t>
      </w:r>
    </w:p>
    <w:bookmarkEnd w:id="35"/>
    <w:p w14:paraId="671D908E" w14:textId="77777777" w:rsidR="00512E2C" w:rsidRPr="00C60F2F" w:rsidRDefault="00512E2C" w:rsidP="001200A5">
      <w:pPr>
        <w:shd w:val="clear" w:color="auto" w:fill="FFFFFF"/>
        <w:spacing w:after="0" w:line="240" w:lineRule="auto"/>
        <w:jc w:val="both"/>
        <w:rPr>
          <w:rFonts w:ascii="Times New Roman" w:eastAsia="Times New Roman" w:hAnsi="Times New Roman" w:cs="Times New Roman"/>
          <w:b/>
          <w:color w:val="000000" w:themeColor="text1"/>
          <w:sz w:val="24"/>
          <w:szCs w:val="24"/>
          <w:lang w:eastAsia="ru-RU"/>
        </w:rPr>
      </w:pPr>
    </w:p>
    <w:p w14:paraId="743F814F" w14:textId="77777777" w:rsidR="00512E2C" w:rsidRPr="00C60F2F" w:rsidRDefault="00512E2C" w:rsidP="001200A5">
      <w:pPr>
        <w:shd w:val="clear" w:color="auto" w:fill="FFFFFF"/>
        <w:spacing w:after="0" w:line="240" w:lineRule="auto"/>
        <w:jc w:val="center"/>
        <w:rPr>
          <w:rFonts w:ascii="Times New Roman" w:eastAsia="Times New Roman" w:hAnsi="Times New Roman" w:cs="Times New Roman"/>
          <w:b/>
          <w:color w:val="000000" w:themeColor="text1"/>
          <w:sz w:val="24"/>
          <w:szCs w:val="24"/>
          <w:lang w:eastAsia="ru-RU"/>
        </w:rPr>
      </w:pPr>
    </w:p>
    <w:p w14:paraId="435098DA" w14:textId="77777777" w:rsidR="00512E2C" w:rsidRPr="00C60F2F" w:rsidRDefault="00512E2C" w:rsidP="001200A5">
      <w:pPr>
        <w:spacing w:after="0" w:line="240" w:lineRule="auto"/>
        <w:rPr>
          <w:rFonts w:ascii="Times New Roman" w:eastAsia="Times New Roman" w:hAnsi="Times New Roman" w:cs="Times New Roman"/>
          <w:b/>
          <w:i/>
          <w:color w:val="000000" w:themeColor="text1"/>
          <w:sz w:val="24"/>
          <w:szCs w:val="24"/>
          <w:lang w:eastAsia="ru-RU"/>
        </w:rPr>
      </w:pPr>
      <w:r w:rsidRPr="00C60F2F">
        <w:rPr>
          <w:rFonts w:ascii="Times New Roman" w:eastAsia="Times New Roman" w:hAnsi="Times New Roman" w:cs="Times New Roman"/>
          <w:b/>
          <w:i/>
          <w:color w:val="000000" w:themeColor="text1"/>
          <w:sz w:val="24"/>
          <w:szCs w:val="24"/>
          <w:lang w:eastAsia="ru-RU"/>
        </w:rPr>
        <w:t xml:space="preserve"> Посада, прізвище, ініціали, підпис уповноваженої посадової особи Учасника, завірена печаткою </w:t>
      </w:r>
    </w:p>
    <w:p w14:paraId="0604C56E" w14:textId="77777777" w:rsidR="00512E2C" w:rsidRPr="00C60F2F" w:rsidRDefault="00512E2C" w:rsidP="001200A5">
      <w:pPr>
        <w:spacing w:after="0" w:line="240" w:lineRule="auto"/>
        <w:rPr>
          <w:rFonts w:ascii="Times New Roman" w:eastAsia="Times New Roman" w:hAnsi="Times New Roman" w:cs="Times New Roman"/>
          <w:b/>
          <w:i/>
          <w:iCs/>
          <w:color w:val="000000" w:themeColor="text1"/>
          <w:sz w:val="24"/>
          <w:szCs w:val="24"/>
          <w:lang w:eastAsia="ru-RU"/>
        </w:rPr>
      </w:pPr>
      <w:r w:rsidRPr="00C60F2F">
        <w:rPr>
          <w:rFonts w:ascii="Times New Roman" w:eastAsia="Times New Roman" w:hAnsi="Times New Roman" w:cs="Times New Roman"/>
          <w:b/>
          <w:i/>
          <w:iCs/>
          <w:color w:val="000000" w:themeColor="text1"/>
          <w:sz w:val="24"/>
          <w:szCs w:val="24"/>
          <w:lang w:eastAsia="ru-RU"/>
        </w:rPr>
        <w:t>(у разі наявності печатки)</w:t>
      </w:r>
    </w:p>
    <w:p w14:paraId="0016C576" w14:textId="77777777" w:rsidR="00512E2C" w:rsidRPr="00C60F2F" w:rsidRDefault="00512E2C" w:rsidP="001200A5">
      <w:pPr>
        <w:spacing w:after="0" w:line="240" w:lineRule="auto"/>
        <w:jc w:val="both"/>
        <w:rPr>
          <w:rFonts w:ascii="Times New Roman" w:eastAsia="Times New Roman" w:hAnsi="Times New Roman" w:cs="Times New Roman"/>
          <w:color w:val="000000" w:themeColor="text1"/>
          <w:sz w:val="24"/>
          <w:szCs w:val="24"/>
          <w:lang w:eastAsia="ru-RU"/>
        </w:rPr>
      </w:pPr>
    </w:p>
    <w:p w14:paraId="04A1F1B3" w14:textId="77777777" w:rsidR="00512E2C" w:rsidRPr="00C60F2F" w:rsidRDefault="00512E2C" w:rsidP="001200A5">
      <w:pPr>
        <w:spacing w:after="0" w:line="240" w:lineRule="auto"/>
        <w:rPr>
          <w:rFonts w:ascii="Times New Roman" w:eastAsia="Times New Roman" w:hAnsi="Times New Roman" w:cs="Times New Roman"/>
          <w:color w:val="000000" w:themeColor="text1"/>
          <w:sz w:val="24"/>
          <w:szCs w:val="24"/>
          <w:lang w:eastAsia="ru-RU"/>
        </w:rPr>
      </w:pPr>
      <w:r w:rsidRPr="00C60F2F">
        <w:rPr>
          <w:rFonts w:ascii="Times New Roman" w:eastAsia="Times New Roman" w:hAnsi="Times New Roman" w:cs="Times New Roman"/>
          <w:color w:val="000000" w:themeColor="text1"/>
          <w:sz w:val="24"/>
          <w:szCs w:val="24"/>
          <w:lang w:eastAsia="ru-RU"/>
        </w:rPr>
        <w:t>Дата   ____________</w:t>
      </w:r>
    </w:p>
    <w:p w14:paraId="53C20B7C" w14:textId="77777777" w:rsidR="00512E2C" w:rsidRPr="00C60F2F" w:rsidRDefault="00512E2C" w:rsidP="001200A5">
      <w:pPr>
        <w:spacing w:after="0" w:line="240" w:lineRule="auto"/>
        <w:rPr>
          <w:rFonts w:ascii="Times New Roman" w:eastAsia="Times New Roman" w:hAnsi="Times New Roman" w:cs="Times New Roman"/>
          <w:color w:val="000000" w:themeColor="text1"/>
          <w:sz w:val="24"/>
          <w:szCs w:val="24"/>
          <w:lang w:eastAsia="ru-RU"/>
        </w:rPr>
      </w:pPr>
    </w:p>
    <w:p w14:paraId="563F8907" w14:textId="77777777" w:rsidR="00512E2C" w:rsidRPr="00C60F2F" w:rsidRDefault="00512E2C" w:rsidP="001200A5">
      <w:pPr>
        <w:spacing w:after="0" w:line="240" w:lineRule="auto"/>
        <w:jc w:val="both"/>
        <w:rPr>
          <w:rFonts w:ascii="Times New Roman" w:eastAsia="Times New Roman" w:hAnsi="Times New Roman" w:cs="Times New Roman"/>
          <w:i/>
          <w:color w:val="000000" w:themeColor="text1"/>
          <w:sz w:val="24"/>
          <w:szCs w:val="24"/>
          <w:lang w:eastAsia="ru-RU"/>
        </w:rPr>
      </w:pPr>
      <w:r w:rsidRPr="00C60F2F">
        <w:rPr>
          <w:rFonts w:ascii="Times New Roman" w:eastAsia="Times New Roman" w:hAnsi="Times New Roman" w:cs="Times New Roman"/>
          <w:b/>
          <w:bCs/>
          <w:i/>
          <w:color w:val="000000" w:themeColor="text1"/>
          <w:sz w:val="24"/>
          <w:szCs w:val="24"/>
          <w:lang w:eastAsia="ru-RU"/>
        </w:rPr>
        <w:t xml:space="preserve">* - </w:t>
      </w:r>
      <w:r w:rsidRPr="00C60F2F">
        <w:rPr>
          <w:rFonts w:ascii="Times New Roman" w:eastAsia="Times New Roman" w:hAnsi="Times New Roman" w:cs="Times New Roman"/>
          <w:bCs/>
          <w:i/>
          <w:color w:val="000000" w:themeColor="text1"/>
          <w:sz w:val="24"/>
          <w:szCs w:val="24"/>
          <w:lang w:eastAsia="ru-RU"/>
        </w:rPr>
        <w:t>ц</w:t>
      </w:r>
      <w:r w:rsidRPr="00C60F2F">
        <w:rPr>
          <w:rFonts w:ascii="Times New Roman" w:eastAsia="Times New Roman" w:hAnsi="Times New Roman" w:cs="Times New Roman"/>
          <w:i/>
          <w:color w:val="000000" w:themeColor="text1"/>
          <w:sz w:val="24"/>
          <w:szCs w:val="24"/>
          <w:lang w:eastAsia="ru-RU"/>
        </w:rPr>
        <w:t>я вимога не стосується Учасників, які здійснюють діяльність без печатки згідно з чинним законодавством.</w:t>
      </w:r>
    </w:p>
    <w:p w14:paraId="5E78B845" w14:textId="77777777" w:rsidR="00512E2C" w:rsidRPr="00C60F2F" w:rsidRDefault="00512E2C" w:rsidP="001200A5">
      <w:pPr>
        <w:suppressAutoHyphens/>
        <w:spacing w:after="0" w:line="240" w:lineRule="auto"/>
        <w:jc w:val="both"/>
        <w:rPr>
          <w:rFonts w:ascii="Times New Roman" w:eastAsia="Times New Roman" w:hAnsi="Times New Roman" w:cs="Times New Roman"/>
          <w:color w:val="000000" w:themeColor="text1"/>
          <w:sz w:val="24"/>
          <w:szCs w:val="24"/>
          <w:lang w:eastAsia="ar-SA"/>
        </w:rPr>
      </w:pPr>
    </w:p>
    <w:p w14:paraId="58420A07" w14:textId="77777777" w:rsidR="00512E2C" w:rsidRPr="00C60F2F" w:rsidRDefault="00512E2C" w:rsidP="001200A5">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p>
    <w:p w14:paraId="78879C03" w14:textId="77777777" w:rsidR="00642188" w:rsidRPr="00C60F2F" w:rsidRDefault="00642188" w:rsidP="001200A5">
      <w:pPr>
        <w:spacing w:after="0" w:line="240" w:lineRule="auto"/>
        <w:rPr>
          <w:rFonts w:ascii="Times New Roman" w:hAnsi="Times New Roman" w:cs="Times New Roman"/>
          <w:color w:val="000000" w:themeColor="text1"/>
          <w:sz w:val="24"/>
          <w:szCs w:val="24"/>
        </w:rPr>
      </w:pPr>
    </w:p>
    <w:sectPr w:rsidR="00642188" w:rsidRPr="00C60F2F" w:rsidSect="00946251">
      <w:footerReference w:type="even" r:id="rId14"/>
      <w:footerReference w:type="default" r:id="rId15"/>
      <w:pgSz w:w="11906" w:h="16838" w:code="9"/>
      <w:pgMar w:top="709" w:right="707" w:bottom="851" w:left="851" w:header="709" w:footer="198" w:gutter="0"/>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94900" w14:textId="77777777" w:rsidR="006D13EF" w:rsidRDefault="006D13EF">
      <w:pPr>
        <w:spacing w:after="0" w:line="240" w:lineRule="auto"/>
      </w:pPr>
      <w:r>
        <w:separator/>
      </w:r>
    </w:p>
  </w:endnote>
  <w:endnote w:type="continuationSeparator" w:id="0">
    <w:p w14:paraId="776EAF50" w14:textId="77777777" w:rsidR="006D13EF" w:rsidRDefault="006D1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E00082FF" w:usb1="400078FF" w:usb2="00000021" w:usb3="00000000" w:csb0="0000019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00"/>
    <w:family w:val="roman"/>
    <w:pitch w:val="variable"/>
    <w:sig w:usb0="E0002EFF" w:usb1="C000785B" w:usb2="00000009" w:usb3="00000000" w:csb0="000001FF" w:csb1="00000000"/>
  </w:font>
  <w:font w:name="Antiqua">
    <w:altName w:val="Calibri"/>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rdiaUPC">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8AA45" w14:textId="77777777" w:rsidR="008E38F2" w:rsidRDefault="008E38F2">
    <w:pPr>
      <w:pStyle w:val="af4"/>
      <w:framePr w:wrap="around" w:vAnchor="text" w:hAnchor="margin" w:xAlign="right" w:y="1"/>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32</w:t>
    </w:r>
    <w:r>
      <w:rPr>
        <w:rStyle w:val="af6"/>
        <w:rFonts w:cs="Times New Roman CYR"/>
      </w:rPr>
      <w:fldChar w:fldCharType="end"/>
    </w:r>
  </w:p>
  <w:p w14:paraId="14491EF7" w14:textId="77777777" w:rsidR="008E38F2" w:rsidRDefault="008E38F2">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6A49D" w14:textId="77777777" w:rsidR="008E38F2" w:rsidRDefault="008E38F2">
    <w:pPr>
      <w:pStyle w:val="af4"/>
      <w:framePr w:wrap="around" w:vAnchor="text" w:hAnchor="page" w:x="10932" w:y="-163"/>
      <w:rPr>
        <w:rStyle w:val="af6"/>
        <w:rFonts w:cs="Times New Roman CYR"/>
      </w:rPr>
    </w:pPr>
    <w:r>
      <w:rPr>
        <w:rStyle w:val="af6"/>
        <w:rFonts w:cs="Times New Roman CYR"/>
      </w:rPr>
      <w:fldChar w:fldCharType="begin"/>
    </w:r>
    <w:r>
      <w:rPr>
        <w:rStyle w:val="af6"/>
        <w:rFonts w:cs="Times New Roman CYR"/>
      </w:rPr>
      <w:instrText xml:space="preserve">PAGE  </w:instrText>
    </w:r>
    <w:r>
      <w:rPr>
        <w:rStyle w:val="af6"/>
        <w:rFonts w:cs="Times New Roman CYR"/>
      </w:rPr>
      <w:fldChar w:fldCharType="separate"/>
    </w:r>
    <w:r>
      <w:rPr>
        <w:rStyle w:val="af6"/>
        <w:rFonts w:cs="Times New Roman CYR"/>
        <w:noProof/>
      </w:rPr>
      <w:t>34</w:t>
    </w:r>
    <w:r>
      <w:rPr>
        <w:rStyle w:val="af6"/>
        <w:rFonts w:cs="Times New Roman CYR"/>
      </w:rPr>
      <w:fldChar w:fldCharType="end"/>
    </w:r>
  </w:p>
  <w:p w14:paraId="5025DB3F" w14:textId="77777777" w:rsidR="008E38F2" w:rsidRDefault="008E38F2">
    <w:pPr>
      <w:pStyle w:val="af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027F1" w14:textId="77777777" w:rsidR="006D13EF" w:rsidRDefault="006D13EF">
      <w:pPr>
        <w:spacing w:after="0" w:line="240" w:lineRule="auto"/>
      </w:pPr>
      <w:r>
        <w:separator/>
      </w:r>
    </w:p>
  </w:footnote>
  <w:footnote w:type="continuationSeparator" w:id="0">
    <w:p w14:paraId="2FDCC4A4" w14:textId="77777777" w:rsidR="006D13EF" w:rsidRDefault="006D1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90570" w14:textId="77777777" w:rsidR="008E38F2" w:rsidRPr="003700A3" w:rsidRDefault="008E38F2">
    <w:pPr>
      <w:tabs>
        <w:tab w:val="center" w:pos="4565"/>
        <w:tab w:val="right" w:pos="7757"/>
      </w:tabs>
      <w:autoSpaceDE w:val="0"/>
      <w:autoSpaceDN w:val="0"/>
      <w:spacing w:after="0" w:line="240" w:lineRule="auto"/>
      <w:rPr>
        <w:sz w:val="16"/>
        <w:szCs w:val="16"/>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744E2"/>
    <w:multiLevelType w:val="hybridMultilevel"/>
    <w:tmpl w:val="64D6D402"/>
    <w:lvl w:ilvl="0" w:tplc="D33C1FFC">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761F3A"/>
    <w:multiLevelType w:val="hybridMultilevel"/>
    <w:tmpl w:val="F5A2F9F2"/>
    <w:lvl w:ilvl="0" w:tplc="695A259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EE3661"/>
    <w:multiLevelType w:val="multilevel"/>
    <w:tmpl w:val="C152EA2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B6405A3"/>
    <w:multiLevelType w:val="multilevel"/>
    <w:tmpl w:val="CC4048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15:restartNumberingAfterBreak="0">
    <w:nsid w:val="25E87172"/>
    <w:multiLevelType w:val="hybridMultilevel"/>
    <w:tmpl w:val="91D06D32"/>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7505AF3"/>
    <w:multiLevelType w:val="hybridMultilevel"/>
    <w:tmpl w:val="BC86EB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CDD5CA6"/>
    <w:multiLevelType w:val="hybridMultilevel"/>
    <w:tmpl w:val="8100524A"/>
    <w:lvl w:ilvl="0" w:tplc="577231F2">
      <w:start w:val="2023"/>
      <w:numFmt w:val="bullet"/>
      <w:lvlText w:val="-"/>
      <w:lvlJc w:val="left"/>
      <w:pPr>
        <w:ind w:left="525" w:hanging="360"/>
      </w:pPr>
      <w:rPr>
        <w:rFonts w:ascii="Times New Roman" w:eastAsia="Times New Roman" w:hAnsi="Times New Roman" w:cs="Times New Roman"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7" w15:restartNumberingAfterBreak="0">
    <w:nsid w:val="417312A5"/>
    <w:multiLevelType w:val="hybridMultilevel"/>
    <w:tmpl w:val="EA8A3072"/>
    <w:lvl w:ilvl="0" w:tplc="2E5CC7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23C2964"/>
    <w:multiLevelType w:val="hybridMultilevel"/>
    <w:tmpl w:val="517093FC"/>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54A44C66"/>
    <w:multiLevelType w:val="hybridMultilevel"/>
    <w:tmpl w:val="9DEE5326"/>
    <w:lvl w:ilvl="0" w:tplc="424E10C2">
      <w:start w:val="1"/>
      <w:numFmt w:val="decimal"/>
      <w:lvlText w:val="%1."/>
      <w:lvlJc w:val="left"/>
      <w:pPr>
        <w:ind w:left="644" w:hanging="360"/>
      </w:pPr>
      <w:rPr>
        <w:rFonts w:cs="Times New Roman" w:hint="default"/>
        <w:b/>
        <w:i w:val="0"/>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0" w15:restartNumberingAfterBreak="0">
    <w:nsid w:val="73E44B92"/>
    <w:multiLevelType w:val="hybridMultilevel"/>
    <w:tmpl w:val="E4EE06E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2E1824"/>
    <w:multiLevelType w:val="hybridMultilevel"/>
    <w:tmpl w:val="D6ECBB64"/>
    <w:lvl w:ilvl="0" w:tplc="C10A39C0">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11"/>
  </w:num>
  <w:num w:numId="5">
    <w:abstractNumId w:val="8"/>
  </w:num>
  <w:num w:numId="6">
    <w:abstractNumId w:val="1"/>
  </w:num>
  <w:num w:numId="7">
    <w:abstractNumId w:val="5"/>
  </w:num>
  <w:num w:numId="8">
    <w:abstractNumId w:val="3"/>
  </w:num>
  <w:num w:numId="9">
    <w:abstractNumId w:val="2"/>
  </w:num>
  <w:num w:numId="10">
    <w:abstractNumId w:val="6"/>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765CE"/>
    <w:rsid w:val="00005FE3"/>
    <w:rsid w:val="0001547D"/>
    <w:rsid w:val="00017666"/>
    <w:rsid w:val="00025E88"/>
    <w:rsid w:val="00026BA9"/>
    <w:rsid w:val="00036DBF"/>
    <w:rsid w:val="00040B6E"/>
    <w:rsid w:val="0004557A"/>
    <w:rsid w:val="0005158E"/>
    <w:rsid w:val="00072F1D"/>
    <w:rsid w:val="00076AAD"/>
    <w:rsid w:val="00076E79"/>
    <w:rsid w:val="00080DBA"/>
    <w:rsid w:val="00085555"/>
    <w:rsid w:val="00085E9F"/>
    <w:rsid w:val="00090705"/>
    <w:rsid w:val="000911F8"/>
    <w:rsid w:val="000933BA"/>
    <w:rsid w:val="00094D2E"/>
    <w:rsid w:val="000A1327"/>
    <w:rsid w:val="000A78D9"/>
    <w:rsid w:val="000B73C0"/>
    <w:rsid w:val="000C53E0"/>
    <w:rsid w:val="000D4180"/>
    <w:rsid w:val="000D51D6"/>
    <w:rsid w:val="000E4718"/>
    <w:rsid w:val="000E6EB5"/>
    <w:rsid w:val="000F7BA7"/>
    <w:rsid w:val="001054A5"/>
    <w:rsid w:val="00110D03"/>
    <w:rsid w:val="0011240F"/>
    <w:rsid w:val="001124E9"/>
    <w:rsid w:val="00112833"/>
    <w:rsid w:val="001200A5"/>
    <w:rsid w:val="00121430"/>
    <w:rsid w:val="00134F49"/>
    <w:rsid w:val="00136FAA"/>
    <w:rsid w:val="001454E2"/>
    <w:rsid w:val="00146AE2"/>
    <w:rsid w:val="00151033"/>
    <w:rsid w:val="001552C8"/>
    <w:rsid w:val="00160181"/>
    <w:rsid w:val="00162241"/>
    <w:rsid w:val="00172993"/>
    <w:rsid w:val="00172F31"/>
    <w:rsid w:val="00174C18"/>
    <w:rsid w:val="00190FCC"/>
    <w:rsid w:val="0019272B"/>
    <w:rsid w:val="00194AB5"/>
    <w:rsid w:val="001966DD"/>
    <w:rsid w:val="001A0B74"/>
    <w:rsid w:val="001A123E"/>
    <w:rsid w:val="001B58F3"/>
    <w:rsid w:val="001C1802"/>
    <w:rsid w:val="001D4134"/>
    <w:rsid w:val="001D6831"/>
    <w:rsid w:val="001F2FD8"/>
    <w:rsid w:val="001F3D11"/>
    <w:rsid w:val="001F4989"/>
    <w:rsid w:val="00203696"/>
    <w:rsid w:val="00203E42"/>
    <w:rsid w:val="00226EBF"/>
    <w:rsid w:val="00233085"/>
    <w:rsid w:val="00236AE2"/>
    <w:rsid w:val="00241823"/>
    <w:rsid w:val="00255233"/>
    <w:rsid w:val="00257F09"/>
    <w:rsid w:val="0026123B"/>
    <w:rsid w:val="002624B3"/>
    <w:rsid w:val="002811EA"/>
    <w:rsid w:val="00281D4B"/>
    <w:rsid w:val="00285C07"/>
    <w:rsid w:val="00291155"/>
    <w:rsid w:val="00292EB2"/>
    <w:rsid w:val="00295074"/>
    <w:rsid w:val="00296905"/>
    <w:rsid w:val="0029753F"/>
    <w:rsid w:val="002A0643"/>
    <w:rsid w:val="002A4B4A"/>
    <w:rsid w:val="002B5AE4"/>
    <w:rsid w:val="002B6F54"/>
    <w:rsid w:val="002C4269"/>
    <w:rsid w:val="002C5002"/>
    <w:rsid w:val="002C6721"/>
    <w:rsid w:val="002C6FBA"/>
    <w:rsid w:val="002D18A5"/>
    <w:rsid w:val="002D429E"/>
    <w:rsid w:val="002E445E"/>
    <w:rsid w:val="002E5375"/>
    <w:rsid w:val="00300033"/>
    <w:rsid w:val="00302518"/>
    <w:rsid w:val="00310127"/>
    <w:rsid w:val="003235CF"/>
    <w:rsid w:val="0033410A"/>
    <w:rsid w:val="00341679"/>
    <w:rsid w:val="00357096"/>
    <w:rsid w:val="003578F3"/>
    <w:rsid w:val="003678D6"/>
    <w:rsid w:val="003700A3"/>
    <w:rsid w:val="00370854"/>
    <w:rsid w:val="00371A68"/>
    <w:rsid w:val="003740E2"/>
    <w:rsid w:val="00374D63"/>
    <w:rsid w:val="003765BB"/>
    <w:rsid w:val="003765CE"/>
    <w:rsid w:val="0038074D"/>
    <w:rsid w:val="00385E0C"/>
    <w:rsid w:val="0038645D"/>
    <w:rsid w:val="003920E8"/>
    <w:rsid w:val="003959F4"/>
    <w:rsid w:val="003A0FA0"/>
    <w:rsid w:val="003A1E02"/>
    <w:rsid w:val="003A1E79"/>
    <w:rsid w:val="003A2FE9"/>
    <w:rsid w:val="003C6317"/>
    <w:rsid w:val="003C63AC"/>
    <w:rsid w:val="003D1C3D"/>
    <w:rsid w:val="003D4297"/>
    <w:rsid w:val="00414C89"/>
    <w:rsid w:val="00430B4E"/>
    <w:rsid w:val="00430ED5"/>
    <w:rsid w:val="00436158"/>
    <w:rsid w:val="00437693"/>
    <w:rsid w:val="00447939"/>
    <w:rsid w:val="00451102"/>
    <w:rsid w:val="00452CCA"/>
    <w:rsid w:val="004756AA"/>
    <w:rsid w:val="00476907"/>
    <w:rsid w:val="00481368"/>
    <w:rsid w:val="00491AD9"/>
    <w:rsid w:val="00496ABF"/>
    <w:rsid w:val="00496C1D"/>
    <w:rsid w:val="004A4414"/>
    <w:rsid w:val="004A67FA"/>
    <w:rsid w:val="004B41C3"/>
    <w:rsid w:val="004B45DE"/>
    <w:rsid w:val="004B7D9C"/>
    <w:rsid w:val="004C2963"/>
    <w:rsid w:val="004C4556"/>
    <w:rsid w:val="004C76C7"/>
    <w:rsid w:val="004D7D98"/>
    <w:rsid w:val="004F4C56"/>
    <w:rsid w:val="004F593C"/>
    <w:rsid w:val="004F6793"/>
    <w:rsid w:val="004F7410"/>
    <w:rsid w:val="004F7C84"/>
    <w:rsid w:val="00503507"/>
    <w:rsid w:val="00512E2C"/>
    <w:rsid w:val="005132BA"/>
    <w:rsid w:val="00515474"/>
    <w:rsid w:val="005173B5"/>
    <w:rsid w:val="0052303F"/>
    <w:rsid w:val="0053652B"/>
    <w:rsid w:val="0053766A"/>
    <w:rsid w:val="0055294B"/>
    <w:rsid w:val="005642CA"/>
    <w:rsid w:val="0057624A"/>
    <w:rsid w:val="00584AB5"/>
    <w:rsid w:val="00594086"/>
    <w:rsid w:val="005A0C9B"/>
    <w:rsid w:val="005B0579"/>
    <w:rsid w:val="005B585C"/>
    <w:rsid w:val="005B5F4C"/>
    <w:rsid w:val="005C2E9C"/>
    <w:rsid w:val="005C408D"/>
    <w:rsid w:val="005D092A"/>
    <w:rsid w:val="005D305D"/>
    <w:rsid w:val="005E0826"/>
    <w:rsid w:val="005E3860"/>
    <w:rsid w:val="005F3B70"/>
    <w:rsid w:val="00601E82"/>
    <w:rsid w:val="006063B8"/>
    <w:rsid w:val="006121E1"/>
    <w:rsid w:val="00613641"/>
    <w:rsid w:val="006303AD"/>
    <w:rsid w:val="00632428"/>
    <w:rsid w:val="00633032"/>
    <w:rsid w:val="0063550A"/>
    <w:rsid w:val="00636DC9"/>
    <w:rsid w:val="00642188"/>
    <w:rsid w:val="006445A4"/>
    <w:rsid w:val="00645A26"/>
    <w:rsid w:val="00647156"/>
    <w:rsid w:val="00651FD8"/>
    <w:rsid w:val="006623C3"/>
    <w:rsid w:val="00673896"/>
    <w:rsid w:val="00674660"/>
    <w:rsid w:val="00674A04"/>
    <w:rsid w:val="006771F5"/>
    <w:rsid w:val="00677342"/>
    <w:rsid w:val="00684A68"/>
    <w:rsid w:val="00685DD6"/>
    <w:rsid w:val="00692888"/>
    <w:rsid w:val="00694697"/>
    <w:rsid w:val="00694ABD"/>
    <w:rsid w:val="006A5605"/>
    <w:rsid w:val="006B4062"/>
    <w:rsid w:val="006B54D6"/>
    <w:rsid w:val="006B5EAB"/>
    <w:rsid w:val="006B7CE0"/>
    <w:rsid w:val="006D13B1"/>
    <w:rsid w:val="006D13EF"/>
    <w:rsid w:val="006D1C0C"/>
    <w:rsid w:val="006D62EB"/>
    <w:rsid w:val="006E18E5"/>
    <w:rsid w:val="006E20FD"/>
    <w:rsid w:val="006E38C2"/>
    <w:rsid w:val="006F3595"/>
    <w:rsid w:val="006F4599"/>
    <w:rsid w:val="00701FB8"/>
    <w:rsid w:val="00713544"/>
    <w:rsid w:val="00720434"/>
    <w:rsid w:val="00720477"/>
    <w:rsid w:val="0072265A"/>
    <w:rsid w:val="00726F68"/>
    <w:rsid w:val="00743AE2"/>
    <w:rsid w:val="0074762F"/>
    <w:rsid w:val="00747E28"/>
    <w:rsid w:val="00750710"/>
    <w:rsid w:val="007539BB"/>
    <w:rsid w:val="00754009"/>
    <w:rsid w:val="00754BA3"/>
    <w:rsid w:val="00765278"/>
    <w:rsid w:val="00765321"/>
    <w:rsid w:val="007669D5"/>
    <w:rsid w:val="00773499"/>
    <w:rsid w:val="007760C6"/>
    <w:rsid w:val="00776F09"/>
    <w:rsid w:val="00777994"/>
    <w:rsid w:val="0078039A"/>
    <w:rsid w:val="00784E22"/>
    <w:rsid w:val="00786F3E"/>
    <w:rsid w:val="007A2051"/>
    <w:rsid w:val="007A411F"/>
    <w:rsid w:val="007B0AB4"/>
    <w:rsid w:val="007F1E46"/>
    <w:rsid w:val="007F3CEF"/>
    <w:rsid w:val="007F7B7F"/>
    <w:rsid w:val="00800251"/>
    <w:rsid w:val="008007EA"/>
    <w:rsid w:val="00803F37"/>
    <w:rsid w:val="00804C69"/>
    <w:rsid w:val="0080540A"/>
    <w:rsid w:val="00810DB9"/>
    <w:rsid w:val="0081466F"/>
    <w:rsid w:val="00830F03"/>
    <w:rsid w:val="008311BE"/>
    <w:rsid w:val="00831E7A"/>
    <w:rsid w:val="00833709"/>
    <w:rsid w:val="00833BDF"/>
    <w:rsid w:val="00855931"/>
    <w:rsid w:val="00861835"/>
    <w:rsid w:val="008646CF"/>
    <w:rsid w:val="00866B13"/>
    <w:rsid w:val="008736F2"/>
    <w:rsid w:val="0087776D"/>
    <w:rsid w:val="008778FF"/>
    <w:rsid w:val="00882107"/>
    <w:rsid w:val="008942FA"/>
    <w:rsid w:val="008A52B2"/>
    <w:rsid w:val="008A7487"/>
    <w:rsid w:val="008B66ED"/>
    <w:rsid w:val="008C0FFE"/>
    <w:rsid w:val="008C2A27"/>
    <w:rsid w:val="008C33B7"/>
    <w:rsid w:val="008C3558"/>
    <w:rsid w:val="008C43E5"/>
    <w:rsid w:val="008C4EE5"/>
    <w:rsid w:val="008C696E"/>
    <w:rsid w:val="008E38F2"/>
    <w:rsid w:val="008E3EA9"/>
    <w:rsid w:val="008E5CA6"/>
    <w:rsid w:val="009044B4"/>
    <w:rsid w:val="00904671"/>
    <w:rsid w:val="00905B1E"/>
    <w:rsid w:val="00906B46"/>
    <w:rsid w:val="009117BE"/>
    <w:rsid w:val="009334F1"/>
    <w:rsid w:val="00935AA7"/>
    <w:rsid w:val="0094049F"/>
    <w:rsid w:val="00941099"/>
    <w:rsid w:val="00942D25"/>
    <w:rsid w:val="00944AC0"/>
    <w:rsid w:val="00946251"/>
    <w:rsid w:val="00950382"/>
    <w:rsid w:val="009512F1"/>
    <w:rsid w:val="00955CF3"/>
    <w:rsid w:val="009602CD"/>
    <w:rsid w:val="00960F7E"/>
    <w:rsid w:val="0096682B"/>
    <w:rsid w:val="00972878"/>
    <w:rsid w:val="009735B0"/>
    <w:rsid w:val="00974125"/>
    <w:rsid w:val="0097452C"/>
    <w:rsid w:val="00983E0A"/>
    <w:rsid w:val="00992CCA"/>
    <w:rsid w:val="009B7EF6"/>
    <w:rsid w:val="009C6AFE"/>
    <w:rsid w:val="009D6DAF"/>
    <w:rsid w:val="009E0989"/>
    <w:rsid w:val="009E7940"/>
    <w:rsid w:val="009F77EF"/>
    <w:rsid w:val="00A16541"/>
    <w:rsid w:val="00A2049F"/>
    <w:rsid w:val="00A21060"/>
    <w:rsid w:val="00A277F9"/>
    <w:rsid w:val="00A339B9"/>
    <w:rsid w:val="00A37AC8"/>
    <w:rsid w:val="00A41DCD"/>
    <w:rsid w:val="00A60D7F"/>
    <w:rsid w:val="00A71698"/>
    <w:rsid w:val="00A73F40"/>
    <w:rsid w:val="00A749D3"/>
    <w:rsid w:val="00A7554A"/>
    <w:rsid w:val="00A76F4C"/>
    <w:rsid w:val="00A82CE2"/>
    <w:rsid w:val="00AA3B71"/>
    <w:rsid w:val="00AA4EDE"/>
    <w:rsid w:val="00AA6D53"/>
    <w:rsid w:val="00AB176D"/>
    <w:rsid w:val="00AB2307"/>
    <w:rsid w:val="00AB6C45"/>
    <w:rsid w:val="00AC08AC"/>
    <w:rsid w:val="00AC09D5"/>
    <w:rsid w:val="00AC0A56"/>
    <w:rsid w:val="00AE0C68"/>
    <w:rsid w:val="00AE3638"/>
    <w:rsid w:val="00AE5252"/>
    <w:rsid w:val="00AF3FA8"/>
    <w:rsid w:val="00AF4C13"/>
    <w:rsid w:val="00AF7AB0"/>
    <w:rsid w:val="00B00FA6"/>
    <w:rsid w:val="00B03DC6"/>
    <w:rsid w:val="00B14DDA"/>
    <w:rsid w:val="00B1793B"/>
    <w:rsid w:val="00B30713"/>
    <w:rsid w:val="00B4452F"/>
    <w:rsid w:val="00B46E59"/>
    <w:rsid w:val="00B53A49"/>
    <w:rsid w:val="00B64C2C"/>
    <w:rsid w:val="00B7510A"/>
    <w:rsid w:val="00B807CB"/>
    <w:rsid w:val="00B85892"/>
    <w:rsid w:val="00B90536"/>
    <w:rsid w:val="00B95686"/>
    <w:rsid w:val="00B96301"/>
    <w:rsid w:val="00BB2A45"/>
    <w:rsid w:val="00BB57B9"/>
    <w:rsid w:val="00BB5AA4"/>
    <w:rsid w:val="00BC0C89"/>
    <w:rsid w:val="00BC142E"/>
    <w:rsid w:val="00BC4722"/>
    <w:rsid w:val="00BC50F0"/>
    <w:rsid w:val="00BD1897"/>
    <w:rsid w:val="00BD2170"/>
    <w:rsid w:val="00BD36DE"/>
    <w:rsid w:val="00BD4FE5"/>
    <w:rsid w:val="00BD78F5"/>
    <w:rsid w:val="00BE22B5"/>
    <w:rsid w:val="00BE3AB0"/>
    <w:rsid w:val="00BF2162"/>
    <w:rsid w:val="00BF5106"/>
    <w:rsid w:val="00BF6204"/>
    <w:rsid w:val="00BF6D7D"/>
    <w:rsid w:val="00C10564"/>
    <w:rsid w:val="00C15012"/>
    <w:rsid w:val="00C16099"/>
    <w:rsid w:val="00C3113A"/>
    <w:rsid w:val="00C320FC"/>
    <w:rsid w:val="00C33BF3"/>
    <w:rsid w:val="00C35347"/>
    <w:rsid w:val="00C37624"/>
    <w:rsid w:val="00C42651"/>
    <w:rsid w:val="00C518B1"/>
    <w:rsid w:val="00C51C26"/>
    <w:rsid w:val="00C53016"/>
    <w:rsid w:val="00C54B58"/>
    <w:rsid w:val="00C55D5B"/>
    <w:rsid w:val="00C60F2F"/>
    <w:rsid w:val="00C7002C"/>
    <w:rsid w:val="00C74C0C"/>
    <w:rsid w:val="00C76534"/>
    <w:rsid w:val="00C8161B"/>
    <w:rsid w:val="00C816F3"/>
    <w:rsid w:val="00C82371"/>
    <w:rsid w:val="00CA1386"/>
    <w:rsid w:val="00CB2FCF"/>
    <w:rsid w:val="00CB7639"/>
    <w:rsid w:val="00CC0A73"/>
    <w:rsid w:val="00CC7245"/>
    <w:rsid w:val="00CD5BE9"/>
    <w:rsid w:val="00CE5B4C"/>
    <w:rsid w:val="00CF1702"/>
    <w:rsid w:val="00CF5289"/>
    <w:rsid w:val="00D0053E"/>
    <w:rsid w:val="00D01F4D"/>
    <w:rsid w:val="00D04A56"/>
    <w:rsid w:val="00D103D9"/>
    <w:rsid w:val="00D17435"/>
    <w:rsid w:val="00D21E27"/>
    <w:rsid w:val="00D2420D"/>
    <w:rsid w:val="00D25324"/>
    <w:rsid w:val="00D34595"/>
    <w:rsid w:val="00D43F57"/>
    <w:rsid w:val="00D45C4B"/>
    <w:rsid w:val="00D45FBB"/>
    <w:rsid w:val="00D46233"/>
    <w:rsid w:val="00D46696"/>
    <w:rsid w:val="00D50CCA"/>
    <w:rsid w:val="00D51DF1"/>
    <w:rsid w:val="00D61687"/>
    <w:rsid w:val="00D63771"/>
    <w:rsid w:val="00D76854"/>
    <w:rsid w:val="00D772D4"/>
    <w:rsid w:val="00D77740"/>
    <w:rsid w:val="00D872DB"/>
    <w:rsid w:val="00D93B4B"/>
    <w:rsid w:val="00D944B0"/>
    <w:rsid w:val="00DA0DD6"/>
    <w:rsid w:val="00DB2452"/>
    <w:rsid w:val="00DB28BE"/>
    <w:rsid w:val="00DB4443"/>
    <w:rsid w:val="00DB5324"/>
    <w:rsid w:val="00DB57C3"/>
    <w:rsid w:val="00DC1BD5"/>
    <w:rsid w:val="00DC50FD"/>
    <w:rsid w:val="00DC5EFA"/>
    <w:rsid w:val="00DC6858"/>
    <w:rsid w:val="00DD3C9F"/>
    <w:rsid w:val="00DD7AF1"/>
    <w:rsid w:val="00DE3C47"/>
    <w:rsid w:val="00DE3FF1"/>
    <w:rsid w:val="00DE41BC"/>
    <w:rsid w:val="00DF12C9"/>
    <w:rsid w:val="00DF160D"/>
    <w:rsid w:val="00DF3DAC"/>
    <w:rsid w:val="00E02C0E"/>
    <w:rsid w:val="00E06069"/>
    <w:rsid w:val="00E06D0F"/>
    <w:rsid w:val="00E17399"/>
    <w:rsid w:val="00E1765C"/>
    <w:rsid w:val="00E30E8C"/>
    <w:rsid w:val="00E325FA"/>
    <w:rsid w:val="00E3458A"/>
    <w:rsid w:val="00E37613"/>
    <w:rsid w:val="00E403D5"/>
    <w:rsid w:val="00E441E1"/>
    <w:rsid w:val="00E53028"/>
    <w:rsid w:val="00E55899"/>
    <w:rsid w:val="00E61BC6"/>
    <w:rsid w:val="00E9382A"/>
    <w:rsid w:val="00E9433B"/>
    <w:rsid w:val="00E947BB"/>
    <w:rsid w:val="00EA6F44"/>
    <w:rsid w:val="00EB79EF"/>
    <w:rsid w:val="00EC600E"/>
    <w:rsid w:val="00ED06B8"/>
    <w:rsid w:val="00EE01F9"/>
    <w:rsid w:val="00EE28A8"/>
    <w:rsid w:val="00EF2687"/>
    <w:rsid w:val="00F026A2"/>
    <w:rsid w:val="00F04B11"/>
    <w:rsid w:val="00F04D0D"/>
    <w:rsid w:val="00F05D20"/>
    <w:rsid w:val="00F05F3E"/>
    <w:rsid w:val="00F05FBD"/>
    <w:rsid w:val="00F07382"/>
    <w:rsid w:val="00F20C60"/>
    <w:rsid w:val="00F232F3"/>
    <w:rsid w:val="00F3792E"/>
    <w:rsid w:val="00F46630"/>
    <w:rsid w:val="00F479CD"/>
    <w:rsid w:val="00F47BCD"/>
    <w:rsid w:val="00F645DC"/>
    <w:rsid w:val="00F66842"/>
    <w:rsid w:val="00F75286"/>
    <w:rsid w:val="00F7661D"/>
    <w:rsid w:val="00F80494"/>
    <w:rsid w:val="00F8062C"/>
    <w:rsid w:val="00F8517A"/>
    <w:rsid w:val="00F85464"/>
    <w:rsid w:val="00F85B54"/>
    <w:rsid w:val="00F9009D"/>
    <w:rsid w:val="00F92661"/>
    <w:rsid w:val="00F93538"/>
    <w:rsid w:val="00FB24B5"/>
    <w:rsid w:val="00FC0269"/>
    <w:rsid w:val="00FC10D9"/>
    <w:rsid w:val="00FC18E7"/>
    <w:rsid w:val="00FC3EB6"/>
    <w:rsid w:val="00FC54A8"/>
    <w:rsid w:val="00FC7B17"/>
    <w:rsid w:val="00FD2218"/>
    <w:rsid w:val="00FE0EE4"/>
    <w:rsid w:val="00FE57F7"/>
    <w:rsid w:val="00FF5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A161"/>
  <w15:docId w15:val="{9F4E46EA-7C06-47AD-9BF2-ED02C0542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45A4"/>
  </w:style>
  <w:style w:type="paragraph" w:styleId="1">
    <w:name w:val="heading 1"/>
    <w:basedOn w:val="a"/>
    <w:next w:val="a"/>
    <w:link w:val="10"/>
    <w:uiPriority w:val="99"/>
    <w:qFormat/>
    <w:rsid w:val="00512E2C"/>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9"/>
    <w:qFormat/>
    <w:rsid w:val="00512E2C"/>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val="ru-RU" w:eastAsia="ru-RU"/>
    </w:rPr>
  </w:style>
  <w:style w:type="paragraph" w:styleId="3">
    <w:name w:val="heading 3"/>
    <w:basedOn w:val="a"/>
    <w:next w:val="a"/>
    <w:link w:val="30"/>
    <w:uiPriority w:val="99"/>
    <w:qFormat/>
    <w:rsid w:val="00512E2C"/>
    <w:pPr>
      <w:widowControl w:val="0"/>
      <w:autoSpaceDE w:val="0"/>
      <w:autoSpaceDN w:val="0"/>
      <w:adjustRightInd w:val="0"/>
      <w:spacing w:after="0" w:line="240" w:lineRule="auto"/>
      <w:outlineLvl w:val="2"/>
    </w:pPr>
    <w:rPr>
      <w:rFonts w:ascii="Cambria" w:eastAsia="Times New Roman" w:hAnsi="Cambria" w:cs="Times New Roman"/>
      <w:b/>
      <w:bCs/>
      <w:sz w:val="26"/>
      <w:szCs w:val="26"/>
      <w:lang w:val="ru-RU" w:eastAsia="ru-RU"/>
    </w:rPr>
  </w:style>
  <w:style w:type="paragraph" w:styleId="4">
    <w:name w:val="heading 4"/>
    <w:basedOn w:val="a"/>
    <w:next w:val="a"/>
    <w:link w:val="40"/>
    <w:uiPriority w:val="99"/>
    <w:qFormat/>
    <w:rsid w:val="00512E2C"/>
    <w:pPr>
      <w:widowControl w:val="0"/>
      <w:autoSpaceDE w:val="0"/>
      <w:autoSpaceDN w:val="0"/>
      <w:adjustRightInd w:val="0"/>
      <w:spacing w:after="0" w:line="240" w:lineRule="auto"/>
      <w:outlineLvl w:val="3"/>
    </w:pPr>
    <w:rPr>
      <w:rFonts w:ascii="Calibri" w:eastAsia="Times New Roman" w:hAnsi="Calibri" w:cs="Times New Roman"/>
      <w:b/>
      <w:bCs/>
      <w:sz w:val="28"/>
      <w:szCs w:val="28"/>
      <w:lang w:val="ru-RU" w:eastAsia="ru-RU"/>
    </w:rPr>
  </w:style>
  <w:style w:type="paragraph" w:styleId="5">
    <w:name w:val="heading 5"/>
    <w:basedOn w:val="a"/>
    <w:next w:val="a"/>
    <w:link w:val="50"/>
    <w:uiPriority w:val="99"/>
    <w:qFormat/>
    <w:rsid w:val="00512E2C"/>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12E2C"/>
    <w:rPr>
      <w:rFonts w:ascii="Cambria" w:eastAsia="Times New Roman" w:hAnsi="Cambria" w:cs="Times New Roman"/>
      <w:b/>
      <w:bCs/>
      <w:kern w:val="32"/>
      <w:sz w:val="32"/>
      <w:szCs w:val="32"/>
    </w:rPr>
  </w:style>
  <w:style w:type="character" w:customStyle="1" w:styleId="20">
    <w:name w:val="Заголовок 2 Знак"/>
    <w:basedOn w:val="a0"/>
    <w:link w:val="2"/>
    <w:uiPriority w:val="99"/>
    <w:rsid w:val="00512E2C"/>
    <w:rPr>
      <w:rFonts w:ascii="Cambria" w:eastAsia="Times New Roman" w:hAnsi="Cambria" w:cs="Times New Roman"/>
      <w:b/>
      <w:bCs/>
      <w:i/>
      <w:iCs/>
      <w:sz w:val="28"/>
      <w:szCs w:val="28"/>
      <w:lang w:val="ru-RU" w:eastAsia="ru-RU"/>
    </w:rPr>
  </w:style>
  <w:style w:type="character" w:customStyle="1" w:styleId="30">
    <w:name w:val="Заголовок 3 Знак"/>
    <w:basedOn w:val="a0"/>
    <w:link w:val="3"/>
    <w:uiPriority w:val="99"/>
    <w:rsid w:val="00512E2C"/>
    <w:rPr>
      <w:rFonts w:ascii="Cambria" w:eastAsia="Times New Roman" w:hAnsi="Cambria" w:cs="Times New Roman"/>
      <w:b/>
      <w:bCs/>
      <w:sz w:val="26"/>
      <w:szCs w:val="26"/>
      <w:lang w:val="ru-RU" w:eastAsia="ru-RU"/>
    </w:rPr>
  </w:style>
  <w:style w:type="character" w:customStyle="1" w:styleId="40">
    <w:name w:val="Заголовок 4 Знак"/>
    <w:basedOn w:val="a0"/>
    <w:link w:val="4"/>
    <w:uiPriority w:val="99"/>
    <w:rsid w:val="00512E2C"/>
    <w:rPr>
      <w:rFonts w:ascii="Calibri" w:eastAsia="Times New Roman" w:hAnsi="Calibri" w:cs="Times New Roman"/>
      <w:b/>
      <w:bCs/>
      <w:sz w:val="28"/>
      <w:szCs w:val="28"/>
      <w:lang w:val="ru-RU" w:eastAsia="ru-RU"/>
    </w:rPr>
  </w:style>
  <w:style w:type="character" w:customStyle="1" w:styleId="50">
    <w:name w:val="Заголовок 5 Знак"/>
    <w:basedOn w:val="a0"/>
    <w:link w:val="5"/>
    <w:uiPriority w:val="99"/>
    <w:rsid w:val="00512E2C"/>
    <w:rPr>
      <w:rFonts w:ascii="Calibri" w:eastAsia="Times New Roman" w:hAnsi="Calibri" w:cs="Times New Roman"/>
      <w:b/>
      <w:bCs/>
      <w:i/>
      <w:iCs/>
      <w:sz w:val="26"/>
      <w:szCs w:val="26"/>
      <w:lang w:val="ru-RU" w:eastAsia="ru-RU"/>
    </w:rPr>
  </w:style>
  <w:style w:type="numbering" w:customStyle="1" w:styleId="11">
    <w:name w:val="Нет списка1"/>
    <w:next w:val="a2"/>
    <w:uiPriority w:val="99"/>
    <w:semiHidden/>
    <w:unhideWhenUsed/>
    <w:rsid w:val="00512E2C"/>
  </w:style>
  <w:style w:type="paragraph" w:customStyle="1" w:styleId="a3">
    <w:name w:val="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a4">
    <w:name w:val="Body Text"/>
    <w:basedOn w:val="a"/>
    <w:link w:val="a5"/>
    <w:uiPriority w:val="99"/>
    <w:rsid w:val="00512E2C"/>
    <w:pPr>
      <w:autoSpaceDE w:val="0"/>
      <w:autoSpaceDN w:val="0"/>
      <w:spacing w:after="120" w:line="240" w:lineRule="auto"/>
      <w:jc w:val="both"/>
    </w:pPr>
    <w:rPr>
      <w:rFonts w:ascii="Times New Roman CYR" w:eastAsia="Times New Roman" w:hAnsi="Times New Roman CYR" w:cs="Times New Roman"/>
      <w:sz w:val="24"/>
      <w:szCs w:val="24"/>
      <w:lang w:val="ru-RU" w:eastAsia="ru-RU"/>
    </w:rPr>
  </w:style>
  <w:style w:type="character" w:customStyle="1" w:styleId="a5">
    <w:name w:val="Основной текст Знак"/>
    <w:basedOn w:val="a0"/>
    <w:link w:val="a4"/>
    <w:uiPriority w:val="99"/>
    <w:rsid w:val="00512E2C"/>
    <w:rPr>
      <w:rFonts w:ascii="Times New Roman CYR" w:eastAsia="Times New Roman" w:hAnsi="Times New Roman CYR" w:cs="Times New Roman"/>
      <w:sz w:val="24"/>
      <w:szCs w:val="24"/>
      <w:lang w:val="ru-RU" w:eastAsia="ru-RU"/>
    </w:rPr>
  </w:style>
  <w:style w:type="paragraph" w:styleId="31">
    <w:name w:val="Body Text Indent 3"/>
    <w:basedOn w:val="a"/>
    <w:link w:val="32"/>
    <w:uiPriority w:val="99"/>
    <w:rsid w:val="00512E2C"/>
    <w:pPr>
      <w:spacing w:after="120" w:line="240" w:lineRule="auto"/>
      <w:ind w:left="283"/>
    </w:pPr>
    <w:rPr>
      <w:rFonts w:ascii="Times New Roman CYR" w:eastAsia="Times New Roman" w:hAnsi="Times New Roman CYR" w:cs="Times New Roman"/>
      <w:sz w:val="16"/>
      <w:szCs w:val="16"/>
      <w:lang w:val="ru-RU" w:eastAsia="ru-RU"/>
    </w:rPr>
  </w:style>
  <w:style w:type="character" w:customStyle="1" w:styleId="32">
    <w:name w:val="Основной текст с отступом 3 Знак"/>
    <w:basedOn w:val="a0"/>
    <w:link w:val="31"/>
    <w:uiPriority w:val="99"/>
    <w:rsid w:val="00512E2C"/>
    <w:rPr>
      <w:rFonts w:ascii="Times New Roman CYR" w:eastAsia="Times New Roman" w:hAnsi="Times New Roman CYR" w:cs="Times New Roman"/>
      <w:sz w:val="16"/>
      <w:szCs w:val="16"/>
      <w:lang w:val="ru-RU" w:eastAsia="ru-RU"/>
    </w:rPr>
  </w:style>
  <w:style w:type="paragraph" w:styleId="a6">
    <w:name w:val="Balloon Text"/>
    <w:basedOn w:val="a"/>
    <w:link w:val="a7"/>
    <w:uiPriority w:val="99"/>
    <w:semiHidden/>
    <w:rsid w:val="00512E2C"/>
    <w:pPr>
      <w:widowControl w:val="0"/>
      <w:autoSpaceDE w:val="0"/>
      <w:autoSpaceDN w:val="0"/>
      <w:adjustRightInd w:val="0"/>
      <w:spacing w:after="0" w:line="240" w:lineRule="auto"/>
    </w:pPr>
    <w:rPr>
      <w:rFonts w:ascii="Times New Roman" w:eastAsia="Times New Roman" w:hAnsi="Times New Roman" w:cs="Times New Roman"/>
      <w:sz w:val="2"/>
      <w:szCs w:val="20"/>
      <w:lang w:val="ru-RU" w:eastAsia="ru-RU"/>
    </w:rPr>
  </w:style>
  <w:style w:type="character" w:customStyle="1" w:styleId="a7">
    <w:name w:val="Текст выноски Знак"/>
    <w:basedOn w:val="a0"/>
    <w:link w:val="a6"/>
    <w:uiPriority w:val="99"/>
    <w:semiHidden/>
    <w:rsid w:val="00512E2C"/>
    <w:rPr>
      <w:rFonts w:ascii="Times New Roman" w:eastAsia="Times New Roman" w:hAnsi="Times New Roman" w:cs="Times New Roman"/>
      <w:sz w:val="2"/>
      <w:szCs w:val="20"/>
      <w:lang w:val="ru-RU" w:eastAsia="ru-RU"/>
    </w:rPr>
  </w:style>
  <w:style w:type="character" w:styleId="a8">
    <w:name w:val="Hyperlink"/>
    <w:basedOn w:val="a0"/>
    <w:uiPriority w:val="99"/>
    <w:rsid w:val="00512E2C"/>
    <w:rPr>
      <w:rFonts w:cs="Times New Roman"/>
      <w:color w:val="0000FF"/>
      <w:u w:val="single"/>
    </w:rPr>
  </w:style>
  <w:style w:type="paragraph" w:styleId="a9">
    <w:name w:val="Normal (Web)"/>
    <w:aliases w:val="Обычный (Web),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Обычный (веб) Знак1"/>
    <w:basedOn w:val="a"/>
    <w:link w:val="aa"/>
    <w:qFormat/>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2">
    <w:name w:val="Знак Знак Знак Знак1"/>
    <w:basedOn w:val="a"/>
    <w:uiPriority w:val="99"/>
    <w:rsid w:val="00512E2C"/>
    <w:pPr>
      <w:spacing w:after="0" w:line="240" w:lineRule="auto"/>
    </w:pPr>
    <w:rPr>
      <w:rFonts w:ascii="Verdana" w:eastAsia="Times New Roman" w:hAnsi="Verdana" w:cs="Verdana"/>
      <w:sz w:val="20"/>
      <w:szCs w:val="20"/>
      <w:lang w:val="en-US"/>
    </w:rPr>
  </w:style>
  <w:style w:type="character" w:styleId="ab">
    <w:name w:val="FollowedHyperlink"/>
    <w:basedOn w:val="a0"/>
    <w:uiPriority w:val="99"/>
    <w:rsid w:val="00512E2C"/>
    <w:rPr>
      <w:rFonts w:cs="Times New Roman"/>
      <w:color w:val="800080"/>
      <w:u w:val="single"/>
    </w:rPr>
  </w:style>
  <w:style w:type="paragraph" w:customStyle="1" w:styleId="ac">
    <w:name w:val="Нормальний текст"/>
    <w:basedOn w:val="a"/>
    <w:uiPriority w:val="99"/>
    <w:rsid w:val="00512E2C"/>
    <w:pPr>
      <w:spacing w:before="120" w:after="0" w:line="240" w:lineRule="auto"/>
      <w:ind w:firstLine="567"/>
    </w:pPr>
    <w:rPr>
      <w:rFonts w:ascii="Antiqua" w:eastAsia="Times New Roman" w:hAnsi="Antiqua" w:cs="Antiqua"/>
      <w:sz w:val="26"/>
      <w:szCs w:val="26"/>
      <w:lang w:eastAsia="ru-RU"/>
    </w:rPr>
  </w:style>
  <w:style w:type="paragraph" w:customStyle="1" w:styleId="ad">
    <w:name w:val="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ae">
    <w:name w:val="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styleId="HTML">
    <w:name w:val="HTML Preformatted"/>
    <w:basedOn w:val="a"/>
    <w:link w:val="HTML0"/>
    <w:rsid w:val="00512E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en-US" w:eastAsia="ru-RU"/>
    </w:rPr>
  </w:style>
  <w:style w:type="character" w:customStyle="1" w:styleId="HTML0">
    <w:name w:val="Стандартный HTML Знак"/>
    <w:basedOn w:val="a0"/>
    <w:link w:val="HTML"/>
    <w:rsid w:val="00512E2C"/>
    <w:rPr>
      <w:rFonts w:ascii="Courier New" w:eastAsia="Times New Roman" w:hAnsi="Courier New" w:cs="Times New Roman"/>
      <w:sz w:val="20"/>
      <w:szCs w:val="20"/>
      <w:lang w:val="en-US" w:eastAsia="ru-RU"/>
    </w:rPr>
  </w:style>
  <w:style w:type="character" w:customStyle="1" w:styleId="af">
    <w:name w:val="Знак Знак"/>
    <w:uiPriority w:val="99"/>
    <w:rsid w:val="00512E2C"/>
    <w:rPr>
      <w:rFonts w:ascii="Courier New" w:hAnsi="Courier New"/>
      <w:lang w:val="ru-RU" w:eastAsia="ru-RU"/>
    </w:rPr>
  </w:style>
  <w:style w:type="paragraph" w:styleId="af0">
    <w:name w:val="Body Text Indent"/>
    <w:basedOn w:val="a"/>
    <w:link w:val="af1"/>
    <w:uiPriority w:val="99"/>
    <w:rsid w:val="00512E2C"/>
    <w:pPr>
      <w:widowControl w:val="0"/>
      <w:autoSpaceDE w:val="0"/>
      <w:autoSpaceDN w:val="0"/>
      <w:adjustRightInd w:val="0"/>
      <w:spacing w:after="120" w:line="240" w:lineRule="auto"/>
      <w:ind w:left="283"/>
    </w:pPr>
    <w:rPr>
      <w:rFonts w:ascii="Times New Roman CYR" w:eastAsia="Times New Roman" w:hAnsi="Times New Roman CYR" w:cs="Times New Roman"/>
      <w:sz w:val="24"/>
      <w:szCs w:val="24"/>
      <w:lang w:val="ru-RU" w:eastAsia="ru-RU"/>
    </w:rPr>
  </w:style>
  <w:style w:type="character" w:customStyle="1" w:styleId="af1">
    <w:name w:val="Основной текст с отступом Знак"/>
    <w:basedOn w:val="a0"/>
    <w:link w:val="af0"/>
    <w:uiPriority w:val="99"/>
    <w:rsid w:val="00512E2C"/>
    <w:rPr>
      <w:rFonts w:ascii="Times New Roman CYR" w:eastAsia="Times New Roman" w:hAnsi="Times New Roman CYR" w:cs="Times New Roman"/>
      <w:sz w:val="24"/>
      <w:szCs w:val="24"/>
      <w:lang w:val="ru-RU" w:eastAsia="ru-RU"/>
    </w:rPr>
  </w:style>
  <w:style w:type="paragraph" w:styleId="af2">
    <w:name w:val="header"/>
    <w:basedOn w:val="a"/>
    <w:link w:val="af3"/>
    <w:uiPriority w:val="99"/>
    <w:rsid w:val="00512E2C"/>
    <w:pPr>
      <w:tabs>
        <w:tab w:val="center" w:pos="4819"/>
        <w:tab w:val="right" w:pos="9639"/>
      </w:tabs>
      <w:spacing w:after="0" w:line="240" w:lineRule="auto"/>
    </w:pPr>
    <w:rPr>
      <w:rFonts w:ascii="Times New Roman CYR" w:eastAsia="Times New Roman" w:hAnsi="Times New Roman CYR" w:cs="Times New Roman"/>
      <w:sz w:val="24"/>
      <w:szCs w:val="24"/>
      <w:lang w:val="ru-RU" w:eastAsia="ru-RU"/>
    </w:rPr>
  </w:style>
  <w:style w:type="character" w:customStyle="1" w:styleId="af3">
    <w:name w:val="Верхний колонтитул Знак"/>
    <w:basedOn w:val="a0"/>
    <w:link w:val="af2"/>
    <w:uiPriority w:val="99"/>
    <w:rsid w:val="00512E2C"/>
    <w:rPr>
      <w:rFonts w:ascii="Times New Roman CYR" w:eastAsia="Times New Roman" w:hAnsi="Times New Roman CYR" w:cs="Times New Roman"/>
      <w:sz w:val="24"/>
      <w:szCs w:val="24"/>
      <w:lang w:val="ru-RU" w:eastAsia="ru-RU"/>
    </w:rPr>
  </w:style>
  <w:style w:type="paragraph" w:styleId="af4">
    <w:name w:val="footer"/>
    <w:basedOn w:val="a"/>
    <w:link w:val="af5"/>
    <w:uiPriority w:val="99"/>
    <w:rsid w:val="00512E2C"/>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w:sz w:val="24"/>
      <w:szCs w:val="24"/>
      <w:lang w:val="ru-RU" w:eastAsia="ru-RU"/>
    </w:rPr>
  </w:style>
  <w:style w:type="character" w:customStyle="1" w:styleId="af5">
    <w:name w:val="Нижний колонтитул Знак"/>
    <w:basedOn w:val="a0"/>
    <w:link w:val="af4"/>
    <w:uiPriority w:val="99"/>
    <w:rsid w:val="00512E2C"/>
    <w:rPr>
      <w:rFonts w:ascii="Times New Roman CYR" w:eastAsia="Times New Roman" w:hAnsi="Times New Roman CYR" w:cs="Times New Roman"/>
      <w:sz w:val="24"/>
      <w:szCs w:val="24"/>
      <w:lang w:val="ru-RU" w:eastAsia="ru-RU"/>
    </w:rPr>
  </w:style>
  <w:style w:type="character" w:styleId="af6">
    <w:name w:val="page number"/>
    <w:basedOn w:val="a0"/>
    <w:uiPriority w:val="99"/>
    <w:rsid w:val="00512E2C"/>
    <w:rPr>
      <w:rFonts w:cs="Times New Roman"/>
    </w:rPr>
  </w:style>
  <w:style w:type="paragraph" w:customStyle="1" w:styleId="af7">
    <w:name w:val="Знак Знак Знак Знак"/>
    <w:basedOn w:val="a"/>
    <w:uiPriority w:val="99"/>
    <w:rsid w:val="00512E2C"/>
    <w:pPr>
      <w:spacing w:after="0" w:line="240" w:lineRule="auto"/>
    </w:pPr>
    <w:rPr>
      <w:rFonts w:ascii="Verdana" w:eastAsia="Times New Roman" w:hAnsi="Verdana" w:cs="Verdana"/>
      <w:sz w:val="20"/>
      <w:szCs w:val="20"/>
      <w:lang w:val="en-US"/>
    </w:rPr>
  </w:style>
  <w:style w:type="paragraph" w:customStyle="1" w:styleId="13">
    <w:name w:val="Знак 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shorttext">
    <w:name w:val="short_text"/>
    <w:uiPriority w:val="99"/>
    <w:rsid w:val="00512E2C"/>
  </w:style>
  <w:style w:type="paragraph" w:customStyle="1" w:styleId="14">
    <w:name w:val="Знак Знак1 Знак"/>
    <w:basedOn w:val="a"/>
    <w:uiPriority w:val="99"/>
    <w:rsid w:val="00512E2C"/>
    <w:pPr>
      <w:spacing w:after="0" w:line="240" w:lineRule="auto"/>
    </w:pPr>
    <w:rPr>
      <w:rFonts w:ascii="Verdana" w:eastAsia="Times New Roman" w:hAnsi="Verdana" w:cs="Verdana"/>
      <w:sz w:val="20"/>
      <w:szCs w:val="20"/>
      <w:lang w:val="en-US"/>
    </w:rPr>
  </w:style>
  <w:style w:type="paragraph" w:styleId="21">
    <w:name w:val="Body Text Indent 2"/>
    <w:basedOn w:val="a"/>
    <w:link w:val="22"/>
    <w:uiPriority w:val="99"/>
    <w:rsid w:val="00512E2C"/>
    <w:pPr>
      <w:widowControl w:val="0"/>
      <w:autoSpaceDE w:val="0"/>
      <w:autoSpaceDN w:val="0"/>
      <w:adjustRightInd w:val="0"/>
      <w:spacing w:after="0" w:line="240" w:lineRule="auto"/>
      <w:ind w:left="252"/>
      <w:jc w:val="both"/>
    </w:pPr>
    <w:rPr>
      <w:rFonts w:ascii="Times New Roman CYR" w:eastAsia="Times New Roman" w:hAnsi="Times New Roman CYR" w:cs="Times New Roman"/>
      <w:sz w:val="24"/>
      <w:szCs w:val="24"/>
      <w:lang w:val="ru-RU" w:eastAsia="ru-RU"/>
    </w:rPr>
  </w:style>
  <w:style w:type="character" w:customStyle="1" w:styleId="22">
    <w:name w:val="Основной текст с отступом 2 Знак"/>
    <w:basedOn w:val="a0"/>
    <w:link w:val="21"/>
    <w:uiPriority w:val="99"/>
    <w:rsid w:val="00512E2C"/>
    <w:rPr>
      <w:rFonts w:ascii="Times New Roman CYR" w:eastAsia="Times New Roman" w:hAnsi="Times New Roman CYR" w:cs="Times New Roman"/>
      <w:sz w:val="24"/>
      <w:szCs w:val="24"/>
      <w:lang w:val="ru-RU" w:eastAsia="ru-RU"/>
    </w:rPr>
  </w:style>
  <w:style w:type="paragraph" w:styleId="23">
    <w:name w:val="Body Text 2"/>
    <w:basedOn w:val="a"/>
    <w:link w:val="24"/>
    <w:uiPriority w:val="99"/>
    <w:rsid w:val="00512E2C"/>
    <w:pPr>
      <w:widowControl w:val="0"/>
      <w:autoSpaceDE w:val="0"/>
      <w:autoSpaceDN w:val="0"/>
      <w:adjustRightInd w:val="0"/>
      <w:spacing w:after="0" w:line="240" w:lineRule="auto"/>
      <w:ind w:right="22"/>
      <w:jc w:val="both"/>
    </w:pPr>
    <w:rPr>
      <w:rFonts w:ascii="Times New Roman CYR" w:eastAsia="Times New Roman" w:hAnsi="Times New Roman CYR" w:cs="Times New Roman"/>
      <w:sz w:val="24"/>
      <w:szCs w:val="24"/>
      <w:lang w:val="ru-RU" w:eastAsia="ru-RU"/>
    </w:rPr>
  </w:style>
  <w:style w:type="character" w:customStyle="1" w:styleId="24">
    <w:name w:val="Основной текст 2 Знак"/>
    <w:basedOn w:val="a0"/>
    <w:link w:val="23"/>
    <w:uiPriority w:val="99"/>
    <w:rsid w:val="00512E2C"/>
    <w:rPr>
      <w:rFonts w:ascii="Times New Roman CYR" w:eastAsia="Times New Roman" w:hAnsi="Times New Roman CYR" w:cs="Times New Roman"/>
      <w:sz w:val="24"/>
      <w:szCs w:val="24"/>
      <w:lang w:val="ru-RU" w:eastAsia="ru-RU"/>
    </w:rPr>
  </w:style>
  <w:style w:type="paragraph" w:customStyle="1" w:styleId="FR1">
    <w:name w:val="FR1"/>
    <w:uiPriority w:val="99"/>
    <w:rsid w:val="00512E2C"/>
    <w:pPr>
      <w:widowControl w:val="0"/>
      <w:snapToGrid w:val="0"/>
      <w:spacing w:after="0" w:line="240" w:lineRule="auto"/>
      <w:ind w:left="40"/>
      <w:jc w:val="both"/>
    </w:pPr>
    <w:rPr>
      <w:rFonts w:ascii="Times New Roman" w:eastAsia="Times New Roman" w:hAnsi="Times New Roman" w:cs="Times New Roman"/>
      <w:sz w:val="20"/>
      <w:szCs w:val="20"/>
    </w:rPr>
  </w:style>
  <w:style w:type="paragraph" w:customStyle="1" w:styleId="15">
    <w:name w:val="Обычный1"/>
    <w:uiPriority w:val="99"/>
    <w:qFormat/>
    <w:rsid w:val="00512E2C"/>
    <w:pPr>
      <w:widowControl w:val="0"/>
      <w:snapToGrid w:val="0"/>
      <w:spacing w:after="0" w:line="300" w:lineRule="auto"/>
      <w:ind w:firstLine="720"/>
      <w:jc w:val="both"/>
    </w:pPr>
    <w:rPr>
      <w:rFonts w:ascii="Courier New" w:eastAsia="Times New Roman" w:hAnsi="Courier New" w:cs="Times New Roman"/>
      <w:sz w:val="28"/>
      <w:szCs w:val="20"/>
      <w:lang w:eastAsia="ru-RU"/>
    </w:rPr>
  </w:style>
  <w:style w:type="character" w:customStyle="1" w:styleId="apple-style-span">
    <w:name w:val="apple-style-span"/>
    <w:uiPriority w:val="99"/>
    <w:rsid w:val="00512E2C"/>
  </w:style>
  <w:style w:type="character" w:styleId="af8">
    <w:name w:val="Emphasis"/>
    <w:basedOn w:val="a0"/>
    <w:uiPriority w:val="99"/>
    <w:qFormat/>
    <w:rsid w:val="00512E2C"/>
    <w:rPr>
      <w:rFonts w:cs="Times New Roman"/>
      <w:i/>
    </w:rPr>
  </w:style>
  <w:style w:type="character" w:customStyle="1" w:styleId="hps">
    <w:name w:val="hps"/>
    <w:uiPriority w:val="99"/>
    <w:rsid w:val="00512E2C"/>
  </w:style>
  <w:style w:type="paragraph" w:customStyle="1" w:styleId="16">
    <w:name w:val="Знак1"/>
    <w:basedOn w:val="a"/>
    <w:uiPriority w:val="99"/>
    <w:rsid w:val="00512E2C"/>
    <w:pPr>
      <w:spacing w:after="0" w:line="240" w:lineRule="auto"/>
    </w:pPr>
    <w:rPr>
      <w:rFonts w:ascii="Verdana" w:eastAsia="Times New Roman" w:hAnsi="Verdana" w:cs="Verdana"/>
      <w:sz w:val="20"/>
      <w:szCs w:val="20"/>
      <w:lang w:val="en-US"/>
    </w:rPr>
  </w:style>
  <w:style w:type="character" w:customStyle="1" w:styleId="apple-converted-space">
    <w:name w:val="apple-converted-space"/>
    <w:uiPriority w:val="99"/>
    <w:rsid w:val="00512E2C"/>
  </w:style>
  <w:style w:type="character" w:styleId="af9">
    <w:name w:val="Strong"/>
    <w:basedOn w:val="a0"/>
    <w:uiPriority w:val="99"/>
    <w:qFormat/>
    <w:rsid w:val="00512E2C"/>
    <w:rPr>
      <w:rFonts w:cs="Times New Roman"/>
      <w:b/>
    </w:rPr>
  </w:style>
  <w:style w:type="paragraph" w:customStyle="1" w:styleId="rvps2">
    <w:name w:val="rvps2"/>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7">
    <w:name w:val="rvps7"/>
    <w:basedOn w:val="a"/>
    <w:uiPriority w:val="99"/>
    <w:rsid w:val="00512E2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a">
    <w:name w:val="Subtitle"/>
    <w:basedOn w:val="a"/>
    <w:next w:val="a4"/>
    <w:link w:val="afb"/>
    <w:uiPriority w:val="99"/>
    <w:qFormat/>
    <w:rsid w:val="00512E2C"/>
    <w:pPr>
      <w:tabs>
        <w:tab w:val="left" w:pos="-4968"/>
      </w:tabs>
      <w:suppressAutoHyphens/>
      <w:spacing w:after="0" w:line="240" w:lineRule="auto"/>
      <w:jc w:val="center"/>
    </w:pPr>
    <w:rPr>
      <w:rFonts w:ascii="Times New Roman" w:eastAsia="Times New Roman" w:hAnsi="Times New Roman" w:cs="Times New Roman"/>
      <w:sz w:val="44"/>
      <w:szCs w:val="20"/>
      <w:lang w:eastAsia="ar-SA"/>
    </w:rPr>
  </w:style>
  <w:style w:type="character" w:customStyle="1" w:styleId="afb">
    <w:name w:val="Подзаголовок Знак"/>
    <w:basedOn w:val="a0"/>
    <w:link w:val="afa"/>
    <w:uiPriority w:val="99"/>
    <w:rsid w:val="00512E2C"/>
    <w:rPr>
      <w:rFonts w:ascii="Times New Roman" w:eastAsia="Times New Roman" w:hAnsi="Times New Roman" w:cs="Times New Roman"/>
      <w:sz w:val="44"/>
      <w:szCs w:val="20"/>
      <w:lang w:eastAsia="ar-SA"/>
    </w:rPr>
  </w:style>
  <w:style w:type="paragraph" w:styleId="afc">
    <w:name w:val="Title"/>
    <w:basedOn w:val="a"/>
    <w:link w:val="afd"/>
    <w:uiPriority w:val="99"/>
    <w:qFormat/>
    <w:rsid w:val="00512E2C"/>
    <w:pPr>
      <w:spacing w:after="0" w:line="240" w:lineRule="auto"/>
      <w:jc w:val="center"/>
    </w:pPr>
    <w:rPr>
      <w:rFonts w:ascii="Arial Narrow" w:eastAsia="Times New Roman" w:hAnsi="Arial Narrow" w:cs="Times New Roman"/>
      <w:b/>
      <w:sz w:val="44"/>
      <w:szCs w:val="20"/>
      <w:lang w:val="en-US" w:eastAsia="ru-RU"/>
    </w:rPr>
  </w:style>
  <w:style w:type="character" w:customStyle="1" w:styleId="afe">
    <w:name w:val="Название Знак"/>
    <w:basedOn w:val="a0"/>
    <w:rsid w:val="00512E2C"/>
    <w:rPr>
      <w:rFonts w:asciiTheme="majorHAnsi" w:eastAsiaTheme="majorEastAsia" w:hAnsiTheme="majorHAnsi" w:cstheme="majorBidi"/>
      <w:color w:val="17365D" w:themeColor="text2" w:themeShade="BF"/>
      <w:spacing w:val="5"/>
      <w:kern w:val="28"/>
      <w:sz w:val="52"/>
      <w:szCs w:val="52"/>
    </w:rPr>
  </w:style>
  <w:style w:type="character" w:customStyle="1" w:styleId="afd">
    <w:name w:val="Заголовок Знак"/>
    <w:basedOn w:val="a0"/>
    <w:link w:val="afc"/>
    <w:uiPriority w:val="99"/>
    <w:locked/>
    <w:rsid w:val="00512E2C"/>
    <w:rPr>
      <w:rFonts w:ascii="Arial Narrow" w:eastAsia="Times New Roman" w:hAnsi="Arial Narrow" w:cs="Times New Roman"/>
      <w:b/>
      <w:sz w:val="44"/>
      <w:szCs w:val="20"/>
      <w:lang w:val="en-US" w:eastAsia="ru-RU"/>
    </w:rPr>
  </w:style>
  <w:style w:type="paragraph" w:customStyle="1" w:styleId="25">
    <w:name w:val="Основной текст2"/>
    <w:basedOn w:val="a"/>
    <w:uiPriority w:val="99"/>
    <w:rsid w:val="00512E2C"/>
    <w:pPr>
      <w:shd w:val="clear" w:color="auto" w:fill="FFFFFF"/>
      <w:suppressAutoHyphens/>
      <w:spacing w:before="360" w:after="540" w:line="240" w:lineRule="atLeast"/>
      <w:ind w:hanging="560"/>
      <w:jc w:val="center"/>
    </w:pPr>
    <w:rPr>
      <w:rFonts w:ascii="Times New Roman" w:eastAsia="Times New Roman" w:hAnsi="Times New Roman" w:cs="Times New Roman"/>
      <w:sz w:val="23"/>
      <w:szCs w:val="23"/>
      <w:lang w:val="ru-RU" w:eastAsia="ar-SA"/>
    </w:rPr>
  </w:style>
  <w:style w:type="character" w:customStyle="1" w:styleId="aff">
    <w:name w:val="Основной текст_"/>
    <w:uiPriority w:val="99"/>
    <w:rsid w:val="00512E2C"/>
    <w:rPr>
      <w:sz w:val="26"/>
    </w:rPr>
  </w:style>
  <w:style w:type="paragraph" w:customStyle="1" w:styleId="26">
    <w:name w:val="Знак Знак2"/>
    <w:basedOn w:val="a"/>
    <w:uiPriority w:val="99"/>
    <w:rsid w:val="00512E2C"/>
    <w:pPr>
      <w:spacing w:after="0" w:line="240" w:lineRule="auto"/>
    </w:pPr>
    <w:rPr>
      <w:rFonts w:ascii="Verdana" w:eastAsia="Times New Roman" w:hAnsi="Verdana" w:cs="Verdana"/>
      <w:sz w:val="20"/>
      <w:szCs w:val="20"/>
      <w:lang w:val="en-US"/>
    </w:rPr>
  </w:style>
  <w:style w:type="character" w:customStyle="1" w:styleId="rvts44">
    <w:name w:val="rvts44"/>
    <w:uiPriority w:val="99"/>
    <w:rsid w:val="00512E2C"/>
  </w:style>
  <w:style w:type="paragraph" w:customStyle="1" w:styleId="27">
    <w:name w:val="Обычный2"/>
    <w:uiPriority w:val="99"/>
    <w:rsid w:val="00512E2C"/>
    <w:pPr>
      <w:spacing w:after="0"/>
    </w:pPr>
    <w:rPr>
      <w:rFonts w:ascii="Arial" w:eastAsia="Times New Roman" w:hAnsi="Arial" w:cs="Arial"/>
      <w:color w:val="000000"/>
      <w:lang w:val="ru-RU" w:eastAsia="ru-RU"/>
    </w:rPr>
  </w:style>
  <w:style w:type="character" w:customStyle="1" w:styleId="28">
    <w:name w:val="Основной текст (2)_"/>
    <w:link w:val="29"/>
    <w:uiPriority w:val="99"/>
    <w:locked/>
    <w:rsid w:val="00512E2C"/>
    <w:rPr>
      <w:shd w:val="clear" w:color="auto" w:fill="FFFFFF"/>
    </w:rPr>
  </w:style>
  <w:style w:type="character" w:customStyle="1" w:styleId="aff0">
    <w:name w:val="Основной текст + Не полужирный"/>
    <w:uiPriority w:val="99"/>
    <w:rsid w:val="00512E2C"/>
    <w:rPr>
      <w:rFonts w:ascii="Times New Roman" w:hAnsi="Times New Roman"/>
      <w:b/>
      <w:color w:val="000000"/>
      <w:spacing w:val="0"/>
      <w:w w:val="100"/>
      <w:position w:val="0"/>
      <w:sz w:val="22"/>
      <w:u w:val="none"/>
      <w:lang w:val="uk-UA"/>
    </w:rPr>
  </w:style>
  <w:style w:type="character" w:customStyle="1" w:styleId="Verdana">
    <w:name w:val="Основной текст + Verdana"/>
    <w:aliases w:val="6,5 pt,Не полужирный,Курсив,Малые прописные,Интервал 1 pt"/>
    <w:uiPriority w:val="99"/>
    <w:rsid w:val="00512E2C"/>
    <w:rPr>
      <w:rFonts w:ascii="Verdana" w:hAnsi="Verdana"/>
      <w:b/>
      <w:i/>
      <w:smallCaps/>
      <w:color w:val="000000"/>
      <w:spacing w:val="20"/>
      <w:w w:val="100"/>
      <w:position w:val="0"/>
      <w:sz w:val="13"/>
      <w:u w:val="none"/>
      <w:lang w:val="uk-UA"/>
    </w:rPr>
  </w:style>
  <w:style w:type="character" w:customStyle="1" w:styleId="Verdana2">
    <w:name w:val="Основной текст + Verdana2"/>
    <w:aliases w:val="62,5 pt5,Не полужирный6,Курсив2,Интервал 1 pt2"/>
    <w:uiPriority w:val="99"/>
    <w:rsid w:val="00512E2C"/>
    <w:rPr>
      <w:rFonts w:ascii="Verdana" w:hAnsi="Verdana"/>
      <w:b/>
      <w:i/>
      <w:color w:val="000000"/>
      <w:spacing w:val="20"/>
      <w:w w:val="100"/>
      <w:position w:val="0"/>
      <w:sz w:val="13"/>
      <w:u w:val="none"/>
      <w:lang w:val="uk-UA"/>
    </w:rPr>
  </w:style>
  <w:style w:type="character" w:customStyle="1" w:styleId="17">
    <w:name w:val="Основной текст1"/>
    <w:uiPriority w:val="99"/>
    <w:rsid w:val="00512E2C"/>
    <w:rPr>
      <w:rFonts w:ascii="Times New Roman" w:hAnsi="Times New Roman"/>
      <w:b/>
      <w:color w:val="000000"/>
      <w:spacing w:val="0"/>
      <w:w w:val="100"/>
      <w:position w:val="0"/>
      <w:sz w:val="22"/>
      <w:u w:val="none"/>
      <w:lang w:val="uk-UA"/>
    </w:rPr>
  </w:style>
  <w:style w:type="character" w:customStyle="1" w:styleId="8pt">
    <w:name w:val="Основной текст + 8 pt"/>
    <w:aliases w:val="Не полужирный5"/>
    <w:uiPriority w:val="99"/>
    <w:rsid w:val="00512E2C"/>
    <w:rPr>
      <w:rFonts w:ascii="Times New Roman" w:hAnsi="Times New Roman"/>
      <w:b/>
      <w:color w:val="000000"/>
      <w:spacing w:val="0"/>
      <w:w w:val="100"/>
      <w:position w:val="0"/>
      <w:sz w:val="16"/>
      <w:u w:val="none"/>
      <w:lang w:val="uk-UA"/>
    </w:rPr>
  </w:style>
  <w:style w:type="character" w:customStyle="1" w:styleId="CenturyGothic">
    <w:name w:val="Основной текст + Century Gothic"/>
    <w:aliases w:val="Не полужирный4"/>
    <w:uiPriority w:val="99"/>
    <w:rsid w:val="00512E2C"/>
    <w:rPr>
      <w:rFonts w:ascii="Century Gothic" w:hAnsi="Century Gothic"/>
      <w:b/>
      <w:color w:val="000000"/>
      <w:spacing w:val="0"/>
      <w:w w:val="100"/>
      <w:position w:val="0"/>
      <w:sz w:val="22"/>
      <w:u w:val="none"/>
    </w:rPr>
  </w:style>
  <w:style w:type="character" w:customStyle="1" w:styleId="CordiaUPC">
    <w:name w:val="Основной текст + CordiaUPC"/>
    <w:aliases w:val="19,5 pt4,Не полужирный3"/>
    <w:uiPriority w:val="99"/>
    <w:rsid w:val="00512E2C"/>
    <w:rPr>
      <w:rFonts w:ascii="CordiaUPC" w:hAnsi="CordiaUPC"/>
      <w:b/>
      <w:color w:val="000000"/>
      <w:spacing w:val="0"/>
      <w:w w:val="100"/>
      <w:position w:val="0"/>
      <w:sz w:val="39"/>
      <w:u w:val="none"/>
    </w:rPr>
  </w:style>
  <w:style w:type="character" w:customStyle="1" w:styleId="18">
    <w:name w:val="Основной текст + Не полужирный1"/>
    <w:aliases w:val="Интервал 2 pt"/>
    <w:uiPriority w:val="99"/>
    <w:rsid w:val="00512E2C"/>
    <w:rPr>
      <w:rFonts w:ascii="Times New Roman" w:hAnsi="Times New Roman"/>
      <w:b/>
      <w:color w:val="000000"/>
      <w:spacing w:val="40"/>
      <w:w w:val="100"/>
      <w:position w:val="0"/>
      <w:sz w:val="22"/>
      <w:u w:val="none"/>
      <w:lang w:val="uk-UA"/>
    </w:rPr>
  </w:style>
  <w:style w:type="character" w:customStyle="1" w:styleId="CenturyGothic1">
    <w:name w:val="Основной текст + Century Gothic1"/>
    <w:aliases w:val="11,5 pt3,Не полужирный2"/>
    <w:uiPriority w:val="99"/>
    <w:rsid w:val="00512E2C"/>
    <w:rPr>
      <w:rFonts w:ascii="Century Gothic" w:hAnsi="Century Gothic"/>
      <w:b/>
      <w:color w:val="000000"/>
      <w:spacing w:val="0"/>
      <w:w w:val="100"/>
      <w:position w:val="0"/>
      <w:sz w:val="23"/>
      <w:u w:val="none"/>
    </w:rPr>
  </w:style>
  <w:style w:type="character" w:customStyle="1" w:styleId="Verdana1">
    <w:name w:val="Основной текст + Verdana1"/>
    <w:aliases w:val="8,5 pt2,Не полужирный1"/>
    <w:uiPriority w:val="99"/>
    <w:rsid w:val="00512E2C"/>
    <w:rPr>
      <w:rFonts w:ascii="Verdana" w:hAnsi="Verdana"/>
      <w:b/>
      <w:color w:val="000000"/>
      <w:spacing w:val="0"/>
      <w:w w:val="100"/>
      <w:position w:val="0"/>
      <w:sz w:val="17"/>
      <w:u w:val="none"/>
    </w:rPr>
  </w:style>
  <w:style w:type="character" w:customStyle="1" w:styleId="33">
    <w:name w:val="Основной текст (3)_"/>
    <w:link w:val="34"/>
    <w:uiPriority w:val="99"/>
    <w:locked/>
    <w:rsid w:val="00512E2C"/>
    <w:rPr>
      <w:rFonts w:ascii="Century Gothic" w:hAnsi="Century Gothic"/>
      <w:sz w:val="28"/>
      <w:shd w:val="clear" w:color="auto" w:fill="FFFFFF"/>
    </w:rPr>
  </w:style>
  <w:style w:type="paragraph" w:customStyle="1" w:styleId="29">
    <w:name w:val="Основной текст (2)"/>
    <w:basedOn w:val="a"/>
    <w:link w:val="28"/>
    <w:uiPriority w:val="99"/>
    <w:rsid w:val="00512E2C"/>
    <w:pPr>
      <w:widowControl w:val="0"/>
      <w:shd w:val="clear" w:color="auto" w:fill="FFFFFF"/>
      <w:spacing w:after="0" w:line="278" w:lineRule="exact"/>
    </w:pPr>
  </w:style>
  <w:style w:type="paragraph" w:customStyle="1" w:styleId="34">
    <w:name w:val="Основной текст (3)"/>
    <w:basedOn w:val="a"/>
    <w:link w:val="33"/>
    <w:uiPriority w:val="99"/>
    <w:rsid w:val="00512E2C"/>
    <w:pPr>
      <w:widowControl w:val="0"/>
      <w:shd w:val="clear" w:color="auto" w:fill="FFFFFF"/>
      <w:spacing w:after="420" w:line="240" w:lineRule="atLeast"/>
      <w:jc w:val="center"/>
    </w:pPr>
    <w:rPr>
      <w:rFonts w:ascii="Century Gothic" w:hAnsi="Century Gothic"/>
      <w:sz w:val="28"/>
    </w:rPr>
  </w:style>
  <w:style w:type="paragraph" w:styleId="aff1">
    <w:name w:val="No Spacing"/>
    <w:link w:val="aff2"/>
    <w:uiPriority w:val="99"/>
    <w:qFormat/>
    <w:rsid w:val="00512E2C"/>
    <w:pPr>
      <w:suppressAutoHyphens/>
      <w:spacing w:after="0" w:line="240" w:lineRule="auto"/>
    </w:pPr>
    <w:rPr>
      <w:rFonts w:ascii="Calibri" w:eastAsia="Times New Roman" w:hAnsi="Calibri" w:cs="Times New Roman"/>
      <w:lang w:eastAsia="zh-CN"/>
    </w:rPr>
  </w:style>
  <w:style w:type="character" w:customStyle="1" w:styleId="aff2">
    <w:name w:val="Без интервала Знак"/>
    <w:link w:val="aff1"/>
    <w:uiPriority w:val="99"/>
    <w:locked/>
    <w:rsid w:val="00512E2C"/>
    <w:rPr>
      <w:rFonts w:ascii="Calibri" w:eastAsia="Times New Roman" w:hAnsi="Calibri" w:cs="Times New Roman"/>
      <w:lang w:eastAsia="zh-CN"/>
    </w:rPr>
  </w:style>
  <w:style w:type="character" w:customStyle="1" w:styleId="rvts9">
    <w:name w:val="rvts9"/>
    <w:uiPriority w:val="99"/>
    <w:rsid w:val="00512E2C"/>
  </w:style>
  <w:style w:type="paragraph" w:styleId="aff3">
    <w:name w:val="List Paragraph"/>
    <w:aliases w:val="Список уровня 2,название табл/рис,заголовок 1.1,AC List 01,List Paragraph,Number Bullets,List Paragraph (numbered (a)),Абзац списка литеральный,11111,List Paragraph_Num123,Абзац списку 1,тв-Абзац списка,List_Paragraph,Multilevel para_II"/>
    <w:basedOn w:val="a"/>
    <w:link w:val="aff4"/>
    <w:qFormat/>
    <w:rsid w:val="00512E2C"/>
    <w:pPr>
      <w:widowControl w:val="0"/>
      <w:autoSpaceDE w:val="0"/>
      <w:autoSpaceDN w:val="0"/>
      <w:adjustRightInd w:val="0"/>
      <w:spacing w:after="0" w:line="240" w:lineRule="auto"/>
      <w:ind w:left="720"/>
      <w:contextualSpacing/>
    </w:pPr>
    <w:rPr>
      <w:rFonts w:ascii="Times New Roman CYR" w:eastAsia="Times New Roman" w:hAnsi="Times New Roman CYR" w:cs="Times New Roman CYR"/>
      <w:sz w:val="24"/>
      <w:szCs w:val="24"/>
      <w:lang w:val="ru-RU" w:eastAsia="ru-RU"/>
    </w:rPr>
  </w:style>
  <w:style w:type="table" w:customStyle="1" w:styleId="19">
    <w:name w:val="Сетка таблицы1"/>
    <w:basedOn w:val="a1"/>
    <w:next w:val="aff5"/>
    <w:uiPriority w:val="99"/>
    <w:rsid w:val="00512E2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5">
    <w:name w:val="Table Grid"/>
    <w:basedOn w:val="a1"/>
    <w:uiPriority w:val="99"/>
    <w:rsid w:val="00512E2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512E2C"/>
  </w:style>
  <w:style w:type="table" w:customStyle="1" w:styleId="2a">
    <w:name w:val="Сетка таблицы2"/>
    <w:basedOn w:val="a1"/>
    <w:next w:val="aff5"/>
    <w:uiPriority w:val="99"/>
    <w:rsid w:val="00512E2C"/>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b">
    <w:name w:val="Нет списка2"/>
    <w:next w:val="a2"/>
    <w:uiPriority w:val="99"/>
    <w:semiHidden/>
    <w:unhideWhenUsed/>
    <w:rsid w:val="00512E2C"/>
  </w:style>
  <w:style w:type="character" w:customStyle="1" w:styleId="rvts0">
    <w:name w:val="rvts0"/>
    <w:uiPriority w:val="99"/>
    <w:rsid w:val="00512E2C"/>
    <w:rPr>
      <w:rFonts w:cs="Times New Roman"/>
    </w:rPr>
  </w:style>
  <w:style w:type="paragraph" w:styleId="aff6">
    <w:name w:val="Document Map"/>
    <w:basedOn w:val="a"/>
    <w:link w:val="aff7"/>
    <w:uiPriority w:val="99"/>
    <w:semiHidden/>
    <w:rsid w:val="00512E2C"/>
    <w:pPr>
      <w:shd w:val="clear" w:color="auto" w:fill="000080"/>
    </w:pPr>
    <w:rPr>
      <w:rFonts w:ascii="Times New Roman" w:eastAsia="Calibri" w:hAnsi="Times New Roman" w:cs="Times New Roman"/>
      <w:sz w:val="0"/>
      <w:szCs w:val="0"/>
    </w:rPr>
  </w:style>
  <w:style w:type="character" w:customStyle="1" w:styleId="aff7">
    <w:name w:val="Схема документа Знак"/>
    <w:basedOn w:val="a0"/>
    <w:link w:val="aff6"/>
    <w:uiPriority w:val="99"/>
    <w:semiHidden/>
    <w:rsid w:val="00512E2C"/>
    <w:rPr>
      <w:rFonts w:ascii="Times New Roman" w:eastAsia="Calibri" w:hAnsi="Times New Roman" w:cs="Times New Roman"/>
      <w:sz w:val="0"/>
      <w:szCs w:val="0"/>
      <w:shd w:val="clear" w:color="auto" w:fill="000080"/>
    </w:rPr>
  </w:style>
  <w:style w:type="table" w:customStyle="1" w:styleId="35">
    <w:name w:val="Сетка таблицы3"/>
    <w:basedOn w:val="a1"/>
    <w:next w:val="aff5"/>
    <w:uiPriority w:val="99"/>
    <w:locked/>
    <w:rsid w:val="00512E2C"/>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1">
    <w:name w:val="No Spacing Char1"/>
    <w:link w:val="1a"/>
    <w:uiPriority w:val="99"/>
    <w:locked/>
    <w:rsid w:val="00512E2C"/>
  </w:style>
  <w:style w:type="paragraph" w:customStyle="1" w:styleId="1a">
    <w:name w:val="Без интервала1"/>
    <w:link w:val="NoSpacingChar1"/>
    <w:uiPriority w:val="99"/>
    <w:rsid w:val="00512E2C"/>
    <w:pPr>
      <w:spacing w:after="0" w:line="240" w:lineRule="auto"/>
    </w:pPr>
  </w:style>
  <w:style w:type="character" w:customStyle="1" w:styleId="aa">
    <w:name w:val="Обычный (Интернет) Знак"/>
    <w:aliases w:val="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9"/>
    <w:uiPriority w:val="99"/>
    <w:rsid w:val="00512E2C"/>
    <w:rPr>
      <w:rFonts w:ascii="Times New Roman" w:eastAsia="Times New Roman" w:hAnsi="Times New Roman" w:cs="Times New Roman"/>
      <w:sz w:val="24"/>
      <w:szCs w:val="24"/>
      <w:lang w:val="ru-RU" w:eastAsia="ru-RU"/>
    </w:rPr>
  </w:style>
  <w:style w:type="character" w:customStyle="1" w:styleId="1b">
    <w:name w:val="Название Знак1"/>
    <w:uiPriority w:val="99"/>
    <w:rsid w:val="00512E2C"/>
    <w:rPr>
      <w:rFonts w:ascii="Cambria" w:eastAsia="Times New Roman" w:hAnsi="Cambria" w:cs="Times New Roman"/>
      <w:b/>
      <w:bCs/>
      <w:kern w:val="28"/>
      <w:sz w:val="32"/>
      <w:szCs w:val="32"/>
      <w:lang w:val="uk-UA" w:eastAsia="en-US"/>
    </w:rPr>
  </w:style>
  <w:style w:type="paragraph" w:styleId="36">
    <w:name w:val="Body Text 3"/>
    <w:basedOn w:val="a"/>
    <w:link w:val="37"/>
    <w:uiPriority w:val="99"/>
    <w:unhideWhenUsed/>
    <w:rsid w:val="00512E2C"/>
    <w:pPr>
      <w:spacing w:after="120"/>
    </w:pPr>
    <w:rPr>
      <w:rFonts w:ascii="Calibri" w:eastAsia="Calibri" w:hAnsi="Calibri" w:cs="Times New Roman"/>
      <w:sz w:val="16"/>
      <w:szCs w:val="16"/>
    </w:rPr>
  </w:style>
  <w:style w:type="character" w:customStyle="1" w:styleId="37">
    <w:name w:val="Основной текст 3 Знак"/>
    <w:basedOn w:val="a0"/>
    <w:link w:val="36"/>
    <w:uiPriority w:val="99"/>
    <w:rsid w:val="00512E2C"/>
    <w:rPr>
      <w:rFonts w:ascii="Calibri" w:eastAsia="Calibri" w:hAnsi="Calibri" w:cs="Times New Roman"/>
      <w:sz w:val="16"/>
      <w:szCs w:val="16"/>
    </w:rPr>
  </w:style>
  <w:style w:type="character" w:customStyle="1" w:styleId="aff8">
    <w:name w:val="Сноска_"/>
    <w:link w:val="aff9"/>
    <w:uiPriority w:val="99"/>
    <w:rsid w:val="00512E2C"/>
    <w:rPr>
      <w:shd w:val="clear" w:color="auto" w:fill="FFFFFF"/>
    </w:rPr>
  </w:style>
  <w:style w:type="character" w:customStyle="1" w:styleId="51">
    <w:name w:val="Основной текст (5)_"/>
    <w:link w:val="52"/>
    <w:uiPriority w:val="99"/>
    <w:rsid w:val="00512E2C"/>
    <w:rPr>
      <w:shd w:val="clear" w:color="auto" w:fill="FFFFFF"/>
    </w:rPr>
  </w:style>
  <w:style w:type="character" w:customStyle="1" w:styleId="41">
    <w:name w:val="Основной текст (4)_"/>
    <w:link w:val="42"/>
    <w:uiPriority w:val="99"/>
    <w:rsid w:val="00512E2C"/>
    <w:rPr>
      <w:sz w:val="19"/>
      <w:szCs w:val="19"/>
      <w:shd w:val="clear" w:color="auto" w:fill="FFFFFF"/>
    </w:rPr>
  </w:style>
  <w:style w:type="paragraph" w:customStyle="1" w:styleId="aff9">
    <w:name w:val="Сноска"/>
    <w:basedOn w:val="a"/>
    <w:link w:val="aff8"/>
    <w:uiPriority w:val="99"/>
    <w:rsid w:val="00512E2C"/>
    <w:pPr>
      <w:shd w:val="clear" w:color="auto" w:fill="FFFFFF"/>
      <w:spacing w:after="0" w:line="245" w:lineRule="exact"/>
      <w:ind w:firstLine="300"/>
      <w:jc w:val="both"/>
    </w:pPr>
  </w:style>
  <w:style w:type="paragraph" w:customStyle="1" w:styleId="52">
    <w:name w:val="Основной текст (5)"/>
    <w:basedOn w:val="a"/>
    <w:link w:val="51"/>
    <w:uiPriority w:val="99"/>
    <w:rsid w:val="00512E2C"/>
    <w:pPr>
      <w:shd w:val="clear" w:color="auto" w:fill="FFFFFF"/>
      <w:spacing w:before="60" w:after="0" w:line="0" w:lineRule="atLeast"/>
    </w:pPr>
  </w:style>
  <w:style w:type="paragraph" w:customStyle="1" w:styleId="42">
    <w:name w:val="Основной текст (4)"/>
    <w:basedOn w:val="a"/>
    <w:link w:val="41"/>
    <w:uiPriority w:val="99"/>
    <w:rsid w:val="00512E2C"/>
    <w:pPr>
      <w:shd w:val="clear" w:color="auto" w:fill="FFFFFF"/>
      <w:spacing w:after="240" w:line="0" w:lineRule="atLeast"/>
    </w:pPr>
    <w:rPr>
      <w:sz w:val="19"/>
      <w:szCs w:val="19"/>
    </w:rPr>
  </w:style>
  <w:style w:type="character" w:customStyle="1" w:styleId="HTML1">
    <w:name w:val="Стандартный HTML Знак1"/>
    <w:uiPriority w:val="99"/>
    <w:semiHidden/>
    <w:rsid w:val="00512E2C"/>
    <w:rPr>
      <w:rFonts w:ascii="Courier New" w:hAnsi="Courier New" w:cs="Courier New"/>
      <w:lang w:eastAsia="en-US"/>
    </w:rPr>
  </w:style>
  <w:style w:type="character" w:customStyle="1" w:styleId="1c">
    <w:name w:val="Основной шрифт абзаца1"/>
    <w:uiPriority w:val="99"/>
    <w:rsid w:val="00512E2C"/>
    <w:rPr>
      <w:sz w:val="22"/>
    </w:rPr>
  </w:style>
  <w:style w:type="numbering" w:customStyle="1" w:styleId="111">
    <w:name w:val="Нет списка111"/>
    <w:next w:val="a2"/>
    <w:uiPriority w:val="99"/>
    <w:semiHidden/>
    <w:unhideWhenUsed/>
    <w:rsid w:val="00512E2C"/>
  </w:style>
  <w:style w:type="table" w:customStyle="1" w:styleId="112">
    <w:name w:val="Сетка таблицы11"/>
    <w:basedOn w:val="a1"/>
    <w:next w:val="aff5"/>
    <w:uiPriority w:val="9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uiPriority w:val="99"/>
    <w:rsid w:val="00512E2C"/>
    <w:pPr>
      <w:pBdr>
        <w:top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66">
    <w:name w:val="xl66"/>
    <w:basedOn w:val="a"/>
    <w:uiPriority w:val="99"/>
    <w:rsid w:val="00512E2C"/>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7">
    <w:name w:val="xl67"/>
    <w:basedOn w:val="a"/>
    <w:uiPriority w:val="99"/>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8">
    <w:name w:val="xl68"/>
    <w:basedOn w:val="a"/>
    <w:uiPriority w:val="99"/>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uiPriority w:val="99"/>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0">
    <w:name w:val="xl70"/>
    <w:basedOn w:val="a"/>
    <w:uiPriority w:val="99"/>
    <w:rsid w:val="00512E2C"/>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1">
    <w:name w:val="xl71"/>
    <w:basedOn w:val="a"/>
    <w:uiPriority w:val="99"/>
    <w:rsid w:val="00512E2C"/>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2">
    <w:name w:val="xl72"/>
    <w:basedOn w:val="a"/>
    <w:uiPriority w:val="99"/>
    <w:rsid w:val="00512E2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3">
    <w:name w:val="xl73"/>
    <w:basedOn w:val="a"/>
    <w:uiPriority w:val="99"/>
    <w:rsid w:val="00512E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ru-RU" w:eastAsia="ru-RU"/>
    </w:rPr>
  </w:style>
  <w:style w:type="paragraph" w:customStyle="1" w:styleId="xl74">
    <w:name w:val="xl74"/>
    <w:basedOn w:val="a"/>
    <w:uiPriority w:val="99"/>
    <w:rsid w:val="00512E2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75">
    <w:name w:val="xl75"/>
    <w:basedOn w:val="a"/>
    <w:uiPriority w:val="99"/>
    <w:rsid w:val="00512E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ru-RU" w:eastAsia="ru-RU"/>
    </w:rPr>
  </w:style>
  <w:style w:type="paragraph" w:customStyle="1" w:styleId="xl76">
    <w:name w:val="xl76"/>
    <w:basedOn w:val="a"/>
    <w:uiPriority w:val="99"/>
    <w:rsid w:val="00512E2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77">
    <w:name w:val="xl77"/>
    <w:basedOn w:val="a"/>
    <w:uiPriority w:val="99"/>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8">
    <w:name w:val="xl78"/>
    <w:basedOn w:val="a"/>
    <w:uiPriority w:val="99"/>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79">
    <w:name w:val="xl79"/>
    <w:basedOn w:val="a"/>
    <w:uiPriority w:val="99"/>
    <w:rsid w:val="00512E2C"/>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ru-RU" w:eastAsia="ru-RU"/>
    </w:rPr>
  </w:style>
  <w:style w:type="paragraph" w:customStyle="1" w:styleId="xl80">
    <w:name w:val="xl80"/>
    <w:basedOn w:val="a"/>
    <w:uiPriority w:val="99"/>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1">
    <w:name w:val="xl81"/>
    <w:basedOn w:val="a"/>
    <w:uiPriority w:val="99"/>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2">
    <w:name w:val="xl82"/>
    <w:basedOn w:val="a"/>
    <w:uiPriority w:val="99"/>
    <w:rsid w:val="00512E2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ru-RU" w:eastAsia="ru-RU"/>
    </w:rPr>
  </w:style>
  <w:style w:type="paragraph" w:customStyle="1" w:styleId="xl83">
    <w:name w:val="xl83"/>
    <w:basedOn w:val="a"/>
    <w:uiPriority w:val="99"/>
    <w:rsid w:val="00512E2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paragraph" w:customStyle="1" w:styleId="xl84">
    <w:name w:val="xl84"/>
    <w:basedOn w:val="a"/>
    <w:uiPriority w:val="99"/>
    <w:rsid w:val="00512E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FF0000"/>
      <w:sz w:val="24"/>
      <w:szCs w:val="24"/>
      <w:lang w:val="ru-RU" w:eastAsia="ru-RU"/>
    </w:rPr>
  </w:style>
  <w:style w:type="table" w:customStyle="1" w:styleId="210">
    <w:name w:val="Сетка таблицы21"/>
    <w:basedOn w:val="a1"/>
    <w:next w:val="aff5"/>
    <w:uiPriority w:val="9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f5"/>
    <w:uiPriority w:val="9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f5"/>
    <w:uiPriority w:val="99"/>
    <w:rsid w:val="00512E2C"/>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4">
    <w:name w:val="Абзац списка Знак"/>
    <w:aliases w:val="Список уровня 2 Знак,название табл/рис Знак,заголовок 1.1 Знак,AC List 01 Знак,List Paragraph Знак,Number Bullets Знак,List Paragraph (numbered (a)) Знак,Абзац списка литеральный Знак,11111 Знак,List Paragraph_Num123 Знак"/>
    <w:link w:val="aff3"/>
    <w:rsid w:val="00512E2C"/>
    <w:rPr>
      <w:rFonts w:ascii="Times New Roman CYR" w:eastAsia="Times New Roman" w:hAnsi="Times New Roman CYR" w:cs="Times New Roman CYR"/>
      <w:sz w:val="24"/>
      <w:szCs w:val="24"/>
      <w:lang w:val="ru-RU" w:eastAsia="ru-RU"/>
    </w:rPr>
  </w:style>
  <w:style w:type="paragraph" w:customStyle="1" w:styleId="--14">
    <w:name w:val="ЕТС-ОТ(Ц-Ж)14"/>
    <w:basedOn w:val="a"/>
    <w:uiPriority w:val="99"/>
    <w:rsid w:val="00512E2C"/>
    <w:pPr>
      <w:suppressAutoHyphens/>
      <w:spacing w:after="0" w:line="240" w:lineRule="auto"/>
      <w:jc w:val="center"/>
    </w:pPr>
    <w:rPr>
      <w:rFonts w:ascii="Times New Roman" w:eastAsia="Times New Roman" w:hAnsi="Times New Roman" w:cs="Times New Roman"/>
      <w:b/>
      <w:sz w:val="28"/>
      <w:szCs w:val="28"/>
      <w:lang w:eastAsia="ar-SA"/>
    </w:rPr>
  </w:style>
  <w:style w:type="table" w:customStyle="1" w:styleId="53">
    <w:name w:val="Сетка таблицы5"/>
    <w:basedOn w:val="a1"/>
    <w:next w:val="aff5"/>
    <w:uiPriority w:val="99"/>
    <w:rsid w:val="00512E2C"/>
    <w:pPr>
      <w:spacing w:after="0" w:line="240" w:lineRule="auto"/>
    </w:pPr>
    <w:rPr>
      <w:rFonts w:ascii="Times New Roman" w:eastAsia="Times New Roman" w:hAnsi="Times New Roman" w:cs="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rsid w:val="00512E2C"/>
    <w:pPr>
      <w:widowControl w:val="0"/>
      <w:autoSpaceDE w:val="0"/>
      <w:autoSpaceDN w:val="0"/>
      <w:spacing w:before="85" w:after="0" w:line="240" w:lineRule="auto"/>
      <w:jc w:val="right"/>
    </w:pPr>
    <w:rPr>
      <w:rFonts w:ascii="Arial" w:eastAsia="Times New Roman" w:hAnsi="Arial" w:cs="Times New Roman"/>
      <w:lang w:val="ru-RU" w:eastAsia="ru-RU"/>
    </w:rPr>
  </w:style>
  <w:style w:type="character" w:styleId="affa">
    <w:name w:val="annotation reference"/>
    <w:uiPriority w:val="99"/>
    <w:semiHidden/>
    <w:unhideWhenUsed/>
    <w:rsid w:val="00512E2C"/>
    <w:rPr>
      <w:sz w:val="16"/>
      <w:szCs w:val="16"/>
    </w:rPr>
  </w:style>
  <w:style w:type="paragraph" w:styleId="affb">
    <w:name w:val="annotation text"/>
    <w:basedOn w:val="a"/>
    <w:link w:val="affc"/>
    <w:uiPriority w:val="99"/>
    <w:semiHidden/>
    <w:unhideWhenUsed/>
    <w:rsid w:val="00512E2C"/>
    <w:rPr>
      <w:rFonts w:ascii="Calibri" w:eastAsia="Calibri" w:hAnsi="Calibri" w:cs="Times New Roman"/>
      <w:sz w:val="20"/>
      <w:szCs w:val="20"/>
    </w:rPr>
  </w:style>
  <w:style w:type="character" w:customStyle="1" w:styleId="affc">
    <w:name w:val="Текст примечания Знак"/>
    <w:basedOn w:val="a0"/>
    <w:link w:val="affb"/>
    <w:uiPriority w:val="99"/>
    <w:semiHidden/>
    <w:rsid w:val="00512E2C"/>
    <w:rPr>
      <w:rFonts w:ascii="Calibri" w:eastAsia="Calibri" w:hAnsi="Calibri" w:cs="Times New Roman"/>
      <w:sz w:val="20"/>
      <w:szCs w:val="20"/>
    </w:rPr>
  </w:style>
  <w:style w:type="paragraph" w:styleId="affd">
    <w:name w:val="annotation subject"/>
    <w:basedOn w:val="affb"/>
    <w:next w:val="affb"/>
    <w:link w:val="affe"/>
    <w:uiPriority w:val="99"/>
    <w:semiHidden/>
    <w:unhideWhenUsed/>
    <w:rsid w:val="00512E2C"/>
    <w:rPr>
      <w:b/>
      <w:bCs/>
    </w:rPr>
  </w:style>
  <w:style w:type="character" w:customStyle="1" w:styleId="affe">
    <w:name w:val="Тема примечания Знак"/>
    <w:basedOn w:val="affc"/>
    <w:link w:val="affd"/>
    <w:uiPriority w:val="99"/>
    <w:semiHidden/>
    <w:rsid w:val="00512E2C"/>
    <w:rPr>
      <w:rFonts w:ascii="Calibri" w:eastAsia="Calibri" w:hAnsi="Calibri" w:cs="Times New Roman"/>
      <w:b/>
      <w:bCs/>
      <w:sz w:val="20"/>
      <w:szCs w:val="20"/>
    </w:rPr>
  </w:style>
  <w:style w:type="numbering" w:customStyle="1" w:styleId="211">
    <w:name w:val="Нет списка21"/>
    <w:next w:val="a2"/>
    <w:uiPriority w:val="99"/>
    <w:semiHidden/>
    <w:unhideWhenUsed/>
    <w:rsid w:val="00512E2C"/>
  </w:style>
  <w:style w:type="paragraph" w:styleId="afff">
    <w:name w:val="caption"/>
    <w:basedOn w:val="a"/>
    <w:next w:val="a"/>
    <w:qFormat/>
    <w:rsid w:val="00512E2C"/>
    <w:pPr>
      <w:spacing w:after="0" w:line="240" w:lineRule="auto"/>
      <w:ind w:left="-720"/>
      <w:jc w:val="center"/>
    </w:pPr>
    <w:rPr>
      <w:rFonts w:ascii="Times New Roman" w:eastAsia="Times New Roman" w:hAnsi="Times New Roman" w:cs="Times New Roman"/>
      <w:b/>
      <w:sz w:val="24"/>
      <w:szCs w:val="20"/>
      <w:lang w:eastAsia="ru-RU"/>
    </w:rPr>
  </w:style>
  <w:style w:type="table" w:customStyle="1" w:styleId="6">
    <w:name w:val="Сетка таблицы6"/>
    <w:uiPriority w:val="99"/>
    <w:rsid w:val="00B00FA6"/>
    <w:pPr>
      <w:spacing w:after="0" w:line="240" w:lineRule="auto"/>
    </w:pPr>
    <w:rPr>
      <w:rFonts w:ascii="Times New Roman" w:eastAsia="Times New Roman"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0">
    <w:name w:val="Содержимое таблицы"/>
    <w:basedOn w:val="a"/>
    <w:uiPriority w:val="99"/>
    <w:rsid w:val="00B00FA6"/>
    <w:pPr>
      <w:widowControl w:val="0"/>
      <w:suppressLineNumbers/>
      <w:suppressAutoHyphens/>
      <w:spacing w:after="0" w:line="240" w:lineRule="auto"/>
    </w:pPr>
    <w:rPr>
      <w:rFonts w:ascii="Arial" w:eastAsia="Times New Roman" w:hAnsi="Arial" w:cs="Times New Roman"/>
      <w:kern w:val="2"/>
      <w:sz w:val="20"/>
      <w:szCs w:val="24"/>
      <w:lang w:eastAsia="ru-RU"/>
    </w:rPr>
  </w:style>
  <w:style w:type="paragraph" w:customStyle="1" w:styleId="xfmc0">
    <w:name w:val="xfmc0"/>
    <w:basedOn w:val="a"/>
    <w:uiPriority w:val="99"/>
    <w:rsid w:val="00B00F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rvps14">
    <w:name w:val="rvps14"/>
    <w:basedOn w:val="a"/>
    <w:uiPriority w:val="99"/>
    <w:rsid w:val="00B00FA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1">
    <w:name w:val="Основной текст с отступом 31"/>
    <w:basedOn w:val="a"/>
    <w:uiPriority w:val="99"/>
    <w:rsid w:val="00B00FA6"/>
    <w:pPr>
      <w:suppressAutoHyphens/>
      <w:spacing w:after="120" w:line="240" w:lineRule="auto"/>
      <w:ind w:left="283"/>
    </w:pPr>
    <w:rPr>
      <w:rFonts w:ascii="Times New Roman CYR" w:eastAsia="Times New Roman" w:hAnsi="Times New Roman CYR" w:cs="Times New Roman CYR"/>
      <w:sz w:val="16"/>
      <w:szCs w:val="16"/>
      <w:lang w:eastAsia="ar-SA"/>
    </w:rPr>
  </w:style>
  <w:style w:type="character" w:customStyle="1" w:styleId="xfm48786251">
    <w:name w:val="xfm_48786251"/>
    <w:uiPriority w:val="99"/>
    <w:rsid w:val="00B00FA6"/>
    <w:rPr>
      <w:rFonts w:cs="Times New Roman"/>
    </w:rPr>
  </w:style>
  <w:style w:type="character" w:customStyle="1" w:styleId="rvts23">
    <w:name w:val="rvts23"/>
    <w:uiPriority w:val="99"/>
    <w:rsid w:val="00B00FA6"/>
    <w:rPr>
      <w:rFonts w:cs="Times New Roman"/>
    </w:rPr>
  </w:style>
  <w:style w:type="character" w:customStyle="1" w:styleId="ng-bindingng-scope">
    <w:name w:val="ng-binding ng-scope"/>
    <w:uiPriority w:val="99"/>
    <w:rsid w:val="00B00FA6"/>
    <w:rPr>
      <w:rFonts w:cs="Times New Roman"/>
    </w:rPr>
  </w:style>
  <w:style w:type="paragraph" w:customStyle="1" w:styleId="38">
    <w:name w:val="Обычный3"/>
    <w:uiPriority w:val="99"/>
    <w:rsid w:val="00B00FA6"/>
    <w:pPr>
      <w:widowControl w:val="0"/>
      <w:spacing w:after="0" w:line="240" w:lineRule="auto"/>
    </w:pPr>
    <w:rPr>
      <w:rFonts w:ascii="Times New Roman" w:eastAsia="Times New Roman" w:hAnsi="Times New Roman" w:cs="Times New Roman"/>
      <w:sz w:val="18"/>
      <w:szCs w:val="20"/>
      <w:lang w:val="ru-RU" w:eastAsia="ru-RU"/>
    </w:rPr>
  </w:style>
  <w:style w:type="paragraph" w:customStyle="1" w:styleId="2c">
    <w:name w:val="Без интервала2"/>
    <w:uiPriority w:val="99"/>
    <w:rsid w:val="00B00FA6"/>
    <w:pPr>
      <w:spacing w:after="0" w:line="240" w:lineRule="auto"/>
    </w:pPr>
    <w:rPr>
      <w:rFonts w:ascii="Calibri" w:eastAsia="Times New Roman" w:hAnsi="Calibri" w:cs="Times New Roman"/>
      <w:lang w:val="ru-RU"/>
    </w:rPr>
  </w:style>
  <w:style w:type="table" w:customStyle="1" w:styleId="120">
    <w:name w:val="Сетка таблицы12"/>
    <w:uiPriority w:val="99"/>
    <w:rsid w:val="00B00FA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B00FA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uiPriority w:val="99"/>
    <w:rsid w:val="00B00FA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uiPriority w:val="99"/>
    <w:rsid w:val="00B00FA6"/>
    <w:pPr>
      <w:spacing w:after="0" w:line="240" w:lineRule="auto"/>
    </w:pPr>
    <w:rPr>
      <w:rFonts w:ascii="Calibri" w:eastAsia="Times New Roman"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B00FA6"/>
    <w:pPr>
      <w:spacing w:after="0" w:line="240" w:lineRule="auto"/>
    </w:pPr>
    <w:rPr>
      <w:rFonts w:ascii="Times New Roman" w:eastAsia="Times New Roman" w:hAnsi="Times New Roman" w:cs="Times New Roman"/>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21"/>
    <w:basedOn w:val="a"/>
    <w:uiPriority w:val="99"/>
    <w:rsid w:val="00B00FA6"/>
    <w:pPr>
      <w:widowControl w:val="0"/>
      <w:spacing w:after="0" w:line="240" w:lineRule="auto"/>
      <w:ind w:firstLine="720"/>
      <w:jc w:val="both"/>
    </w:pPr>
    <w:rPr>
      <w:rFonts w:ascii="Times New Roman" w:eastAsia="Times New Roman" w:hAnsi="Times New Roman" w:cs="Times New Roman"/>
      <w:sz w:val="24"/>
      <w:szCs w:val="20"/>
      <w:lang w:val="ru-RU" w:eastAsia="ru-RU"/>
    </w:rPr>
  </w:style>
  <w:style w:type="character" w:customStyle="1" w:styleId="2d">
    <w:name w:val="Обычный (веб) Знак Знак2"/>
    <w:aliases w:val="Обычный (Web) Знак1,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Интернет) Знак1"/>
    <w:locked/>
    <w:rsid w:val="00B00FA6"/>
    <w:rPr>
      <w:rFonts w:ascii="Times New Roman" w:hAnsi="Times New Roman" w:cs="Times New Roman"/>
      <w:sz w:val="24"/>
      <w:szCs w:val="24"/>
      <w:lang w:val="uk-UA" w:eastAsia="uk-UA"/>
    </w:rPr>
  </w:style>
  <w:style w:type="character" w:customStyle="1" w:styleId="translation-chunk">
    <w:name w:val="translation-chunk"/>
    <w:rsid w:val="00017666"/>
  </w:style>
  <w:style w:type="character" w:styleId="afff1">
    <w:name w:val="Unresolved Mention"/>
    <w:basedOn w:val="a0"/>
    <w:uiPriority w:val="99"/>
    <w:semiHidden/>
    <w:unhideWhenUsed/>
    <w:rsid w:val="006D6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83309">
      <w:bodyDiv w:val="1"/>
      <w:marLeft w:val="0"/>
      <w:marRight w:val="0"/>
      <w:marTop w:val="0"/>
      <w:marBottom w:val="0"/>
      <w:divBdr>
        <w:top w:val="none" w:sz="0" w:space="0" w:color="auto"/>
        <w:left w:val="none" w:sz="0" w:space="0" w:color="auto"/>
        <w:bottom w:val="none" w:sz="0" w:space="0" w:color="auto"/>
        <w:right w:val="none" w:sz="0" w:space="0" w:color="auto"/>
      </w:divBdr>
    </w:div>
    <w:div w:id="1502548341">
      <w:bodyDiv w:val="1"/>
      <w:marLeft w:val="0"/>
      <w:marRight w:val="0"/>
      <w:marTop w:val="0"/>
      <w:marBottom w:val="0"/>
      <w:divBdr>
        <w:top w:val="none" w:sz="0" w:space="0" w:color="auto"/>
        <w:left w:val="none" w:sz="0" w:space="0" w:color="auto"/>
        <w:bottom w:val="none" w:sz="0" w:space="0" w:color="auto"/>
        <w:right w:val="none" w:sz="0" w:space="0" w:color="auto"/>
      </w:divBdr>
    </w:div>
    <w:div w:id="18566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licpr@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z0041-0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zakon.rada.gov.ua/laws/show/435-15"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539B-9AEF-40B9-8F13-0F9BC4EBA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42</Pages>
  <Words>17904</Words>
  <Characters>102053</Characters>
  <Application>Microsoft Office Word</Application>
  <DocSecurity>0</DocSecurity>
  <Lines>850</Lines>
  <Paragraphs>239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119718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27</cp:revision>
  <cp:lastPrinted>2024-04-24T08:59:00Z</cp:lastPrinted>
  <dcterms:created xsi:type="dcterms:W3CDTF">2024-04-19T14:11:00Z</dcterms:created>
  <dcterms:modified xsi:type="dcterms:W3CDTF">2024-04-24T09:25:00Z</dcterms:modified>
</cp:coreProperties>
</file>