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1"/>
        <w:spacing w:after="0" w:line="240" w:lineRule="auto"/>
        <w:ind w:left="5387"/>
      </w:pPr>
      <w:r>
        <w:rPr>
          <w:b/>
          <w:bCs/>
          <w:lang w:val="uk-UA"/>
        </w:rPr>
        <w:t>ЗАТВЕРДЖЕНО</w:t>
      </w:r>
    </w:p>
    <w:p w14:paraId="23FD5FBD" w14:textId="5E852896" w:rsidR="004224A4" w:rsidRPr="00DF3311" w:rsidRDefault="004224A4" w:rsidP="004224A4">
      <w:pPr>
        <w:pStyle w:val="11"/>
        <w:spacing w:after="0" w:line="240" w:lineRule="auto"/>
        <w:ind w:left="5387"/>
      </w:pPr>
      <w:r w:rsidRPr="00DF3311">
        <w:rPr>
          <w:b/>
          <w:bCs/>
          <w:lang w:val="uk-UA"/>
        </w:rPr>
        <w:t>протоколом №</w:t>
      </w:r>
      <w:r w:rsidRPr="00DF3311">
        <w:rPr>
          <w:b/>
          <w:bCs/>
        </w:rPr>
        <w:t>_</w:t>
      </w:r>
      <w:r w:rsidR="003A1F5A">
        <w:rPr>
          <w:b/>
          <w:bCs/>
          <w:lang w:val="uk-UA"/>
        </w:rPr>
        <w:t>47</w:t>
      </w:r>
      <w:r w:rsidR="00DF3311" w:rsidRPr="00DF3311">
        <w:rPr>
          <w:b/>
          <w:bCs/>
          <w:lang w:val="uk-UA"/>
        </w:rPr>
        <w:t xml:space="preserve"> </w:t>
      </w:r>
      <w:r w:rsidRPr="00DF3311">
        <w:rPr>
          <w:b/>
          <w:bCs/>
        </w:rPr>
        <w:t>ВТ_</w:t>
      </w:r>
      <w:r w:rsidRPr="00DF3311">
        <w:rPr>
          <w:b/>
          <w:bCs/>
          <w:lang w:val="uk-UA"/>
        </w:rPr>
        <w:t xml:space="preserve"> від </w:t>
      </w:r>
      <w:r w:rsidR="00D45052">
        <w:rPr>
          <w:b/>
          <w:bCs/>
          <w:lang w:val="uk-UA"/>
        </w:rPr>
        <w:t>28</w:t>
      </w:r>
      <w:r w:rsidR="001138DA">
        <w:rPr>
          <w:b/>
          <w:bCs/>
          <w:lang w:val="uk-UA"/>
        </w:rPr>
        <w:t>.</w:t>
      </w:r>
      <w:r w:rsidR="00DF3311" w:rsidRPr="00DF3311">
        <w:rPr>
          <w:b/>
          <w:bCs/>
          <w:lang w:val="uk-UA"/>
        </w:rPr>
        <w:t>0</w:t>
      </w:r>
      <w:r w:rsidR="009953DE">
        <w:rPr>
          <w:b/>
          <w:bCs/>
          <w:lang w:val="uk-UA"/>
        </w:rPr>
        <w:t>4</w:t>
      </w:r>
      <w:r w:rsidRPr="00DF3311">
        <w:rPr>
          <w:b/>
          <w:bCs/>
        </w:rPr>
        <w:t>.202</w:t>
      </w:r>
      <w:r w:rsidR="0096038A" w:rsidRPr="00DF3311">
        <w:rPr>
          <w:b/>
          <w:bCs/>
          <w:lang w:val="uk-UA"/>
        </w:rPr>
        <w:t>3</w:t>
      </w:r>
      <w:r w:rsidRPr="00DF3311">
        <w:rPr>
          <w:b/>
          <w:bCs/>
          <w:lang w:val="uk-UA"/>
        </w:rPr>
        <w:t xml:space="preserve"> </w:t>
      </w:r>
    </w:p>
    <w:p w14:paraId="4A4EA349" w14:textId="77777777" w:rsidR="004224A4" w:rsidRDefault="004224A4" w:rsidP="004224A4">
      <w:pPr>
        <w:pStyle w:val="11"/>
        <w:spacing w:after="0" w:line="240" w:lineRule="auto"/>
        <w:ind w:left="5387"/>
        <w:rPr>
          <w:b/>
          <w:bCs/>
          <w:iCs/>
          <w:lang w:val="uk-UA"/>
        </w:rPr>
      </w:pPr>
    </w:p>
    <w:p w14:paraId="45DB0840" w14:textId="77777777" w:rsidR="004224A4" w:rsidRDefault="004224A4" w:rsidP="004224A4">
      <w:pPr>
        <w:pStyle w:val="11"/>
        <w:spacing w:after="0" w:line="240" w:lineRule="auto"/>
        <w:ind w:left="5387"/>
      </w:pPr>
      <w:r>
        <w:rPr>
          <w:b/>
          <w:bCs/>
          <w:iCs/>
          <w:lang w:val="uk-UA"/>
        </w:rPr>
        <w:t>Уповноважена особа</w:t>
      </w:r>
    </w:p>
    <w:p w14:paraId="7ED86C31" w14:textId="77777777" w:rsidR="004224A4" w:rsidRDefault="004224A4" w:rsidP="004224A4">
      <w:pPr>
        <w:pStyle w:val="11"/>
        <w:spacing w:after="0" w:line="240" w:lineRule="auto"/>
        <w:ind w:left="5387"/>
        <w:rPr>
          <w:b/>
          <w:bCs/>
          <w:iCs/>
          <w:lang w:val="uk-UA"/>
        </w:rPr>
      </w:pPr>
    </w:p>
    <w:p w14:paraId="4FBB980C" w14:textId="2D42296E" w:rsidR="004224A4" w:rsidRDefault="004224A4" w:rsidP="004224A4">
      <w:pPr>
        <w:pStyle w:val="11"/>
        <w:spacing w:after="0" w:line="240" w:lineRule="auto"/>
        <w:ind w:left="5387"/>
      </w:pPr>
      <w:r>
        <w:rPr>
          <w:b/>
          <w:bCs/>
          <w:iCs/>
          <w:lang w:val="uk-UA"/>
        </w:rPr>
        <w:t xml:space="preserve">______________________ </w:t>
      </w:r>
      <w:r w:rsidR="001138DA">
        <w:rPr>
          <w:b/>
          <w:bCs/>
          <w:iCs/>
          <w:lang w:val="uk-UA"/>
        </w:rPr>
        <w:t>Валерія БОЙКО</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EF676F" w:rsidRDefault="004224A4" w:rsidP="004224A4">
      <w:pPr>
        <w:spacing w:after="0" w:line="240" w:lineRule="auto"/>
        <w:jc w:val="center"/>
        <w:rPr>
          <w:rFonts w:ascii="Times New Roman" w:eastAsia="Times New Roman" w:hAnsi="Times New Roman" w:cs="Times New Roman"/>
          <w:b/>
          <w:bCs/>
          <w:sz w:val="26"/>
          <w:szCs w:val="26"/>
          <w:lang w:val="uk-UA" w:eastAsia="ru-RU"/>
        </w:rPr>
      </w:pPr>
    </w:p>
    <w:p w14:paraId="63B8FF7E" w14:textId="61D50460" w:rsidR="00862443" w:rsidRDefault="000B027B" w:rsidP="00967F3C">
      <w:pPr>
        <w:spacing w:after="0" w:line="240" w:lineRule="auto"/>
        <w:ind w:left="3261" w:hanging="3261"/>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закупівлі: </w:t>
      </w:r>
      <w:r w:rsidR="003A1F5A" w:rsidRPr="003A1F5A">
        <w:rPr>
          <w:rFonts w:ascii="Times New Roman" w:eastAsia="Times New Roman" w:hAnsi="Times New Roman" w:cs="Times New Roman"/>
          <w:b/>
          <w:bCs/>
          <w:sz w:val="32"/>
          <w:szCs w:val="32"/>
          <w:lang w:val="uk-UA" w:eastAsia="ru-RU"/>
        </w:rPr>
        <w:t>«31150000-2 Баласти для розрядних ламп чи трубок (дж</w:t>
      </w:r>
      <w:r w:rsidR="00C80E89">
        <w:rPr>
          <w:rFonts w:ascii="Times New Roman" w:eastAsia="Times New Roman" w:hAnsi="Times New Roman" w:cs="Times New Roman"/>
          <w:b/>
          <w:bCs/>
          <w:sz w:val="32"/>
          <w:szCs w:val="32"/>
          <w:lang w:val="uk-UA" w:eastAsia="ru-RU"/>
        </w:rPr>
        <w:t>ерело безперебійного живлення)»</w:t>
      </w:r>
      <w:bookmarkStart w:id="0" w:name="_GoBack"/>
      <w:bookmarkEnd w:id="0"/>
    </w:p>
    <w:p w14:paraId="02EA81FB" w14:textId="77777777" w:rsidR="000B027B" w:rsidRDefault="000B027B" w:rsidP="003F4E7E">
      <w:pPr>
        <w:spacing w:after="0" w:line="240" w:lineRule="auto"/>
        <w:ind w:left="4395" w:hanging="3402"/>
        <w:jc w:val="both"/>
        <w:rPr>
          <w:rFonts w:ascii="Times New Roman" w:eastAsia="Times New Roman" w:hAnsi="Times New Roman" w:cs="Times New Roman"/>
          <w:b/>
          <w:bCs/>
          <w:sz w:val="32"/>
          <w:szCs w:val="32"/>
          <w:lang w:val="uk-UA" w:eastAsia="ru-RU"/>
        </w:rPr>
      </w:pPr>
    </w:p>
    <w:p w14:paraId="41ED2062" w14:textId="1B8D37ED" w:rsidR="004224A4" w:rsidRPr="00EF676F" w:rsidRDefault="004224A4" w:rsidP="00862443">
      <w:pPr>
        <w:tabs>
          <w:tab w:val="left" w:pos="3402"/>
        </w:tabs>
        <w:spacing w:after="0" w:line="240" w:lineRule="auto"/>
        <w:ind w:left="3402" w:hanging="3402"/>
        <w:jc w:val="both"/>
        <w:rPr>
          <w:rFonts w:ascii="Times New Roman" w:eastAsia="Times New Roman" w:hAnsi="Times New Roman" w:cs="Times New Roman"/>
          <w:b/>
          <w:bCs/>
          <w:i/>
          <w:sz w:val="32"/>
          <w:szCs w:val="32"/>
          <w:lang w:val="uk-UA" w:eastAsia="ru-RU"/>
        </w:rPr>
      </w:pPr>
      <w:r w:rsidRPr="00EF676F">
        <w:rPr>
          <w:rFonts w:ascii="Times New Roman" w:eastAsia="Times New Roman" w:hAnsi="Times New Roman" w:cs="Times New Roman"/>
          <w:b/>
          <w:bCs/>
          <w:sz w:val="32"/>
          <w:szCs w:val="32"/>
          <w:lang w:val="uk-UA" w:eastAsia="ru-RU"/>
        </w:rPr>
        <w:t xml:space="preserve">Процедура закупівлі: </w:t>
      </w:r>
      <w:r w:rsidRPr="00EF676F">
        <w:rPr>
          <w:rFonts w:ascii="Times New Roman" w:eastAsia="Times New Roman" w:hAnsi="Times New Roman" w:cs="Times New Roman"/>
          <w:b/>
          <w:bCs/>
          <w:i/>
          <w:sz w:val="32"/>
          <w:szCs w:val="32"/>
          <w:lang w:val="uk-UA" w:eastAsia="ru-RU"/>
        </w:rPr>
        <w:t xml:space="preserve">відкриті торги </w:t>
      </w:r>
      <w:r>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0E52AC"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E8D9F2F" w14:textId="77777777" w:rsidR="004224A4" w:rsidRDefault="004224A4" w:rsidP="004224A4">
      <w:pPr>
        <w:spacing w:after="0" w:line="240" w:lineRule="auto"/>
        <w:rPr>
          <w:rFonts w:ascii="Times New Roman" w:eastAsia="Times New Roman" w:hAnsi="Times New Roman" w:cs="Times New Roman"/>
          <w:sz w:val="24"/>
          <w:szCs w:val="24"/>
          <w:lang w:val="uk-UA" w:eastAsia="ru-RU"/>
        </w:rPr>
      </w:pPr>
    </w:p>
    <w:p w14:paraId="18B89304"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7BECB559"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623582F8"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1593640F" w14:textId="6EA53C85" w:rsidR="00576985" w:rsidRDefault="00576985" w:rsidP="004224A4">
      <w:pPr>
        <w:spacing w:after="0" w:line="240" w:lineRule="auto"/>
        <w:rPr>
          <w:rFonts w:ascii="Times New Roman" w:eastAsia="Times New Roman" w:hAnsi="Times New Roman" w:cs="Times New Roman"/>
          <w:sz w:val="24"/>
          <w:szCs w:val="24"/>
          <w:lang w:val="uk-UA" w:eastAsia="ru-RU"/>
        </w:rPr>
      </w:pPr>
    </w:p>
    <w:p w14:paraId="540FAE9B" w14:textId="076C5132" w:rsidR="000B027B" w:rsidRDefault="000B027B" w:rsidP="004224A4">
      <w:pPr>
        <w:spacing w:after="0" w:line="240" w:lineRule="auto"/>
        <w:rPr>
          <w:rFonts w:ascii="Times New Roman" w:eastAsia="Times New Roman" w:hAnsi="Times New Roman" w:cs="Times New Roman"/>
          <w:sz w:val="24"/>
          <w:szCs w:val="24"/>
          <w:lang w:val="uk-UA" w:eastAsia="ru-RU"/>
        </w:rPr>
      </w:pPr>
    </w:p>
    <w:p w14:paraId="7F6710F3" w14:textId="5596DAE3" w:rsidR="00DC0322" w:rsidRDefault="00DC0322" w:rsidP="00B21287">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60475797" w14:textId="03B27136" w:rsidR="00AE2208" w:rsidRDefault="00AE2208" w:rsidP="00B21287">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4BF140BF" w14:textId="77777777" w:rsidR="00243B27" w:rsidRDefault="00243B27" w:rsidP="00B21287">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736C1C3A" w14:textId="77777777" w:rsidR="00F908CE" w:rsidRDefault="00F908C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1CD7AA9A" w14:textId="67F74C31" w:rsidR="0096038A" w:rsidRDefault="0072082A" w:rsidP="009953DE">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202</w:t>
      </w:r>
      <w:r w:rsidR="009C2B30" w:rsidRPr="00E4636E">
        <w:rPr>
          <w:rFonts w:ascii="Times New Roman CYR" w:eastAsia="Times New Roman" w:hAnsi="Times New Roman CYR" w:cs="Times New Roman CYR"/>
          <w:b/>
          <w:bCs/>
          <w:sz w:val="30"/>
          <w:szCs w:val="30"/>
          <w:lang w:val="uk-UA" w:eastAsia="x-none"/>
        </w:rPr>
        <w:t>3</w:t>
      </w:r>
    </w:p>
    <w:p w14:paraId="74C5B9AE" w14:textId="77777777" w:rsidR="006535F7" w:rsidRPr="00E4636E" w:rsidRDefault="006535F7" w:rsidP="009953DE">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A3532F" w:rsidRPr="00E4636E" w14:paraId="54E489C1" w14:textId="77777777" w:rsidTr="009200F6">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w:t>
            </w:r>
          </w:p>
        </w:tc>
        <w:tc>
          <w:tcPr>
            <w:tcW w:w="9215"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9200F6">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380"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E4636E" w14:paraId="35B61944" w14:textId="77777777" w:rsidTr="009200F6">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519BB634"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A3532F" w:rsidRPr="00E4636E" w14:paraId="72630328" w14:textId="77777777" w:rsidTr="009200F6">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9200F6">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380"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9200F6">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380"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E4636E" w14:paraId="14A7209F" w14:textId="77777777" w:rsidTr="009200F6">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47BEB744" w:rsidR="006367D8" w:rsidRPr="00E4636E" w:rsidRDefault="005A57DD" w:rsidP="005A57DD">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Бойко Валерія Вікторівна – уповноважена особа, головний спеціаліст</w:t>
            </w:r>
            <w:r w:rsidR="004224A4" w:rsidRPr="00D068D8">
              <w:rPr>
                <w:rFonts w:ascii="Times New Roman" w:eastAsia="Calibri" w:hAnsi="Times New Roman" w:cs="Times New Roman"/>
                <w:sz w:val="24"/>
                <w:szCs w:val="24"/>
                <w:lang w:val="uk-UA"/>
              </w:rPr>
              <w:t xml:space="preserve"> відділу економічного аналізу та державних закупівель управління економіки виконкому Криворізької міської ради,  тел. (0564) 92-03-08</w:t>
            </w:r>
          </w:p>
        </w:tc>
      </w:tr>
      <w:tr w:rsidR="00A3532F" w:rsidRPr="00E4636E" w14:paraId="03C509E1" w14:textId="77777777" w:rsidTr="009200F6">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9200F6">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i/>
                <w:iCs/>
                <w:sz w:val="24"/>
                <w:szCs w:val="24"/>
                <w:lang w:val="uk-UA" w:eastAsia="ru-RU"/>
              </w:rPr>
              <w:t> </w:t>
            </w:r>
          </w:p>
        </w:tc>
      </w:tr>
      <w:tr w:rsidR="00A3532F" w:rsidRPr="004608A8" w14:paraId="292526A7" w14:textId="77777777" w:rsidTr="00EF27D0">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E4636E" w:rsidRDefault="006367D8" w:rsidP="009200F6">
            <w:pPr>
              <w:rPr>
                <w:rFonts w:ascii="Times New Roman" w:eastAsia="Calibri" w:hAnsi="Times New Roman" w:cs="Times New Roman"/>
                <w:sz w:val="24"/>
                <w:szCs w:val="24"/>
                <w:lang w:val="uk-UA"/>
              </w:rPr>
            </w:pPr>
            <w:r w:rsidRPr="003A1F5A">
              <w:rPr>
                <w:rFonts w:ascii="Times New Roman" w:eastAsia="Calibri" w:hAnsi="Times New Roman" w:cs="Times New Roman"/>
                <w:sz w:val="24"/>
                <w:szCs w:val="24"/>
                <w:lang w:val="uk-UA"/>
              </w:rPr>
              <w:t>назва предмета закупівлі</w:t>
            </w:r>
          </w:p>
        </w:tc>
        <w:tc>
          <w:tcPr>
            <w:tcW w:w="6380" w:type="dxa"/>
          </w:tcPr>
          <w:p w14:paraId="4FCDE709" w14:textId="7D7F1E2C" w:rsidR="006367D8" w:rsidRPr="00FD0F38" w:rsidRDefault="003A1F5A" w:rsidP="002C44E1">
            <w:pPr>
              <w:keepNext/>
              <w:keepLines/>
              <w:ind w:right="120"/>
              <w:contextualSpacing/>
              <w:jc w:val="both"/>
              <w:rPr>
                <w:rFonts w:ascii="Times New Roman" w:eastAsia="Calibri" w:hAnsi="Times New Roman" w:cs="Times New Roman"/>
                <w:sz w:val="24"/>
                <w:szCs w:val="24"/>
                <w:lang w:val="uk-UA"/>
              </w:rPr>
            </w:pPr>
            <w:r w:rsidRPr="003A1F5A">
              <w:rPr>
                <w:rFonts w:ascii="Times New Roman" w:eastAsia="Calibri" w:hAnsi="Times New Roman" w:cs="Times New Roman"/>
                <w:sz w:val="24"/>
                <w:szCs w:val="24"/>
                <w:lang w:val="uk-UA"/>
              </w:rPr>
              <w:t>«31150000-2 Баласти для розрядних ламп чи трубок (дж</w:t>
            </w:r>
            <w:r>
              <w:rPr>
                <w:rFonts w:ascii="Times New Roman" w:eastAsia="Calibri" w:hAnsi="Times New Roman" w:cs="Times New Roman"/>
                <w:sz w:val="24"/>
                <w:szCs w:val="24"/>
                <w:lang w:val="uk-UA"/>
              </w:rPr>
              <w:t>ерело безперебійного живлення)»</w:t>
            </w:r>
          </w:p>
        </w:tc>
      </w:tr>
      <w:tr w:rsidR="00A3532F" w:rsidRPr="00ED5957" w14:paraId="07673044" w14:textId="77777777" w:rsidTr="006535F7">
        <w:trPr>
          <w:trHeight w:val="141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5969FDC4" w14:textId="4E7DF1F1" w:rsidR="006535F7" w:rsidRDefault="006367D8" w:rsidP="00862443">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862443">
              <w:rPr>
                <w:rFonts w:ascii="Times New Roman" w:eastAsia="Times New Roman" w:hAnsi="Times New Roman" w:cs="Times New Roman"/>
                <w:sz w:val="24"/>
                <w:szCs w:val="24"/>
                <w:lang w:val="uk-UA" w:eastAsia="ru-RU"/>
              </w:rPr>
              <w:t>вцілому.</w:t>
            </w:r>
          </w:p>
          <w:p w14:paraId="66ACB7AE" w14:textId="20DBFACD" w:rsidR="00FE5B74" w:rsidRPr="002226E2" w:rsidRDefault="00243B27" w:rsidP="00FE5B74">
            <w:pPr>
              <w:keepNext/>
              <w:keepLines/>
              <w:ind w:right="120"/>
              <w:contextualSpacing/>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sz w:val="24"/>
                <w:szCs w:val="24"/>
                <w:lang w:val="uk-UA" w:eastAsia="ru-RU"/>
              </w:rPr>
              <w:t xml:space="preserve">Кількість </w:t>
            </w:r>
            <w:r w:rsidR="00ED5957">
              <w:rPr>
                <w:rFonts w:ascii="Times New Roman" w:eastAsia="Times New Roman" w:hAnsi="Times New Roman" w:cs="Times New Roman"/>
                <w:color w:val="000000" w:themeColor="text1"/>
                <w:sz w:val="24"/>
                <w:szCs w:val="24"/>
                <w:lang w:val="uk-UA" w:eastAsia="ru-RU"/>
              </w:rPr>
              <w:t xml:space="preserve">– </w:t>
            </w:r>
            <w:r w:rsidR="00D45052">
              <w:rPr>
                <w:rFonts w:ascii="Times New Roman" w:eastAsia="Times New Roman" w:hAnsi="Times New Roman" w:cs="Times New Roman"/>
                <w:color w:val="000000" w:themeColor="text1"/>
                <w:sz w:val="24"/>
                <w:szCs w:val="24"/>
                <w:lang w:val="uk-UA" w:eastAsia="ru-RU"/>
              </w:rPr>
              <w:t>6</w:t>
            </w:r>
            <w:r w:rsidR="00967F3C">
              <w:rPr>
                <w:rFonts w:ascii="Times New Roman" w:eastAsia="Times New Roman" w:hAnsi="Times New Roman" w:cs="Times New Roman"/>
                <w:color w:val="000000" w:themeColor="text1"/>
                <w:sz w:val="24"/>
                <w:szCs w:val="24"/>
                <w:lang w:val="uk-UA" w:eastAsia="ru-RU"/>
              </w:rPr>
              <w:t xml:space="preserve"> шт.</w:t>
            </w:r>
          </w:p>
          <w:p w14:paraId="0BDF0FA0" w14:textId="09072D3E" w:rsidR="006E726E" w:rsidRPr="000B027B" w:rsidRDefault="006E726E" w:rsidP="006E726E">
            <w:pPr>
              <w:keepNext/>
              <w:keepLines/>
              <w:ind w:right="120" w:firstLine="997"/>
              <w:contextualSpacing/>
              <w:jc w:val="both"/>
              <w:rPr>
                <w:rFonts w:ascii="Times New Roman" w:eastAsia="Times New Roman" w:hAnsi="Times New Roman" w:cs="Times New Roman"/>
                <w:color w:val="000000" w:themeColor="text1"/>
                <w:sz w:val="24"/>
                <w:szCs w:val="24"/>
                <w:lang w:val="uk-UA" w:eastAsia="ru-RU"/>
              </w:rPr>
            </w:pPr>
          </w:p>
        </w:tc>
      </w:tr>
      <w:tr w:rsidR="00A3532F" w:rsidRPr="00EF27D0" w14:paraId="51EEDB05" w14:textId="77777777" w:rsidTr="009200F6">
        <w:trPr>
          <w:trHeight w:val="598"/>
        </w:trPr>
        <w:tc>
          <w:tcPr>
            <w:tcW w:w="705" w:type="dxa"/>
          </w:tcPr>
          <w:p w14:paraId="1CB34A97" w14:textId="62D7EE4F"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163A6DAB" w14:textId="77777777" w:rsidR="00780F0D" w:rsidRPr="00550F5C" w:rsidRDefault="00FA24F7" w:rsidP="00780F0D">
            <w:pPr>
              <w:keepNext/>
              <w:keepLines/>
              <w:ind w:right="120"/>
              <w:contextualSpacing/>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p>
          <w:p w14:paraId="6333B68B" w14:textId="507541B3" w:rsidR="006367D8" w:rsidRPr="003F07CB" w:rsidRDefault="003F07CB" w:rsidP="00C03104">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96038A" w:rsidRPr="00550F5C">
              <w:rPr>
                <w:rFonts w:ascii="Times New Roman" w:eastAsia="Times New Roman" w:hAnsi="Times New Roman" w:cs="Times New Roman"/>
                <w:sz w:val="24"/>
                <w:szCs w:val="24"/>
                <w:lang w:val="uk-UA" w:eastAsia="ru-RU"/>
              </w:rPr>
              <w:t>ількість</w:t>
            </w:r>
            <w:r w:rsidR="00AA24FC">
              <w:rPr>
                <w:rFonts w:ascii="Times New Roman" w:eastAsia="Times New Roman" w:hAnsi="Times New Roman" w:cs="Times New Roman"/>
                <w:sz w:val="24"/>
                <w:szCs w:val="24"/>
                <w:lang w:val="uk-UA" w:eastAsia="ru-RU"/>
              </w:rPr>
              <w:t>:</w:t>
            </w:r>
            <w:r w:rsidRPr="003F07CB">
              <w:rPr>
                <w:rFonts w:ascii="Times New Roman" w:eastAsia="Times New Roman" w:hAnsi="Times New Roman" w:cs="Times New Roman"/>
                <w:sz w:val="24"/>
                <w:szCs w:val="24"/>
                <w:lang w:val="uk-UA" w:eastAsia="ru-RU"/>
              </w:rPr>
              <w:t xml:space="preserve"> </w:t>
            </w:r>
            <w:r w:rsidR="00C03104">
              <w:rPr>
                <w:rFonts w:ascii="Times New Roman" w:eastAsia="Times New Roman" w:hAnsi="Times New Roman" w:cs="Times New Roman"/>
                <w:sz w:val="24"/>
                <w:szCs w:val="24"/>
                <w:lang w:val="uk-UA" w:eastAsia="ru-RU"/>
              </w:rPr>
              <w:t>відповідно до лотів див.п.4.2</w:t>
            </w:r>
          </w:p>
        </w:tc>
      </w:tr>
      <w:tr w:rsidR="00A3532F" w:rsidRPr="00E4636E" w14:paraId="71649F3B" w14:textId="77777777" w:rsidTr="009200F6">
        <w:trPr>
          <w:trHeight w:val="752"/>
        </w:trPr>
        <w:tc>
          <w:tcPr>
            <w:tcW w:w="705" w:type="dxa"/>
          </w:tcPr>
          <w:p w14:paraId="53553791"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4.4</w:t>
            </w:r>
          </w:p>
        </w:tc>
        <w:tc>
          <w:tcPr>
            <w:tcW w:w="2835" w:type="dxa"/>
          </w:tcPr>
          <w:p w14:paraId="07418CF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162F3CD4" w:rsidR="006367D8" w:rsidRPr="00E53390" w:rsidRDefault="00262827" w:rsidP="006D4FE9">
            <w:pPr>
              <w:rPr>
                <w:rFonts w:ascii="Times New Roman" w:eastAsia="Calibri" w:hAnsi="Times New Roman" w:cs="Times New Roman"/>
                <w:sz w:val="24"/>
                <w:szCs w:val="24"/>
                <w:lang w:val="uk-UA"/>
              </w:rPr>
            </w:pPr>
            <w:r w:rsidRPr="00E53390">
              <w:rPr>
                <w:rFonts w:ascii="Times New Roman" w:eastAsia="Times New Roman" w:hAnsi="Times New Roman" w:cs="Times New Roman"/>
                <w:sz w:val="24"/>
                <w:szCs w:val="24"/>
                <w:lang w:val="uk-UA" w:eastAsia="ru-RU"/>
              </w:rPr>
              <w:t xml:space="preserve">до </w:t>
            </w:r>
            <w:r w:rsidR="00ED5957">
              <w:rPr>
                <w:rFonts w:ascii="Times New Roman" w:eastAsia="Times New Roman" w:hAnsi="Times New Roman" w:cs="Times New Roman"/>
                <w:sz w:val="24"/>
                <w:szCs w:val="24"/>
                <w:lang w:val="uk-UA" w:eastAsia="ru-RU"/>
              </w:rPr>
              <w:t>20</w:t>
            </w:r>
            <w:r w:rsidR="00B278B7" w:rsidRPr="00E53390">
              <w:rPr>
                <w:rFonts w:ascii="Times New Roman" w:eastAsia="Times New Roman" w:hAnsi="Times New Roman" w:cs="Times New Roman"/>
                <w:sz w:val="24"/>
                <w:szCs w:val="24"/>
                <w:lang w:val="uk-UA" w:eastAsia="ru-RU"/>
              </w:rPr>
              <w:t xml:space="preserve"> </w:t>
            </w:r>
            <w:r w:rsidR="00C03104">
              <w:rPr>
                <w:rFonts w:ascii="Times New Roman" w:eastAsia="Times New Roman" w:hAnsi="Times New Roman" w:cs="Times New Roman"/>
                <w:sz w:val="24"/>
                <w:szCs w:val="24"/>
                <w:lang w:val="uk-UA" w:eastAsia="ru-RU"/>
              </w:rPr>
              <w:t>травня</w:t>
            </w:r>
            <w:r w:rsidR="003F07CB">
              <w:rPr>
                <w:rFonts w:ascii="Times New Roman" w:eastAsia="Times New Roman" w:hAnsi="Times New Roman" w:cs="Times New Roman"/>
                <w:sz w:val="24"/>
                <w:szCs w:val="24"/>
                <w:lang w:val="uk-UA" w:eastAsia="ru-RU"/>
              </w:rPr>
              <w:t xml:space="preserve"> </w:t>
            </w:r>
            <w:r w:rsidR="007F1B05" w:rsidRPr="00E53390">
              <w:rPr>
                <w:rFonts w:ascii="Times New Roman" w:eastAsia="Times New Roman" w:hAnsi="Times New Roman" w:cs="Times New Roman"/>
                <w:sz w:val="24"/>
                <w:szCs w:val="24"/>
                <w:lang w:val="uk-UA" w:eastAsia="ru-RU"/>
              </w:rPr>
              <w:t xml:space="preserve"> </w:t>
            </w:r>
            <w:r w:rsidR="00CC5D5B" w:rsidRPr="00E53390">
              <w:rPr>
                <w:rFonts w:ascii="Times New Roman" w:eastAsia="Times New Roman" w:hAnsi="Times New Roman" w:cs="Times New Roman"/>
                <w:sz w:val="24"/>
                <w:szCs w:val="24"/>
                <w:lang w:val="uk-UA" w:eastAsia="ru-RU"/>
              </w:rPr>
              <w:t>202</w:t>
            </w:r>
            <w:r w:rsidR="002471A2" w:rsidRPr="00E53390">
              <w:rPr>
                <w:rFonts w:ascii="Times New Roman" w:eastAsia="Times New Roman" w:hAnsi="Times New Roman" w:cs="Times New Roman"/>
                <w:sz w:val="24"/>
                <w:szCs w:val="24"/>
                <w:lang w:val="uk-UA" w:eastAsia="ru-RU"/>
              </w:rPr>
              <w:t>3</w:t>
            </w:r>
            <w:r w:rsidR="006367D8" w:rsidRPr="00E53390">
              <w:rPr>
                <w:rFonts w:ascii="Times New Roman" w:eastAsia="Times New Roman" w:hAnsi="Times New Roman" w:cs="Times New Roman"/>
                <w:sz w:val="24"/>
                <w:szCs w:val="24"/>
                <w:lang w:val="uk-UA" w:eastAsia="ru-RU"/>
              </w:rPr>
              <w:t xml:space="preserve"> року</w:t>
            </w:r>
          </w:p>
        </w:tc>
      </w:tr>
      <w:tr w:rsidR="00A3532F" w:rsidRPr="00E4636E" w14:paraId="7E3A80F9" w14:textId="77777777" w:rsidTr="009200F6">
        <w:trPr>
          <w:trHeight w:val="841"/>
        </w:trPr>
        <w:tc>
          <w:tcPr>
            <w:tcW w:w="705" w:type="dxa"/>
          </w:tcPr>
          <w:p w14:paraId="3C3D825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1EBEDAD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Недискримінація учасників</w:t>
            </w:r>
            <w:r w:rsidRPr="00E4636E">
              <w:rPr>
                <w:rFonts w:ascii="Calibri" w:eastAsia="Calibri" w:hAnsi="Calibri" w:cs="Times New Roman"/>
                <w:lang w:val="uk-UA"/>
              </w:rPr>
              <w:t xml:space="preserve"> </w:t>
            </w:r>
          </w:p>
        </w:tc>
        <w:tc>
          <w:tcPr>
            <w:tcW w:w="6380" w:type="dxa"/>
          </w:tcPr>
          <w:p w14:paraId="1ADF2927" w14:textId="77777777" w:rsidR="006367D8" w:rsidRPr="00E4636E"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532F" w:rsidRPr="00E4636E" w14:paraId="35740ED9" w14:textId="77777777" w:rsidTr="009200F6">
        <w:trPr>
          <w:trHeight w:val="1119"/>
        </w:trPr>
        <w:tc>
          <w:tcPr>
            <w:tcW w:w="705" w:type="dxa"/>
          </w:tcPr>
          <w:p w14:paraId="2572DF6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42F1FB9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E4636E">
              <w:rPr>
                <w:rFonts w:ascii="Calibri" w:eastAsia="Calibri" w:hAnsi="Calibri" w:cs="Times New Roman"/>
                <w:lang w:val="uk-UA"/>
              </w:rPr>
              <w:t xml:space="preserve"> </w:t>
            </w:r>
          </w:p>
        </w:tc>
        <w:tc>
          <w:tcPr>
            <w:tcW w:w="6380" w:type="dxa"/>
          </w:tcPr>
          <w:p w14:paraId="584DA306" w14:textId="77777777" w:rsidR="006367D8" w:rsidRPr="00E4636E" w:rsidRDefault="006367D8" w:rsidP="009200F6">
            <w:pPr>
              <w:keepNext/>
              <w:keepLines/>
              <w:ind w:right="140"/>
              <w:contextualSpacing/>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Валютою тендерної пропозиції є гривня.</w:t>
            </w:r>
            <w:r w:rsidRPr="00E4636E">
              <w:rPr>
                <w:rFonts w:ascii="Calibri" w:eastAsia="Calibri" w:hAnsi="Calibri" w:cs="Times New Roman"/>
                <w:lang w:val="uk-UA"/>
              </w:rPr>
              <w:t xml:space="preserve"> </w:t>
            </w:r>
            <w:r w:rsidRPr="00E4636E">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A3532F" w:rsidRPr="00E4636E" w14:paraId="5239E8DA" w14:textId="77777777" w:rsidTr="009200F6">
        <w:trPr>
          <w:trHeight w:val="1119"/>
        </w:trPr>
        <w:tc>
          <w:tcPr>
            <w:tcW w:w="705" w:type="dxa"/>
          </w:tcPr>
          <w:p w14:paraId="406A635D"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7</w:t>
            </w:r>
          </w:p>
        </w:tc>
        <w:tc>
          <w:tcPr>
            <w:tcW w:w="2835" w:type="dxa"/>
          </w:tcPr>
          <w:p w14:paraId="4C72BA08"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6857972D" w14:textId="44E9A8A8"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E4636E">
              <w:rPr>
                <w:rFonts w:ascii="Times New Roman" w:eastAsia="Times New Roman" w:hAnsi="Times New Roman" w:cs="Times New Roman"/>
                <w:sz w:val="24"/>
                <w:szCs w:val="24"/>
                <w:lang w:val="uk-UA" w:eastAsia="ru-RU"/>
              </w:rPr>
              <w:t>учасн</w:t>
            </w:r>
            <w:r w:rsidRPr="00E4636E">
              <w:rPr>
                <w:rFonts w:ascii="Times New Roman" w:eastAsia="Times New Roman" w:hAnsi="Times New Roman" w:cs="Times New Roman"/>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3532F" w:rsidRPr="00E4636E" w14:paraId="5B627485" w14:textId="77777777" w:rsidTr="009200F6">
        <w:trPr>
          <w:trHeight w:val="1119"/>
        </w:trPr>
        <w:tc>
          <w:tcPr>
            <w:tcW w:w="705" w:type="dxa"/>
          </w:tcPr>
          <w:p w14:paraId="576EEFAF" w14:textId="7B76AE13" w:rsidR="007613B1" w:rsidRPr="00E4636E" w:rsidRDefault="007613B1"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sz w:val="24"/>
                <w:szCs w:val="24"/>
                <w:lang w:val="uk-UA" w:eastAsia="ru-RU"/>
              </w:rPr>
              <w:t>8</w:t>
            </w:r>
          </w:p>
        </w:tc>
        <w:tc>
          <w:tcPr>
            <w:tcW w:w="2835" w:type="dxa"/>
          </w:tcPr>
          <w:p w14:paraId="55EE0189" w14:textId="13010CA3" w:rsidR="007613B1" w:rsidRPr="00E4636E" w:rsidRDefault="007613B1" w:rsidP="009200F6">
            <w:pPr>
              <w:rPr>
                <w:rFonts w:ascii="Times New Roman" w:eastAsia="Times New Roman" w:hAnsi="Times New Roman" w:cs="Times New Roman"/>
                <w:b/>
                <w:bCs/>
                <w:sz w:val="24"/>
                <w:szCs w:val="24"/>
                <w:lang w:val="uk-UA" w:eastAsia="ru-RU"/>
              </w:rPr>
            </w:pPr>
            <w:r w:rsidRPr="00E4636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A4E74E6" w14:textId="77777777" w:rsidR="007613B1" w:rsidRPr="00E4636E" w:rsidRDefault="007613B1" w:rsidP="009200F6">
            <w:pPr>
              <w:spacing w:after="150"/>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E4636E" w:rsidRDefault="007613B1" w:rsidP="009200F6">
            <w:pPr>
              <w:jc w:val="both"/>
              <w:rPr>
                <w:rFonts w:ascii="Times New Roman" w:eastAsia="Times New Roman" w:hAnsi="Times New Roman" w:cs="Times New Roman"/>
                <w:sz w:val="24"/>
                <w:szCs w:val="24"/>
                <w:lang w:val="uk-UA" w:eastAsia="ru-RU"/>
              </w:rPr>
            </w:pPr>
          </w:p>
        </w:tc>
      </w:tr>
      <w:tr w:rsidR="00A3532F" w:rsidRPr="00E4636E" w14:paraId="71B5FE67" w14:textId="77777777" w:rsidTr="009200F6">
        <w:trPr>
          <w:trHeight w:val="431"/>
        </w:trPr>
        <w:tc>
          <w:tcPr>
            <w:tcW w:w="9920" w:type="dxa"/>
            <w:gridSpan w:val="3"/>
            <w:vAlign w:val="center"/>
          </w:tcPr>
          <w:p w14:paraId="43BE2C4A"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A3532F" w:rsidRPr="003A1F5A" w14:paraId="4E82B07E" w14:textId="77777777" w:rsidTr="009200F6">
        <w:trPr>
          <w:trHeight w:val="557"/>
        </w:trPr>
        <w:tc>
          <w:tcPr>
            <w:tcW w:w="705" w:type="dxa"/>
          </w:tcPr>
          <w:p w14:paraId="6DEDA85B"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tcPr>
          <w:p w14:paraId="51609D79" w14:textId="77777777" w:rsidR="007613B1" w:rsidRPr="00E4636E" w:rsidRDefault="007613B1" w:rsidP="009200F6">
            <w:pPr>
              <w:rPr>
                <w:rFonts w:ascii="Times New Roman" w:eastAsia="Calibri" w:hAnsi="Times New Roman" w:cs="Times New Roman"/>
                <w:b/>
                <w:bCs/>
                <w:sz w:val="24"/>
                <w:szCs w:val="24"/>
                <w:lang w:val="uk-UA"/>
              </w:rPr>
            </w:pPr>
            <w:r w:rsidRPr="00E4636E">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532F" w:rsidRPr="00E4636E" w14:paraId="0ECEC9F8" w14:textId="77777777" w:rsidTr="009200F6">
        <w:trPr>
          <w:trHeight w:val="1119"/>
        </w:trPr>
        <w:tc>
          <w:tcPr>
            <w:tcW w:w="705" w:type="dxa"/>
          </w:tcPr>
          <w:p w14:paraId="06B9B0B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1CBCEEEA"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532F" w:rsidRPr="00E4636E" w14:paraId="25786515" w14:textId="77777777" w:rsidTr="009200F6">
        <w:trPr>
          <w:trHeight w:val="331"/>
        </w:trPr>
        <w:tc>
          <w:tcPr>
            <w:tcW w:w="9920" w:type="dxa"/>
            <w:gridSpan w:val="3"/>
            <w:vAlign w:val="center"/>
          </w:tcPr>
          <w:p w14:paraId="2E26E6F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A3532F" w:rsidRPr="00E4636E" w14:paraId="32068591" w14:textId="77777777" w:rsidTr="002471A2">
        <w:trPr>
          <w:trHeight w:val="699"/>
        </w:trPr>
        <w:tc>
          <w:tcPr>
            <w:tcW w:w="705" w:type="dxa"/>
          </w:tcPr>
          <w:p w14:paraId="16CAA30F"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E4636E" w:rsidRDefault="007613B1" w:rsidP="005A67EA">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15EB9A13" w:rsidR="007613B1" w:rsidRPr="00E4636E" w:rsidRDefault="007613B1" w:rsidP="005A67EA">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000F2BFA" w:rsidRPr="000F2BFA">
              <w:rPr>
                <w:rFonts w:ascii="Times New Roman" w:eastAsia="Calibri" w:hAnsi="Times New Roman" w:cs="Times New Roman"/>
                <w:sz w:val="24"/>
                <w:szCs w:val="24"/>
                <w:lang w:val="uk-UA"/>
              </w:rPr>
              <w:t xml:space="preserve">про відповідність учасника кваліфікаційним (кваліфікаційному) критеріям, наявність/відсутність підстав, визначених пунктом 44  Особливостей, </w:t>
            </w:r>
            <w:r w:rsidR="000F2BFA" w:rsidRPr="00E4636E">
              <w:rPr>
                <w:rFonts w:ascii="Times New Roman" w:eastAsia="Calibri" w:hAnsi="Times New Roman" w:cs="Times New Roman"/>
                <w:sz w:val="24"/>
                <w:szCs w:val="24"/>
                <w:lang w:val="uk-UA"/>
              </w:rPr>
              <w:t xml:space="preserve"> інші критерії оцінки (у разі їх встановлення замовнико</w:t>
            </w:r>
            <w:r w:rsidR="000F2BFA">
              <w:rPr>
                <w:rFonts w:ascii="Times New Roman" w:eastAsia="Calibri" w:hAnsi="Times New Roman" w:cs="Times New Roman"/>
                <w:sz w:val="24"/>
                <w:szCs w:val="24"/>
                <w:lang w:val="uk-UA"/>
              </w:rPr>
              <w:t xml:space="preserve">м) </w:t>
            </w:r>
            <w:r w:rsidRPr="00E4636E">
              <w:rPr>
                <w:rFonts w:ascii="Times New Roman" w:eastAsia="Calibri" w:hAnsi="Times New Roman" w:cs="Times New Roman"/>
                <w:sz w:val="24"/>
                <w:szCs w:val="24"/>
                <w:lang w:val="uk-UA"/>
              </w:rPr>
              <w:t>та завантаження файлів з:</w:t>
            </w:r>
          </w:p>
          <w:p w14:paraId="315DD15C"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інформацією, складеною учасником за формою «Тендерна пропозиція» відповідно </w:t>
            </w:r>
            <w:r w:rsidRPr="00D23659">
              <w:rPr>
                <w:rFonts w:ascii="Times New Roman" w:eastAsia="Calibri" w:hAnsi="Times New Roman" w:cs="Times New Roman"/>
                <w:b/>
                <w:i/>
                <w:sz w:val="24"/>
                <w:szCs w:val="24"/>
                <w:lang w:val="uk-UA"/>
              </w:rPr>
              <w:t>до Додатку 1</w:t>
            </w:r>
            <w:r w:rsidRPr="00E4636E">
              <w:rPr>
                <w:rFonts w:ascii="Times New Roman" w:eastAsia="Calibri" w:hAnsi="Times New Roman" w:cs="Times New Roman"/>
                <w:sz w:val="24"/>
                <w:szCs w:val="24"/>
                <w:lang w:val="uk-UA"/>
              </w:rPr>
              <w:t xml:space="preserve"> цієї Документації;</w:t>
            </w:r>
          </w:p>
          <w:p w14:paraId="2CE45F69" w14:textId="7B6BFAB9" w:rsidR="00D23659" w:rsidRDefault="00D23659"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E4636E">
              <w:rPr>
                <w:rFonts w:ascii="Times New Roman" w:eastAsia="Calibri" w:hAnsi="Times New Roman" w:cs="Times New Roman"/>
                <w:b/>
                <w:bCs/>
                <w:i/>
                <w:iCs/>
                <w:sz w:val="24"/>
                <w:szCs w:val="24"/>
                <w:lang w:val="uk-UA"/>
              </w:rPr>
              <w:t xml:space="preserve">Додатку 2 </w:t>
            </w:r>
            <w:r w:rsidRPr="00E4636E">
              <w:rPr>
                <w:rFonts w:ascii="Times New Roman" w:eastAsia="Calibri" w:hAnsi="Times New Roman" w:cs="Times New Roman"/>
                <w:sz w:val="24"/>
                <w:szCs w:val="24"/>
                <w:lang w:val="uk-UA"/>
              </w:rPr>
              <w:t>до тендерної документації</w:t>
            </w:r>
            <w:r w:rsidR="00FB6C15">
              <w:rPr>
                <w:rFonts w:ascii="Times New Roman" w:eastAsia="Calibri" w:hAnsi="Times New Roman" w:cs="Times New Roman"/>
                <w:sz w:val="24"/>
                <w:szCs w:val="24"/>
                <w:lang w:val="uk-UA"/>
              </w:rPr>
              <w:t xml:space="preserve">. </w:t>
            </w:r>
            <w:r w:rsidR="00FB6C15" w:rsidRPr="001F4F95">
              <w:rPr>
                <w:rFonts w:ascii="Times New Roman" w:eastAsia="Times New Roman" w:hAnsi="Times New Roman" w:cs="Times New Roman"/>
                <w:i/>
                <w:sz w:val="26"/>
                <w:szCs w:val="26"/>
                <w:lang w:val="uk-UA" w:eastAsia="x-none"/>
              </w:rPr>
              <w:t xml:space="preserve"> </w:t>
            </w:r>
            <w:r w:rsidR="00FB6C15" w:rsidRPr="00FB6C15">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Pr>
                <w:rFonts w:ascii="Times New Roman" w:eastAsia="Calibri" w:hAnsi="Times New Roman" w:cs="Times New Roman"/>
                <w:sz w:val="24"/>
                <w:szCs w:val="24"/>
                <w:lang w:val="uk-UA"/>
              </w:rPr>
              <w:t>посилання застосовується вираз «</w:t>
            </w:r>
            <w:r w:rsidR="00FB6C15" w:rsidRPr="00FB6C15">
              <w:rPr>
                <w:rFonts w:ascii="Times New Roman" w:eastAsia="Calibri" w:hAnsi="Times New Roman" w:cs="Times New Roman"/>
                <w:sz w:val="24"/>
                <w:szCs w:val="24"/>
                <w:lang w:val="uk-UA"/>
              </w:rPr>
              <w:t>або еквівалент</w:t>
            </w:r>
            <w:r w:rsidR="000F2BFA">
              <w:rPr>
                <w:rFonts w:ascii="Times New Roman" w:eastAsia="Calibri" w:hAnsi="Times New Roman" w:cs="Times New Roman"/>
                <w:sz w:val="24"/>
                <w:szCs w:val="24"/>
                <w:lang w:val="uk-UA"/>
              </w:rPr>
              <w:t>»</w:t>
            </w:r>
            <w:r w:rsidRPr="00FB6C15">
              <w:rPr>
                <w:rFonts w:ascii="Times New Roman" w:eastAsia="Calibri" w:hAnsi="Times New Roman" w:cs="Times New Roman"/>
                <w:sz w:val="24"/>
                <w:szCs w:val="24"/>
                <w:lang w:val="uk-UA"/>
              </w:rPr>
              <w:t>;</w:t>
            </w:r>
          </w:p>
          <w:p w14:paraId="5A6E08B9" w14:textId="6FAA7516" w:rsidR="007613B1" w:rsidRDefault="009200F6"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4D4576">
              <w:rPr>
                <w:rFonts w:ascii="Times New Roman" w:eastAsia="Calibri" w:hAnsi="Times New Roman" w:cs="Times New Roman"/>
                <w:sz w:val="24"/>
                <w:szCs w:val="24"/>
                <w:lang w:val="uk-UA"/>
              </w:rPr>
              <w:t xml:space="preserve"> пунктом 44  Особливостей </w:t>
            </w:r>
            <w:r w:rsidRPr="004D4576">
              <w:rPr>
                <w:rFonts w:ascii="Times New Roman" w:eastAsia="Calibri" w:hAnsi="Times New Roman" w:cs="Times New Roman"/>
                <w:sz w:val="24"/>
                <w:szCs w:val="24"/>
                <w:lang w:val="uk-UA"/>
              </w:rPr>
              <w:t xml:space="preserve"> (крім </w:t>
            </w:r>
            <w:r w:rsidR="004D4576" w:rsidRPr="004D4576">
              <w:rPr>
                <w:rFonts w:ascii="Times New Roman" w:eastAsia="Calibri" w:hAnsi="Times New Roman" w:cs="Times New Roman"/>
                <w:sz w:val="24"/>
                <w:szCs w:val="24"/>
                <w:lang w:val="uk-UA"/>
              </w:rPr>
              <w:t>абзацу 14</w:t>
            </w:r>
            <w:r w:rsidRPr="004D4576">
              <w:rPr>
                <w:rFonts w:ascii="Times New Roman" w:eastAsia="Calibri" w:hAnsi="Times New Roman" w:cs="Times New Roman"/>
                <w:sz w:val="24"/>
                <w:szCs w:val="24"/>
                <w:lang w:val="uk-UA"/>
              </w:rPr>
              <w:t xml:space="preserve"> </w:t>
            </w:r>
            <w:r w:rsidR="004D4576" w:rsidRPr="004D4576">
              <w:rPr>
                <w:rFonts w:ascii="Times New Roman" w:eastAsia="Calibri" w:hAnsi="Times New Roman" w:cs="Times New Roman"/>
                <w:sz w:val="24"/>
                <w:szCs w:val="24"/>
                <w:lang w:val="uk-UA"/>
              </w:rPr>
              <w:t xml:space="preserve"> цього пунк</w:t>
            </w:r>
            <w:r w:rsidR="004D4576">
              <w:rPr>
                <w:rFonts w:ascii="Times New Roman" w:eastAsia="Calibri" w:hAnsi="Times New Roman" w:cs="Times New Roman"/>
                <w:sz w:val="24"/>
                <w:szCs w:val="24"/>
                <w:lang w:val="uk-UA"/>
              </w:rPr>
              <w:t>т</w:t>
            </w:r>
            <w:r w:rsidR="004D4576" w:rsidRPr="004D4576">
              <w:rPr>
                <w:rFonts w:ascii="Times New Roman" w:eastAsia="Calibri" w:hAnsi="Times New Roman" w:cs="Times New Roman"/>
                <w:sz w:val="24"/>
                <w:szCs w:val="24"/>
                <w:lang w:val="uk-UA"/>
              </w:rPr>
              <w:t>у</w:t>
            </w:r>
            <w:r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bCs/>
                <w:iCs/>
                <w:sz w:val="24"/>
                <w:szCs w:val="24"/>
                <w:lang w:val="uk-UA"/>
              </w:rPr>
              <w:t>згідно</w:t>
            </w:r>
            <w:r w:rsidR="007613B1" w:rsidRPr="00E4636E">
              <w:rPr>
                <w:rFonts w:ascii="Times New Roman" w:eastAsia="Calibri" w:hAnsi="Times New Roman" w:cs="Times New Roman"/>
                <w:b/>
                <w:bCs/>
                <w:i/>
                <w:iCs/>
                <w:sz w:val="24"/>
                <w:szCs w:val="24"/>
                <w:lang w:val="uk-UA"/>
              </w:rPr>
              <w:t xml:space="preserve"> Додатку 3</w:t>
            </w:r>
            <w:r w:rsidRPr="00E4636E">
              <w:rPr>
                <w:rFonts w:ascii="Times New Roman" w:eastAsia="Calibri" w:hAnsi="Times New Roman" w:cs="Times New Roman"/>
                <w:sz w:val="24"/>
                <w:szCs w:val="24"/>
                <w:lang w:val="uk-UA"/>
              </w:rPr>
              <w:t xml:space="preserve"> до цієї тендерної документації</w:t>
            </w:r>
            <w:r w:rsidR="007613B1" w:rsidRPr="00E4636E">
              <w:rPr>
                <w:rFonts w:ascii="Times New Roman" w:eastAsia="Calibri" w:hAnsi="Times New Roman" w:cs="Times New Roman"/>
                <w:sz w:val="24"/>
                <w:szCs w:val="24"/>
                <w:lang w:val="uk-UA"/>
              </w:rPr>
              <w:t>;</w:t>
            </w:r>
          </w:p>
          <w:p w14:paraId="7096789E" w14:textId="29EDFBED" w:rsidR="002A4C15" w:rsidRPr="00E4636E" w:rsidRDefault="002A4C15"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4D4576">
              <w:rPr>
                <w:rFonts w:ascii="Times New Roman" w:eastAsia="Calibri" w:hAnsi="Times New Roman" w:cs="Times New Roman"/>
                <w:sz w:val="24"/>
                <w:szCs w:val="24"/>
                <w:lang w:val="uk-UA"/>
              </w:rPr>
              <w:t xml:space="preserve">, якщо вимагається замовником, </w:t>
            </w:r>
            <w:r>
              <w:rPr>
                <w:rFonts w:ascii="Times New Roman" w:eastAsia="Calibri" w:hAnsi="Times New Roman" w:cs="Times New Roman"/>
                <w:sz w:val="24"/>
                <w:szCs w:val="24"/>
                <w:lang w:val="uk-UA"/>
              </w:rPr>
              <w:t xml:space="preserve"> відповідно до  </w:t>
            </w:r>
            <w:r w:rsidRPr="001216D8">
              <w:rPr>
                <w:rFonts w:ascii="Times New Roman" w:eastAsia="Calibri" w:hAnsi="Times New Roman" w:cs="Times New Roman"/>
                <w:b/>
                <w:i/>
                <w:sz w:val="24"/>
                <w:szCs w:val="24"/>
                <w:lang w:val="uk-UA"/>
              </w:rPr>
              <w:t>Додатк</w:t>
            </w:r>
            <w:r>
              <w:rPr>
                <w:rFonts w:ascii="Times New Roman" w:eastAsia="Calibri" w:hAnsi="Times New Roman" w:cs="Times New Roman"/>
                <w:b/>
                <w:i/>
                <w:sz w:val="24"/>
                <w:szCs w:val="24"/>
                <w:lang w:val="uk-UA"/>
              </w:rPr>
              <w:t>у</w:t>
            </w:r>
            <w:r w:rsidRPr="001216D8">
              <w:rPr>
                <w:rFonts w:ascii="Times New Roman" w:eastAsia="Calibri" w:hAnsi="Times New Roman" w:cs="Times New Roman"/>
                <w:b/>
                <w:i/>
                <w:sz w:val="24"/>
                <w:szCs w:val="24"/>
                <w:lang w:val="uk-UA"/>
              </w:rPr>
              <w:t xml:space="preserve"> </w:t>
            </w:r>
            <w:r>
              <w:rPr>
                <w:rFonts w:ascii="Times New Roman" w:eastAsia="Calibri" w:hAnsi="Times New Roman" w:cs="Times New Roman"/>
                <w:b/>
                <w:i/>
                <w:sz w:val="24"/>
                <w:szCs w:val="24"/>
                <w:lang w:val="uk-UA"/>
              </w:rPr>
              <w:t>4</w:t>
            </w:r>
            <w:r w:rsidRPr="00E4636E">
              <w:rPr>
                <w:rFonts w:ascii="Times New Roman" w:eastAsia="Calibri" w:hAnsi="Times New Roman" w:cs="Times New Roman"/>
                <w:sz w:val="24"/>
                <w:szCs w:val="24"/>
                <w:lang w:val="uk-UA"/>
              </w:rPr>
              <w:t>;</w:t>
            </w:r>
          </w:p>
          <w:p w14:paraId="31F8D7E5"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E4636E" w:rsidRDefault="007613B1" w:rsidP="005A67EA">
            <w:pPr>
              <w:jc w:val="both"/>
              <w:rPr>
                <w:rFonts w:ascii="Times New Roman" w:eastAsia="Calibri" w:hAnsi="Times New Roman" w:cs="Times New Roman"/>
                <w:lang w:val="uk-UA"/>
              </w:rPr>
            </w:pPr>
            <w:r w:rsidRPr="00E4636E">
              <w:rPr>
                <w:rFonts w:ascii="Times New Roman" w:eastAsia="Calibri"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E4636E" w:rsidRDefault="009200F6" w:rsidP="005A67EA">
            <w:pPr>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E4636E" w:rsidRDefault="009200F6" w:rsidP="005A67EA">
            <w:pPr>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E4636E" w:rsidRDefault="007613B1" w:rsidP="005A67EA">
            <w:pPr>
              <w:jc w:val="both"/>
              <w:rPr>
                <w:rFonts w:ascii="Times New Roman" w:eastAsia="Times New Roman" w:hAnsi="Times New Roman" w:cs="Times New Roman"/>
                <w:b/>
                <w:bCs/>
                <w:i/>
                <w:iCs/>
                <w:sz w:val="24"/>
                <w:szCs w:val="24"/>
                <w:lang w:val="uk-UA" w:eastAsia="ru-RU"/>
              </w:rPr>
            </w:pPr>
            <w:r w:rsidRPr="00E4636E">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використання слова або мовного звороту, запозичених з іншої мови;</w:t>
            </w:r>
          </w:p>
          <w:p w14:paraId="69A78C69"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shd w:val="clear" w:color="auto" w:fill="FFFFFF"/>
                <w:lang w:val="uk-UA" w:eastAsia="ru-RU"/>
              </w:rPr>
            </w:pPr>
            <w:r w:rsidRPr="00E4636E">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4DDCAC" w14:textId="77777777" w:rsidR="001D1A9A" w:rsidRDefault="001D1A9A" w:rsidP="005A67EA">
            <w:pPr>
              <w:keepNext/>
              <w:keepLines/>
              <w:ind w:left="40" w:hanging="20"/>
              <w:contextualSpacing/>
              <w:jc w:val="both"/>
              <w:rPr>
                <w:rFonts w:ascii="Times New Roman" w:eastAsia="Times New Roman" w:hAnsi="Times New Roman" w:cs="Times New Roman"/>
                <w:b/>
                <w:bCs/>
                <w:sz w:val="24"/>
                <w:szCs w:val="24"/>
                <w:lang w:val="uk-UA" w:eastAsia="ru-RU"/>
              </w:rPr>
            </w:pPr>
          </w:p>
          <w:p w14:paraId="1C1F8906"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УВАГА!!!</w:t>
            </w:r>
          </w:p>
          <w:p w14:paraId="00D8706B"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E4636E" w:rsidRDefault="007613B1" w:rsidP="005A67EA">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E4636E">
              <w:rPr>
                <w:rFonts w:ascii="Times New Roman" w:eastAsia="Times New Roman" w:hAnsi="Times New Roman" w:cs="Times New Roman"/>
                <w:b/>
                <w:bCs/>
                <w:sz w:val="24"/>
                <w:szCs w:val="24"/>
                <w:lang w:val="uk-UA" w:eastAsia="ru-RU"/>
              </w:rPr>
              <w:t xml:space="preserve"> </w:t>
            </w:r>
          </w:p>
          <w:p w14:paraId="10233720"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A3532F" w:rsidRPr="00E4636E" w14:paraId="491F2B61" w14:textId="77777777" w:rsidTr="009200F6">
        <w:trPr>
          <w:trHeight w:val="633"/>
        </w:trPr>
        <w:tc>
          <w:tcPr>
            <w:tcW w:w="705" w:type="dxa"/>
          </w:tcPr>
          <w:p w14:paraId="3F3ED555"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688AE68F"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tc>
      </w:tr>
      <w:tr w:rsidR="00A3532F" w:rsidRPr="00E4636E" w14:paraId="7EC2981B" w14:textId="77777777" w:rsidTr="009200F6">
        <w:trPr>
          <w:trHeight w:val="1119"/>
        </w:trPr>
        <w:tc>
          <w:tcPr>
            <w:tcW w:w="705" w:type="dxa"/>
          </w:tcPr>
          <w:p w14:paraId="4BD013C3"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0892EC6C"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p w14:paraId="03B2D5D9" w14:textId="77777777" w:rsidR="007613B1" w:rsidRPr="00E4636E" w:rsidRDefault="007613B1" w:rsidP="009200F6">
            <w:pPr>
              <w:jc w:val="both"/>
              <w:rPr>
                <w:rFonts w:ascii="Times New Roman" w:eastAsia="Calibri" w:hAnsi="Times New Roman" w:cs="Times New Roman"/>
                <w:sz w:val="24"/>
                <w:szCs w:val="24"/>
                <w:lang w:val="uk-UA"/>
              </w:rPr>
            </w:pPr>
          </w:p>
        </w:tc>
      </w:tr>
      <w:tr w:rsidR="00A3532F" w:rsidRPr="003A1F5A" w14:paraId="7B87D8ED" w14:textId="77777777" w:rsidTr="009200F6">
        <w:trPr>
          <w:trHeight w:val="560"/>
        </w:trPr>
        <w:tc>
          <w:tcPr>
            <w:tcW w:w="705" w:type="dxa"/>
          </w:tcPr>
          <w:p w14:paraId="0A523F72"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1058A0CE"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Тендерні пропозиції вважаються дійсними </w:t>
            </w:r>
            <w:r w:rsidRPr="00E4636E">
              <w:rPr>
                <w:rFonts w:ascii="Times New Roman" w:eastAsia="Calibri" w:hAnsi="Times New Roman" w:cs="Times New Roman"/>
                <w:bCs/>
                <w:iCs/>
                <w:sz w:val="24"/>
                <w:szCs w:val="24"/>
                <w:lang w:val="uk-UA"/>
              </w:rPr>
              <w:t>протягом 90 днів</w:t>
            </w:r>
            <w:r w:rsidRPr="00E4636E">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Учасник процедури закупівлі </w:t>
            </w:r>
            <w:r w:rsidRPr="00E4636E">
              <w:rPr>
                <w:rFonts w:ascii="Times New Roman" w:eastAsia="Calibri" w:hAnsi="Times New Roman" w:cs="Times New Roman"/>
                <w:b/>
                <w:bCs/>
                <w:i/>
                <w:iCs/>
                <w:sz w:val="24"/>
                <w:szCs w:val="24"/>
                <w:lang w:val="uk-UA"/>
              </w:rPr>
              <w:t>має право:</w:t>
            </w:r>
          </w:p>
          <w:p w14:paraId="6300590B" w14:textId="77777777" w:rsidR="007613B1" w:rsidRPr="00E4636E" w:rsidRDefault="007613B1" w:rsidP="0069617C">
            <w:pPr>
              <w:numPr>
                <w:ilvl w:val="0"/>
                <w:numId w:val="3"/>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E4636E" w:rsidRDefault="007613B1" w:rsidP="0069617C">
            <w:pPr>
              <w:numPr>
                <w:ilvl w:val="0"/>
                <w:numId w:val="2"/>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3532F" w:rsidRPr="00213B56" w14:paraId="51F2D6DE" w14:textId="77777777" w:rsidTr="009200F6">
        <w:trPr>
          <w:trHeight w:val="1119"/>
        </w:trPr>
        <w:tc>
          <w:tcPr>
            <w:tcW w:w="705" w:type="dxa"/>
          </w:tcPr>
          <w:p w14:paraId="5422F1E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09B2F7F5" w14:textId="77777777" w:rsidR="00385876" w:rsidRPr="003233AB" w:rsidRDefault="007613B1" w:rsidP="00385876">
            <w:pPr>
              <w:rPr>
                <w:rFonts w:ascii="Times New Roman" w:eastAsia="Times New Roman" w:hAnsi="Times New Roman" w:cs="Times New Roman"/>
                <w:b/>
                <w:bCs/>
                <w:sz w:val="24"/>
                <w:szCs w:val="24"/>
                <w:lang w:val="uk-UA" w:eastAsia="ru-RU"/>
              </w:rPr>
            </w:pPr>
            <w:r w:rsidRPr="003233AB">
              <w:rPr>
                <w:rFonts w:ascii="Times New Roman" w:eastAsia="Times New Roman" w:hAnsi="Times New Roman" w:cs="Times New Roman"/>
                <w:b/>
                <w:bCs/>
                <w:sz w:val="24"/>
                <w:szCs w:val="24"/>
                <w:lang w:val="uk-UA" w:eastAsia="ru-RU"/>
              </w:rPr>
              <w:t xml:space="preserve">Кваліфікаційні критерії до учасників та вимоги, установлені </w:t>
            </w:r>
            <w:r w:rsidR="000F2BFA" w:rsidRPr="003233AB">
              <w:rPr>
                <w:rFonts w:ascii="Times New Roman" w:eastAsia="Times New Roman" w:hAnsi="Times New Roman" w:cs="Times New Roman"/>
                <w:b/>
                <w:bCs/>
                <w:sz w:val="24"/>
                <w:szCs w:val="24"/>
                <w:lang w:val="uk-UA" w:eastAsia="ru-RU"/>
              </w:rPr>
              <w:t>п.44 Особливостей Постанови КМУ від 12.10.2022 №1178</w:t>
            </w:r>
          </w:p>
          <w:p w14:paraId="5BA81246" w14:textId="31DF2AF3" w:rsidR="007613B1" w:rsidRPr="003233AB" w:rsidRDefault="000F2BFA" w:rsidP="00385876">
            <w:pPr>
              <w:rPr>
                <w:rFonts w:ascii="Times New Roman" w:eastAsia="Calibri" w:hAnsi="Times New Roman" w:cs="Times New Roman"/>
                <w:sz w:val="24"/>
                <w:szCs w:val="24"/>
                <w:lang w:val="uk-UA"/>
              </w:rPr>
            </w:pPr>
            <w:r w:rsidRPr="003233AB">
              <w:rPr>
                <w:rFonts w:ascii="Times New Roman" w:eastAsia="Times New Roman" w:hAnsi="Times New Roman" w:cs="Times New Roman"/>
                <w:b/>
                <w:bCs/>
                <w:sz w:val="24"/>
                <w:szCs w:val="24"/>
                <w:lang w:val="uk-UA" w:eastAsia="ru-RU"/>
              </w:rPr>
              <w:t xml:space="preserve"> (</w:t>
            </w:r>
            <w:r w:rsidR="007613B1" w:rsidRPr="003233AB">
              <w:rPr>
                <w:rFonts w:ascii="Times New Roman" w:eastAsia="Times New Roman" w:hAnsi="Times New Roman" w:cs="Times New Roman"/>
                <w:b/>
                <w:bCs/>
                <w:sz w:val="24"/>
                <w:szCs w:val="24"/>
                <w:lang w:val="uk-UA" w:eastAsia="ru-RU"/>
              </w:rPr>
              <w:t>ст</w:t>
            </w:r>
            <w:r w:rsidR="00385876" w:rsidRPr="003233AB">
              <w:rPr>
                <w:rFonts w:ascii="Times New Roman" w:eastAsia="Times New Roman" w:hAnsi="Times New Roman" w:cs="Times New Roman"/>
                <w:b/>
                <w:bCs/>
                <w:sz w:val="24"/>
                <w:szCs w:val="24"/>
                <w:lang w:val="uk-UA" w:eastAsia="ru-RU"/>
              </w:rPr>
              <w:t>.</w:t>
            </w:r>
            <w:r w:rsidR="007613B1" w:rsidRPr="003233AB">
              <w:rPr>
                <w:rFonts w:ascii="Times New Roman" w:eastAsia="Times New Roman" w:hAnsi="Times New Roman" w:cs="Times New Roman"/>
                <w:b/>
                <w:bCs/>
                <w:sz w:val="24"/>
                <w:szCs w:val="24"/>
                <w:lang w:val="uk-UA" w:eastAsia="ru-RU"/>
              </w:rPr>
              <w:t xml:space="preserve"> 17 Закону</w:t>
            </w:r>
            <w:r w:rsidR="00E10352" w:rsidRPr="003233AB">
              <w:rPr>
                <w:rFonts w:ascii="Times New Roman" w:eastAsia="Times New Roman" w:hAnsi="Times New Roman" w:cs="Times New Roman"/>
                <w:b/>
                <w:bCs/>
                <w:sz w:val="24"/>
                <w:szCs w:val="24"/>
                <w:lang w:val="uk-UA" w:eastAsia="ru-RU"/>
              </w:rPr>
              <w:t>)</w:t>
            </w:r>
          </w:p>
        </w:tc>
        <w:tc>
          <w:tcPr>
            <w:tcW w:w="6380" w:type="dxa"/>
            <w:vAlign w:val="center"/>
          </w:tcPr>
          <w:p w14:paraId="1FFFCE70" w14:textId="77777777" w:rsidR="007613B1" w:rsidRDefault="001329E1" w:rsidP="00213B56">
            <w:pPr>
              <w:jc w:val="both"/>
              <w:rPr>
                <w:rFonts w:ascii="Times New Roman" w:eastAsia="Calibri" w:hAnsi="Times New Roman" w:cs="Times New Roman"/>
                <w:sz w:val="24"/>
                <w:szCs w:val="24"/>
                <w:lang w:val="uk-UA"/>
              </w:rPr>
            </w:pPr>
            <w:r w:rsidRPr="00213B56">
              <w:rPr>
                <w:rFonts w:ascii="Times New Roman" w:eastAsia="Calibri" w:hAnsi="Times New Roman" w:cs="Times New Roman"/>
                <w:sz w:val="24"/>
                <w:szCs w:val="24"/>
                <w:lang w:val="uk-UA"/>
              </w:rPr>
              <w:t xml:space="preserve">Підстави для відмови в участі у процедурі закупівлі встановлені </w:t>
            </w:r>
            <w:r w:rsidR="00213B56" w:rsidRPr="00213B56">
              <w:rPr>
                <w:rFonts w:ascii="Times New Roman" w:eastAsia="Calibri" w:hAnsi="Times New Roman" w:cs="Times New Roman"/>
                <w:sz w:val="24"/>
                <w:szCs w:val="24"/>
                <w:lang w:val="uk-UA"/>
              </w:rPr>
              <w:t>п.44 Особливостей</w:t>
            </w:r>
            <w:r w:rsidRPr="00213B56">
              <w:rPr>
                <w:rFonts w:ascii="Times New Roman" w:eastAsia="Calibri" w:hAnsi="Times New Roman" w:cs="Times New Roman"/>
                <w:sz w:val="24"/>
                <w:szCs w:val="24"/>
                <w:lang w:val="uk-UA"/>
              </w:rPr>
              <w:t xml:space="preserve"> </w:t>
            </w:r>
            <w:r w:rsidR="00197587" w:rsidRPr="00213B56">
              <w:rPr>
                <w:rFonts w:ascii="Times New Roman" w:eastAsia="Calibri" w:hAnsi="Times New Roman" w:cs="Times New Roman"/>
                <w:sz w:val="24"/>
                <w:szCs w:val="24"/>
                <w:lang w:val="uk-UA"/>
              </w:rPr>
              <w:t xml:space="preserve"> </w:t>
            </w:r>
            <w:r w:rsidRPr="00213B56">
              <w:rPr>
                <w:rFonts w:ascii="Times New Roman" w:eastAsia="Calibri" w:hAnsi="Times New Roman" w:cs="Times New Roman"/>
                <w:sz w:val="24"/>
                <w:szCs w:val="24"/>
                <w:lang w:val="uk-UA"/>
              </w:rPr>
              <w:t>та спосіб підтвердження відповідності уч</w:t>
            </w:r>
            <w:r w:rsidR="00F1224C" w:rsidRPr="00213B56">
              <w:rPr>
                <w:rFonts w:ascii="Times New Roman" w:eastAsia="Calibri" w:hAnsi="Times New Roman" w:cs="Times New Roman"/>
                <w:sz w:val="24"/>
                <w:szCs w:val="24"/>
                <w:lang w:val="uk-UA"/>
              </w:rPr>
              <w:t xml:space="preserve">асників викладений </w:t>
            </w:r>
            <w:r w:rsidR="00F1224C" w:rsidRPr="00213B56">
              <w:rPr>
                <w:rFonts w:ascii="Times New Roman" w:eastAsia="Calibri" w:hAnsi="Times New Roman" w:cs="Times New Roman"/>
                <w:b/>
                <w:i/>
                <w:sz w:val="24"/>
                <w:szCs w:val="24"/>
                <w:lang w:val="uk-UA"/>
              </w:rPr>
              <w:t>у Додатку  3</w:t>
            </w:r>
            <w:r w:rsidRPr="00213B56">
              <w:rPr>
                <w:rFonts w:ascii="Times New Roman" w:eastAsia="Calibri" w:hAnsi="Times New Roman" w:cs="Times New Roman"/>
                <w:sz w:val="24"/>
                <w:szCs w:val="24"/>
                <w:lang w:val="uk-UA"/>
              </w:rPr>
              <w:t>.</w:t>
            </w:r>
          </w:p>
          <w:p w14:paraId="6BF931A7" w14:textId="5BA69CB1" w:rsidR="00213B56" w:rsidRPr="00213B56" w:rsidRDefault="00213B56" w:rsidP="00213B56">
            <w:pPr>
              <w:jc w:val="both"/>
              <w:rPr>
                <w:rFonts w:ascii="Times New Roman" w:eastAsia="Calibri" w:hAnsi="Times New Roman" w:cs="Times New Roman"/>
                <w:sz w:val="24"/>
                <w:szCs w:val="24"/>
                <w:lang w:val="uk-UA"/>
              </w:rPr>
            </w:pPr>
          </w:p>
        </w:tc>
      </w:tr>
      <w:tr w:rsidR="00A3532F" w:rsidRPr="00E4636E" w14:paraId="1AA5B777" w14:textId="77777777" w:rsidTr="009200F6">
        <w:trPr>
          <w:trHeight w:val="1119"/>
        </w:trPr>
        <w:tc>
          <w:tcPr>
            <w:tcW w:w="705" w:type="dxa"/>
          </w:tcPr>
          <w:p w14:paraId="6C29DE95" w14:textId="523CA6AF"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1D4CF577"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A96AC8">
                <w:rPr>
                  <w:rFonts w:ascii="Times New Roman" w:eastAsia="Times New Roman" w:hAnsi="Times New Roman" w:cs="Times New Roman"/>
                  <w:sz w:val="24"/>
                  <w:szCs w:val="24"/>
                  <w:lang w:val="uk-UA" w:eastAsia="ru-RU"/>
                </w:rPr>
                <w:t xml:space="preserve"> пунктом третім частиною другою</w:t>
              </w:r>
            </w:hyperlink>
            <w:r w:rsidRPr="00E4636E">
              <w:rPr>
                <w:rFonts w:ascii="Times New Roman" w:eastAsia="Times New Roman" w:hAnsi="Times New Roman" w:cs="Times New Roman"/>
                <w:sz w:val="24"/>
                <w:szCs w:val="24"/>
                <w:lang w:val="uk-UA" w:eastAsia="ru-RU"/>
              </w:rPr>
              <w:t xml:space="preserve"> статті 22 Закону зазначено в </w:t>
            </w:r>
            <w:r w:rsidRPr="00E4636E">
              <w:rPr>
                <w:rFonts w:ascii="Times New Roman" w:eastAsia="Times New Roman" w:hAnsi="Times New Roman" w:cs="Times New Roman"/>
                <w:b/>
                <w:bCs/>
                <w:i/>
                <w:iCs/>
                <w:sz w:val="24"/>
                <w:szCs w:val="24"/>
                <w:lang w:val="uk-UA" w:eastAsia="ru-RU"/>
              </w:rPr>
              <w:t>Додатку 2</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до цієї тендерної документації.</w:t>
            </w:r>
          </w:p>
        </w:tc>
      </w:tr>
      <w:tr w:rsidR="00A3532F" w:rsidRPr="003A1F5A" w14:paraId="2E6D4652" w14:textId="77777777" w:rsidTr="003233AB">
        <w:trPr>
          <w:trHeight w:val="557"/>
        </w:trPr>
        <w:tc>
          <w:tcPr>
            <w:tcW w:w="705" w:type="dxa"/>
          </w:tcPr>
          <w:p w14:paraId="627BFDDC"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7</w:t>
            </w:r>
          </w:p>
        </w:tc>
        <w:tc>
          <w:tcPr>
            <w:tcW w:w="2835" w:type="dxa"/>
          </w:tcPr>
          <w:p w14:paraId="49C6D283"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223593DB"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ка/співвиконавця у обсязі не менше ніж 20 відсотків від вартості договору про закупівлю.</w:t>
            </w:r>
          </w:p>
        </w:tc>
      </w:tr>
      <w:tr w:rsidR="00A3532F" w:rsidRPr="00E4636E" w14:paraId="483AD4C9" w14:textId="77777777" w:rsidTr="009200F6">
        <w:trPr>
          <w:trHeight w:val="841"/>
        </w:trPr>
        <w:tc>
          <w:tcPr>
            <w:tcW w:w="705" w:type="dxa"/>
          </w:tcPr>
          <w:p w14:paraId="312F89D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8</w:t>
            </w:r>
          </w:p>
        </w:tc>
        <w:tc>
          <w:tcPr>
            <w:tcW w:w="2835" w:type="dxa"/>
          </w:tcPr>
          <w:p w14:paraId="07C7AC9D"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E4636E" w:rsidRDefault="00EF33A1" w:rsidP="009200F6">
            <w:pPr>
              <w:jc w:val="both"/>
              <w:rPr>
                <w:rFonts w:ascii="Times New Roman" w:eastAsia="Calibri" w:hAnsi="Times New Roman" w:cs="Times New Roman"/>
                <w:sz w:val="24"/>
                <w:szCs w:val="24"/>
                <w:lang w:val="uk-UA"/>
              </w:rPr>
            </w:pPr>
            <w:r w:rsidRPr="00E4636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E4636E">
              <w:rPr>
                <w:rFonts w:ascii="Times New Roman" w:eastAsia="Calibri" w:hAnsi="Times New Roman" w:cs="Times New Roman"/>
                <w:sz w:val="24"/>
                <w:szCs w:val="24"/>
                <w:lang w:val="uk-UA"/>
              </w:rPr>
              <w:t xml:space="preserve"> складі</w:t>
            </w:r>
            <w:r w:rsidRPr="00E4636E">
              <w:rPr>
                <w:rFonts w:ascii="Times New Roman" w:eastAsia="Calibri" w:hAnsi="Times New Roman" w:cs="Times New Roman"/>
                <w:sz w:val="24"/>
                <w:szCs w:val="24"/>
                <w:lang w:val="uk-UA"/>
              </w:rPr>
              <w:t xml:space="preserve"> сво</w:t>
            </w:r>
            <w:r w:rsidR="006D6680" w:rsidRPr="00E4636E">
              <w:rPr>
                <w:rFonts w:ascii="Times New Roman" w:eastAsia="Calibri" w:hAnsi="Times New Roman" w:cs="Times New Roman"/>
                <w:sz w:val="24"/>
                <w:szCs w:val="24"/>
                <w:lang w:val="uk-UA"/>
              </w:rPr>
              <w:t>є</w:t>
            </w:r>
            <w:r w:rsidRPr="00E4636E">
              <w:rPr>
                <w:rFonts w:ascii="Times New Roman" w:eastAsia="Calibri" w:hAnsi="Times New Roman" w:cs="Times New Roman"/>
                <w:sz w:val="24"/>
                <w:szCs w:val="24"/>
                <w:lang w:val="uk-UA"/>
              </w:rPr>
              <w:t>ї тендерн</w:t>
            </w:r>
            <w:r w:rsidR="006D6680" w:rsidRPr="00E4636E">
              <w:rPr>
                <w:rFonts w:ascii="Times New Roman" w:eastAsia="Calibri" w:hAnsi="Times New Roman" w:cs="Times New Roman"/>
                <w:sz w:val="24"/>
                <w:szCs w:val="24"/>
                <w:lang w:val="uk-UA"/>
              </w:rPr>
              <w:t>ої</w:t>
            </w:r>
            <w:r w:rsidRPr="00E4636E">
              <w:rPr>
                <w:rFonts w:ascii="Times New Roman" w:eastAsia="Calibri" w:hAnsi="Times New Roman" w:cs="Times New Roman"/>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4636E">
              <w:rPr>
                <w:rFonts w:ascii="Times New Roman" w:eastAsia="Calibri" w:hAnsi="Times New Roman" w:cs="Times New Roman"/>
                <w:b/>
                <w:bCs/>
                <w:i/>
                <w:iCs/>
                <w:sz w:val="24"/>
                <w:szCs w:val="24"/>
                <w:lang w:val="uk-UA"/>
              </w:rPr>
              <w:t>протягом 24 годин</w:t>
            </w:r>
            <w:r w:rsidRPr="00E4636E">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E4636E">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7AF54F0C" w14:textId="77777777" w:rsidR="007613B1"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570A7BC3" w14:textId="77777777" w:rsidR="00C7139F" w:rsidRPr="00E4636E" w:rsidRDefault="00C7139F" w:rsidP="009200F6">
            <w:pPr>
              <w:jc w:val="both"/>
              <w:rPr>
                <w:rFonts w:ascii="Times New Roman" w:eastAsia="Calibri" w:hAnsi="Times New Roman" w:cs="Times New Roman"/>
                <w:sz w:val="24"/>
                <w:szCs w:val="24"/>
                <w:lang w:val="uk-UA"/>
              </w:rPr>
            </w:pPr>
          </w:p>
        </w:tc>
      </w:tr>
      <w:tr w:rsidR="00A3532F" w:rsidRPr="00E4636E" w14:paraId="2BE98E9D" w14:textId="77777777" w:rsidTr="009200F6">
        <w:trPr>
          <w:trHeight w:val="367"/>
        </w:trPr>
        <w:tc>
          <w:tcPr>
            <w:tcW w:w="9920" w:type="dxa"/>
            <w:gridSpan w:val="3"/>
            <w:vAlign w:val="center"/>
          </w:tcPr>
          <w:p w14:paraId="140200E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A3532F" w:rsidRPr="00E4636E" w14:paraId="300A8DC5" w14:textId="77777777" w:rsidTr="009200F6">
        <w:trPr>
          <w:trHeight w:val="1119"/>
        </w:trPr>
        <w:tc>
          <w:tcPr>
            <w:tcW w:w="705" w:type="dxa"/>
          </w:tcPr>
          <w:p w14:paraId="3A10D7B4"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32FF6D9"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E4636E">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12E07E25"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A273B7">
              <w:rPr>
                <w:rFonts w:ascii="Times New Roman" w:eastAsia="Times New Roman" w:hAnsi="Times New Roman" w:cs="Times New Roman"/>
                <w:sz w:val="24"/>
                <w:szCs w:val="24"/>
                <w:lang w:val="uk-UA"/>
              </w:rPr>
              <w:t>до</w:t>
            </w:r>
            <w:r w:rsidR="00AE2208">
              <w:rPr>
                <w:rFonts w:ascii="Times New Roman" w:eastAsia="Times New Roman" w:hAnsi="Times New Roman" w:cs="Times New Roman"/>
                <w:sz w:val="24"/>
                <w:szCs w:val="24"/>
                <w:lang w:val="uk-UA"/>
              </w:rPr>
              <w:t xml:space="preserve"> </w:t>
            </w:r>
            <w:r w:rsidR="00D45052">
              <w:rPr>
                <w:rFonts w:ascii="Times New Roman" w:eastAsia="Times New Roman" w:hAnsi="Times New Roman" w:cs="Times New Roman"/>
                <w:sz w:val="24"/>
                <w:szCs w:val="24"/>
                <w:lang w:val="uk-UA"/>
              </w:rPr>
              <w:t>06</w:t>
            </w:r>
            <w:r w:rsidR="003F4E7E">
              <w:rPr>
                <w:rFonts w:ascii="Times New Roman" w:eastAsia="Times New Roman" w:hAnsi="Times New Roman" w:cs="Times New Roman"/>
                <w:sz w:val="24"/>
                <w:szCs w:val="24"/>
                <w:lang w:val="uk-UA"/>
              </w:rPr>
              <w:t>.05</w:t>
            </w:r>
            <w:r w:rsidRPr="00A273B7">
              <w:rPr>
                <w:rFonts w:ascii="Times New Roman" w:eastAsia="Times New Roman" w:hAnsi="Times New Roman" w:cs="Times New Roman"/>
                <w:sz w:val="24"/>
                <w:szCs w:val="24"/>
                <w:lang w:val="uk-UA"/>
              </w:rPr>
              <w:t>.202</w:t>
            </w:r>
            <w:r w:rsidR="00CF779E" w:rsidRPr="00A273B7">
              <w:rPr>
                <w:rFonts w:ascii="Times New Roman" w:eastAsia="Times New Roman" w:hAnsi="Times New Roman" w:cs="Times New Roman"/>
                <w:sz w:val="24"/>
                <w:szCs w:val="24"/>
                <w:lang w:val="uk-UA"/>
              </w:rPr>
              <w:t>3</w:t>
            </w:r>
            <w:r w:rsidRPr="00A273B7">
              <w:rPr>
                <w:rFonts w:ascii="Times New Roman" w:eastAsia="Times New Roman" w:hAnsi="Times New Roman" w:cs="Times New Roman"/>
                <w:sz w:val="24"/>
                <w:szCs w:val="24"/>
                <w:lang w:val="uk-UA"/>
              </w:rPr>
              <w:t xml:space="preserve"> року </w:t>
            </w:r>
            <w:r w:rsidR="003A1F5A">
              <w:rPr>
                <w:rFonts w:ascii="Times New Roman" w:eastAsia="Times New Roman" w:hAnsi="Times New Roman" w:cs="Times New Roman"/>
                <w:sz w:val="24"/>
                <w:szCs w:val="24"/>
                <w:lang w:val="uk-UA"/>
              </w:rPr>
              <w:t>07</w:t>
            </w:r>
            <w:r w:rsidRPr="00A273B7">
              <w:rPr>
                <w:rFonts w:ascii="Times New Roman" w:eastAsia="Times New Roman" w:hAnsi="Times New Roman" w:cs="Times New Roman"/>
                <w:sz w:val="24"/>
                <w:szCs w:val="24"/>
                <w:vertAlign w:val="superscript"/>
                <w:lang w:val="uk-UA"/>
              </w:rPr>
              <w:t>00</w:t>
            </w:r>
            <w:r w:rsidRPr="00A273B7">
              <w:rPr>
                <w:rFonts w:ascii="Times New Roman" w:eastAsia="Times New Roman" w:hAnsi="Times New Roman" w:cs="Times New Roman"/>
                <w:sz w:val="24"/>
                <w:szCs w:val="24"/>
                <w:lang w:val="uk-UA"/>
              </w:rPr>
              <w:t xml:space="preserve"> год.</w:t>
            </w:r>
          </w:p>
          <w:p w14:paraId="62240212"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A3532F" w:rsidRPr="00E4636E" w14:paraId="1686FDD2" w14:textId="77777777" w:rsidTr="009200F6">
        <w:trPr>
          <w:trHeight w:val="1119"/>
        </w:trPr>
        <w:tc>
          <w:tcPr>
            <w:tcW w:w="705" w:type="dxa"/>
          </w:tcPr>
          <w:p w14:paraId="1FED9B6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796F9A47"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497E8A28" w14:textId="631E1143" w:rsidR="006D6680" w:rsidRPr="00E4636E" w:rsidRDefault="00E10C72" w:rsidP="006D6680">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A3532F" w:rsidRPr="00E4636E" w14:paraId="252F4B70" w14:textId="77777777" w:rsidTr="009200F6">
        <w:trPr>
          <w:trHeight w:val="420"/>
        </w:trPr>
        <w:tc>
          <w:tcPr>
            <w:tcW w:w="9920" w:type="dxa"/>
            <w:gridSpan w:val="3"/>
            <w:vAlign w:val="center"/>
          </w:tcPr>
          <w:p w14:paraId="53C41A3C"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5. Оцінка тендерної пропозиції</w:t>
            </w:r>
          </w:p>
        </w:tc>
      </w:tr>
      <w:tr w:rsidR="00A3532F" w:rsidRPr="003A1F5A" w14:paraId="440705D0" w14:textId="77777777" w:rsidTr="009200F6">
        <w:trPr>
          <w:trHeight w:val="1119"/>
        </w:trPr>
        <w:tc>
          <w:tcPr>
            <w:tcW w:w="705" w:type="dxa"/>
          </w:tcPr>
          <w:p w14:paraId="226DC0C9"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6789A23A"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41846B6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600F1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p>
          <w:p w14:paraId="0450737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E4636E" w:rsidRDefault="00320EC9" w:rsidP="00320EC9">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532F" w:rsidRPr="003A1F5A" w14:paraId="72CA9516" w14:textId="77777777" w:rsidTr="00743B98">
        <w:trPr>
          <w:trHeight w:val="555"/>
        </w:trPr>
        <w:tc>
          <w:tcPr>
            <w:tcW w:w="705" w:type="dxa"/>
          </w:tcPr>
          <w:p w14:paraId="5C76D4E7"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55D281AD"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7DD1710B" w14:textId="02CC1A9D" w:rsidR="0062603D" w:rsidRP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21D332AF" w14:textId="77777777" w:rsid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r>
              <w:rPr>
                <w:rFonts w:ascii="Times New Roman" w:eastAsia="Times New Roman" w:hAnsi="Times New Roman" w:cs="Times New Roman"/>
                <w:sz w:val="24"/>
                <w:szCs w:val="24"/>
                <w:lang w:val="uk-UA" w:eastAsia="ru-RU"/>
              </w:rPr>
              <w:t>.</w:t>
            </w:r>
          </w:p>
          <w:p w14:paraId="17716639" w14:textId="35CF0F01" w:rsidR="0091216F" w:rsidRPr="0062603D" w:rsidRDefault="0091216F" w:rsidP="0062603D">
            <w:pPr>
              <w:jc w:val="both"/>
              <w:rPr>
                <w:rFonts w:ascii="Times New Roman" w:eastAsia="Times New Roman" w:hAnsi="Times New Roman" w:cs="Times New Roman"/>
                <w:sz w:val="24"/>
                <w:szCs w:val="24"/>
                <w:lang w:val="uk-UA" w:eastAsia="ru-RU"/>
              </w:rPr>
            </w:pPr>
            <w:r w:rsidRPr="00D20D24">
              <w:rPr>
                <w:rFonts w:ascii="Times New Roman" w:eastAsia="Times New Roman" w:hAnsi="Times New Roman" w:cs="Times New Roman"/>
                <w:i/>
                <w:sz w:val="24"/>
                <w:szCs w:val="24"/>
                <w:lang w:val="uk-UA" w:eastAsia="ru-RU"/>
              </w:rPr>
              <w:t>У складі тендерної пропозиції учасник надає інформацію в довільній формі про те</w:t>
            </w:r>
            <w:r w:rsidRPr="0062603D">
              <w:rPr>
                <w:rFonts w:ascii="Times New Roman" w:eastAsia="Times New Roman" w:hAnsi="Times New Roman" w:cs="Times New Roman"/>
                <w:sz w:val="24"/>
                <w:szCs w:val="24"/>
                <w:lang w:val="uk-UA" w:eastAsia="ru-RU"/>
              </w:rPr>
              <w:t xml:space="preserve">, що учасник процедури закупівлі не </w:t>
            </w:r>
            <w:r w:rsidR="002335B7" w:rsidRPr="0062603D">
              <w:rPr>
                <w:rFonts w:ascii="Times New Roman" w:eastAsia="Times New Roman" w:hAnsi="Times New Roman" w:cs="Times New Roman"/>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w:t>
            </w:r>
            <w:r w:rsidR="00C27685">
              <w:rPr>
                <w:rFonts w:ascii="Times New Roman" w:eastAsia="Times New Roman" w:hAnsi="Times New Roman" w:cs="Times New Roman"/>
                <w:sz w:val="24"/>
                <w:szCs w:val="24"/>
                <w:lang w:val="uk-UA" w:eastAsia="ru-RU"/>
              </w:rPr>
              <w:t xml:space="preserve">ліки Білорусь; та не </w:t>
            </w:r>
            <w:r w:rsidR="002335B7" w:rsidRPr="0062603D">
              <w:rPr>
                <w:rFonts w:ascii="Times New Roman" w:eastAsia="Times New Roman" w:hAnsi="Times New Roman" w:cs="Times New Roman"/>
                <w:sz w:val="24"/>
                <w:szCs w:val="24"/>
                <w:lang w:val="uk-UA" w:eastAsia="ru-RU"/>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2603D">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w:t>
            </w:r>
            <w:r w:rsidR="002144D2" w:rsidRPr="0062603D">
              <w:rPr>
                <w:rFonts w:ascii="Times New Roman" w:eastAsia="Times New Roman" w:hAnsi="Times New Roman" w:cs="Times New Roman"/>
                <w:sz w:val="24"/>
                <w:szCs w:val="24"/>
                <w:lang w:val="uk-UA" w:eastAsia="ru-RU"/>
              </w:rPr>
              <w:t>Виписку/</w:t>
            </w:r>
            <w:r w:rsidRPr="0062603D">
              <w:rPr>
                <w:rFonts w:ascii="Times New Roman" w:eastAsia="Times New Roman" w:hAnsi="Times New Roman" w:cs="Times New Roman"/>
                <w:sz w:val="24"/>
                <w:szCs w:val="24"/>
                <w:lang w:val="uk-UA" w:eastAsia="ru-RU"/>
              </w:rPr>
              <w:t>Витяг з Єдиного державного реєстру юридичних осіб, фізичних осіб - підприємців та громадських формувань.</w:t>
            </w:r>
          </w:p>
          <w:p w14:paraId="534AF943"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D20D24">
              <w:rPr>
                <w:rFonts w:ascii="Times New Roman" w:eastAsia="Times New Roman" w:hAnsi="Times New Roman" w:cs="Times New Roman"/>
                <w:i/>
                <w:sz w:val="24"/>
                <w:szCs w:val="24"/>
                <w:lang w:val="uk-UA" w:eastAsia="ru-RU"/>
              </w:rPr>
              <w:t>Учасник у складі тендерної пропозиції має надати довідку в довільній формі про те</w:t>
            </w:r>
            <w:r w:rsidRPr="0062603D">
              <w:rPr>
                <w:rFonts w:ascii="Times New Roman" w:eastAsia="Times New Roman" w:hAnsi="Times New Roman" w:cs="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7C5A8EF" w14:textId="5B417CAE"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61523E" w:rsidRDefault="006D6680" w:rsidP="0062603D">
            <w:pPr>
              <w:jc w:val="both"/>
              <w:rPr>
                <w:rFonts w:ascii="Times New Roman" w:eastAsia="Times New Roman" w:hAnsi="Times New Roman" w:cs="Times New Roman"/>
                <w:b/>
                <w:i/>
                <w:sz w:val="24"/>
                <w:szCs w:val="24"/>
                <w:lang w:val="uk-UA" w:eastAsia="ru-RU"/>
              </w:rPr>
            </w:pPr>
            <w:r w:rsidRPr="0061523E">
              <w:rPr>
                <w:rFonts w:ascii="Times New Roman" w:eastAsia="Times New Roman" w:hAnsi="Times New Roman" w:cs="Times New Roman"/>
                <w:b/>
                <w:i/>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61523E">
              <w:rPr>
                <w:rFonts w:ascii="Times New Roman" w:eastAsia="Times New Roman" w:hAnsi="Times New Roman" w:cs="Times New Roman"/>
                <w:b/>
                <w:i/>
                <w:sz w:val="24"/>
                <w:szCs w:val="24"/>
                <w:lang w:val="uk-UA" w:eastAsia="ru-RU"/>
              </w:rPr>
              <w:t xml:space="preserve"> України.</w:t>
            </w:r>
          </w:p>
        </w:tc>
      </w:tr>
      <w:tr w:rsidR="00A3532F" w:rsidRPr="003A1F5A" w14:paraId="4CF40382" w14:textId="77777777" w:rsidTr="009200F6">
        <w:trPr>
          <w:trHeight w:val="1119"/>
        </w:trPr>
        <w:tc>
          <w:tcPr>
            <w:tcW w:w="705" w:type="dxa"/>
          </w:tcPr>
          <w:p w14:paraId="60C65F8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354CC073"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3DA388B4" w14:textId="77777777" w:rsidR="00744CC0" w:rsidRPr="002C3B10" w:rsidRDefault="00744CC0" w:rsidP="002C3B10">
            <w:pPr>
              <w:jc w:val="both"/>
              <w:rPr>
                <w:rFonts w:ascii="Times New Roman" w:eastAsia="Times New Roman" w:hAnsi="Times New Roman" w:cs="Times New Roman"/>
                <w:sz w:val="24"/>
                <w:szCs w:val="24"/>
                <w:lang w:val="uk-UA" w:eastAsia="ru-RU"/>
              </w:rPr>
            </w:pPr>
            <w:r w:rsidRPr="002C3B10">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1" w:name="n135"/>
            <w:bookmarkEnd w:id="1"/>
            <w:r w:rsidRPr="002C3B10">
              <w:rPr>
                <w:rFonts w:ascii="Times New Roman" w:eastAsia="Times New Roman" w:hAnsi="Times New Roman" w:cs="Times New Roman"/>
                <w:sz w:val="24"/>
                <w:szCs w:val="24"/>
                <w:lang w:val="uk-UA" w:eastAsia="ru-RU"/>
              </w:rPr>
              <w:t>1) учасник процедури закупівлі:</w:t>
            </w:r>
          </w:p>
          <w:p w14:paraId="7B0ED3B4" w14:textId="003ADBB7" w:rsidR="00744CC0" w:rsidRPr="002C3B10" w:rsidRDefault="002C3B10" w:rsidP="002C3B10">
            <w:pPr>
              <w:jc w:val="both"/>
              <w:rPr>
                <w:rFonts w:ascii="Times New Roman" w:eastAsia="Times New Roman" w:hAnsi="Times New Roman" w:cs="Times New Roman"/>
                <w:sz w:val="24"/>
                <w:szCs w:val="24"/>
                <w:lang w:val="uk-UA" w:eastAsia="ru-RU"/>
              </w:rPr>
            </w:pPr>
            <w:bookmarkStart w:id="2" w:name="n136"/>
            <w:bookmarkEnd w:id="2"/>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9"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64C78256" w14:textId="6D0BBED7" w:rsidR="00744CC0" w:rsidRPr="002C3B10" w:rsidRDefault="002C3B10" w:rsidP="002C3B10">
            <w:pPr>
              <w:jc w:val="both"/>
              <w:rPr>
                <w:rFonts w:ascii="Times New Roman" w:eastAsia="Times New Roman" w:hAnsi="Times New Roman" w:cs="Times New Roman"/>
                <w:sz w:val="24"/>
                <w:szCs w:val="24"/>
                <w:lang w:val="uk-UA" w:eastAsia="ru-RU"/>
              </w:rPr>
            </w:pPr>
            <w:bookmarkStart w:id="3" w:name="n329"/>
            <w:bookmarkStart w:id="4" w:name="n138"/>
            <w:bookmarkEnd w:id="3"/>
            <w:bookmarkEnd w:id="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E00EC2" w14:textId="5D675CD2" w:rsidR="00744CC0" w:rsidRPr="002C3B10" w:rsidRDefault="002C3B10" w:rsidP="002C3B10">
            <w:pPr>
              <w:jc w:val="both"/>
              <w:rPr>
                <w:rFonts w:ascii="Times New Roman" w:eastAsia="Times New Roman" w:hAnsi="Times New Roman" w:cs="Times New Roman"/>
                <w:sz w:val="24"/>
                <w:szCs w:val="24"/>
                <w:lang w:val="uk-UA" w:eastAsia="ru-RU"/>
              </w:rPr>
            </w:pPr>
            <w:bookmarkStart w:id="5" w:name="n139"/>
            <w:bookmarkEnd w:id="5"/>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w:t>
            </w:r>
            <w:hyperlink r:id="rId10" w:anchor="n318" w:history="1">
              <w:r w:rsidR="00744CC0" w:rsidRPr="002C3B10">
                <w:rPr>
                  <w:rFonts w:ascii="Times New Roman" w:eastAsia="Times New Roman" w:hAnsi="Times New Roman" w:cs="Times New Roman"/>
                  <w:sz w:val="24"/>
                  <w:szCs w:val="24"/>
                  <w:lang w:val="uk-UA" w:eastAsia="ru-RU"/>
                </w:rPr>
                <w:t>абзацом п’ятим</w:t>
              </w:r>
            </w:hyperlink>
            <w:r w:rsidR="00744CC0" w:rsidRPr="002C3B10">
              <w:rPr>
                <w:rFonts w:ascii="Times New Roman" w:eastAsia="Times New Roman" w:hAnsi="Times New Roman" w:cs="Times New Roman"/>
                <w:sz w:val="24"/>
                <w:szCs w:val="24"/>
                <w:lang w:val="uk-UA" w:eastAsia="ru-RU"/>
              </w:rPr>
              <w:t xml:space="preserve"> пункту 38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3ADC2D0" w14:textId="21143236" w:rsidR="00744CC0" w:rsidRPr="002C3B10" w:rsidRDefault="002C3B10" w:rsidP="002C3B10">
            <w:pPr>
              <w:jc w:val="both"/>
              <w:rPr>
                <w:rFonts w:ascii="Times New Roman" w:eastAsia="Times New Roman" w:hAnsi="Times New Roman" w:cs="Times New Roman"/>
                <w:sz w:val="24"/>
                <w:szCs w:val="24"/>
                <w:lang w:val="uk-UA" w:eastAsia="ru-RU"/>
              </w:rPr>
            </w:pPr>
            <w:bookmarkStart w:id="6" w:name="n330"/>
            <w:bookmarkStart w:id="7" w:name="n140"/>
            <w:bookmarkEnd w:id="6"/>
            <w:bookmarkEnd w:id="7"/>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11" w:anchor="n291" w:history="1">
              <w:r w:rsidR="00744CC0" w:rsidRPr="002C3B10">
                <w:rPr>
                  <w:rFonts w:ascii="Times New Roman" w:eastAsia="Times New Roman" w:hAnsi="Times New Roman" w:cs="Times New Roman"/>
                  <w:sz w:val="24"/>
                  <w:szCs w:val="24"/>
                  <w:lang w:val="uk-UA" w:eastAsia="ru-RU"/>
                </w:rPr>
                <w:t>абзацу другого</w:t>
              </w:r>
            </w:hyperlink>
            <w:r w:rsidR="00744CC0" w:rsidRPr="002C3B10">
              <w:rPr>
                <w:rFonts w:ascii="Times New Roman" w:eastAsia="Times New Roman" w:hAnsi="Times New Roman" w:cs="Times New Roman"/>
                <w:sz w:val="24"/>
                <w:szCs w:val="24"/>
                <w:lang w:val="uk-UA" w:eastAsia="ru-RU"/>
              </w:rPr>
              <w:t xml:space="preserve"> пункту 36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1B405273" w14:textId="46924256" w:rsidR="00744CC0" w:rsidRPr="002C3B10" w:rsidRDefault="002C3B10" w:rsidP="002C3B10">
            <w:pPr>
              <w:jc w:val="both"/>
              <w:rPr>
                <w:rFonts w:ascii="Times New Roman" w:eastAsia="Times New Roman" w:hAnsi="Times New Roman" w:cs="Times New Roman"/>
                <w:sz w:val="24"/>
                <w:szCs w:val="24"/>
                <w:lang w:val="uk-UA" w:eastAsia="ru-RU"/>
              </w:rPr>
            </w:pPr>
            <w:bookmarkStart w:id="8" w:name="n331"/>
            <w:bookmarkStart w:id="9" w:name="n141"/>
            <w:bookmarkEnd w:id="8"/>
            <w:bookmarkEnd w:id="9"/>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w:t>
            </w:r>
            <w:r>
              <w:rPr>
                <w:rFonts w:ascii="Times New Roman" w:eastAsia="Times New Roman" w:hAnsi="Times New Roman" w:cs="Times New Roman"/>
                <w:sz w:val="24"/>
                <w:szCs w:val="24"/>
                <w:lang w:val="uk-UA" w:eastAsia="ru-RU"/>
              </w:rPr>
              <w:t xml:space="preserve">ів України від 12 жовтня 2022                         </w:t>
            </w:r>
            <w:hyperlink r:id="rId12" w:anchor="n2" w:history="1">
              <w:r w:rsidR="00744CC0" w:rsidRPr="002C3B10">
                <w:rPr>
                  <w:rFonts w:ascii="Times New Roman" w:eastAsia="Times New Roman" w:hAnsi="Times New Roman" w:cs="Times New Roman"/>
                  <w:sz w:val="24"/>
                  <w:szCs w:val="24"/>
                  <w:lang w:val="uk-UA" w:eastAsia="ru-RU"/>
                </w:rPr>
                <w:t>№ 1178</w:t>
              </w:r>
            </w:hyperlink>
            <w:r>
              <w:rPr>
                <w:rFonts w:ascii="Times New Roman" w:eastAsia="Times New Roman" w:hAnsi="Times New Roman" w:cs="Times New Roman"/>
                <w:sz w:val="24"/>
                <w:szCs w:val="24"/>
                <w:lang w:val="uk-UA" w:eastAsia="ru-RU"/>
              </w:rPr>
              <w:t> «</w:t>
            </w:r>
            <w:r w:rsidR="00744CC0" w:rsidRPr="002C3B10">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Pr>
                <w:rFonts w:ascii="Times New Roman" w:eastAsia="Times New Roman" w:hAnsi="Times New Roman" w:cs="Times New Roman"/>
                <w:sz w:val="24"/>
                <w:szCs w:val="24"/>
                <w:lang w:val="uk-UA" w:eastAsia="ru-RU"/>
              </w:rPr>
              <w:t>»</w:t>
            </w:r>
            <w:r w:rsidR="00744CC0" w:rsidRPr="002C3B10">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F96A1A"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10" w:name="n395"/>
            <w:bookmarkStart w:id="11" w:name="n142"/>
            <w:bookmarkEnd w:id="10"/>
            <w:bookmarkEnd w:id="11"/>
            <w:r w:rsidRPr="002C3B10">
              <w:rPr>
                <w:rFonts w:ascii="Times New Roman" w:eastAsia="Times New Roman" w:hAnsi="Times New Roman" w:cs="Times New Roman"/>
                <w:sz w:val="24"/>
                <w:szCs w:val="24"/>
                <w:lang w:val="uk-UA" w:eastAsia="ru-RU"/>
              </w:rPr>
              <w:t>2) тендерна пропозиція:</w:t>
            </w:r>
          </w:p>
          <w:p w14:paraId="7C6860D3" w14:textId="32C035BD" w:rsidR="00744CC0" w:rsidRPr="002C3B10" w:rsidRDefault="00276586" w:rsidP="002C3B10">
            <w:pPr>
              <w:jc w:val="both"/>
              <w:rPr>
                <w:rFonts w:ascii="Times New Roman" w:eastAsia="Times New Roman" w:hAnsi="Times New Roman" w:cs="Times New Roman"/>
                <w:sz w:val="24"/>
                <w:szCs w:val="24"/>
                <w:lang w:val="uk-UA" w:eastAsia="ru-RU"/>
              </w:rPr>
            </w:pPr>
            <w:bookmarkStart w:id="12" w:name="n143"/>
            <w:bookmarkEnd w:id="12"/>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3" w:anchor="n131" w:history="1">
              <w:r w:rsidR="00744CC0" w:rsidRPr="002C3B10">
                <w:rPr>
                  <w:rFonts w:ascii="Times New Roman" w:eastAsia="Times New Roman" w:hAnsi="Times New Roman" w:cs="Times New Roman"/>
                  <w:sz w:val="24"/>
                  <w:szCs w:val="24"/>
                  <w:lang w:val="uk-UA" w:eastAsia="ru-RU"/>
                </w:rPr>
                <w:t>пункту 40</w:t>
              </w:r>
            </w:hyperlink>
            <w:r w:rsidR="00744CC0" w:rsidRPr="002C3B10">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p>
          <w:p w14:paraId="5EE54F42" w14:textId="12DA658F" w:rsidR="00744CC0" w:rsidRPr="002C3B10" w:rsidRDefault="00276586" w:rsidP="002C3B10">
            <w:pPr>
              <w:jc w:val="both"/>
              <w:rPr>
                <w:rFonts w:ascii="Times New Roman" w:eastAsia="Times New Roman" w:hAnsi="Times New Roman" w:cs="Times New Roman"/>
                <w:sz w:val="24"/>
                <w:szCs w:val="24"/>
                <w:lang w:val="uk-UA" w:eastAsia="ru-RU"/>
              </w:rPr>
            </w:pPr>
            <w:bookmarkStart w:id="13" w:name="n396"/>
            <w:bookmarkStart w:id="14" w:name="n145"/>
            <w:bookmarkEnd w:id="13"/>
            <w:bookmarkEnd w:id="1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строк дії якої закінчився;</w:t>
            </w:r>
          </w:p>
          <w:p w14:paraId="1E1E92B0" w14:textId="5F76E6E1" w:rsidR="00744CC0" w:rsidRPr="002C3B10" w:rsidRDefault="00276586" w:rsidP="002C3B10">
            <w:pPr>
              <w:jc w:val="both"/>
              <w:rPr>
                <w:rFonts w:ascii="Times New Roman" w:eastAsia="Times New Roman" w:hAnsi="Times New Roman" w:cs="Times New Roman"/>
                <w:sz w:val="24"/>
                <w:szCs w:val="24"/>
                <w:lang w:val="uk-UA" w:eastAsia="ru-RU"/>
              </w:rPr>
            </w:pPr>
            <w:bookmarkStart w:id="15" w:name="n146"/>
            <w:bookmarkEnd w:id="15"/>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EE1925" w14:textId="6F842DF6" w:rsidR="00744CC0" w:rsidRPr="002C3B10" w:rsidRDefault="00276586" w:rsidP="002C3B10">
            <w:pPr>
              <w:jc w:val="both"/>
              <w:rPr>
                <w:rFonts w:ascii="Times New Roman" w:eastAsia="Times New Roman" w:hAnsi="Times New Roman" w:cs="Times New Roman"/>
                <w:sz w:val="24"/>
                <w:szCs w:val="24"/>
                <w:lang w:val="uk-UA" w:eastAsia="ru-RU"/>
              </w:rPr>
            </w:pPr>
            <w:bookmarkStart w:id="16" w:name="n147"/>
            <w:bookmarkEnd w:id="16"/>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w:t>
            </w:r>
            <w:hyperlink r:id="rId14" w:anchor="n1422" w:tgtFrame="_blank" w:history="1">
              <w:r w:rsidR="00744CC0" w:rsidRPr="002C3B10">
                <w:rPr>
                  <w:rFonts w:ascii="Times New Roman" w:eastAsia="Times New Roman" w:hAnsi="Times New Roman" w:cs="Times New Roman"/>
                  <w:sz w:val="24"/>
                  <w:szCs w:val="24"/>
                  <w:lang w:val="uk-UA" w:eastAsia="ru-RU"/>
                </w:rPr>
                <w:t>абзацу першого</w:t>
              </w:r>
            </w:hyperlink>
            <w:r w:rsidR="00744CC0" w:rsidRPr="002C3B10">
              <w:rPr>
                <w:rFonts w:ascii="Times New Roman" w:eastAsia="Times New Roman" w:hAnsi="Times New Roman" w:cs="Times New Roman"/>
                <w:sz w:val="24"/>
                <w:szCs w:val="24"/>
                <w:lang w:val="uk-UA" w:eastAsia="ru-RU"/>
              </w:rPr>
              <w:t> частини третьої статті 22 Закону;</w:t>
            </w:r>
          </w:p>
          <w:p w14:paraId="6A47648D"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17" w:name="n148"/>
            <w:bookmarkEnd w:id="17"/>
            <w:r w:rsidRPr="002C3B10">
              <w:rPr>
                <w:rFonts w:ascii="Times New Roman" w:eastAsia="Times New Roman" w:hAnsi="Times New Roman" w:cs="Times New Roman"/>
                <w:sz w:val="24"/>
                <w:szCs w:val="24"/>
                <w:lang w:val="uk-UA" w:eastAsia="ru-RU"/>
              </w:rPr>
              <w:t>3) переможець процедури закупівлі:</w:t>
            </w:r>
          </w:p>
          <w:p w14:paraId="4FE95355" w14:textId="3CE4299C" w:rsidR="00744CC0" w:rsidRPr="002C3B10" w:rsidRDefault="00276586" w:rsidP="002C3B10">
            <w:pPr>
              <w:jc w:val="both"/>
              <w:rPr>
                <w:rFonts w:ascii="Times New Roman" w:eastAsia="Times New Roman" w:hAnsi="Times New Roman" w:cs="Times New Roman"/>
                <w:sz w:val="24"/>
                <w:szCs w:val="24"/>
                <w:lang w:val="uk-UA" w:eastAsia="ru-RU"/>
              </w:rPr>
            </w:pPr>
            <w:bookmarkStart w:id="18" w:name="n149"/>
            <w:bookmarkEnd w:id="1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52EC31D" w14:textId="2013A7AC" w:rsidR="00744CC0" w:rsidRPr="002C3B10" w:rsidRDefault="00276586" w:rsidP="002C3B10">
            <w:pPr>
              <w:jc w:val="both"/>
              <w:rPr>
                <w:rFonts w:ascii="Times New Roman" w:eastAsia="Times New Roman" w:hAnsi="Times New Roman" w:cs="Times New Roman"/>
                <w:sz w:val="24"/>
                <w:szCs w:val="24"/>
                <w:lang w:val="uk-UA" w:eastAsia="ru-RU"/>
              </w:rPr>
            </w:pPr>
            <w:bookmarkStart w:id="19" w:name="n150"/>
            <w:bookmarkEnd w:id="19"/>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w:t>
            </w:r>
            <w:hyperlink r:id="rId15" w:anchor="n159" w:history="1">
              <w:r w:rsidR="00744CC0" w:rsidRPr="002C3B10">
                <w:rPr>
                  <w:rFonts w:ascii="Times New Roman" w:eastAsia="Times New Roman" w:hAnsi="Times New Roman" w:cs="Times New Roman"/>
                  <w:sz w:val="24"/>
                  <w:szCs w:val="24"/>
                  <w:lang w:val="uk-UA" w:eastAsia="ru-RU"/>
                </w:rPr>
                <w:t>пунктом 44</w:t>
              </w:r>
            </w:hyperlink>
            <w:r w:rsidR="00744CC0" w:rsidRPr="002C3B10">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r>
              <w:rPr>
                <w:rFonts w:ascii="Times New Roman" w:eastAsia="Times New Roman" w:hAnsi="Times New Roman" w:cs="Times New Roman"/>
                <w:sz w:val="24"/>
                <w:szCs w:val="24"/>
                <w:lang w:val="uk-UA" w:eastAsia="ru-RU"/>
              </w:rPr>
              <w:t xml:space="preserve"> (Додаток 3)</w:t>
            </w:r>
            <w:r w:rsidR="00744CC0" w:rsidRPr="002C3B10">
              <w:rPr>
                <w:rFonts w:ascii="Times New Roman" w:eastAsia="Times New Roman" w:hAnsi="Times New Roman" w:cs="Times New Roman"/>
                <w:sz w:val="24"/>
                <w:szCs w:val="24"/>
                <w:lang w:val="uk-UA" w:eastAsia="ru-RU"/>
              </w:rPr>
              <w:t>;</w:t>
            </w:r>
          </w:p>
          <w:p w14:paraId="51AE2278" w14:textId="53D099B6" w:rsidR="00744CC0" w:rsidRPr="002C3B10" w:rsidRDefault="00276586" w:rsidP="002C3B10">
            <w:pPr>
              <w:jc w:val="both"/>
              <w:rPr>
                <w:rFonts w:ascii="Times New Roman" w:eastAsia="Times New Roman" w:hAnsi="Times New Roman" w:cs="Times New Roman"/>
                <w:sz w:val="24"/>
                <w:szCs w:val="24"/>
                <w:lang w:val="uk-UA" w:eastAsia="ru-RU"/>
              </w:rPr>
            </w:pPr>
            <w:bookmarkStart w:id="20" w:name="n397"/>
            <w:bookmarkStart w:id="21" w:name="n151"/>
            <w:bookmarkEnd w:id="20"/>
            <w:bookmarkEnd w:id="2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w:t>
            </w:r>
            <w:hyperlink r:id="rId16" w:anchor="n1762" w:tgtFrame="_blank" w:history="1">
              <w:r w:rsidR="00744CC0" w:rsidRPr="002C3B10">
                <w:rPr>
                  <w:rFonts w:ascii="Times New Roman" w:eastAsia="Times New Roman" w:hAnsi="Times New Roman" w:cs="Times New Roman"/>
                  <w:sz w:val="24"/>
                  <w:szCs w:val="24"/>
                  <w:lang w:val="uk-UA" w:eastAsia="ru-RU"/>
                </w:rPr>
                <w:t>частини другої</w:t>
              </w:r>
            </w:hyperlink>
            <w:r w:rsidR="00744CC0" w:rsidRPr="002C3B10">
              <w:rPr>
                <w:rFonts w:ascii="Times New Roman" w:eastAsia="Times New Roman" w:hAnsi="Times New Roman" w:cs="Times New Roman"/>
                <w:sz w:val="24"/>
                <w:szCs w:val="24"/>
                <w:lang w:val="uk-UA" w:eastAsia="ru-RU"/>
              </w:rPr>
              <w:t> статті 41 Закону</w:t>
            </w:r>
            <w:r>
              <w:rPr>
                <w:rFonts w:ascii="Times New Roman" w:eastAsia="Times New Roman" w:hAnsi="Times New Roman" w:cs="Times New Roman"/>
                <w:sz w:val="24"/>
                <w:szCs w:val="24"/>
                <w:lang w:val="uk-UA" w:eastAsia="ru-RU"/>
              </w:rPr>
              <w:t xml:space="preserve"> України «Про публічні закупівлі»</w:t>
            </w:r>
            <w:r w:rsidR="00744CC0" w:rsidRPr="002C3B10">
              <w:rPr>
                <w:rFonts w:ascii="Times New Roman" w:eastAsia="Times New Roman" w:hAnsi="Times New Roman" w:cs="Times New Roman"/>
                <w:sz w:val="24"/>
                <w:szCs w:val="24"/>
                <w:lang w:val="uk-UA" w:eastAsia="ru-RU"/>
              </w:rPr>
              <w:t>;</w:t>
            </w:r>
          </w:p>
          <w:p w14:paraId="206D3ECC" w14:textId="04A5ADB1" w:rsidR="00744CC0" w:rsidRPr="002C3B10" w:rsidRDefault="00276586" w:rsidP="002C3B10">
            <w:pPr>
              <w:jc w:val="both"/>
              <w:rPr>
                <w:rFonts w:ascii="Times New Roman" w:eastAsia="Times New Roman" w:hAnsi="Times New Roman" w:cs="Times New Roman"/>
                <w:sz w:val="24"/>
                <w:szCs w:val="24"/>
                <w:lang w:val="uk-UA" w:eastAsia="ru-RU"/>
              </w:rPr>
            </w:pPr>
            <w:bookmarkStart w:id="22" w:name="n152"/>
            <w:bookmarkEnd w:id="22"/>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A0ECC7D" w14:textId="206F0DE6" w:rsidR="00744CC0" w:rsidRPr="002C3B10" w:rsidRDefault="00276586" w:rsidP="002C3B10">
            <w:pPr>
              <w:jc w:val="both"/>
              <w:rPr>
                <w:rFonts w:ascii="Times New Roman" w:eastAsia="Times New Roman" w:hAnsi="Times New Roman" w:cs="Times New Roman"/>
                <w:sz w:val="24"/>
                <w:szCs w:val="24"/>
                <w:lang w:val="uk-UA" w:eastAsia="ru-RU"/>
              </w:rPr>
            </w:pPr>
            <w:bookmarkStart w:id="23" w:name="n153"/>
            <w:bookmarkEnd w:id="2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w:t>
            </w:r>
            <w:hyperlink r:id="rId17"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5F71A56" w14:textId="496258BB" w:rsidR="00744CC0" w:rsidRPr="002C3B10" w:rsidRDefault="00744CC0" w:rsidP="002C3B10">
            <w:pPr>
              <w:jc w:val="both"/>
              <w:rPr>
                <w:rFonts w:ascii="Times New Roman" w:eastAsia="Times New Roman" w:hAnsi="Times New Roman" w:cs="Times New Roman"/>
                <w:sz w:val="24"/>
                <w:szCs w:val="24"/>
                <w:lang w:val="uk-UA" w:eastAsia="ru-RU"/>
              </w:rPr>
            </w:pPr>
            <w:bookmarkStart w:id="24" w:name="n332"/>
            <w:bookmarkStart w:id="25" w:name="n154"/>
            <w:bookmarkEnd w:id="24"/>
            <w:bookmarkEnd w:id="25"/>
            <w:r w:rsidRPr="002C3B10">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63BA27F6"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6" w:name="n155"/>
            <w:bookmarkEnd w:id="26"/>
            <w:r w:rsidRPr="002C3B10">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9BF695"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7" w:name="n156"/>
            <w:bookmarkEnd w:id="27"/>
            <w:r w:rsidRPr="002C3B10">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45E878" w14:textId="31EB0974" w:rsidR="006D6680" w:rsidRPr="00920300" w:rsidRDefault="00744CC0" w:rsidP="00276586">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1216F" w:rsidRPr="00920300">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3532F" w:rsidRPr="00920300" w14:paraId="10E07DDC" w14:textId="77777777" w:rsidTr="009200F6">
        <w:trPr>
          <w:trHeight w:val="472"/>
        </w:trPr>
        <w:tc>
          <w:tcPr>
            <w:tcW w:w="9920" w:type="dxa"/>
            <w:gridSpan w:val="3"/>
            <w:vAlign w:val="center"/>
          </w:tcPr>
          <w:p w14:paraId="483769B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b/>
                <w:bCs/>
                <w:iCs/>
                <w:sz w:val="24"/>
                <w:szCs w:val="24"/>
                <w:lang w:val="uk-UA" w:eastAsia="ru-RU"/>
              </w:rPr>
              <w:t>Розділ 6. Результати торгів та укладання договору про закупівлю</w:t>
            </w:r>
          </w:p>
        </w:tc>
      </w:tr>
      <w:tr w:rsidR="00A3532F" w:rsidRPr="00920300" w14:paraId="4988ADE5" w14:textId="77777777" w:rsidTr="009200F6">
        <w:trPr>
          <w:trHeight w:val="557"/>
        </w:trPr>
        <w:tc>
          <w:tcPr>
            <w:tcW w:w="705" w:type="dxa"/>
          </w:tcPr>
          <w:p w14:paraId="0F49209D"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1</w:t>
            </w:r>
          </w:p>
        </w:tc>
        <w:tc>
          <w:tcPr>
            <w:tcW w:w="2835" w:type="dxa"/>
          </w:tcPr>
          <w:p w14:paraId="0374E9A7" w14:textId="77777777" w:rsidR="006D6680" w:rsidRPr="00920300" w:rsidRDefault="006D6680" w:rsidP="006D6680">
            <w:pPr>
              <w:rPr>
                <w:rFonts w:ascii="Times New Roman" w:eastAsia="Calibri" w:hAnsi="Times New Roman" w:cs="Times New Roman"/>
                <w:b/>
                <w:bCs/>
                <w:sz w:val="24"/>
                <w:szCs w:val="24"/>
                <w:lang w:val="uk-UA"/>
              </w:rPr>
            </w:pPr>
            <w:r w:rsidRPr="00920300">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5B15127C"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532F" w:rsidRPr="00920300" w14:paraId="3A12B2D3" w14:textId="77777777" w:rsidTr="009200F6">
        <w:trPr>
          <w:trHeight w:val="1119"/>
        </w:trPr>
        <w:tc>
          <w:tcPr>
            <w:tcW w:w="705" w:type="dxa"/>
          </w:tcPr>
          <w:p w14:paraId="1B84121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34B7E04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2144546D" w14:textId="77777777" w:rsidR="005F7EC5" w:rsidRPr="004C02A6" w:rsidRDefault="005F7EC5" w:rsidP="005F7EC5">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4C02A6" w:rsidRDefault="005F7EC5" w:rsidP="005F7EC5">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4C02A6" w:rsidRDefault="005F7EC5" w:rsidP="005F7EC5">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3532F" w:rsidRPr="003A1F5A" w14:paraId="44FF2393" w14:textId="77777777" w:rsidTr="00975E5A">
        <w:trPr>
          <w:trHeight w:val="555"/>
        </w:trPr>
        <w:tc>
          <w:tcPr>
            <w:tcW w:w="705" w:type="dxa"/>
          </w:tcPr>
          <w:p w14:paraId="7A630A10"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4485F79B"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Проєкт договору про закупівлю</w:t>
            </w:r>
          </w:p>
        </w:tc>
        <w:tc>
          <w:tcPr>
            <w:tcW w:w="6380" w:type="dxa"/>
            <w:vAlign w:val="center"/>
          </w:tcPr>
          <w:p w14:paraId="6278CF72" w14:textId="3C8E5DEA" w:rsidR="006D6680" w:rsidRPr="004C02A6" w:rsidRDefault="006D6680" w:rsidP="006D6680">
            <w:pPr>
              <w:keepNext/>
              <w:keepLines/>
              <w:ind w:right="120"/>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 xml:space="preserve">Проєкт Договору про закупівлю викладено в </w:t>
            </w:r>
            <w:r w:rsidRPr="004C02A6">
              <w:rPr>
                <w:rFonts w:ascii="Times New Roman" w:eastAsia="Times New Roman" w:hAnsi="Times New Roman" w:cs="Times New Roman"/>
                <w:b/>
                <w:bCs/>
                <w:i/>
                <w:iCs/>
                <w:sz w:val="23"/>
                <w:szCs w:val="23"/>
                <w:lang w:val="uk-UA" w:eastAsia="ru-RU"/>
              </w:rPr>
              <w:t xml:space="preserve">Додатку </w:t>
            </w:r>
            <w:r w:rsidR="005B3253" w:rsidRPr="004C02A6">
              <w:rPr>
                <w:rFonts w:ascii="Times New Roman" w:eastAsia="Times New Roman" w:hAnsi="Times New Roman" w:cs="Times New Roman"/>
                <w:b/>
                <w:bCs/>
                <w:i/>
                <w:iCs/>
                <w:sz w:val="23"/>
                <w:szCs w:val="23"/>
                <w:lang w:val="uk-UA" w:eastAsia="ru-RU"/>
              </w:rPr>
              <w:t>5</w:t>
            </w:r>
            <w:r w:rsidRPr="004C02A6">
              <w:rPr>
                <w:rFonts w:ascii="Times New Roman" w:eastAsia="Times New Roman" w:hAnsi="Times New Roman" w:cs="Times New Roman"/>
                <w:sz w:val="23"/>
                <w:szCs w:val="23"/>
                <w:lang w:val="uk-UA" w:eastAsia="ru-RU"/>
              </w:rPr>
              <w:t xml:space="preserve"> до цієї тендерної документації.</w:t>
            </w:r>
          </w:p>
          <w:p w14:paraId="4FBB35F5" w14:textId="77777777" w:rsidR="006D6680" w:rsidRPr="004C02A6" w:rsidRDefault="006D6680" w:rsidP="006D6680">
            <w:pPr>
              <w:keepNext/>
              <w:keepLines/>
              <w:ind w:right="120"/>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4C02A6" w:rsidRDefault="006D6680" w:rsidP="006D6680">
            <w:pPr>
              <w:jc w:val="both"/>
              <w:rPr>
                <w:rFonts w:ascii="Times New Roman" w:eastAsia="Calibri" w:hAnsi="Times New Roman" w:cs="Times New Roman"/>
                <w:sz w:val="23"/>
                <w:szCs w:val="23"/>
                <w:lang w:val="uk-UA"/>
              </w:rPr>
            </w:pPr>
            <w:r w:rsidRPr="004C02A6">
              <w:rPr>
                <w:rFonts w:ascii="Times New Roman" w:eastAsia="Calibri" w:hAnsi="Times New Roman" w:cs="Times New Roman"/>
                <w:sz w:val="23"/>
                <w:szCs w:val="23"/>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4C02A6">
              <w:rPr>
                <w:rFonts w:ascii="Times New Roman" w:eastAsia="Calibri" w:hAnsi="Times New Roman" w:cs="Times New Roman"/>
                <w:sz w:val="23"/>
                <w:szCs w:val="23"/>
                <w:lang w:val="uk-UA"/>
              </w:rPr>
              <w:t>5</w:t>
            </w:r>
            <w:r w:rsidR="005F7EC5" w:rsidRPr="004C02A6">
              <w:rPr>
                <w:rFonts w:ascii="Times New Roman" w:eastAsia="Calibri" w:hAnsi="Times New Roman" w:cs="Times New Roman"/>
                <w:sz w:val="23"/>
                <w:szCs w:val="23"/>
                <w:lang w:val="uk-UA"/>
              </w:rPr>
              <w:t xml:space="preserve"> до цієї тендерної документації</w:t>
            </w:r>
            <w:r w:rsidRPr="004C02A6">
              <w:rPr>
                <w:rFonts w:ascii="Times New Roman" w:eastAsia="Calibri" w:hAnsi="Times New Roman" w:cs="Times New Roman"/>
                <w:sz w:val="23"/>
                <w:szCs w:val="23"/>
                <w:lang w:val="uk-UA"/>
              </w:rPr>
              <w:t>.</w:t>
            </w:r>
          </w:p>
          <w:p w14:paraId="35E23828" w14:textId="77777777" w:rsidR="006D6680" w:rsidRPr="004C02A6" w:rsidRDefault="006D6680" w:rsidP="006D6680">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b/>
                <w:bCs/>
                <w:i/>
                <w:iCs/>
                <w:sz w:val="23"/>
                <w:szCs w:val="23"/>
                <w:lang w:val="uk-UA" w:eastAsia="ru-RU"/>
              </w:rPr>
              <w:t>Переможець</w:t>
            </w:r>
            <w:r w:rsidRPr="004C02A6">
              <w:rPr>
                <w:rFonts w:ascii="Times New Roman" w:eastAsia="Times New Roman" w:hAnsi="Times New Roman" w:cs="Times New Roman"/>
                <w:sz w:val="23"/>
                <w:szCs w:val="23"/>
                <w:lang w:val="uk-UA" w:eastAsia="ru-RU"/>
              </w:rPr>
              <w:t xml:space="preserve"> процедури закупівлі під час укладення договору про закупівлю повинен надати:</w:t>
            </w:r>
          </w:p>
          <w:p w14:paraId="42911433" w14:textId="77777777" w:rsidR="006D6680" w:rsidRPr="004C02A6" w:rsidRDefault="006D6680" w:rsidP="002D43E3">
            <w:pPr>
              <w:keepNext/>
              <w:keepLines/>
              <w:numPr>
                <w:ilvl w:val="0"/>
                <w:numId w:val="4"/>
              </w:numPr>
              <w:ind w:left="4" w:firstLine="0"/>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інформацію про право підписання договору про закупівлю;</w:t>
            </w:r>
          </w:p>
          <w:p w14:paraId="52C0AECF" w14:textId="77777777" w:rsidR="006D6680" w:rsidRPr="004C02A6" w:rsidRDefault="006D6680" w:rsidP="002D43E3">
            <w:pPr>
              <w:keepNext/>
              <w:keepLines/>
              <w:numPr>
                <w:ilvl w:val="0"/>
                <w:numId w:val="4"/>
              </w:numPr>
              <w:ind w:left="4" w:firstLine="0"/>
              <w:contextualSpacing/>
              <w:jc w:val="both"/>
              <w:rPr>
                <w:rFonts w:ascii="Times New Roman" w:eastAsia="Times New Roman" w:hAnsi="Times New Roman" w:cs="Times New Roman"/>
                <w:strike/>
                <w:sz w:val="23"/>
                <w:szCs w:val="23"/>
                <w:lang w:val="uk-UA" w:eastAsia="ru-RU"/>
              </w:rPr>
            </w:pPr>
            <w:r w:rsidRPr="004C02A6">
              <w:rPr>
                <w:rFonts w:ascii="Times New Roman" w:eastAsia="Calibri" w:hAnsi="Times New Roman" w:cs="Times New Roman"/>
                <w:bCs/>
                <w:sz w:val="23"/>
                <w:szCs w:val="23"/>
                <w:lang w:val="uk-UA"/>
              </w:rPr>
              <w:t>достовірну інформацію про наявність у нього чинної ліцензії або документа дозвільного характеру</w:t>
            </w:r>
            <w:r w:rsidRPr="004C02A6">
              <w:rPr>
                <w:rFonts w:ascii="Times New Roman" w:eastAsia="Calibri" w:hAnsi="Times New Roman" w:cs="Times New Roman"/>
                <w:sz w:val="23"/>
                <w:szCs w:val="23"/>
                <w:lang w:val="uk-UA"/>
              </w:rPr>
              <w:t xml:space="preserve"> на провадження виду господарської діяльності, </w:t>
            </w:r>
            <w:r w:rsidRPr="004C02A6">
              <w:rPr>
                <w:rFonts w:ascii="Times New Roman" w:eastAsia="Times New Roman" w:hAnsi="Times New Roman" w:cs="Times New Roman"/>
                <w:sz w:val="23"/>
                <w:szCs w:val="23"/>
                <w:lang w:val="uk-UA" w:eastAsia="ru-RU"/>
              </w:rPr>
              <w:t>якщо отримання дозволу або ліцензії на провадження такого виду діяльності передбачено законом.</w:t>
            </w:r>
          </w:p>
        </w:tc>
      </w:tr>
      <w:tr w:rsidR="00A3532F" w:rsidRPr="00920300" w14:paraId="55BFD430" w14:textId="77777777" w:rsidTr="009200F6">
        <w:trPr>
          <w:trHeight w:val="1119"/>
        </w:trPr>
        <w:tc>
          <w:tcPr>
            <w:tcW w:w="705" w:type="dxa"/>
          </w:tcPr>
          <w:p w14:paraId="0B04993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4</w:t>
            </w:r>
          </w:p>
        </w:tc>
        <w:tc>
          <w:tcPr>
            <w:tcW w:w="2835" w:type="dxa"/>
          </w:tcPr>
          <w:p w14:paraId="4A76B28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45407B1D" w14:textId="6B945AE8" w:rsidR="006D6680" w:rsidRPr="004C02A6" w:rsidRDefault="003652C9" w:rsidP="006D6680">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tc>
      </w:tr>
      <w:tr w:rsidR="00A3532F" w:rsidRPr="00920300" w14:paraId="2314DD22" w14:textId="77777777" w:rsidTr="009200F6">
        <w:trPr>
          <w:trHeight w:val="1119"/>
        </w:trPr>
        <w:tc>
          <w:tcPr>
            <w:tcW w:w="705" w:type="dxa"/>
          </w:tcPr>
          <w:p w14:paraId="3B3C084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5</w:t>
            </w:r>
          </w:p>
        </w:tc>
        <w:tc>
          <w:tcPr>
            <w:tcW w:w="2835" w:type="dxa"/>
          </w:tcPr>
          <w:p w14:paraId="0917947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23D9B78D" w:rsidR="006D6680" w:rsidRPr="004C02A6" w:rsidRDefault="005F7EC5" w:rsidP="002D43E3">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 xml:space="preserve">У разі відхилення тендерної пропозиції з підстави, визначеної підпунктом 3 пункту 41 </w:t>
            </w:r>
            <w:r w:rsidR="002D43E3" w:rsidRPr="004C02A6">
              <w:rPr>
                <w:rFonts w:ascii="Times New Roman" w:eastAsia="Times New Roman" w:hAnsi="Times New Roman" w:cs="Times New Roman"/>
                <w:sz w:val="23"/>
                <w:szCs w:val="23"/>
                <w:lang w:val="uk-UA" w:eastAsia="ru-RU"/>
              </w:rPr>
              <w:t>О</w:t>
            </w:r>
            <w:r w:rsidRPr="004C02A6">
              <w:rPr>
                <w:rFonts w:ascii="Times New Roman" w:eastAsia="Times New Roman" w:hAnsi="Times New Roman" w:cs="Times New Roman"/>
                <w:sz w:val="23"/>
                <w:szCs w:val="23"/>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3532F" w:rsidRPr="00E4636E" w14:paraId="7C656553" w14:textId="77777777" w:rsidTr="009200F6">
        <w:trPr>
          <w:trHeight w:val="762"/>
        </w:trPr>
        <w:tc>
          <w:tcPr>
            <w:tcW w:w="705" w:type="dxa"/>
          </w:tcPr>
          <w:p w14:paraId="72741B5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6</w:t>
            </w:r>
          </w:p>
        </w:tc>
        <w:tc>
          <w:tcPr>
            <w:tcW w:w="2835" w:type="dxa"/>
          </w:tcPr>
          <w:p w14:paraId="6B49EF6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4C02A6" w:rsidRDefault="006D6680" w:rsidP="006D6680">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Не вимагається</w:t>
            </w:r>
          </w:p>
        </w:tc>
      </w:tr>
    </w:tbl>
    <w:p w14:paraId="40F38F2C"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5AC85C94"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1A8A643A" w14:textId="1CE6FE19" w:rsidR="006367D8" w:rsidRPr="00E4636E" w:rsidRDefault="006367D8" w:rsidP="006367D8">
      <w:pPr>
        <w:spacing w:after="0" w:line="240" w:lineRule="auto"/>
        <w:jc w:val="right"/>
        <w:outlineLvl w:val="0"/>
        <w:rPr>
          <w:rFonts w:ascii="Times New Roman" w:eastAsia="Times New Roman" w:hAnsi="Times New Roman" w:cs="Times New Roman"/>
          <w:b/>
          <w:sz w:val="24"/>
          <w:szCs w:val="24"/>
          <w:lang w:val="uk-UA" w:eastAsia="ru-RU"/>
        </w:rPr>
      </w:pPr>
      <w:r w:rsidRPr="00E4636E">
        <w:rPr>
          <w:rFonts w:ascii="Times New Roman" w:eastAsia="Times New Roman" w:hAnsi="Times New Roman" w:cs="Times New Roman"/>
          <w:b/>
          <w:sz w:val="24"/>
          <w:szCs w:val="24"/>
          <w:lang w:val="uk-UA" w:eastAsia="ru-RU"/>
        </w:rPr>
        <w:t>Додаток 1</w:t>
      </w:r>
    </w:p>
    <w:p w14:paraId="4E940073" w14:textId="0198F414" w:rsidR="00A66676" w:rsidRDefault="00A66676" w:rsidP="00A66676">
      <w:pPr>
        <w:spacing w:after="0" w:line="240" w:lineRule="auto"/>
        <w:jc w:val="center"/>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Тендерна форма «Пропозиція» </w:t>
      </w:r>
    </w:p>
    <w:p w14:paraId="45B81741" w14:textId="77777777" w:rsidR="00C949B8" w:rsidRDefault="00C949B8" w:rsidP="00C949B8">
      <w:pPr>
        <w:spacing w:after="0" w:line="240" w:lineRule="auto"/>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Ми, </w:t>
      </w:r>
      <w:r w:rsidRPr="00E4636E">
        <w:rPr>
          <w:rFonts w:ascii="Times New Roman" w:eastAsia="Times New Roman" w:hAnsi="Times New Roman" w:cs="Times New Roman"/>
          <w:i/>
          <w:sz w:val="24"/>
          <w:szCs w:val="24"/>
          <w:lang w:val="uk-UA" w:eastAsia="ru-RU"/>
        </w:rPr>
        <w:t>(найменування Учасника)</w:t>
      </w:r>
      <w:r w:rsidRPr="00E4636E">
        <w:rPr>
          <w:rFonts w:ascii="Times New Roman" w:eastAsia="Times New Roman" w:hAnsi="Times New Roman" w:cs="Times New Roman"/>
          <w:sz w:val="24"/>
          <w:szCs w:val="24"/>
          <w:lang w:val="uk-UA" w:eastAsia="ru-RU"/>
        </w:rPr>
        <w:t>, надаємо пропозицію щодо участі у процедурі відкритих торгів за</w:t>
      </w:r>
    </w:p>
    <w:p w14:paraId="07AAE9B2" w14:textId="7B49FF05" w:rsidR="00F904AA" w:rsidRDefault="00C949B8" w:rsidP="003210AA">
      <w:pPr>
        <w:spacing w:after="0" w:line="240" w:lineRule="auto"/>
        <w:ind w:right="-7" w:firstLine="426"/>
        <w:jc w:val="center"/>
        <w:rPr>
          <w:rFonts w:ascii="Times New Roman" w:eastAsia="Times New Roman" w:hAnsi="Times New Roman" w:cs="Times New Roman"/>
          <w:b/>
          <w:bCs/>
          <w:i/>
          <w:sz w:val="24"/>
          <w:szCs w:val="24"/>
          <w:lang w:val="uk-UA" w:eastAsia="ru-RU"/>
        </w:rPr>
      </w:pPr>
      <w:r w:rsidRPr="00E4636E">
        <w:rPr>
          <w:rFonts w:ascii="Times New Roman" w:eastAsia="Times New Roman" w:hAnsi="Times New Roman" w:cs="Times New Roman"/>
          <w:sz w:val="24"/>
          <w:szCs w:val="24"/>
          <w:lang w:val="uk-UA" w:eastAsia="ru-RU"/>
        </w:rPr>
        <w:t>предметом закупівлі</w:t>
      </w:r>
      <w:r w:rsidRPr="00ED5957">
        <w:rPr>
          <w:rFonts w:ascii="Times New Roman" w:eastAsia="Times New Roman" w:hAnsi="Times New Roman" w:cs="Times New Roman"/>
          <w:b/>
          <w:bCs/>
          <w:i/>
          <w:sz w:val="24"/>
          <w:szCs w:val="24"/>
          <w:lang w:val="uk-UA" w:eastAsia="ru-RU"/>
        </w:rPr>
        <w:t xml:space="preserve">: </w:t>
      </w:r>
      <w:r w:rsidR="00703725" w:rsidRPr="00703725">
        <w:rPr>
          <w:rFonts w:ascii="Times New Roman" w:eastAsia="Times New Roman" w:hAnsi="Times New Roman" w:cs="Times New Roman"/>
          <w:b/>
          <w:color w:val="000000" w:themeColor="text1"/>
          <w:sz w:val="24"/>
          <w:szCs w:val="24"/>
          <w:lang w:eastAsia="ru-RU"/>
        </w:rPr>
        <w:t>«31150000-2 Баласти для розрядних ламп чи трубок (джерело безперебійного живлення)»,</w:t>
      </w:r>
    </w:p>
    <w:p w14:paraId="0FAC50D8" w14:textId="198B2088" w:rsidR="00313CA5" w:rsidRDefault="00313CA5" w:rsidP="003210AA">
      <w:pPr>
        <w:spacing w:after="0" w:line="240" w:lineRule="auto"/>
        <w:ind w:right="-7" w:firstLine="426"/>
        <w:jc w:val="center"/>
        <w:rPr>
          <w:rFonts w:ascii="Times New Roman" w:eastAsia="Times New Roman" w:hAnsi="Times New Roman" w:cs="Times New Roman"/>
          <w:b/>
          <w:bCs/>
          <w:i/>
          <w:sz w:val="24"/>
          <w:szCs w:val="24"/>
          <w:lang w:val="uk-UA" w:eastAsia="ru-RU"/>
        </w:rPr>
      </w:pPr>
    </w:p>
    <w:p w14:paraId="096BC1C6" w14:textId="77777777" w:rsidR="00313CA5" w:rsidRPr="00FD0F38" w:rsidRDefault="00313CA5" w:rsidP="00313CA5">
      <w:pPr>
        <w:spacing w:after="0" w:line="240" w:lineRule="auto"/>
        <w:ind w:right="-7" w:firstLine="426"/>
        <w:jc w:val="center"/>
        <w:rPr>
          <w:rFonts w:ascii="Times New Roman" w:eastAsia="Times New Roman" w:hAnsi="Times New Roman" w:cs="Times New Roman"/>
          <w:sz w:val="4"/>
          <w:szCs w:val="4"/>
          <w:lang w:val="uk-UA"/>
        </w:rPr>
      </w:pPr>
    </w:p>
    <w:tbl>
      <w:tblPr>
        <w:tblW w:w="100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4396"/>
        <w:gridCol w:w="1417"/>
        <w:gridCol w:w="992"/>
        <w:gridCol w:w="1276"/>
        <w:gridCol w:w="1418"/>
      </w:tblGrid>
      <w:tr w:rsidR="00023DDB" w14:paraId="7A4E72F4" w14:textId="77777777" w:rsidTr="009611D7">
        <w:tc>
          <w:tcPr>
            <w:tcW w:w="561" w:type="dxa"/>
            <w:vAlign w:val="center"/>
          </w:tcPr>
          <w:p w14:paraId="6B3138A2"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п/п</w:t>
            </w:r>
          </w:p>
        </w:tc>
        <w:tc>
          <w:tcPr>
            <w:tcW w:w="4396" w:type="dxa"/>
            <w:vAlign w:val="center"/>
          </w:tcPr>
          <w:p w14:paraId="5A567FBC"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Найменування товару</w:t>
            </w:r>
          </w:p>
          <w:p w14:paraId="436F23E4" w14:textId="77777777" w:rsidR="00023DDB" w:rsidRDefault="00023DDB" w:rsidP="00023DDB">
            <w:pPr>
              <w:widowControl w:val="0"/>
              <w:ind w:right="-30"/>
              <w:jc w:val="center"/>
              <w:rPr>
                <w:rFonts w:ascii="Times New Roman" w:eastAsia="Times New Roman" w:hAnsi="Times New Roman" w:cs="Times New Roman"/>
                <w:b/>
                <w:i/>
                <w:sz w:val="24"/>
                <w:szCs w:val="24"/>
              </w:rPr>
            </w:pPr>
            <w:r>
              <w:rPr>
                <w:rFonts w:ascii="Times New Roman" w:eastAsia="Times New Roman" w:hAnsi="Times New Roman" w:cs="Times New Roman"/>
                <w:color w:val="222222"/>
                <w:sz w:val="24"/>
                <w:szCs w:val="24"/>
                <w:highlight w:val="white"/>
              </w:rPr>
              <w:t>(заповнюється учасником)</w:t>
            </w:r>
          </w:p>
        </w:tc>
        <w:tc>
          <w:tcPr>
            <w:tcW w:w="1417" w:type="dxa"/>
            <w:vAlign w:val="center"/>
          </w:tcPr>
          <w:p w14:paraId="19C0BE71"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Одиниця виміру</w:t>
            </w:r>
          </w:p>
        </w:tc>
        <w:tc>
          <w:tcPr>
            <w:tcW w:w="992" w:type="dxa"/>
            <w:vAlign w:val="center"/>
          </w:tcPr>
          <w:p w14:paraId="1256BC03"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Кількість</w:t>
            </w:r>
          </w:p>
        </w:tc>
        <w:tc>
          <w:tcPr>
            <w:tcW w:w="1276" w:type="dxa"/>
            <w:vAlign w:val="center"/>
          </w:tcPr>
          <w:p w14:paraId="24777318"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Ціна за од. без/з ПДВ (грн)</w:t>
            </w:r>
          </w:p>
        </w:tc>
        <w:tc>
          <w:tcPr>
            <w:tcW w:w="1418" w:type="dxa"/>
          </w:tcPr>
          <w:p w14:paraId="15871572"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Сума без/з ПДВ (грн)</w:t>
            </w:r>
          </w:p>
        </w:tc>
      </w:tr>
      <w:tr w:rsidR="00313CA5" w14:paraId="514DB002" w14:textId="77777777" w:rsidTr="009611D7">
        <w:tc>
          <w:tcPr>
            <w:tcW w:w="561" w:type="dxa"/>
          </w:tcPr>
          <w:p w14:paraId="2E9CF1DA" w14:textId="77777777" w:rsidR="00313CA5" w:rsidRPr="002C44E1" w:rsidRDefault="00313CA5" w:rsidP="00313CA5">
            <w:pPr>
              <w:ind w:right="-30"/>
              <w:jc w:val="center"/>
              <w:rPr>
                <w:rFonts w:ascii="Times New Roman" w:eastAsia="Times New Roman" w:hAnsi="Times New Roman" w:cs="Times New Roman"/>
                <w:sz w:val="24"/>
                <w:szCs w:val="24"/>
                <w:lang w:val="uk-UA" w:eastAsia="ru-RU"/>
              </w:rPr>
            </w:pPr>
            <w:r w:rsidRPr="002C44E1">
              <w:rPr>
                <w:rFonts w:ascii="Times New Roman" w:eastAsia="Times New Roman" w:hAnsi="Times New Roman" w:cs="Times New Roman"/>
                <w:sz w:val="24"/>
                <w:szCs w:val="24"/>
                <w:lang w:val="uk-UA" w:eastAsia="ru-RU"/>
              </w:rPr>
              <w:t>1</w:t>
            </w:r>
          </w:p>
        </w:tc>
        <w:tc>
          <w:tcPr>
            <w:tcW w:w="4396" w:type="dxa"/>
            <w:vAlign w:val="center"/>
          </w:tcPr>
          <w:p w14:paraId="55F711BC" w14:textId="500F0ACC" w:rsidR="00313CA5" w:rsidRPr="00703725" w:rsidRDefault="00703725" w:rsidP="00703725">
            <w:pPr>
              <w:jc w:val="both"/>
              <w:rPr>
                <w:rFonts w:ascii="Times New Roman" w:eastAsia="Times New Roman" w:hAnsi="Times New Roman" w:cs="Times New Roman"/>
                <w:color w:val="000000"/>
                <w:sz w:val="24"/>
                <w:szCs w:val="24"/>
                <w:lang w:val="uk-UA"/>
              </w:rPr>
            </w:pPr>
            <w:r w:rsidRPr="00703725">
              <w:rPr>
                <w:rFonts w:ascii="Times New Roman" w:eastAsia="Times New Roman" w:hAnsi="Times New Roman" w:cs="Times New Roman"/>
                <w:color w:val="000000" w:themeColor="text1"/>
                <w:sz w:val="24"/>
                <w:szCs w:val="24"/>
                <w:lang w:val="uk-UA" w:eastAsia="ru-RU"/>
              </w:rPr>
              <w:t>Д</w:t>
            </w:r>
            <w:r w:rsidRPr="00703725">
              <w:rPr>
                <w:rFonts w:ascii="Times New Roman" w:eastAsia="Times New Roman" w:hAnsi="Times New Roman" w:cs="Times New Roman"/>
                <w:color w:val="000000" w:themeColor="text1"/>
                <w:sz w:val="24"/>
                <w:szCs w:val="24"/>
                <w:lang w:eastAsia="ru-RU"/>
              </w:rPr>
              <w:t>жерело безперебійного живле</w:t>
            </w:r>
            <w:r>
              <w:rPr>
                <w:rFonts w:ascii="Times New Roman" w:eastAsia="Times New Roman" w:hAnsi="Times New Roman" w:cs="Times New Roman"/>
                <w:color w:val="000000" w:themeColor="text1"/>
                <w:sz w:val="24"/>
                <w:szCs w:val="24"/>
                <w:lang w:val="uk-UA" w:eastAsia="ru-RU"/>
              </w:rPr>
              <w:t xml:space="preserve">-          </w:t>
            </w:r>
            <w:r w:rsidRPr="00703725">
              <w:rPr>
                <w:rFonts w:ascii="Times New Roman" w:eastAsia="Times New Roman" w:hAnsi="Times New Roman" w:cs="Times New Roman"/>
                <w:color w:val="000000" w:themeColor="text1"/>
                <w:sz w:val="24"/>
                <w:szCs w:val="24"/>
                <w:lang w:eastAsia="ru-RU"/>
              </w:rPr>
              <w:t>ння</w:t>
            </w:r>
            <w:r w:rsidRPr="00703725">
              <w:rPr>
                <w:rFonts w:ascii="Times New Roman" w:eastAsia="Times New Roman" w:hAnsi="Times New Roman" w:cs="Times New Roman"/>
                <w:color w:val="000000"/>
                <w:sz w:val="24"/>
                <w:szCs w:val="24"/>
              </w:rPr>
              <w:t xml:space="preserve"> _____________________</w:t>
            </w:r>
            <w:r>
              <w:rPr>
                <w:rFonts w:ascii="Times New Roman" w:eastAsia="Times New Roman" w:hAnsi="Times New Roman" w:cs="Times New Roman"/>
                <w:color w:val="000000"/>
                <w:sz w:val="24"/>
                <w:szCs w:val="24"/>
                <w:lang w:val="uk-UA"/>
              </w:rPr>
              <w:t>_________</w:t>
            </w:r>
          </w:p>
        </w:tc>
        <w:tc>
          <w:tcPr>
            <w:tcW w:w="1417" w:type="dxa"/>
            <w:vAlign w:val="center"/>
          </w:tcPr>
          <w:p w14:paraId="02703576" w14:textId="4AB78060" w:rsidR="00313CA5" w:rsidRDefault="00313CA5" w:rsidP="00313C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шт.</w:t>
            </w:r>
          </w:p>
        </w:tc>
        <w:tc>
          <w:tcPr>
            <w:tcW w:w="992" w:type="dxa"/>
            <w:vAlign w:val="center"/>
          </w:tcPr>
          <w:p w14:paraId="25BFB361" w14:textId="0544A553" w:rsidR="00313CA5" w:rsidRPr="003210AA" w:rsidRDefault="003210AA" w:rsidP="00313CA5">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1276" w:type="dxa"/>
            <w:vAlign w:val="center"/>
          </w:tcPr>
          <w:p w14:paraId="46515CF8" w14:textId="77777777" w:rsidR="00313CA5" w:rsidRDefault="00313CA5" w:rsidP="00313CA5">
            <w:pPr>
              <w:jc w:val="center"/>
              <w:rPr>
                <w:rFonts w:ascii="Times New Roman" w:eastAsia="Times New Roman" w:hAnsi="Times New Roman" w:cs="Times New Roman"/>
                <w:sz w:val="24"/>
                <w:szCs w:val="24"/>
              </w:rPr>
            </w:pPr>
          </w:p>
        </w:tc>
        <w:tc>
          <w:tcPr>
            <w:tcW w:w="1418" w:type="dxa"/>
            <w:vAlign w:val="center"/>
          </w:tcPr>
          <w:p w14:paraId="3A686093" w14:textId="77777777" w:rsidR="00313CA5" w:rsidRDefault="00313CA5" w:rsidP="00313CA5">
            <w:pPr>
              <w:jc w:val="center"/>
              <w:rPr>
                <w:rFonts w:ascii="Times New Roman" w:eastAsia="Times New Roman" w:hAnsi="Times New Roman" w:cs="Times New Roman"/>
                <w:sz w:val="24"/>
                <w:szCs w:val="24"/>
              </w:rPr>
            </w:pPr>
          </w:p>
        </w:tc>
      </w:tr>
      <w:tr w:rsidR="003210AA" w14:paraId="5E15E839" w14:textId="77777777" w:rsidTr="00F904AA">
        <w:tc>
          <w:tcPr>
            <w:tcW w:w="8642" w:type="dxa"/>
            <w:gridSpan w:val="5"/>
          </w:tcPr>
          <w:p w14:paraId="781526EA" w14:textId="77777777" w:rsidR="003210AA" w:rsidRDefault="003210AA" w:rsidP="003210AA">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Усього, вартість без/з ПДВ</w:t>
            </w:r>
          </w:p>
        </w:tc>
        <w:tc>
          <w:tcPr>
            <w:tcW w:w="1418" w:type="dxa"/>
          </w:tcPr>
          <w:p w14:paraId="5E82E19B" w14:textId="77777777" w:rsidR="003210AA" w:rsidRDefault="003210AA" w:rsidP="003210AA">
            <w:pPr>
              <w:ind w:right="-30"/>
              <w:jc w:val="center"/>
              <w:rPr>
                <w:rFonts w:ascii="Times New Roman" w:eastAsia="Times New Roman" w:hAnsi="Times New Roman" w:cs="Times New Roman"/>
                <w:b/>
                <w:sz w:val="24"/>
                <w:szCs w:val="24"/>
              </w:rPr>
            </w:pPr>
          </w:p>
        </w:tc>
      </w:tr>
    </w:tbl>
    <w:p w14:paraId="61F4A1D0" w14:textId="77777777" w:rsidR="00A66676" w:rsidRDefault="00A66676" w:rsidP="00A66676">
      <w:pPr>
        <w:spacing w:after="0" w:line="240" w:lineRule="auto"/>
        <w:ind w:hanging="2"/>
        <w:rPr>
          <w:rFonts w:ascii="Times New Roman" w:eastAsia="Times New Roman" w:hAnsi="Times New Roman" w:cs="Times New Roman"/>
          <w:sz w:val="24"/>
          <w:szCs w:val="24"/>
          <w:highlight w:val="white"/>
        </w:rPr>
      </w:pPr>
    </w:p>
    <w:p w14:paraId="00F08328" w14:textId="77777777" w:rsidR="00A66676" w:rsidRPr="00722A07" w:rsidRDefault="00A66676" w:rsidP="00A66676">
      <w:pPr>
        <w:spacing w:after="0" w:line="240" w:lineRule="auto"/>
        <w:ind w:left="180"/>
        <w:jc w:val="both"/>
        <w:rPr>
          <w:rFonts w:ascii="Times New Roman" w:eastAsia="Times New Roman" w:hAnsi="Times New Roman" w:cs="Times New Roman"/>
          <w:i/>
          <w:lang w:val="uk-UA" w:eastAsia="ru-RU"/>
        </w:rPr>
      </w:pPr>
      <w:r w:rsidRPr="00722A07">
        <w:rPr>
          <w:rFonts w:ascii="Times New Roman" w:eastAsia="Times New Roman" w:hAnsi="Times New Roman" w:cs="Times New Roman"/>
          <w:i/>
          <w:lang w:val="uk-UA" w:eastAsia="ru-RU"/>
        </w:rPr>
        <w:t>Ціна  пропозиції (прописом)_________________________ грн. __ коп. з/без ПДВ</w:t>
      </w:r>
    </w:p>
    <w:p w14:paraId="25E439CC" w14:textId="77777777" w:rsidR="00A66676" w:rsidRPr="00722A07"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lang w:val="uk-UA" w:eastAsia="ru-RU"/>
        </w:rPr>
      </w:pPr>
    </w:p>
    <w:p w14:paraId="066B994A"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9D2B9A" w:rsidRDefault="00410894" w:rsidP="00410894">
      <w:pPr>
        <w:spacing w:after="0" w:line="240" w:lineRule="auto"/>
        <w:ind w:left="180" w:firstLine="360"/>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Розрахунок ціни здійснено відповідно до чинного законодавства України.</w:t>
      </w:r>
    </w:p>
    <w:p w14:paraId="35548DA4" w14:textId="77777777" w:rsidR="00410894" w:rsidRPr="009D2B9A" w:rsidRDefault="00410894" w:rsidP="00410894">
      <w:pPr>
        <w:spacing w:after="0" w:line="240" w:lineRule="auto"/>
        <w:ind w:left="180" w:firstLine="360"/>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З проектом договору про закупівлю, ознайомлені та згодні.</w:t>
      </w:r>
    </w:p>
    <w:p w14:paraId="07CA9590"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65C0247C" w14:textId="77777777" w:rsidR="00410894" w:rsidRPr="009D2B9A" w:rsidRDefault="00410894" w:rsidP="00A66676">
      <w:pPr>
        <w:spacing w:after="0" w:line="240" w:lineRule="auto"/>
        <w:ind w:left="180" w:firstLine="360"/>
        <w:rPr>
          <w:rFonts w:ascii="Times New Roman" w:eastAsia="Times New Roman" w:hAnsi="Times New Roman" w:cs="Times New Roman"/>
          <w:i/>
          <w:iCs/>
          <w:sz w:val="6"/>
          <w:szCs w:val="6"/>
          <w:lang w:val="uk-UA" w:eastAsia="x-none"/>
        </w:rPr>
      </w:pPr>
    </w:p>
    <w:p w14:paraId="7ED0651F" w14:textId="77777777" w:rsidR="00A66676" w:rsidRPr="009D2B9A" w:rsidRDefault="00A66676" w:rsidP="00A66676">
      <w:pPr>
        <w:spacing w:after="0" w:line="240" w:lineRule="auto"/>
        <w:ind w:left="180" w:firstLine="360"/>
        <w:rPr>
          <w:rFonts w:ascii="Times New Roman" w:eastAsia="Times New Roman" w:hAnsi="Times New Roman" w:cs="Times New Roman"/>
          <w:sz w:val="20"/>
          <w:szCs w:val="20"/>
          <w:lang w:val="uk-UA" w:eastAsia="x-none"/>
        </w:rPr>
      </w:pPr>
      <w:r w:rsidRPr="009D2B9A">
        <w:rPr>
          <w:rFonts w:ascii="Times New Roman" w:eastAsia="Times New Roman" w:hAnsi="Times New Roman" w:cs="Times New Roman"/>
          <w:i/>
          <w:iCs/>
          <w:sz w:val="20"/>
          <w:szCs w:val="20"/>
          <w:lang w:val="uk-UA" w:eastAsia="x-none"/>
        </w:rPr>
        <w:t xml:space="preserve">Уповноважена особа Учасника (посада, ПІБ)                                           __________      (підпис)  </w:t>
      </w:r>
    </w:p>
    <w:p w14:paraId="0C7DB203" w14:textId="32C7963B" w:rsidR="00123442" w:rsidRPr="009D2B9A" w:rsidRDefault="00123442" w:rsidP="00A66676">
      <w:pPr>
        <w:spacing w:after="0" w:line="240" w:lineRule="auto"/>
        <w:ind w:left="567"/>
        <w:rPr>
          <w:rFonts w:ascii="Times New Roman" w:eastAsia="Times New Roman" w:hAnsi="Times New Roman" w:cs="Times New Roman"/>
          <w:i/>
          <w:sz w:val="20"/>
          <w:szCs w:val="20"/>
          <w:lang w:val="uk-UA" w:eastAsia="x-none"/>
        </w:rPr>
      </w:pPr>
    </w:p>
    <w:p w14:paraId="2595D5C4" w14:textId="22F9E221" w:rsidR="00A66676" w:rsidRDefault="00A66676" w:rsidP="00A66676">
      <w:pPr>
        <w:spacing w:after="0" w:line="240" w:lineRule="auto"/>
        <w:ind w:left="567"/>
        <w:rPr>
          <w:rFonts w:ascii="Times New Roman" w:eastAsia="Times New Roman" w:hAnsi="Times New Roman" w:cs="Times New Roman"/>
          <w:i/>
          <w:sz w:val="20"/>
          <w:szCs w:val="20"/>
          <w:lang w:val="uk-UA" w:eastAsia="x-none"/>
        </w:rPr>
      </w:pPr>
      <w:r w:rsidRPr="009D2B9A">
        <w:rPr>
          <w:rFonts w:ascii="Times New Roman" w:eastAsia="Times New Roman" w:hAnsi="Times New Roman" w:cs="Times New Roman"/>
          <w:i/>
          <w:sz w:val="20"/>
          <w:szCs w:val="20"/>
          <w:lang w:val="uk-UA" w:eastAsia="x-none"/>
        </w:rPr>
        <w:t>Дата: „___” __________2023 р.</w:t>
      </w:r>
    </w:p>
    <w:p w14:paraId="13E36769" w14:textId="493E2278" w:rsidR="0048724B" w:rsidRDefault="0048724B" w:rsidP="0048724B">
      <w:pPr>
        <w:spacing w:after="0" w:line="240" w:lineRule="auto"/>
        <w:jc w:val="center"/>
        <w:rPr>
          <w:rFonts w:ascii="Times New Roman" w:eastAsia="Times New Roman" w:hAnsi="Times New Roman" w:cs="Times New Roman"/>
          <w:b/>
          <w:bCs/>
          <w:sz w:val="24"/>
          <w:szCs w:val="24"/>
          <w:lang w:val="uk-UA" w:eastAsia="ru-RU"/>
        </w:rPr>
      </w:pPr>
    </w:p>
    <w:p w14:paraId="1D152360" w14:textId="23BF797E" w:rsidR="00B206A7" w:rsidRPr="00B2546B" w:rsidRDefault="006367D8" w:rsidP="00327145">
      <w:pPr>
        <w:spacing w:after="0" w:line="240" w:lineRule="auto"/>
        <w:jc w:val="right"/>
        <w:outlineLvl w:val="0"/>
        <w:rPr>
          <w:rFonts w:ascii="Times New Roman" w:eastAsia="Times New Roman" w:hAnsi="Times New Roman" w:cs="Times New Roman"/>
          <w:b/>
          <w:sz w:val="24"/>
          <w:szCs w:val="24"/>
          <w:lang w:val="uk-UA" w:eastAsia="ru-RU"/>
        </w:rPr>
      </w:pPr>
      <w:r w:rsidRPr="00350971">
        <w:rPr>
          <w:rFonts w:ascii="Times New Roman" w:eastAsia="Times New Roman" w:hAnsi="Times New Roman" w:cs="Times New Roman"/>
          <w:b/>
          <w:sz w:val="24"/>
          <w:szCs w:val="24"/>
          <w:lang w:val="uk-UA" w:eastAsia="ru-RU"/>
        </w:rPr>
        <w:t>Додаток 2</w:t>
      </w:r>
    </w:p>
    <w:p w14:paraId="07FCCAFC" w14:textId="5744FD02" w:rsidR="00F07465" w:rsidRDefault="00F07465" w:rsidP="00F07465">
      <w:pPr>
        <w:spacing w:after="0" w:line="240" w:lineRule="auto"/>
        <w:jc w:val="center"/>
        <w:rPr>
          <w:rFonts w:ascii="Times New Roman" w:eastAsia="Times New Roman" w:hAnsi="Times New Roman" w:cs="Times New Roman"/>
          <w:b/>
          <w:bCs/>
          <w:sz w:val="26"/>
          <w:szCs w:val="26"/>
          <w:lang w:val="uk-UA" w:eastAsia="ru-RU"/>
        </w:rPr>
      </w:pPr>
      <w:r w:rsidRPr="004C4C57">
        <w:rPr>
          <w:rFonts w:ascii="Times New Roman" w:eastAsia="Times New Roman" w:hAnsi="Times New Roman" w:cs="Times New Roman"/>
          <w:b/>
          <w:bCs/>
          <w:sz w:val="26"/>
          <w:szCs w:val="26"/>
          <w:lang w:val="uk-UA" w:eastAsia="ru-RU"/>
        </w:rPr>
        <w:t>Специфікація предмету закупівлі</w:t>
      </w:r>
    </w:p>
    <w:p w14:paraId="05CCF1F2" w14:textId="490FC04C" w:rsidR="009B5EBD" w:rsidRPr="004C4C57" w:rsidRDefault="009B5EBD" w:rsidP="00327145">
      <w:pPr>
        <w:spacing w:after="0" w:line="240" w:lineRule="auto"/>
        <w:rPr>
          <w:rFonts w:ascii="Times New Roman" w:eastAsia="Times New Roman" w:hAnsi="Times New Roman" w:cs="Times New Roman"/>
          <w:b/>
          <w:bCs/>
          <w:sz w:val="26"/>
          <w:szCs w:val="26"/>
          <w:lang w:val="uk-UA" w:eastAsia="ru-RU"/>
        </w:rPr>
      </w:pPr>
    </w:p>
    <w:p w14:paraId="631462D4" w14:textId="5D205EF2" w:rsidR="00E17E12" w:rsidRDefault="00E17E12" w:rsidP="00E17E12">
      <w:pPr>
        <w:spacing w:after="0" w:line="240" w:lineRule="auto"/>
        <w:ind w:left="283"/>
        <w:jc w:val="center"/>
        <w:rPr>
          <w:rFonts w:ascii="Times New Roman" w:eastAsia="Times New Roman" w:hAnsi="Times New Roman" w:cs="Times New Roman"/>
          <w:b/>
          <w:color w:val="000000" w:themeColor="text1"/>
          <w:sz w:val="28"/>
          <w:szCs w:val="28"/>
          <w:lang w:eastAsia="ru-RU"/>
        </w:rPr>
      </w:pPr>
      <w:r w:rsidRPr="00E17E12">
        <w:rPr>
          <w:rFonts w:ascii="Times New Roman" w:eastAsia="Times New Roman" w:hAnsi="Times New Roman" w:cs="Times New Roman"/>
          <w:b/>
          <w:color w:val="000000" w:themeColor="text1"/>
          <w:sz w:val="28"/>
          <w:szCs w:val="28"/>
          <w:lang w:eastAsia="ru-RU"/>
        </w:rPr>
        <w:t>«31150000-2 Баласти для розрядних ламп чи трубок (дж</w:t>
      </w:r>
      <w:r>
        <w:rPr>
          <w:rFonts w:ascii="Times New Roman" w:eastAsia="Times New Roman" w:hAnsi="Times New Roman" w:cs="Times New Roman"/>
          <w:b/>
          <w:color w:val="000000" w:themeColor="text1"/>
          <w:sz w:val="28"/>
          <w:szCs w:val="28"/>
          <w:lang w:eastAsia="ru-RU"/>
        </w:rPr>
        <w:t>ерело безперебійного живлення)»</w:t>
      </w:r>
    </w:p>
    <w:p w14:paraId="3DE75AD5" w14:textId="77777777" w:rsidR="00E17E12" w:rsidRPr="00E17E12" w:rsidRDefault="00E17E12" w:rsidP="00E17E12">
      <w:pPr>
        <w:spacing w:after="0" w:line="240" w:lineRule="auto"/>
        <w:ind w:left="283"/>
        <w:jc w:val="center"/>
        <w:rPr>
          <w:b/>
          <w:sz w:val="28"/>
          <w:szCs w:val="28"/>
          <w:highlight w:val="white"/>
          <w:lang w:val="uk-UA"/>
        </w:rPr>
      </w:pPr>
    </w:p>
    <w:p w14:paraId="592DFB69" w14:textId="77777777" w:rsidR="00327145" w:rsidRPr="00327145" w:rsidRDefault="00327145" w:rsidP="00327145">
      <w:pPr>
        <w:shd w:val="clear" w:color="auto" w:fill="FFFFFF"/>
        <w:spacing w:after="0" w:line="240" w:lineRule="auto"/>
        <w:ind w:left="141" w:right="-136"/>
        <w:rPr>
          <w:rFonts w:ascii="Times New Roman" w:eastAsia="Times New Roman" w:hAnsi="Times New Roman" w:cs="Times New Roman"/>
          <w:b/>
          <w:highlight w:val="white"/>
          <w:lang w:val="uk-UA"/>
        </w:rPr>
      </w:pPr>
      <w:r w:rsidRPr="00327145">
        <w:rPr>
          <w:rFonts w:ascii="Times New Roman" w:eastAsia="Times New Roman" w:hAnsi="Times New Roman" w:cs="Times New Roman"/>
          <w:b/>
          <w:sz w:val="28"/>
          <w:szCs w:val="28"/>
          <w:highlight w:val="white"/>
          <w:lang w:val="uk-UA"/>
        </w:rPr>
        <w:t xml:space="preserve">Джерело безперебійного живлення </w:t>
      </w:r>
      <w:r w:rsidRPr="00327145">
        <w:rPr>
          <w:rFonts w:ascii="Times New Roman" w:eastAsia="Times New Roman" w:hAnsi="Times New Roman" w:cs="Times New Roman"/>
          <w:b/>
          <w:sz w:val="28"/>
          <w:szCs w:val="28"/>
        </w:rPr>
        <w:t>APC</w:t>
      </w:r>
      <w:r w:rsidRPr="00327145">
        <w:rPr>
          <w:rFonts w:ascii="Times New Roman" w:eastAsia="Times New Roman" w:hAnsi="Times New Roman" w:cs="Times New Roman"/>
          <w:b/>
          <w:sz w:val="28"/>
          <w:szCs w:val="28"/>
          <w:lang w:val="uk-UA"/>
        </w:rPr>
        <w:t xml:space="preserve"> </w:t>
      </w:r>
      <w:r w:rsidRPr="00327145">
        <w:rPr>
          <w:rFonts w:ascii="Times New Roman" w:eastAsia="Times New Roman" w:hAnsi="Times New Roman" w:cs="Times New Roman"/>
          <w:b/>
          <w:sz w:val="28"/>
          <w:szCs w:val="28"/>
        </w:rPr>
        <w:t>Easy</w:t>
      </w:r>
      <w:r w:rsidRPr="00327145">
        <w:rPr>
          <w:rFonts w:ascii="Times New Roman" w:eastAsia="Times New Roman" w:hAnsi="Times New Roman" w:cs="Times New Roman"/>
          <w:b/>
          <w:sz w:val="28"/>
          <w:szCs w:val="28"/>
          <w:lang w:val="uk-UA"/>
        </w:rPr>
        <w:t xml:space="preserve"> </w:t>
      </w:r>
      <w:r w:rsidRPr="00327145">
        <w:rPr>
          <w:rFonts w:ascii="Times New Roman" w:eastAsia="Times New Roman" w:hAnsi="Times New Roman" w:cs="Times New Roman"/>
          <w:b/>
          <w:sz w:val="28"/>
          <w:szCs w:val="28"/>
        </w:rPr>
        <w:t>UPS</w:t>
      </w:r>
      <w:r w:rsidRPr="00327145">
        <w:rPr>
          <w:rFonts w:ascii="Times New Roman" w:eastAsia="Times New Roman" w:hAnsi="Times New Roman" w:cs="Times New Roman"/>
          <w:b/>
          <w:sz w:val="28"/>
          <w:szCs w:val="28"/>
          <w:lang w:val="uk-UA"/>
        </w:rPr>
        <w:t xml:space="preserve"> 2200</w:t>
      </w:r>
      <w:r w:rsidRPr="00327145">
        <w:rPr>
          <w:rFonts w:ascii="Times New Roman" w:eastAsia="Times New Roman" w:hAnsi="Times New Roman" w:cs="Times New Roman"/>
          <w:b/>
          <w:sz w:val="28"/>
          <w:szCs w:val="28"/>
        </w:rPr>
        <w:t>VA</w:t>
      </w:r>
      <w:r w:rsidRPr="00327145">
        <w:rPr>
          <w:rFonts w:ascii="Times New Roman" w:eastAsia="Times New Roman" w:hAnsi="Times New Roman" w:cs="Times New Roman"/>
          <w:b/>
          <w:sz w:val="28"/>
          <w:szCs w:val="28"/>
          <w:lang w:val="uk-UA"/>
        </w:rPr>
        <w:t xml:space="preserve"> </w:t>
      </w:r>
      <w:r w:rsidRPr="00327145">
        <w:rPr>
          <w:rFonts w:ascii="Times New Roman" w:eastAsia="Times New Roman" w:hAnsi="Times New Roman" w:cs="Times New Roman"/>
          <w:b/>
          <w:sz w:val="28"/>
          <w:szCs w:val="28"/>
        </w:rPr>
        <w:t>IEC</w:t>
      </w:r>
      <w:r w:rsidRPr="00327145">
        <w:rPr>
          <w:rFonts w:ascii="Times New Roman" w:eastAsia="Times New Roman" w:hAnsi="Times New Roman" w:cs="Times New Roman"/>
          <w:b/>
          <w:sz w:val="28"/>
          <w:szCs w:val="28"/>
          <w:lang w:val="uk-UA"/>
        </w:rPr>
        <w:t xml:space="preserve"> (</w:t>
      </w:r>
      <w:r w:rsidRPr="00327145">
        <w:rPr>
          <w:rFonts w:ascii="Times New Roman" w:eastAsia="Times New Roman" w:hAnsi="Times New Roman" w:cs="Times New Roman"/>
          <w:b/>
          <w:sz w:val="28"/>
          <w:szCs w:val="28"/>
        </w:rPr>
        <w:t>BVX</w:t>
      </w:r>
      <w:r w:rsidRPr="00327145">
        <w:rPr>
          <w:rFonts w:ascii="Times New Roman" w:eastAsia="Times New Roman" w:hAnsi="Times New Roman" w:cs="Times New Roman"/>
          <w:b/>
          <w:sz w:val="28"/>
          <w:szCs w:val="28"/>
          <w:lang w:val="uk-UA"/>
        </w:rPr>
        <w:t>2200</w:t>
      </w:r>
      <w:r w:rsidRPr="00327145">
        <w:rPr>
          <w:rFonts w:ascii="Times New Roman" w:eastAsia="Times New Roman" w:hAnsi="Times New Roman" w:cs="Times New Roman"/>
          <w:b/>
          <w:sz w:val="28"/>
          <w:szCs w:val="28"/>
        </w:rPr>
        <w:t>LI</w:t>
      </w:r>
      <w:r w:rsidRPr="00327145">
        <w:rPr>
          <w:rFonts w:ascii="Times New Roman" w:eastAsia="Times New Roman" w:hAnsi="Times New Roman" w:cs="Times New Roman"/>
          <w:b/>
          <w:sz w:val="28"/>
          <w:szCs w:val="28"/>
          <w:lang w:val="uk-UA"/>
        </w:rPr>
        <w:t>)</w:t>
      </w:r>
      <w:r w:rsidRPr="00327145">
        <w:rPr>
          <w:rFonts w:ascii="Times New Roman" w:eastAsia="Times New Roman" w:hAnsi="Times New Roman" w:cs="Times New Roman"/>
          <w:b/>
          <w:sz w:val="28"/>
          <w:szCs w:val="28"/>
          <w:highlight w:val="white"/>
          <w:lang w:val="uk-UA"/>
        </w:rPr>
        <w:t>:</w:t>
      </w:r>
    </w:p>
    <w:p w14:paraId="55B9EB71" w14:textId="77777777" w:rsidR="00327145" w:rsidRPr="00327145" w:rsidRDefault="00327145" w:rsidP="00327145">
      <w:pPr>
        <w:shd w:val="clear" w:color="auto" w:fill="FFFFFF"/>
        <w:spacing w:after="0" w:line="240" w:lineRule="auto"/>
        <w:ind w:left="720"/>
        <w:rPr>
          <w:rFonts w:ascii="Times New Roman" w:eastAsia="Times New Roman" w:hAnsi="Times New Roman" w:cs="Times New Roman"/>
          <w:sz w:val="24"/>
          <w:szCs w:val="24"/>
          <w:highlight w:val="white"/>
          <w:lang w:val="uk-UA"/>
        </w:rPr>
      </w:pPr>
      <w:bookmarkStart w:id="28" w:name="_heading=h.zi5qm4hrg9ei" w:colFirst="0" w:colLast="0"/>
      <w:bookmarkEnd w:id="28"/>
    </w:p>
    <w:p w14:paraId="5412E25B" w14:textId="5418C7E8" w:rsidR="00327145" w:rsidRDefault="00327145" w:rsidP="00327145">
      <w:pPr>
        <w:shd w:val="clear" w:color="auto" w:fill="FFFFFF"/>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Потужність - не менше 1200 Вт (не менше 2200 ВА);</w:t>
      </w:r>
    </w:p>
    <w:p w14:paraId="73829685" w14:textId="77777777" w:rsidR="00327145" w:rsidRDefault="00327145" w:rsidP="00327145">
      <w:pPr>
        <w:shd w:val="clear" w:color="auto" w:fill="FFFFFF"/>
        <w:spacing w:after="0" w:line="240" w:lineRule="auto"/>
        <w:rPr>
          <w:rFonts w:ascii="Times New Roman" w:eastAsia="Times New Roman" w:hAnsi="Times New Roman" w:cs="Times New Roman"/>
          <w:sz w:val="24"/>
          <w:szCs w:val="24"/>
          <w:highlight w:val="white"/>
        </w:rPr>
      </w:pPr>
      <w:bookmarkStart w:id="29" w:name="_heading=h.wbgiq0a889fy" w:colFirst="0" w:colLast="0"/>
      <w:bookmarkEnd w:id="29"/>
      <w:r>
        <w:rPr>
          <w:rFonts w:ascii="Times New Roman" w:eastAsia="Times New Roman" w:hAnsi="Times New Roman" w:cs="Times New Roman"/>
          <w:sz w:val="24"/>
          <w:szCs w:val="24"/>
          <w:highlight w:val="white"/>
        </w:rPr>
        <w:t>Кількість розеток - 6;</w:t>
      </w:r>
    </w:p>
    <w:p w14:paraId="73D567DF" w14:textId="77777777" w:rsidR="00327145" w:rsidRDefault="00327145" w:rsidP="00327145">
      <w:pPr>
        <w:shd w:val="clear" w:color="auto" w:fill="FFFFFF"/>
        <w:spacing w:after="0" w:line="240" w:lineRule="auto"/>
        <w:rPr>
          <w:rFonts w:ascii="Times New Roman" w:eastAsia="Times New Roman" w:hAnsi="Times New Roman" w:cs="Times New Roman"/>
          <w:sz w:val="24"/>
          <w:szCs w:val="24"/>
          <w:highlight w:val="white"/>
        </w:rPr>
      </w:pPr>
      <w:bookmarkStart w:id="30" w:name="_heading=h.g5ly7u7ht6dg" w:colFirst="0" w:colLast="0"/>
      <w:bookmarkEnd w:id="30"/>
      <w:r>
        <w:rPr>
          <w:rFonts w:ascii="Times New Roman" w:eastAsia="Times New Roman" w:hAnsi="Times New Roman" w:cs="Times New Roman"/>
          <w:sz w:val="24"/>
          <w:szCs w:val="24"/>
          <w:highlight w:val="white"/>
        </w:rPr>
        <w:t>Нижній поріг вхідної напруги - не менше 140V;</w:t>
      </w:r>
    </w:p>
    <w:p w14:paraId="5CFEC414" w14:textId="77777777" w:rsidR="00327145" w:rsidRDefault="00327145" w:rsidP="00327145">
      <w:pPr>
        <w:shd w:val="clear" w:color="auto" w:fill="FFFFFF"/>
        <w:spacing w:after="0" w:line="240" w:lineRule="auto"/>
        <w:rPr>
          <w:rFonts w:ascii="Times New Roman" w:eastAsia="Times New Roman" w:hAnsi="Times New Roman" w:cs="Times New Roman"/>
          <w:sz w:val="24"/>
          <w:szCs w:val="24"/>
          <w:highlight w:val="white"/>
        </w:rPr>
      </w:pPr>
      <w:bookmarkStart w:id="31" w:name="_heading=h.fve5pggwunc" w:colFirst="0" w:colLast="0"/>
      <w:bookmarkEnd w:id="31"/>
      <w:r>
        <w:rPr>
          <w:rFonts w:ascii="Times New Roman" w:eastAsia="Times New Roman" w:hAnsi="Times New Roman" w:cs="Times New Roman"/>
          <w:sz w:val="24"/>
          <w:szCs w:val="24"/>
          <w:highlight w:val="white"/>
        </w:rPr>
        <w:t>Верхній поріг вхідної напруги - не більше 300V;</w:t>
      </w:r>
    </w:p>
    <w:p w14:paraId="34B52D06" w14:textId="77777777" w:rsidR="00327145" w:rsidRDefault="00327145" w:rsidP="00327145">
      <w:pPr>
        <w:shd w:val="clear" w:color="auto" w:fill="FFFFFF"/>
        <w:spacing w:after="0" w:line="240" w:lineRule="auto"/>
        <w:rPr>
          <w:rFonts w:ascii="Times New Roman" w:eastAsia="Times New Roman" w:hAnsi="Times New Roman" w:cs="Times New Roman"/>
          <w:sz w:val="24"/>
          <w:szCs w:val="24"/>
          <w:highlight w:val="white"/>
        </w:rPr>
      </w:pPr>
      <w:bookmarkStart w:id="32" w:name="_heading=h.xbi64nx3xv61" w:colFirst="0" w:colLast="0"/>
      <w:bookmarkEnd w:id="32"/>
      <w:r>
        <w:rPr>
          <w:rFonts w:ascii="Times New Roman" w:eastAsia="Times New Roman" w:hAnsi="Times New Roman" w:cs="Times New Roman"/>
          <w:sz w:val="24"/>
          <w:szCs w:val="24"/>
          <w:highlight w:val="white"/>
        </w:rPr>
        <w:t>Форма вихідної напруги - апроксимована синусоїда.</w:t>
      </w:r>
    </w:p>
    <w:p w14:paraId="14E92909" w14:textId="77777777" w:rsidR="00313CA5" w:rsidRPr="00313CA5" w:rsidRDefault="00313CA5" w:rsidP="00313CA5">
      <w:pPr>
        <w:spacing w:before="240" w:after="0" w:line="240" w:lineRule="auto"/>
        <w:rPr>
          <w:rFonts w:ascii="Times New Roman" w:eastAsia="Times New Roman" w:hAnsi="Times New Roman" w:cs="Times New Roman"/>
          <w:color w:val="2B2B2B"/>
          <w:sz w:val="28"/>
          <w:szCs w:val="28"/>
        </w:rPr>
      </w:pPr>
    </w:p>
    <w:p w14:paraId="6E506402" w14:textId="77777777" w:rsidR="003D6147" w:rsidRPr="003D6147" w:rsidRDefault="003D6147" w:rsidP="003D6147">
      <w:pPr>
        <w:spacing w:after="0" w:line="240" w:lineRule="auto"/>
        <w:ind w:left="180" w:firstLine="360"/>
        <w:rPr>
          <w:rFonts w:ascii="Times New Roman" w:eastAsia="Times New Roman" w:hAnsi="Times New Roman" w:cs="Times New Roman"/>
          <w:i/>
          <w:color w:val="000000"/>
          <w:sz w:val="24"/>
          <w:szCs w:val="24"/>
        </w:rPr>
      </w:pPr>
    </w:p>
    <w:p w14:paraId="65349649" w14:textId="77777777" w:rsidR="00597705" w:rsidRPr="00401625" w:rsidRDefault="00597705" w:rsidP="0057561F">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7144BE">
        <w:rPr>
          <w:rFonts w:ascii="Times New Roman" w:eastAsia="Times New Roman" w:hAnsi="Times New Roman" w:cs="Times New Roman"/>
          <w:i/>
          <w:iCs/>
          <w:color w:val="000000" w:themeColor="text1"/>
          <w:lang w:val="uk-UA" w:eastAsia="x-none"/>
        </w:rPr>
        <w:t xml:space="preserve">Уповноважена особа Учасника (посада, ПІБ)                                     </w:t>
      </w:r>
      <w:r>
        <w:rPr>
          <w:rFonts w:ascii="Times New Roman" w:eastAsia="Times New Roman" w:hAnsi="Times New Roman" w:cs="Times New Roman"/>
          <w:i/>
          <w:iCs/>
          <w:color w:val="000000" w:themeColor="text1"/>
          <w:lang w:val="uk-UA" w:eastAsia="x-none"/>
        </w:rPr>
        <w:t xml:space="preserve">      __________      (підпис) </w:t>
      </w:r>
    </w:p>
    <w:p w14:paraId="64F92B11" w14:textId="73BCEF1C" w:rsidR="00AC5886" w:rsidRPr="002C44E1" w:rsidRDefault="00597705" w:rsidP="002C44E1">
      <w:pPr>
        <w:shd w:val="clear" w:color="auto" w:fill="FFFFFF"/>
        <w:spacing w:after="0" w:line="276" w:lineRule="auto"/>
        <w:ind w:left="280"/>
        <w:jc w:val="both"/>
        <w:rPr>
          <w:rFonts w:ascii="Times New Roman" w:eastAsia="Times New Roman" w:hAnsi="Times New Roman" w:cs="Times New Roman"/>
          <w:b/>
          <w:color w:val="333333"/>
          <w:lang w:val="uk-UA"/>
        </w:rPr>
      </w:pPr>
      <w:r w:rsidRPr="007144BE">
        <w:rPr>
          <w:rFonts w:ascii="Times New Roman" w:eastAsia="Times New Roman" w:hAnsi="Times New Roman" w:cs="Times New Roman"/>
          <w:i/>
          <w:color w:val="000000" w:themeColor="text1"/>
          <w:lang w:val="uk-UA" w:eastAsia="x-none"/>
        </w:rPr>
        <w:t>Дата: „___” __________2023 р.</w:t>
      </w:r>
    </w:p>
    <w:p w14:paraId="45F61A98" w14:textId="77777777" w:rsidR="00AC5886" w:rsidRDefault="00AC5886" w:rsidP="00AC5886">
      <w:pPr>
        <w:spacing w:after="0" w:line="240" w:lineRule="auto"/>
        <w:ind w:firstLine="567"/>
        <w:jc w:val="both"/>
        <w:rPr>
          <w:rFonts w:ascii="Times New Roman" w:eastAsia="Calibri" w:hAnsi="Times New Roman" w:cs="Times New Roman"/>
          <w:sz w:val="24"/>
          <w:szCs w:val="24"/>
          <w:lang w:val="uk-UA"/>
        </w:rPr>
      </w:pPr>
      <w:r w:rsidRPr="00A73EB5">
        <w:rPr>
          <w:rFonts w:ascii="Times New Roman" w:eastAsia="Calibri" w:hAnsi="Times New Roman" w:cs="Times New Roman"/>
          <w:b/>
          <w:sz w:val="24"/>
          <w:szCs w:val="24"/>
          <w:lang w:val="uk-UA"/>
        </w:rPr>
        <w:t>УВАГА!</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ab/>
      </w:r>
      <w:r w:rsidRPr="00FB6C15">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w:t>
      </w:r>
      <w:r>
        <w:rPr>
          <w:rFonts w:ascii="Times New Roman" w:eastAsia="Calibri" w:hAnsi="Times New Roman" w:cs="Times New Roman"/>
          <w:sz w:val="24"/>
          <w:szCs w:val="24"/>
          <w:lang w:val="uk-UA"/>
        </w:rPr>
        <w:t>«</w:t>
      </w:r>
      <w:r w:rsidRPr="00FB6C15">
        <w:rPr>
          <w:rFonts w:ascii="Times New Roman" w:eastAsia="Calibri" w:hAnsi="Times New Roman" w:cs="Times New Roman"/>
          <w:sz w:val="24"/>
          <w:szCs w:val="24"/>
          <w:lang w:val="uk-UA"/>
        </w:rPr>
        <w:t>або еквівалент</w:t>
      </w:r>
      <w:r>
        <w:rPr>
          <w:rFonts w:ascii="Times New Roman" w:eastAsia="Calibri" w:hAnsi="Times New Roman" w:cs="Times New Roman"/>
          <w:sz w:val="24"/>
          <w:szCs w:val="24"/>
          <w:lang w:val="uk-UA"/>
        </w:rPr>
        <w:t>».</w:t>
      </w:r>
    </w:p>
    <w:p w14:paraId="0D6716E2" w14:textId="77777777" w:rsidR="00AC5886" w:rsidRDefault="00AC5886" w:rsidP="00AC5886">
      <w:pPr>
        <w:spacing w:after="0" w:line="240" w:lineRule="auto"/>
        <w:ind w:firstLine="567"/>
        <w:jc w:val="both"/>
        <w:rPr>
          <w:rFonts w:ascii="Arial" w:hAnsi="Arial" w:cs="Arial"/>
          <w:color w:val="242424"/>
          <w:sz w:val="27"/>
          <w:szCs w:val="27"/>
          <w:lang w:val="uk-UA"/>
        </w:rPr>
      </w:pPr>
      <w:r w:rsidRPr="00891E3F">
        <w:rPr>
          <w:rFonts w:ascii="Times New Roman" w:eastAsia="Calibri" w:hAnsi="Times New Roman" w:cs="Times New Roman"/>
          <w:sz w:val="24"/>
          <w:szCs w:val="24"/>
          <w:lang w:val="uk-UA"/>
        </w:rPr>
        <w:t>Обґрунтування необхідності посилання на конкретну торгову марку (виробника тощо)</w:t>
      </w:r>
      <w:r>
        <w:rPr>
          <w:rFonts w:ascii="Times New Roman" w:eastAsia="Calibri" w:hAnsi="Times New Roman" w:cs="Times New Roman"/>
          <w:sz w:val="24"/>
          <w:szCs w:val="24"/>
          <w:lang w:val="uk-UA"/>
        </w:rPr>
        <w:t>: з</w:t>
      </w:r>
      <w:r w:rsidRPr="00891E3F">
        <w:rPr>
          <w:rFonts w:ascii="Times New Roman" w:eastAsia="Calibri" w:hAnsi="Times New Roman" w:cs="Times New Roman"/>
          <w:sz w:val="24"/>
          <w:szCs w:val="24"/>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Pr="004120BF">
        <w:rPr>
          <w:rFonts w:ascii="Times New Roman" w:hAnsi="Times New Roman" w:cs="Times New Roman"/>
          <w:color w:val="242424"/>
          <w:sz w:val="24"/>
          <w:szCs w:val="24"/>
        </w:rPr>
        <w:t xml:space="preserve"> вимогам та потребам замовника. Тому для дотримання принципів Закону</w:t>
      </w:r>
      <w:r>
        <w:rPr>
          <w:rFonts w:ascii="Times New Roman" w:hAnsi="Times New Roman" w:cs="Times New Roman"/>
          <w:color w:val="242424"/>
          <w:sz w:val="24"/>
          <w:szCs w:val="24"/>
          <w:lang w:val="uk-UA"/>
        </w:rPr>
        <w:t xml:space="preserve"> України «Про публічні закупівлі»</w:t>
      </w:r>
      <w:r w:rsidRPr="004120BF">
        <w:rPr>
          <w:rFonts w:ascii="Times New Roman" w:hAnsi="Times New Roman" w:cs="Times New Roman"/>
          <w:color w:val="242424"/>
          <w:sz w:val="24"/>
          <w:szCs w:val="24"/>
        </w:rPr>
        <w:t>, а саме максимальної економії, ефективності та пропорційності, замовником було прийнято рішення  провести закупівлю саме даного товару</w:t>
      </w:r>
      <w:r>
        <w:rPr>
          <w:rFonts w:ascii="Arial" w:hAnsi="Arial" w:cs="Arial"/>
          <w:color w:val="242424"/>
          <w:sz w:val="27"/>
          <w:szCs w:val="27"/>
        </w:rPr>
        <w:t>.</w:t>
      </w:r>
    </w:p>
    <w:p w14:paraId="46E59186" w14:textId="77777777" w:rsidR="00AC5886" w:rsidRDefault="00AC5886" w:rsidP="00AC5886">
      <w:pPr>
        <w:spacing w:after="0" w:line="240" w:lineRule="auto"/>
        <w:ind w:firstLine="567"/>
        <w:jc w:val="both"/>
        <w:rPr>
          <w:rFonts w:ascii="Times New Roman" w:eastAsia="Calibri" w:hAnsi="Times New Roman" w:cs="Times New Roman"/>
          <w:sz w:val="24"/>
          <w:szCs w:val="24"/>
          <w:lang w:val="uk-UA"/>
        </w:rPr>
      </w:pPr>
      <w:r w:rsidRPr="00A62AF8">
        <w:rPr>
          <w:rFonts w:ascii="Times New Roman" w:eastAsia="Calibri" w:hAnsi="Times New Roman" w:cs="Times New Roman"/>
          <w:sz w:val="24"/>
          <w:szCs w:val="24"/>
          <w:lang w:val="uk-UA"/>
        </w:rPr>
        <w:t xml:space="preserve">Якщо учасником пропонується еквівалент товару до того, що вимагається замовником, додатково у складі пропозиції </w:t>
      </w:r>
      <w:r>
        <w:rPr>
          <w:rFonts w:ascii="Times New Roman" w:eastAsia="Calibri" w:hAnsi="Times New Roman" w:cs="Times New Roman"/>
          <w:sz w:val="24"/>
          <w:szCs w:val="24"/>
          <w:lang w:val="uk-UA"/>
        </w:rPr>
        <w:t>необхідно</w:t>
      </w:r>
      <w:r w:rsidRPr="00A62AF8">
        <w:rPr>
          <w:rFonts w:ascii="Times New Roman" w:eastAsia="Calibri" w:hAnsi="Times New Roman" w:cs="Times New Roman"/>
          <w:sz w:val="24"/>
          <w:szCs w:val="24"/>
          <w:lang w:val="uk-UA"/>
        </w:rPr>
        <w:t xml:space="preserve"> надати таблицю за </w:t>
      </w:r>
      <w:r>
        <w:rPr>
          <w:rFonts w:ascii="Times New Roman" w:eastAsia="Calibri" w:hAnsi="Times New Roman" w:cs="Times New Roman"/>
          <w:sz w:val="24"/>
          <w:szCs w:val="24"/>
          <w:lang w:val="uk-UA"/>
        </w:rPr>
        <w:t xml:space="preserve">встановленою </w:t>
      </w:r>
      <w:r w:rsidRPr="00A62AF8">
        <w:rPr>
          <w:rFonts w:ascii="Times New Roman" w:eastAsia="Calibri" w:hAnsi="Times New Roman" w:cs="Times New Roman"/>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Pr>
          <w:rFonts w:ascii="Times New Roman" w:eastAsia="Calibri" w:hAnsi="Times New Roman" w:cs="Times New Roman"/>
          <w:sz w:val="24"/>
          <w:szCs w:val="24"/>
          <w:lang w:val="uk-UA"/>
        </w:rPr>
        <w:t>их</w:t>
      </w:r>
      <w:r w:rsidRPr="00A62AF8">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вимогах</w:t>
      </w:r>
      <w:r w:rsidRPr="00A62AF8">
        <w:rPr>
          <w:rFonts w:ascii="Times New Roman" w:eastAsia="Calibri" w:hAnsi="Times New Roman" w:cs="Times New Roman"/>
          <w:sz w:val="24"/>
          <w:szCs w:val="24"/>
          <w:lang w:val="uk-UA"/>
        </w:rPr>
        <w:t xml:space="preserve"> замовника.</w:t>
      </w:r>
    </w:p>
    <w:p w14:paraId="700CAF13" w14:textId="77777777" w:rsidR="00AC5886" w:rsidRDefault="00AC5886" w:rsidP="00AC5886">
      <w:pPr>
        <w:spacing w:after="0" w:line="240" w:lineRule="auto"/>
        <w:ind w:firstLine="567"/>
        <w:jc w:val="both"/>
        <w:rPr>
          <w:rFonts w:ascii="Times New Roman" w:eastAsia="Calibri" w:hAnsi="Times New Roman" w:cs="Times New Roman"/>
          <w:sz w:val="24"/>
          <w:szCs w:val="24"/>
          <w:lang w:val="uk-UA"/>
        </w:rPr>
      </w:pPr>
      <w:r w:rsidRPr="00A62AF8">
        <w:rPr>
          <w:rFonts w:ascii="Times New Roman" w:eastAsia="Calibri" w:hAnsi="Times New Roman" w:cs="Times New Roman"/>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31A54D3C" w14:textId="77777777" w:rsidR="00AC5886" w:rsidRDefault="00AC5886" w:rsidP="00AC5886">
      <w:pPr>
        <w:spacing w:after="0" w:line="240" w:lineRule="auto"/>
        <w:ind w:firstLine="567"/>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Порівняльна форма</w:t>
      </w:r>
    </w:p>
    <w:tbl>
      <w:tblPr>
        <w:tblStyle w:val="a3"/>
        <w:tblW w:w="0" w:type="auto"/>
        <w:tblLook w:val="04A0" w:firstRow="1" w:lastRow="0" w:firstColumn="1" w:lastColumn="0" w:noHBand="0" w:noVBand="1"/>
      </w:tblPr>
      <w:tblGrid>
        <w:gridCol w:w="5210"/>
        <w:gridCol w:w="5211"/>
      </w:tblGrid>
      <w:tr w:rsidR="00AC5886" w14:paraId="0893C67B" w14:textId="77777777" w:rsidTr="00AC5886">
        <w:tc>
          <w:tcPr>
            <w:tcW w:w="5210" w:type="dxa"/>
          </w:tcPr>
          <w:p w14:paraId="2D90CED7" w14:textId="77777777" w:rsidR="00AC5886" w:rsidRPr="00020D84" w:rsidRDefault="00AC5886" w:rsidP="00AC5886">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товару та основні технічні та якісні характеристики товару, що вимагаються Замовником</w:t>
            </w:r>
          </w:p>
        </w:tc>
        <w:tc>
          <w:tcPr>
            <w:tcW w:w="5211" w:type="dxa"/>
          </w:tcPr>
          <w:p w14:paraId="275BD1FE" w14:textId="77777777" w:rsidR="00AC5886" w:rsidRPr="00020D84" w:rsidRDefault="00AC5886" w:rsidP="00AC5886">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еквіваленту товару та основні технічні та якісні характеристики товару, що пропонується учасником</w:t>
            </w:r>
          </w:p>
        </w:tc>
      </w:tr>
      <w:tr w:rsidR="00AC5886" w14:paraId="4DD88A27" w14:textId="77777777" w:rsidTr="00AC5886">
        <w:tc>
          <w:tcPr>
            <w:tcW w:w="5210" w:type="dxa"/>
          </w:tcPr>
          <w:p w14:paraId="283221EB" w14:textId="77777777" w:rsidR="00AC5886" w:rsidRDefault="00AC5886" w:rsidP="00AC5886">
            <w:pPr>
              <w:jc w:val="both"/>
              <w:rPr>
                <w:rFonts w:ascii="Times New Roman" w:eastAsia="Calibri" w:hAnsi="Times New Roman" w:cs="Times New Roman"/>
                <w:sz w:val="24"/>
                <w:szCs w:val="24"/>
                <w:lang w:val="uk-UA"/>
              </w:rPr>
            </w:pPr>
          </w:p>
        </w:tc>
        <w:tc>
          <w:tcPr>
            <w:tcW w:w="5211" w:type="dxa"/>
          </w:tcPr>
          <w:p w14:paraId="264C07EB" w14:textId="77777777" w:rsidR="00AC5886" w:rsidRDefault="00AC5886" w:rsidP="00AC5886">
            <w:pPr>
              <w:jc w:val="both"/>
              <w:rPr>
                <w:rFonts w:ascii="Times New Roman" w:eastAsia="Calibri" w:hAnsi="Times New Roman" w:cs="Times New Roman"/>
                <w:sz w:val="24"/>
                <w:szCs w:val="24"/>
                <w:lang w:val="uk-UA"/>
              </w:rPr>
            </w:pPr>
          </w:p>
        </w:tc>
      </w:tr>
      <w:tr w:rsidR="00AC5886" w14:paraId="431CF7CA" w14:textId="77777777" w:rsidTr="00AC5886">
        <w:tc>
          <w:tcPr>
            <w:tcW w:w="5210" w:type="dxa"/>
          </w:tcPr>
          <w:p w14:paraId="0738D476" w14:textId="77777777" w:rsidR="00AC5886" w:rsidRDefault="00AC5886" w:rsidP="00AC5886">
            <w:pPr>
              <w:jc w:val="both"/>
              <w:rPr>
                <w:rFonts w:ascii="Times New Roman" w:eastAsia="Calibri" w:hAnsi="Times New Roman" w:cs="Times New Roman"/>
                <w:sz w:val="24"/>
                <w:szCs w:val="24"/>
                <w:lang w:val="uk-UA"/>
              </w:rPr>
            </w:pPr>
          </w:p>
        </w:tc>
        <w:tc>
          <w:tcPr>
            <w:tcW w:w="5211" w:type="dxa"/>
          </w:tcPr>
          <w:p w14:paraId="2A3B61A0" w14:textId="77777777" w:rsidR="00AC5886" w:rsidRDefault="00AC5886" w:rsidP="00AC5886">
            <w:pPr>
              <w:jc w:val="both"/>
              <w:rPr>
                <w:rFonts w:ascii="Times New Roman" w:eastAsia="Calibri" w:hAnsi="Times New Roman" w:cs="Times New Roman"/>
                <w:sz w:val="24"/>
                <w:szCs w:val="24"/>
                <w:lang w:val="uk-UA"/>
              </w:rPr>
            </w:pPr>
          </w:p>
        </w:tc>
      </w:tr>
    </w:tbl>
    <w:p w14:paraId="3157E763" w14:textId="7010799C" w:rsidR="00F64309" w:rsidRDefault="00F64309" w:rsidP="007D6319">
      <w:pPr>
        <w:spacing w:after="0" w:line="240" w:lineRule="auto"/>
        <w:rPr>
          <w:rFonts w:ascii="Times New Roman" w:eastAsia="Calibri" w:hAnsi="Times New Roman" w:cs="Times New Roman"/>
          <w:sz w:val="24"/>
          <w:szCs w:val="24"/>
          <w:lang w:val="uk-UA"/>
        </w:rPr>
      </w:pPr>
    </w:p>
    <w:p w14:paraId="3086C776" w14:textId="1E79D176" w:rsidR="006367D8" w:rsidRPr="00E4636E" w:rsidRDefault="006367D8" w:rsidP="00252564">
      <w:pPr>
        <w:spacing w:after="0" w:line="240" w:lineRule="auto"/>
        <w:ind w:firstLine="567"/>
        <w:jc w:val="right"/>
        <w:rPr>
          <w:rFonts w:ascii="Times New Roman" w:eastAsia="Times New Roman" w:hAnsi="Times New Roman" w:cs="Times New Roman"/>
          <w:b/>
          <w:sz w:val="24"/>
          <w:szCs w:val="21"/>
          <w:lang w:val="uk-UA" w:eastAsia="uk-UA"/>
        </w:rPr>
      </w:pPr>
      <w:r w:rsidRPr="00E4636E">
        <w:rPr>
          <w:rFonts w:ascii="Times New Roman" w:eastAsia="Times New Roman" w:hAnsi="Times New Roman" w:cs="Times New Roman"/>
          <w:b/>
          <w:sz w:val="24"/>
          <w:szCs w:val="21"/>
          <w:lang w:val="uk-UA" w:eastAsia="uk-UA"/>
        </w:rPr>
        <w:t>Додаток 3</w:t>
      </w:r>
    </w:p>
    <w:p w14:paraId="3D9ED50E" w14:textId="0EA7B1F9" w:rsidR="006367D8" w:rsidRPr="00E4636E" w:rsidRDefault="006367D8" w:rsidP="006367D8">
      <w:pPr>
        <w:spacing w:after="0" w:line="240" w:lineRule="auto"/>
        <w:rPr>
          <w:rFonts w:ascii="Times New Roman" w:eastAsia="Times New Roman" w:hAnsi="Times New Roman" w:cs="Times New Roman"/>
          <w:i/>
          <w:iCs/>
          <w:sz w:val="24"/>
          <w:szCs w:val="24"/>
          <w:lang w:val="uk-UA" w:eastAsia="ru-RU"/>
        </w:rPr>
      </w:pPr>
    </w:p>
    <w:p w14:paraId="7514B523" w14:textId="103CF40A" w:rsidR="00B81ACC" w:rsidRDefault="00B81ACC" w:rsidP="00501D35">
      <w:pPr>
        <w:spacing w:after="0" w:line="240" w:lineRule="auto"/>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7086FF41" w14:textId="77777777" w:rsidR="00501D35" w:rsidRPr="00E4636E" w:rsidRDefault="00501D35" w:rsidP="00501D35">
      <w:pPr>
        <w:spacing w:after="0" w:line="240" w:lineRule="auto"/>
        <w:jc w:val="center"/>
        <w:rPr>
          <w:rFonts w:ascii="Times New Roman" w:eastAsia="Times New Roman" w:hAnsi="Times New Roman" w:cs="Times New Roman"/>
          <w:b/>
          <w:sz w:val="24"/>
          <w:szCs w:val="20"/>
          <w:lang w:val="uk-UA"/>
        </w:rPr>
      </w:pPr>
    </w:p>
    <w:p w14:paraId="041BB8A7" w14:textId="402737C4"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П.44 Особливостей: </w:t>
      </w:r>
      <w:r w:rsidRPr="00501D35">
        <w:rPr>
          <w:rFonts w:ascii="Times New Roman" w:eastAsia="Times New Roman" w:hAnsi="Times New Roman" w:cs="Times New Roman"/>
          <w:sz w:val="24"/>
          <w:szCs w:val="20"/>
          <w:highlight w:val="whit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687A30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3" w:name="n399"/>
      <w:bookmarkEnd w:id="33"/>
      <w:r w:rsidRPr="00501D35">
        <w:rPr>
          <w:rFonts w:ascii="Times New Roman" w:eastAsia="Times New Roman" w:hAnsi="Times New Roman" w:cs="Times New Roman"/>
          <w:sz w:val="24"/>
          <w:szCs w:val="20"/>
          <w:highlight w:val="whit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C852A05"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4" w:name="n400"/>
      <w:bookmarkEnd w:id="34"/>
      <w:r w:rsidRPr="00501D35">
        <w:rPr>
          <w:rFonts w:ascii="Times New Roman" w:eastAsia="Times New Roman" w:hAnsi="Times New Roman" w:cs="Times New Roman"/>
          <w:sz w:val="24"/>
          <w:szCs w:val="20"/>
          <w:highlight w:val="whit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BA9AE52"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5" w:name="n401"/>
      <w:bookmarkEnd w:id="35"/>
      <w:r w:rsidRPr="00501D35">
        <w:rPr>
          <w:rFonts w:ascii="Times New Roman" w:eastAsia="Times New Roman" w:hAnsi="Times New Roman" w:cs="Times New Roman"/>
          <w:sz w:val="24"/>
          <w:szCs w:val="20"/>
          <w:highlight w:val="whit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17BF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6" w:name="n402"/>
      <w:bookmarkEnd w:id="36"/>
      <w:r w:rsidRPr="00501D35">
        <w:rPr>
          <w:rFonts w:ascii="Times New Roman" w:eastAsia="Times New Roman" w:hAnsi="Times New Roman" w:cs="Times New Roman"/>
          <w:sz w:val="24"/>
          <w:szCs w:val="20"/>
          <w:highlight w:val="whit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8" w:anchor="n52" w:tgtFrame="_blank" w:history="1">
        <w:r w:rsidRPr="00501D35">
          <w:rPr>
            <w:rFonts w:ascii="Times New Roman" w:eastAsia="Times New Roman" w:hAnsi="Times New Roman" w:cs="Times New Roman"/>
            <w:sz w:val="24"/>
            <w:szCs w:val="20"/>
            <w:highlight w:val="white"/>
            <w:lang w:val="uk-UA"/>
          </w:rPr>
          <w:t>пунктом 4</w:t>
        </w:r>
      </w:hyperlink>
      <w:r w:rsidRPr="00501D35">
        <w:rPr>
          <w:rFonts w:ascii="Times New Roman" w:eastAsia="Times New Roman" w:hAnsi="Times New Roman" w:cs="Times New Roman"/>
          <w:sz w:val="24"/>
          <w:szCs w:val="20"/>
          <w:highlight w:val="white"/>
          <w:lang w:val="uk-UA"/>
        </w:rPr>
        <w:t> частини другої статті 6, </w:t>
      </w:r>
      <w:hyperlink r:id="rId19" w:anchor="n456" w:tgtFrame="_blank" w:history="1">
        <w:r w:rsidRPr="00501D35">
          <w:rPr>
            <w:rFonts w:ascii="Times New Roman" w:eastAsia="Times New Roman" w:hAnsi="Times New Roman" w:cs="Times New Roman"/>
            <w:sz w:val="24"/>
            <w:szCs w:val="20"/>
            <w:highlight w:val="white"/>
            <w:lang w:val="uk-UA"/>
          </w:rPr>
          <w:t>пунктом 1</w:t>
        </w:r>
      </w:hyperlink>
      <w:r w:rsidRPr="00501D35">
        <w:rPr>
          <w:rFonts w:ascii="Times New Roman" w:eastAsia="Times New Roman" w:hAnsi="Times New Roman" w:cs="Times New Roman"/>
          <w:sz w:val="24"/>
          <w:szCs w:val="20"/>
          <w:highlight w:val="white"/>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34CCC0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7" w:name="n403"/>
      <w:bookmarkEnd w:id="37"/>
      <w:r w:rsidRPr="00501D35">
        <w:rPr>
          <w:rFonts w:ascii="Times New Roman" w:eastAsia="Times New Roman" w:hAnsi="Times New Roman" w:cs="Times New Roman"/>
          <w:sz w:val="24"/>
          <w:szCs w:val="20"/>
          <w:highlight w:val="whit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3B1B14"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8" w:name="n404"/>
      <w:bookmarkEnd w:id="38"/>
      <w:r w:rsidRPr="00501D35">
        <w:rPr>
          <w:rFonts w:ascii="Times New Roman" w:eastAsia="Times New Roman" w:hAnsi="Times New Roman" w:cs="Times New Roman"/>
          <w:sz w:val="24"/>
          <w:szCs w:val="20"/>
          <w:highlight w:val="whit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8AAA8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9" w:name="n405"/>
      <w:bookmarkEnd w:id="39"/>
      <w:r w:rsidRPr="00501D35">
        <w:rPr>
          <w:rFonts w:ascii="Times New Roman" w:eastAsia="Times New Roman" w:hAnsi="Times New Roman" w:cs="Times New Roman"/>
          <w:sz w:val="24"/>
          <w:szCs w:val="20"/>
          <w:highlight w:val="whit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BBE158"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40" w:name="n406"/>
      <w:bookmarkEnd w:id="40"/>
      <w:r w:rsidRPr="00501D35">
        <w:rPr>
          <w:rFonts w:ascii="Times New Roman" w:eastAsia="Times New Roman" w:hAnsi="Times New Roman" w:cs="Times New Roman"/>
          <w:sz w:val="24"/>
          <w:szCs w:val="20"/>
          <w:highlight w:val="whit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6C0B593"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41" w:name="n407"/>
      <w:bookmarkEnd w:id="41"/>
      <w:r w:rsidRPr="00501D35">
        <w:rPr>
          <w:rFonts w:ascii="Times New Roman" w:eastAsia="Times New Roman" w:hAnsi="Times New Roman" w:cs="Times New Roman"/>
          <w:sz w:val="24"/>
          <w:szCs w:val="20"/>
          <w:highlight w:val="white"/>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501D35">
          <w:rPr>
            <w:rFonts w:ascii="Times New Roman" w:eastAsia="Times New Roman" w:hAnsi="Times New Roman" w:cs="Times New Roman"/>
            <w:sz w:val="24"/>
            <w:szCs w:val="20"/>
            <w:highlight w:val="white"/>
            <w:lang w:val="uk-UA"/>
          </w:rPr>
          <w:t>пунктом 9</w:t>
        </w:r>
      </w:hyperlink>
      <w:r w:rsidRPr="00501D35">
        <w:rPr>
          <w:rFonts w:ascii="Times New Roman" w:eastAsia="Times New Roman" w:hAnsi="Times New Roman" w:cs="Times New Roman"/>
          <w:sz w:val="24"/>
          <w:szCs w:val="20"/>
          <w:highlight w:val="white"/>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02A29E"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42" w:name="n408"/>
      <w:bookmarkEnd w:id="42"/>
      <w:r w:rsidRPr="00501D35">
        <w:rPr>
          <w:rFonts w:ascii="Times New Roman" w:eastAsia="Times New Roman" w:hAnsi="Times New Roman" w:cs="Times New Roman"/>
          <w:sz w:val="24"/>
          <w:szCs w:val="20"/>
          <w:highlight w:val="whit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225558D"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43" w:name="n409"/>
      <w:bookmarkEnd w:id="43"/>
      <w:r w:rsidRPr="00501D35">
        <w:rPr>
          <w:rFonts w:ascii="Times New Roman" w:eastAsia="Times New Roman" w:hAnsi="Times New Roman" w:cs="Times New Roman"/>
          <w:sz w:val="24"/>
          <w:szCs w:val="20"/>
          <w:highlight w:val="white"/>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Pr="00501D35">
          <w:rPr>
            <w:rFonts w:ascii="Times New Roman" w:eastAsia="Times New Roman" w:hAnsi="Times New Roman" w:cs="Times New Roman"/>
            <w:sz w:val="24"/>
            <w:szCs w:val="20"/>
            <w:highlight w:val="white"/>
            <w:lang w:val="uk-UA"/>
          </w:rPr>
          <w:t>Законом України</w:t>
        </w:r>
      </w:hyperlink>
      <w:r w:rsidRPr="00501D35">
        <w:rPr>
          <w:rFonts w:ascii="Times New Roman" w:eastAsia="Times New Roman" w:hAnsi="Times New Roman" w:cs="Times New Roman"/>
          <w:sz w:val="24"/>
          <w:szCs w:val="20"/>
          <w:highlight w:val="white"/>
          <w:lang w:val="uk-UA"/>
        </w:rPr>
        <w:t> “Про санкції”;</w:t>
      </w:r>
    </w:p>
    <w:p w14:paraId="3D4FC702"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44" w:name="n410"/>
      <w:bookmarkEnd w:id="44"/>
      <w:r w:rsidRPr="00501D35">
        <w:rPr>
          <w:rFonts w:ascii="Times New Roman" w:eastAsia="Times New Roman" w:hAnsi="Times New Roman" w:cs="Times New Roman"/>
          <w:sz w:val="24"/>
          <w:szCs w:val="20"/>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5E757" w14:textId="5A84DAA8" w:rsidR="00B81ACC"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Абзац 14 п.44: </w:t>
      </w:r>
      <w:r w:rsidRPr="00501D35">
        <w:rPr>
          <w:rFonts w:ascii="Times New Roman" w:eastAsia="Times New Roman" w:hAnsi="Times New Roman" w:cs="Times New Roman"/>
          <w:sz w:val="24"/>
          <w:szCs w:val="20"/>
          <w:highlight w:val="white"/>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3AE254" w14:textId="77777777" w:rsidR="00501D35" w:rsidRPr="005C0828" w:rsidRDefault="00501D35" w:rsidP="00501D35">
      <w:pPr>
        <w:spacing w:after="0" w:line="240" w:lineRule="auto"/>
        <w:ind w:firstLine="708"/>
        <w:jc w:val="both"/>
        <w:rPr>
          <w:rFonts w:ascii="Times New Roman" w:eastAsia="Times New Roman" w:hAnsi="Times New Roman" w:cs="Times New Roman"/>
          <w:b/>
          <w:i/>
          <w:sz w:val="24"/>
          <w:szCs w:val="20"/>
          <w:highlight w:val="white"/>
          <w:lang w:val="uk-UA"/>
        </w:rPr>
      </w:pPr>
      <w:r w:rsidRPr="005C0828">
        <w:rPr>
          <w:rFonts w:ascii="Times New Roman" w:eastAsia="Times New Roman" w:hAnsi="Times New Roman" w:cs="Times New Roman"/>
          <w:b/>
          <w:i/>
          <w:sz w:val="24"/>
          <w:szCs w:val="20"/>
          <w:highlight w:val="white"/>
          <w:lang w:val="uk-UA"/>
        </w:rPr>
        <w:t>Учасник процедури закупівлі підтверджує відсутність підстав, зазначених в цьому пункті (крім </w:t>
      </w:r>
      <w:hyperlink r:id="rId22" w:anchor="n411" w:history="1">
        <w:r w:rsidRPr="005C0828">
          <w:rPr>
            <w:rFonts w:ascii="Times New Roman" w:eastAsia="Times New Roman" w:hAnsi="Times New Roman" w:cs="Times New Roman"/>
            <w:b/>
            <w:i/>
            <w:sz w:val="24"/>
            <w:szCs w:val="20"/>
            <w:highlight w:val="white"/>
            <w:lang w:val="uk-UA"/>
          </w:rPr>
          <w:t>абзацу чотирнадцятого</w:t>
        </w:r>
      </w:hyperlink>
      <w:r w:rsidRPr="005C0828">
        <w:rPr>
          <w:rFonts w:ascii="Times New Roman" w:eastAsia="Times New Roman" w:hAnsi="Times New Roman" w:cs="Times New Roman"/>
          <w:b/>
          <w:i/>
          <w:sz w:val="24"/>
          <w:szCs w:val="20"/>
          <w:highlight w:val="white"/>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8568E40" w14:textId="77777777" w:rsidR="008F2C9C" w:rsidRPr="008F2C9C" w:rsidRDefault="008F2C9C" w:rsidP="008F2C9C">
      <w:pPr>
        <w:spacing w:after="0" w:line="240" w:lineRule="auto"/>
        <w:ind w:firstLine="708"/>
        <w:jc w:val="both"/>
        <w:rPr>
          <w:rFonts w:ascii="Times New Roman" w:eastAsia="Times New Roman" w:hAnsi="Times New Roman" w:cs="Times New Roman"/>
          <w:sz w:val="24"/>
          <w:szCs w:val="20"/>
          <w:highlight w:val="white"/>
          <w:lang w:val="uk-UA"/>
        </w:rPr>
      </w:pPr>
      <w:r w:rsidRPr="008F2C9C">
        <w:rPr>
          <w:rFonts w:ascii="Times New Roman" w:eastAsia="Times New Roman" w:hAnsi="Times New Roman" w:cs="Times New Roman"/>
          <w:sz w:val="24"/>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411" w:history="1">
        <w:r w:rsidRPr="008F2C9C">
          <w:rPr>
            <w:rFonts w:ascii="Times New Roman" w:eastAsia="Times New Roman" w:hAnsi="Times New Roman" w:cs="Times New Roman"/>
            <w:sz w:val="24"/>
            <w:szCs w:val="20"/>
            <w:highlight w:val="white"/>
            <w:lang w:val="uk-UA"/>
          </w:rPr>
          <w:t>абзацу чотирнадцятого</w:t>
        </w:r>
      </w:hyperlink>
      <w:r w:rsidRPr="008F2C9C">
        <w:rPr>
          <w:rFonts w:ascii="Times New Roman" w:eastAsia="Times New Roman" w:hAnsi="Times New Roman" w:cs="Times New Roman"/>
          <w:sz w:val="24"/>
          <w:szCs w:val="20"/>
          <w:highlight w:val="white"/>
          <w:lang w:val="uk-UA"/>
        </w:rPr>
        <w:t> цього пункту), крім самостійного декларування відсутності таких підстав учасником процедури закупівлі відповідно до </w:t>
      </w:r>
      <w:hyperlink r:id="rId24" w:anchor="n413" w:history="1">
        <w:r w:rsidRPr="008F2C9C">
          <w:rPr>
            <w:rFonts w:ascii="Times New Roman" w:eastAsia="Times New Roman" w:hAnsi="Times New Roman" w:cs="Times New Roman"/>
            <w:sz w:val="24"/>
            <w:szCs w:val="20"/>
            <w:highlight w:val="white"/>
            <w:lang w:val="uk-UA"/>
          </w:rPr>
          <w:t>абзацу шістнадцятого</w:t>
        </w:r>
      </w:hyperlink>
      <w:r w:rsidRPr="008F2C9C">
        <w:rPr>
          <w:rFonts w:ascii="Times New Roman" w:eastAsia="Times New Roman" w:hAnsi="Times New Roman" w:cs="Times New Roman"/>
          <w:sz w:val="24"/>
          <w:szCs w:val="20"/>
          <w:highlight w:val="white"/>
          <w:lang w:val="uk-UA"/>
        </w:rPr>
        <w:t> цього пункту.</w:t>
      </w:r>
    </w:p>
    <w:p w14:paraId="5B9C0943" w14:textId="77777777" w:rsidR="008F2C9C" w:rsidRPr="008F2C9C" w:rsidRDefault="008F2C9C" w:rsidP="008F2C9C">
      <w:pPr>
        <w:spacing w:after="0" w:line="240" w:lineRule="auto"/>
        <w:ind w:firstLine="708"/>
        <w:jc w:val="both"/>
        <w:rPr>
          <w:rFonts w:ascii="Times New Roman" w:eastAsia="Times New Roman" w:hAnsi="Times New Roman" w:cs="Times New Roman"/>
          <w:sz w:val="24"/>
          <w:szCs w:val="20"/>
          <w:highlight w:val="white"/>
          <w:lang w:val="uk-UA"/>
        </w:rPr>
      </w:pPr>
      <w:bookmarkStart w:id="45" w:name="n415"/>
      <w:bookmarkEnd w:id="45"/>
      <w:r w:rsidRPr="008F2C9C">
        <w:rPr>
          <w:rFonts w:ascii="Times New Roman" w:eastAsia="Times New Roman" w:hAnsi="Times New Roman" w:cs="Times New Roman"/>
          <w:sz w:val="24"/>
          <w:szCs w:val="20"/>
          <w:highlight w:val="whit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8F2C9C">
          <w:rPr>
            <w:rFonts w:ascii="Times New Roman" w:eastAsia="Times New Roman" w:hAnsi="Times New Roman" w:cs="Times New Roman"/>
            <w:sz w:val="24"/>
            <w:szCs w:val="20"/>
            <w:highlight w:val="white"/>
            <w:lang w:val="uk-UA"/>
          </w:rPr>
          <w:t>частини третьої</w:t>
        </w:r>
      </w:hyperlink>
      <w:r w:rsidRPr="008F2C9C">
        <w:rPr>
          <w:rFonts w:ascii="Times New Roman" w:eastAsia="Times New Roman" w:hAnsi="Times New Roman" w:cs="Times New Roman"/>
          <w:sz w:val="24"/>
          <w:szCs w:val="20"/>
          <w:highlight w:val="white"/>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60365B5" w14:textId="77777777" w:rsidR="00D260EB" w:rsidRDefault="00D260EB" w:rsidP="00D260EB">
      <w:pPr>
        <w:spacing w:after="0" w:line="240" w:lineRule="auto"/>
        <w:ind w:firstLine="720"/>
        <w:jc w:val="center"/>
        <w:rPr>
          <w:rFonts w:ascii="Times New Roman" w:eastAsia="Times New Roman" w:hAnsi="Times New Roman" w:cs="Times New Roman"/>
          <w:b/>
          <w:sz w:val="24"/>
          <w:szCs w:val="20"/>
          <w:lang w:val="uk-UA"/>
        </w:rPr>
      </w:pPr>
    </w:p>
    <w:p w14:paraId="10BA29CE" w14:textId="272A00A1" w:rsidR="00B81ACC" w:rsidRPr="00E4636E" w:rsidRDefault="00B81ACC" w:rsidP="00D260EB">
      <w:pPr>
        <w:spacing w:after="0" w:line="240" w:lineRule="auto"/>
        <w:ind w:firstLine="720"/>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Перелік документів та інформації  для підтвердження відповідності ПЕРЕМОЖЦЯ вимогам, визначеним</w:t>
      </w:r>
      <w:r w:rsidR="00D260EB">
        <w:rPr>
          <w:rFonts w:ascii="Times New Roman" w:eastAsia="Times New Roman" w:hAnsi="Times New Roman" w:cs="Times New Roman"/>
          <w:b/>
          <w:sz w:val="24"/>
          <w:szCs w:val="20"/>
          <w:lang w:val="uk-UA"/>
        </w:rPr>
        <w:t xml:space="preserve"> п.44 Особливостей </w:t>
      </w:r>
      <w:r w:rsidRPr="00E4636E">
        <w:rPr>
          <w:rFonts w:ascii="Times New Roman" w:eastAsia="Times New Roman" w:hAnsi="Times New Roman" w:cs="Times New Roman"/>
          <w:b/>
          <w:sz w:val="24"/>
          <w:szCs w:val="20"/>
          <w:lang w:val="uk-UA"/>
        </w:rPr>
        <w:t xml:space="preserve">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 xml:space="preserve">статті 17 Закону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Про публічні закупівлі</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w:t>
      </w:r>
    </w:p>
    <w:p w14:paraId="1166DFF5" w14:textId="77777777" w:rsidR="00D260EB" w:rsidRPr="00D260EB" w:rsidRDefault="00D260EB" w:rsidP="00D260EB">
      <w:pPr>
        <w:spacing w:after="0" w:line="240" w:lineRule="auto"/>
        <w:jc w:val="both"/>
        <w:rPr>
          <w:rFonts w:ascii="Times New Roman" w:eastAsia="Times New Roman" w:hAnsi="Times New Roman" w:cs="Times New Roman"/>
          <w:sz w:val="16"/>
          <w:szCs w:val="16"/>
          <w:highlight w:val="white"/>
          <w:lang w:val="uk-UA"/>
        </w:rPr>
      </w:pPr>
    </w:p>
    <w:p w14:paraId="50E2737D" w14:textId="18CD0AF5" w:rsidR="00B81ACC" w:rsidRPr="00E4636E" w:rsidRDefault="00B81ACC" w:rsidP="00D260EB">
      <w:pPr>
        <w:spacing w:after="0" w:line="240" w:lineRule="auto"/>
        <w:ind w:firstLine="708"/>
        <w:jc w:val="both"/>
        <w:rPr>
          <w:rFonts w:ascii="Times New Roman" w:eastAsia="Times New Roman" w:hAnsi="Times New Roman" w:cs="Times New Roman"/>
          <w:sz w:val="24"/>
          <w:szCs w:val="20"/>
          <w:lang w:val="uk-UA"/>
        </w:rPr>
      </w:pPr>
      <w:r w:rsidRPr="00E4636E">
        <w:rPr>
          <w:rFonts w:ascii="Times New Roman" w:eastAsia="Times New Roman" w:hAnsi="Times New Roman" w:cs="Times New Roman"/>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Pr>
          <w:rFonts w:ascii="Times New Roman" w:eastAsia="Times New Roman" w:hAnsi="Times New Roman" w:cs="Times New Roman"/>
          <w:sz w:val="24"/>
          <w:szCs w:val="20"/>
          <w:highlight w:val="white"/>
          <w:lang w:val="uk-UA"/>
        </w:rPr>
        <w:t xml:space="preserve"> п.44 Особливостей</w:t>
      </w:r>
      <w:r w:rsidRPr="00E4636E">
        <w:rPr>
          <w:rFonts w:ascii="Times New Roman" w:eastAsia="Times New Roman" w:hAnsi="Times New Roman" w:cs="Times New Roman"/>
          <w:sz w:val="24"/>
          <w:szCs w:val="20"/>
          <w:highlight w:val="white"/>
          <w:lang w:val="uk-UA"/>
        </w:rPr>
        <w:t xml:space="preserve"> </w:t>
      </w:r>
      <w:r w:rsidR="00D260EB">
        <w:rPr>
          <w:rFonts w:ascii="Times New Roman" w:eastAsia="Times New Roman" w:hAnsi="Times New Roman" w:cs="Times New Roman"/>
          <w:sz w:val="24"/>
          <w:szCs w:val="20"/>
          <w:highlight w:val="white"/>
          <w:lang w:val="uk-UA"/>
        </w:rPr>
        <w:t>(крім абзацу 14 цього пункту</w:t>
      </w:r>
      <w:r w:rsidRPr="00E4636E">
        <w:rPr>
          <w:rFonts w:ascii="Times New Roman" w:eastAsia="Times New Roman" w:hAnsi="Times New Roman" w:cs="Times New Roman"/>
          <w:sz w:val="24"/>
          <w:szCs w:val="20"/>
          <w:highlight w:val="white"/>
          <w:lang w:val="uk-UA"/>
        </w:rPr>
        <w:t>).</w:t>
      </w:r>
    </w:p>
    <w:p w14:paraId="37A08CD7" w14:textId="67D631D7" w:rsidR="00D260EB" w:rsidRDefault="00D260EB" w:rsidP="00D260EB">
      <w:pPr>
        <w:spacing w:after="0" w:line="240" w:lineRule="auto"/>
        <w:ind w:firstLine="708"/>
        <w:jc w:val="both"/>
        <w:rPr>
          <w:rFonts w:ascii="Times New Roman" w:eastAsia="Times New Roman" w:hAnsi="Times New Roman" w:cs="Times New Roman"/>
          <w:b/>
          <w:sz w:val="24"/>
          <w:szCs w:val="20"/>
          <w:lang w:val="uk-UA"/>
        </w:rPr>
      </w:pPr>
      <w:r w:rsidRPr="00D260EB">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6" w:anchor="n401" w:history="1">
        <w:r w:rsidRPr="00D260EB">
          <w:rPr>
            <w:rFonts w:ascii="Times New Roman" w:eastAsia="Times New Roman" w:hAnsi="Times New Roman" w:cs="Times New Roman"/>
            <w:b/>
            <w:sz w:val="24"/>
            <w:szCs w:val="20"/>
            <w:lang w:val="uk-UA"/>
          </w:rPr>
          <w:t>підпунктах 3</w:t>
        </w:r>
      </w:hyperlink>
      <w:r w:rsidRPr="00D260EB">
        <w:rPr>
          <w:rFonts w:ascii="Times New Roman" w:eastAsia="Times New Roman" w:hAnsi="Times New Roman" w:cs="Times New Roman"/>
          <w:b/>
          <w:sz w:val="24"/>
          <w:szCs w:val="20"/>
          <w:lang w:val="uk-UA"/>
        </w:rPr>
        <w:t>, </w:t>
      </w:r>
      <w:hyperlink r:id="rId27" w:anchor="n403" w:history="1">
        <w:r w:rsidRPr="00D260EB">
          <w:rPr>
            <w:rFonts w:ascii="Times New Roman" w:eastAsia="Times New Roman" w:hAnsi="Times New Roman" w:cs="Times New Roman"/>
            <w:b/>
            <w:sz w:val="24"/>
            <w:szCs w:val="20"/>
            <w:lang w:val="uk-UA"/>
          </w:rPr>
          <w:t>5</w:t>
        </w:r>
      </w:hyperlink>
      <w:r w:rsidRPr="00D260EB">
        <w:rPr>
          <w:rFonts w:ascii="Times New Roman" w:eastAsia="Times New Roman" w:hAnsi="Times New Roman" w:cs="Times New Roman"/>
          <w:b/>
          <w:sz w:val="24"/>
          <w:szCs w:val="20"/>
          <w:lang w:val="uk-UA"/>
        </w:rPr>
        <w:t>, </w:t>
      </w:r>
      <w:hyperlink r:id="rId28" w:anchor="n404" w:history="1">
        <w:r w:rsidRPr="00D260EB">
          <w:rPr>
            <w:rFonts w:ascii="Times New Roman" w:eastAsia="Times New Roman" w:hAnsi="Times New Roman" w:cs="Times New Roman"/>
            <w:b/>
            <w:sz w:val="24"/>
            <w:szCs w:val="20"/>
            <w:lang w:val="uk-UA"/>
          </w:rPr>
          <w:t>6</w:t>
        </w:r>
      </w:hyperlink>
      <w:r w:rsidRPr="00D260EB">
        <w:rPr>
          <w:rFonts w:ascii="Times New Roman" w:eastAsia="Times New Roman" w:hAnsi="Times New Roman" w:cs="Times New Roman"/>
          <w:b/>
          <w:sz w:val="24"/>
          <w:szCs w:val="20"/>
          <w:lang w:val="uk-UA"/>
        </w:rPr>
        <w:t> і </w:t>
      </w:r>
      <w:hyperlink r:id="rId29" w:anchor="n410" w:history="1">
        <w:r w:rsidRPr="00D260EB">
          <w:rPr>
            <w:rFonts w:ascii="Times New Roman" w:eastAsia="Times New Roman" w:hAnsi="Times New Roman" w:cs="Times New Roman"/>
            <w:b/>
            <w:sz w:val="24"/>
            <w:szCs w:val="20"/>
            <w:lang w:val="uk-UA"/>
          </w:rPr>
          <w:t>12</w:t>
        </w:r>
      </w:hyperlink>
      <w:r w:rsidRPr="00D260EB">
        <w:rPr>
          <w:rFonts w:ascii="Times New Roman" w:eastAsia="Times New Roman" w:hAnsi="Times New Roman" w:cs="Times New Roman"/>
          <w:b/>
          <w:sz w:val="24"/>
          <w:szCs w:val="20"/>
          <w:lang w:val="uk-UA"/>
        </w:rPr>
        <w:t> та в </w:t>
      </w:r>
      <w:hyperlink r:id="rId30" w:anchor="n411" w:history="1">
        <w:r w:rsidRPr="00D260EB">
          <w:rPr>
            <w:rFonts w:ascii="Times New Roman" w:eastAsia="Times New Roman" w:hAnsi="Times New Roman" w:cs="Times New Roman"/>
            <w:b/>
            <w:sz w:val="24"/>
            <w:szCs w:val="20"/>
            <w:lang w:val="uk-UA"/>
          </w:rPr>
          <w:t>абзаці чотирнадцятому</w:t>
        </w:r>
      </w:hyperlink>
      <w:r w:rsidRPr="00D260EB">
        <w:rPr>
          <w:rFonts w:ascii="Times New Roman" w:eastAsia="Times New Roman" w:hAnsi="Times New Roman" w:cs="Times New Roman"/>
          <w:b/>
          <w:sz w:val="24"/>
          <w:szCs w:val="20"/>
          <w:lang w:val="uk-UA"/>
        </w:rPr>
        <w:t> п.</w:t>
      </w:r>
      <w:r>
        <w:rPr>
          <w:rFonts w:ascii="Times New Roman" w:eastAsia="Times New Roman" w:hAnsi="Times New Roman" w:cs="Times New Roman"/>
          <w:b/>
          <w:sz w:val="24"/>
          <w:szCs w:val="20"/>
          <w:lang w:val="uk-UA"/>
        </w:rPr>
        <w:t>44.</w:t>
      </w:r>
      <w:r w:rsidRPr="00D260EB">
        <w:rPr>
          <w:rFonts w:ascii="Times New Roman" w:eastAsia="Times New Roman" w:hAnsi="Times New Roman" w:cs="Times New Roman"/>
          <w:b/>
          <w:sz w:val="24"/>
          <w:szCs w:val="20"/>
          <w:lang w:val="uk-UA"/>
        </w:rPr>
        <w:t xml:space="preserve"> </w:t>
      </w:r>
      <w:r w:rsidRPr="00D260EB">
        <w:rPr>
          <w:rFonts w:ascii="Times New Roman" w:eastAsia="Times New Roman" w:hAnsi="Times New Roman" w:cs="Times New Roman"/>
          <w:sz w:val="24"/>
          <w:szCs w:val="20"/>
          <w:lang w:val="uk-UA"/>
        </w:rPr>
        <w:t>Замовник не вимагає документального підтвердження публічної інформації, що оприлюднена у формі відкритих даних згідно із </w:t>
      </w:r>
      <w:hyperlink r:id="rId31" w:tgtFrame="_blank" w:history="1">
        <w:r w:rsidRPr="00D260EB">
          <w:rPr>
            <w:rFonts w:ascii="Times New Roman" w:eastAsia="Times New Roman" w:hAnsi="Times New Roman" w:cs="Times New Roman"/>
            <w:sz w:val="24"/>
            <w:szCs w:val="20"/>
            <w:lang w:val="uk-UA"/>
          </w:rPr>
          <w:t>Законом України</w:t>
        </w:r>
      </w:hyperlink>
      <w:r w:rsidRPr="00D260EB">
        <w:rPr>
          <w:rFonts w:ascii="Times New Roman" w:eastAsia="Times New Roman" w:hAnsi="Times New Roman" w:cs="Times New Roman"/>
          <w:sz w:val="24"/>
          <w:szCs w:val="20"/>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81ACC" w:rsidRPr="00D260EB">
        <w:rPr>
          <w:rFonts w:ascii="Times New Roman" w:eastAsia="Times New Roman" w:hAnsi="Times New Roman" w:cs="Times New Roman"/>
          <w:b/>
          <w:sz w:val="24"/>
          <w:szCs w:val="20"/>
          <w:lang w:val="uk-UA"/>
        </w:rPr>
        <w:t xml:space="preserve">  </w:t>
      </w:r>
    </w:p>
    <w:p w14:paraId="50137608" w14:textId="77777777" w:rsidR="00D260EB" w:rsidRDefault="00D260EB" w:rsidP="00B81ACC">
      <w:pPr>
        <w:spacing w:after="0" w:line="240" w:lineRule="auto"/>
        <w:rPr>
          <w:rFonts w:ascii="Times New Roman" w:eastAsia="Times New Roman" w:hAnsi="Times New Roman" w:cs="Times New Roman"/>
          <w:b/>
          <w:sz w:val="24"/>
          <w:szCs w:val="20"/>
          <w:lang w:val="uk-UA"/>
        </w:rPr>
      </w:pPr>
    </w:p>
    <w:p w14:paraId="26633244" w14:textId="2547D718" w:rsidR="00B81ACC" w:rsidRPr="00E4636E" w:rsidRDefault="00B81ACC" w:rsidP="00B81ACC">
      <w:pPr>
        <w:spacing w:after="0" w:line="240" w:lineRule="auto"/>
        <w:rPr>
          <w:rFonts w:ascii="Times New Roman" w:eastAsia="Times New Roman" w:hAnsi="Times New Roman" w:cs="Times New Roman"/>
          <w:b/>
          <w:sz w:val="20"/>
          <w:szCs w:val="20"/>
          <w:lang w:val="uk-UA"/>
        </w:rPr>
      </w:pPr>
      <w:r w:rsidRPr="00D260EB">
        <w:rPr>
          <w:rFonts w:ascii="Times New Roman" w:eastAsia="Times New Roman" w:hAnsi="Times New Roman" w:cs="Times New Roman"/>
          <w:b/>
          <w:sz w:val="24"/>
          <w:szCs w:val="20"/>
          <w:lang w:val="uk-UA"/>
        </w:rPr>
        <w:t>Документи, які надаються  ПЕРЕМОЖЦЕМ (юридичною</w:t>
      </w:r>
      <w:r w:rsidRPr="00E4636E">
        <w:rPr>
          <w:rFonts w:ascii="Times New Roman" w:eastAsia="Times New Roman" w:hAnsi="Times New Roman" w:cs="Times New Roman"/>
          <w:b/>
          <w:sz w:val="20"/>
          <w:szCs w:val="20"/>
          <w:lang w:val="uk-UA"/>
        </w:rPr>
        <w:t xml:space="preserve"> особою):</w:t>
      </w:r>
    </w:p>
    <w:tbl>
      <w:tblPr>
        <w:tblW w:w="10688" w:type="dxa"/>
        <w:tblInd w:w="-100" w:type="dxa"/>
        <w:tblLayout w:type="fixed"/>
        <w:tblLook w:val="0400" w:firstRow="0" w:lastRow="0" w:firstColumn="0" w:lastColumn="0" w:noHBand="0" w:noVBand="1"/>
      </w:tblPr>
      <w:tblGrid>
        <w:gridCol w:w="657"/>
        <w:gridCol w:w="4820"/>
        <w:gridCol w:w="5211"/>
      </w:tblGrid>
      <w:tr w:rsidR="00A3532F" w:rsidRPr="00E4636E" w14:paraId="3171860C" w14:textId="77777777" w:rsidTr="005012DA">
        <w:trPr>
          <w:trHeight w:val="60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072DFF3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4A4F672E"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7C4FA121"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 xml:space="preserve">Переможець торгів на виконання вимоги </w:t>
            </w:r>
            <w:r w:rsidR="005F6933">
              <w:rPr>
                <w:rFonts w:ascii="Times New Roman" w:eastAsia="Times New Roman" w:hAnsi="Times New Roman" w:cs="Times New Roman"/>
                <w:i/>
                <w:sz w:val="20"/>
                <w:szCs w:val="20"/>
                <w:lang w:val="uk-UA"/>
              </w:rPr>
              <w:t>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3A1F5A" w14:paraId="05DD101E" w14:textId="77777777" w:rsidTr="00597BD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81ACC" w:rsidRPr="00D260EB" w:rsidRDefault="005C12F2" w:rsidP="005C12F2">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w:t>
            </w:r>
            <w:r w:rsidRPr="005C12F2">
              <w:rPr>
                <w:rFonts w:ascii="Times New Roman" w:eastAsia="Times New Roman" w:hAnsi="Times New Roman" w:cs="Times New Roman"/>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6A06E5" w14:textId="552EBEA2" w:rsidR="00B81ACC" w:rsidRDefault="00B81ACC" w:rsidP="005C12F2">
            <w:pPr>
              <w:spacing w:after="0" w:line="240" w:lineRule="auto"/>
              <w:ind w:left="100"/>
              <w:jc w:val="both"/>
              <w:rPr>
                <w:rFonts w:ascii="Times New Roman" w:eastAsia="Times New Roman" w:hAnsi="Times New Roman" w:cs="Times New Roman"/>
                <w:sz w:val="20"/>
                <w:szCs w:val="20"/>
                <w:lang w:val="uk-UA"/>
              </w:rPr>
            </w:pPr>
            <w:r w:rsidRPr="00D260EB">
              <w:rPr>
                <w:rFonts w:ascii="Times New Roman" w:eastAsia="Times New Roman" w:hAnsi="Times New Roman" w:cs="Times New Roman"/>
                <w:sz w:val="20"/>
                <w:szCs w:val="20"/>
                <w:lang w:val="uk-UA"/>
              </w:rPr>
              <w:t>(</w:t>
            </w:r>
            <w:r w:rsidR="005C12F2">
              <w:rPr>
                <w:rFonts w:ascii="Times New Roman" w:eastAsia="Times New Roman" w:hAnsi="Times New Roman" w:cs="Times New Roman"/>
                <w:sz w:val="20"/>
                <w:szCs w:val="20"/>
                <w:lang w:val="uk-UA"/>
              </w:rPr>
              <w:t xml:space="preserve">підпункт 3 п.44 Особливостей, </w:t>
            </w:r>
            <w:r w:rsidRPr="00D260EB">
              <w:rPr>
                <w:rFonts w:ascii="Times New Roman" w:eastAsia="Times New Roman" w:hAnsi="Times New Roman" w:cs="Times New Roman"/>
                <w:sz w:val="20"/>
                <w:szCs w:val="20"/>
                <w:lang w:val="uk-UA"/>
              </w:rPr>
              <w:t>п</w:t>
            </w:r>
            <w:r w:rsidR="005C12F2">
              <w:rPr>
                <w:rFonts w:ascii="Times New Roman" w:eastAsia="Times New Roman" w:hAnsi="Times New Roman" w:cs="Times New Roman"/>
                <w:sz w:val="20"/>
                <w:szCs w:val="20"/>
                <w:lang w:val="uk-UA"/>
              </w:rPr>
              <w:t>.</w:t>
            </w:r>
            <w:r w:rsidRPr="00D260EB">
              <w:rPr>
                <w:rFonts w:ascii="Times New Roman" w:eastAsia="Times New Roman" w:hAnsi="Times New Roman" w:cs="Times New Roman"/>
                <w:sz w:val="20"/>
                <w:szCs w:val="20"/>
                <w:lang w:val="uk-UA"/>
              </w:rPr>
              <w:t xml:space="preserve"> 3 частини 1 статті 17 Закону)</w:t>
            </w:r>
          </w:p>
          <w:p w14:paraId="2D180EE2" w14:textId="599890BB" w:rsidR="00D260EB" w:rsidRPr="00D260EB" w:rsidRDefault="00D260EB" w:rsidP="005C12F2">
            <w:pPr>
              <w:spacing w:after="0" w:line="240" w:lineRule="auto"/>
              <w:ind w:left="100"/>
              <w:jc w:val="both"/>
              <w:rPr>
                <w:rFonts w:ascii="Times New Roman" w:eastAsia="Times New Roman" w:hAnsi="Times New Roman" w:cs="Times New Roman"/>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81ACC" w:rsidRPr="00E4636E" w:rsidRDefault="00B81ACC" w:rsidP="005C12F2">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E4636E">
              <w:rPr>
                <w:rFonts w:ascii="Times New Roman" w:eastAsia="Times New Roman" w:hAnsi="Times New Roman" w:cs="Times New Roman"/>
                <w:sz w:val="20"/>
                <w:szCs w:val="20"/>
                <w:lang w:val="uk-UA"/>
              </w:rPr>
              <w:t xml:space="preserve"> щодо</w:t>
            </w:r>
            <w:r w:rsidRPr="00E4636E">
              <w:rPr>
                <w:rFonts w:ascii="Times New Roman" w:eastAsia="Times New Roman" w:hAnsi="Times New Roman" w:cs="Times New Roman"/>
                <w:sz w:val="20"/>
                <w:szCs w:val="20"/>
                <w:lang w:val="uk-UA"/>
              </w:rPr>
              <w:t xml:space="preserve"> </w:t>
            </w:r>
            <w:r w:rsidR="00EB7239">
              <w:rPr>
                <w:rFonts w:ascii="Times New Roman" w:eastAsia="Times New Roman" w:hAnsi="Times New Roman" w:cs="Times New Roman"/>
                <w:sz w:val="20"/>
                <w:szCs w:val="20"/>
                <w:lang w:val="uk-UA"/>
              </w:rPr>
              <w:t xml:space="preserve">керівника </w:t>
            </w:r>
            <w:r w:rsidR="005C12F2">
              <w:rPr>
                <w:rFonts w:ascii="Times New Roman" w:eastAsia="Times New Roman" w:hAnsi="Times New Roman" w:cs="Times New Roman"/>
                <w:sz w:val="20"/>
                <w:szCs w:val="20"/>
                <w:lang w:val="uk-UA"/>
              </w:rPr>
              <w:t>учасника,</w:t>
            </w:r>
            <w:r w:rsidR="005C12F2" w:rsidRPr="005C12F2">
              <w:rPr>
                <w:rFonts w:ascii="Times New Roman" w:eastAsia="Times New Roman" w:hAnsi="Times New Roman" w:cs="Times New Roman"/>
                <w:sz w:val="20"/>
                <w:szCs w:val="20"/>
                <w:lang w:val="uk-UA"/>
              </w:rPr>
              <w:t xml:space="preserve"> фізичн</w:t>
            </w:r>
            <w:r w:rsidR="005C12F2">
              <w:rPr>
                <w:rFonts w:ascii="Times New Roman" w:eastAsia="Times New Roman" w:hAnsi="Times New Roman" w:cs="Times New Roman"/>
                <w:sz w:val="20"/>
                <w:szCs w:val="20"/>
                <w:lang w:val="uk-UA"/>
              </w:rPr>
              <w:t>ої</w:t>
            </w:r>
            <w:r w:rsidR="005C12F2" w:rsidRPr="005C12F2">
              <w:rPr>
                <w:rFonts w:ascii="Times New Roman" w:eastAsia="Times New Roman" w:hAnsi="Times New Roman" w:cs="Times New Roman"/>
                <w:sz w:val="20"/>
                <w:szCs w:val="20"/>
                <w:lang w:val="uk-UA"/>
              </w:rPr>
              <w:t xml:space="preserve"> особ</w:t>
            </w:r>
            <w:r w:rsidR="005C12F2">
              <w:rPr>
                <w:rFonts w:ascii="Times New Roman" w:eastAsia="Times New Roman" w:hAnsi="Times New Roman" w:cs="Times New Roman"/>
                <w:sz w:val="20"/>
                <w:szCs w:val="20"/>
                <w:lang w:val="uk-UA"/>
              </w:rPr>
              <w:t>и</w:t>
            </w:r>
            <w:r w:rsidR="005C12F2" w:rsidRPr="005C12F2">
              <w:rPr>
                <w:rFonts w:ascii="Times New Roman" w:eastAsia="Times New Roman" w:hAnsi="Times New Roman" w:cs="Times New Roman"/>
                <w:sz w:val="20"/>
                <w:szCs w:val="20"/>
                <w:lang w:val="uk-UA"/>
              </w:rPr>
              <w:t>, яка є учасником процедури закупівлі</w:t>
            </w:r>
            <w:r w:rsidRPr="00E4636E">
              <w:rPr>
                <w:rFonts w:ascii="Times New Roman" w:eastAsia="Times New Roman" w:hAnsi="Times New Roman" w:cs="Times New Roman"/>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05DAA7D4" w14:textId="77777777" w:rsidTr="00597BDF">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5866DBD2"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479A9475" w:rsidR="00B81ACC" w:rsidRPr="00943DAF" w:rsidRDefault="00943DAF" w:rsidP="00943DAF">
            <w:pPr>
              <w:spacing w:after="0" w:line="240" w:lineRule="auto"/>
              <w:ind w:right="140"/>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6 п.44 Особливостей,</w:t>
            </w: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пункт 6 частини 1 статті 17 Закону)</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81ACC" w:rsidRPr="00E4636E" w:rsidRDefault="00B81ACC" w:rsidP="00943DAF">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00EB7239">
              <w:rPr>
                <w:rFonts w:ascii="Times New Roman" w:eastAsia="Times New Roman" w:hAnsi="Times New Roman" w:cs="Times New Roman"/>
                <w:sz w:val="20"/>
                <w:szCs w:val="20"/>
                <w:lang w:val="uk-UA"/>
              </w:rPr>
              <w:t xml:space="preserve">керівником </w:t>
            </w:r>
            <w:r w:rsidR="00943DAF">
              <w:rPr>
                <w:rFonts w:ascii="Times New Roman" w:eastAsia="Times New Roman" w:hAnsi="Times New Roman" w:cs="Times New Roman"/>
                <w:sz w:val="20"/>
                <w:szCs w:val="20"/>
                <w:lang w:val="uk-UA"/>
              </w:rPr>
              <w:t>учасника</w:t>
            </w:r>
            <w:r w:rsidRPr="00E4636E">
              <w:rPr>
                <w:rFonts w:ascii="Times New Roman" w:eastAsia="Times New Roman" w:hAnsi="Times New Roman" w:cs="Times New Roman"/>
                <w:sz w:val="20"/>
                <w:szCs w:val="20"/>
                <w:lang w:val="uk-UA"/>
              </w:rPr>
              <w:t>. Документ повинен бути не більше тридцятиденної давнини від дати подання документа. </w:t>
            </w:r>
          </w:p>
        </w:tc>
      </w:tr>
      <w:tr w:rsidR="00A3532F" w:rsidRPr="004D4576" w14:paraId="4F08425A" w14:textId="77777777" w:rsidTr="00597BDF">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4254BD78" w:rsidR="00B81ACC"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12 п.44 Особливостей</w:t>
            </w: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 xml:space="preserve">пункт 12 частини 1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статті 17 Закону)</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3A1F5A" w14:paraId="4A80A770" w14:textId="77777777" w:rsidTr="00597BD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E4636E" w:rsidRDefault="00B81ACC" w:rsidP="00B81ACC">
      <w:pPr>
        <w:spacing w:after="0" w:line="240" w:lineRule="auto"/>
        <w:rPr>
          <w:rFonts w:ascii="Times New Roman" w:eastAsia="Times New Roman" w:hAnsi="Times New Roman" w:cs="Times New Roman"/>
          <w:sz w:val="20"/>
          <w:szCs w:val="20"/>
          <w:lang w:val="uk-UA"/>
        </w:rPr>
      </w:pPr>
    </w:p>
    <w:p w14:paraId="6FAEF529" w14:textId="77777777" w:rsidR="00B81ACC" w:rsidRPr="00E4636E" w:rsidRDefault="00B81ACC" w:rsidP="00B81ACC">
      <w:pPr>
        <w:spacing w:before="240" w:after="0" w:line="240" w:lineRule="auto"/>
        <w:jc w:val="center"/>
        <w:rPr>
          <w:rFonts w:ascii="Times New Roman" w:eastAsia="Times New Roman" w:hAnsi="Times New Roman" w:cs="Times New Roman"/>
          <w:b/>
          <w:sz w:val="20"/>
          <w:szCs w:val="20"/>
          <w:lang w:val="uk-UA"/>
        </w:rPr>
      </w:pPr>
      <w:r w:rsidRPr="00E4636E">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A3532F" w:rsidRPr="00E4636E" w14:paraId="204E8002" w14:textId="77777777" w:rsidTr="00597BDF">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6A615143"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77A04"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2C90BCE7"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0C61CCEE" w:rsidR="00B81ACC" w:rsidRPr="005012DA" w:rsidRDefault="00B81ACC" w:rsidP="005F6933">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Переможець торгів на виконання вимоги</w:t>
            </w:r>
            <w:r w:rsidR="005F6933">
              <w:rPr>
                <w:rFonts w:ascii="Times New Roman" w:eastAsia="Times New Roman" w:hAnsi="Times New Roman" w:cs="Times New Roman"/>
                <w:i/>
                <w:sz w:val="20"/>
                <w:szCs w:val="20"/>
                <w:lang w:val="uk-UA"/>
              </w:rPr>
              <w:t xml:space="preserve"> 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3A1F5A" w14:paraId="6E9D440F" w14:textId="77777777" w:rsidTr="00597B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8549A" w14:textId="0C4C06E7" w:rsidR="00B81ACC" w:rsidRPr="00E4636E" w:rsidRDefault="00D92987"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Фізичну особу-підприємця</w:t>
            </w:r>
            <w:r w:rsidR="00B81ACC" w:rsidRPr="00E4636E">
              <w:rPr>
                <w:rFonts w:ascii="Times New Roman" w:eastAsia="Times New Roman" w:hAnsi="Times New Roman" w:cs="Times New Roman"/>
                <w:sz w:val="20"/>
                <w:szCs w:val="20"/>
                <w:lang w:val="uk-UA"/>
              </w:rPr>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DEDC35B" w:rsidR="00B81ACC" w:rsidRPr="00E4636E" w:rsidRDefault="00B81ACC" w:rsidP="00DB0884">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w:t>
            </w:r>
            <w:r w:rsidR="00DB0884">
              <w:rPr>
                <w:rFonts w:ascii="Times New Roman" w:eastAsia="Times New Roman" w:hAnsi="Times New Roman" w:cs="Times New Roman"/>
                <w:sz w:val="20"/>
                <w:szCs w:val="20"/>
                <w:lang w:val="uk-UA"/>
              </w:rPr>
              <w:t>підпункт 3 п.44 Особливостей,</w:t>
            </w:r>
            <w:r w:rsidR="00DB0884" w:rsidRPr="00E4636E">
              <w:rPr>
                <w:rFonts w:ascii="Times New Roman" w:eastAsia="Times New Roman" w:hAnsi="Times New Roman" w:cs="Times New Roman"/>
                <w:sz w:val="20"/>
                <w:szCs w:val="20"/>
                <w:lang w:val="uk-UA"/>
              </w:rPr>
              <w:t xml:space="preserve"> </w:t>
            </w:r>
            <w:r w:rsidRPr="00E4636E">
              <w:rPr>
                <w:rFonts w:ascii="Times New Roman" w:eastAsia="Times New Roman" w:hAnsi="Times New Roman" w:cs="Times New Roman"/>
                <w:sz w:val="20"/>
                <w:szCs w:val="20"/>
                <w:lang w:val="uk-UA"/>
              </w:rPr>
              <w:t>пункт 3 частини 1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E4636E" w:rsidRDefault="00B81ACC">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2FE249F8" w14:textId="77777777" w:rsidTr="00597B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81ACC" w:rsidRPr="00E4636E" w:rsidRDefault="00B81ACC" w:rsidP="00DB0884">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39E1ECB5" w:rsidR="00B81ACC" w:rsidRPr="00E4636E" w:rsidRDefault="00DB0884"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(підпункт 5 п.44 Особливостей, </w:t>
            </w:r>
            <w:r w:rsidR="00B81ACC" w:rsidRPr="00E4636E">
              <w:rPr>
                <w:rFonts w:ascii="Times New Roman" w:eastAsia="Times New Roman" w:hAnsi="Times New Roman" w:cs="Times New Roman"/>
                <w:sz w:val="20"/>
                <w:szCs w:val="20"/>
                <w:lang w:val="uk-UA"/>
              </w:rPr>
              <w:t>пункт 5 частини 1 статті 17 Закону)</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E4636E" w:rsidRDefault="00B81ACC">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A3532F" w:rsidRPr="00E4636E" w14:paraId="144886B6" w14:textId="77777777" w:rsidTr="00597BD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D9446"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(пункт 12 частини 1 статті 17 Закону)</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3A1F5A" w14:paraId="5534363E" w14:textId="77777777" w:rsidTr="00597BD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46F75"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C2BBA86" w14:textId="4032ED50" w:rsidR="00E10573" w:rsidRDefault="00E10573" w:rsidP="00B81ACC">
      <w:pPr>
        <w:shd w:val="clear" w:color="auto" w:fill="FFFFFF"/>
        <w:spacing w:after="0" w:line="240" w:lineRule="auto"/>
        <w:rPr>
          <w:rFonts w:ascii="Times New Roman" w:eastAsia="Times New Roman" w:hAnsi="Times New Roman" w:cs="Times New Roman"/>
          <w:sz w:val="20"/>
          <w:szCs w:val="20"/>
          <w:lang w:val="uk-UA"/>
        </w:rPr>
      </w:pPr>
    </w:p>
    <w:p w14:paraId="5F759905" w14:textId="5685E18F" w:rsidR="00B81ACC" w:rsidRPr="00E4636E"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E4636E" w:rsidRDefault="00D421AC" w:rsidP="00D421AC">
      <w:pPr>
        <w:shd w:val="clear" w:color="auto" w:fill="FFFFFF"/>
        <w:spacing w:after="0" w:line="240" w:lineRule="auto"/>
        <w:jc w:val="center"/>
        <w:rPr>
          <w:rFonts w:ascii="Times New Roman" w:eastAsia="Times New Roman" w:hAnsi="Times New Roman" w:cs="Times New Roman"/>
          <w:b/>
          <w:sz w:val="24"/>
          <w:szCs w:val="20"/>
          <w:lang w:val="uk-UA"/>
        </w:rPr>
      </w:pPr>
    </w:p>
    <w:tbl>
      <w:tblPr>
        <w:tblW w:w="10722" w:type="dxa"/>
        <w:tblInd w:w="-100" w:type="dxa"/>
        <w:tblLayout w:type="fixed"/>
        <w:tblLook w:val="0400" w:firstRow="0" w:lastRow="0" w:firstColumn="0" w:lastColumn="0" w:noHBand="0" w:noVBand="1"/>
      </w:tblPr>
      <w:tblGrid>
        <w:gridCol w:w="400"/>
        <w:gridCol w:w="10322"/>
      </w:tblGrid>
      <w:tr w:rsidR="00A3532F" w:rsidRPr="00E4636E" w14:paraId="6266DA0F" w14:textId="77777777" w:rsidTr="00597BDF">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Інші документи від Учасника:</w:t>
            </w:r>
          </w:p>
        </w:tc>
      </w:tr>
      <w:tr w:rsidR="00A3532F" w:rsidRPr="003A1F5A" w14:paraId="07E94BDF" w14:textId="77777777" w:rsidTr="00597B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E4636E" w:rsidRDefault="00B81ACC">
            <w:pPr>
              <w:spacing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3532F" w:rsidRPr="00E4636E" w14:paraId="5A22FF58"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A3532F" w:rsidRPr="003A1F5A" w14:paraId="721478FD"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E4636E" w:rsidRDefault="00B81ACC">
            <w:pPr>
              <w:spacing w:after="0" w:line="240" w:lineRule="auto"/>
              <w:ind w:left="12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BED8502"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E4636E" w:rsidRDefault="009A550F" w:rsidP="006367D8">
      <w:pPr>
        <w:spacing w:after="0" w:line="240" w:lineRule="auto"/>
        <w:rPr>
          <w:rFonts w:ascii="Times New Roman" w:eastAsia="Times New Roman" w:hAnsi="Times New Roman" w:cs="Times New Roman"/>
          <w:i/>
          <w:iCs/>
          <w:sz w:val="24"/>
          <w:szCs w:val="24"/>
          <w:lang w:val="uk-UA" w:eastAsia="ru-RU"/>
        </w:rPr>
      </w:pPr>
    </w:p>
    <w:p w14:paraId="66ABFBBB" w14:textId="77777777" w:rsidR="0038045B" w:rsidRDefault="0038045B" w:rsidP="0038045B">
      <w:pPr>
        <w:spacing w:after="0" w:line="240" w:lineRule="auto"/>
        <w:ind w:firstLine="567"/>
        <w:jc w:val="right"/>
        <w:rPr>
          <w:rFonts w:ascii="Times New Roman" w:eastAsia="Calibri" w:hAnsi="Times New Roman" w:cs="Times New Roman"/>
          <w:sz w:val="24"/>
          <w:szCs w:val="24"/>
          <w:lang w:val="uk-UA"/>
        </w:rPr>
      </w:pPr>
    </w:p>
    <w:p w14:paraId="6EE523FA" w14:textId="77777777" w:rsidR="0038045B" w:rsidRPr="00447335" w:rsidRDefault="0038045B" w:rsidP="00447335">
      <w:pPr>
        <w:spacing w:after="0" w:line="240" w:lineRule="auto"/>
        <w:ind w:firstLine="567"/>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Додаток 4</w:t>
      </w:r>
    </w:p>
    <w:p w14:paraId="7D8348A0" w14:textId="34437076" w:rsidR="001F56B6" w:rsidRDefault="00740600" w:rsidP="008C1D42">
      <w:pPr>
        <w:spacing w:after="0" w:line="240" w:lineRule="auto"/>
        <w:ind w:firstLine="567"/>
        <w:jc w:val="right"/>
        <w:rPr>
          <w:rFonts w:ascii="Times New Roman" w:eastAsia="Times New Roman" w:hAnsi="Times New Roman" w:cs="Times New Roman"/>
          <w:b/>
          <w:sz w:val="24"/>
          <w:szCs w:val="21"/>
          <w:lang w:val="uk-UA" w:eastAsia="uk-UA"/>
        </w:rPr>
      </w:pPr>
      <w:r>
        <w:rPr>
          <w:rFonts w:ascii="Times New Roman" w:eastAsia="Times New Roman" w:hAnsi="Times New Roman" w:cs="Times New Roman"/>
          <w:b/>
          <w:sz w:val="24"/>
          <w:szCs w:val="21"/>
          <w:lang w:val="uk-UA" w:eastAsia="uk-UA"/>
        </w:rPr>
        <w:t>(не вимагаєтьс</w:t>
      </w:r>
      <w:r w:rsidR="001F56B6">
        <w:rPr>
          <w:rFonts w:ascii="Times New Roman" w:eastAsia="Times New Roman" w:hAnsi="Times New Roman" w:cs="Times New Roman"/>
          <w:b/>
          <w:sz w:val="24"/>
          <w:szCs w:val="21"/>
          <w:lang w:val="uk-UA" w:eastAsia="uk-UA"/>
        </w:rPr>
        <w:t>я)</w:t>
      </w:r>
    </w:p>
    <w:p w14:paraId="2890F79D" w14:textId="52572B7F" w:rsidR="000E68D5" w:rsidRDefault="000E68D5" w:rsidP="00313CA5">
      <w:pPr>
        <w:spacing w:after="0" w:line="240" w:lineRule="auto"/>
        <w:rPr>
          <w:rFonts w:ascii="Times New Roman" w:eastAsia="Times New Roman" w:hAnsi="Times New Roman" w:cs="Times New Roman"/>
          <w:b/>
          <w:sz w:val="24"/>
          <w:szCs w:val="21"/>
          <w:lang w:val="uk-UA" w:eastAsia="uk-UA"/>
        </w:rPr>
      </w:pPr>
    </w:p>
    <w:p w14:paraId="6AD3945E" w14:textId="46794DA4" w:rsidR="006367D8" w:rsidRDefault="005B3253" w:rsidP="00447335">
      <w:pPr>
        <w:spacing w:after="0" w:line="240" w:lineRule="auto"/>
        <w:ind w:firstLine="567"/>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Додаток 5</w:t>
      </w:r>
    </w:p>
    <w:p w14:paraId="1C0F8916" w14:textId="77777777" w:rsidR="00327145" w:rsidRPr="00327145" w:rsidRDefault="00327145" w:rsidP="00327145">
      <w:pPr>
        <w:pBdr>
          <w:top w:val="nil"/>
          <w:left w:val="nil"/>
          <w:bottom w:val="nil"/>
          <w:right w:val="nil"/>
          <w:between w:val="nil"/>
        </w:pBdr>
        <w:spacing w:after="0" w:line="240" w:lineRule="auto"/>
        <w:ind w:hanging="2"/>
        <w:jc w:val="center"/>
        <w:rPr>
          <w:rFonts w:ascii="Times New Roman" w:hAnsi="Times New Roman" w:cs="Times New Roman"/>
          <w:b/>
          <w:color w:val="222222"/>
          <w:sz w:val="24"/>
          <w:szCs w:val="24"/>
        </w:rPr>
      </w:pPr>
      <w:r w:rsidRPr="00327145">
        <w:rPr>
          <w:rFonts w:ascii="Times New Roman" w:hAnsi="Times New Roman" w:cs="Times New Roman"/>
          <w:b/>
          <w:color w:val="222222"/>
          <w:sz w:val="24"/>
          <w:szCs w:val="24"/>
        </w:rPr>
        <w:t>ДОГОВІР</w:t>
      </w:r>
    </w:p>
    <w:p w14:paraId="1B0AC405" w14:textId="77777777" w:rsidR="00327145" w:rsidRPr="00327145" w:rsidRDefault="00327145" w:rsidP="00327145">
      <w:pPr>
        <w:pBdr>
          <w:top w:val="nil"/>
          <w:left w:val="nil"/>
          <w:bottom w:val="nil"/>
          <w:right w:val="nil"/>
          <w:between w:val="nil"/>
        </w:pBdr>
        <w:spacing w:after="0" w:line="240" w:lineRule="auto"/>
        <w:ind w:hanging="2"/>
        <w:jc w:val="center"/>
        <w:rPr>
          <w:rFonts w:ascii="Times New Roman" w:hAnsi="Times New Roman" w:cs="Times New Roman"/>
          <w:b/>
          <w:color w:val="222222"/>
          <w:sz w:val="24"/>
          <w:szCs w:val="24"/>
        </w:rPr>
      </w:pPr>
    </w:p>
    <w:p w14:paraId="070EC20C" w14:textId="77777777" w:rsidR="00327145" w:rsidRPr="00327145" w:rsidRDefault="00327145" w:rsidP="00327145">
      <w:pPr>
        <w:widowControl w:val="0"/>
        <w:pBdr>
          <w:top w:val="nil"/>
          <w:left w:val="nil"/>
          <w:bottom w:val="nil"/>
          <w:right w:val="nil"/>
          <w:between w:val="nil"/>
        </w:pBdr>
        <w:tabs>
          <w:tab w:val="left" w:pos="6600"/>
          <w:tab w:val="left" w:pos="8060"/>
        </w:tabs>
        <w:spacing w:after="0" w:line="240" w:lineRule="auto"/>
        <w:ind w:right="-138" w:hanging="2"/>
        <w:rPr>
          <w:rFonts w:ascii="Times New Roman" w:hAnsi="Times New Roman" w:cs="Times New Roman"/>
          <w:b/>
          <w:color w:val="222222"/>
          <w:sz w:val="24"/>
          <w:szCs w:val="24"/>
        </w:rPr>
      </w:pPr>
      <w:r w:rsidRPr="00327145">
        <w:rPr>
          <w:rFonts w:ascii="Times New Roman" w:hAnsi="Times New Roman" w:cs="Times New Roman"/>
          <w:color w:val="222222"/>
          <w:sz w:val="24"/>
          <w:szCs w:val="24"/>
        </w:rPr>
        <w:t>м. Кривий Ріг</w:t>
      </w:r>
      <w:r w:rsidRPr="00327145">
        <w:rPr>
          <w:rFonts w:ascii="Times New Roman" w:hAnsi="Times New Roman" w:cs="Times New Roman"/>
          <w:color w:val="222222"/>
          <w:sz w:val="24"/>
          <w:szCs w:val="24"/>
        </w:rPr>
        <w:tab/>
        <w:t xml:space="preserve">       «___»_________ 2023 р.</w:t>
      </w:r>
    </w:p>
    <w:p w14:paraId="5C36EBBF" w14:textId="77777777" w:rsidR="00327145" w:rsidRPr="00327145" w:rsidRDefault="00327145" w:rsidP="00327145">
      <w:pPr>
        <w:spacing w:after="0" w:line="240" w:lineRule="auto"/>
        <w:ind w:hanging="2"/>
        <w:jc w:val="both"/>
        <w:rPr>
          <w:rFonts w:ascii="Times New Roman" w:hAnsi="Times New Roman" w:cs="Times New Roman"/>
          <w:b/>
          <w:color w:val="222222"/>
          <w:sz w:val="24"/>
          <w:szCs w:val="24"/>
        </w:rPr>
      </w:pPr>
    </w:p>
    <w:p w14:paraId="41FEF0BA" w14:textId="77777777" w:rsidR="00327145" w:rsidRPr="00327145" w:rsidRDefault="00327145" w:rsidP="00327145">
      <w:pPr>
        <w:spacing w:after="0" w:line="240" w:lineRule="auto"/>
        <w:ind w:hanging="2"/>
        <w:jc w:val="both"/>
        <w:rPr>
          <w:rFonts w:ascii="Times New Roman" w:hAnsi="Times New Roman" w:cs="Times New Roman"/>
          <w:color w:val="222222"/>
          <w:sz w:val="24"/>
          <w:szCs w:val="24"/>
        </w:rPr>
      </w:pPr>
      <w:r w:rsidRPr="00327145">
        <w:rPr>
          <w:rFonts w:ascii="Times New Roman" w:hAnsi="Times New Roman" w:cs="Times New Roman"/>
          <w:b/>
          <w:color w:val="222222"/>
          <w:sz w:val="24"/>
          <w:szCs w:val="24"/>
        </w:rPr>
        <w:t>Виконавчий  комітет Криворізької міської ради</w:t>
      </w:r>
      <w:r w:rsidRPr="00327145">
        <w:rPr>
          <w:rFonts w:ascii="Times New Roman" w:hAnsi="Times New Roman" w:cs="Times New Roman"/>
          <w:color w:val="222222"/>
          <w:sz w:val="24"/>
          <w:szCs w:val="24"/>
        </w:rPr>
        <w:t xml:space="preserve"> (тут і надалі - Замовник), в особі          ____________________________________________________,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 ________________________________, (тут і надалі – Учасник), який діє на підставі ________________________________, з другої сторони, які тут і надалі спільно іменуватимуться «</w:t>
      </w:r>
      <w:r w:rsidRPr="00327145">
        <w:rPr>
          <w:rFonts w:ascii="Times New Roman" w:hAnsi="Times New Roman" w:cs="Times New Roman"/>
          <w:b/>
          <w:color w:val="222222"/>
          <w:sz w:val="24"/>
          <w:szCs w:val="24"/>
        </w:rPr>
        <w:t>Сторони</w:t>
      </w:r>
      <w:r w:rsidRPr="00327145">
        <w:rPr>
          <w:rFonts w:ascii="Times New Roman" w:hAnsi="Times New Roman" w:cs="Times New Roman"/>
          <w:color w:val="222222"/>
          <w:sz w:val="24"/>
          <w:szCs w:val="24"/>
        </w:rPr>
        <w:t>», а кожен окремо – «</w:t>
      </w:r>
      <w:r w:rsidRPr="00327145">
        <w:rPr>
          <w:rFonts w:ascii="Times New Roman" w:hAnsi="Times New Roman" w:cs="Times New Roman"/>
          <w:b/>
          <w:color w:val="222222"/>
          <w:sz w:val="24"/>
          <w:szCs w:val="24"/>
        </w:rPr>
        <w:t>Сторона</w:t>
      </w:r>
      <w:r w:rsidRPr="00327145">
        <w:rPr>
          <w:rFonts w:ascii="Times New Roman" w:hAnsi="Times New Roman" w:cs="Times New Roman"/>
          <w:color w:val="222222"/>
          <w:sz w:val="24"/>
          <w:szCs w:val="24"/>
        </w:rPr>
        <w:t>», уклали цей Договір (тут і надалі – «</w:t>
      </w:r>
      <w:r w:rsidRPr="00327145">
        <w:rPr>
          <w:rFonts w:ascii="Times New Roman" w:hAnsi="Times New Roman" w:cs="Times New Roman"/>
          <w:b/>
          <w:color w:val="222222"/>
          <w:sz w:val="24"/>
          <w:szCs w:val="24"/>
        </w:rPr>
        <w:t>Договір</w:t>
      </w:r>
      <w:r w:rsidRPr="00327145">
        <w:rPr>
          <w:rFonts w:ascii="Times New Roman" w:hAnsi="Times New Roman" w:cs="Times New Roman"/>
          <w:color w:val="222222"/>
          <w:sz w:val="24"/>
          <w:szCs w:val="24"/>
        </w:rPr>
        <w:t>») про наступне:</w:t>
      </w:r>
    </w:p>
    <w:p w14:paraId="6C65F073" w14:textId="77777777" w:rsidR="00327145" w:rsidRPr="00327145" w:rsidRDefault="00327145" w:rsidP="00327145">
      <w:pPr>
        <w:spacing w:after="0" w:line="240" w:lineRule="auto"/>
        <w:ind w:hanging="2"/>
        <w:jc w:val="both"/>
        <w:rPr>
          <w:rFonts w:ascii="Times New Roman" w:hAnsi="Times New Roman" w:cs="Times New Roman"/>
          <w:color w:val="222222"/>
          <w:sz w:val="24"/>
          <w:szCs w:val="24"/>
        </w:rPr>
      </w:pPr>
    </w:p>
    <w:p w14:paraId="1DC666AA" w14:textId="77777777" w:rsidR="00327145" w:rsidRPr="00327145" w:rsidRDefault="00327145" w:rsidP="00327145">
      <w:pPr>
        <w:numPr>
          <w:ilvl w:val="0"/>
          <w:numId w:val="29"/>
        </w:numPr>
        <w:pBdr>
          <w:top w:val="nil"/>
          <w:left w:val="nil"/>
          <w:bottom w:val="nil"/>
          <w:right w:val="nil"/>
          <w:between w:val="nil"/>
        </w:pBdr>
        <w:suppressAutoHyphens/>
        <w:spacing w:after="0" w:line="240" w:lineRule="auto"/>
        <w:ind w:leftChars="-1" w:left="0" w:right="-7" w:hangingChars="1" w:hanging="2"/>
        <w:jc w:val="center"/>
        <w:textDirection w:val="btLr"/>
        <w:textAlignment w:val="top"/>
        <w:outlineLvl w:val="0"/>
        <w:rPr>
          <w:rFonts w:ascii="Times New Roman" w:hAnsi="Times New Roman" w:cs="Times New Roman"/>
          <w:b/>
          <w:color w:val="222222"/>
          <w:sz w:val="24"/>
          <w:szCs w:val="24"/>
        </w:rPr>
      </w:pPr>
      <w:r w:rsidRPr="00327145">
        <w:rPr>
          <w:rFonts w:ascii="Times New Roman" w:hAnsi="Times New Roman" w:cs="Times New Roman"/>
          <w:b/>
          <w:color w:val="222222"/>
          <w:sz w:val="24"/>
          <w:szCs w:val="24"/>
        </w:rPr>
        <w:t>ПРЕДМЕТ ДОГОВОРУ</w:t>
      </w:r>
    </w:p>
    <w:p w14:paraId="5F5D3709" w14:textId="77777777" w:rsidR="00327145" w:rsidRPr="00327145" w:rsidRDefault="00327145" w:rsidP="00327145">
      <w:pPr>
        <w:spacing w:after="0" w:line="240" w:lineRule="auto"/>
        <w:ind w:right="-7" w:hanging="2"/>
        <w:jc w:val="both"/>
        <w:rPr>
          <w:rFonts w:ascii="Times New Roman" w:hAnsi="Times New Roman" w:cs="Times New Roman"/>
          <w:color w:val="222222"/>
          <w:sz w:val="24"/>
          <w:szCs w:val="24"/>
        </w:rPr>
      </w:pPr>
      <w:r w:rsidRPr="00327145">
        <w:rPr>
          <w:rFonts w:ascii="Times New Roman" w:hAnsi="Times New Roman" w:cs="Times New Roman"/>
          <w:sz w:val="24"/>
          <w:szCs w:val="24"/>
        </w:rPr>
        <w:t xml:space="preserve">1.1 Предмет договору: Товари на виконання заходів територіальної оборони </w:t>
      </w:r>
      <w:r w:rsidRPr="00327145">
        <w:rPr>
          <w:rFonts w:ascii="Times New Roman" w:hAnsi="Times New Roman" w:cs="Times New Roman"/>
          <w:sz w:val="24"/>
          <w:szCs w:val="24"/>
          <w:highlight w:val="white"/>
        </w:rPr>
        <w:t>«31150000-2 Баласти для розрядних ламп чи трубок (джерело безперебійного живлення)»,</w:t>
      </w:r>
      <w:r w:rsidRPr="00327145">
        <w:rPr>
          <w:rFonts w:ascii="Times New Roman" w:hAnsi="Times New Roman" w:cs="Times New Roman"/>
          <w:sz w:val="24"/>
          <w:szCs w:val="24"/>
        </w:rPr>
        <w:t xml:space="preserve"> надалі </w:t>
      </w:r>
      <w:r w:rsidRPr="00327145">
        <w:rPr>
          <w:rFonts w:ascii="Times New Roman" w:hAnsi="Times New Roman" w:cs="Times New Roman"/>
          <w:color w:val="222222"/>
          <w:sz w:val="24"/>
          <w:szCs w:val="24"/>
        </w:rPr>
        <w:t>Товар.</w:t>
      </w:r>
    </w:p>
    <w:p w14:paraId="161545B7" w14:textId="77777777" w:rsidR="00327145" w:rsidRPr="00327145" w:rsidRDefault="00327145" w:rsidP="00327145">
      <w:pPr>
        <w:spacing w:after="0" w:line="240" w:lineRule="auto"/>
        <w:ind w:right="-7" w:hanging="2"/>
        <w:jc w:val="both"/>
        <w:rPr>
          <w:rFonts w:ascii="Times New Roman" w:hAnsi="Times New Roman" w:cs="Times New Roman"/>
          <w:color w:val="222222"/>
          <w:sz w:val="24"/>
          <w:szCs w:val="24"/>
        </w:rPr>
      </w:pPr>
      <w:r w:rsidRPr="00327145">
        <w:rPr>
          <w:rFonts w:ascii="Times New Roman" w:hAnsi="Times New Roman" w:cs="Times New Roman"/>
          <w:color w:val="222222"/>
          <w:sz w:val="24"/>
          <w:szCs w:val="24"/>
        </w:rPr>
        <w:t xml:space="preserve">1.2 В порядку та на умовах, визначених цим договором Учасник зобов'язується поставити і передати у власність Замовника Товар відповідно до Специфікації (Додаток №1), а Замовник зобов’язується прийняти і оплатити цей Товар на умовах даного Договору. </w:t>
      </w:r>
    </w:p>
    <w:p w14:paraId="4920311B" w14:textId="77777777" w:rsidR="00327145" w:rsidRPr="00327145" w:rsidRDefault="00327145" w:rsidP="00327145">
      <w:pPr>
        <w:spacing w:after="0" w:line="240" w:lineRule="auto"/>
        <w:ind w:right="-7" w:hanging="2"/>
        <w:jc w:val="both"/>
        <w:rPr>
          <w:rFonts w:ascii="Times New Roman" w:hAnsi="Times New Roman" w:cs="Times New Roman"/>
          <w:color w:val="222222"/>
          <w:sz w:val="24"/>
          <w:szCs w:val="24"/>
        </w:rPr>
      </w:pPr>
      <w:r w:rsidRPr="00327145">
        <w:rPr>
          <w:rFonts w:ascii="Times New Roman" w:hAnsi="Times New Roman" w:cs="Times New Roman"/>
          <w:color w:val="222222"/>
          <w:sz w:val="24"/>
          <w:szCs w:val="24"/>
        </w:rPr>
        <w:t>1.3 Кількість, асортимент та вартість  Товару визначено у Специфікації (Додаток №1), яка є невід'ємною частиною даного Договору.</w:t>
      </w:r>
    </w:p>
    <w:p w14:paraId="7308B86A" w14:textId="77777777" w:rsidR="00327145" w:rsidRPr="00327145" w:rsidRDefault="00327145" w:rsidP="00327145">
      <w:pPr>
        <w:spacing w:after="0" w:line="240" w:lineRule="auto"/>
        <w:ind w:hanging="2"/>
        <w:jc w:val="both"/>
        <w:rPr>
          <w:rFonts w:ascii="Times New Roman" w:hAnsi="Times New Roman" w:cs="Times New Roman"/>
          <w:color w:val="222222"/>
          <w:sz w:val="24"/>
          <w:szCs w:val="24"/>
        </w:rPr>
      </w:pPr>
      <w:r w:rsidRPr="00327145">
        <w:rPr>
          <w:rFonts w:ascii="Times New Roman" w:hAnsi="Times New Roman" w:cs="Times New Roman"/>
          <w:color w:val="222222"/>
          <w:sz w:val="24"/>
          <w:szCs w:val="24"/>
        </w:rPr>
        <w:t>1.4 Обсяги закупівлі Товару можуть бути зменшені  шляхом підписання додаткової угоди.</w:t>
      </w:r>
    </w:p>
    <w:p w14:paraId="3097B205" w14:textId="77777777" w:rsidR="00327145" w:rsidRPr="00327145" w:rsidRDefault="00327145" w:rsidP="00327145">
      <w:pPr>
        <w:spacing w:after="0" w:line="240" w:lineRule="auto"/>
        <w:ind w:right="-7" w:hanging="2"/>
        <w:jc w:val="both"/>
        <w:rPr>
          <w:rFonts w:ascii="Times New Roman" w:hAnsi="Times New Roman" w:cs="Times New Roman"/>
          <w:color w:val="222222"/>
          <w:sz w:val="24"/>
          <w:szCs w:val="24"/>
        </w:rPr>
      </w:pPr>
    </w:p>
    <w:p w14:paraId="469538DE" w14:textId="77777777" w:rsidR="00327145" w:rsidRPr="00327145" w:rsidRDefault="00327145" w:rsidP="00327145">
      <w:pPr>
        <w:pBdr>
          <w:top w:val="nil"/>
          <w:left w:val="nil"/>
          <w:bottom w:val="nil"/>
          <w:right w:val="nil"/>
          <w:between w:val="nil"/>
        </w:pBdr>
        <w:spacing w:after="0" w:line="240" w:lineRule="auto"/>
        <w:ind w:right="-6" w:hanging="2"/>
        <w:jc w:val="center"/>
        <w:rPr>
          <w:rFonts w:ascii="Times New Roman" w:hAnsi="Times New Roman" w:cs="Times New Roman"/>
          <w:color w:val="222222"/>
          <w:sz w:val="24"/>
          <w:szCs w:val="24"/>
        </w:rPr>
      </w:pPr>
      <w:r w:rsidRPr="00327145">
        <w:rPr>
          <w:rFonts w:ascii="Times New Roman" w:hAnsi="Times New Roman" w:cs="Times New Roman"/>
          <w:b/>
          <w:color w:val="222222"/>
          <w:sz w:val="24"/>
          <w:szCs w:val="24"/>
        </w:rPr>
        <w:t>2. ЯКІСТЬ ТОВАРУ</w:t>
      </w:r>
    </w:p>
    <w:p w14:paraId="65B36853" w14:textId="77777777" w:rsidR="00327145" w:rsidRPr="00327145" w:rsidRDefault="00327145" w:rsidP="00327145">
      <w:pPr>
        <w:spacing w:after="0" w:line="240" w:lineRule="auto"/>
        <w:ind w:hanging="2"/>
        <w:jc w:val="both"/>
        <w:rPr>
          <w:rFonts w:ascii="Times New Roman" w:hAnsi="Times New Roman" w:cs="Times New Roman"/>
          <w:color w:val="222222"/>
          <w:sz w:val="24"/>
          <w:szCs w:val="24"/>
        </w:rPr>
      </w:pPr>
      <w:r w:rsidRPr="00327145">
        <w:rPr>
          <w:rFonts w:ascii="Times New Roman" w:hAnsi="Times New Roman" w:cs="Times New Roman"/>
          <w:color w:val="222222"/>
          <w:sz w:val="24"/>
          <w:szCs w:val="24"/>
        </w:rPr>
        <w:t xml:space="preserve">2.1 Учасник повинен передати (поставити) Замовнику Товар, якість якого повинна відповідати діючим в Україні державним стандартам. </w:t>
      </w:r>
    </w:p>
    <w:p w14:paraId="2EB62387" w14:textId="77777777" w:rsidR="00327145" w:rsidRPr="00327145" w:rsidRDefault="00327145" w:rsidP="00327145">
      <w:pPr>
        <w:spacing w:after="0" w:line="240" w:lineRule="auto"/>
        <w:ind w:hanging="2"/>
        <w:jc w:val="both"/>
        <w:rPr>
          <w:rFonts w:ascii="Times New Roman" w:hAnsi="Times New Roman" w:cs="Times New Roman"/>
          <w:color w:val="222222"/>
          <w:sz w:val="24"/>
          <w:szCs w:val="24"/>
        </w:rPr>
      </w:pPr>
      <w:r w:rsidRPr="00327145">
        <w:rPr>
          <w:rFonts w:ascii="Times New Roman" w:hAnsi="Times New Roman" w:cs="Times New Roman"/>
          <w:color w:val="222222"/>
          <w:sz w:val="24"/>
          <w:szCs w:val="24"/>
        </w:rPr>
        <w:t>2.2 Товар повинен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14:paraId="1C7DB0AF" w14:textId="77777777" w:rsidR="00327145" w:rsidRPr="00327145" w:rsidRDefault="00327145" w:rsidP="00327145">
      <w:pPr>
        <w:spacing w:after="0" w:line="240" w:lineRule="auto"/>
        <w:ind w:right="-7" w:hanging="2"/>
        <w:jc w:val="both"/>
        <w:rPr>
          <w:rFonts w:ascii="Times New Roman" w:hAnsi="Times New Roman" w:cs="Times New Roman"/>
          <w:color w:val="222222"/>
          <w:sz w:val="24"/>
          <w:szCs w:val="24"/>
        </w:rPr>
      </w:pPr>
      <w:r w:rsidRPr="00327145">
        <w:rPr>
          <w:rFonts w:ascii="Times New Roman" w:hAnsi="Times New Roman" w:cs="Times New Roman"/>
          <w:color w:val="222222"/>
          <w:sz w:val="24"/>
          <w:szCs w:val="24"/>
        </w:rPr>
        <w:t>2.3 Учасник гарантує якість та надійність Товару протягом терміну, який передбачено технічними умовами та стандартами на даний Товар.</w:t>
      </w:r>
    </w:p>
    <w:p w14:paraId="1CEFFDB9" w14:textId="77777777" w:rsidR="00327145" w:rsidRPr="00327145" w:rsidRDefault="00327145" w:rsidP="00327145">
      <w:pPr>
        <w:spacing w:after="0" w:line="240" w:lineRule="auto"/>
        <w:ind w:hanging="2"/>
        <w:jc w:val="both"/>
        <w:rPr>
          <w:rFonts w:ascii="Times New Roman" w:hAnsi="Times New Roman" w:cs="Times New Roman"/>
          <w:color w:val="222222"/>
          <w:sz w:val="24"/>
          <w:szCs w:val="24"/>
        </w:rPr>
      </w:pPr>
      <w:r w:rsidRPr="00327145">
        <w:rPr>
          <w:rFonts w:ascii="Times New Roman" w:hAnsi="Times New Roman" w:cs="Times New Roman"/>
          <w:color w:val="222222"/>
          <w:sz w:val="24"/>
          <w:szCs w:val="24"/>
        </w:rPr>
        <w:t>2.4 Учасник  гарантує, що поставлений Товар вільний від жодних прав чи претензій третіх осіб.</w:t>
      </w:r>
    </w:p>
    <w:p w14:paraId="3DE55502" w14:textId="77777777" w:rsidR="00327145" w:rsidRPr="00327145" w:rsidRDefault="00327145" w:rsidP="00327145">
      <w:pPr>
        <w:spacing w:after="0" w:line="240" w:lineRule="auto"/>
        <w:ind w:hanging="2"/>
        <w:jc w:val="both"/>
        <w:rPr>
          <w:rFonts w:ascii="Times New Roman" w:hAnsi="Times New Roman" w:cs="Times New Roman"/>
          <w:color w:val="222222"/>
          <w:sz w:val="24"/>
          <w:szCs w:val="24"/>
        </w:rPr>
      </w:pPr>
    </w:p>
    <w:p w14:paraId="21FB0D6A" w14:textId="77777777" w:rsidR="00327145" w:rsidRPr="00327145" w:rsidRDefault="00327145" w:rsidP="00327145">
      <w:pPr>
        <w:pBdr>
          <w:top w:val="nil"/>
          <w:left w:val="nil"/>
          <w:bottom w:val="nil"/>
          <w:right w:val="nil"/>
          <w:between w:val="nil"/>
        </w:pBdr>
        <w:spacing w:after="0" w:line="240" w:lineRule="auto"/>
        <w:ind w:right="-7" w:hanging="2"/>
        <w:jc w:val="center"/>
        <w:rPr>
          <w:rFonts w:ascii="Times New Roman" w:hAnsi="Times New Roman" w:cs="Times New Roman"/>
          <w:color w:val="222222"/>
          <w:sz w:val="24"/>
          <w:szCs w:val="24"/>
        </w:rPr>
      </w:pPr>
      <w:r w:rsidRPr="00327145">
        <w:rPr>
          <w:rFonts w:ascii="Times New Roman" w:hAnsi="Times New Roman" w:cs="Times New Roman"/>
          <w:b/>
          <w:color w:val="222222"/>
          <w:sz w:val="24"/>
          <w:szCs w:val="24"/>
        </w:rPr>
        <w:t>3. ЦІНА ДОГОВОРУ</w:t>
      </w:r>
    </w:p>
    <w:p w14:paraId="373E4D43" w14:textId="77777777" w:rsidR="00327145" w:rsidRPr="00327145" w:rsidRDefault="00327145" w:rsidP="00327145">
      <w:pPr>
        <w:pBdr>
          <w:top w:val="nil"/>
          <w:left w:val="nil"/>
          <w:bottom w:val="nil"/>
          <w:right w:val="nil"/>
          <w:between w:val="nil"/>
        </w:pBdr>
        <w:spacing w:after="0" w:line="240" w:lineRule="auto"/>
        <w:ind w:right="-7" w:hanging="2"/>
        <w:jc w:val="both"/>
        <w:rPr>
          <w:rFonts w:ascii="Times New Roman" w:hAnsi="Times New Roman" w:cs="Times New Roman"/>
          <w:color w:val="222222"/>
          <w:sz w:val="24"/>
          <w:szCs w:val="24"/>
          <w:highlight w:val="white"/>
        </w:rPr>
      </w:pPr>
      <w:r w:rsidRPr="00327145">
        <w:rPr>
          <w:rFonts w:ascii="Times New Roman" w:hAnsi="Times New Roman" w:cs="Times New Roman"/>
          <w:color w:val="222222"/>
          <w:sz w:val="24"/>
          <w:szCs w:val="24"/>
          <w:highlight w:val="white"/>
        </w:rPr>
        <w:t>3.1 Ціна договору становить ________________ гривень (_____________________ грн __________ коп.), з/без ПДВ.</w:t>
      </w:r>
    </w:p>
    <w:p w14:paraId="6C26CE31" w14:textId="77777777" w:rsidR="00327145" w:rsidRPr="00327145" w:rsidRDefault="00327145" w:rsidP="00327145">
      <w:pPr>
        <w:pBdr>
          <w:top w:val="nil"/>
          <w:left w:val="nil"/>
          <w:bottom w:val="nil"/>
          <w:right w:val="nil"/>
          <w:between w:val="nil"/>
        </w:pBdr>
        <w:spacing w:after="0" w:line="240" w:lineRule="auto"/>
        <w:ind w:right="-7" w:hanging="2"/>
        <w:jc w:val="both"/>
        <w:rPr>
          <w:rFonts w:ascii="Times New Roman" w:hAnsi="Times New Roman" w:cs="Times New Roman"/>
          <w:color w:val="222222"/>
          <w:sz w:val="24"/>
          <w:szCs w:val="24"/>
          <w:highlight w:val="white"/>
        </w:rPr>
      </w:pPr>
      <w:r w:rsidRPr="00327145">
        <w:rPr>
          <w:rFonts w:ascii="Times New Roman" w:hAnsi="Times New Roman" w:cs="Times New Roman"/>
          <w:color w:val="222222"/>
          <w:sz w:val="24"/>
          <w:szCs w:val="24"/>
          <w:highlight w:val="white"/>
        </w:rPr>
        <w:t>3.2 Ціна цього Договору  може бути зменшена за взаємною згодою Сторін шляхом підписання додаткової угоди.</w:t>
      </w:r>
    </w:p>
    <w:p w14:paraId="27C11940" w14:textId="77777777" w:rsidR="00327145" w:rsidRPr="00327145" w:rsidRDefault="00327145" w:rsidP="00327145">
      <w:pPr>
        <w:pBdr>
          <w:top w:val="nil"/>
          <w:left w:val="nil"/>
          <w:bottom w:val="nil"/>
          <w:right w:val="nil"/>
          <w:between w:val="nil"/>
        </w:pBdr>
        <w:spacing w:after="0" w:line="240" w:lineRule="auto"/>
        <w:ind w:right="-7" w:hanging="2"/>
        <w:jc w:val="both"/>
        <w:rPr>
          <w:rFonts w:ascii="Times New Roman" w:hAnsi="Times New Roman" w:cs="Times New Roman"/>
          <w:color w:val="222222"/>
          <w:sz w:val="24"/>
          <w:szCs w:val="24"/>
          <w:highlight w:val="white"/>
        </w:rPr>
      </w:pPr>
    </w:p>
    <w:p w14:paraId="35F27202" w14:textId="77777777" w:rsidR="00327145" w:rsidRPr="00327145" w:rsidRDefault="00327145" w:rsidP="00327145">
      <w:pPr>
        <w:spacing w:after="0" w:line="240" w:lineRule="auto"/>
        <w:ind w:right="-7" w:hanging="2"/>
        <w:jc w:val="center"/>
        <w:rPr>
          <w:rFonts w:ascii="Times New Roman" w:hAnsi="Times New Roman" w:cs="Times New Roman"/>
          <w:b/>
          <w:sz w:val="24"/>
          <w:szCs w:val="24"/>
          <w:highlight w:val="white"/>
        </w:rPr>
      </w:pPr>
      <w:r w:rsidRPr="00327145">
        <w:rPr>
          <w:rFonts w:ascii="Times New Roman" w:hAnsi="Times New Roman" w:cs="Times New Roman"/>
          <w:b/>
          <w:sz w:val="24"/>
          <w:szCs w:val="24"/>
          <w:highlight w:val="white"/>
        </w:rPr>
        <w:t>4.ПОРЯДОК ЗДІЙСНЕННЯ ОПЛАТИ</w:t>
      </w:r>
    </w:p>
    <w:p w14:paraId="310C94B0" w14:textId="77777777" w:rsidR="00327145" w:rsidRPr="00327145" w:rsidRDefault="00327145" w:rsidP="00327145">
      <w:pPr>
        <w:spacing w:after="0" w:line="240" w:lineRule="auto"/>
        <w:ind w:right="-7" w:hanging="2"/>
        <w:jc w:val="both"/>
        <w:rPr>
          <w:rFonts w:ascii="Times New Roman" w:hAnsi="Times New Roman" w:cs="Times New Roman"/>
          <w:sz w:val="24"/>
          <w:szCs w:val="24"/>
        </w:rPr>
      </w:pPr>
      <w:r w:rsidRPr="00327145">
        <w:rPr>
          <w:rFonts w:ascii="Times New Roman" w:hAnsi="Times New Roman" w:cs="Times New Roman"/>
          <w:sz w:val="24"/>
          <w:szCs w:val="24"/>
        </w:rPr>
        <w:t>4.1 Розрахунки між сторонами за цим Договором здійснюються шляхом переказу Замовником оплати в розмірі вартості поставленого Товару на підставі підписаної Сторонами видаткової накладної на розрахунковий рахунок Учасника.</w:t>
      </w:r>
    </w:p>
    <w:p w14:paraId="4AB0F53C" w14:textId="77777777" w:rsidR="00327145" w:rsidRPr="00327145" w:rsidRDefault="00327145" w:rsidP="00327145">
      <w:pPr>
        <w:spacing w:after="0" w:line="240" w:lineRule="auto"/>
        <w:ind w:right="-7" w:hanging="2"/>
        <w:jc w:val="both"/>
        <w:rPr>
          <w:rFonts w:ascii="Times New Roman" w:hAnsi="Times New Roman" w:cs="Times New Roman"/>
          <w:sz w:val="24"/>
          <w:szCs w:val="24"/>
        </w:rPr>
      </w:pPr>
      <w:r w:rsidRPr="00327145">
        <w:rPr>
          <w:rFonts w:ascii="Times New Roman" w:hAnsi="Times New Roman" w:cs="Times New Roman"/>
          <w:sz w:val="24"/>
          <w:szCs w:val="24"/>
        </w:rPr>
        <w:t>4.2 Розрахунки здійснюються Замовником у безготівковій формі, відповідно до чинного законодавства за реквізитами Учасника, зазначеними цим Договором.</w:t>
      </w:r>
    </w:p>
    <w:p w14:paraId="01BCDBB6" w14:textId="77777777" w:rsidR="00327145" w:rsidRPr="00327145" w:rsidRDefault="00327145" w:rsidP="00327145">
      <w:pPr>
        <w:spacing w:after="0" w:line="240" w:lineRule="auto"/>
        <w:ind w:hanging="2"/>
        <w:jc w:val="both"/>
        <w:rPr>
          <w:rFonts w:ascii="Times New Roman" w:hAnsi="Times New Roman" w:cs="Times New Roman"/>
          <w:sz w:val="24"/>
          <w:szCs w:val="24"/>
        </w:rPr>
      </w:pPr>
      <w:r w:rsidRPr="00327145">
        <w:rPr>
          <w:rFonts w:ascii="Times New Roman" w:hAnsi="Times New Roman" w:cs="Times New Roman"/>
          <w:sz w:val="24"/>
          <w:szCs w:val="24"/>
        </w:rPr>
        <w:t>4.3 Замовник 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45459196" w14:textId="77777777" w:rsidR="00327145" w:rsidRPr="00327145" w:rsidRDefault="00327145" w:rsidP="00327145">
      <w:pPr>
        <w:spacing w:after="0" w:line="240" w:lineRule="auto"/>
        <w:ind w:hanging="2"/>
        <w:jc w:val="both"/>
        <w:rPr>
          <w:rFonts w:ascii="Times New Roman" w:hAnsi="Times New Roman" w:cs="Times New Roman"/>
          <w:sz w:val="24"/>
          <w:szCs w:val="24"/>
        </w:rPr>
      </w:pPr>
    </w:p>
    <w:p w14:paraId="18EEF160" w14:textId="77777777" w:rsidR="00327145" w:rsidRPr="00327145" w:rsidRDefault="00327145" w:rsidP="00327145">
      <w:pPr>
        <w:spacing w:after="0" w:line="240" w:lineRule="auto"/>
        <w:ind w:hanging="2"/>
        <w:jc w:val="center"/>
        <w:rPr>
          <w:rFonts w:ascii="Times New Roman" w:hAnsi="Times New Roman" w:cs="Times New Roman"/>
          <w:sz w:val="24"/>
          <w:szCs w:val="24"/>
        </w:rPr>
      </w:pPr>
      <w:r w:rsidRPr="00327145">
        <w:rPr>
          <w:rFonts w:ascii="Times New Roman" w:hAnsi="Times New Roman" w:cs="Times New Roman"/>
          <w:b/>
          <w:sz w:val="24"/>
          <w:szCs w:val="24"/>
        </w:rPr>
        <w:t>5. ПОСТАВКА ТОВАРУ</w:t>
      </w:r>
    </w:p>
    <w:p w14:paraId="21AEBE1A" w14:textId="77777777" w:rsidR="00327145" w:rsidRPr="00327145" w:rsidRDefault="00327145" w:rsidP="00327145">
      <w:pPr>
        <w:spacing w:after="0" w:line="240" w:lineRule="auto"/>
        <w:ind w:right="-7" w:hanging="2"/>
        <w:jc w:val="both"/>
        <w:rPr>
          <w:rFonts w:ascii="Times New Roman" w:hAnsi="Times New Roman" w:cs="Times New Roman"/>
          <w:sz w:val="24"/>
          <w:szCs w:val="24"/>
        </w:rPr>
      </w:pPr>
      <w:r w:rsidRPr="00327145">
        <w:rPr>
          <w:rFonts w:ascii="Times New Roman" w:hAnsi="Times New Roman" w:cs="Times New Roman"/>
          <w:sz w:val="24"/>
          <w:szCs w:val="24"/>
        </w:rPr>
        <w:t xml:space="preserve">5.1 Місце та строки поставки Товару: </w:t>
      </w:r>
      <w:r w:rsidRPr="00327145">
        <w:rPr>
          <w:rFonts w:ascii="Times New Roman" w:hAnsi="Times New Roman" w:cs="Times New Roman"/>
          <w:color w:val="222222"/>
          <w:sz w:val="24"/>
          <w:szCs w:val="24"/>
          <w:highlight w:val="white"/>
        </w:rPr>
        <w:t xml:space="preserve">м. Кривий Ріг </w:t>
      </w:r>
      <w:r w:rsidRPr="00327145">
        <w:rPr>
          <w:rFonts w:ascii="Times New Roman" w:hAnsi="Times New Roman" w:cs="Times New Roman"/>
          <w:color w:val="222222"/>
          <w:sz w:val="24"/>
          <w:szCs w:val="24"/>
        </w:rPr>
        <w:t>(погоджується Сторонами перед підписанням Договору</w:t>
      </w:r>
      <w:r w:rsidRPr="00327145">
        <w:rPr>
          <w:rFonts w:ascii="Times New Roman" w:hAnsi="Times New Roman" w:cs="Times New Roman"/>
          <w:color w:val="222222"/>
          <w:sz w:val="24"/>
          <w:szCs w:val="24"/>
          <w:highlight w:val="white"/>
        </w:rPr>
        <w:t>)</w:t>
      </w:r>
      <w:r w:rsidRPr="00327145">
        <w:rPr>
          <w:rFonts w:ascii="Times New Roman" w:hAnsi="Times New Roman" w:cs="Times New Roman"/>
          <w:sz w:val="24"/>
          <w:szCs w:val="24"/>
        </w:rPr>
        <w:t>, до</w:t>
      </w:r>
      <w:r w:rsidRPr="00327145">
        <w:rPr>
          <w:rFonts w:ascii="Times New Roman" w:hAnsi="Times New Roman" w:cs="Times New Roman"/>
          <w:sz w:val="24"/>
          <w:szCs w:val="24"/>
          <w:highlight w:val="white"/>
        </w:rPr>
        <w:t xml:space="preserve"> 17.05.2023.</w:t>
      </w:r>
      <w:r w:rsidRPr="00327145">
        <w:rPr>
          <w:rFonts w:ascii="Times New Roman" w:hAnsi="Times New Roman" w:cs="Times New Roman"/>
          <w:sz w:val="24"/>
          <w:szCs w:val="24"/>
        </w:rPr>
        <w:t xml:space="preserve"> </w:t>
      </w:r>
    </w:p>
    <w:p w14:paraId="47BFB733" w14:textId="77777777" w:rsidR="00327145" w:rsidRPr="00327145" w:rsidRDefault="00327145" w:rsidP="00327145">
      <w:pPr>
        <w:spacing w:after="0" w:line="240" w:lineRule="auto"/>
        <w:ind w:right="-7" w:hanging="2"/>
        <w:jc w:val="both"/>
        <w:rPr>
          <w:rFonts w:ascii="Times New Roman" w:hAnsi="Times New Roman" w:cs="Times New Roman"/>
          <w:sz w:val="24"/>
          <w:szCs w:val="24"/>
        </w:rPr>
      </w:pPr>
      <w:r w:rsidRPr="00327145">
        <w:rPr>
          <w:rFonts w:ascii="Times New Roman" w:hAnsi="Times New Roman" w:cs="Times New Roman"/>
          <w:sz w:val="24"/>
          <w:szCs w:val="24"/>
        </w:rPr>
        <w:t>5.2 Поставка Товару може здійснюватися партіями за заявкою Замовника.</w:t>
      </w:r>
    </w:p>
    <w:p w14:paraId="20E3EB82" w14:textId="77777777" w:rsidR="00327145" w:rsidRPr="00327145" w:rsidRDefault="00327145" w:rsidP="00327145">
      <w:pPr>
        <w:spacing w:after="0" w:line="240" w:lineRule="auto"/>
        <w:ind w:right="-7" w:hanging="2"/>
        <w:jc w:val="both"/>
        <w:rPr>
          <w:rFonts w:ascii="Times New Roman" w:hAnsi="Times New Roman" w:cs="Times New Roman"/>
          <w:sz w:val="24"/>
          <w:szCs w:val="24"/>
        </w:rPr>
      </w:pPr>
      <w:r w:rsidRPr="00327145">
        <w:rPr>
          <w:rFonts w:ascii="Times New Roman" w:hAnsi="Times New Roman" w:cs="Times New Roman"/>
          <w:sz w:val="24"/>
          <w:szCs w:val="24"/>
        </w:rPr>
        <w:t xml:space="preserve">5.3 Вартість пакування та доставки входить до вартості Товару. </w:t>
      </w:r>
    </w:p>
    <w:p w14:paraId="62CE94BE" w14:textId="77777777" w:rsidR="00327145" w:rsidRPr="00327145" w:rsidRDefault="00327145" w:rsidP="00327145">
      <w:pPr>
        <w:spacing w:after="0" w:line="240" w:lineRule="auto"/>
        <w:ind w:right="-7" w:hanging="2"/>
        <w:jc w:val="both"/>
        <w:rPr>
          <w:rFonts w:ascii="Times New Roman" w:hAnsi="Times New Roman" w:cs="Times New Roman"/>
          <w:sz w:val="24"/>
          <w:szCs w:val="24"/>
        </w:rPr>
      </w:pPr>
      <w:r w:rsidRPr="00327145">
        <w:rPr>
          <w:rFonts w:ascii="Times New Roman" w:hAnsi="Times New Roman" w:cs="Times New Roman"/>
          <w:sz w:val="24"/>
          <w:szCs w:val="24"/>
        </w:rPr>
        <w:t>5.4 Уповноважений представник Замовника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2A2D37E8" w14:textId="77777777" w:rsidR="00327145" w:rsidRPr="00327145" w:rsidRDefault="00327145" w:rsidP="00327145">
      <w:pPr>
        <w:pBdr>
          <w:top w:val="nil"/>
          <w:left w:val="nil"/>
          <w:bottom w:val="nil"/>
          <w:right w:val="nil"/>
          <w:between w:val="nil"/>
        </w:pBdr>
        <w:spacing w:after="0" w:line="240" w:lineRule="auto"/>
        <w:ind w:right="-7" w:hanging="2"/>
        <w:jc w:val="center"/>
        <w:rPr>
          <w:rFonts w:ascii="Times New Roman" w:hAnsi="Times New Roman" w:cs="Times New Roman"/>
          <w:color w:val="222222"/>
          <w:sz w:val="24"/>
          <w:szCs w:val="24"/>
          <w:highlight w:val="white"/>
        </w:rPr>
      </w:pPr>
    </w:p>
    <w:p w14:paraId="23C694ED" w14:textId="77777777" w:rsidR="00327145" w:rsidRPr="00327145" w:rsidRDefault="00327145" w:rsidP="00327145">
      <w:pPr>
        <w:pBdr>
          <w:top w:val="nil"/>
          <w:left w:val="nil"/>
          <w:bottom w:val="nil"/>
          <w:right w:val="nil"/>
          <w:between w:val="nil"/>
        </w:pBdr>
        <w:spacing w:after="0" w:line="240" w:lineRule="auto"/>
        <w:ind w:right="-7" w:hanging="2"/>
        <w:jc w:val="center"/>
        <w:rPr>
          <w:rFonts w:ascii="Times New Roman" w:hAnsi="Times New Roman" w:cs="Times New Roman"/>
          <w:color w:val="222222"/>
          <w:sz w:val="24"/>
          <w:szCs w:val="24"/>
          <w:highlight w:val="white"/>
        </w:rPr>
      </w:pPr>
      <w:r w:rsidRPr="00327145">
        <w:rPr>
          <w:rFonts w:ascii="Times New Roman" w:hAnsi="Times New Roman" w:cs="Times New Roman"/>
          <w:b/>
          <w:color w:val="222222"/>
          <w:sz w:val="24"/>
          <w:szCs w:val="24"/>
          <w:highlight w:val="white"/>
        </w:rPr>
        <w:t>6.ПРАВА ТА ОБОВ'ЯЗКИ СТОРІН</w:t>
      </w:r>
    </w:p>
    <w:p w14:paraId="144C132E" w14:textId="77777777" w:rsidR="00327145" w:rsidRPr="00327145" w:rsidRDefault="00327145" w:rsidP="00327145">
      <w:pPr>
        <w:numPr>
          <w:ilvl w:val="1"/>
          <w:numId w:val="30"/>
        </w:numPr>
        <w:tabs>
          <w:tab w:val="left" w:pos="1276"/>
        </w:tabs>
        <w:suppressAutoHyphens/>
        <w:spacing w:after="0" w:line="240" w:lineRule="auto"/>
        <w:ind w:leftChars="-1" w:left="0" w:right="-7" w:hangingChars="1" w:hanging="2"/>
        <w:jc w:val="both"/>
        <w:textDirection w:val="btLr"/>
        <w:textAlignment w:val="top"/>
        <w:outlineLvl w:val="0"/>
        <w:rPr>
          <w:rFonts w:ascii="Times New Roman" w:hAnsi="Times New Roman" w:cs="Times New Roman"/>
          <w:color w:val="222222"/>
          <w:sz w:val="24"/>
          <w:szCs w:val="24"/>
          <w:highlight w:val="white"/>
        </w:rPr>
      </w:pPr>
      <w:r w:rsidRPr="00327145">
        <w:rPr>
          <w:rFonts w:ascii="Times New Roman" w:hAnsi="Times New Roman" w:cs="Times New Roman"/>
          <w:b/>
          <w:color w:val="222222"/>
          <w:sz w:val="24"/>
          <w:szCs w:val="24"/>
          <w:highlight w:val="white"/>
        </w:rPr>
        <w:t xml:space="preserve"> ЗАМОВНИК зобов’язаний:</w:t>
      </w:r>
    </w:p>
    <w:p w14:paraId="45887F56" w14:textId="77777777" w:rsidR="00327145" w:rsidRPr="00327145" w:rsidRDefault="00327145" w:rsidP="00327145">
      <w:pPr>
        <w:tabs>
          <w:tab w:val="left" w:pos="1276"/>
        </w:tabs>
        <w:spacing w:after="0" w:line="240" w:lineRule="auto"/>
        <w:ind w:right="-7" w:hanging="2"/>
        <w:jc w:val="both"/>
        <w:rPr>
          <w:rFonts w:ascii="Times New Roman" w:hAnsi="Times New Roman" w:cs="Times New Roman"/>
          <w:color w:val="222222"/>
          <w:sz w:val="24"/>
          <w:szCs w:val="24"/>
          <w:highlight w:val="white"/>
        </w:rPr>
      </w:pPr>
      <w:r w:rsidRPr="00327145">
        <w:rPr>
          <w:rFonts w:ascii="Times New Roman" w:hAnsi="Times New Roman" w:cs="Times New Roman"/>
          <w:color w:val="222222"/>
          <w:sz w:val="24"/>
          <w:szCs w:val="24"/>
          <w:highlight w:val="white"/>
        </w:rPr>
        <w:t>6.1.1 Приймати поставлений Товар згідно видаткової накладної.</w:t>
      </w:r>
    </w:p>
    <w:p w14:paraId="2089E5DA" w14:textId="77777777" w:rsidR="00327145" w:rsidRPr="00327145" w:rsidRDefault="00327145" w:rsidP="00327145">
      <w:pPr>
        <w:numPr>
          <w:ilvl w:val="1"/>
          <w:numId w:val="30"/>
        </w:numPr>
        <w:tabs>
          <w:tab w:val="left" w:pos="1276"/>
        </w:tabs>
        <w:suppressAutoHyphens/>
        <w:spacing w:after="0" w:line="240" w:lineRule="auto"/>
        <w:ind w:leftChars="-1" w:left="0" w:right="-7" w:hangingChars="1" w:hanging="2"/>
        <w:jc w:val="both"/>
        <w:textDirection w:val="btLr"/>
        <w:textAlignment w:val="top"/>
        <w:outlineLvl w:val="0"/>
        <w:rPr>
          <w:rFonts w:ascii="Times New Roman" w:hAnsi="Times New Roman" w:cs="Times New Roman"/>
          <w:color w:val="222222"/>
          <w:sz w:val="24"/>
          <w:szCs w:val="24"/>
          <w:highlight w:val="white"/>
        </w:rPr>
      </w:pPr>
      <w:r w:rsidRPr="00327145">
        <w:rPr>
          <w:rFonts w:ascii="Times New Roman" w:hAnsi="Times New Roman" w:cs="Times New Roman"/>
          <w:b/>
          <w:color w:val="222222"/>
          <w:sz w:val="24"/>
          <w:szCs w:val="24"/>
          <w:highlight w:val="white"/>
        </w:rPr>
        <w:t xml:space="preserve"> ЗАМОВНИК має право:</w:t>
      </w:r>
    </w:p>
    <w:p w14:paraId="6543AD57" w14:textId="77777777" w:rsidR="00327145" w:rsidRPr="00327145" w:rsidRDefault="00327145" w:rsidP="00327145">
      <w:pPr>
        <w:numPr>
          <w:ilvl w:val="2"/>
          <w:numId w:val="30"/>
        </w:numPr>
        <w:tabs>
          <w:tab w:val="left" w:pos="1276"/>
        </w:tabs>
        <w:suppressAutoHyphens/>
        <w:spacing w:after="0" w:line="240" w:lineRule="auto"/>
        <w:ind w:leftChars="-1" w:left="0" w:right="-7" w:hangingChars="1" w:hanging="2"/>
        <w:jc w:val="both"/>
        <w:textDirection w:val="btLr"/>
        <w:textAlignment w:val="top"/>
        <w:outlineLvl w:val="0"/>
        <w:rPr>
          <w:rFonts w:ascii="Times New Roman" w:hAnsi="Times New Roman" w:cs="Times New Roman"/>
          <w:color w:val="222222"/>
          <w:sz w:val="24"/>
          <w:szCs w:val="24"/>
          <w:highlight w:val="white"/>
        </w:rPr>
      </w:pPr>
      <w:r w:rsidRPr="00327145">
        <w:rPr>
          <w:rFonts w:ascii="Times New Roman" w:hAnsi="Times New Roman" w:cs="Times New Roman"/>
          <w:color w:val="222222"/>
          <w:sz w:val="24"/>
          <w:szCs w:val="24"/>
          <w:highlight w:val="white"/>
        </w:rPr>
        <w:t>Контролювати поставку Товару у строки встановлені цим Договором.</w:t>
      </w:r>
    </w:p>
    <w:p w14:paraId="705DD7F1" w14:textId="77777777" w:rsidR="00327145" w:rsidRPr="00327145" w:rsidRDefault="00327145" w:rsidP="00327145">
      <w:pPr>
        <w:numPr>
          <w:ilvl w:val="2"/>
          <w:numId w:val="30"/>
        </w:numPr>
        <w:tabs>
          <w:tab w:val="left" w:pos="1276"/>
        </w:tabs>
        <w:suppressAutoHyphens/>
        <w:spacing w:after="0" w:line="240" w:lineRule="auto"/>
        <w:ind w:leftChars="-1" w:left="0" w:right="-7" w:hangingChars="1" w:hanging="2"/>
        <w:jc w:val="both"/>
        <w:textDirection w:val="btLr"/>
        <w:textAlignment w:val="top"/>
        <w:outlineLvl w:val="0"/>
        <w:rPr>
          <w:rFonts w:ascii="Times New Roman" w:hAnsi="Times New Roman" w:cs="Times New Roman"/>
          <w:color w:val="222222"/>
          <w:sz w:val="24"/>
          <w:szCs w:val="24"/>
          <w:highlight w:val="white"/>
        </w:rPr>
      </w:pPr>
      <w:r w:rsidRPr="00327145">
        <w:rPr>
          <w:rFonts w:ascii="Times New Roman" w:hAnsi="Times New Roman" w:cs="Times New Roman"/>
          <w:color w:val="222222"/>
          <w:sz w:val="24"/>
          <w:szCs w:val="24"/>
          <w:highlight w:val="white"/>
        </w:rPr>
        <w:t>Вимагати заміни неякісного Товару або його повернення.</w:t>
      </w:r>
    </w:p>
    <w:p w14:paraId="5B32239F" w14:textId="77777777" w:rsidR="00327145" w:rsidRPr="00327145" w:rsidRDefault="00327145" w:rsidP="00327145">
      <w:pPr>
        <w:numPr>
          <w:ilvl w:val="2"/>
          <w:numId w:val="30"/>
        </w:numPr>
        <w:tabs>
          <w:tab w:val="left" w:pos="1276"/>
        </w:tabs>
        <w:suppressAutoHyphens/>
        <w:spacing w:after="0" w:line="240" w:lineRule="auto"/>
        <w:ind w:leftChars="-1" w:left="0" w:right="-7" w:hangingChars="1" w:hanging="2"/>
        <w:jc w:val="both"/>
        <w:textDirection w:val="btLr"/>
        <w:textAlignment w:val="top"/>
        <w:outlineLvl w:val="0"/>
        <w:rPr>
          <w:rFonts w:ascii="Times New Roman" w:hAnsi="Times New Roman" w:cs="Times New Roman"/>
          <w:color w:val="222222"/>
          <w:sz w:val="24"/>
          <w:szCs w:val="24"/>
          <w:highlight w:val="white"/>
        </w:rPr>
      </w:pPr>
      <w:r w:rsidRPr="00327145">
        <w:rPr>
          <w:rFonts w:ascii="Times New Roman" w:hAnsi="Times New Roman" w:cs="Times New Roman"/>
          <w:color w:val="222222"/>
          <w:sz w:val="24"/>
          <w:szCs w:val="24"/>
          <w:highlight w:val="white"/>
        </w:rPr>
        <w:t>Повернути рахунок Учаснику без здійснення оплати в разі ненадання або неналежного оформлення документів (відсутність підписів тощо).</w:t>
      </w:r>
    </w:p>
    <w:p w14:paraId="2D8D7A55" w14:textId="77777777" w:rsidR="00327145" w:rsidRPr="00327145" w:rsidRDefault="00327145" w:rsidP="00327145">
      <w:pPr>
        <w:numPr>
          <w:ilvl w:val="2"/>
          <w:numId w:val="30"/>
        </w:numPr>
        <w:tabs>
          <w:tab w:val="left" w:pos="1276"/>
        </w:tabs>
        <w:suppressAutoHyphens/>
        <w:spacing w:after="0" w:line="240" w:lineRule="auto"/>
        <w:ind w:leftChars="-1" w:left="0" w:right="-7" w:hangingChars="1" w:hanging="2"/>
        <w:jc w:val="both"/>
        <w:textDirection w:val="btLr"/>
        <w:textAlignment w:val="top"/>
        <w:outlineLvl w:val="0"/>
        <w:rPr>
          <w:rFonts w:ascii="Times New Roman" w:hAnsi="Times New Roman" w:cs="Times New Roman"/>
          <w:color w:val="222222"/>
          <w:sz w:val="24"/>
          <w:szCs w:val="24"/>
          <w:highlight w:val="white"/>
        </w:rPr>
      </w:pPr>
      <w:r w:rsidRPr="00327145">
        <w:rPr>
          <w:rFonts w:ascii="Times New Roman" w:hAnsi="Times New Roman" w:cs="Times New Roman"/>
          <w:color w:val="222222"/>
          <w:sz w:val="24"/>
          <w:szCs w:val="24"/>
          <w:highlight w:val="white"/>
        </w:rPr>
        <w:t>Вимагати дострокового розірвання Договору у разі невиконання зобов’язань Учасником, повідомивши його про це у строк 10 календарних днів до дати розірвання, уклавши із Учасником додаткову угоду про розірвання.</w:t>
      </w:r>
    </w:p>
    <w:p w14:paraId="279AD41D" w14:textId="77777777" w:rsidR="00327145" w:rsidRPr="00327145" w:rsidRDefault="00327145" w:rsidP="00327145">
      <w:pPr>
        <w:numPr>
          <w:ilvl w:val="2"/>
          <w:numId w:val="30"/>
        </w:numPr>
        <w:tabs>
          <w:tab w:val="left" w:pos="1276"/>
        </w:tabs>
        <w:suppressAutoHyphens/>
        <w:spacing w:after="0" w:line="240" w:lineRule="auto"/>
        <w:ind w:leftChars="-1" w:left="0" w:right="-7" w:hangingChars="1" w:hanging="2"/>
        <w:jc w:val="both"/>
        <w:textDirection w:val="btLr"/>
        <w:textAlignment w:val="top"/>
        <w:outlineLvl w:val="0"/>
        <w:rPr>
          <w:rFonts w:ascii="Times New Roman" w:hAnsi="Times New Roman" w:cs="Times New Roman"/>
          <w:color w:val="222222"/>
          <w:sz w:val="24"/>
          <w:szCs w:val="24"/>
          <w:highlight w:val="white"/>
        </w:rPr>
      </w:pPr>
      <w:r w:rsidRPr="00327145">
        <w:rPr>
          <w:rFonts w:ascii="Times New Roman" w:hAnsi="Times New Roman" w:cs="Times New Roman"/>
          <w:color w:val="222222"/>
          <w:sz w:val="24"/>
          <w:szCs w:val="24"/>
          <w:highlight w:val="white"/>
        </w:rPr>
        <w:t xml:space="preserve">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79C83014" w14:textId="77777777" w:rsidR="00327145" w:rsidRPr="00327145" w:rsidRDefault="00327145" w:rsidP="00327145">
      <w:pPr>
        <w:numPr>
          <w:ilvl w:val="1"/>
          <w:numId w:val="30"/>
        </w:numPr>
        <w:tabs>
          <w:tab w:val="left" w:pos="1276"/>
        </w:tabs>
        <w:suppressAutoHyphens/>
        <w:spacing w:after="0" w:line="240" w:lineRule="auto"/>
        <w:ind w:leftChars="-1" w:left="0" w:right="-7" w:hangingChars="1" w:hanging="2"/>
        <w:jc w:val="both"/>
        <w:textDirection w:val="btLr"/>
        <w:textAlignment w:val="top"/>
        <w:outlineLvl w:val="0"/>
        <w:rPr>
          <w:rFonts w:ascii="Times New Roman" w:hAnsi="Times New Roman" w:cs="Times New Roman"/>
          <w:color w:val="222222"/>
          <w:sz w:val="24"/>
          <w:szCs w:val="24"/>
          <w:highlight w:val="white"/>
        </w:rPr>
      </w:pPr>
      <w:r w:rsidRPr="00327145">
        <w:rPr>
          <w:rFonts w:ascii="Times New Roman" w:hAnsi="Times New Roman" w:cs="Times New Roman"/>
          <w:b/>
          <w:color w:val="222222"/>
          <w:sz w:val="24"/>
          <w:szCs w:val="24"/>
          <w:highlight w:val="white"/>
        </w:rPr>
        <w:t xml:space="preserve"> УЧАСНИК зобов’язаний:</w:t>
      </w:r>
    </w:p>
    <w:p w14:paraId="0FE95D6A" w14:textId="77777777" w:rsidR="00327145" w:rsidRPr="00327145" w:rsidRDefault="00327145" w:rsidP="00327145">
      <w:pPr>
        <w:numPr>
          <w:ilvl w:val="2"/>
          <w:numId w:val="30"/>
        </w:numPr>
        <w:tabs>
          <w:tab w:val="left" w:pos="1276"/>
        </w:tabs>
        <w:suppressAutoHyphens/>
        <w:spacing w:after="0" w:line="240" w:lineRule="auto"/>
        <w:ind w:leftChars="-1" w:left="0" w:right="-7" w:hangingChars="1" w:hanging="2"/>
        <w:jc w:val="both"/>
        <w:textDirection w:val="btLr"/>
        <w:textAlignment w:val="top"/>
        <w:outlineLvl w:val="0"/>
        <w:rPr>
          <w:rFonts w:ascii="Times New Roman" w:hAnsi="Times New Roman" w:cs="Times New Roman"/>
          <w:color w:val="222222"/>
          <w:sz w:val="24"/>
          <w:szCs w:val="24"/>
          <w:highlight w:val="white"/>
        </w:rPr>
      </w:pPr>
      <w:r w:rsidRPr="00327145">
        <w:rPr>
          <w:rFonts w:ascii="Times New Roman" w:hAnsi="Times New Roman" w:cs="Times New Roman"/>
          <w:color w:val="222222"/>
          <w:sz w:val="24"/>
          <w:szCs w:val="24"/>
          <w:highlight w:val="white"/>
        </w:rPr>
        <w:t>Поставити Товар у строк, встановлений цим Договором.</w:t>
      </w:r>
    </w:p>
    <w:p w14:paraId="06B15F96" w14:textId="77777777" w:rsidR="00327145" w:rsidRPr="00327145" w:rsidRDefault="00327145" w:rsidP="00327145">
      <w:pPr>
        <w:numPr>
          <w:ilvl w:val="2"/>
          <w:numId w:val="30"/>
        </w:numPr>
        <w:tabs>
          <w:tab w:val="left" w:pos="1276"/>
        </w:tabs>
        <w:suppressAutoHyphens/>
        <w:spacing w:after="0" w:line="240" w:lineRule="auto"/>
        <w:ind w:leftChars="-1" w:left="0" w:right="-7" w:hangingChars="1" w:hanging="2"/>
        <w:jc w:val="both"/>
        <w:textDirection w:val="btLr"/>
        <w:textAlignment w:val="top"/>
        <w:outlineLvl w:val="0"/>
        <w:rPr>
          <w:rFonts w:ascii="Times New Roman" w:hAnsi="Times New Roman" w:cs="Times New Roman"/>
          <w:color w:val="222222"/>
          <w:sz w:val="24"/>
          <w:szCs w:val="24"/>
          <w:highlight w:val="white"/>
        </w:rPr>
      </w:pPr>
      <w:r w:rsidRPr="00327145">
        <w:rPr>
          <w:rFonts w:ascii="Times New Roman" w:hAnsi="Times New Roman" w:cs="Times New Roman"/>
          <w:color w:val="222222"/>
          <w:sz w:val="24"/>
          <w:szCs w:val="24"/>
          <w:highlight w:val="white"/>
        </w:rPr>
        <w:t xml:space="preserve"> Забезпечити поставку Товару, якість якого відповідає умовам, встановленим розділом 2 цього Договору</w:t>
      </w:r>
    </w:p>
    <w:p w14:paraId="5DACBA2F" w14:textId="77777777" w:rsidR="00327145" w:rsidRPr="00327145" w:rsidRDefault="00327145" w:rsidP="00327145">
      <w:pPr>
        <w:numPr>
          <w:ilvl w:val="2"/>
          <w:numId w:val="30"/>
        </w:numPr>
        <w:tabs>
          <w:tab w:val="left" w:pos="1276"/>
        </w:tabs>
        <w:suppressAutoHyphens/>
        <w:spacing w:after="0" w:line="240" w:lineRule="auto"/>
        <w:ind w:leftChars="-1" w:left="0" w:right="-7" w:hangingChars="1" w:hanging="2"/>
        <w:jc w:val="both"/>
        <w:textDirection w:val="btLr"/>
        <w:textAlignment w:val="top"/>
        <w:outlineLvl w:val="0"/>
        <w:rPr>
          <w:rFonts w:ascii="Times New Roman" w:hAnsi="Times New Roman" w:cs="Times New Roman"/>
          <w:color w:val="222222"/>
          <w:sz w:val="24"/>
          <w:szCs w:val="24"/>
          <w:highlight w:val="white"/>
        </w:rPr>
      </w:pPr>
      <w:r w:rsidRPr="00327145">
        <w:rPr>
          <w:rFonts w:ascii="Times New Roman" w:hAnsi="Times New Roman" w:cs="Times New Roman"/>
          <w:color w:val="222222"/>
          <w:sz w:val="24"/>
          <w:szCs w:val="24"/>
          <w:highlight w:val="white"/>
        </w:rPr>
        <w:t xml:space="preserve"> Проводити заміну невідповідного асортименту, заміну неякісного Товару, усунути виявлені дефекти.</w:t>
      </w:r>
    </w:p>
    <w:p w14:paraId="466F7BDC" w14:textId="77777777" w:rsidR="00327145" w:rsidRPr="00327145" w:rsidRDefault="00327145" w:rsidP="00327145">
      <w:pPr>
        <w:numPr>
          <w:ilvl w:val="1"/>
          <w:numId w:val="30"/>
        </w:numPr>
        <w:tabs>
          <w:tab w:val="left" w:pos="1276"/>
        </w:tabs>
        <w:suppressAutoHyphens/>
        <w:spacing w:after="0" w:line="240" w:lineRule="auto"/>
        <w:ind w:leftChars="-1" w:left="0" w:right="-7" w:hangingChars="1" w:hanging="2"/>
        <w:jc w:val="both"/>
        <w:textDirection w:val="btLr"/>
        <w:textAlignment w:val="top"/>
        <w:outlineLvl w:val="0"/>
        <w:rPr>
          <w:rFonts w:ascii="Times New Roman" w:hAnsi="Times New Roman" w:cs="Times New Roman"/>
          <w:color w:val="222222"/>
          <w:sz w:val="24"/>
          <w:szCs w:val="24"/>
          <w:highlight w:val="white"/>
        </w:rPr>
      </w:pPr>
      <w:r w:rsidRPr="00327145">
        <w:rPr>
          <w:rFonts w:ascii="Times New Roman" w:hAnsi="Times New Roman" w:cs="Times New Roman"/>
          <w:color w:val="222222"/>
          <w:sz w:val="24"/>
          <w:szCs w:val="24"/>
          <w:highlight w:val="white"/>
        </w:rPr>
        <w:t xml:space="preserve"> </w:t>
      </w:r>
      <w:r w:rsidRPr="00327145">
        <w:rPr>
          <w:rFonts w:ascii="Times New Roman" w:hAnsi="Times New Roman" w:cs="Times New Roman"/>
          <w:b/>
          <w:color w:val="222222"/>
          <w:sz w:val="24"/>
          <w:szCs w:val="24"/>
          <w:highlight w:val="white"/>
        </w:rPr>
        <w:t>УЧАСНИК має право:</w:t>
      </w:r>
    </w:p>
    <w:p w14:paraId="3DEF7825" w14:textId="77777777" w:rsidR="00327145" w:rsidRPr="00327145" w:rsidRDefault="00327145" w:rsidP="00327145">
      <w:pPr>
        <w:numPr>
          <w:ilvl w:val="2"/>
          <w:numId w:val="30"/>
        </w:numPr>
        <w:tabs>
          <w:tab w:val="left" w:pos="1276"/>
        </w:tabs>
        <w:suppressAutoHyphens/>
        <w:spacing w:after="0" w:line="240" w:lineRule="auto"/>
        <w:ind w:leftChars="-1" w:left="0" w:right="-7" w:hangingChars="1" w:hanging="2"/>
        <w:jc w:val="both"/>
        <w:textDirection w:val="btLr"/>
        <w:textAlignment w:val="top"/>
        <w:outlineLvl w:val="0"/>
        <w:rPr>
          <w:rFonts w:ascii="Times New Roman" w:hAnsi="Times New Roman" w:cs="Times New Roman"/>
          <w:color w:val="222222"/>
          <w:sz w:val="24"/>
          <w:szCs w:val="24"/>
          <w:highlight w:val="white"/>
        </w:rPr>
      </w:pPr>
      <w:r w:rsidRPr="00327145">
        <w:rPr>
          <w:rFonts w:ascii="Times New Roman" w:hAnsi="Times New Roman" w:cs="Times New Roman"/>
          <w:color w:val="222222"/>
          <w:sz w:val="24"/>
          <w:szCs w:val="24"/>
          <w:highlight w:val="white"/>
        </w:rPr>
        <w:t>Своєчасно і в повному обсязі отримувати плату за Товар.</w:t>
      </w:r>
    </w:p>
    <w:p w14:paraId="26E0F963" w14:textId="77777777" w:rsidR="00327145" w:rsidRPr="00327145" w:rsidRDefault="00327145" w:rsidP="00327145">
      <w:pPr>
        <w:spacing w:after="0" w:line="240" w:lineRule="auto"/>
        <w:ind w:right="-7" w:hanging="2"/>
        <w:jc w:val="both"/>
        <w:rPr>
          <w:rFonts w:ascii="Times New Roman" w:hAnsi="Times New Roman" w:cs="Times New Roman"/>
          <w:color w:val="222222"/>
          <w:sz w:val="24"/>
          <w:szCs w:val="24"/>
          <w:highlight w:val="white"/>
        </w:rPr>
      </w:pPr>
    </w:p>
    <w:p w14:paraId="1FCC0B8E" w14:textId="77777777" w:rsidR="00327145" w:rsidRPr="00327145" w:rsidRDefault="00327145" w:rsidP="00327145">
      <w:pPr>
        <w:spacing w:after="0" w:line="240" w:lineRule="auto"/>
        <w:ind w:right="-6" w:hanging="2"/>
        <w:jc w:val="center"/>
        <w:rPr>
          <w:rFonts w:ascii="Times New Roman" w:hAnsi="Times New Roman" w:cs="Times New Roman"/>
          <w:color w:val="222222"/>
          <w:sz w:val="24"/>
          <w:szCs w:val="24"/>
          <w:highlight w:val="white"/>
        </w:rPr>
      </w:pPr>
      <w:r w:rsidRPr="00327145">
        <w:rPr>
          <w:rFonts w:ascii="Times New Roman" w:hAnsi="Times New Roman" w:cs="Times New Roman"/>
          <w:b/>
          <w:color w:val="222222"/>
          <w:sz w:val="24"/>
          <w:szCs w:val="24"/>
          <w:highlight w:val="white"/>
        </w:rPr>
        <w:t>7. ВІДПОВІДАЛЬНІСТЬ СТОРІН</w:t>
      </w:r>
    </w:p>
    <w:p w14:paraId="71E41016" w14:textId="77777777" w:rsidR="00327145" w:rsidRPr="00327145" w:rsidRDefault="00327145" w:rsidP="00327145">
      <w:pPr>
        <w:spacing w:after="0" w:line="240" w:lineRule="auto"/>
        <w:ind w:right="-7" w:hanging="2"/>
        <w:jc w:val="both"/>
        <w:rPr>
          <w:rFonts w:ascii="Times New Roman" w:hAnsi="Times New Roman" w:cs="Times New Roman"/>
          <w:color w:val="222222"/>
          <w:sz w:val="24"/>
          <w:szCs w:val="24"/>
          <w:highlight w:val="white"/>
        </w:rPr>
      </w:pPr>
      <w:r w:rsidRPr="00327145">
        <w:rPr>
          <w:rFonts w:ascii="Times New Roman" w:hAnsi="Times New Roman" w:cs="Times New Roman"/>
          <w:color w:val="222222"/>
          <w:sz w:val="24"/>
          <w:szCs w:val="24"/>
          <w:highlight w:val="white"/>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554A2376" w14:textId="77777777" w:rsidR="00327145" w:rsidRPr="00327145" w:rsidRDefault="00327145" w:rsidP="00327145">
      <w:pPr>
        <w:spacing w:after="0" w:line="240" w:lineRule="auto"/>
        <w:ind w:hanging="2"/>
        <w:jc w:val="both"/>
        <w:rPr>
          <w:rFonts w:ascii="Times New Roman" w:hAnsi="Times New Roman" w:cs="Times New Roman"/>
          <w:color w:val="222222"/>
          <w:sz w:val="24"/>
          <w:szCs w:val="24"/>
          <w:highlight w:val="white"/>
        </w:rPr>
      </w:pPr>
      <w:r w:rsidRPr="00327145">
        <w:rPr>
          <w:rFonts w:ascii="Times New Roman" w:hAnsi="Times New Roman" w:cs="Times New Roman"/>
          <w:color w:val="222222"/>
          <w:sz w:val="24"/>
          <w:szCs w:val="24"/>
          <w:highlight w:val="white"/>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183F4F4B" w14:textId="77777777" w:rsidR="00327145" w:rsidRPr="00327145" w:rsidRDefault="00327145" w:rsidP="00327145">
      <w:pPr>
        <w:spacing w:after="0" w:line="240" w:lineRule="auto"/>
        <w:ind w:hanging="2"/>
        <w:jc w:val="both"/>
        <w:rPr>
          <w:rFonts w:ascii="Times New Roman" w:hAnsi="Times New Roman" w:cs="Times New Roman"/>
          <w:color w:val="222222"/>
          <w:sz w:val="24"/>
          <w:szCs w:val="24"/>
          <w:highlight w:val="white"/>
        </w:rPr>
      </w:pPr>
    </w:p>
    <w:p w14:paraId="4FD1B986" w14:textId="77777777" w:rsidR="00327145" w:rsidRPr="00327145" w:rsidRDefault="00327145" w:rsidP="00327145">
      <w:pPr>
        <w:widowControl w:val="0"/>
        <w:spacing w:after="0" w:line="240" w:lineRule="auto"/>
        <w:ind w:hanging="2"/>
        <w:jc w:val="center"/>
        <w:rPr>
          <w:rFonts w:ascii="Times New Roman" w:hAnsi="Times New Roman" w:cs="Times New Roman"/>
          <w:color w:val="222222"/>
          <w:sz w:val="24"/>
          <w:szCs w:val="24"/>
          <w:highlight w:val="white"/>
        </w:rPr>
      </w:pPr>
      <w:r w:rsidRPr="00327145">
        <w:rPr>
          <w:rFonts w:ascii="Times New Roman" w:hAnsi="Times New Roman" w:cs="Times New Roman"/>
          <w:b/>
          <w:color w:val="222222"/>
          <w:sz w:val="24"/>
          <w:szCs w:val="24"/>
          <w:highlight w:val="white"/>
        </w:rPr>
        <w:t>8.  ВИРІШЕННЯ СПОРІВ</w:t>
      </w:r>
    </w:p>
    <w:p w14:paraId="3BC73C3F" w14:textId="77777777" w:rsidR="00327145" w:rsidRPr="00327145" w:rsidRDefault="00327145" w:rsidP="00327145">
      <w:pPr>
        <w:spacing w:after="0" w:line="240" w:lineRule="auto"/>
        <w:ind w:hanging="2"/>
        <w:jc w:val="both"/>
        <w:rPr>
          <w:rFonts w:ascii="Times New Roman" w:hAnsi="Times New Roman" w:cs="Times New Roman"/>
          <w:color w:val="222222"/>
          <w:sz w:val="24"/>
          <w:szCs w:val="24"/>
          <w:highlight w:val="white"/>
        </w:rPr>
      </w:pPr>
      <w:r w:rsidRPr="00327145">
        <w:rPr>
          <w:rFonts w:ascii="Times New Roman" w:hAnsi="Times New Roman" w:cs="Times New Roman"/>
          <w:color w:val="222222"/>
          <w:sz w:val="24"/>
          <w:szCs w:val="24"/>
          <w:highlight w:val="white"/>
        </w:rPr>
        <w:t xml:space="preserve">8.1 У випадку виникнення спорів або розбіжностей Сторони вирішують їх шляхом переговорів та консультацій. </w:t>
      </w:r>
    </w:p>
    <w:p w14:paraId="655F0C4F" w14:textId="77777777" w:rsidR="00327145" w:rsidRPr="00327145" w:rsidRDefault="00327145" w:rsidP="00327145">
      <w:pPr>
        <w:spacing w:after="0" w:line="240" w:lineRule="auto"/>
        <w:ind w:hanging="2"/>
        <w:jc w:val="both"/>
        <w:rPr>
          <w:rFonts w:ascii="Times New Roman" w:hAnsi="Times New Roman" w:cs="Times New Roman"/>
          <w:color w:val="222222"/>
          <w:sz w:val="24"/>
          <w:szCs w:val="24"/>
          <w:highlight w:val="white"/>
        </w:rPr>
      </w:pPr>
      <w:r w:rsidRPr="00327145">
        <w:rPr>
          <w:rFonts w:ascii="Times New Roman" w:hAnsi="Times New Roman" w:cs="Times New Roman"/>
          <w:color w:val="222222"/>
          <w:sz w:val="24"/>
          <w:szCs w:val="24"/>
          <w:highlight w:val="white"/>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0A682139" w14:textId="77777777" w:rsidR="00327145" w:rsidRPr="00327145" w:rsidRDefault="00327145" w:rsidP="00327145">
      <w:pPr>
        <w:spacing w:after="0" w:line="240" w:lineRule="auto"/>
        <w:ind w:hanging="2"/>
        <w:jc w:val="center"/>
        <w:rPr>
          <w:rFonts w:ascii="Times New Roman" w:hAnsi="Times New Roman" w:cs="Times New Roman"/>
          <w:b/>
          <w:color w:val="222222"/>
          <w:sz w:val="24"/>
          <w:szCs w:val="24"/>
          <w:highlight w:val="white"/>
        </w:rPr>
      </w:pPr>
    </w:p>
    <w:p w14:paraId="57CF381C" w14:textId="77777777" w:rsidR="00327145" w:rsidRPr="00327145" w:rsidRDefault="00327145" w:rsidP="00327145">
      <w:pPr>
        <w:spacing w:after="0" w:line="240" w:lineRule="auto"/>
        <w:ind w:hanging="2"/>
        <w:jc w:val="center"/>
        <w:rPr>
          <w:rFonts w:ascii="Times New Roman" w:hAnsi="Times New Roman" w:cs="Times New Roman"/>
          <w:color w:val="222222"/>
          <w:sz w:val="24"/>
          <w:szCs w:val="24"/>
          <w:highlight w:val="white"/>
        </w:rPr>
      </w:pPr>
      <w:r w:rsidRPr="00327145">
        <w:rPr>
          <w:rFonts w:ascii="Times New Roman" w:hAnsi="Times New Roman" w:cs="Times New Roman"/>
          <w:b/>
          <w:color w:val="222222"/>
          <w:sz w:val="24"/>
          <w:szCs w:val="24"/>
          <w:highlight w:val="white"/>
        </w:rPr>
        <w:t>9. ФОРС МАЖОРНІ ОБСТАВИНИ</w:t>
      </w:r>
    </w:p>
    <w:p w14:paraId="43A8710C" w14:textId="77777777" w:rsidR="00327145" w:rsidRPr="00327145" w:rsidRDefault="00327145" w:rsidP="00327145">
      <w:pPr>
        <w:spacing w:before="20" w:after="0" w:line="240" w:lineRule="auto"/>
        <w:ind w:hanging="2"/>
        <w:jc w:val="both"/>
        <w:rPr>
          <w:rFonts w:ascii="Times New Roman" w:hAnsi="Times New Roman" w:cs="Times New Roman"/>
          <w:color w:val="222222"/>
          <w:sz w:val="24"/>
          <w:szCs w:val="24"/>
          <w:highlight w:val="white"/>
        </w:rPr>
      </w:pPr>
      <w:r w:rsidRPr="00327145">
        <w:rPr>
          <w:rFonts w:ascii="Times New Roman" w:hAnsi="Times New Roman" w:cs="Times New Roman"/>
          <w:color w:val="222222"/>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14:paraId="3005C243" w14:textId="77777777" w:rsidR="00327145" w:rsidRPr="00327145" w:rsidRDefault="00327145" w:rsidP="00327145">
      <w:pPr>
        <w:spacing w:before="20" w:after="0" w:line="240" w:lineRule="auto"/>
        <w:ind w:hanging="2"/>
        <w:jc w:val="both"/>
        <w:rPr>
          <w:rFonts w:ascii="Times New Roman" w:hAnsi="Times New Roman" w:cs="Times New Roman"/>
          <w:color w:val="222222"/>
          <w:sz w:val="24"/>
          <w:szCs w:val="24"/>
        </w:rPr>
      </w:pPr>
      <w:r w:rsidRPr="00327145">
        <w:rPr>
          <w:rFonts w:ascii="Times New Roman" w:hAnsi="Times New Roman" w:cs="Times New Roman"/>
          <w:color w:val="222222"/>
          <w:sz w:val="24"/>
          <w:szCs w:val="24"/>
          <w:highlight w:val="white"/>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w:t>
      </w:r>
      <w:r w:rsidRPr="00327145">
        <w:rPr>
          <w:rFonts w:ascii="Times New Roman" w:hAnsi="Times New Roman" w:cs="Times New Roman"/>
          <w:color w:val="222222"/>
          <w:sz w:val="24"/>
          <w:szCs w:val="24"/>
        </w:rPr>
        <w:t>рону у письмовій формі.</w:t>
      </w:r>
    </w:p>
    <w:p w14:paraId="67FA4334" w14:textId="77777777" w:rsidR="00327145" w:rsidRPr="00327145" w:rsidRDefault="00327145" w:rsidP="00327145">
      <w:pPr>
        <w:spacing w:before="20" w:after="0" w:line="240" w:lineRule="auto"/>
        <w:ind w:hanging="2"/>
        <w:jc w:val="both"/>
        <w:rPr>
          <w:rFonts w:ascii="Times New Roman" w:hAnsi="Times New Roman" w:cs="Times New Roman"/>
          <w:color w:val="222222"/>
          <w:sz w:val="24"/>
          <w:szCs w:val="24"/>
        </w:rPr>
      </w:pPr>
      <w:r w:rsidRPr="00327145">
        <w:rPr>
          <w:rFonts w:ascii="Times New Roman" w:hAnsi="Times New Roman" w:cs="Times New Roman"/>
          <w:color w:val="222222"/>
          <w:sz w:val="24"/>
          <w:szCs w:val="24"/>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06F10AF2" w14:textId="77777777" w:rsidR="00327145" w:rsidRPr="00327145" w:rsidRDefault="00327145" w:rsidP="00327145">
      <w:pPr>
        <w:spacing w:before="20" w:after="0" w:line="240" w:lineRule="auto"/>
        <w:ind w:hanging="2"/>
        <w:jc w:val="both"/>
        <w:rPr>
          <w:rFonts w:ascii="Times New Roman" w:hAnsi="Times New Roman" w:cs="Times New Roman"/>
          <w:color w:val="222222"/>
          <w:sz w:val="24"/>
          <w:szCs w:val="24"/>
        </w:rPr>
      </w:pPr>
      <w:r w:rsidRPr="00327145">
        <w:rPr>
          <w:rFonts w:ascii="Times New Roman" w:hAnsi="Times New Roman" w:cs="Times New Roman"/>
          <w:color w:val="222222"/>
          <w:sz w:val="24"/>
          <w:szCs w:val="24"/>
        </w:rPr>
        <w:t xml:space="preserve">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683D8C5A" w14:textId="77777777" w:rsidR="00327145" w:rsidRPr="00327145" w:rsidRDefault="00327145" w:rsidP="00327145">
      <w:pPr>
        <w:spacing w:before="20" w:after="0" w:line="240" w:lineRule="auto"/>
        <w:ind w:hanging="2"/>
        <w:jc w:val="both"/>
        <w:rPr>
          <w:rFonts w:ascii="Times New Roman" w:hAnsi="Times New Roman" w:cs="Times New Roman"/>
          <w:color w:val="222222"/>
          <w:sz w:val="24"/>
          <w:szCs w:val="24"/>
        </w:rPr>
      </w:pPr>
    </w:p>
    <w:p w14:paraId="1C3E3981" w14:textId="77777777" w:rsidR="00327145" w:rsidRPr="00327145" w:rsidRDefault="00327145" w:rsidP="00327145">
      <w:pPr>
        <w:spacing w:before="20" w:after="0" w:line="240" w:lineRule="auto"/>
        <w:ind w:hanging="2"/>
        <w:jc w:val="both"/>
        <w:rPr>
          <w:rFonts w:ascii="Times New Roman" w:hAnsi="Times New Roman" w:cs="Times New Roman"/>
          <w:color w:val="222222"/>
          <w:sz w:val="24"/>
          <w:szCs w:val="24"/>
        </w:rPr>
      </w:pPr>
    </w:p>
    <w:p w14:paraId="1A30D76B" w14:textId="77777777" w:rsidR="00327145" w:rsidRPr="00327145" w:rsidRDefault="00327145" w:rsidP="00327145">
      <w:pPr>
        <w:spacing w:after="0" w:line="240" w:lineRule="auto"/>
        <w:ind w:right="-6" w:hanging="2"/>
        <w:jc w:val="center"/>
        <w:rPr>
          <w:rFonts w:ascii="Times New Roman" w:hAnsi="Times New Roman" w:cs="Times New Roman"/>
          <w:color w:val="222222"/>
          <w:sz w:val="24"/>
          <w:szCs w:val="24"/>
        </w:rPr>
      </w:pPr>
      <w:r w:rsidRPr="00327145">
        <w:rPr>
          <w:rFonts w:ascii="Times New Roman" w:hAnsi="Times New Roman" w:cs="Times New Roman"/>
          <w:b/>
          <w:color w:val="222222"/>
          <w:sz w:val="24"/>
          <w:szCs w:val="24"/>
        </w:rPr>
        <w:t>10. СТРОК ДІЇ ДОГОВОРУ</w:t>
      </w:r>
    </w:p>
    <w:p w14:paraId="5EC4D745" w14:textId="77777777" w:rsidR="00327145" w:rsidRPr="00327145" w:rsidRDefault="00327145" w:rsidP="00327145">
      <w:pPr>
        <w:widowControl w:val="0"/>
        <w:spacing w:after="0" w:line="240" w:lineRule="auto"/>
        <w:ind w:hanging="2"/>
        <w:jc w:val="both"/>
        <w:rPr>
          <w:rFonts w:ascii="Times New Roman" w:hAnsi="Times New Roman" w:cs="Times New Roman"/>
          <w:color w:val="000000"/>
          <w:sz w:val="24"/>
          <w:szCs w:val="24"/>
          <w:highlight w:val="white"/>
        </w:rPr>
      </w:pPr>
      <w:r w:rsidRPr="00327145">
        <w:rPr>
          <w:rFonts w:ascii="Times New Roman" w:hAnsi="Times New Roman" w:cs="Times New Roman"/>
          <w:sz w:val="24"/>
          <w:szCs w:val="24"/>
          <w:highlight w:val="white"/>
        </w:rPr>
        <w:t>10.1 Договір укладено відповідно до ЗУ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Договір набирає чинності з моменту його підписання уповноваженими представниками Сторін і скріплення підписів печатками та діє до завершення воєнного стану, оголошеного Указом Президента України від 24.02.2022 №64/2022 «Про введення воєнного стану в Україні», та подовженого Указом Президента України від 14.03.2022 р. №133/2022, 18.04.2022 р. №259/2022, 17.05.2022 р. №341/2022, 12.08.2022 р. №573/2022, 07.11.2022 №757/2022, 06.02.2023 №58/2023, тобто до 20.05.2023, а в частині проведення розрахунків – до повного їх виконання.</w:t>
      </w:r>
    </w:p>
    <w:p w14:paraId="40836322" w14:textId="77777777" w:rsidR="00327145" w:rsidRPr="00327145" w:rsidRDefault="00327145" w:rsidP="00327145">
      <w:pPr>
        <w:spacing w:after="0" w:line="240" w:lineRule="auto"/>
        <w:ind w:hanging="2"/>
        <w:jc w:val="center"/>
        <w:rPr>
          <w:rFonts w:ascii="Times New Roman" w:hAnsi="Times New Roman" w:cs="Times New Roman"/>
          <w:color w:val="222222"/>
          <w:sz w:val="24"/>
          <w:szCs w:val="24"/>
        </w:rPr>
      </w:pPr>
    </w:p>
    <w:p w14:paraId="0B7EECDE" w14:textId="77777777" w:rsidR="00327145" w:rsidRPr="00327145" w:rsidRDefault="00327145" w:rsidP="00327145">
      <w:pPr>
        <w:spacing w:after="0" w:line="240" w:lineRule="auto"/>
        <w:ind w:hanging="2"/>
        <w:jc w:val="center"/>
        <w:rPr>
          <w:rFonts w:ascii="Times New Roman" w:hAnsi="Times New Roman" w:cs="Times New Roman"/>
          <w:color w:val="222222"/>
          <w:sz w:val="24"/>
          <w:szCs w:val="24"/>
        </w:rPr>
      </w:pPr>
      <w:r w:rsidRPr="00327145">
        <w:rPr>
          <w:rFonts w:ascii="Times New Roman" w:hAnsi="Times New Roman" w:cs="Times New Roman"/>
          <w:b/>
          <w:color w:val="222222"/>
          <w:sz w:val="24"/>
          <w:szCs w:val="24"/>
        </w:rPr>
        <w:t>11. ІНШІ УМОВИ ДОГОВОРУ</w:t>
      </w:r>
    </w:p>
    <w:p w14:paraId="1F51A823" w14:textId="77777777" w:rsidR="00327145" w:rsidRPr="00327145" w:rsidRDefault="00327145" w:rsidP="00327145">
      <w:pPr>
        <w:spacing w:after="0" w:line="240" w:lineRule="auto"/>
        <w:ind w:hanging="2"/>
        <w:jc w:val="both"/>
        <w:rPr>
          <w:rFonts w:ascii="Times New Roman" w:hAnsi="Times New Roman" w:cs="Times New Roman"/>
          <w:color w:val="222222"/>
          <w:sz w:val="24"/>
          <w:szCs w:val="24"/>
        </w:rPr>
      </w:pPr>
      <w:r w:rsidRPr="00327145">
        <w:rPr>
          <w:rFonts w:ascii="Times New Roman" w:hAnsi="Times New Roman" w:cs="Times New Roman"/>
          <w:color w:val="222222"/>
          <w:sz w:val="24"/>
          <w:szCs w:val="24"/>
        </w:rPr>
        <w:t>11.1 Даний Договір укладається і підписується у двох автентичних примірниках, які мають однакову юридичну силу, по одному для кожної зі Сторін.</w:t>
      </w:r>
    </w:p>
    <w:p w14:paraId="1AAC15FE" w14:textId="77777777" w:rsidR="00327145" w:rsidRPr="00327145" w:rsidRDefault="00327145" w:rsidP="00327145">
      <w:pPr>
        <w:spacing w:after="0" w:line="240" w:lineRule="auto"/>
        <w:ind w:hanging="2"/>
        <w:jc w:val="both"/>
        <w:rPr>
          <w:rFonts w:ascii="Times New Roman" w:hAnsi="Times New Roman" w:cs="Times New Roman"/>
          <w:color w:val="222222"/>
          <w:sz w:val="24"/>
          <w:szCs w:val="24"/>
        </w:rPr>
      </w:pPr>
      <w:r w:rsidRPr="00327145">
        <w:rPr>
          <w:rFonts w:ascii="Times New Roman" w:hAnsi="Times New Roman" w:cs="Times New Roman"/>
          <w:color w:val="222222"/>
          <w:sz w:val="24"/>
          <w:szCs w:val="24"/>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56D46B7E" w14:textId="77777777" w:rsidR="00327145" w:rsidRPr="00327145" w:rsidRDefault="00327145" w:rsidP="00327145">
      <w:pPr>
        <w:widowControl w:val="0"/>
        <w:tabs>
          <w:tab w:val="left" w:pos="604"/>
        </w:tabs>
        <w:spacing w:after="0" w:line="240" w:lineRule="auto"/>
        <w:ind w:hanging="2"/>
        <w:jc w:val="both"/>
        <w:rPr>
          <w:rFonts w:ascii="Times New Roman" w:hAnsi="Times New Roman" w:cs="Times New Roman"/>
          <w:color w:val="222222"/>
          <w:sz w:val="24"/>
          <w:szCs w:val="24"/>
        </w:rPr>
      </w:pPr>
      <w:r w:rsidRPr="00327145">
        <w:rPr>
          <w:rFonts w:ascii="Times New Roman" w:hAnsi="Times New Roman" w:cs="Times New Roman"/>
          <w:sz w:val="24"/>
          <w:szCs w:val="24"/>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2E2C9FC9" w14:textId="77777777" w:rsidR="00327145" w:rsidRPr="00327145" w:rsidRDefault="00327145" w:rsidP="00327145">
      <w:pPr>
        <w:spacing w:after="0" w:line="240" w:lineRule="auto"/>
        <w:ind w:hanging="2"/>
        <w:jc w:val="both"/>
        <w:rPr>
          <w:rFonts w:ascii="Times New Roman" w:hAnsi="Times New Roman" w:cs="Times New Roman"/>
          <w:color w:val="222222"/>
          <w:sz w:val="24"/>
          <w:szCs w:val="24"/>
        </w:rPr>
      </w:pPr>
      <w:r w:rsidRPr="00327145">
        <w:rPr>
          <w:rFonts w:ascii="Times New Roman" w:hAnsi="Times New Roman" w:cs="Times New Roman"/>
          <w:color w:val="222222"/>
          <w:sz w:val="24"/>
          <w:szCs w:val="24"/>
        </w:rPr>
        <w:t>11.4 У випадках, не передбачених цим Договором, Сторони керуються чинним законодавством України.</w:t>
      </w:r>
    </w:p>
    <w:p w14:paraId="00FAA1CA" w14:textId="77777777" w:rsidR="00327145" w:rsidRPr="00327145" w:rsidRDefault="00327145" w:rsidP="00327145">
      <w:pPr>
        <w:spacing w:after="0" w:line="240" w:lineRule="auto"/>
        <w:ind w:hanging="2"/>
        <w:jc w:val="both"/>
        <w:rPr>
          <w:rFonts w:ascii="Times New Roman" w:hAnsi="Times New Roman" w:cs="Times New Roman"/>
          <w:color w:val="222222"/>
          <w:sz w:val="24"/>
          <w:szCs w:val="24"/>
        </w:rPr>
      </w:pPr>
    </w:p>
    <w:p w14:paraId="2A1D659A" w14:textId="77777777" w:rsidR="00327145" w:rsidRPr="00327145" w:rsidRDefault="00327145" w:rsidP="00327145">
      <w:pPr>
        <w:spacing w:after="0" w:line="240" w:lineRule="auto"/>
        <w:ind w:right="-6" w:hanging="2"/>
        <w:jc w:val="center"/>
        <w:rPr>
          <w:rFonts w:ascii="Times New Roman" w:hAnsi="Times New Roman" w:cs="Times New Roman"/>
          <w:color w:val="222222"/>
          <w:sz w:val="24"/>
          <w:szCs w:val="24"/>
        </w:rPr>
      </w:pPr>
      <w:r w:rsidRPr="00327145">
        <w:rPr>
          <w:rFonts w:ascii="Times New Roman" w:hAnsi="Times New Roman" w:cs="Times New Roman"/>
          <w:b/>
          <w:color w:val="222222"/>
          <w:sz w:val="24"/>
          <w:szCs w:val="24"/>
        </w:rPr>
        <w:t>12.ДОДАТКИ ДО ДОГОВОРУ</w:t>
      </w:r>
    </w:p>
    <w:p w14:paraId="44CF86A9" w14:textId="77777777" w:rsidR="00327145" w:rsidRPr="00327145" w:rsidRDefault="00327145" w:rsidP="00327145">
      <w:pPr>
        <w:spacing w:after="0" w:line="240" w:lineRule="auto"/>
        <w:ind w:right="-7" w:hanging="2"/>
        <w:rPr>
          <w:rFonts w:ascii="Times New Roman" w:hAnsi="Times New Roman" w:cs="Times New Roman"/>
          <w:color w:val="222222"/>
          <w:sz w:val="24"/>
          <w:szCs w:val="24"/>
        </w:rPr>
      </w:pPr>
      <w:r w:rsidRPr="00327145">
        <w:rPr>
          <w:rFonts w:ascii="Times New Roman" w:hAnsi="Times New Roman" w:cs="Times New Roman"/>
          <w:color w:val="222222"/>
          <w:sz w:val="24"/>
          <w:szCs w:val="24"/>
        </w:rPr>
        <w:t>12.1 Невід’ємною частиною цього Договору є:</w:t>
      </w:r>
    </w:p>
    <w:p w14:paraId="686DCBD5" w14:textId="77777777" w:rsidR="00327145" w:rsidRPr="00327145" w:rsidRDefault="00327145" w:rsidP="00327145">
      <w:pPr>
        <w:spacing w:after="0" w:line="240" w:lineRule="auto"/>
        <w:ind w:right="-7" w:hanging="2"/>
        <w:rPr>
          <w:rFonts w:ascii="Times New Roman" w:hAnsi="Times New Roman" w:cs="Times New Roman"/>
          <w:color w:val="222222"/>
          <w:sz w:val="24"/>
          <w:szCs w:val="24"/>
        </w:rPr>
      </w:pPr>
      <w:r w:rsidRPr="00327145">
        <w:rPr>
          <w:rFonts w:ascii="Times New Roman" w:hAnsi="Times New Roman" w:cs="Times New Roman"/>
          <w:color w:val="222222"/>
          <w:sz w:val="24"/>
          <w:szCs w:val="24"/>
        </w:rPr>
        <w:t xml:space="preserve">Додаток № 1 ─ Специфікація предмету закупівлі. </w:t>
      </w:r>
    </w:p>
    <w:p w14:paraId="5731A902" w14:textId="1A75CBA1" w:rsidR="00327145" w:rsidRDefault="00327145" w:rsidP="00327145">
      <w:pPr>
        <w:spacing w:after="0" w:line="240" w:lineRule="auto"/>
        <w:ind w:right="-7" w:hanging="2"/>
        <w:rPr>
          <w:rFonts w:ascii="Times New Roman" w:hAnsi="Times New Roman" w:cs="Times New Roman"/>
          <w:b/>
          <w:color w:val="222222"/>
          <w:sz w:val="24"/>
          <w:szCs w:val="24"/>
        </w:rPr>
      </w:pPr>
    </w:p>
    <w:p w14:paraId="3411A852" w14:textId="5BF7F282" w:rsidR="00327145" w:rsidRDefault="00327145" w:rsidP="00327145">
      <w:pPr>
        <w:spacing w:after="0" w:line="240" w:lineRule="auto"/>
        <w:ind w:right="-7" w:hanging="2"/>
        <w:rPr>
          <w:rFonts w:ascii="Times New Roman" w:hAnsi="Times New Roman" w:cs="Times New Roman"/>
          <w:b/>
          <w:color w:val="222222"/>
          <w:sz w:val="24"/>
          <w:szCs w:val="24"/>
        </w:rPr>
      </w:pPr>
    </w:p>
    <w:p w14:paraId="521F54DE" w14:textId="4F48296C" w:rsidR="00327145" w:rsidRDefault="00327145" w:rsidP="00327145">
      <w:pPr>
        <w:spacing w:after="0" w:line="240" w:lineRule="auto"/>
        <w:ind w:right="-7" w:hanging="2"/>
        <w:rPr>
          <w:rFonts w:ascii="Times New Roman" w:hAnsi="Times New Roman" w:cs="Times New Roman"/>
          <w:b/>
          <w:color w:val="222222"/>
          <w:sz w:val="24"/>
          <w:szCs w:val="24"/>
        </w:rPr>
      </w:pPr>
    </w:p>
    <w:p w14:paraId="1E69FD49" w14:textId="7F938522" w:rsidR="00327145" w:rsidRDefault="00327145" w:rsidP="00327145">
      <w:pPr>
        <w:spacing w:after="0" w:line="240" w:lineRule="auto"/>
        <w:ind w:right="-7" w:hanging="2"/>
        <w:rPr>
          <w:rFonts w:ascii="Times New Roman" w:hAnsi="Times New Roman" w:cs="Times New Roman"/>
          <w:b/>
          <w:color w:val="222222"/>
          <w:sz w:val="24"/>
          <w:szCs w:val="24"/>
        </w:rPr>
      </w:pPr>
    </w:p>
    <w:p w14:paraId="745D9B91" w14:textId="4C451E23" w:rsidR="00327145" w:rsidRPr="00327145" w:rsidRDefault="00327145" w:rsidP="00327145">
      <w:pPr>
        <w:spacing w:after="0" w:line="240" w:lineRule="auto"/>
        <w:ind w:right="-7"/>
        <w:rPr>
          <w:rFonts w:ascii="Times New Roman" w:hAnsi="Times New Roman" w:cs="Times New Roman"/>
          <w:b/>
          <w:color w:val="222222"/>
          <w:sz w:val="24"/>
          <w:szCs w:val="24"/>
        </w:rPr>
      </w:pPr>
    </w:p>
    <w:p w14:paraId="272D8A85" w14:textId="77777777" w:rsidR="00327145" w:rsidRPr="00327145" w:rsidRDefault="00327145" w:rsidP="00327145">
      <w:pPr>
        <w:spacing w:after="0" w:line="240" w:lineRule="auto"/>
        <w:ind w:hanging="2"/>
        <w:jc w:val="center"/>
        <w:rPr>
          <w:rFonts w:ascii="Times New Roman" w:hAnsi="Times New Roman" w:cs="Times New Roman"/>
          <w:color w:val="222222"/>
          <w:sz w:val="24"/>
          <w:szCs w:val="24"/>
        </w:rPr>
      </w:pPr>
      <w:r w:rsidRPr="00327145">
        <w:rPr>
          <w:rFonts w:ascii="Times New Roman" w:hAnsi="Times New Roman" w:cs="Times New Roman"/>
          <w:b/>
          <w:color w:val="222222"/>
          <w:sz w:val="24"/>
          <w:szCs w:val="24"/>
        </w:rPr>
        <w:t>13. МІСЦЕЗНАХОДЖЕННЯ, БАНКІВСЬКІ РЕКВІЗИТИ ТА ПІДПИСИ СТОРІН</w:t>
      </w:r>
    </w:p>
    <w:tbl>
      <w:tblPr>
        <w:tblW w:w="9810" w:type="dxa"/>
        <w:tblInd w:w="-30" w:type="dxa"/>
        <w:tblLayout w:type="fixed"/>
        <w:tblLook w:val="0000" w:firstRow="0" w:lastRow="0" w:firstColumn="0" w:lastColumn="0" w:noHBand="0" w:noVBand="0"/>
      </w:tblPr>
      <w:tblGrid>
        <w:gridCol w:w="5205"/>
        <w:gridCol w:w="4605"/>
      </w:tblGrid>
      <w:tr w:rsidR="00327145" w:rsidRPr="00327145" w14:paraId="4CFAFD8D" w14:textId="77777777" w:rsidTr="00F6093D">
        <w:trPr>
          <w:cantSplit/>
          <w:trHeight w:val="542"/>
        </w:trPr>
        <w:tc>
          <w:tcPr>
            <w:tcW w:w="5205" w:type="dxa"/>
          </w:tcPr>
          <w:p w14:paraId="1927CD29" w14:textId="77777777" w:rsidR="00327145" w:rsidRPr="00327145" w:rsidRDefault="00327145" w:rsidP="00327145">
            <w:pPr>
              <w:spacing w:after="0" w:line="240" w:lineRule="auto"/>
              <w:ind w:hanging="2"/>
              <w:rPr>
                <w:rFonts w:ascii="Times New Roman" w:hAnsi="Times New Roman" w:cs="Times New Roman"/>
                <w:b/>
                <w:color w:val="222222"/>
                <w:sz w:val="24"/>
                <w:szCs w:val="24"/>
                <w:highlight w:val="white"/>
              </w:rPr>
            </w:pPr>
            <w:r w:rsidRPr="00327145">
              <w:rPr>
                <w:rFonts w:ascii="Times New Roman" w:hAnsi="Times New Roman" w:cs="Times New Roman"/>
                <w:b/>
                <w:color w:val="222222"/>
                <w:sz w:val="24"/>
                <w:szCs w:val="24"/>
                <w:highlight w:val="white"/>
              </w:rPr>
              <w:t>УЧАСНИК</w:t>
            </w:r>
          </w:p>
        </w:tc>
        <w:tc>
          <w:tcPr>
            <w:tcW w:w="4605" w:type="dxa"/>
            <w:tcBorders>
              <w:bottom w:val="nil"/>
            </w:tcBorders>
          </w:tcPr>
          <w:p w14:paraId="26F66441" w14:textId="77777777" w:rsidR="00327145" w:rsidRPr="00327145" w:rsidRDefault="00327145" w:rsidP="00327145">
            <w:pPr>
              <w:spacing w:after="0" w:line="240" w:lineRule="auto"/>
              <w:ind w:hanging="2"/>
              <w:rPr>
                <w:rFonts w:ascii="Times New Roman" w:hAnsi="Times New Roman" w:cs="Times New Roman"/>
                <w:b/>
                <w:color w:val="222222"/>
                <w:sz w:val="24"/>
                <w:szCs w:val="24"/>
              </w:rPr>
            </w:pPr>
            <w:r w:rsidRPr="00327145">
              <w:rPr>
                <w:rFonts w:ascii="Times New Roman" w:hAnsi="Times New Roman" w:cs="Times New Roman"/>
                <w:b/>
                <w:color w:val="222222"/>
                <w:sz w:val="24"/>
                <w:szCs w:val="24"/>
              </w:rPr>
              <w:t xml:space="preserve">   ЗАМОВНИК</w:t>
            </w:r>
          </w:p>
          <w:p w14:paraId="5570DA98" w14:textId="77777777" w:rsidR="00327145" w:rsidRPr="00327145" w:rsidRDefault="00327145" w:rsidP="00327145">
            <w:pPr>
              <w:spacing w:after="0" w:line="240" w:lineRule="auto"/>
              <w:ind w:hanging="2"/>
              <w:rPr>
                <w:rFonts w:ascii="Times New Roman" w:hAnsi="Times New Roman" w:cs="Times New Roman"/>
                <w:b/>
                <w:color w:val="222222"/>
                <w:sz w:val="24"/>
                <w:szCs w:val="24"/>
              </w:rPr>
            </w:pPr>
            <w:r w:rsidRPr="00327145">
              <w:rPr>
                <w:rFonts w:ascii="Times New Roman" w:hAnsi="Times New Roman" w:cs="Times New Roman"/>
                <w:b/>
                <w:color w:val="222222"/>
                <w:sz w:val="24"/>
                <w:szCs w:val="24"/>
              </w:rPr>
              <w:t xml:space="preserve">Виконавчий комітет </w:t>
            </w:r>
          </w:p>
          <w:p w14:paraId="657ECFE9" w14:textId="77777777" w:rsidR="00327145" w:rsidRPr="00327145" w:rsidRDefault="00327145" w:rsidP="00327145">
            <w:pPr>
              <w:spacing w:after="0" w:line="240" w:lineRule="auto"/>
              <w:ind w:hanging="2"/>
              <w:rPr>
                <w:rFonts w:ascii="Times New Roman" w:hAnsi="Times New Roman" w:cs="Times New Roman"/>
                <w:b/>
                <w:color w:val="222222"/>
                <w:sz w:val="24"/>
                <w:szCs w:val="24"/>
              </w:rPr>
            </w:pPr>
            <w:r w:rsidRPr="00327145">
              <w:rPr>
                <w:rFonts w:ascii="Times New Roman" w:hAnsi="Times New Roman" w:cs="Times New Roman"/>
                <w:b/>
                <w:color w:val="222222"/>
                <w:sz w:val="24"/>
                <w:szCs w:val="24"/>
              </w:rPr>
              <w:t>Криворізької міської ради</w:t>
            </w:r>
          </w:p>
        </w:tc>
      </w:tr>
      <w:tr w:rsidR="00327145" w:rsidRPr="00327145" w14:paraId="44AB5BD0" w14:textId="77777777" w:rsidTr="00F6093D">
        <w:trPr>
          <w:cantSplit/>
          <w:trHeight w:val="3407"/>
        </w:trPr>
        <w:tc>
          <w:tcPr>
            <w:tcW w:w="5205" w:type="dxa"/>
            <w:tcBorders>
              <w:top w:val="nil"/>
            </w:tcBorders>
          </w:tcPr>
          <w:p w14:paraId="53DDF73E" w14:textId="77777777" w:rsidR="00327145" w:rsidRPr="00327145" w:rsidRDefault="00327145" w:rsidP="00327145">
            <w:pPr>
              <w:keepNext/>
              <w:widowControl w:val="0"/>
              <w:shd w:val="clear" w:color="auto" w:fill="FFFFFF"/>
              <w:spacing w:after="0" w:line="240" w:lineRule="auto"/>
              <w:ind w:right="-160" w:hanging="2"/>
              <w:rPr>
                <w:rFonts w:ascii="Times New Roman" w:hAnsi="Times New Roman" w:cs="Times New Roman"/>
                <w:color w:val="222222"/>
                <w:sz w:val="24"/>
                <w:szCs w:val="24"/>
              </w:rPr>
            </w:pPr>
            <w:r w:rsidRPr="00327145">
              <w:rPr>
                <w:rFonts w:ascii="Times New Roman" w:hAnsi="Times New Roman" w:cs="Times New Roman"/>
                <w:color w:val="222222"/>
                <w:sz w:val="24"/>
                <w:szCs w:val="24"/>
              </w:rPr>
              <w:t>_____________________________________</w:t>
            </w:r>
          </w:p>
          <w:p w14:paraId="0562EA61" w14:textId="77777777" w:rsidR="00327145" w:rsidRPr="00327145" w:rsidRDefault="00327145" w:rsidP="00327145">
            <w:pPr>
              <w:keepNext/>
              <w:widowControl w:val="0"/>
              <w:shd w:val="clear" w:color="auto" w:fill="FFFFFF"/>
              <w:spacing w:after="0" w:line="240" w:lineRule="auto"/>
              <w:ind w:right="-160" w:hanging="2"/>
              <w:rPr>
                <w:rFonts w:ascii="Times New Roman" w:hAnsi="Times New Roman" w:cs="Times New Roman"/>
                <w:color w:val="222222"/>
                <w:sz w:val="24"/>
                <w:szCs w:val="24"/>
              </w:rPr>
            </w:pPr>
            <w:r w:rsidRPr="00327145">
              <w:rPr>
                <w:rFonts w:ascii="Times New Roman" w:hAnsi="Times New Roman" w:cs="Times New Roman"/>
                <w:color w:val="222222"/>
                <w:sz w:val="24"/>
                <w:szCs w:val="24"/>
              </w:rPr>
              <w:t>Адреса_______________________________</w:t>
            </w:r>
          </w:p>
          <w:p w14:paraId="3EC65172" w14:textId="77777777" w:rsidR="00327145" w:rsidRPr="00327145" w:rsidRDefault="00327145" w:rsidP="00327145">
            <w:pPr>
              <w:keepNext/>
              <w:widowControl w:val="0"/>
              <w:shd w:val="clear" w:color="auto" w:fill="FFFFFF"/>
              <w:spacing w:after="0" w:line="240" w:lineRule="auto"/>
              <w:ind w:right="-160" w:hanging="2"/>
              <w:rPr>
                <w:rFonts w:ascii="Times New Roman" w:hAnsi="Times New Roman" w:cs="Times New Roman"/>
                <w:color w:val="222222"/>
                <w:sz w:val="24"/>
                <w:szCs w:val="24"/>
              </w:rPr>
            </w:pPr>
            <w:r w:rsidRPr="00327145">
              <w:rPr>
                <w:rFonts w:ascii="Times New Roman" w:hAnsi="Times New Roman" w:cs="Times New Roman"/>
                <w:color w:val="222222"/>
                <w:sz w:val="24"/>
                <w:szCs w:val="24"/>
              </w:rPr>
              <w:t>Код ЄДРПОУ _________________________</w:t>
            </w:r>
          </w:p>
          <w:p w14:paraId="592F63D2" w14:textId="77777777" w:rsidR="00327145" w:rsidRPr="00327145" w:rsidRDefault="00327145" w:rsidP="00327145">
            <w:pPr>
              <w:keepNext/>
              <w:widowControl w:val="0"/>
              <w:shd w:val="clear" w:color="auto" w:fill="FFFFFF"/>
              <w:spacing w:after="0" w:line="240" w:lineRule="auto"/>
              <w:ind w:right="-160" w:hanging="2"/>
              <w:rPr>
                <w:rFonts w:ascii="Times New Roman" w:hAnsi="Times New Roman" w:cs="Times New Roman"/>
                <w:color w:val="222222"/>
                <w:sz w:val="24"/>
                <w:szCs w:val="24"/>
              </w:rPr>
            </w:pPr>
            <w:r w:rsidRPr="00327145">
              <w:rPr>
                <w:rFonts w:ascii="Times New Roman" w:hAnsi="Times New Roman" w:cs="Times New Roman"/>
                <w:color w:val="222222"/>
                <w:sz w:val="24"/>
                <w:szCs w:val="24"/>
              </w:rPr>
              <w:t>ІПН _________________________________</w:t>
            </w:r>
          </w:p>
          <w:p w14:paraId="0A154E3A" w14:textId="77777777" w:rsidR="00327145" w:rsidRPr="00327145" w:rsidRDefault="00327145" w:rsidP="00327145">
            <w:pPr>
              <w:keepNext/>
              <w:widowControl w:val="0"/>
              <w:shd w:val="clear" w:color="auto" w:fill="FFFFFF"/>
              <w:spacing w:after="0" w:line="240" w:lineRule="auto"/>
              <w:ind w:right="-160" w:hanging="2"/>
              <w:rPr>
                <w:rFonts w:ascii="Times New Roman" w:hAnsi="Times New Roman" w:cs="Times New Roman"/>
                <w:color w:val="222222"/>
                <w:sz w:val="24"/>
                <w:szCs w:val="24"/>
              </w:rPr>
            </w:pPr>
            <w:r w:rsidRPr="00327145">
              <w:rPr>
                <w:rFonts w:ascii="Times New Roman" w:hAnsi="Times New Roman" w:cs="Times New Roman"/>
                <w:color w:val="222222"/>
                <w:sz w:val="24"/>
                <w:szCs w:val="24"/>
              </w:rPr>
              <w:t>Рахунок ______________________________</w:t>
            </w:r>
          </w:p>
          <w:p w14:paraId="6E66BFDD" w14:textId="77777777" w:rsidR="00327145" w:rsidRPr="00327145" w:rsidRDefault="00327145" w:rsidP="00327145">
            <w:pPr>
              <w:keepNext/>
              <w:widowControl w:val="0"/>
              <w:shd w:val="clear" w:color="auto" w:fill="FFFFFF"/>
              <w:spacing w:after="0" w:line="240" w:lineRule="auto"/>
              <w:ind w:right="57" w:hanging="2"/>
              <w:rPr>
                <w:rFonts w:ascii="Times New Roman" w:hAnsi="Times New Roman" w:cs="Times New Roman"/>
                <w:color w:val="222222"/>
                <w:sz w:val="24"/>
                <w:szCs w:val="24"/>
              </w:rPr>
            </w:pPr>
            <w:r w:rsidRPr="00327145">
              <w:rPr>
                <w:rFonts w:ascii="Times New Roman" w:hAnsi="Times New Roman" w:cs="Times New Roman"/>
                <w:color w:val="222222"/>
                <w:sz w:val="24"/>
                <w:szCs w:val="24"/>
              </w:rPr>
              <w:t xml:space="preserve">в банку_______________________________, </w:t>
            </w:r>
          </w:p>
          <w:p w14:paraId="5C31BF1B" w14:textId="08CD5BB0" w:rsidR="00327145" w:rsidRPr="00327145" w:rsidRDefault="00327145" w:rsidP="00327145">
            <w:pPr>
              <w:keepNext/>
              <w:widowControl w:val="0"/>
              <w:shd w:val="clear" w:color="auto" w:fill="FFFFFF"/>
              <w:spacing w:after="0" w:line="240" w:lineRule="auto"/>
              <w:ind w:right="57" w:hanging="2"/>
              <w:rPr>
                <w:rFonts w:ascii="Times New Roman" w:hAnsi="Times New Roman" w:cs="Times New Roman"/>
                <w:color w:val="222222"/>
                <w:sz w:val="24"/>
                <w:szCs w:val="24"/>
              </w:rPr>
            </w:pPr>
            <w:r w:rsidRPr="00327145">
              <w:rPr>
                <w:rFonts w:ascii="Times New Roman" w:hAnsi="Times New Roman" w:cs="Times New Roman"/>
                <w:color w:val="222222"/>
                <w:sz w:val="24"/>
                <w:szCs w:val="24"/>
              </w:rPr>
              <w:t>МФО ________________________________</w:t>
            </w:r>
          </w:p>
          <w:p w14:paraId="7B7D5EAC" w14:textId="77777777" w:rsidR="00327145" w:rsidRPr="00327145" w:rsidRDefault="00327145" w:rsidP="00327145">
            <w:pPr>
              <w:spacing w:after="0" w:line="240" w:lineRule="auto"/>
              <w:ind w:right="-160" w:hanging="2"/>
              <w:rPr>
                <w:rFonts w:ascii="Times New Roman" w:hAnsi="Times New Roman" w:cs="Times New Roman"/>
                <w:color w:val="222222"/>
                <w:sz w:val="24"/>
                <w:szCs w:val="24"/>
                <w:highlight w:val="white"/>
              </w:rPr>
            </w:pPr>
            <w:r w:rsidRPr="00327145">
              <w:rPr>
                <w:rFonts w:ascii="Times New Roman" w:hAnsi="Times New Roman" w:cs="Times New Roman"/>
                <w:color w:val="222222"/>
                <w:sz w:val="24"/>
                <w:szCs w:val="24"/>
                <w:highlight w:val="white"/>
              </w:rPr>
              <w:t>Від Учасника</w:t>
            </w:r>
          </w:p>
          <w:p w14:paraId="608CC110" w14:textId="1F4D1C54" w:rsidR="00327145" w:rsidRPr="00327145" w:rsidRDefault="00327145" w:rsidP="00327145">
            <w:pPr>
              <w:spacing w:after="0" w:line="240" w:lineRule="auto"/>
              <w:ind w:right="-160"/>
              <w:rPr>
                <w:rFonts w:ascii="Times New Roman" w:hAnsi="Times New Roman" w:cs="Times New Roman"/>
                <w:b/>
                <w:color w:val="222222"/>
                <w:sz w:val="24"/>
                <w:szCs w:val="24"/>
                <w:highlight w:val="white"/>
              </w:rPr>
            </w:pPr>
            <w:r w:rsidRPr="00327145">
              <w:rPr>
                <w:rFonts w:ascii="Times New Roman" w:hAnsi="Times New Roman" w:cs="Times New Roman"/>
                <w:color w:val="222222"/>
                <w:sz w:val="24"/>
                <w:szCs w:val="24"/>
                <w:highlight w:val="white"/>
              </w:rPr>
              <w:t>__________________________________</w:t>
            </w:r>
          </w:p>
        </w:tc>
        <w:tc>
          <w:tcPr>
            <w:tcW w:w="4605" w:type="dxa"/>
            <w:tcBorders>
              <w:top w:val="nil"/>
            </w:tcBorders>
          </w:tcPr>
          <w:p w14:paraId="12D77275" w14:textId="77777777" w:rsidR="00327145" w:rsidRPr="00327145" w:rsidRDefault="00327145" w:rsidP="00327145">
            <w:pPr>
              <w:spacing w:after="0" w:line="240" w:lineRule="auto"/>
              <w:ind w:hanging="2"/>
              <w:rPr>
                <w:rFonts w:ascii="Times New Roman" w:hAnsi="Times New Roman" w:cs="Times New Roman"/>
                <w:color w:val="222222"/>
                <w:sz w:val="24"/>
                <w:szCs w:val="24"/>
              </w:rPr>
            </w:pPr>
            <w:r w:rsidRPr="00327145">
              <w:rPr>
                <w:rFonts w:ascii="Times New Roman" w:hAnsi="Times New Roman" w:cs="Times New Roman"/>
                <w:color w:val="222222"/>
                <w:sz w:val="24"/>
                <w:szCs w:val="24"/>
              </w:rPr>
              <w:t>50101, м. Кривий Ріг, пл. Молодіжна, 1</w:t>
            </w:r>
          </w:p>
          <w:p w14:paraId="6E4EBEB4" w14:textId="77777777" w:rsidR="00327145" w:rsidRPr="00327145" w:rsidRDefault="00327145" w:rsidP="00327145">
            <w:pPr>
              <w:spacing w:after="0" w:line="240" w:lineRule="auto"/>
              <w:ind w:hanging="2"/>
              <w:rPr>
                <w:rFonts w:ascii="Times New Roman" w:hAnsi="Times New Roman" w:cs="Times New Roman"/>
                <w:color w:val="222222"/>
                <w:sz w:val="24"/>
                <w:szCs w:val="24"/>
              </w:rPr>
            </w:pPr>
            <w:r w:rsidRPr="00327145">
              <w:rPr>
                <w:rFonts w:ascii="Times New Roman" w:hAnsi="Times New Roman" w:cs="Times New Roman"/>
                <w:color w:val="222222"/>
                <w:sz w:val="24"/>
                <w:szCs w:val="24"/>
              </w:rPr>
              <w:t>UA</w:t>
            </w:r>
            <w:r w:rsidRPr="00327145">
              <w:rPr>
                <w:rFonts w:ascii="Times New Roman" w:hAnsi="Times New Roman" w:cs="Times New Roman"/>
                <w:color w:val="000009"/>
                <w:sz w:val="24"/>
                <w:szCs w:val="24"/>
              </w:rPr>
              <w:t>___________________________</w:t>
            </w:r>
          </w:p>
          <w:p w14:paraId="5DF6F52D" w14:textId="77777777" w:rsidR="00327145" w:rsidRPr="00327145" w:rsidRDefault="00327145" w:rsidP="00327145">
            <w:pPr>
              <w:spacing w:after="0" w:line="240" w:lineRule="auto"/>
              <w:ind w:hanging="2"/>
              <w:rPr>
                <w:rFonts w:ascii="Times New Roman" w:hAnsi="Times New Roman" w:cs="Times New Roman"/>
                <w:color w:val="222222"/>
                <w:sz w:val="24"/>
                <w:szCs w:val="24"/>
              </w:rPr>
            </w:pPr>
            <w:r w:rsidRPr="00327145">
              <w:rPr>
                <w:rFonts w:ascii="Times New Roman" w:hAnsi="Times New Roman" w:cs="Times New Roman"/>
                <w:color w:val="222222"/>
                <w:sz w:val="24"/>
                <w:szCs w:val="24"/>
              </w:rPr>
              <w:t>код ЄДРПОУ 04052169</w:t>
            </w:r>
          </w:p>
          <w:p w14:paraId="6628ADDD" w14:textId="77777777" w:rsidR="00327145" w:rsidRPr="00327145" w:rsidRDefault="00327145" w:rsidP="00327145">
            <w:pPr>
              <w:spacing w:after="0" w:line="240" w:lineRule="auto"/>
              <w:ind w:hanging="2"/>
              <w:rPr>
                <w:rFonts w:ascii="Times New Roman" w:hAnsi="Times New Roman" w:cs="Times New Roman"/>
                <w:color w:val="222222"/>
                <w:sz w:val="24"/>
                <w:szCs w:val="24"/>
              </w:rPr>
            </w:pPr>
            <w:r w:rsidRPr="00327145">
              <w:rPr>
                <w:rFonts w:ascii="Times New Roman" w:hAnsi="Times New Roman" w:cs="Times New Roman"/>
                <w:color w:val="222222"/>
                <w:sz w:val="24"/>
                <w:szCs w:val="24"/>
              </w:rPr>
              <w:t>Держказначейська служба України м.Київ</w:t>
            </w:r>
          </w:p>
          <w:p w14:paraId="41A2F46A" w14:textId="77777777" w:rsidR="00327145" w:rsidRPr="00327145" w:rsidRDefault="00327145" w:rsidP="00327145">
            <w:pPr>
              <w:spacing w:after="0" w:line="240" w:lineRule="auto"/>
              <w:ind w:hanging="2"/>
              <w:rPr>
                <w:rFonts w:ascii="Times New Roman" w:hAnsi="Times New Roman" w:cs="Times New Roman"/>
                <w:color w:val="222222"/>
                <w:sz w:val="24"/>
                <w:szCs w:val="24"/>
              </w:rPr>
            </w:pPr>
            <w:r w:rsidRPr="00327145">
              <w:rPr>
                <w:rFonts w:ascii="Times New Roman" w:hAnsi="Times New Roman" w:cs="Times New Roman"/>
                <w:color w:val="222222"/>
                <w:sz w:val="24"/>
                <w:szCs w:val="24"/>
              </w:rPr>
              <w:t>МФО 820172</w:t>
            </w:r>
          </w:p>
          <w:p w14:paraId="23876D63" w14:textId="77777777" w:rsidR="00327145" w:rsidRPr="00327145" w:rsidRDefault="00327145" w:rsidP="00327145">
            <w:pPr>
              <w:spacing w:after="0" w:line="240" w:lineRule="auto"/>
              <w:ind w:hanging="2"/>
              <w:rPr>
                <w:rFonts w:ascii="Times New Roman" w:hAnsi="Times New Roman" w:cs="Times New Roman"/>
                <w:color w:val="222222"/>
                <w:sz w:val="24"/>
                <w:szCs w:val="24"/>
              </w:rPr>
            </w:pPr>
          </w:p>
          <w:p w14:paraId="4083E0BA" w14:textId="00AEF459" w:rsidR="00327145" w:rsidRPr="00327145" w:rsidRDefault="00327145" w:rsidP="00327145">
            <w:pPr>
              <w:spacing w:after="0" w:line="240" w:lineRule="auto"/>
              <w:rPr>
                <w:rFonts w:ascii="Times New Roman" w:hAnsi="Times New Roman" w:cs="Times New Roman"/>
                <w:color w:val="222222"/>
                <w:sz w:val="24"/>
                <w:szCs w:val="24"/>
              </w:rPr>
            </w:pPr>
          </w:p>
          <w:p w14:paraId="2A902891" w14:textId="474BF956" w:rsidR="00327145" w:rsidRPr="00327145" w:rsidRDefault="00327145" w:rsidP="00327145">
            <w:pPr>
              <w:spacing w:after="0" w:line="240" w:lineRule="auto"/>
              <w:ind w:hanging="2"/>
              <w:rPr>
                <w:rFonts w:ascii="Times New Roman" w:hAnsi="Times New Roman" w:cs="Times New Roman"/>
                <w:color w:val="222222"/>
                <w:sz w:val="24"/>
                <w:szCs w:val="24"/>
              </w:rPr>
            </w:pPr>
            <w:r w:rsidRPr="00327145">
              <w:rPr>
                <w:rFonts w:ascii="Times New Roman" w:hAnsi="Times New Roman" w:cs="Times New Roman"/>
                <w:color w:val="222222"/>
                <w:sz w:val="24"/>
                <w:szCs w:val="24"/>
              </w:rPr>
              <w:t>Від Замовника</w:t>
            </w:r>
          </w:p>
          <w:p w14:paraId="7770FD1E" w14:textId="77777777" w:rsidR="00327145" w:rsidRPr="00327145" w:rsidRDefault="00327145" w:rsidP="00327145">
            <w:pPr>
              <w:spacing w:after="0" w:line="240" w:lineRule="auto"/>
              <w:rPr>
                <w:rFonts w:ascii="Times New Roman" w:hAnsi="Times New Roman" w:cs="Times New Roman"/>
                <w:color w:val="222222"/>
                <w:sz w:val="24"/>
                <w:szCs w:val="24"/>
              </w:rPr>
            </w:pPr>
            <w:r w:rsidRPr="00327145">
              <w:rPr>
                <w:rFonts w:ascii="Times New Roman" w:hAnsi="Times New Roman" w:cs="Times New Roman"/>
                <w:b/>
                <w:color w:val="222222"/>
                <w:sz w:val="24"/>
                <w:szCs w:val="24"/>
              </w:rPr>
              <w:t>____________________________________</w:t>
            </w:r>
          </w:p>
        </w:tc>
      </w:tr>
    </w:tbl>
    <w:p w14:paraId="6BAED95A" w14:textId="77777777" w:rsidR="00327145" w:rsidRPr="00327145" w:rsidRDefault="00327145" w:rsidP="00327145">
      <w:pPr>
        <w:spacing w:after="0" w:line="240" w:lineRule="auto"/>
        <w:ind w:right="5" w:hanging="2"/>
        <w:jc w:val="both"/>
        <w:rPr>
          <w:rFonts w:ascii="Times New Roman" w:hAnsi="Times New Roman" w:cs="Times New Roman"/>
          <w:i/>
          <w:color w:val="222222"/>
          <w:sz w:val="24"/>
          <w:szCs w:val="24"/>
        </w:rPr>
      </w:pPr>
      <w:r w:rsidRPr="00327145">
        <w:rPr>
          <w:rFonts w:ascii="Times New Roman" w:hAnsi="Times New Roman" w:cs="Times New Roman"/>
          <w:color w:val="222222"/>
          <w:sz w:val="24"/>
          <w:szCs w:val="24"/>
        </w:rPr>
        <w:t xml:space="preserve">* </w:t>
      </w:r>
      <w:r w:rsidRPr="00327145">
        <w:rPr>
          <w:rFonts w:ascii="Times New Roman" w:hAnsi="Times New Roman" w:cs="Times New Roman"/>
          <w:i/>
          <w:color w:val="222222"/>
          <w:sz w:val="24"/>
          <w:szCs w:val="24"/>
        </w:rPr>
        <w:t>У разі подовження строку дії воєнного стану, при укладанні договору, окремі пункти договору можуть бути відкореговані.</w:t>
      </w:r>
    </w:p>
    <w:p w14:paraId="2DD53BB8" w14:textId="77777777" w:rsidR="00327145" w:rsidRPr="00327145" w:rsidRDefault="00327145" w:rsidP="00327145">
      <w:pPr>
        <w:pBdr>
          <w:top w:val="nil"/>
          <w:left w:val="nil"/>
          <w:bottom w:val="nil"/>
          <w:right w:val="nil"/>
          <w:between w:val="nil"/>
        </w:pBdr>
        <w:spacing w:after="0" w:line="240" w:lineRule="auto"/>
        <w:ind w:right="5" w:hanging="2"/>
        <w:rPr>
          <w:rFonts w:ascii="Times New Roman" w:hAnsi="Times New Roman" w:cs="Times New Roman"/>
          <w:color w:val="222222"/>
          <w:sz w:val="24"/>
          <w:szCs w:val="24"/>
        </w:rPr>
      </w:pPr>
    </w:p>
    <w:p w14:paraId="6860DC94" w14:textId="77777777" w:rsidR="00327145" w:rsidRPr="00327145" w:rsidRDefault="00327145" w:rsidP="00327145">
      <w:pPr>
        <w:pBdr>
          <w:top w:val="nil"/>
          <w:left w:val="nil"/>
          <w:bottom w:val="nil"/>
          <w:right w:val="nil"/>
          <w:between w:val="nil"/>
        </w:pBdr>
        <w:spacing w:after="0" w:line="240" w:lineRule="auto"/>
        <w:ind w:right="5" w:hanging="2"/>
        <w:jc w:val="right"/>
        <w:rPr>
          <w:rFonts w:ascii="Times New Roman" w:hAnsi="Times New Roman" w:cs="Times New Roman"/>
          <w:color w:val="222222"/>
          <w:sz w:val="24"/>
          <w:szCs w:val="24"/>
        </w:rPr>
      </w:pPr>
      <w:r w:rsidRPr="00327145">
        <w:rPr>
          <w:rFonts w:ascii="Times New Roman" w:hAnsi="Times New Roman" w:cs="Times New Roman"/>
          <w:color w:val="222222"/>
          <w:sz w:val="24"/>
          <w:szCs w:val="24"/>
        </w:rPr>
        <w:t xml:space="preserve">Додаток № 1 до договору </w:t>
      </w:r>
    </w:p>
    <w:p w14:paraId="66FB18B1" w14:textId="77777777" w:rsidR="00327145" w:rsidRPr="00327145" w:rsidRDefault="00327145" w:rsidP="00327145">
      <w:pPr>
        <w:pBdr>
          <w:top w:val="nil"/>
          <w:left w:val="nil"/>
          <w:bottom w:val="nil"/>
          <w:right w:val="nil"/>
          <w:between w:val="nil"/>
        </w:pBdr>
        <w:spacing w:after="0" w:line="240" w:lineRule="auto"/>
        <w:ind w:right="5" w:hanging="2"/>
        <w:jc w:val="right"/>
        <w:rPr>
          <w:rFonts w:ascii="Times New Roman" w:hAnsi="Times New Roman" w:cs="Times New Roman"/>
          <w:color w:val="222222"/>
          <w:sz w:val="24"/>
          <w:szCs w:val="24"/>
        </w:rPr>
      </w:pPr>
      <w:r w:rsidRPr="00327145">
        <w:rPr>
          <w:rFonts w:ascii="Times New Roman" w:hAnsi="Times New Roman" w:cs="Times New Roman"/>
          <w:color w:val="222222"/>
          <w:sz w:val="24"/>
          <w:szCs w:val="24"/>
        </w:rPr>
        <w:t>від ______________  №_________</w:t>
      </w:r>
    </w:p>
    <w:p w14:paraId="49EF32F7" w14:textId="77777777" w:rsidR="00327145" w:rsidRPr="00327145" w:rsidRDefault="00327145" w:rsidP="00327145">
      <w:pPr>
        <w:pBdr>
          <w:top w:val="nil"/>
          <w:left w:val="nil"/>
          <w:bottom w:val="nil"/>
          <w:right w:val="nil"/>
          <w:between w:val="nil"/>
        </w:pBdr>
        <w:spacing w:after="0" w:line="240" w:lineRule="auto"/>
        <w:ind w:right="5" w:hanging="2"/>
        <w:rPr>
          <w:rFonts w:ascii="Times New Roman" w:hAnsi="Times New Roman" w:cs="Times New Roman"/>
          <w:color w:val="222222"/>
          <w:sz w:val="10"/>
          <w:szCs w:val="10"/>
        </w:rPr>
      </w:pPr>
    </w:p>
    <w:p w14:paraId="78830073" w14:textId="77777777" w:rsidR="00327145" w:rsidRPr="00327145" w:rsidRDefault="00327145" w:rsidP="00327145">
      <w:pPr>
        <w:spacing w:after="0" w:line="240" w:lineRule="auto"/>
        <w:ind w:hanging="2"/>
        <w:jc w:val="center"/>
        <w:rPr>
          <w:rFonts w:ascii="Times New Roman" w:hAnsi="Times New Roman" w:cs="Times New Roman"/>
          <w:color w:val="222222"/>
          <w:sz w:val="24"/>
          <w:szCs w:val="24"/>
        </w:rPr>
      </w:pPr>
      <w:r w:rsidRPr="00327145">
        <w:rPr>
          <w:rFonts w:ascii="Times New Roman" w:hAnsi="Times New Roman" w:cs="Times New Roman"/>
          <w:color w:val="222222"/>
          <w:sz w:val="24"/>
          <w:szCs w:val="24"/>
        </w:rPr>
        <w:t>СПЕЦИФІКАЦІЯ</w:t>
      </w:r>
    </w:p>
    <w:p w14:paraId="54B529FF" w14:textId="77777777" w:rsidR="00327145" w:rsidRPr="00327145" w:rsidRDefault="00327145" w:rsidP="00327145">
      <w:pPr>
        <w:spacing w:after="0" w:line="240" w:lineRule="auto"/>
        <w:ind w:hanging="2"/>
        <w:jc w:val="center"/>
        <w:rPr>
          <w:rFonts w:ascii="Times New Roman" w:hAnsi="Times New Roman" w:cs="Times New Roman"/>
          <w:color w:val="222222"/>
          <w:sz w:val="24"/>
          <w:szCs w:val="24"/>
        </w:rPr>
      </w:pPr>
      <w:r w:rsidRPr="00327145">
        <w:rPr>
          <w:rFonts w:ascii="Times New Roman" w:hAnsi="Times New Roman" w:cs="Times New Roman"/>
          <w:color w:val="222222"/>
          <w:sz w:val="24"/>
          <w:szCs w:val="24"/>
        </w:rPr>
        <w:t>ПРЕДМЕТУ ЗАКУПІВЛІ</w:t>
      </w:r>
    </w:p>
    <w:p w14:paraId="4518FCF8" w14:textId="77777777" w:rsidR="00327145" w:rsidRPr="00327145" w:rsidRDefault="00327145" w:rsidP="00327145">
      <w:pPr>
        <w:spacing w:after="0" w:line="240" w:lineRule="auto"/>
        <w:ind w:right="-7" w:hanging="2"/>
        <w:jc w:val="both"/>
        <w:rPr>
          <w:rFonts w:ascii="Times New Roman" w:hAnsi="Times New Roman" w:cs="Times New Roman"/>
          <w:color w:val="222222"/>
          <w:sz w:val="24"/>
          <w:szCs w:val="24"/>
          <w:highlight w:val="white"/>
        </w:rPr>
      </w:pPr>
      <w:r w:rsidRPr="00327145">
        <w:rPr>
          <w:rFonts w:ascii="Times New Roman" w:hAnsi="Times New Roman" w:cs="Times New Roman"/>
          <w:sz w:val="24"/>
          <w:szCs w:val="24"/>
          <w:highlight w:val="white"/>
        </w:rPr>
        <w:t>«31150000-2 Баласти для розрядних ламп чи трубок (джерело безперебійного живлення)»</w:t>
      </w:r>
    </w:p>
    <w:p w14:paraId="6AAD8E0F" w14:textId="77777777" w:rsidR="00327145" w:rsidRPr="00327145" w:rsidRDefault="00327145" w:rsidP="00327145">
      <w:pPr>
        <w:spacing w:after="0" w:line="240" w:lineRule="auto"/>
        <w:ind w:right="-7" w:hanging="2"/>
        <w:rPr>
          <w:rFonts w:ascii="Times New Roman" w:hAnsi="Times New Roman" w:cs="Times New Roman"/>
          <w:color w:val="222222"/>
          <w:sz w:val="24"/>
          <w:szCs w:val="24"/>
          <w:highlight w:val="white"/>
        </w:rPr>
      </w:pPr>
    </w:p>
    <w:tbl>
      <w:tblPr>
        <w:tblW w:w="10185"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45"/>
        <w:gridCol w:w="4590"/>
        <w:gridCol w:w="1275"/>
        <w:gridCol w:w="1410"/>
        <w:gridCol w:w="1275"/>
        <w:gridCol w:w="990"/>
      </w:tblGrid>
      <w:tr w:rsidR="00327145" w:rsidRPr="00327145" w14:paraId="138FD9F0" w14:textId="77777777" w:rsidTr="00F6093D">
        <w:trPr>
          <w:trHeight w:val="758"/>
        </w:trPr>
        <w:tc>
          <w:tcPr>
            <w:tcW w:w="645" w:type="dxa"/>
            <w:vAlign w:val="center"/>
          </w:tcPr>
          <w:p w14:paraId="1F2FB8BB" w14:textId="77777777" w:rsidR="00327145" w:rsidRPr="00327145" w:rsidRDefault="00327145" w:rsidP="00327145">
            <w:pPr>
              <w:widowControl w:val="0"/>
              <w:spacing w:after="0" w:line="240" w:lineRule="auto"/>
              <w:ind w:hanging="2"/>
              <w:jc w:val="center"/>
              <w:rPr>
                <w:rFonts w:ascii="Times New Roman" w:hAnsi="Times New Roman" w:cs="Times New Roman"/>
                <w:b/>
                <w:color w:val="222222"/>
                <w:sz w:val="24"/>
                <w:szCs w:val="24"/>
                <w:highlight w:val="white"/>
              </w:rPr>
            </w:pPr>
            <w:r w:rsidRPr="00327145">
              <w:rPr>
                <w:rFonts w:ascii="Times New Roman" w:hAnsi="Times New Roman" w:cs="Times New Roman"/>
                <w:b/>
                <w:color w:val="222222"/>
                <w:sz w:val="24"/>
                <w:szCs w:val="24"/>
                <w:highlight w:val="white"/>
              </w:rPr>
              <w:t>№ п/п</w:t>
            </w:r>
          </w:p>
        </w:tc>
        <w:tc>
          <w:tcPr>
            <w:tcW w:w="4590" w:type="dxa"/>
            <w:vAlign w:val="center"/>
          </w:tcPr>
          <w:p w14:paraId="04CEAB43" w14:textId="77777777" w:rsidR="00327145" w:rsidRPr="00327145" w:rsidRDefault="00327145" w:rsidP="00327145">
            <w:pPr>
              <w:widowControl w:val="0"/>
              <w:spacing w:after="0" w:line="240" w:lineRule="auto"/>
              <w:ind w:hanging="2"/>
              <w:jc w:val="center"/>
              <w:rPr>
                <w:rFonts w:ascii="Times New Roman" w:hAnsi="Times New Roman" w:cs="Times New Roman"/>
                <w:b/>
                <w:color w:val="222222"/>
                <w:sz w:val="24"/>
                <w:szCs w:val="24"/>
                <w:highlight w:val="white"/>
              </w:rPr>
            </w:pPr>
            <w:bookmarkStart w:id="46" w:name="_heading=h.gjdgxs" w:colFirst="0" w:colLast="0"/>
            <w:bookmarkEnd w:id="46"/>
            <w:r w:rsidRPr="00327145">
              <w:rPr>
                <w:rFonts w:ascii="Times New Roman" w:hAnsi="Times New Roman" w:cs="Times New Roman"/>
                <w:b/>
                <w:color w:val="222222"/>
                <w:sz w:val="24"/>
                <w:szCs w:val="24"/>
                <w:highlight w:val="white"/>
              </w:rPr>
              <w:t>Найменування</w:t>
            </w:r>
          </w:p>
        </w:tc>
        <w:tc>
          <w:tcPr>
            <w:tcW w:w="1275" w:type="dxa"/>
            <w:vAlign w:val="center"/>
          </w:tcPr>
          <w:p w14:paraId="078CEE34" w14:textId="77777777" w:rsidR="00327145" w:rsidRPr="00327145" w:rsidRDefault="00327145" w:rsidP="00327145">
            <w:pPr>
              <w:widowControl w:val="0"/>
              <w:spacing w:after="0" w:line="240" w:lineRule="auto"/>
              <w:ind w:hanging="2"/>
              <w:jc w:val="center"/>
              <w:rPr>
                <w:rFonts w:ascii="Times New Roman" w:hAnsi="Times New Roman" w:cs="Times New Roman"/>
                <w:b/>
                <w:color w:val="222222"/>
                <w:sz w:val="24"/>
                <w:szCs w:val="24"/>
                <w:highlight w:val="white"/>
              </w:rPr>
            </w:pPr>
            <w:r w:rsidRPr="00327145">
              <w:rPr>
                <w:rFonts w:ascii="Times New Roman" w:hAnsi="Times New Roman" w:cs="Times New Roman"/>
                <w:b/>
                <w:color w:val="222222"/>
                <w:sz w:val="24"/>
                <w:szCs w:val="24"/>
                <w:highlight w:val="white"/>
              </w:rPr>
              <w:t>Одиниця виміру</w:t>
            </w:r>
          </w:p>
        </w:tc>
        <w:tc>
          <w:tcPr>
            <w:tcW w:w="1410" w:type="dxa"/>
            <w:vAlign w:val="center"/>
          </w:tcPr>
          <w:p w14:paraId="449AF198" w14:textId="77777777" w:rsidR="00327145" w:rsidRPr="00327145" w:rsidRDefault="00327145" w:rsidP="00327145">
            <w:pPr>
              <w:widowControl w:val="0"/>
              <w:spacing w:after="0" w:line="240" w:lineRule="auto"/>
              <w:ind w:hanging="2"/>
              <w:jc w:val="center"/>
              <w:rPr>
                <w:rFonts w:ascii="Times New Roman" w:hAnsi="Times New Roman" w:cs="Times New Roman"/>
                <w:b/>
                <w:color w:val="222222"/>
                <w:sz w:val="24"/>
                <w:szCs w:val="24"/>
                <w:highlight w:val="white"/>
              </w:rPr>
            </w:pPr>
            <w:r w:rsidRPr="00327145">
              <w:rPr>
                <w:rFonts w:ascii="Times New Roman" w:hAnsi="Times New Roman" w:cs="Times New Roman"/>
                <w:b/>
                <w:color w:val="222222"/>
                <w:sz w:val="24"/>
                <w:szCs w:val="24"/>
                <w:highlight w:val="white"/>
              </w:rPr>
              <w:t>Кількість, одиниць</w:t>
            </w:r>
          </w:p>
        </w:tc>
        <w:tc>
          <w:tcPr>
            <w:tcW w:w="1275" w:type="dxa"/>
            <w:vAlign w:val="center"/>
          </w:tcPr>
          <w:p w14:paraId="0733309C" w14:textId="77777777" w:rsidR="00327145" w:rsidRPr="00327145" w:rsidRDefault="00327145" w:rsidP="00327145">
            <w:pPr>
              <w:widowControl w:val="0"/>
              <w:spacing w:after="0" w:line="240" w:lineRule="auto"/>
              <w:ind w:hanging="2"/>
              <w:jc w:val="center"/>
              <w:rPr>
                <w:rFonts w:ascii="Times New Roman" w:hAnsi="Times New Roman" w:cs="Times New Roman"/>
                <w:b/>
                <w:color w:val="222222"/>
                <w:sz w:val="24"/>
                <w:szCs w:val="24"/>
                <w:highlight w:val="white"/>
              </w:rPr>
            </w:pPr>
            <w:r w:rsidRPr="00327145">
              <w:rPr>
                <w:rFonts w:ascii="Times New Roman" w:hAnsi="Times New Roman" w:cs="Times New Roman"/>
                <w:b/>
                <w:color w:val="222222"/>
                <w:sz w:val="24"/>
                <w:szCs w:val="24"/>
                <w:highlight w:val="white"/>
              </w:rPr>
              <w:t>Ціна за одиницю, грн без/з ПДВ</w:t>
            </w:r>
          </w:p>
        </w:tc>
        <w:tc>
          <w:tcPr>
            <w:tcW w:w="990" w:type="dxa"/>
            <w:vAlign w:val="center"/>
          </w:tcPr>
          <w:p w14:paraId="51DC82B9" w14:textId="77777777" w:rsidR="00327145" w:rsidRPr="00327145" w:rsidRDefault="00327145" w:rsidP="00327145">
            <w:pPr>
              <w:widowControl w:val="0"/>
              <w:spacing w:after="0" w:line="240" w:lineRule="auto"/>
              <w:ind w:hanging="2"/>
              <w:jc w:val="center"/>
              <w:rPr>
                <w:rFonts w:ascii="Times New Roman" w:hAnsi="Times New Roman" w:cs="Times New Roman"/>
                <w:b/>
                <w:color w:val="222222"/>
                <w:sz w:val="24"/>
                <w:szCs w:val="24"/>
                <w:highlight w:val="white"/>
              </w:rPr>
            </w:pPr>
            <w:r w:rsidRPr="00327145">
              <w:rPr>
                <w:rFonts w:ascii="Times New Roman" w:hAnsi="Times New Roman" w:cs="Times New Roman"/>
                <w:b/>
                <w:color w:val="222222"/>
                <w:sz w:val="24"/>
                <w:szCs w:val="24"/>
                <w:highlight w:val="white"/>
              </w:rPr>
              <w:t>Сума, грн без/з ПДВ</w:t>
            </w:r>
          </w:p>
        </w:tc>
      </w:tr>
      <w:tr w:rsidR="00327145" w:rsidRPr="00327145" w14:paraId="358AE22A" w14:textId="77777777" w:rsidTr="00F6093D">
        <w:trPr>
          <w:trHeight w:val="296"/>
        </w:trPr>
        <w:tc>
          <w:tcPr>
            <w:tcW w:w="645" w:type="dxa"/>
          </w:tcPr>
          <w:p w14:paraId="10A880CA" w14:textId="77777777" w:rsidR="00327145" w:rsidRPr="00327145" w:rsidRDefault="00327145" w:rsidP="00327145">
            <w:pPr>
              <w:widowControl w:val="0"/>
              <w:spacing w:after="0" w:line="240" w:lineRule="auto"/>
              <w:ind w:hanging="2"/>
              <w:jc w:val="center"/>
              <w:rPr>
                <w:rFonts w:ascii="Times New Roman" w:hAnsi="Times New Roman" w:cs="Times New Roman"/>
                <w:color w:val="222222"/>
                <w:sz w:val="24"/>
                <w:szCs w:val="24"/>
                <w:highlight w:val="white"/>
              </w:rPr>
            </w:pPr>
            <w:r w:rsidRPr="00327145">
              <w:rPr>
                <w:rFonts w:ascii="Times New Roman" w:hAnsi="Times New Roman" w:cs="Times New Roman"/>
                <w:color w:val="222222"/>
                <w:sz w:val="24"/>
                <w:szCs w:val="24"/>
                <w:highlight w:val="white"/>
              </w:rPr>
              <w:t>1</w:t>
            </w:r>
          </w:p>
        </w:tc>
        <w:tc>
          <w:tcPr>
            <w:tcW w:w="4590" w:type="dxa"/>
          </w:tcPr>
          <w:p w14:paraId="2B618C7E" w14:textId="77777777" w:rsidR="00327145" w:rsidRPr="00327145" w:rsidRDefault="00327145" w:rsidP="00327145">
            <w:pPr>
              <w:spacing w:after="0" w:line="240" w:lineRule="auto"/>
              <w:ind w:hanging="2"/>
              <w:rPr>
                <w:rFonts w:ascii="Times New Roman" w:hAnsi="Times New Roman" w:cs="Times New Roman"/>
                <w:sz w:val="24"/>
                <w:szCs w:val="24"/>
                <w:highlight w:val="white"/>
              </w:rPr>
            </w:pPr>
          </w:p>
        </w:tc>
        <w:tc>
          <w:tcPr>
            <w:tcW w:w="1275" w:type="dxa"/>
          </w:tcPr>
          <w:p w14:paraId="58577FB6" w14:textId="77777777" w:rsidR="00327145" w:rsidRPr="00327145" w:rsidRDefault="00327145" w:rsidP="00327145">
            <w:pPr>
              <w:widowControl w:val="0"/>
              <w:spacing w:after="0" w:line="240" w:lineRule="auto"/>
              <w:ind w:hanging="2"/>
              <w:jc w:val="center"/>
              <w:rPr>
                <w:rFonts w:ascii="Times New Roman" w:hAnsi="Times New Roman" w:cs="Times New Roman"/>
                <w:color w:val="222222"/>
                <w:sz w:val="24"/>
                <w:szCs w:val="24"/>
                <w:highlight w:val="white"/>
              </w:rPr>
            </w:pPr>
          </w:p>
        </w:tc>
        <w:tc>
          <w:tcPr>
            <w:tcW w:w="1410" w:type="dxa"/>
          </w:tcPr>
          <w:p w14:paraId="2FCB3CF7" w14:textId="77777777" w:rsidR="00327145" w:rsidRPr="00327145" w:rsidRDefault="00327145" w:rsidP="00327145">
            <w:pPr>
              <w:widowControl w:val="0"/>
              <w:spacing w:after="0" w:line="240" w:lineRule="auto"/>
              <w:ind w:hanging="2"/>
              <w:jc w:val="center"/>
              <w:rPr>
                <w:rFonts w:ascii="Times New Roman" w:hAnsi="Times New Roman" w:cs="Times New Roman"/>
                <w:color w:val="222222"/>
                <w:sz w:val="24"/>
                <w:szCs w:val="24"/>
                <w:highlight w:val="white"/>
              </w:rPr>
            </w:pPr>
          </w:p>
        </w:tc>
        <w:tc>
          <w:tcPr>
            <w:tcW w:w="1275" w:type="dxa"/>
          </w:tcPr>
          <w:p w14:paraId="22EE8D06" w14:textId="77777777" w:rsidR="00327145" w:rsidRPr="00327145" w:rsidRDefault="00327145" w:rsidP="00327145">
            <w:pPr>
              <w:widowControl w:val="0"/>
              <w:spacing w:after="0" w:line="240" w:lineRule="auto"/>
              <w:ind w:hanging="2"/>
              <w:jc w:val="center"/>
              <w:rPr>
                <w:rFonts w:ascii="Times New Roman" w:hAnsi="Times New Roman" w:cs="Times New Roman"/>
                <w:color w:val="222222"/>
                <w:sz w:val="24"/>
                <w:szCs w:val="24"/>
                <w:highlight w:val="white"/>
              </w:rPr>
            </w:pPr>
          </w:p>
        </w:tc>
        <w:tc>
          <w:tcPr>
            <w:tcW w:w="990" w:type="dxa"/>
          </w:tcPr>
          <w:p w14:paraId="34A4E8FC" w14:textId="77777777" w:rsidR="00327145" w:rsidRPr="00327145" w:rsidRDefault="00327145" w:rsidP="00327145">
            <w:pPr>
              <w:widowControl w:val="0"/>
              <w:spacing w:after="0" w:line="240" w:lineRule="auto"/>
              <w:ind w:hanging="2"/>
              <w:jc w:val="center"/>
              <w:rPr>
                <w:rFonts w:ascii="Times New Roman" w:hAnsi="Times New Roman" w:cs="Times New Roman"/>
                <w:color w:val="222222"/>
                <w:sz w:val="24"/>
                <w:szCs w:val="24"/>
                <w:highlight w:val="white"/>
              </w:rPr>
            </w:pPr>
          </w:p>
        </w:tc>
      </w:tr>
      <w:tr w:rsidR="00327145" w:rsidRPr="00327145" w14:paraId="1D801756" w14:textId="77777777" w:rsidTr="00F6093D">
        <w:trPr>
          <w:trHeight w:val="181"/>
        </w:trPr>
        <w:tc>
          <w:tcPr>
            <w:tcW w:w="645" w:type="dxa"/>
          </w:tcPr>
          <w:p w14:paraId="600A6915" w14:textId="77777777" w:rsidR="00327145" w:rsidRPr="00327145" w:rsidRDefault="00327145" w:rsidP="00327145">
            <w:pPr>
              <w:widowControl w:val="0"/>
              <w:spacing w:after="0" w:line="240" w:lineRule="auto"/>
              <w:ind w:hanging="2"/>
              <w:jc w:val="center"/>
              <w:rPr>
                <w:rFonts w:ascii="Times New Roman" w:hAnsi="Times New Roman" w:cs="Times New Roman"/>
                <w:color w:val="FF0000"/>
                <w:sz w:val="24"/>
                <w:szCs w:val="24"/>
                <w:highlight w:val="white"/>
              </w:rPr>
            </w:pPr>
          </w:p>
        </w:tc>
        <w:tc>
          <w:tcPr>
            <w:tcW w:w="4590" w:type="dxa"/>
          </w:tcPr>
          <w:p w14:paraId="0A6E3362" w14:textId="77777777" w:rsidR="00327145" w:rsidRPr="00327145" w:rsidRDefault="00327145" w:rsidP="00327145">
            <w:pPr>
              <w:widowControl w:val="0"/>
              <w:spacing w:after="0" w:line="240" w:lineRule="auto"/>
              <w:ind w:hanging="2"/>
              <w:jc w:val="center"/>
              <w:rPr>
                <w:rFonts w:ascii="Times New Roman" w:hAnsi="Times New Roman" w:cs="Times New Roman"/>
                <w:b/>
                <w:i/>
                <w:color w:val="222222"/>
                <w:sz w:val="24"/>
                <w:szCs w:val="24"/>
                <w:highlight w:val="white"/>
              </w:rPr>
            </w:pPr>
            <w:r w:rsidRPr="00327145">
              <w:rPr>
                <w:rFonts w:ascii="Times New Roman" w:hAnsi="Times New Roman" w:cs="Times New Roman"/>
                <w:b/>
                <w:i/>
                <w:color w:val="222222"/>
                <w:sz w:val="24"/>
                <w:szCs w:val="24"/>
                <w:highlight w:val="white"/>
              </w:rPr>
              <w:t>Усього, вартість без/з ПДВ</w:t>
            </w:r>
          </w:p>
        </w:tc>
        <w:tc>
          <w:tcPr>
            <w:tcW w:w="4950" w:type="dxa"/>
            <w:gridSpan w:val="4"/>
          </w:tcPr>
          <w:p w14:paraId="40B5E788" w14:textId="77777777" w:rsidR="00327145" w:rsidRPr="00327145" w:rsidRDefault="00327145" w:rsidP="00327145">
            <w:pPr>
              <w:widowControl w:val="0"/>
              <w:spacing w:after="0" w:line="240" w:lineRule="auto"/>
              <w:ind w:hanging="2"/>
              <w:jc w:val="center"/>
              <w:rPr>
                <w:rFonts w:ascii="Times New Roman" w:hAnsi="Times New Roman" w:cs="Times New Roman"/>
                <w:b/>
                <w:color w:val="222222"/>
                <w:sz w:val="24"/>
                <w:szCs w:val="24"/>
                <w:highlight w:val="white"/>
              </w:rPr>
            </w:pPr>
          </w:p>
        </w:tc>
      </w:tr>
      <w:tr w:rsidR="00327145" w:rsidRPr="00327145" w14:paraId="6DAF76B3" w14:textId="77777777" w:rsidTr="00F6093D">
        <w:trPr>
          <w:trHeight w:val="70"/>
        </w:trPr>
        <w:tc>
          <w:tcPr>
            <w:tcW w:w="645" w:type="dxa"/>
          </w:tcPr>
          <w:p w14:paraId="560C0A4B" w14:textId="77777777" w:rsidR="00327145" w:rsidRPr="00327145" w:rsidRDefault="00327145" w:rsidP="00327145">
            <w:pPr>
              <w:widowControl w:val="0"/>
              <w:spacing w:after="0" w:line="240" w:lineRule="auto"/>
              <w:ind w:hanging="2"/>
              <w:jc w:val="center"/>
              <w:rPr>
                <w:rFonts w:ascii="Times New Roman" w:hAnsi="Times New Roman" w:cs="Times New Roman"/>
                <w:color w:val="FF0000"/>
                <w:sz w:val="24"/>
                <w:szCs w:val="24"/>
                <w:highlight w:val="white"/>
              </w:rPr>
            </w:pPr>
          </w:p>
        </w:tc>
        <w:tc>
          <w:tcPr>
            <w:tcW w:w="4590" w:type="dxa"/>
          </w:tcPr>
          <w:p w14:paraId="26F3C719" w14:textId="77777777" w:rsidR="00327145" w:rsidRPr="00327145" w:rsidRDefault="00327145" w:rsidP="00327145">
            <w:pPr>
              <w:widowControl w:val="0"/>
              <w:spacing w:after="0" w:line="240" w:lineRule="auto"/>
              <w:ind w:hanging="2"/>
              <w:jc w:val="center"/>
              <w:rPr>
                <w:rFonts w:ascii="Times New Roman" w:hAnsi="Times New Roman" w:cs="Times New Roman"/>
                <w:b/>
                <w:i/>
                <w:color w:val="222222"/>
                <w:sz w:val="24"/>
                <w:szCs w:val="24"/>
                <w:highlight w:val="white"/>
              </w:rPr>
            </w:pPr>
            <w:r w:rsidRPr="00327145">
              <w:rPr>
                <w:rFonts w:ascii="Times New Roman" w:hAnsi="Times New Roman" w:cs="Times New Roman"/>
                <w:b/>
                <w:i/>
                <w:color w:val="222222"/>
                <w:sz w:val="24"/>
                <w:szCs w:val="24"/>
                <w:highlight w:val="white"/>
              </w:rPr>
              <w:t>У тому числі ПДВ</w:t>
            </w:r>
          </w:p>
        </w:tc>
        <w:tc>
          <w:tcPr>
            <w:tcW w:w="4950" w:type="dxa"/>
            <w:gridSpan w:val="4"/>
          </w:tcPr>
          <w:p w14:paraId="7129DA7A" w14:textId="77777777" w:rsidR="00327145" w:rsidRPr="00327145" w:rsidRDefault="00327145" w:rsidP="00327145">
            <w:pPr>
              <w:widowControl w:val="0"/>
              <w:spacing w:after="0" w:line="240" w:lineRule="auto"/>
              <w:ind w:hanging="2"/>
              <w:jc w:val="center"/>
              <w:rPr>
                <w:rFonts w:ascii="Times New Roman" w:hAnsi="Times New Roman" w:cs="Times New Roman"/>
                <w:b/>
                <w:color w:val="222222"/>
                <w:sz w:val="24"/>
                <w:szCs w:val="24"/>
                <w:highlight w:val="white"/>
              </w:rPr>
            </w:pPr>
          </w:p>
        </w:tc>
      </w:tr>
    </w:tbl>
    <w:p w14:paraId="7F699EF2" w14:textId="77777777" w:rsidR="00327145" w:rsidRPr="00327145" w:rsidRDefault="00327145" w:rsidP="00327145">
      <w:pPr>
        <w:spacing w:after="0" w:line="240" w:lineRule="auto"/>
        <w:ind w:hanging="2"/>
        <w:jc w:val="center"/>
        <w:rPr>
          <w:rFonts w:ascii="Times New Roman" w:hAnsi="Times New Roman" w:cs="Times New Roman"/>
          <w:color w:val="222222"/>
          <w:sz w:val="24"/>
          <w:szCs w:val="24"/>
        </w:rPr>
      </w:pPr>
    </w:p>
    <w:tbl>
      <w:tblPr>
        <w:tblW w:w="9810" w:type="dxa"/>
        <w:tblInd w:w="-30" w:type="dxa"/>
        <w:tblLayout w:type="fixed"/>
        <w:tblLook w:val="0000" w:firstRow="0" w:lastRow="0" w:firstColumn="0" w:lastColumn="0" w:noHBand="0" w:noVBand="0"/>
      </w:tblPr>
      <w:tblGrid>
        <w:gridCol w:w="5205"/>
        <w:gridCol w:w="4605"/>
      </w:tblGrid>
      <w:tr w:rsidR="00327145" w:rsidRPr="00327145" w14:paraId="69EBBF06" w14:textId="77777777" w:rsidTr="00F6093D">
        <w:trPr>
          <w:cantSplit/>
        </w:trPr>
        <w:tc>
          <w:tcPr>
            <w:tcW w:w="5205" w:type="dxa"/>
          </w:tcPr>
          <w:p w14:paraId="120395BD" w14:textId="36F863BC" w:rsidR="00327145" w:rsidRPr="00AE7474" w:rsidRDefault="00327145" w:rsidP="00327145">
            <w:pPr>
              <w:spacing w:after="0" w:line="240" w:lineRule="auto"/>
              <w:ind w:hanging="2"/>
              <w:rPr>
                <w:rFonts w:ascii="Times New Roman" w:hAnsi="Times New Roman" w:cs="Times New Roman"/>
                <w:b/>
                <w:color w:val="222222"/>
                <w:sz w:val="24"/>
                <w:szCs w:val="24"/>
                <w:highlight w:val="white"/>
              </w:rPr>
            </w:pPr>
            <w:r w:rsidRPr="00AE7474">
              <w:rPr>
                <w:rFonts w:ascii="Times New Roman" w:hAnsi="Times New Roman" w:cs="Times New Roman"/>
                <w:b/>
                <w:color w:val="222222"/>
                <w:sz w:val="24"/>
                <w:szCs w:val="24"/>
                <w:highlight w:val="white"/>
              </w:rPr>
              <w:t>УЧАСНИК</w:t>
            </w:r>
          </w:p>
        </w:tc>
        <w:tc>
          <w:tcPr>
            <w:tcW w:w="4605" w:type="dxa"/>
            <w:tcBorders>
              <w:bottom w:val="nil"/>
            </w:tcBorders>
          </w:tcPr>
          <w:p w14:paraId="76E01A8C" w14:textId="77777777" w:rsidR="00327145" w:rsidRPr="00AE7474" w:rsidRDefault="00327145" w:rsidP="00327145">
            <w:pPr>
              <w:spacing w:after="0" w:line="240" w:lineRule="auto"/>
              <w:ind w:hanging="2"/>
              <w:rPr>
                <w:rFonts w:ascii="Times New Roman" w:hAnsi="Times New Roman" w:cs="Times New Roman"/>
                <w:b/>
                <w:color w:val="222222"/>
                <w:sz w:val="24"/>
                <w:szCs w:val="24"/>
              </w:rPr>
            </w:pPr>
            <w:r w:rsidRPr="00AE7474">
              <w:rPr>
                <w:rFonts w:ascii="Times New Roman" w:hAnsi="Times New Roman" w:cs="Times New Roman"/>
                <w:b/>
                <w:color w:val="222222"/>
                <w:sz w:val="24"/>
                <w:szCs w:val="24"/>
              </w:rPr>
              <w:t xml:space="preserve">   ЗАМОВНИК</w:t>
            </w:r>
          </w:p>
          <w:p w14:paraId="0E676B6B" w14:textId="77777777" w:rsidR="00327145" w:rsidRPr="00AE7474" w:rsidRDefault="00327145" w:rsidP="00327145">
            <w:pPr>
              <w:spacing w:after="0" w:line="240" w:lineRule="auto"/>
              <w:ind w:hanging="2"/>
              <w:rPr>
                <w:rFonts w:ascii="Times New Roman" w:hAnsi="Times New Roman" w:cs="Times New Roman"/>
                <w:b/>
                <w:color w:val="222222"/>
                <w:sz w:val="24"/>
                <w:szCs w:val="24"/>
              </w:rPr>
            </w:pPr>
            <w:r w:rsidRPr="00AE7474">
              <w:rPr>
                <w:rFonts w:ascii="Times New Roman" w:hAnsi="Times New Roman" w:cs="Times New Roman"/>
                <w:b/>
                <w:color w:val="222222"/>
                <w:sz w:val="24"/>
                <w:szCs w:val="24"/>
              </w:rPr>
              <w:t xml:space="preserve">Виконавчий комітет </w:t>
            </w:r>
          </w:p>
          <w:p w14:paraId="191230ED" w14:textId="30909368" w:rsidR="00327145" w:rsidRPr="00AE7474" w:rsidRDefault="00327145" w:rsidP="00327145">
            <w:pPr>
              <w:spacing w:after="0" w:line="240" w:lineRule="auto"/>
              <w:ind w:hanging="2"/>
              <w:rPr>
                <w:rFonts w:ascii="Times New Roman" w:hAnsi="Times New Roman" w:cs="Times New Roman"/>
                <w:b/>
                <w:color w:val="222222"/>
                <w:sz w:val="24"/>
                <w:szCs w:val="24"/>
              </w:rPr>
            </w:pPr>
            <w:r w:rsidRPr="00AE7474">
              <w:rPr>
                <w:rFonts w:ascii="Times New Roman" w:hAnsi="Times New Roman" w:cs="Times New Roman"/>
                <w:b/>
                <w:color w:val="222222"/>
                <w:sz w:val="24"/>
                <w:szCs w:val="24"/>
              </w:rPr>
              <w:t>Криворізької міської ради</w:t>
            </w:r>
          </w:p>
        </w:tc>
      </w:tr>
      <w:tr w:rsidR="00327145" w:rsidRPr="00327145" w14:paraId="31DDB5FA" w14:textId="77777777" w:rsidTr="00F6093D">
        <w:trPr>
          <w:cantSplit/>
          <w:trHeight w:val="3407"/>
        </w:trPr>
        <w:tc>
          <w:tcPr>
            <w:tcW w:w="5205" w:type="dxa"/>
            <w:tcBorders>
              <w:top w:val="nil"/>
            </w:tcBorders>
          </w:tcPr>
          <w:p w14:paraId="354E6258" w14:textId="77777777" w:rsidR="00327145" w:rsidRPr="00AE7474" w:rsidRDefault="00327145" w:rsidP="00327145">
            <w:pPr>
              <w:keepNext/>
              <w:widowControl w:val="0"/>
              <w:shd w:val="clear" w:color="auto" w:fill="FFFFFF"/>
              <w:spacing w:after="0" w:line="240" w:lineRule="auto"/>
              <w:ind w:right="-160" w:hanging="2"/>
              <w:rPr>
                <w:rFonts w:ascii="Times New Roman" w:hAnsi="Times New Roman" w:cs="Times New Roman"/>
                <w:color w:val="222222"/>
                <w:sz w:val="24"/>
                <w:szCs w:val="24"/>
              </w:rPr>
            </w:pPr>
            <w:r w:rsidRPr="00AE7474">
              <w:rPr>
                <w:rFonts w:ascii="Times New Roman" w:hAnsi="Times New Roman" w:cs="Times New Roman"/>
                <w:color w:val="222222"/>
                <w:sz w:val="24"/>
                <w:szCs w:val="24"/>
              </w:rPr>
              <w:t>_____________________________________</w:t>
            </w:r>
          </w:p>
          <w:p w14:paraId="1B1F96D9" w14:textId="77777777" w:rsidR="00327145" w:rsidRPr="00AE7474" w:rsidRDefault="00327145" w:rsidP="00327145">
            <w:pPr>
              <w:keepNext/>
              <w:widowControl w:val="0"/>
              <w:shd w:val="clear" w:color="auto" w:fill="FFFFFF"/>
              <w:spacing w:after="0" w:line="240" w:lineRule="auto"/>
              <w:ind w:right="-160" w:hanging="2"/>
              <w:rPr>
                <w:rFonts w:ascii="Times New Roman" w:hAnsi="Times New Roman" w:cs="Times New Roman"/>
                <w:color w:val="222222"/>
                <w:sz w:val="24"/>
                <w:szCs w:val="24"/>
              </w:rPr>
            </w:pPr>
            <w:r w:rsidRPr="00AE7474">
              <w:rPr>
                <w:rFonts w:ascii="Times New Roman" w:hAnsi="Times New Roman" w:cs="Times New Roman"/>
                <w:color w:val="222222"/>
                <w:sz w:val="24"/>
                <w:szCs w:val="24"/>
              </w:rPr>
              <w:t>Адреса_______________________________</w:t>
            </w:r>
          </w:p>
          <w:p w14:paraId="25EAC43F" w14:textId="77777777" w:rsidR="00327145" w:rsidRPr="00AE7474" w:rsidRDefault="00327145" w:rsidP="00327145">
            <w:pPr>
              <w:keepNext/>
              <w:widowControl w:val="0"/>
              <w:shd w:val="clear" w:color="auto" w:fill="FFFFFF"/>
              <w:spacing w:after="0" w:line="240" w:lineRule="auto"/>
              <w:ind w:right="-160" w:hanging="2"/>
              <w:rPr>
                <w:rFonts w:ascii="Times New Roman" w:hAnsi="Times New Roman" w:cs="Times New Roman"/>
                <w:color w:val="222222"/>
                <w:sz w:val="24"/>
                <w:szCs w:val="24"/>
              </w:rPr>
            </w:pPr>
            <w:r w:rsidRPr="00AE7474">
              <w:rPr>
                <w:rFonts w:ascii="Times New Roman" w:hAnsi="Times New Roman" w:cs="Times New Roman"/>
                <w:color w:val="222222"/>
                <w:sz w:val="24"/>
                <w:szCs w:val="24"/>
              </w:rPr>
              <w:t>Код ЄДРПОУ _________________________</w:t>
            </w:r>
          </w:p>
          <w:p w14:paraId="3A776E51" w14:textId="77777777" w:rsidR="00327145" w:rsidRPr="00AE7474" w:rsidRDefault="00327145" w:rsidP="00327145">
            <w:pPr>
              <w:keepNext/>
              <w:widowControl w:val="0"/>
              <w:shd w:val="clear" w:color="auto" w:fill="FFFFFF"/>
              <w:spacing w:after="0" w:line="240" w:lineRule="auto"/>
              <w:ind w:right="-160" w:hanging="2"/>
              <w:rPr>
                <w:rFonts w:ascii="Times New Roman" w:hAnsi="Times New Roman" w:cs="Times New Roman"/>
                <w:color w:val="222222"/>
                <w:sz w:val="24"/>
                <w:szCs w:val="24"/>
              </w:rPr>
            </w:pPr>
            <w:r w:rsidRPr="00AE7474">
              <w:rPr>
                <w:rFonts w:ascii="Times New Roman" w:hAnsi="Times New Roman" w:cs="Times New Roman"/>
                <w:color w:val="222222"/>
                <w:sz w:val="24"/>
                <w:szCs w:val="24"/>
              </w:rPr>
              <w:t>ІПН _________________________________</w:t>
            </w:r>
          </w:p>
          <w:p w14:paraId="12CFF391" w14:textId="77777777" w:rsidR="00327145" w:rsidRPr="00AE7474" w:rsidRDefault="00327145" w:rsidP="00327145">
            <w:pPr>
              <w:keepNext/>
              <w:widowControl w:val="0"/>
              <w:shd w:val="clear" w:color="auto" w:fill="FFFFFF"/>
              <w:spacing w:after="0" w:line="240" w:lineRule="auto"/>
              <w:ind w:right="-160" w:hanging="2"/>
              <w:rPr>
                <w:rFonts w:ascii="Times New Roman" w:hAnsi="Times New Roman" w:cs="Times New Roman"/>
                <w:color w:val="222222"/>
                <w:sz w:val="24"/>
                <w:szCs w:val="24"/>
              </w:rPr>
            </w:pPr>
            <w:r w:rsidRPr="00AE7474">
              <w:rPr>
                <w:rFonts w:ascii="Times New Roman" w:hAnsi="Times New Roman" w:cs="Times New Roman"/>
                <w:color w:val="222222"/>
                <w:sz w:val="24"/>
                <w:szCs w:val="24"/>
              </w:rPr>
              <w:t>Рахунок ______________________________</w:t>
            </w:r>
          </w:p>
          <w:p w14:paraId="4EBFC8DB" w14:textId="77777777" w:rsidR="00327145" w:rsidRPr="00AE7474" w:rsidRDefault="00327145" w:rsidP="00327145">
            <w:pPr>
              <w:keepNext/>
              <w:widowControl w:val="0"/>
              <w:shd w:val="clear" w:color="auto" w:fill="FFFFFF"/>
              <w:spacing w:after="0" w:line="240" w:lineRule="auto"/>
              <w:ind w:right="57" w:hanging="2"/>
              <w:rPr>
                <w:rFonts w:ascii="Times New Roman" w:hAnsi="Times New Roman" w:cs="Times New Roman"/>
                <w:color w:val="222222"/>
                <w:sz w:val="24"/>
                <w:szCs w:val="24"/>
              </w:rPr>
            </w:pPr>
            <w:r w:rsidRPr="00AE7474">
              <w:rPr>
                <w:rFonts w:ascii="Times New Roman" w:hAnsi="Times New Roman" w:cs="Times New Roman"/>
                <w:color w:val="222222"/>
                <w:sz w:val="24"/>
                <w:szCs w:val="24"/>
              </w:rPr>
              <w:t xml:space="preserve">в банку_______________________________, </w:t>
            </w:r>
          </w:p>
          <w:p w14:paraId="68875CBD" w14:textId="60E4EFFC" w:rsidR="00327145" w:rsidRPr="00AE7474" w:rsidRDefault="00327145" w:rsidP="00327145">
            <w:pPr>
              <w:keepNext/>
              <w:widowControl w:val="0"/>
              <w:shd w:val="clear" w:color="auto" w:fill="FFFFFF"/>
              <w:spacing w:after="0" w:line="240" w:lineRule="auto"/>
              <w:ind w:right="57" w:hanging="2"/>
              <w:rPr>
                <w:rFonts w:ascii="Times New Roman" w:hAnsi="Times New Roman" w:cs="Times New Roman"/>
                <w:color w:val="222222"/>
                <w:sz w:val="24"/>
                <w:szCs w:val="24"/>
              </w:rPr>
            </w:pPr>
            <w:r w:rsidRPr="00AE7474">
              <w:rPr>
                <w:rFonts w:ascii="Times New Roman" w:hAnsi="Times New Roman" w:cs="Times New Roman"/>
                <w:color w:val="222222"/>
                <w:sz w:val="24"/>
                <w:szCs w:val="24"/>
              </w:rPr>
              <w:t>МФО ________________________________</w:t>
            </w:r>
          </w:p>
          <w:p w14:paraId="2BFDA2B1" w14:textId="77777777" w:rsidR="00327145" w:rsidRPr="00AE7474" w:rsidRDefault="00327145" w:rsidP="00327145">
            <w:pPr>
              <w:spacing w:after="0" w:line="240" w:lineRule="auto"/>
              <w:ind w:right="-160" w:hanging="2"/>
              <w:rPr>
                <w:rFonts w:ascii="Times New Roman" w:hAnsi="Times New Roman" w:cs="Times New Roman"/>
                <w:color w:val="222222"/>
                <w:sz w:val="24"/>
                <w:szCs w:val="24"/>
                <w:highlight w:val="white"/>
              </w:rPr>
            </w:pPr>
            <w:r w:rsidRPr="00AE7474">
              <w:rPr>
                <w:rFonts w:ascii="Times New Roman" w:hAnsi="Times New Roman" w:cs="Times New Roman"/>
                <w:color w:val="222222"/>
                <w:sz w:val="24"/>
                <w:szCs w:val="24"/>
                <w:highlight w:val="white"/>
              </w:rPr>
              <w:t>Від Учасника</w:t>
            </w:r>
          </w:p>
          <w:p w14:paraId="5D012223" w14:textId="370E379E" w:rsidR="00327145" w:rsidRPr="00AE7474" w:rsidRDefault="00327145" w:rsidP="00327145">
            <w:pPr>
              <w:spacing w:after="0" w:line="240" w:lineRule="auto"/>
              <w:ind w:right="-160" w:hanging="2"/>
              <w:rPr>
                <w:rFonts w:ascii="Times New Roman" w:hAnsi="Times New Roman" w:cs="Times New Roman"/>
                <w:color w:val="222222"/>
                <w:sz w:val="24"/>
                <w:szCs w:val="24"/>
                <w:highlight w:val="white"/>
              </w:rPr>
            </w:pPr>
            <w:r w:rsidRPr="00AE7474">
              <w:rPr>
                <w:rFonts w:ascii="Times New Roman" w:hAnsi="Times New Roman" w:cs="Times New Roman"/>
                <w:color w:val="222222"/>
                <w:sz w:val="24"/>
                <w:szCs w:val="24"/>
                <w:highlight w:val="white"/>
              </w:rPr>
              <w:t>__________________________________</w:t>
            </w:r>
          </w:p>
        </w:tc>
        <w:tc>
          <w:tcPr>
            <w:tcW w:w="4605" w:type="dxa"/>
            <w:tcBorders>
              <w:top w:val="nil"/>
            </w:tcBorders>
          </w:tcPr>
          <w:p w14:paraId="7073AEC7" w14:textId="77777777" w:rsidR="00327145" w:rsidRPr="00AE7474" w:rsidRDefault="00327145" w:rsidP="00327145">
            <w:pPr>
              <w:spacing w:after="0" w:line="240" w:lineRule="auto"/>
              <w:ind w:hanging="2"/>
              <w:rPr>
                <w:rFonts w:ascii="Times New Roman" w:hAnsi="Times New Roman" w:cs="Times New Roman"/>
                <w:color w:val="222222"/>
                <w:sz w:val="24"/>
                <w:szCs w:val="24"/>
              </w:rPr>
            </w:pPr>
            <w:r w:rsidRPr="00AE7474">
              <w:rPr>
                <w:rFonts w:ascii="Times New Roman" w:hAnsi="Times New Roman" w:cs="Times New Roman"/>
                <w:color w:val="222222"/>
                <w:sz w:val="24"/>
                <w:szCs w:val="24"/>
              </w:rPr>
              <w:t>50101, м. Кривий Ріг, пл. Молодіжна, 1</w:t>
            </w:r>
          </w:p>
          <w:p w14:paraId="210501C1" w14:textId="77777777" w:rsidR="00327145" w:rsidRPr="00AE7474" w:rsidRDefault="00327145" w:rsidP="00327145">
            <w:pPr>
              <w:spacing w:after="0" w:line="240" w:lineRule="auto"/>
              <w:ind w:hanging="2"/>
              <w:rPr>
                <w:rFonts w:ascii="Times New Roman" w:hAnsi="Times New Roman" w:cs="Times New Roman"/>
                <w:color w:val="222222"/>
                <w:sz w:val="24"/>
                <w:szCs w:val="24"/>
              </w:rPr>
            </w:pPr>
            <w:r w:rsidRPr="00AE7474">
              <w:rPr>
                <w:rFonts w:ascii="Times New Roman" w:hAnsi="Times New Roman" w:cs="Times New Roman"/>
                <w:color w:val="222222"/>
                <w:sz w:val="24"/>
                <w:szCs w:val="24"/>
              </w:rPr>
              <w:t>UA</w:t>
            </w:r>
            <w:r w:rsidRPr="00AE7474">
              <w:rPr>
                <w:rFonts w:ascii="Times New Roman" w:hAnsi="Times New Roman" w:cs="Times New Roman"/>
                <w:color w:val="000009"/>
                <w:sz w:val="24"/>
                <w:szCs w:val="24"/>
              </w:rPr>
              <w:t>_____________________________</w:t>
            </w:r>
          </w:p>
          <w:p w14:paraId="58210D86" w14:textId="77777777" w:rsidR="00327145" w:rsidRPr="00AE7474" w:rsidRDefault="00327145" w:rsidP="00327145">
            <w:pPr>
              <w:spacing w:after="0" w:line="240" w:lineRule="auto"/>
              <w:ind w:hanging="2"/>
              <w:rPr>
                <w:rFonts w:ascii="Times New Roman" w:hAnsi="Times New Roman" w:cs="Times New Roman"/>
                <w:color w:val="222222"/>
                <w:sz w:val="24"/>
                <w:szCs w:val="24"/>
              </w:rPr>
            </w:pPr>
            <w:r w:rsidRPr="00AE7474">
              <w:rPr>
                <w:rFonts w:ascii="Times New Roman" w:hAnsi="Times New Roman" w:cs="Times New Roman"/>
                <w:color w:val="222222"/>
                <w:sz w:val="24"/>
                <w:szCs w:val="24"/>
              </w:rPr>
              <w:t>код ЄДРПОУ 04052169</w:t>
            </w:r>
          </w:p>
          <w:p w14:paraId="0710A14E" w14:textId="77777777" w:rsidR="00327145" w:rsidRPr="00AE7474" w:rsidRDefault="00327145" w:rsidP="00327145">
            <w:pPr>
              <w:spacing w:after="0" w:line="240" w:lineRule="auto"/>
              <w:ind w:hanging="2"/>
              <w:rPr>
                <w:rFonts w:ascii="Times New Roman" w:hAnsi="Times New Roman" w:cs="Times New Roman"/>
                <w:color w:val="222222"/>
                <w:sz w:val="24"/>
                <w:szCs w:val="24"/>
              </w:rPr>
            </w:pPr>
            <w:r w:rsidRPr="00AE7474">
              <w:rPr>
                <w:rFonts w:ascii="Times New Roman" w:hAnsi="Times New Roman" w:cs="Times New Roman"/>
                <w:color w:val="222222"/>
                <w:sz w:val="24"/>
                <w:szCs w:val="24"/>
              </w:rPr>
              <w:t>Держказначейська служба України м.Київ</w:t>
            </w:r>
          </w:p>
          <w:p w14:paraId="2408D5B9" w14:textId="77777777" w:rsidR="00327145" w:rsidRPr="00AE7474" w:rsidRDefault="00327145" w:rsidP="00327145">
            <w:pPr>
              <w:spacing w:after="0" w:line="240" w:lineRule="auto"/>
              <w:ind w:hanging="2"/>
              <w:rPr>
                <w:rFonts w:ascii="Times New Roman" w:hAnsi="Times New Roman" w:cs="Times New Roman"/>
                <w:color w:val="222222"/>
                <w:sz w:val="24"/>
                <w:szCs w:val="24"/>
              </w:rPr>
            </w:pPr>
            <w:r w:rsidRPr="00AE7474">
              <w:rPr>
                <w:rFonts w:ascii="Times New Roman" w:hAnsi="Times New Roman" w:cs="Times New Roman"/>
                <w:color w:val="222222"/>
                <w:sz w:val="24"/>
                <w:szCs w:val="24"/>
              </w:rPr>
              <w:t>МФО 820172</w:t>
            </w:r>
          </w:p>
          <w:p w14:paraId="1D4DC1A8" w14:textId="01281A47" w:rsidR="00327145" w:rsidRPr="00AE7474" w:rsidRDefault="00327145" w:rsidP="00327145">
            <w:pPr>
              <w:spacing w:after="0" w:line="240" w:lineRule="auto"/>
              <w:rPr>
                <w:rFonts w:ascii="Times New Roman" w:hAnsi="Times New Roman" w:cs="Times New Roman"/>
                <w:color w:val="222222"/>
                <w:sz w:val="24"/>
                <w:szCs w:val="24"/>
              </w:rPr>
            </w:pPr>
          </w:p>
          <w:p w14:paraId="09DBE223" w14:textId="28919116" w:rsidR="00327145" w:rsidRPr="00AE7474" w:rsidRDefault="00327145" w:rsidP="00327145">
            <w:pPr>
              <w:spacing w:after="0" w:line="240" w:lineRule="auto"/>
              <w:ind w:hanging="2"/>
              <w:rPr>
                <w:rFonts w:ascii="Times New Roman" w:hAnsi="Times New Roman" w:cs="Times New Roman"/>
                <w:color w:val="222222"/>
                <w:sz w:val="24"/>
                <w:szCs w:val="24"/>
              </w:rPr>
            </w:pPr>
            <w:r w:rsidRPr="00AE7474">
              <w:rPr>
                <w:rFonts w:ascii="Times New Roman" w:hAnsi="Times New Roman" w:cs="Times New Roman"/>
                <w:color w:val="222222"/>
                <w:sz w:val="24"/>
                <w:szCs w:val="24"/>
              </w:rPr>
              <w:t>Від Замовника</w:t>
            </w:r>
          </w:p>
          <w:p w14:paraId="0A4FC8F9" w14:textId="537F0419" w:rsidR="00327145" w:rsidRPr="00AE7474" w:rsidRDefault="00327145" w:rsidP="00327145">
            <w:pPr>
              <w:spacing w:after="0" w:line="240" w:lineRule="auto"/>
              <w:ind w:hanging="2"/>
              <w:rPr>
                <w:rFonts w:ascii="Times New Roman" w:hAnsi="Times New Roman" w:cs="Times New Roman"/>
                <w:color w:val="222222"/>
                <w:sz w:val="24"/>
                <w:szCs w:val="24"/>
              </w:rPr>
            </w:pPr>
            <w:r w:rsidRPr="00AE7474">
              <w:rPr>
                <w:rFonts w:ascii="Times New Roman" w:hAnsi="Times New Roman" w:cs="Times New Roman"/>
                <w:b/>
                <w:color w:val="222222"/>
                <w:sz w:val="24"/>
                <w:szCs w:val="24"/>
              </w:rPr>
              <w:t>___________________________________</w:t>
            </w:r>
          </w:p>
        </w:tc>
      </w:tr>
    </w:tbl>
    <w:p w14:paraId="50B4C496" w14:textId="336DA5F0" w:rsidR="00C425B8" w:rsidRPr="00327145" w:rsidRDefault="00C425B8" w:rsidP="00327145">
      <w:pPr>
        <w:pBdr>
          <w:top w:val="nil"/>
          <w:left w:val="nil"/>
          <w:bottom w:val="nil"/>
          <w:right w:val="nil"/>
          <w:between w:val="nil"/>
        </w:pBdr>
        <w:spacing w:line="240" w:lineRule="auto"/>
        <w:ind w:right="5"/>
        <w:jc w:val="both"/>
        <w:rPr>
          <w:rFonts w:ascii="Times New Roman" w:hAnsi="Times New Roman" w:cs="Times New Roman"/>
          <w:i/>
          <w:color w:val="222222"/>
          <w:sz w:val="24"/>
          <w:szCs w:val="24"/>
        </w:rPr>
      </w:pPr>
    </w:p>
    <w:p w14:paraId="46177953" w14:textId="3134C6A0" w:rsidR="00CE5E95" w:rsidRPr="00C336EA" w:rsidRDefault="00CE5E95" w:rsidP="00C425B8">
      <w:pPr>
        <w:spacing w:after="0" w:line="240" w:lineRule="auto"/>
        <w:jc w:val="both"/>
        <w:rPr>
          <w:rFonts w:ascii="Times New Roman" w:eastAsia="Times New Roman" w:hAnsi="Times New Roman" w:cs="Times New Roman"/>
          <w:b/>
          <w:sz w:val="24"/>
          <w:szCs w:val="24"/>
          <w:lang w:val="uk-UA" w:eastAsia="ru-RU"/>
        </w:rPr>
      </w:pPr>
      <w:r w:rsidRPr="00C336EA">
        <w:rPr>
          <w:rFonts w:ascii="Times New Roman" w:eastAsia="Times New Roman" w:hAnsi="Times New Roman" w:cs="Times New Roman"/>
          <w:b/>
          <w:sz w:val="24"/>
          <w:szCs w:val="24"/>
          <w:lang w:val="uk-UA" w:eastAsia="ru-RU"/>
        </w:rPr>
        <w:t>ПРИМІТКА: Замовник залишає за собою право уточнювати окремі пункти проєкту Договору під час його укладання відповідно до діючого законодавства України.</w:t>
      </w:r>
    </w:p>
    <w:sectPr w:rsidR="00CE5E95" w:rsidRPr="00C336EA" w:rsidSect="00C0370A">
      <w:headerReference w:type="default" r:id="rId32"/>
      <w:pgSz w:w="11906" w:h="16838"/>
      <w:pgMar w:top="850" w:right="850" w:bottom="85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6173E" w14:textId="77777777" w:rsidR="00313CA5" w:rsidRDefault="00313CA5" w:rsidP="007B29C6">
      <w:pPr>
        <w:spacing w:after="0" w:line="240" w:lineRule="auto"/>
      </w:pPr>
      <w:r>
        <w:separator/>
      </w:r>
    </w:p>
  </w:endnote>
  <w:endnote w:type="continuationSeparator" w:id="0">
    <w:p w14:paraId="49489866" w14:textId="77777777" w:rsidR="00313CA5" w:rsidRDefault="00313CA5"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F6075" w14:textId="77777777" w:rsidR="00313CA5" w:rsidRDefault="00313CA5" w:rsidP="007B29C6">
      <w:pPr>
        <w:spacing w:after="0" w:line="240" w:lineRule="auto"/>
      </w:pPr>
      <w:r>
        <w:separator/>
      </w:r>
    </w:p>
  </w:footnote>
  <w:footnote w:type="continuationSeparator" w:id="0">
    <w:p w14:paraId="3ABDDD3D" w14:textId="77777777" w:rsidR="00313CA5" w:rsidRDefault="00313CA5" w:rsidP="007B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217555"/>
      <w:docPartObj>
        <w:docPartGallery w:val="Page Numbers (Top of Page)"/>
        <w:docPartUnique/>
      </w:docPartObj>
    </w:sdtPr>
    <w:sdtEndPr/>
    <w:sdtContent>
      <w:p w14:paraId="4DF7C87C" w14:textId="1A53A152" w:rsidR="00313CA5" w:rsidRDefault="00313CA5">
        <w:pPr>
          <w:pStyle w:val="af1"/>
          <w:jc w:val="center"/>
        </w:pPr>
        <w:r>
          <w:fldChar w:fldCharType="begin"/>
        </w:r>
        <w:r>
          <w:instrText>PAGE   \* MERGEFORMAT</w:instrText>
        </w:r>
        <w:r>
          <w:fldChar w:fldCharType="separate"/>
        </w:r>
        <w:r w:rsidR="00C80E89">
          <w:rPr>
            <w:noProof/>
          </w:rPr>
          <w:t>1</w:t>
        </w:r>
        <w:r>
          <w:fldChar w:fldCharType="end"/>
        </w:r>
      </w:p>
    </w:sdtContent>
  </w:sdt>
  <w:p w14:paraId="2D032A3D" w14:textId="77777777" w:rsidR="00313CA5" w:rsidRDefault="00313CA5">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7A0"/>
    <w:multiLevelType w:val="multilevel"/>
    <w:tmpl w:val="764CAA2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5274B7F"/>
    <w:multiLevelType w:val="multilevel"/>
    <w:tmpl w:val="F36401AA"/>
    <w:lvl w:ilvl="0">
      <w:start w:val="1"/>
      <w:numFmt w:val="decimal"/>
      <w:lvlText w:val="%1."/>
      <w:lvlJc w:val="left"/>
      <w:pPr>
        <w:ind w:left="720" w:hanging="436"/>
      </w:pPr>
      <w:rPr>
        <w:rFonts w:ascii="Times New Roman" w:eastAsia="Times New Roman" w:hAnsi="Times New Roman" w:cs="Times New Roman"/>
        <w:b w:val="0"/>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F54438"/>
    <w:multiLevelType w:val="hybridMultilevel"/>
    <w:tmpl w:val="16448FB4"/>
    <w:lvl w:ilvl="0" w:tplc="284073FC">
      <w:start w:val="1"/>
      <w:numFmt w:val="decimal"/>
      <w:lvlText w:val="%1."/>
      <w:lvlJc w:val="left"/>
      <w:pPr>
        <w:ind w:left="360" w:hanging="360"/>
      </w:pPr>
      <w:rPr>
        <w:rFonts w:eastAsia="Times New Roman" w:hint="default"/>
        <w:b/>
        <w:i/>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15464C38"/>
    <w:multiLevelType w:val="hybridMultilevel"/>
    <w:tmpl w:val="6CB831CE"/>
    <w:lvl w:ilvl="0" w:tplc="04440C12">
      <w:start w:val="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57E388B"/>
    <w:multiLevelType w:val="hybridMultilevel"/>
    <w:tmpl w:val="F2F8C602"/>
    <w:lvl w:ilvl="0" w:tplc="284073FC">
      <w:start w:val="1"/>
      <w:numFmt w:val="decimal"/>
      <w:lvlText w:val="%1."/>
      <w:lvlJc w:val="left"/>
      <w:pPr>
        <w:ind w:left="360" w:hanging="360"/>
      </w:pPr>
      <w:rPr>
        <w:rFonts w:eastAsia="Times New Roman"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6FC6EAB"/>
    <w:multiLevelType w:val="multilevel"/>
    <w:tmpl w:val="C4B4DB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A170B6E"/>
    <w:multiLevelType w:val="multilevel"/>
    <w:tmpl w:val="5D944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F4A117D"/>
    <w:multiLevelType w:val="multilevel"/>
    <w:tmpl w:val="4FD05D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2E31F11"/>
    <w:multiLevelType w:val="multilevel"/>
    <w:tmpl w:val="2202ED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3786C62"/>
    <w:multiLevelType w:val="hybridMultilevel"/>
    <w:tmpl w:val="00040464"/>
    <w:lvl w:ilvl="0" w:tplc="FE4AF184">
      <w:start w:val="1200"/>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6804385"/>
    <w:multiLevelType w:val="hybridMultilevel"/>
    <w:tmpl w:val="FA2AD3BE"/>
    <w:lvl w:ilvl="0" w:tplc="2012AE7A">
      <w:start w:val="1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6C020D7"/>
    <w:multiLevelType w:val="hybridMultilevel"/>
    <w:tmpl w:val="28E05E3E"/>
    <w:lvl w:ilvl="0" w:tplc="5E66E344">
      <w:start w:val="70"/>
      <w:numFmt w:val="bullet"/>
      <w:lvlText w:val="-"/>
      <w:lvlJc w:val="left"/>
      <w:pPr>
        <w:ind w:left="1499" w:hanging="360"/>
      </w:pPr>
      <w:rPr>
        <w:rFonts w:ascii="Times New Roman" w:eastAsia="Times New Roman" w:hAnsi="Times New Roman" w:cs="Times New Roman" w:hint="default"/>
      </w:rPr>
    </w:lvl>
    <w:lvl w:ilvl="1" w:tplc="04220003" w:tentative="1">
      <w:start w:val="1"/>
      <w:numFmt w:val="bullet"/>
      <w:lvlText w:val="o"/>
      <w:lvlJc w:val="left"/>
      <w:pPr>
        <w:ind w:left="2219" w:hanging="360"/>
      </w:pPr>
      <w:rPr>
        <w:rFonts w:ascii="Courier New" w:hAnsi="Courier New" w:cs="Courier New" w:hint="default"/>
      </w:rPr>
    </w:lvl>
    <w:lvl w:ilvl="2" w:tplc="04220005" w:tentative="1">
      <w:start w:val="1"/>
      <w:numFmt w:val="bullet"/>
      <w:lvlText w:val=""/>
      <w:lvlJc w:val="left"/>
      <w:pPr>
        <w:ind w:left="2939" w:hanging="360"/>
      </w:pPr>
      <w:rPr>
        <w:rFonts w:ascii="Wingdings" w:hAnsi="Wingdings" w:hint="default"/>
      </w:rPr>
    </w:lvl>
    <w:lvl w:ilvl="3" w:tplc="04220001" w:tentative="1">
      <w:start w:val="1"/>
      <w:numFmt w:val="bullet"/>
      <w:lvlText w:val=""/>
      <w:lvlJc w:val="left"/>
      <w:pPr>
        <w:ind w:left="3659" w:hanging="360"/>
      </w:pPr>
      <w:rPr>
        <w:rFonts w:ascii="Symbol" w:hAnsi="Symbol" w:hint="default"/>
      </w:rPr>
    </w:lvl>
    <w:lvl w:ilvl="4" w:tplc="04220003" w:tentative="1">
      <w:start w:val="1"/>
      <w:numFmt w:val="bullet"/>
      <w:lvlText w:val="o"/>
      <w:lvlJc w:val="left"/>
      <w:pPr>
        <w:ind w:left="4379" w:hanging="360"/>
      </w:pPr>
      <w:rPr>
        <w:rFonts w:ascii="Courier New" w:hAnsi="Courier New" w:cs="Courier New" w:hint="default"/>
      </w:rPr>
    </w:lvl>
    <w:lvl w:ilvl="5" w:tplc="04220005" w:tentative="1">
      <w:start w:val="1"/>
      <w:numFmt w:val="bullet"/>
      <w:lvlText w:val=""/>
      <w:lvlJc w:val="left"/>
      <w:pPr>
        <w:ind w:left="5099" w:hanging="360"/>
      </w:pPr>
      <w:rPr>
        <w:rFonts w:ascii="Wingdings" w:hAnsi="Wingdings" w:hint="default"/>
      </w:rPr>
    </w:lvl>
    <w:lvl w:ilvl="6" w:tplc="04220001" w:tentative="1">
      <w:start w:val="1"/>
      <w:numFmt w:val="bullet"/>
      <w:lvlText w:val=""/>
      <w:lvlJc w:val="left"/>
      <w:pPr>
        <w:ind w:left="5819" w:hanging="360"/>
      </w:pPr>
      <w:rPr>
        <w:rFonts w:ascii="Symbol" w:hAnsi="Symbol" w:hint="default"/>
      </w:rPr>
    </w:lvl>
    <w:lvl w:ilvl="7" w:tplc="04220003" w:tentative="1">
      <w:start w:val="1"/>
      <w:numFmt w:val="bullet"/>
      <w:lvlText w:val="o"/>
      <w:lvlJc w:val="left"/>
      <w:pPr>
        <w:ind w:left="6539" w:hanging="360"/>
      </w:pPr>
      <w:rPr>
        <w:rFonts w:ascii="Courier New" w:hAnsi="Courier New" w:cs="Courier New" w:hint="default"/>
      </w:rPr>
    </w:lvl>
    <w:lvl w:ilvl="8" w:tplc="04220005" w:tentative="1">
      <w:start w:val="1"/>
      <w:numFmt w:val="bullet"/>
      <w:lvlText w:val=""/>
      <w:lvlJc w:val="left"/>
      <w:pPr>
        <w:ind w:left="7259" w:hanging="360"/>
      </w:pPr>
      <w:rPr>
        <w:rFonts w:ascii="Wingdings" w:hAnsi="Wingdings" w:hint="default"/>
      </w:rPr>
    </w:lvl>
  </w:abstractNum>
  <w:abstractNum w:abstractNumId="14" w15:restartNumberingAfterBreak="0">
    <w:nsid w:val="3BC24119"/>
    <w:multiLevelType w:val="multilevel"/>
    <w:tmpl w:val="2F1E1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1D495D"/>
    <w:multiLevelType w:val="multilevel"/>
    <w:tmpl w:val="86BC72CC"/>
    <w:lvl w:ilvl="0">
      <w:start w:val="3"/>
      <w:numFmt w:val="decimal"/>
      <w:lvlText w:val="%1"/>
      <w:lvlJc w:val="left"/>
      <w:pPr>
        <w:ind w:left="3786" w:hanging="423"/>
      </w:pPr>
      <w:rPr>
        <w:rFonts w:hint="default"/>
        <w:lang w:val="uk-UA" w:eastAsia="en-US" w:bidi="ar-SA"/>
      </w:rPr>
    </w:lvl>
    <w:lvl w:ilvl="1">
      <w:start w:val="1"/>
      <w:numFmt w:val="decimal"/>
      <w:lvlText w:val="%1.%2"/>
      <w:lvlJc w:val="left"/>
      <w:pPr>
        <w:ind w:left="3786" w:hanging="423"/>
        <w:jc w:val="righ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5076" w:hanging="423"/>
      </w:pPr>
      <w:rPr>
        <w:rFonts w:hint="default"/>
        <w:lang w:val="uk-UA" w:eastAsia="en-US" w:bidi="ar-SA"/>
      </w:rPr>
    </w:lvl>
    <w:lvl w:ilvl="3">
      <w:numFmt w:val="bullet"/>
      <w:lvlText w:val="•"/>
      <w:lvlJc w:val="left"/>
      <w:pPr>
        <w:ind w:left="5725" w:hanging="423"/>
      </w:pPr>
      <w:rPr>
        <w:rFonts w:hint="default"/>
        <w:lang w:val="uk-UA" w:eastAsia="en-US" w:bidi="ar-SA"/>
      </w:rPr>
    </w:lvl>
    <w:lvl w:ilvl="4">
      <w:numFmt w:val="bullet"/>
      <w:lvlText w:val="•"/>
      <w:lvlJc w:val="left"/>
      <w:pPr>
        <w:ind w:left="6373" w:hanging="423"/>
      </w:pPr>
      <w:rPr>
        <w:rFonts w:hint="default"/>
        <w:lang w:val="uk-UA" w:eastAsia="en-US" w:bidi="ar-SA"/>
      </w:rPr>
    </w:lvl>
    <w:lvl w:ilvl="5">
      <w:numFmt w:val="bullet"/>
      <w:lvlText w:val="•"/>
      <w:lvlJc w:val="left"/>
      <w:pPr>
        <w:ind w:left="7022" w:hanging="423"/>
      </w:pPr>
      <w:rPr>
        <w:rFonts w:hint="default"/>
        <w:lang w:val="uk-UA" w:eastAsia="en-US" w:bidi="ar-SA"/>
      </w:rPr>
    </w:lvl>
    <w:lvl w:ilvl="6">
      <w:numFmt w:val="bullet"/>
      <w:lvlText w:val="•"/>
      <w:lvlJc w:val="left"/>
      <w:pPr>
        <w:ind w:left="7670" w:hanging="423"/>
      </w:pPr>
      <w:rPr>
        <w:rFonts w:hint="default"/>
        <w:lang w:val="uk-UA" w:eastAsia="en-US" w:bidi="ar-SA"/>
      </w:rPr>
    </w:lvl>
    <w:lvl w:ilvl="7">
      <w:numFmt w:val="bullet"/>
      <w:lvlText w:val="•"/>
      <w:lvlJc w:val="left"/>
      <w:pPr>
        <w:ind w:left="8318" w:hanging="423"/>
      </w:pPr>
      <w:rPr>
        <w:rFonts w:hint="default"/>
        <w:lang w:val="uk-UA" w:eastAsia="en-US" w:bidi="ar-SA"/>
      </w:rPr>
    </w:lvl>
    <w:lvl w:ilvl="8">
      <w:numFmt w:val="bullet"/>
      <w:lvlText w:val="•"/>
      <w:lvlJc w:val="left"/>
      <w:pPr>
        <w:ind w:left="8967" w:hanging="423"/>
      </w:pPr>
      <w:rPr>
        <w:rFonts w:hint="default"/>
        <w:lang w:val="uk-UA" w:eastAsia="en-US" w:bidi="ar-SA"/>
      </w:rPr>
    </w:lvl>
  </w:abstractNum>
  <w:abstractNum w:abstractNumId="16" w15:restartNumberingAfterBreak="0">
    <w:nsid w:val="43A3038B"/>
    <w:multiLevelType w:val="hybridMultilevel"/>
    <w:tmpl w:val="62666E2A"/>
    <w:lvl w:ilvl="0" w:tplc="CE32D358">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EC300A"/>
    <w:multiLevelType w:val="multilevel"/>
    <w:tmpl w:val="79BCBD46"/>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9" w15:restartNumberingAfterBreak="0">
    <w:nsid w:val="52B00387"/>
    <w:multiLevelType w:val="hybridMultilevel"/>
    <w:tmpl w:val="024682B4"/>
    <w:lvl w:ilvl="0" w:tplc="D728AB94">
      <w:numFmt w:val="bullet"/>
      <w:lvlText w:val="-"/>
      <w:lvlJc w:val="left"/>
      <w:pPr>
        <w:ind w:left="274" w:hanging="164"/>
      </w:pPr>
      <w:rPr>
        <w:rFonts w:ascii="Times New Roman" w:eastAsia="Times New Roman" w:hAnsi="Times New Roman" w:cs="Times New Roman" w:hint="default"/>
        <w:w w:val="99"/>
        <w:sz w:val="28"/>
        <w:szCs w:val="28"/>
        <w:lang w:val="uk-UA" w:eastAsia="en-US" w:bidi="ar-SA"/>
      </w:rPr>
    </w:lvl>
    <w:lvl w:ilvl="1" w:tplc="C94A9834">
      <w:numFmt w:val="bullet"/>
      <w:lvlText w:val="•"/>
      <w:lvlJc w:val="left"/>
      <w:pPr>
        <w:ind w:left="761" w:hanging="164"/>
      </w:pPr>
      <w:rPr>
        <w:rFonts w:hint="default"/>
        <w:lang w:val="uk-UA" w:eastAsia="en-US" w:bidi="ar-SA"/>
      </w:rPr>
    </w:lvl>
    <w:lvl w:ilvl="2" w:tplc="7EE82D40">
      <w:numFmt w:val="bullet"/>
      <w:lvlText w:val="•"/>
      <w:lvlJc w:val="left"/>
      <w:pPr>
        <w:ind w:left="1243" w:hanging="164"/>
      </w:pPr>
      <w:rPr>
        <w:rFonts w:hint="default"/>
        <w:lang w:val="uk-UA" w:eastAsia="en-US" w:bidi="ar-SA"/>
      </w:rPr>
    </w:lvl>
    <w:lvl w:ilvl="3" w:tplc="71AAE6F6">
      <w:numFmt w:val="bullet"/>
      <w:lvlText w:val="•"/>
      <w:lvlJc w:val="left"/>
      <w:pPr>
        <w:ind w:left="1725" w:hanging="164"/>
      </w:pPr>
      <w:rPr>
        <w:rFonts w:hint="default"/>
        <w:lang w:val="uk-UA" w:eastAsia="en-US" w:bidi="ar-SA"/>
      </w:rPr>
    </w:lvl>
    <w:lvl w:ilvl="4" w:tplc="19FAF2E0">
      <w:numFmt w:val="bullet"/>
      <w:lvlText w:val="•"/>
      <w:lvlJc w:val="left"/>
      <w:pPr>
        <w:ind w:left="2207" w:hanging="164"/>
      </w:pPr>
      <w:rPr>
        <w:rFonts w:hint="default"/>
        <w:lang w:val="uk-UA" w:eastAsia="en-US" w:bidi="ar-SA"/>
      </w:rPr>
    </w:lvl>
    <w:lvl w:ilvl="5" w:tplc="13FC31FA">
      <w:numFmt w:val="bullet"/>
      <w:lvlText w:val="•"/>
      <w:lvlJc w:val="left"/>
      <w:pPr>
        <w:ind w:left="2689" w:hanging="164"/>
      </w:pPr>
      <w:rPr>
        <w:rFonts w:hint="default"/>
        <w:lang w:val="uk-UA" w:eastAsia="en-US" w:bidi="ar-SA"/>
      </w:rPr>
    </w:lvl>
    <w:lvl w:ilvl="6" w:tplc="CD06127E">
      <w:numFmt w:val="bullet"/>
      <w:lvlText w:val="•"/>
      <w:lvlJc w:val="left"/>
      <w:pPr>
        <w:ind w:left="3171" w:hanging="164"/>
      </w:pPr>
      <w:rPr>
        <w:rFonts w:hint="default"/>
        <w:lang w:val="uk-UA" w:eastAsia="en-US" w:bidi="ar-SA"/>
      </w:rPr>
    </w:lvl>
    <w:lvl w:ilvl="7" w:tplc="C8EA5EEE">
      <w:numFmt w:val="bullet"/>
      <w:lvlText w:val="•"/>
      <w:lvlJc w:val="left"/>
      <w:pPr>
        <w:ind w:left="3653" w:hanging="164"/>
      </w:pPr>
      <w:rPr>
        <w:rFonts w:hint="default"/>
        <w:lang w:val="uk-UA" w:eastAsia="en-US" w:bidi="ar-SA"/>
      </w:rPr>
    </w:lvl>
    <w:lvl w:ilvl="8" w:tplc="609C96B4">
      <w:numFmt w:val="bullet"/>
      <w:lvlText w:val="•"/>
      <w:lvlJc w:val="left"/>
      <w:pPr>
        <w:ind w:left="4135" w:hanging="164"/>
      </w:pPr>
      <w:rPr>
        <w:rFonts w:hint="default"/>
        <w:lang w:val="uk-UA" w:eastAsia="en-US" w:bidi="ar-SA"/>
      </w:rPr>
    </w:lvl>
  </w:abstractNum>
  <w:abstractNum w:abstractNumId="20" w15:restartNumberingAfterBreak="0">
    <w:nsid w:val="58910396"/>
    <w:multiLevelType w:val="hybridMultilevel"/>
    <w:tmpl w:val="7C0C4C0E"/>
    <w:lvl w:ilvl="0" w:tplc="39AE3F86">
      <w:start w:val="3"/>
      <w:numFmt w:val="decimal"/>
      <w:lvlText w:val="%1."/>
      <w:lvlJc w:val="left"/>
      <w:pPr>
        <w:ind w:left="233" w:hanging="212"/>
        <w:jc w:val="right"/>
      </w:pPr>
      <w:rPr>
        <w:rFonts w:hint="default"/>
        <w:w w:val="99"/>
        <w:lang w:val="uk-UA" w:eastAsia="en-US" w:bidi="ar-SA"/>
      </w:rPr>
    </w:lvl>
    <w:lvl w:ilvl="1" w:tplc="4FFE1CB0">
      <w:numFmt w:val="bullet"/>
      <w:lvlText w:val="•"/>
      <w:lvlJc w:val="left"/>
      <w:pPr>
        <w:ind w:left="1242" w:hanging="212"/>
      </w:pPr>
      <w:rPr>
        <w:rFonts w:hint="default"/>
        <w:lang w:val="uk-UA" w:eastAsia="en-US" w:bidi="ar-SA"/>
      </w:rPr>
    </w:lvl>
    <w:lvl w:ilvl="2" w:tplc="002C1836">
      <w:numFmt w:val="bullet"/>
      <w:lvlText w:val="•"/>
      <w:lvlJc w:val="left"/>
      <w:pPr>
        <w:ind w:left="2244" w:hanging="212"/>
      </w:pPr>
      <w:rPr>
        <w:rFonts w:hint="default"/>
        <w:lang w:val="uk-UA" w:eastAsia="en-US" w:bidi="ar-SA"/>
      </w:rPr>
    </w:lvl>
    <w:lvl w:ilvl="3" w:tplc="50DEBED2">
      <w:numFmt w:val="bullet"/>
      <w:lvlText w:val="•"/>
      <w:lvlJc w:val="left"/>
      <w:pPr>
        <w:ind w:left="3247" w:hanging="212"/>
      </w:pPr>
      <w:rPr>
        <w:rFonts w:hint="default"/>
        <w:lang w:val="uk-UA" w:eastAsia="en-US" w:bidi="ar-SA"/>
      </w:rPr>
    </w:lvl>
    <w:lvl w:ilvl="4" w:tplc="EF867D18">
      <w:numFmt w:val="bullet"/>
      <w:lvlText w:val="•"/>
      <w:lvlJc w:val="left"/>
      <w:pPr>
        <w:ind w:left="4249" w:hanging="212"/>
      </w:pPr>
      <w:rPr>
        <w:rFonts w:hint="default"/>
        <w:lang w:val="uk-UA" w:eastAsia="en-US" w:bidi="ar-SA"/>
      </w:rPr>
    </w:lvl>
    <w:lvl w:ilvl="5" w:tplc="90D23F0C">
      <w:numFmt w:val="bullet"/>
      <w:lvlText w:val="•"/>
      <w:lvlJc w:val="left"/>
      <w:pPr>
        <w:ind w:left="5252" w:hanging="212"/>
      </w:pPr>
      <w:rPr>
        <w:rFonts w:hint="default"/>
        <w:lang w:val="uk-UA" w:eastAsia="en-US" w:bidi="ar-SA"/>
      </w:rPr>
    </w:lvl>
    <w:lvl w:ilvl="6" w:tplc="3B5C9272">
      <w:numFmt w:val="bullet"/>
      <w:lvlText w:val="•"/>
      <w:lvlJc w:val="left"/>
      <w:pPr>
        <w:ind w:left="6254" w:hanging="212"/>
      </w:pPr>
      <w:rPr>
        <w:rFonts w:hint="default"/>
        <w:lang w:val="uk-UA" w:eastAsia="en-US" w:bidi="ar-SA"/>
      </w:rPr>
    </w:lvl>
    <w:lvl w:ilvl="7" w:tplc="8DFED30E">
      <w:numFmt w:val="bullet"/>
      <w:lvlText w:val="•"/>
      <w:lvlJc w:val="left"/>
      <w:pPr>
        <w:ind w:left="7256" w:hanging="212"/>
      </w:pPr>
      <w:rPr>
        <w:rFonts w:hint="default"/>
        <w:lang w:val="uk-UA" w:eastAsia="en-US" w:bidi="ar-SA"/>
      </w:rPr>
    </w:lvl>
    <w:lvl w:ilvl="8" w:tplc="6A0CAA7C">
      <w:numFmt w:val="bullet"/>
      <w:lvlText w:val="•"/>
      <w:lvlJc w:val="left"/>
      <w:pPr>
        <w:ind w:left="8259" w:hanging="212"/>
      </w:pPr>
      <w:rPr>
        <w:rFonts w:hint="default"/>
        <w:lang w:val="uk-UA" w:eastAsia="en-US" w:bidi="ar-SA"/>
      </w:rPr>
    </w:lvl>
  </w:abstractNum>
  <w:abstractNum w:abstractNumId="21" w15:restartNumberingAfterBreak="0">
    <w:nsid w:val="5BB87A71"/>
    <w:multiLevelType w:val="multilevel"/>
    <w:tmpl w:val="2002526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64393240"/>
    <w:multiLevelType w:val="multilevel"/>
    <w:tmpl w:val="D7C64EE8"/>
    <w:lvl w:ilvl="0">
      <w:start w:val="1"/>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CCF2326"/>
    <w:multiLevelType w:val="hybridMultilevel"/>
    <w:tmpl w:val="4B4AAAEA"/>
    <w:lvl w:ilvl="0" w:tplc="5A3C41C2">
      <w:start w:val="1"/>
      <w:numFmt w:val="decimal"/>
      <w:lvlText w:val="%1."/>
      <w:lvlJc w:val="left"/>
      <w:pPr>
        <w:ind w:left="1083" w:hanging="284"/>
      </w:pPr>
      <w:rPr>
        <w:rFonts w:ascii="Times New Roman" w:eastAsia="Times New Roman" w:hAnsi="Times New Roman" w:cs="Times New Roman" w:hint="default"/>
        <w:w w:val="99"/>
        <w:sz w:val="28"/>
        <w:szCs w:val="28"/>
        <w:lang w:val="uk-UA" w:eastAsia="en-US" w:bidi="ar-SA"/>
      </w:rPr>
    </w:lvl>
    <w:lvl w:ilvl="1" w:tplc="109EEE50">
      <w:numFmt w:val="bullet"/>
      <w:lvlText w:val="•"/>
      <w:lvlJc w:val="left"/>
      <w:pPr>
        <w:ind w:left="1998" w:hanging="284"/>
      </w:pPr>
      <w:rPr>
        <w:rFonts w:hint="default"/>
        <w:lang w:val="uk-UA" w:eastAsia="en-US" w:bidi="ar-SA"/>
      </w:rPr>
    </w:lvl>
    <w:lvl w:ilvl="2" w:tplc="0B7CDC0A">
      <w:numFmt w:val="bullet"/>
      <w:lvlText w:val="•"/>
      <w:lvlJc w:val="left"/>
      <w:pPr>
        <w:ind w:left="2916" w:hanging="284"/>
      </w:pPr>
      <w:rPr>
        <w:rFonts w:hint="default"/>
        <w:lang w:val="uk-UA" w:eastAsia="en-US" w:bidi="ar-SA"/>
      </w:rPr>
    </w:lvl>
    <w:lvl w:ilvl="3" w:tplc="2C8EB034">
      <w:numFmt w:val="bullet"/>
      <w:lvlText w:val="•"/>
      <w:lvlJc w:val="left"/>
      <w:pPr>
        <w:ind w:left="3835" w:hanging="284"/>
      </w:pPr>
      <w:rPr>
        <w:rFonts w:hint="default"/>
        <w:lang w:val="uk-UA" w:eastAsia="en-US" w:bidi="ar-SA"/>
      </w:rPr>
    </w:lvl>
    <w:lvl w:ilvl="4" w:tplc="67F4539A">
      <w:numFmt w:val="bullet"/>
      <w:lvlText w:val="•"/>
      <w:lvlJc w:val="left"/>
      <w:pPr>
        <w:ind w:left="4753" w:hanging="284"/>
      </w:pPr>
      <w:rPr>
        <w:rFonts w:hint="default"/>
        <w:lang w:val="uk-UA" w:eastAsia="en-US" w:bidi="ar-SA"/>
      </w:rPr>
    </w:lvl>
    <w:lvl w:ilvl="5" w:tplc="D096A07A">
      <w:numFmt w:val="bullet"/>
      <w:lvlText w:val="•"/>
      <w:lvlJc w:val="left"/>
      <w:pPr>
        <w:ind w:left="5672" w:hanging="284"/>
      </w:pPr>
      <w:rPr>
        <w:rFonts w:hint="default"/>
        <w:lang w:val="uk-UA" w:eastAsia="en-US" w:bidi="ar-SA"/>
      </w:rPr>
    </w:lvl>
    <w:lvl w:ilvl="6" w:tplc="F56CDA92">
      <w:numFmt w:val="bullet"/>
      <w:lvlText w:val="•"/>
      <w:lvlJc w:val="left"/>
      <w:pPr>
        <w:ind w:left="6590" w:hanging="284"/>
      </w:pPr>
      <w:rPr>
        <w:rFonts w:hint="default"/>
        <w:lang w:val="uk-UA" w:eastAsia="en-US" w:bidi="ar-SA"/>
      </w:rPr>
    </w:lvl>
    <w:lvl w:ilvl="7" w:tplc="91307EB6">
      <w:numFmt w:val="bullet"/>
      <w:lvlText w:val="•"/>
      <w:lvlJc w:val="left"/>
      <w:pPr>
        <w:ind w:left="7508" w:hanging="284"/>
      </w:pPr>
      <w:rPr>
        <w:rFonts w:hint="default"/>
        <w:lang w:val="uk-UA" w:eastAsia="en-US" w:bidi="ar-SA"/>
      </w:rPr>
    </w:lvl>
    <w:lvl w:ilvl="8" w:tplc="A978D14A">
      <w:numFmt w:val="bullet"/>
      <w:lvlText w:val="•"/>
      <w:lvlJc w:val="left"/>
      <w:pPr>
        <w:ind w:left="8427" w:hanging="284"/>
      </w:pPr>
      <w:rPr>
        <w:rFonts w:hint="default"/>
        <w:lang w:val="uk-UA" w:eastAsia="en-US" w:bidi="ar-SA"/>
      </w:rPr>
    </w:lvl>
  </w:abstractNum>
  <w:abstractNum w:abstractNumId="24" w15:restartNumberingAfterBreak="0">
    <w:nsid w:val="71807D87"/>
    <w:multiLevelType w:val="hybridMultilevel"/>
    <w:tmpl w:val="0F5A6840"/>
    <w:lvl w:ilvl="0" w:tplc="00B20010">
      <w:start w:val="1"/>
      <w:numFmt w:val="decimal"/>
      <w:lvlText w:val="%1."/>
      <w:lvlJc w:val="left"/>
      <w:pPr>
        <w:ind w:left="5289" w:hanging="283"/>
        <w:jc w:val="right"/>
      </w:pPr>
      <w:rPr>
        <w:rFonts w:ascii="Times New Roman" w:eastAsia="Times New Roman" w:hAnsi="Times New Roman" w:cs="Times New Roman" w:hint="default"/>
        <w:b/>
        <w:bCs/>
        <w:w w:val="99"/>
        <w:sz w:val="28"/>
        <w:szCs w:val="28"/>
        <w:lang w:val="uk-UA" w:eastAsia="en-US" w:bidi="ar-SA"/>
      </w:rPr>
    </w:lvl>
    <w:lvl w:ilvl="1" w:tplc="E130B050">
      <w:numFmt w:val="bullet"/>
      <w:lvlText w:val="•"/>
      <w:lvlJc w:val="left"/>
      <w:pPr>
        <w:ind w:left="5778" w:hanging="283"/>
      </w:pPr>
      <w:rPr>
        <w:rFonts w:hint="default"/>
        <w:lang w:val="uk-UA" w:eastAsia="en-US" w:bidi="ar-SA"/>
      </w:rPr>
    </w:lvl>
    <w:lvl w:ilvl="2" w:tplc="6FD231E4">
      <w:numFmt w:val="bullet"/>
      <w:lvlText w:val="•"/>
      <w:lvlJc w:val="left"/>
      <w:pPr>
        <w:ind w:left="6276" w:hanging="283"/>
      </w:pPr>
      <w:rPr>
        <w:rFonts w:hint="default"/>
        <w:lang w:val="uk-UA" w:eastAsia="en-US" w:bidi="ar-SA"/>
      </w:rPr>
    </w:lvl>
    <w:lvl w:ilvl="3" w:tplc="7EEA7B5A">
      <w:numFmt w:val="bullet"/>
      <w:lvlText w:val="•"/>
      <w:lvlJc w:val="left"/>
      <w:pPr>
        <w:ind w:left="6775" w:hanging="283"/>
      </w:pPr>
      <w:rPr>
        <w:rFonts w:hint="default"/>
        <w:lang w:val="uk-UA" w:eastAsia="en-US" w:bidi="ar-SA"/>
      </w:rPr>
    </w:lvl>
    <w:lvl w:ilvl="4" w:tplc="BF083526">
      <w:numFmt w:val="bullet"/>
      <w:lvlText w:val="•"/>
      <w:lvlJc w:val="left"/>
      <w:pPr>
        <w:ind w:left="7273" w:hanging="283"/>
      </w:pPr>
      <w:rPr>
        <w:rFonts w:hint="default"/>
        <w:lang w:val="uk-UA" w:eastAsia="en-US" w:bidi="ar-SA"/>
      </w:rPr>
    </w:lvl>
    <w:lvl w:ilvl="5" w:tplc="601A4C30">
      <w:numFmt w:val="bullet"/>
      <w:lvlText w:val="•"/>
      <w:lvlJc w:val="left"/>
      <w:pPr>
        <w:ind w:left="7772" w:hanging="283"/>
      </w:pPr>
      <w:rPr>
        <w:rFonts w:hint="default"/>
        <w:lang w:val="uk-UA" w:eastAsia="en-US" w:bidi="ar-SA"/>
      </w:rPr>
    </w:lvl>
    <w:lvl w:ilvl="6" w:tplc="47F4EFBA">
      <w:numFmt w:val="bullet"/>
      <w:lvlText w:val="•"/>
      <w:lvlJc w:val="left"/>
      <w:pPr>
        <w:ind w:left="8270" w:hanging="283"/>
      </w:pPr>
      <w:rPr>
        <w:rFonts w:hint="default"/>
        <w:lang w:val="uk-UA" w:eastAsia="en-US" w:bidi="ar-SA"/>
      </w:rPr>
    </w:lvl>
    <w:lvl w:ilvl="7" w:tplc="3222BA8C">
      <w:numFmt w:val="bullet"/>
      <w:lvlText w:val="•"/>
      <w:lvlJc w:val="left"/>
      <w:pPr>
        <w:ind w:left="8768" w:hanging="283"/>
      </w:pPr>
      <w:rPr>
        <w:rFonts w:hint="default"/>
        <w:lang w:val="uk-UA" w:eastAsia="en-US" w:bidi="ar-SA"/>
      </w:rPr>
    </w:lvl>
    <w:lvl w:ilvl="8" w:tplc="29F0424E">
      <w:numFmt w:val="bullet"/>
      <w:lvlText w:val="•"/>
      <w:lvlJc w:val="left"/>
      <w:pPr>
        <w:ind w:left="9267" w:hanging="283"/>
      </w:pPr>
      <w:rPr>
        <w:rFonts w:hint="default"/>
        <w:lang w:val="uk-UA" w:eastAsia="en-US" w:bidi="ar-SA"/>
      </w:rPr>
    </w:lvl>
  </w:abstractNum>
  <w:abstractNum w:abstractNumId="25" w15:restartNumberingAfterBreak="0">
    <w:nsid w:val="71CB3BAB"/>
    <w:multiLevelType w:val="multilevel"/>
    <w:tmpl w:val="AE241312"/>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6" w15:restartNumberingAfterBreak="0">
    <w:nsid w:val="728A79C1"/>
    <w:multiLevelType w:val="hybridMultilevel"/>
    <w:tmpl w:val="22AEB170"/>
    <w:lvl w:ilvl="0" w:tplc="2A847940">
      <w:start w:val="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27"/>
  </w:num>
  <w:num w:numId="2">
    <w:abstractNumId w:val="2"/>
  </w:num>
  <w:num w:numId="3">
    <w:abstractNumId w:val="12"/>
  </w:num>
  <w:num w:numId="4">
    <w:abstractNumId w:val="17"/>
  </w:num>
  <w:num w:numId="5">
    <w:abstractNumId w:val="10"/>
  </w:num>
  <w:num w:numId="6">
    <w:abstractNumId w:val="11"/>
  </w:num>
  <w:num w:numId="7">
    <w:abstractNumId w:val="4"/>
  </w:num>
  <w:num w:numId="8">
    <w:abstractNumId w:val="26"/>
  </w:num>
  <w:num w:numId="9">
    <w:abstractNumId w:val="28"/>
  </w:num>
  <w:num w:numId="10">
    <w:abstractNumId w:val="29"/>
  </w:num>
  <w:num w:numId="11">
    <w:abstractNumId w:val="13"/>
  </w:num>
  <w:num w:numId="12">
    <w:abstractNumId w:val="14"/>
  </w:num>
  <w:num w:numId="13">
    <w:abstractNumId w:val="16"/>
  </w:num>
  <w:num w:numId="14">
    <w:abstractNumId w:val="20"/>
  </w:num>
  <w:num w:numId="15">
    <w:abstractNumId w:val="23"/>
  </w:num>
  <w:num w:numId="16">
    <w:abstractNumId w:val="15"/>
  </w:num>
  <w:num w:numId="17">
    <w:abstractNumId w:val="19"/>
  </w:num>
  <w:num w:numId="18">
    <w:abstractNumId w:val="24"/>
  </w:num>
  <w:num w:numId="19">
    <w:abstractNumId w:val="3"/>
  </w:num>
  <w:num w:numId="20">
    <w:abstractNumId w:val="5"/>
  </w:num>
  <w:num w:numId="21">
    <w:abstractNumId w:val="6"/>
  </w:num>
  <w:num w:numId="22">
    <w:abstractNumId w:val="8"/>
  </w:num>
  <w:num w:numId="23">
    <w:abstractNumId w:val="7"/>
  </w:num>
  <w:num w:numId="24">
    <w:abstractNumId w:val="9"/>
  </w:num>
  <w:num w:numId="25">
    <w:abstractNumId w:val="1"/>
  </w:num>
  <w:num w:numId="26">
    <w:abstractNumId w:val="0"/>
  </w:num>
  <w:num w:numId="27">
    <w:abstractNumId w:val="25"/>
  </w:num>
  <w:num w:numId="28">
    <w:abstractNumId w:val="22"/>
  </w:num>
  <w:num w:numId="29">
    <w:abstractNumId w:val="21"/>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069AF"/>
    <w:rsid w:val="00013799"/>
    <w:rsid w:val="00016926"/>
    <w:rsid w:val="00017A06"/>
    <w:rsid w:val="00020D84"/>
    <w:rsid w:val="000222FD"/>
    <w:rsid w:val="000237AF"/>
    <w:rsid w:val="00023DDB"/>
    <w:rsid w:val="00027440"/>
    <w:rsid w:val="000276EA"/>
    <w:rsid w:val="0003261A"/>
    <w:rsid w:val="00033F1F"/>
    <w:rsid w:val="00043F7F"/>
    <w:rsid w:val="00044510"/>
    <w:rsid w:val="000446AF"/>
    <w:rsid w:val="0004549F"/>
    <w:rsid w:val="00050F91"/>
    <w:rsid w:val="0005506E"/>
    <w:rsid w:val="00056020"/>
    <w:rsid w:val="00057CFB"/>
    <w:rsid w:val="000638A8"/>
    <w:rsid w:val="00086103"/>
    <w:rsid w:val="00087BC7"/>
    <w:rsid w:val="00087BDC"/>
    <w:rsid w:val="00091635"/>
    <w:rsid w:val="00093086"/>
    <w:rsid w:val="000A3AAA"/>
    <w:rsid w:val="000A5197"/>
    <w:rsid w:val="000B027B"/>
    <w:rsid w:val="000B10A9"/>
    <w:rsid w:val="000B1B96"/>
    <w:rsid w:val="000B2171"/>
    <w:rsid w:val="000B56D9"/>
    <w:rsid w:val="000C1510"/>
    <w:rsid w:val="000C394A"/>
    <w:rsid w:val="000C492E"/>
    <w:rsid w:val="000D01A3"/>
    <w:rsid w:val="000D1D31"/>
    <w:rsid w:val="000D3470"/>
    <w:rsid w:val="000D672D"/>
    <w:rsid w:val="000E0CCF"/>
    <w:rsid w:val="000E1E01"/>
    <w:rsid w:val="000E68D5"/>
    <w:rsid w:val="000F17DD"/>
    <w:rsid w:val="000F2038"/>
    <w:rsid w:val="000F2BFA"/>
    <w:rsid w:val="00101F8F"/>
    <w:rsid w:val="00102694"/>
    <w:rsid w:val="001138DA"/>
    <w:rsid w:val="00116313"/>
    <w:rsid w:val="001216D8"/>
    <w:rsid w:val="00122384"/>
    <w:rsid w:val="00123442"/>
    <w:rsid w:val="00125548"/>
    <w:rsid w:val="00131A2D"/>
    <w:rsid w:val="001329E1"/>
    <w:rsid w:val="00137CC0"/>
    <w:rsid w:val="00141B29"/>
    <w:rsid w:val="001436E9"/>
    <w:rsid w:val="00144B1C"/>
    <w:rsid w:val="001461AE"/>
    <w:rsid w:val="0014797D"/>
    <w:rsid w:val="0015046B"/>
    <w:rsid w:val="00156C9A"/>
    <w:rsid w:val="00172963"/>
    <w:rsid w:val="00176991"/>
    <w:rsid w:val="00181C01"/>
    <w:rsid w:val="00182EF3"/>
    <w:rsid w:val="00190248"/>
    <w:rsid w:val="00192FA9"/>
    <w:rsid w:val="001946AF"/>
    <w:rsid w:val="001961F4"/>
    <w:rsid w:val="00197587"/>
    <w:rsid w:val="001A1798"/>
    <w:rsid w:val="001A499D"/>
    <w:rsid w:val="001A7536"/>
    <w:rsid w:val="001B28D7"/>
    <w:rsid w:val="001B4819"/>
    <w:rsid w:val="001C3193"/>
    <w:rsid w:val="001D1A9A"/>
    <w:rsid w:val="001E047D"/>
    <w:rsid w:val="001E259A"/>
    <w:rsid w:val="001E638B"/>
    <w:rsid w:val="001F0D61"/>
    <w:rsid w:val="001F18CB"/>
    <w:rsid w:val="001F4F95"/>
    <w:rsid w:val="001F56B6"/>
    <w:rsid w:val="00201A5D"/>
    <w:rsid w:val="00204121"/>
    <w:rsid w:val="002065F6"/>
    <w:rsid w:val="00213B56"/>
    <w:rsid w:val="002144D2"/>
    <w:rsid w:val="00223A80"/>
    <w:rsid w:val="002335B7"/>
    <w:rsid w:val="00235F3A"/>
    <w:rsid w:val="00236500"/>
    <w:rsid w:val="002374A4"/>
    <w:rsid w:val="0024188B"/>
    <w:rsid w:val="002427E2"/>
    <w:rsid w:val="00243B27"/>
    <w:rsid w:val="002471A2"/>
    <w:rsid w:val="00252564"/>
    <w:rsid w:val="00252EB4"/>
    <w:rsid w:val="00262827"/>
    <w:rsid w:val="002672B8"/>
    <w:rsid w:val="00270022"/>
    <w:rsid w:val="00272214"/>
    <w:rsid w:val="00272A56"/>
    <w:rsid w:val="00274EC8"/>
    <w:rsid w:val="002753F9"/>
    <w:rsid w:val="002762B4"/>
    <w:rsid w:val="00276586"/>
    <w:rsid w:val="00284702"/>
    <w:rsid w:val="00286D70"/>
    <w:rsid w:val="0029171B"/>
    <w:rsid w:val="00296342"/>
    <w:rsid w:val="002A0D11"/>
    <w:rsid w:val="002A4C15"/>
    <w:rsid w:val="002A67D7"/>
    <w:rsid w:val="002A757D"/>
    <w:rsid w:val="002C129D"/>
    <w:rsid w:val="002C3B10"/>
    <w:rsid w:val="002C44E1"/>
    <w:rsid w:val="002D43E3"/>
    <w:rsid w:val="002D480E"/>
    <w:rsid w:val="002D4EF7"/>
    <w:rsid w:val="002D5B8F"/>
    <w:rsid w:val="002D7372"/>
    <w:rsid w:val="002E0441"/>
    <w:rsid w:val="002F0625"/>
    <w:rsid w:val="003040D4"/>
    <w:rsid w:val="003043C1"/>
    <w:rsid w:val="00306D4E"/>
    <w:rsid w:val="00311513"/>
    <w:rsid w:val="0031161C"/>
    <w:rsid w:val="00312140"/>
    <w:rsid w:val="003130C1"/>
    <w:rsid w:val="00313CA5"/>
    <w:rsid w:val="00320EC9"/>
    <w:rsid w:val="003210AA"/>
    <w:rsid w:val="003233AB"/>
    <w:rsid w:val="0032375C"/>
    <w:rsid w:val="0032595A"/>
    <w:rsid w:val="00327145"/>
    <w:rsid w:val="003366DB"/>
    <w:rsid w:val="00337026"/>
    <w:rsid w:val="0034328F"/>
    <w:rsid w:val="00350971"/>
    <w:rsid w:val="00360989"/>
    <w:rsid w:val="0036110D"/>
    <w:rsid w:val="00361674"/>
    <w:rsid w:val="003652C9"/>
    <w:rsid w:val="003716F5"/>
    <w:rsid w:val="003767EB"/>
    <w:rsid w:val="0037709B"/>
    <w:rsid w:val="003770D5"/>
    <w:rsid w:val="00377673"/>
    <w:rsid w:val="0038045B"/>
    <w:rsid w:val="003813D5"/>
    <w:rsid w:val="00381B0A"/>
    <w:rsid w:val="003821D8"/>
    <w:rsid w:val="00383D0F"/>
    <w:rsid w:val="00385876"/>
    <w:rsid w:val="003A04C4"/>
    <w:rsid w:val="003A1F5A"/>
    <w:rsid w:val="003A3690"/>
    <w:rsid w:val="003B0AE9"/>
    <w:rsid w:val="003B75A8"/>
    <w:rsid w:val="003C107E"/>
    <w:rsid w:val="003C188F"/>
    <w:rsid w:val="003C3680"/>
    <w:rsid w:val="003D0AC7"/>
    <w:rsid w:val="003D14B3"/>
    <w:rsid w:val="003D3509"/>
    <w:rsid w:val="003D6147"/>
    <w:rsid w:val="003D68C6"/>
    <w:rsid w:val="003D7391"/>
    <w:rsid w:val="003E192E"/>
    <w:rsid w:val="003E1A8E"/>
    <w:rsid w:val="003E6EA1"/>
    <w:rsid w:val="003F07CB"/>
    <w:rsid w:val="003F0F67"/>
    <w:rsid w:val="003F27AB"/>
    <w:rsid w:val="003F4E7E"/>
    <w:rsid w:val="0040195B"/>
    <w:rsid w:val="004028E6"/>
    <w:rsid w:val="00402D73"/>
    <w:rsid w:val="00405984"/>
    <w:rsid w:val="00410894"/>
    <w:rsid w:val="004120BF"/>
    <w:rsid w:val="004224A4"/>
    <w:rsid w:val="00424BA8"/>
    <w:rsid w:val="0042589C"/>
    <w:rsid w:val="0043243A"/>
    <w:rsid w:val="004334EC"/>
    <w:rsid w:val="00433540"/>
    <w:rsid w:val="00436954"/>
    <w:rsid w:val="00441109"/>
    <w:rsid w:val="00445E75"/>
    <w:rsid w:val="00447335"/>
    <w:rsid w:val="00454483"/>
    <w:rsid w:val="004608A8"/>
    <w:rsid w:val="00463931"/>
    <w:rsid w:val="00465790"/>
    <w:rsid w:val="00472064"/>
    <w:rsid w:val="004756CB"/>
    <w:rsid w:val="004773FB"/>
    <w:rsid w:val="00477B97"/>
    <w:rsid w:val="00480254"/>
    <w:rsid w:val="0048724B"/>
    <w:rsid w:val="004912C6"/>
    <w:rsid w:val="004A31C9"/>
    <w:rsid w:val="004A4447"/>
    <w:rsid w:val="004A5DE0"/>
    <w:rsid w:val="004B0B3B"/>
    <w:rsid w:val="004B1D97"/>
    <w:rsid w:val="004B37F4"/>
    <w:rsid w:val="004B4EFC"/>
    <w:rsid w:val="004B70A3"/>
    <w:rsid w:val="004B7529"/>
    <w:rsid w:val="004C02A6"/>
    <w:rsid w:val="004C333C"/>
    <w:rsid w:val="004C4F06"/>
    <w:rsid w:val="004C7F3F"/>
    <w:rsid w:val="004D1D7C"/>
    <w:rsid w:val="004D2C4A"/>
    <w:rsid w:val="004D436B"/>
    <w:rsid w:val="004D4576"/>
    <w:rsid w:val="004D65E5"/>
    <w:rsid w:val="004D7939"/>
    <w:rsid w:val="004E54CD"/>
    <w:rsid w:val="004E5978"/>
    <w:rsid w:val="004E7D62"/>
    <w:rsid w:val="004F3BA5"/>
    <w:rsid w:val="004F4045"/>
    <w:rsid w:val="004F51B5"/>
    <w:rsid w:val="004F7098"/>
    <w:rsid w:val="00501021"/>
    <w:rsid w:val="005012DA"/>
    <w:rsid w:val="00501D35"/>
    <w:rsid w:val="005050BE"/>
    <w:rsid w:val="00507748"/>
    <w:rsid w:val="005131CE"/>
    <w:rsid w:val="005258BD"/>
    <w:rsid w:val="005345F5"/>
    <w:rsid w:val="00535418"/>
    <w:rsid w:val="00550F5C"/>
    <w:rsid w:val="00560C30"/>
    <w:rsid w:val="005642C8"/>
    <w:rsid w:val="00564D2D"/>
    <w:rsid w:val="00575558"/>
    <w:rsid w:val="0057561F"/>
    <w:rsid w:val="00576985"/>
    <w:rsid w:val="00584E1B"/>
    <w:rsid w:val="00587106"/>
    <w:rsid w:val="005873BE"/>
    <w:rsid w:val="00590350"/>
    <w:rsid w:val="00596287"/>
    <w:rsid w:val="00597705"/>
    <w:rsid w:val="00597BDF"/>
    <w:rsid w:val="005A0A46"/>
    <w:rsid w:val="005A57DD"/>
    <w:rsid w:val="005A5CBC"/>
    <w:rsid w:val="005A67EA"/>
    <w:rsid w:val="005A69FC"/>
    <w:rsid w:val="005B0EF6"/>
    <w:rsid w:val="005B1F5A"/>
    <w:rsid w:val="005B3253"/>
    <w:rsid w:val="005C0828"/>
    <w:rsid w:val="005C12F2"/>
    <w:rsid w:val="005C41A7"/>
    <w:rsid w:val="005C6D14"/>
    <w:rsid w:val="005D6C7D"/>
    <w:rsid w:val="005E6368"/>
    <w:rsid w:val="005F35CF"/>
    <w:rsid w:val="005F6933"/>
    <w:rsid w:val="005F7EC5"/>
    <w:rsid w:val="00602C12"/>
    <w:rsid w:val="00607DBC"/>
    <w:rsid w:val="00610A28"/>
    <w:rsid w:val="00612EA9"/>
    <w:rsid w:val="0061523E"/>
    <w:rsid w:val="00616AB4"/>
    <w:rsid w:val="006232B6"/>
    <w:rsid w:val="0062603D"/>
    <w:rsid w:val="00631491"/>
    <w:rsid w:val="006367D8"/>
    <w:rsid w:val="006407C8"/>
    <w:rsid w:val="00640D41"/>
    <w:rsid w:val="006535F7"/>
    <w:rsid w:val="00654CA6"/>
    <w:rsid w:val="00657CD2"/>
    <w:rsid w:val="00660FD1"/>
    <w:rsid w:val="00662B0F"/>
    <w:rsid w:val="0067164A"/>
    <w:rsid w:val="006716CC"/>
    <w:rsid w:val="0068021B"/>
    <w:rsid w:val="0068100E"/>
    <w:rsid w:val="00681479"/>
    <w:rsid w:val="00691EA4"/>
    <w:rsid w:val="0069617C"/>
    <w:rsid w:val="006A30E0"/>
    <w:rsid w:val="006C1595"/>
    <w:rsid w:val="006C2F3D"/>
    <w:rsid w:val="006C44CD"/>
    <w:rsid w:val="006C4E47"/>
    <w:rsid w:val="006D095F"/>
    <w:rsid w:val="006D2835"/>
    <w:rsid w:val="006D4FE9"/>
    <w:rsid w:val="006D6680"/>
    <w:rsid w:val="006D68EF"/>
    <w:rsid w:val="006E726E"/>
    <w:rsid w:val="006E79DC"/>
    <w:rsid w:val="006F1DD8"/>
    <w:rsid w:val="007003E9"/>
    <w:rsid w:val="007015A1"/>
    <w:rsid w:val="0070176B"/>
    <w:rsid w:val="00703725"/>
    <w:rsid w:val="00705ADA"/>
    <w:rsid w:val="00707B97"/>
    <w:rsid w:val="007143D9"/>
    <w:rsid w:val="00715F14"/>
    <w:rsid w:val="0072082A"/>
    <w:rsid w:val="00722A07"/>
    <w:rsid w:val="0073014C"/>
    <w:rsid w:val="00734776"/>
    <w:rsid w:val="007366EA"/>
    <w:rsid w:val="00740600"/>
    <w:rsid w:val="00743B98"/>
    <w:rsid w:val="00744CC0"/>
    <w:rsid w:val="00745F4B"/>
    <w:rsid w:val="007504D6"/>
    <w:rsid w:val="007613B1"/>
    <w:rsid w:val="00761431"/>
    <w:rsid w:val="007651C3"/>
    <w:rsid w:val="0076520D"/>
    <w:rsid w:val="0076672A"/>
    <w:rsid w:val="0077495C"/>
    <w:rsid w:val="00780439"/>
    <w:rsid w:val="00780F0D"/>
    <w:rsid w:val="00786029"/>
    <w:rsid w:val="00786293"/>
    <w:rsid w:val="00791AF0"/>
    <w:rsid w:val="007A05F1"/>
    <w:rsid w:val="007A29BA"/>
    <w:rsid w:val="007A417E"/>
    <w:rsid w:val="007B1626"/>
    <w:rsid w:val="007B29C6"/>
    <w:rsid w:val="007B2EA4"/>
    <w:rsid w:val="007B3575"/>
    <w:rsid w:val="007C01F2"/>
    <w:rsid w:val="007C227E"/>
    <w:rsid w:val="007C52AB"/>
    <w:rsid w:val="007C6104"/>
    <w:rsid w:val="007C6A2F"/>
    <w:rsid w:val="007D0054"/>
    <w:rsid w:val="007D13FE"/>
    <w:rsid w:val="007D2398"/>
    <w:rsid w:val="007D5334"/>
    <w:rsid w:val="007D594B"/>
    <w:rsid w:val="007D6319"/>
    <w:rsid w:val="007D66A5"/>
    <w:rsid w:val="007E0941"/>
    <w:rsid w:val="007E2DD5"/>
    <w:rsid w:val="007F1B05"/>
    <w:rsid w:val="007F321C"/>
    <w:rsid w:val="007F6F87"/>
    <w:rsid w:val="00802F72"/>
    <w:rsid w:val="00803077"/>
    <w:rsid w:val="0080389E"/>
    <w:rsid w:val="00804AB2"/>
    <w:rsid w:val="00811032"/>
    <w:rsid w:val="0082176C"/>
    <w:rsid w:val="008220E7"/>
    <w:rsid w:val="008257F7"/>
    <w:rsid w:val="00832BE8"/>
    <w:rsid w:val="0083330B"/>
    <w:rsid w:val="00837927"/>
    <w:rsid w:val="008409E5"/>
    <w:rsid w:val="00840BD7"/>
    <w:rsid w:val="00847C66"/>
    <w:rsid w:val="008550BC"/>
    <w:rsid w:val="008557AB"/>
    <w:rsid w:val="00856005"/>
    <w:rsid w:val="008606DB"/>
    <w:rsid w:val="00862443"/>
    <w:rsid w:val="0086316A"/>
    <w:rsid w:val="00863D1F"/>
    <w:rsid w:val="00865736"/>
    <w:rsid w:val="00874F04"/>
    <w:rsid w:val="008756A9"/>
    <w:rsid w:val="00875991"/>
    <w:rsid w:val="008759E4"/>
    <w:rsid w:val="00884988"/>
    <w:rsid w:val="00884FE9"/>
    <w:rsid w:val="00891E3F"/>
    <w:rsid w:val="008A37A0"/>
    <w:rsid w:val="008A7759"/>
    <w:rsid w:val="008B641F"/>
    <w:rsid w:val="008B687C"/>
    <w:rsid w:val="008B7D39"/>
    <w:rsid w:val="008C1D42"/>
    <w:rsid w:val="008C27C7"/>
    <w:rsid w:val="008C57D4"/>
    <w:rsid w:val="008D03CF"/>
    <w:rsid w:val="008D07C9"/>
    <w:rsid w:val="008D1F03"/>
    <w:rsid w:val="008D34DE"/>
    <w:rsid w:val="008D3B6E"/>
    <w:rsid w:val="008D5F11"/>
    <w:rsid w:val="008D714B"/>
    <w:rsid w:val="008E313D"/>
    <w:rsid w:val="008E42E4"/>
    <w:rsid w:val="008E6AA4"/>
    <w:rsid w:val="008E6B53"/>
    <w:rsid w:val="008E7F4C"/>
    <w:rsid w:val="008F2C9C"/>
    <w:rsid w:val="00900AAE"/>
    <w:rsid w:val="0090216D"/>
    <w:rsid w:val="0091216F"/>
    <w:rsid w:val="009169C9"/>
    <w:rsid w:val="009200F6"/>
    <w:rsid w:val="00920300"/>
    <w:rsid w:val="00920EB5"/>
    <w:rsid w:val="0093012A"/>
    <w:rsid w:val="00932F1D"/>
    <w:rsid w:val="00935BBF"/>
    <w:rsid w:val="009433B0"/>
    <w:rsid w:val="00943DAF"/>
    <w:rsid w:val="00951E3B"/>
    <w:rsid w:val="009521A0"/>
    <w:rsid w:val="009527BA"/>
    <w:rsid w:val="00952859"/>
    <w:rsid w:val="00957A03"/>
    <w:rsid w:val="0096038A"/>
    <w:rsid w:val="009611D7"/>
    <w:rsid w:val="009627CD"/>
    <w:rsid w:val="00967F3C"/>
    <w:rsid w:val="0097472C"/>
    <w:rsid w:val="009752A6"/>
    <w:rsid w:val="00975E5A"/>
    <w:rsid w:val="00984AB4"/>
    <w:rsid w:val="009923C4"/>
    <w:rsid w:val="00992F01"/>
    <w:rsid w:val="00994C12"/>
    <w:rsid w:val="009953DE"/>
    <w:rsid w:val="009A0E9D"/>
    <w:rsid w:val="009A4E4E"/>
    <w:rsid w:val="009A550F"/>
    <w:rsid w:val="009B1119"/>
    <w:rsid w:val="009B4D89"/>
    <w:rsid w:val="009B5EBD"/>
    <w:rsid w:val="009C2563"/>
    <w:rsid w:val="009C2B30"/>
    <w:rsid w:val="009D2B9A"/>
    <w:rsid w:val="009D551C"/>
    <w:rsid w:val="009D7BBE"/>
    <w:rsid w:val="009E3874"/>
    <w:rsid w:val="009E3BCE"/>
    <w:rsid w:val="009F07CE"/>
    <w:rsid w:val="009F307A"/>
    <w:rsid w:val="009F3C54"/>
    <w:rsid w:val="009F5CF2"/>
    <w:rsid w:val="00A00712"/>
    <w:rsid w:val="00A05BB5"/>
    <w:rsid w:val="00A104BF"/>
    <w:rsid w:val="00A26495"/>
    <w:rsid w:val="00A273B7"/>
    <w:rsid w:val="00A32E8E"/>
    <w:rsid w:val="00A33CC1"/>
    <w:rsid w:val="00A3532F"/>
    <w:rsid w:val="00A3609C"/>
    <w:rsid w:val="00A363DE"/>
    <w:rsid w:val="00A42A3A"/>
    <w:rsid w:val="00A543D1"/>
    <w:rsid w:val="00A60644"/>
    <w:rsid w:val="00A62AF8"/>
    <w:rsid w:val="00A62C11"/>
    <w:rsid w:val="00A6389D"/>
    <w:rsid w:val="00A66676"/>
    <w:rsid w:val="00A66823"/>
    <w:rsid w:val="00A67725"/>
    <w:rsid w:val="00A73935"/>
    <w:rsid w:val="00A744B9"/>
    <w:rsid w:val="00A75AF6"/>
    <w:rsid w:val="00A779CC"/>
    <w:rsid w:val="00A90F7F"/>
    <w:rsid w:val="00A969B2"/>
    <w:rsid w:val="00A96AC8"/>
    <w:rsid w:val="00AA24FC"/>
    <w:rsid w:val="00AA2EAB"/>
    <w:rsid w:val="00AA6A5B"/>
    <w:rsid w:val="00AA7115"/>
    <w:rsid w:val="00AB1048"/>
    <w:rsid w:val="00AB14F8"/>
    <w:rsid w:val="00AB776D"/>
    <w:rsid w:val="00AB7DFF"/>
    <w:rsid w:val="00AC0164"/>
    <w:rsid w:val="00AC07F8"/>
    <w:rsid w:val="00AC5886"/>
    <w:rsid w:val="00AC6E6C"/>
    <w:rsid w:val="00AD00BD"/>
    <w:rsid w:val="00AD6F6D"/>
    <w:rsid w:val="00AE028C"/>
    <w:rsid w:val="00AE2208"/>
    <w:rsid w:val="00AE7474"/>
    <w:rsid w:val="00B1059E"/>
    <w:rsid w:val="00B12E31"/>
    <w:rsid w:val="00B15A8C"/>
    <w:rsid w:val="00B16888"/>
    <w:rsid w:val="00B17BB4"/>
    <w:rsid w:val="00B206A7"/>
    <w:rsid w:val="00B21287"/>
    <w:rsid w:val="00B2546B"/>
    <w:rsid w:val="00B26CB1"/>
    <w:rsid w:val="00B278B7"/>
    <w:rsid w:val="00B443B7"/>
    <w:rsid w:val="00B4795D"/>
    <w:rsid w:val="00B50111"/>
    <w:rsid w:val="00B55532"/>
    <w:rsid w:val="00B56B36"/>
    <w:rsid w:val="00B64693"/>
    <w:rsid w:val="00B668D5"/>
    <w:rsid w:val="00B679CD"/>
    <w:rsid w:val="00B71602"/>
    <w:rsid w:val="00B71F9D"/>
    <w:rsid w:val="00B76710"/>
    <w:rsid w:val="00B815D3"/>
    <w:rsid w:val="00B81ACC"/>
    <w:rsid w:val="00B81CC3"/>
    <w:rsid w:val="00B82FC0"/>
    <w:rsid w:val="00B90099"/>
    <w:rsid w:val="00B90BC3"/>
    <w:rsid w:val="00B90BCB"/>
    <w:rsid w:val="00B93027"/>
    <w:rsid w:val="00B939BD"/>
    <w:rsid w:val="00B943D5"/>
    <w:rsid w:val="00B96A9B"/>
    <w:rsid w:val="00BB08C7"/>
    <w:rsid w:val="00BC21D1"/>
    <w:rsid w:val="00BC38FB"/>
    <w:rsid w:val="00BC4465"/>
    <w:rsid w:val="00BC7426"/>
    <w:rsid w:val="00BD31F9"/>
    <w:rsid w:val="00BD48E5"/>
    <w:rsid w:val="00BD6267"/>
    <w:rsid w:val="00BF02C6"/>
    <w:rsid w:val="00BF25F9"/>
    <w:rsid w:val="00BF5B42"/>
    <w:rsid w:val="00BF6F22"/>
    <w:rsid w:val="00C03104"/>
    <w:rsid w:val="00C0370A"/>
    <w:rsid w:val="00C039B3"/>
    <w:rsid w:val="00C04773"/>
    <w:rsid w:val="00C06BD5"/>
    <w:rsid w:val="00C1431A"/>
    <w:rsid w:val="00C16097"/>
    <w:rsid w:val="00C17333"/>
    <w:rsid w:val="00C25BCE"/>
    <w:rsid w:val="00C25EEA"/>
    <w:rsid w:val="00C2749A"/>
    <w:rsid w:val="00C27685"/>
    <w:rsid w:val="00C302C0"/>
    <w:rsid w:val="00C319AD"/>
    <w:rsid w:val="00C336EA"/>
    <w:rsid w:val="00C344A0"/>
    <w:rsid w:val="00C348ED"/>
    <w:rsid w:val="00C34D4F"/>
    <w:rsid w:val="00C425B8"/>
    <w:rsid w:val="00C45750"/>
    <w:rsid w:val="00C47457"/>
    <w:rsid w:val="00C556B1"/>
    <w:rsid w:val="00C55B38"/>
    <w:rsid w:val="00C570BD"/>
    <w:rsid w:val="00C64E15"/>
    <w:rsid w:val="00C711C6"/>
    <w:rsid w:val="00C7139F"/>
    <w:rsid w:val="00C72331"/>
    <w:rsid w:val="00C742FC"/>
    <w:rsid w:val="00C804D8"/>
    <w:rsid w:val="00C80729"/>
    <w:rsid w:val="00C80E89"/>
    <w:rsid w:val="00C85F04"/>
    <w:rsid w:val="00C949B8"/>
    <w:rsid w:val="00CA38FB"/>
    <w:rsid w:val="00CA6137"/>
    <w:rsid w:val="00CB4C3E"/>
    <w:rsid w:val="00CB7339"/>
    <w:rsid w:val="00CC3137"/>
    <w:rsid w:val="00CC5052"/>
    <w:rsid w:val="00CC5D5B"/>
    <w:rsid w:val="00CD10FF"/>
    <w:rsid w:val="00CD4E1F"/>
    <w:rsid w:val="00CD6246"/>
    <w:rsid w:val="00CE0BE3"/>
    <w:rsid w:val="00CE3AA9"/>
    <w:rsid w:val="00CE5A91"/>
    <w:rsid w:val="00CE5E95"/>
    <w:rsid w:val="00CE72B5"/>
    <w:rsid w:val="00CE7880"/>
    <w:rsid w:val="00CF0D48"/>
    <w:rsid w:val="00CF308B"/>
    <w:rsid w:val="00CF5232"/>
    <w:rsid w:val="00CF779E"/>
    <w:rsid w:val="00D1151D"/>
    <w:rsid w:val="00D148B8"/>
    <w:rsid w:val="00D20D24"/>
    <w:rsid w:val="00D23659"/>
    <w:rsid w:val="00D2397A"/>
    <w:rsid w:val="00D260EB"/>
    <w:rsid w:val="00D363EF"/>
    <w:rsid w:val="00D36B6C"/>
    <w:rsid w:val="00D421AC"/>
    <w:rsid w:val="00D424C3"/>
    <w:rsid w:val="00D45052"/>
    <w:rsid w:val="00D5269C"/>
    <w:rsid w:val="00D55BDC"/>
    <w:rsid w:val="00D62AA7"/>
    <w:rsid w:val="00D6344D"/>
    <w:rsid w:val="00D65B38"/>
    <w:rsid w:val="00D66DFF"/>
    <w:rsid w:val="00D71926"/>
    <w:rsid w:val="00D727B9"/>
    <w:rsid w:val="00D74551"/>
    <w:rsid w:val="00D77E45"/>
    <w:rsid w:val="00D834A1"/>
    <w:rsid w:val="00D85885"/>
    <w:rsid w:val="00D92987"/>
    <w:rsid w:val="00D929AE"/>
    <w:rsid w:val="00DA04B2"/>
    <w:rsid w:val="00DA133B"/>
    <w:rsid w:val="00DA28B7"/>
    <w:rsid w:val="00DA4752"/>
    <w:rsid w:val="00DB0884"/>
    <w:rsid w:val="00DB17E3"/>
    <w:rsid w:val="00DC0322"/>
    <w:rsid w:val="00DC3FDF"/>
    <w:rsid w:val="00DD10BE"/>
    <w:rsid w:val="00DD7FD0"/>
    <w:rsid w:val="00DE3A7F"/>
    <w:rsid w:val="00DE5418"/>
    <w:rsid w:val="00DF3311"/>
    <w:rsid w:val="00DF73C6"/>
    <w:rsid w:val="00E060AC"/>
    <w:rsid w:val="00E07D36"/>
    <w:rsid w:val="00E10352"/>
    <w:rsid w:val="00E10573"/>
    <w:rsid w:val="00E10C72"/>
    <w:rsid w:val="00E13E9D"/>
    <w:rsid w:val="00E145A6"/>
    <w:rsid w:val="00E17E12"/>
    <w:rsid w:val="00E2034A"/>
    <w:rsid w:val="00E22CDF"/>
    <w:rsid w:val="00E312F1"/>
    <w:rsid w:val="00E319E9"/>
    <w:rsid w:val="00E35B94"/>
    <w:rsid w:val="00E400A3"/>
    <w:rsid w:val="00E41E5C"/>
    <w:rsid w:val="00E42936"/>
    <w:rsid w:val="00E4636E"/>
    <w:rsid w:val="00E50BEB"/>
    <w:rsid w:val="00E51044"/>
    <w:rsid w:val="00E532FA"/>
    <w:rsid w:val="00E53390"/>
    <w:rsid w:val="00E55505"/>
    <w:rsid w:val="00E56BE6"/>
    <w:rsid w:val="00E57226"/>
    <w:rsid w:val="00E62189"/>
    <w:rsid w:val="00E62C44"/>
    <w:rsid w:val="00E63447"/>
    <w:rsid w:val="00E673E6"/>
    <w:rsid w:val="00E7043D"/>
    <w:rsid w:val="00E72944"/>
    <w:rsid w:val="00E84434"/>
    <w:rsid w:val="00E923C8"/>
    <w:rsid w:val="00E94F5A"/>
    <w:rsid w:val="00EA6658"/>
    <w:rsid w:val="00EB0CD5"/>
    <w:rsid w:val="00EB1A0B"/>
    <w:rsid w:val="00EB471D"/>
    <w:rsid w:val="00EB57AA"/>
    <w:rsid w:val="00EB635B"/>
    <w:rsid w:val="00EB7239"/>
    <w:rsid w:val="00EC2691"/>
    <w:rsid w:val="00ED4E30"/>
    <w:rsid w:val="00ED5957"/>
    <w:rsid w:val="00EE2A2B"/>
    <w:rsid w:val="00EE337C"/>
    <w:rsid w:val="00EE6EE6"/>
    <w:rsid w:val="00EF27D0"/>
    <w:rsid w:val="00EF33A1"/>
    <w:rsid w:val="00EF4F6A"/>
    <w:rsid w:val="00F0062D"/>
    <w:rsid w:val="00F04E9D"/>
    <w:rsid w:val="00F07465"/>
    <w:rsid w:val="00F1224C"/>
    <w:rsid w:val="00F22DE3"/>
    <w:rsid w:val="00F330BE"/>
    <w:rsid w:val="00F36A85"/>
    <w:rsid w:val="00F40CC1"/>
    <w:rsid w:val="00F4313E"/>
    <w:rsid w:val="00F44A8C"/>
    <w:rsid w:val="00F4521E"/>
    <w:rsid w:val="00F5306F"/>
    <w:rsid w:val="00F607CB"/>
    <w:rsid w:val="00F63EDF"/>
    <w:rsid w:val="00F64309"/>
    <w:rsid w:val="00F73D75"/>
    <w:rsid w:val="00F76D36"/>
    <w:rsid w:val="00F8326F"/>
    <w:rsid w:val="00F83E60"/>
    <w:rsid w:val="00F904AA"/>
    <w:rsid w:val="00F905F2"/>
    <w:rsid w:val="00F908CE"/>
    <w:rsid w:val="00F917DF"/>
    <w:rsid w:val="00F9761D"/>
    <w:rsid w:val="00F97C62"/>
    <w:rsid w:val="00FA24F7"/>
    <w:rsid w:val="00FA3BAF"/>
    <w:rsid w:val="00FA3C18"/>
    <w:rsid w:val="00FA4302"/>
    <w:rsid w:val="00FB144B"/>
    <w:rsid w:val="00FB1E67"/>
    <w:rsid w:val="00FB6C15"/>
    <w:rsid w:val="00FC50E2"/>
    <w:rsid w:val="00FC56DD"/>
    <w:rsid w:val="00FC6049"/>
    <w:rsid w:val="00FC79DE"/>
    <w:rsid w:val="00FD0F38"/>
    <w:rsid w:val="00FD24CA"/>
    <w:rsid w:val="00FE4E52"/>
    <w:rsid w:val="00FE5B74"/>
    <w:rsid w:val="00FF3C35"/>
    <w:rsid w:val="00FF48AE"/>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AC5A7377-6A55-4A10-A610-D5678CE3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FF3C35"/>
    <w:pPr>
      <w:keepNext/>
      <w:keepLines/>
      <w:spacing w:before="40" w:after="0"/>
      <w:outlineLvl w:val="1"/>
    </w:pPr>
    <w:rPr>
      <w:rFonts w:asciiTheme="majorHAnsi" w:eastAsiaTheme="majorEastAsia" w:hAnsiTheme="majorHAnsi" w:cstheme="majorBidi"/>
      <w:color w:val="2F5496" w:themeColor="accent1" w:themeShade="BF"/>
      <w:sz w:val="26"/>
      <w:szCs w:val="26"/>
      <w:lang w:val="uk-UA"/>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1">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2">
    <w:name w:val="Body Text Indent 2"/>
    <w:basedOn w:val="a"/>
    <w:link w:val="23"/>
    <w:uiPriority w:val="99"/>
    <w:semiHidden/>
    <w:unhideWhenUsed/>
    <w:rsid w:val="00691EA4"/>
    <w:pPr>
      <w:spacing w:after="120" w:line="480" w:lineRule="auto"/>
      <w:ind w:left="283"/>
    </w:pPr>
  </w:style>
  <w:style w:type="character" w:customStyle="1" w:styleId="23">
    <w:name w:val="Основной текст с отступом 2 Знак"/>
    <w:basedOn w:val="a0"/>
    <w:link w:val="22"/>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о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1">
    <w:name w:val="header"/>
    <w:basedOn w:val="a"/>
    <w:link w:val="af2"/>
    <w:uiPriority w:val="99"/>
    <w:unhideWhenUsed/>
    <w:rsid w:val="007B29C6"/>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7B29C6"/>
  </w:style>
  <w:style w:type="paragraph" w:styleId="af3">
    <w:name w:val="footer"/>
    <w:basedOn w:val="a"/>
    <w:link w:val="af4"/>
    <w:uiPriority w:val="99"/>
    <w:unhideWhenUsed/>
    <w:rsid w:val="007B29C6"/>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7B29C6"/>
  </w:style>
  <w:style w:type="character" w:customStyle="1" w:styleId="ng-star-inserted">
    <w:name w:val="ng-star-inserted"/>
    <w:basedOn w:val="a0"/>
    <w:rsid w:val="001946AF"/>
  </w:style>
  <w:style w:type="paragraph" w:styleId="af5">
    <w:name w:val="Title"/>
    <w:basedOn w:val="a"/>
    <w:link w:val="af6"/>
    <w:uiPriority w:val="1"/>
    <w:qFormat/>
    <w:rsid w:val="00B2546B"/>
    <w:pPr>
      <w:widowControl w:val="0"/>
      <w:autoSpaceDE w:val="0"/>
      <w:autoSpaceDN w:val="0"/>
      <w:spacing w:before="85" w:after="0" w:line="240" w:lineRule="auto"/>
      <w:ind w:left="681"/>
      <w:jc w:val="center"/>
    </w:pPr>
    <w:rPr>
      <w:rFonts w:ascii="Times New Roman" w:eastAsia="Times New Roman" w:hAnsi="Times New Roman" w:cs="Times New Roman"/>
      <w:b/>
      <w:bCs/>
      <w:sz w:val="36"/>
      <w:szCs w:val="36"/>
      <w:lang w:val="uk-UA"/>
    </w:rPr>
  </w:style>
  <w:style w:type="character" w:customStyle="1" w:styleId="af6">
    <w:name w:val="Заголовок Знак"/>
    <w:basedOn w:val="a0"/>
    <w:link w:val="af5"/>
    <w:uiPriority w:val="1"/>
    <w:rsid w:val="00B2546B"/>
    <w:rPr>
      <w:rFonts w:ascii="Times New Roman" w:eastAsia="Times New Roman" w:hAnsi="Times New Roman" w:cs="Times New Roman"/>
      <w:b/>
      <w:bCs/>
      <w:sz w:val="36"/>
      <w:szCs w:val="36"/>
      <w:lang w:val="uk-UA"/>
    </w:rPr>
  </w:style>
  <w:style w:type="character" w:customStyle="1" w:styleId="20">
    <w:name w:val="Заголовок 2 Знак"/>
    <w:basedOn w:val="a0"/>
    <w:link w:val="2"/>
    <w:uiPriority w:val="9"/>
    <w:rsid w:val="00FF3C35"/>
    <w:rPr>
      <w:rFonts w:asciiTheme="majorHAnsi" w:eastAsiaTheme="majorEastAsia" w:hAnsiTheme="majorHAnsi" w:cstheme="majorBidi"/>
      <w:color w:val="2F5496" w:themeColor="accent1" w:themeShade="BF"/>
      <w:sz w:val="26"/>
      <w:szCs w:val="26"/>
      <w:lang w:val="uk-UA"/>
    </w:rPr>
  </w:style>
  <w:style w:type="character" w:styleId="af7">
    <w:name w:val="Strong"/>
    <w:basedOn w:val="a0"/>
    <w:uiPriority w:val="22"/>
    <w:qFormat/>
    <w:rsid w:val="00FF3C35"/>
    <w:rPr>
      <w:b/>
      <w:bCs/>
    </w:rPr>
  </w:style>
  <w:style w:type="character" w:customStyle="1" w:styleId="attr-text">
    <w:name w:val="attr-text"/>
    <w:basedOn w:val="a0"/>
    <w:rsid w:val="00FF3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89381821">
      <w:bodyDiv w:val="1"/>
      <w:marLeft w:val="0"/>
      <w:marRight w:val="0"/>
      <w:marTop w:val="0"/>
      <w:marBottom w:val="0"/>
      <w:divBdr>
        <w:top w:val="none" w:sz="0" w:space="0" w:color="auto"/>
        <w:left w:val="none" w:sz="0" w:space="0" w:color="auto"/>
        <w:bottom w:val="none" w:sz="0" w:space="0" w:color="auto"/>
        <w:right w:val="none" w:sz="0" w:space="0" w:color="auto"/>
      </w:divBdr>
    </w:div>
    <w:div w:id="717781080">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885483292">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47885156">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1644-1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922-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755-15"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1178-2022-%D0%BF/prin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2210-14" TargetMode="External"/><Relationship Id="rId31"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11525-ED0F-41C0-9040-242FD370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26</Pages>
  <Words>45519</Words>
  <Characters>25947</Characters>
  <Application>Microsoft Office Word</Application>
  <DocSecurity>0</DocSecurity>
  <Lines>216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e_tender428</cp:lastModifiedBy>
  <cp:revision>39</cp:revision>
  <cp:lastPrinted>2023-04-26T12:20:00Z</cp:lastPrinted>
  <dcterms:created xsi:type="dcterms:W3CDTF">2023-04-12T13:47:00Z</dcterms:created>
  <dcterms:modified xsi:type="dcterms:W3CDTF">2023-04-28T13:50:00Z</dcterms:modified>
</cp:coreProperties>
</file>