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E62" w14:textId="77777777" w:rsidR="004C5F30" w:rsidRPr="00942B0D" w:rsidRDefault="003B5337" w:rsidP="004C5F30">
      <w:pPr>
        <w:pStyle w:val="rvps2"/>
        <w:spacing w:beforeAutospacing="0" w:after="0" w:afterAutospacing="0"/>
        <w:jc w:val="center"/>
        <w:rPr>
          <w:b/>
          <w:sz w:val="22"/>
          <w:szCs w:val="22"/>
        </w:rPr>
      </w:pPr>
      <w:r w:rsidRPr="00942B0D">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942B0D" w:rsidRDefault="003B5337" w:rsidP="004C5F30">
      <w:pPr>
        <w:pStyle w:val="rvps2"/>
        <w:spacing w:beforeAutospacing="0" w:after="0" w:afterAutospacing="0"/>
        <w:jc w:val="center"/>
        <w:rPr>
          <w:b/>
          <w:sz w:val="22"/>
          <w:szCs w:val="22"/>
        </w:rPr>
      </w:pPr>
      <w:r w:rsidRPr="00942B0D">
        <w:rPr>
          <w:b/>
          <w:sz w:val="22"/>
          <w:szCs w:val="22"/>
        </w:rPr>
        <w:t>та швидкої медичної допомоги»</w:t>
      </w:r>
    </w:p>
    <w:tbl>
      <w:tblPr>
        <w:tblW w:w="9923" w:type="dxa"/>
        <w:tblLayout w:type="fixed"/>
        <w:tblLook w:val="0000" w:firstRow="0" w:lastRow="0" w:firstColumn="0" w:lastColumn="0" w:noHBand="0" w:noVBand="0"/>
      </w:tblPr>
      <w:tblGrid>
        <w:gridCol w:w="5812"/>
        <w:gridCol w:w="4111"/>
      </w:tblGrid>
      <w:tr w:rsidR="00610611" w:rsidRPr="00942B0D" w14:paraId="5D0FBD81" w14:textId="77777777" w:rsidTr="00FE64B3">
        <w:trPr>
          <w:trHeight w:val="514"/>
        </w:trPr>
        <w:tc>
          <w:tcPr>
            <w:tcW w:w="5812" w:type="dxa"/>
          </w:tcPr>
          <w:p w14:paraId="24D6FEC2" w14:textId="77777777" w:rsidR="00610611" w:rsidRPr="00942B0D" w:rsidRDefault="00610611">
            <w:pPr>
              <w:widowControl w:val="0"/>
              <w:spacing w:after="0" w:line="240" w:lineRule="auto"/>
              <w:rPr>
                <w:rFonts w:ascii="Times New Roman" w:hAnsi="Times New Roman" w:cs="Times New Roman"/>
                <w:b/>
                <w:bCs/>
              </w:rPr>
            </w:pPr>
          </w:p>
        </w:tc>
        <w:tc>
          <w:tcPr>
            <w:tcW w:w="4111" w:type="dxa"/>
          </w:tcPr>
          <w:p w14:paraId="66F81FF5" w14:textId="77777777" w:rsidR="00610611" w:rsidRPr="00942B0D" w:rsidRDefault="00610611">
            <w:pPr>
              <w:widowControl w:val="0"/>
              <w:spacing w:after="0" w:line="240" w:lineRule="auto"/>
              <w:ind w:left="463"/>
              <w:rPr>
                <w:rFonts w:ascii="Times New Roman" w:hAnsi="Times New Roman" w:cs="Times New Roman"/>
                <w:b/>
                <w:bCs/>
              </w:rPr>
            </w:pPr>
          </w:p>
          <w:p w14:paraId="57EEDEC8" w14:textId="77777777" w:rsidR="00610611" w:rsidRPr="00942B0D" w:rsidRDefault="00610611">
            <w:pPr>
              <w:widowControl w:val="0"/>
              <w:spacing w:after="0" w:line="240" w:lineRule="auto"/>
              <w:ind w:left="463"/>
              <w:rPr>
                <w:rFonts w:ascii="Times New Roman" w:hAnsi="Times New Roman" w:cs="Times New Roman"/>
                <w:b/>
                <w:bCs/>
              </w:rPr>
            </w:pPr>
          </w:p>
        </w:tc>
      </w:tr>
      <w:tr w:rsidR="00610611" w:rsidRPr="00942B0D" w14:paraId="26D31C99" w14:textId="77777777" w:rsidTr="00FE64B3">
        <w:trPr>
          <w:trHeight w:val="1441"/>
        </w:trPr>
        <w:tc>
          <w:tcPr>
            <w:tcW w:w="5812" w:type="dxa"/>
          </w:tcPr>
          <w:p w14:paraId="3FE5DC6D" w14:textId="77777777" w:rsidR="00610611" w:rsidRPr="00942B0D" w:rsidRDefault="00610611">
            <w:pPr>
              <w:widowControl w:val="0"/>
              <w:spacing w:after="0" w:line="240" w:lineRule="auto"/>
              <w:rPr>
                <w:rFonts w:ascii="Times New Roman" w:hAnsi="Times New Roman" w:cs="Times New Roman"/>
                <w:b/>
                <w:bCs/>
              </w:rPr>
            </w:pPr>
          </w:p>
        </w:tc>
        <w:tc>
          <w:tcPr>
            <w:tcW w:w="4111" w:type="dxa"/>
            <w:shd w:val="clear" w:color="auto" w:fill="FFFFFF" w:themeFill="background1"/>
          </w:tcPr>
          <w:p w14:paraId="704614EA" w14:textId="77777777" w:rsidR="00610611" w:rsidRPr="00942B0D" w:rsidRDefault="00610611" w:rsidP="00610611">
            <w:pPr>
              <w:widowControl w:val="0"/>
              <w:spacing w:after="0" w:line="240" w:lineRule="auto"/>
              <w:rPr>
                <w:rFonts w:ascii="Times New Roman" w:hAnsi="Times New Roman" w:cs="Times New Roman"/>
                <w:lang w:eastAsia="ru-RU"/>
              </w:rPr>
            </w:pPr>
          </w:p>
          <w:p w14:paraId="4B9D549C" w14:textId="77777777" w:rsidR="00610611" w:rsidRPr="00942B0D" w:rsidRDefault="00610611" w:rsidP="00610611">
            <w:pPr>
              <w:widowControl w:val="0"/>
              <w:spacing w:after="0" w:line="240" w:lineRule="auto"/>
              <w:rPr>
                <w:rFonts w:ascii="Times New Roman" w:hAnsi="Times New Roman" w:cs="Times New Roman"/>
                <w:lang w:eastAsia="ru-RU"/>
              </w:rPr>
            </w:pPr>
            <w:r w:rsidRPr="00942B0D">
              <w:rPr>
                <w:rFonts w:ascii="Times New Roman" w:hAnsi="Times New Roman" w:cs="Times New Roman"/>
                <w:lang w:eastAsia="ru-RU"/>
              </w:rPr>
              <w:t>ЗАТВЕРДЖЕНО</w:t>
            </w:r>
          </w:p>
          <w:p w14:paraId="6DC3CB65" w14:textId="77777777" w:rsidR="00610611" w:rsidRPr="00942B0D" w:rsidRDefault="00610611" w:rsidP="00610611">
            <w:pPr>
              <w:widowControl w:val="0"/>
              <w:spacing w:after="0" w:line="240" w:lineRule="auto"/>
              <w:rPr>
                <w:rFonts w:ascii="Times New Roman" w:hAnsi="Times New Roman" w:cs="Times New Roman"/>
                <w:lang w:eastAsia="ru-RU"/>
              </w:rPr>
            </w:pPr>
            <w:r w:rsidRPr="00942B0D">
              <w:rPr>
                <w:rFonts w:ascii="Times New Roman" w:hAnsi="Times New Roman" w:cs="Times New Roman"/>
                <w:lang w:eastAsia="ru-RU"/>
              </w:rPr>
              <w:t>Рішення уповноваженої особи</w:t>
            </w:r>
          </w:p>
          <w:p w14:paraId="0B5EE305" w14:textId="227E3B88" w:rsidR="00610611" w:rsidRDefault="00610611" w:rsidP="00610611">
            <w:pPr>
              <w:widowControl w:val="0"/>
              <w:spacing w:after="0" w:line="240" w:lineRule="auto"/>
              <w:rPr>
                <w:rFonts w:ascii="Times New Roman" w:hAnsi="Times New Roman" w:cs="Times New Roman"/>
                <w:lang w:eastAsia="ru-RU"/>
              </w:rPr>
            </w:pPr>
            <w:r w:rsidRPr="00942B0D">
              <w:rPr>
                <w:rFonts w:ascii="Times New Roman" w:hAnsi="Times New Roman" w:cs="Times New Roman"/>
                <w:lang w:eastAsia="ru-RU"/>
              </w:rPr>
              <w:t xml:space="preserve">від </w:t>
            </w:r>
            <w:r w:rsidR="008B3F39" w:rsidRPr="00942B0D">
              <w:rPr>
                <w:rFonts w:ascii="Times New Roman" w:hAnsi="Times New Roman" w:cs="Times New Roman"/>
                <w:lang w:val="ru-RU" w:eastAsia="ru-RU"/>
              </w:rPr>
              <w:t>24</w:t>
            </w:r>
            <w:r w:rsidRPr="00942B0D">
              <w:rPr>
                <w:rFonts w:ascii="Times New Roman" w:hAnsi="Times New Roman" w:cs="Times New Roman"/>
                <w:lang w:eastAsia="ru-RU"/>
              </w:rPr>
              <w:t>.10.2023</w:t>
            </w:r>
          </w:p>
          <w:p w14:paraId="5FBE9125" w14:textId="48B2C7CF" w:rsidR="00F801D5" w:rsidRPr="00F801D5" w:rsidRDefault="00F801D5" w:rsidP="00610611">
            <w:pPr>
              <w:widowControl w:val="0"/>
              <w:spacing w:after="0" w:line="240" w:lineRule="auto"/>
              <w:rPr>
                <w:rFonts w:ascii="Times New Roman" w:hAnsi="Times New Roman" w:cs="Times New Roman"/>
                <w:lang w:eastAsia="ru-RU"/>
              </w:rPr>
            </w:pPr>
            <w:r w:rsidRPr="00F801D5">
              <w:rPr>
                <w:rFonts w:ascii="Times New Roman" w:hAnsi="Times New Roman" w:cs="Times New Roman"/>
                <w:lang w:val="ru-RU" w:eastAsia="ru-RU"/>
              </w:rPr>
              <w:t>(</w:t>
            </w:r>
            <w:r>
              <w:rPr>
                <w:rFonts w:ascii="Times New Roman" w:hAnsi="Times New Roman" w:cs="Times New Roman"/>
                <w:lang w:eastAsia="ru-RU"/>
              </w:rPr>
              <w:t xml:space="preserve">із змінами від </w:t>
            </w:r>
            <w:r w:rsidR="002A64DD">
              <w:rPr>
                <w:rFonts w:ascii="Times New Roman" w:hAnsi="Times New Roman" w:cs="Times New Roman"/>
                <w:lang w:eastAsia="ru-RU"/>
              </w:rPr>
              <w:t>02</w:t>
            </w:r>
            <w:r>
              <w:rPr>
                <w:rFonts w:ascii="Times New Roman" w:hAnsi="Times New Roman" w:cs="Times New Roman"/>
                <w:lang w:eastAsia="ru-RU"/>
              </w:rPr>
              <w:t>.</w:t>
            </w:r>
            <w:r w:rsidR="002A64DD">
              <w:rPr>
                <w:rFonts w:ascii="Times New Roman" w:hAnsi="Times New Roman" w:cs="Times New Roman"/>
                <w:lang w:eastAsia="ru-RU"/>
              </w:rPr>
              <w:t>04</w:t>
            </w:r>
            <w:r>
              <w:rPr>
                <w:rFonts w:ascii="Times New Roman" w:hAnsi="Times New Roman" w:cs="Times New Roman"/>
                <w:lang w:eastAsia="ru-RU"/>
              </w:rPr>
              <w:t>.2023)</w:t>
            </w:r>
          </w:p>
          <w:p w14:paraId="5237FE13" w14:textId="3E8FDC72" w:rsidR="00610611" w:rsidRPr="00942B0D" w:rsidRDefault="00610611" w:rsidP="00610611">
            <w:pPr>
              <w:widowControl w:val="0"/>
              <w:spacing w:after="0" w:line="240" w:lineRule="auto"/>
              <w:rPr>
                <w:rFonts w:ascii="Times New Roman" w:hAnsi="Times New Roman" w:cs="Times New Roman"/>
                <w:lang w:eastAsia="ru-RU"/>
              </w:rPr>
            </w:pPr>
            <w:r w:rsidRPr="00942B0D">
              <w:rPr>
                <w:rFonts w:ascii="Times New Roman" w:hAnsi="Times New Roman" w:cs="Times New Roman"/>
                <w:lang w:eastAsia="ru-RU"/>
              </w:rPr>
              <w:t>___________</w:t>
            </w:r>
            <w:r w:rsidR="00C469ED" w:rsidRPr="00942B0D">
              <w:rPr>
                <w:rFonts w:ascii="Times New Roman" w:hAnsi="Times New Roman" w:cs="Times New Roman"/>
                <w:lang w:eastAsia="ru-RU"/>
              </w:rPr>
              <w:t>____</w:t>
            </w:r>
            <w:r w:rsidRPr="00942B0D">
              <w:rPr>
                <w:rFonts w:ascii="Times New Roman" w:hAnsi="Times New Roman" w:cs="Times New Roman"/>
                <w:lang w:eastAsia="ru-RU"/>
              </w:rPr>
              <w:t>_  Федорович Л.М.</w:t>
            </w:r>
          </w:p>
          <w:p w14:paraId="491AEEC7" w14:textId="77777777" w:rsidR="00610611" w:rsidRPr="00942B0D" w:rsidRDefault="00610611">
            <w:pPr>
              <w:widowControl w:val="0"/>
              <w:spacing w:after="0" w:line="240" w:lineRule="auto"/>
              <w:ind w:left="463"/>
              <w:rPr>
                <w:rFonts w:ascii="Times New Roman" w:hAnsi="Times New Roman" w:cs="Times New Roman"/>
                <w:b/>
                <w:bCs/>
              </w:rPr>
            </w:pPr>
          </w:p>
        </w:tc>
      </w:tr>
    </w:tbl>
    <w:p w14:paraId="0BFCDC59" w14:textId="77777777" w:rsidR="00123798" w:rsidRPr="00942B0D" w:rsidRDefault="00123798">
      <w:pPr>
        <w:spacing w:after="0" w:line="240" w:lineRule="auto"/>
        <w:jc w:val="center"/>
        <w:rPr>
          <w:rFonts w:ascii="Times New Roman" w:hAnsi="Times New Roman" w:cs="Times New Roman"/>
          <w:b/>
        </w:rPr>
      </w:pPr>
    </w:p>
    <w:p w14:paraId="7E9DEFBC" w14:textId="77777777" w:rsidR="00123798" w:rsidRPr="00942B0D" w:rsidRDefault="00123798">
      <w:pPr>
        <w:spacing w:after="0" w:line="240" w:lineRule="auto"/>
        <w:jc w:val="center"/>
        <w:rPr>
          <w:rFonts w:ascii="Times New Roman" w:hAnsi="Times New Roman" w:cs="Times New Roman"/>
          <w:b/>
        </w:rPr>
      </w:pPr>
    </w:p>
    <w:p w14:paraId="0C03025A" w14:textId="77777777" w:rsidR="00D86E82" w:rsidRPr="00942B0D" w:rsidRDefault="00D86E82">
      <w:pPr>
        <w:spacing w:after="0" w:line="240" w:lineRule="auto"/>
        <w:jc w:val="center"/>
        <w:rPr>
          <w:rFonts w:ascii="Times New Roman" w:hAnsi="Times New Roman" w:cs="Times New Roman"/>
          <w:b/>
        </w:rPr>
      </w:pPr>
    </w:p>
    <w:p w14:paraId="6A7DDE55" w14:textId="77777777" w:rsidR="00D86E82" w:rsidRPr="00942B0D" w:rsidRDefault="00D86E82">
      <w:pPr>
        <w:spacing w:after="0" w:line="240" w:lineRule="auto"/>
        <w:jc w:val="center"/>
        <w:rPr>
          <w:rFonts w:ascii="Times New Roman" w:hAnsi="Times New Roman" w:cs="Times New Roman"/>
          <w:b/>
        </w:rPr>
      </w:pPr>
    </w:p>
    <w:p w14:paraId="79C74016" w14:textId="77777777" w:rsidR="00D86E82" w:rsidRPr="00942B0D" w:rsidRDefault="00D86E82">
      <w:pPr>
        <w:spacing w:after="0" w:line="240" w:lineRule="auto"/>
        <w:jc w:val="center"/>
        <w:rPr>
          <w:rFonts w:ascii="Times New Roman" w:hAnsi="Times New Roman" w:cs="Times New Roman"/>
          <w:b/>
        </w:rPr>
      </w:pPr>
    </w:p>
    <w:p w14:paraId="6BF28AB2" w14:textId="77777777" w:rsidR="00D86E82" w:rsidRPr="00942B0D" w:rsidRDefault="00D86E82">
      <w:pPr>
        <w:spacing w:after="0" w:line="240" w:lineRule="auto"/>
        <w:jc w:val="center"/>
        <w:rPr>
          <w:rFonts w:ascii="Times New Roman" w:hAnsi="Times New Roman" w:cs="Times New Roman"/>
          <w:b/>
        </w:rPr>
      </w:pPr>
    </w:p>
    <w:p w14:paraId="52BFAE7F" w14:textId="77777777" w:rsidR="00D86E82" w:rsidRPr="00942B0D" w:rsidRDefault="00D86E82">
      <w:pPr>
        <w:spacing w:after="0" w:line="240" w:lineRule="auto"/>
        <w:jc w:val="center"/>
        <w:rPr>
          <w:rFonts w:ascii="Times New Roman" w:hAnsi="Times New Roman" w:cs="Times New Roman"/>
          <w:b/>
        </w:rPr>
      </w:pPr>
    </w:p>
    <w:p w14:paraId="1E962444" w14:textId="77777777" w:rsidR="00D86E82" w:rsidRPr="00942B0D" w:rsidRDefault="00D86E82">
      <w:pPr>
        <w:spacing w:after="0" w:line="240" w:lineRule="auto"/>
        <w:jc w:val="center"/>
        <w:rPr>
          <w:rFonts w:ascii="Times New Roman" w:hAnsi="Times New Roman" w:cs="Times New Roman"/>
          <w:b/>
        </w:rPr>
      </w:pPr>
    </w:p>
    <w:p w14:paraId="00FA0E49" w14:textId="77777777" w:rsidR="00D86E82" w:rsidRPr="00942B0D" w:rsidRDefault="00D86E82">
      <w:pPr>
        <w:spacing w:after="0" w:line="240" w:lineRule="auto"/>
        <w:jc w:val="center"/>
        <w:rPr>
          <w:rFonts w:ascii="Times New Roman" w:hAnsi="Times New Roman" w:cs="Times New Roman"/>
          <w:b/>
        </w:rPr>
      </w:pPr>
    </w:p>
    <w:p w14:paraId="1402C83C" w14:textId="77777777" w:rsidR="00D86E82" w:rsidRPr="00942B0D" w:rsidRDefault="00D86E82">
      <w:pPr>
        <w:spacing w:after="0" w:line="240" w:lineRule="auto"/>
        <w:jc w:val="center"/>
        <w:rPr>
          <w:rFonts w:ascii="Times New Roman" w:hAnsi="Times New Roman" w:cs="Times New Roman"/>
          <w:b/>
        </w:rPr>
      </w:pPr>
    </w:p>
    <w:p w14:paraId="49C864BD" w14:textId="77777777" w:rsidR="00D86E82" w:rsidRPr="00942B0D" w:rsidRDefault="00D86E82">
      <w:pPr>
        <w:spacing w:after="0" w:line="240" w:lineRule="auto"/>
        <w:jc w:val="center"/>
        <w:rPr>
          <w:rFonts w:ascii="Times New Roman" w:hAnsi="Times New Roman" w:cs="Times New Roman"/>
          <w:b/>
        </w:rPr>
      </w:pPr>
    </w:p>
    <w:p w14:paraId="27CD7BD1" w14:textId="77777777" w:rsidR="00D86E82" w:rsidRPr="00942B0D" w:rsidRDefault="00D86E82">
      <w:pPr>
        <w:spacing w:after="0" w:line="240" w:lineRule="auto"/>
        <w:jc w:val="center"/>
        <w:rPr>
          <w:rFonts w:ascii="Times New Roman" w:hAnsi="Times New Roman" w:cs="Times New Roman"/>
          <w:b/>
        </w:rPr>
      </w:pPr>
    </w:p>
    <w:p w14:paraId="1113D84C" w14:textId="77777777" w:rsidR="00D86E82" w:rsidRPr="00942B0D" w:rsidRDefault="00D86E82">
      <w:pPr>
        <w:spacing w:after="0" w:line="240" w:lineRule="auto"/>
        <w:jc w:val="center"/>
        <w:rPr>
          <w:rFonts w:ascii="Times New Roman" w:hAnsi="Times New Roman" w:cs="Times New Roman"/>
          <w:b/>
        </w:rPr>
      </w:pPr>
    </w:p>
    <w:p w14:paraId="415D8725" w14:textId="77777777" w:rsidR="00D86E82" w:rsidRPr="00942B0D" w:rsidRDefault="00D86E82">
      <w:pPr>
        <w:spacing w:after="0" w:line="240" w:lineRule="auto"/>
        <w:jc w:val="center"/>
        <w:rPr>
          <w:rFonts w:ascii="Times New Roman" w:hAnsi="Times New Roman" w:cs="Times New Roman"/>
          <w:b/>
        </w:rPr>
      </w:pPr>
    </w:p>
    <w:p w14:paraId="3C165E60" w14:textId="77777777" w:rsidR="00123798" w:rsidRPr="00942B0D" w:rsidRDefault="003B5337">
      <w:pPr>
        <w:spacing w:after="0" w:line="240" w:lineRule="auto"/>
        <w:jc w:val="center"/>
        <w:rPr>
          <w:rFonts w:ascii="Times New Roman" w:hAnsi="Times New Roman" w:cs="Times New Roman"/>
          <w:b/>
        </w:rPr>
      </w:pPr>
      <w:r w:rsidRPr="00942B0D">
        <w:rPr>
          <w:rFonts w:ascii="Times New Roman" w:hAnsi="Times New Roman" w:cs="Times New Roman"/>
          <w:b/>
        </w:rPr>
        <w:t>ТЕНДЕРНА ДОКУМЕНТАЦІЯ</w:t>
      </w:r>
    </w:p>
    <w:p w14:paraId="412F4ABD" w14:textId="77777777" w:rsidR="00123798" w:rsidRPr="00942B0D" w:rsidRDefault="00123798">
      <w:pPr>
        <w:spacing w:after="0" w:line="240" w:lineRule="auto"/>
        <w:jc w:val="center"/>
        <w:rPr>
          <w:rFonts w:ascii="Times New Roman" w:hAnsi="Times New Roman" w:cs="Times New Roman"/>
          <w:b/>
        </w:rPr>
      </w:pPr>
    </w:p>
    <w:p w14:paraId="4E530189" w14:textId="77777777" w:rsidR="00123798" w:rsidRPr="00942B0D" w:rsidRDefault="003B5337">
      <w:pPr>
        <w:spacing w:after="0" w:line="240" w:lineRule="auto"/>
        <w:jc w:val="center"/>
        <w:rPr>
          <w:rFonts w:ascii="Times New Roman" w:hAnsi="Times New Roman" w:cs="Times New Roman"/>
          <w:b/>
        </w:rPr>
      </w:pPr>
      <w:r w:rsidRPr="00942B0D">
        <w:rPr>
          <w:rFonts w:ascii="Times New Roman" w:hAnsi="Times New Roman" w:cs="Times New Roman"/>
          <w:b/>
        </w:rPr>
        <w:t>Відкриті торги з особливостями</w:t>
      </w:r>
    </w:p>
    <w:p w14:paraId="616ECC8B" w14:textId="4CEA9B98" w:rsidR="00C13849" w:rsidRPr="00942B0D" w:rsidRDefault="003B5337">
      <w:pPr>
        <w:spacing w:after="0" w:line="240" w:lineRule="auto"/>
        <w:jc w:val="center"/>
        <w:rPr>
          <w:rFonts w:ascii="Times New Roman" w:eastAsia="Tahoma" w:hAnsi="Times New Roman" w:cs="Times New Roman"/>
          <w:b/>
          <w:lang w:bidi="hi-IN"/>
        </w:rPr>
      </w:pPr>
      <w:r w:rsidRPr="00942B0D">
        <w:rPr>
          <w:rFonts w:ascii="Times New Roman" w:hAnsi="Times New Roman" w:cs="Times New Roman"/>
          <w:b/>
        </w:rPr>
        <w:t>на закупівлю товару:</w:t>
      </w:r>
      <w:r w:rsidRPr="00942B0D">
        <w:rPr>
          <w:rFonts w:ascii="Times New Roman" w:eastAsia="Tahoma" w:hAnsi="Times New Roman" w:cs="Times New Roman"/>
          <w:b/>
          <w:lang w:bidi="hi-IN"/>
        </w:rPr>
        <w:t xml:space="preserve"> </w:t>
      </w:r>
    </w:p>
    <w:p w14:paraId="5F5FE4F8" w14:textId="77777777" w:rsidR="00E85AA0" w:rsidRPr="00942B0D" w:rsidRDefault="00E85AA0">
      <w:pPr>
        <w:spacing w:after="0" w:line="240" w:lineRule="auto"/>
        <w:jc w:val="center"/>
        <w:rPr>
          <w:rFonts w:ascii="Times New Roman" w:eastAsia="Tahoma" w:hAnsi="Times New Roman" w:cs="Times New Roman"/>
          <w:b/>
          <w:lang w:bidi="hi-IN"/>
        </w:rPr>
      </w:pPr>
    </w:p>
    <w:p w14:paraId="2BBB564D" w14:textId="5F1D1878" w:rsidR="00E85AA0" w:rsidRPr="00942B0D" w:rsidRDefault="00515540" w:rsidP="006E771E">
      <w:pPr>
        <w:spacing w:after="0" w:line="264" w:lineRule="auto"/>
        <w:jc w:val="center"/>
        <w:rPr>
          <w:rFonts w:ascii="Times New Roman" w:hAnsi="Times New Roman" w:cs="Times New Roman"/>
          <w:b/>
        </w:rPr>
      </w:pPr>
      <w:r w:rsidRPr="00942B0D">
        <w:rPr>
          <w:rFonts w:ascii="Times New Roman" w:hAnsi="Times New Roman" w:cs="Times New Roman"/>
          <w:b/>
        </w:rPr>
        <w:t xml:space="preserve">Система вентиляції в комплекті: </w:t>
      </w:r>
      <w:r w:rsidR="00004066" w:rsidRPr="00942B0D">
        <w:rPr>
          <w:rFonts w:ascii="Times New Roman" w:hAnsi="Times New Roman" w:cs="Times New Roman"/>
          <w:b/>
        </w:rPr>
        <w:t>п</w:t>
      </w:r>
      <w:r w:rsidR="009D3CDA" w:rsidRPr="00942B0D">
        <w:rPr>
          <w:rFonts w:ascii="Times New Roman" w:hAnsi="Times New Roman" w:cs="Times New Roman"/>
          <w:b/>
        </w:rPr>
        <w:t>рипливна установка, зовнішній інтервальний блок</w:t>
      </w:r>
    </w:p>
    <w:p w14:paraId="78053AEF" w14:textId="77777777" w:rsidR="006E771E" w:rsidRPr="00942B0D" w:rsidRDefault="006E771E" w:rsidP="006E771E">
      <w:pPr>
        <w:spacing w:after="0" w:line="264" w:lineRule="auto"/>
        <w:jc w:val="center"/>
        <w:rPr>
          <w:rFonts w:ascii="Times New Roman" w:hAnsi="Times New Roman" w:cs="Times New Roman"/>
          <w:b/>
        </w:rPr>
      </w:pPr>
    </w:p>
    <w:p w14:paraId="7A0E5105" w14:textId="00CE5092" w:rsidR="00811A07" w:rsidRPr="00942B0D" w:rsidRDefault="000E5594" w:rsidP="009D3CDA">
      <w:pPr>
        <w:spacing w:after="0" w:line="264" w:lineRule="auto"/>
        <w:jc w:val="center"/>
        <w:rPr>
          <w:rFonts w:ascii="Times New Roman" w:hAnsi="Times New Roman" w:cs="Times New Roman"/>
          <w:b/>
        </w:rPr>
      </w:pPr>
      <w:r w:rsidRPr="00942B0D">
        <w:rPr>
          <w:rFonts w:ascii="Times New Roman" w:hAnsi="Times New Roman" w:cs="Times New Roman"/>
          <w:b/>
        </w:rPr>
        <w:t>(</w:t>
      </w:r>
      <w:r w:rsidR="006E771E" w:rsidRPr="00942B0D">
        <w:rPr>
          <w:rFonts w:ascii="Times New Roman" w:hAnsi="Times New Roman" w:cs="Times New Roman"/>
          <w:b/>
        </w:rPr>
        <w:t xml:space="preserve">Код за </w:t>
      </w:r>
      <w:r w:rsidR="009D3CDA" w:rsidRPr="00942B0D">
        <w:rPr>
          <w:rFonts w:ascii="Times New Roman" w:hAnsi="Times New Roman" w:cs="Times New Roman"/>
          <w:b/>
        </w:rPr>
        <w:t>ДК 021:2015:42520000-7: Вентиляційне обладнання</w:t>
      </w:r>
      <w:r w:rsidRPr="00942B0D">
        <w:rPr>
          <w:rFonts w:ascii="Times New Roman" w:hAnsi="Times New Roman" w:cs="Times New Roman"/>
          <w:b/>
        </w:rPr>
        <w:t>)</w:t>
      </w:r>
    </w:p>
    <w:p w14:paraId="12471A71" w14:textId="77777777" w:rsidR="001374AF" w:rsidRPr="00942B0D" w:rsidRDefault="001374AF" w:rsidP="004C5F30">
      <w:pPr>
        <w:jc w:val="center"/>
        <w:rPr>
          <w:rFonts w:ascii="Times New Roman" w:hAnsi="Times New Roman" w:cs="Times New Roman"/>
          <w:b/>
        </w:rPr>
      </w:pPr>
    </w:p>
    <w:p w14:paraId="4CCE0AA3" w14:textId="77777777" w:rsidR="00E610FE" w:rsidRPr="00942B0D" w:rsidRDefault="00E610FE" w:rsidP="004C5F30">
      <w:pPr>
        <w:jc w:val="center"/>
        <w:rPr>
          <w:rFonts w:ascii="Times New Roman" w:hAnsi="Times New Roman" w:cs="Times New Roman"/>
          <w:b/>
        </w:rPr>
      </w:pPr>
    </w:p>
    <w:p w14:paraId="177AE1CA" w14:textId="77777777" w:rsidR="00E610FE" w:rsidRPr="00942B0D" w:rsidRDefault="00E610FE" w:rsidP="004C5F30">
      <w:pPr>
        <w:jc w:val="center"/>
        <w:rPr>
          <w:rFonts w:ascii="Times New Roman" w:hAnsi="Times New Roman" w:cs="Times New Roman"/>
          <w:b/>
        </w:rPr>
      </w:pPr>
    </w:p>
    <w:p w14:paraId="6034BC4D" w14:textId="77777777" w:rsidR="00E610FE" w:rsidRPr="00942B0D" w:rsidRDefault="00E610FE" w:rsidP="004C5F30">
      <w:pPr>
        <w:jc w:val="center"/>
        <w:rPr>
          <w:rFonts w:ascii="Times New Roman" w:hAnsi="Times New Roman" w:cs="Times New Roman"/>
          <w:b/>
        </w:rPr>
      </w:pPr>
    </w:p>
    <w:p w14:paraId="6228BF78" w14:textId="77777777" w:rsidR="00A07422" w:rsidRPr="00942B0D" w:rsidRDefault="00A07422" w:rsidP="004C5F30">
      <w:pPr>
        <w:jc w:val="center"/>
        <w:rPr>
          <w:rFonts w:ascii="Times New Roman" w:hAnsi="Times New Roman" w:cs="Times New Roman"/>
          <w:b/>
        </w:rPr>
      </w:pPr>
    </w:p>
    <w:p w14:paraId="50465534" w14:textId="77777777" w:rsidR="00A07422" w:rsidRPr="00942B0D" w:rsidRDefault="00A07422" w:rsidP="004C5F30">
      <w:pPr>
        <w:jc w:val="center"/>
        <w:rPr>
          <w:rFonts w:ascii="Times New Roman" w:hAnsi="Times New Roman" w:cs="Times New Roman"/>
          <w:b/>
        </w:rPr>
      </w:pPr>
    </w:p>
    <w:p w14:paraId="353F9A56" w14:textId="77777777" w:rsidR="00A07422" w:rsidRPr="00942B0D" w:rsidRDefault="00A07422" w:rsidP="004C5F30">
      <w:pPr>
        <w:jc w:val="center"/>
        <w:rPr>
          <w:rFonts w:ascii="Times New Roman" w:hAnsi="Times New Roman" w:cs="Times New Roman"/>
          <w:b/>
        </w:rPr>
      </w:pPr>
    </w:p>
    <w:p w14:paraId="6410A50A" w14:textId="77777777" w:rsidR="00460563" w:rsidRPr="00942B0D" w:rsidRDefault="00460563" w:rsidP="004C5F30">
      <w:pPr>
        <w:jc w:val="center"/>
        <w:rPr>
          <w:rFonts w:ascii="Times New Roman" w:hAnsi="Times New Roman" w:cs="Times New Roman"/>
          <w:b/>
        </w:rPr>
      </w:pPr>
    </w:p>
    <w:p w14:paraId="6D985BA1" w14:textId="77777777" w:rsidR="00460563" w:rsidRPr="00942B0D" w:rsidRDefault="00460563" w:rsidP="004C5F30">
      <w:pPr>
        <w:jc w:val="center"/>
        <w:rPr>
          <w:rFonts w:ascii="Times New Roman" w:hAnsi="Times New Roman" w:cs="Times New Roman"/>
          <w:b/>
        </w:rPr>
      </w:pPr>
    </w:p>
    <w:p w14:paraId="09001804" w14:textId="7BB2DB15" w:rsidR="00E610FE" w:rsidRPr="00942B0D" w:rsidRDefault="00E610FE" w:rsidP="004C5F30">
      <w:pPr>
        <w:jc w:val="center"/>
        <w:rPr>
          <w:rFonts w:ascii="Times New Roman" w:hAnsi="Times New Roman" w:cs="Times New Roman"/>
          <w:b/>
        </w:rPr>
      </w:pPr>
    </w:p>
    <w:p w14:paraId="178BA300" w14:textId="62F8FFE7" w:rsidR="006E771E" w:rsidRPr="00942B0D" w:rsidRDefault="006E771E" w:rsidP="004C5F30">
      <w:pPr>
        <w:jc w:val="center"/>
        <w:rPr>
          <w:rFonts w:ascii="Times New Roman" w:hAnsi="Times New Roman" w:cs="Times New Roman"/>
          <w:b/>
        </w:rPr>
      </w:pPr>
    </w:p>
    <w:p w14:paraId="057E3702" w14:textId="56110564" w:rsidR="006E771E" w:rsidRPr="00942B0D" w:rsidRDefault="006E771E" w:rsidP="004C5F30">
      <w:pPr>
        <w:jc w:val="center"/>
        <w:rPr>
          <w:rFonts w:ascii="Times New Roman" w:hAnsi="Times New Roman" w:cs="Times New Roman"/>
          <w:b/>
        </w:rPr>
      </w:pPr>
    </w:p>
    <w:p w14:paraId="63A613EA" w14:textId="77777777" w:rsidR="00983F38" w:rsidRPr="00942B0D" w:rsidRDefault="00983F38" w:rsidP="004C5F30">
      <w:pPr>
        <w:jc w:val="center"/>
        <w:rPr>
          <w:rFonts w:ascii="Times New Roman" w:hAnsi="Times New Roman" w:cs="Times New Roman"/>
          <w:b/>
        </w:rPr>
      </w:pPr>
    </w:p>
    <w:p w14:paraId="4F9BFC85" w14:textId="77777777" w:rsidR="000E5594" w:rsidRPr="00942B0D" w:rsidRDefault="000E5594" w:rsidP="004C5F30">
      <w:pPr>
        <w:jc w:val="center"/>
        <w:rPr>
          <w:rFonts w:ascii="Times New Roman" w:hAnsi="Times New Roman" w:cs="Times New Roman"/>
          <w:b/>
        </w:rPr>
      </w:pPr>
    </w:p>
    <w:p w14:paraId="2E335295" w14:textId="77777777" w:rsidR="00123798" w:rsidRPr="00942B0D" w:rsidRDefault="003B5337" w:rsidP="00610611">
      <w:pPr>
        <w:spacing w:after="0" w:line="240" w:lineRule="auto"/>
        <w:jc w:val="center"/>
        <w:rPr>
          <w:rFonts w:ascii="Times New Roman" w:eastAsia="Times New Roman" w:hAnsi="Times New Roman" w:cs="Times New Roman"/>
          <w:b/>
        </w:rPr>
      </w:pPr>
      <w:r w:rsidRPr="00942B0D">
        <w:rPr>
          <w:rFonts w:ascii="Times New Roman" w:eastAsia="Times New Roman" w:hAnsi="Times New Roman" w:cs="Times New Roman"/>
          <w:b/>
        </w:rPr>
        <w:t>м. Львів– 2023</w:t>
      </w:r>
    </w:p>
    <w:p w14:paraId="01F3F6EC" w14:textId="77777777" w:rsidR="008E3FAE" w:rsidRPr="00942B0D" w:rsidRDefault="008E3FAE">
      <w:pPr>
        <w:spacing w:after="0" w:line="240" w:lineRule="auto"/>
        <w:ind w:left="-284"/>
        <w:jc w:val="center"/>
        <w:rPr>
          <w:rFonts w:ascii="Times New Roman" w:eastAsia="Times New Roman" w:hAnsi="Times New Roman" w:cs="Times New Roman"/>
          <w:b/>
        </w:rPr>
      </w:pPr>
    </w:p>
    <w:tbl>
      <w:tblPr>
        <w:tblStyle w:val="11"/>
        <w:tblW w:w="9918" w:type="dxa"/>
        <w:tblLayout w:type="fixed"/>
        <w:tblLook w:val="0400" w:firstRow="0" w:lastRow="0" w:firstColumn="0" w:lastColumn="0" w:noHBand="0" w:noVBand="1"/>
      </w:tblPr>
      <w:tblGrid>
        <w:gridCol w:w="555"/>
        <w:gridCol w:w="3051"/>
        <w:gridCol w:w="6312"/>
      </w:tblGrid>
      <w:tr w:rsidR="00123798" w:rsidRPr="00942B0D" w14:paraId="42ECDD49" w14:textId="77777777" w:rsidTr="00610611">
        <w:trPr>
          <w:trHeight w:val="416"/>
        </w:trPr>
        <w:tc>
          <w:tcPr>
            <w:tcW w:w="555"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hAnsi="Times New Roman" w:cs="Times New Roman"/>
              </w:rPr>
              <w:br w:type="page"/>
            </w:r>
            <w:r w:rsidRPr="00942B0D">
              <w:rPr>
                <w:rFonts w:ascii="Times New Roman" w:eastAsia="Times New Roman" w:hAnsi="Times New Roman" w:cs="Times New Roman"/>
              </w:rPr>
              <w:t>№</w:t>
            </w:r>
          </w:p>
        </w:tc>
        <w:tc>
          <w:tcPr>
            <w:tcW w:w="9363"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942B0D" w:rsidRDefault="003B5337">
            <w:pPr>
              <w:spacing w:after="0" w:line="240" w:lineRule="auto"/>
              <w:jc w:val="center"/>
              <w:rPr>
                <w:rFonts w:ascii="Times New Roman" w:eastAsia="Times New Roman" w:hAnsi="Times New Roman" w:cs="Times New Roman"/>
                <w:b/>
              </w:rPr>
            </w:pPr>
            <w:r w:rsidRPr="00942B0D">
              <w:rPr>
                <w:rFonts w:ascii="Times New Roman" w:eastAsia="Times New Roman" w:hAnsi="Times New Roman" w:cs="Times New Roman"/>
                <w:b/>
              </w:rPr>
              <w:t>Розділ 1. Загальні положення</w:t>
            </w:r>
          </w:p>
        </w:tc>
      </w:tr>
      <w:tr w:rsidR="00123798" w:rsidRPr="00942B0D" w14:paraId="70EF895F" w14:textId="77777777" w:rsidTr="009F0224">
        <w:trPr>
          <w:trHeight w:val="47"/>
        </w:trPr>
        <w:tc>
          <w:tcPr>
            <w:tcW w:w="555"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w:t>
            </w:r>
          </w:p>
        </w:tc>
        <w:tc>
          <w:tcPr>
            <w:tcW w:w="6312"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3</w:t>
            </w:r>
          </w:p>
        </w:tc>
      </w:tr>
      <w:tr w:rsidR="00123798" w:rsidRPr="00942B0D" w14:paraId="4CF6CCEC"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075F86D"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8C82B44"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tcPr>
          <w:p w14:paraId="723095FC" w14:textId="77777777" w:rsidR="00123798" w:rsidRPr="00942B0D" w:rsidRDefault="003B5337">
            <w:pPr>
              <w:spacing w:after="0" w:line="240" w:lineRule="auto"/>
              <w:jc w:val="both"/>
              <w:rPr>
                <w:rFonts w:ascii="Times New Roman" w:eastAsia="Times New Roman" w:hAnsi="Times New Roman" w:cs="Times New Roman"/>
              </w:rPr>
            </w:pPr>
            <w:r w:rsidRPr="00942B0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42B0D" w14:paraId="0B6F1863" w14:textId="77777777" w:rsidTr="00610611">
        <w:trPr>
          <w:trHeight w:val="615"/>
        </w:trPr>
        <w:tc>
          <w:tcPr>
            <w:tcW w:w="555" w:type="dxa"/>
            <w:tcBorders>
              <w:top w:val="single" w:sz="4" w:space="0" w:color="000000"/>
              <w:left w:val="single" w:sz="4" w:space="0" w:color="000000"/>
              <w:bottom w:val="single" w:sz="4" w:space="0" w:color="000000"/>
              <w:right w:val="single" w:sz="4" w:space="0" w:color="000000"/>
            </w:tcBorders>
          </w:tcPr>
          <w:p w14:paraId="332054A0"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A5B3E43"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Інформація про замовника торгів</w:t>
            </w:r>
          </w:p>
        </w:tc>
        <w:tc>
          <w:tcPr>
            <w:tcW w:w="6312" w:type="dxa"/>
            <w:tcBorders>
              <w:top w:val="single" w:sz="4" w:space="0" w:color="000000"/>
              <w:left w:val="single" w:sz="4" w:space="0" w:color="000000"/>
              <w:bottom w:val="single" w:sz="4" w:space="0" w:color="000000"/>
              <w:right w:val="single" w:sz="4" w:space="0" w:color="000000"/>
            </w:tcBorders>
          </w:tcPr>
          <w:p w14:paraId="19707CC4" w14:textId="77777777" w:rsidR="00123798" w:rsidRPr="00942B0D" w:rsidRDefault="00123798">
            <w:pPr>
              <w:spacing w:after="0" w:line="240" w:lineRule="auto"/>
              <w:jc w:val="both"/>
              <w:rPr>
                <w:rFonts w:ascii="Times New Roman" w:eastAsia="Times New Roman" w:hAnsi="Times New Roman" w:cs="Times New Roman"/>
              </w:rPr>
            </w:pPr>
          </w:p>
        </w:tc>
      </w:tr>
      <w:tr w:rsidR="00610611" w:rsidRPr="00942B0D" w14:paraId="48315A6A" w14:textId="77777777" w:rsidTr="00610611">
        <w:trPr>
          <w:trHeight w:val="285"/>
        </w:trPr>
        <w:tc>
          <w:tcPr>
            <w:tcW w:w="555" w:type="dxa"/>
            <w:tcBorders>
              <w:top w:val="single" w:sz="4" w:space="0" w:color="000000"/>
              <w:left w:val="single" w:sz="4" w:space="0" w:color="000000"/>
              <w:bottom w:val="single" w:sz="4" w:space="0" w:color="000000"/>
              <w:right w:val="single" w:sz="4" w:space="0" w:color="000000"/>
            </w:tcBorders>
          </w:tcPr>
          <w:p w14:paraId="400755BF" w14:textId="77777777" w:rsidR="00610611" w:rsidRPr="00942B0D" w:rsidRDefault="00610611">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4715AAC" w14:textId="77777777" w:rsidR="00610611" w:rsidRPr="00942B0D" w:rsidRDefault="00610611">
            <w:pPr>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повне найменування</w:t>
            </w:r>
          </w:p>
        </w:tc>
        <w:tc>
          <w:tcPr>
            <w:tcW w:w="6312" w:type="dxa"/>
            <w:tcBorders>
              <w:top w:val="single" w:sz="4" w:space="0" w:color="000000"/>
              <w:left w:val="single" w:sz="4" w:space="0" w:color="000000"/>
              <w:bottom w:val="single" w:sz="4" w:space="0" w:color="000000"/>
              <w:right w:val="single" w:sz="4" w:space="0" w:color="auto"/>
            </w:tcBorders>
          </w:tcPr>
          <w:p w14:paraId="7B5DB1C1" w14:textId="7A408FE7" w:rsidR="00610611" w:rsidRPr="00942B0D" w:rsidRDefault="00610611" w:rsidP="007520AD">
            <w:pPr>
              <w:widowControl w:val="0"/>
              <w:spacing w:after="120" w:line="240" w:lineRule="auto"/>
              <w:jc w:val="both"/>
              <w:rPr>
                <w:rFonts w:ascii="Times New Roman" w:hAnsi="Times New Roman" w:cs="Times New Roman"/>
              </w:rPr>
            </w:pPr>
            <w:r w:rsidRPr="00942B0D">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123798" w:rsidRPr="00942B0D" w14:paraId="510E846D" w14:textId="77777777" w:rsidTr="00610611">
        <w:trPr>
          <w:trHeight w:val="510"/>
        </w:trPr>
        <w:tc>
          <w:tcPr>
            <w:tcW w:w="555" w:type="dxa"/>
            <w:tcBorders>
              <w:top w:val="single" w:sz="4" w:space="0" w:color="000000"/>
              <w:left w:val="single" w:sz="4" w:space="0" w:color="000000"/>
              <w:bottom w:val="single" w:sz="4" w:space="0" w:color="000000"/>
              <w:right w:val="single" w:sz="4" w:space="0" w:color="000000"/>
            </w:tcBorders>
          </w:tcPr>
          <w:p w14:paraId="286665E2"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7B5F4C9D"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tcPr>
          <w:p w14:paraId="120B281C" w14:textId="77777777" w:rsidR="00123798" w:rsidRPr="00942B0D" w:rsidRDefault="003B5337" w:rsidP="007520AD">
            <w:pPr>
              <w:spacing w:after="120" w:line="240" w:lineRule="auto"/>
              <w:jc w:val="both"/>
              <w:rPr>
                <w:rFonts w:ascii="Times New Roman" w:eastAsia="Times New Roman" w:hAnsi="Times New Roman" w:cs="Times New Roman"/>
              </w:rPr>
            </w:pPr>
            <w:bookmarkStart w:id="0" w:name="_Hlk38897594"/>
            <w:r w:rsidRPr="00942B0D">
              <w:rPr>
                <w:rFonts w:ascii="Times New Roman" w:hAnsi="Times New Roman" w:cs="Times New Roman"/>
              </w:rPr>
              <w:t>79059, Львівська обл., м. Львів, Шевченківський р-н, вул. І. Миколайчука, буд. 9</w:t>
            </w:r>
            <w:bookmarkEnd w:id="0"/>
          </w:p>
        </w:tc>
      </w:tr>
      <w:tr w:rsidR="00123798" w:rsidRPr="00942B0D" w14:paraId="2680D33F"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4FB23AA"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2193F0F9"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tcPr>
          <w:p w14:paraId="43904D7C" w14:textId="77777777" w:rsidR="00123798" w:rsidRPr="00942B0D" w:rsidRDefault="003B5337">
            <w:pPr>
              <w:widowControl w:val="0"/>
              <w:spacing w:after="0" w:line="240" w:lineRule="auto"/>
              <w:jc w:val="both"/>
              <w:rPr>
                <w:rFonts w:ascii="Times New Roman" w:eastAsia="Batang" w:hAnsi="Times New Roman" w:cs="Times New Roman"/>
              </w:rPr>
            </w:pPr>
            <w:r w:rsidRPr="00942B0D">
              <w:rPr>
                <w:rFonts w:ascii="Times New Roman" w:eastAsia="Batang" w:hAnsi="Times New Roman" w:cs="Times New Roman"/>
              </w:rPr>
              <w:t>Начальник відділу закупівель Федорович Людмила Михайлівна,</w:t>
            </w:r>
          </w:p>
          <w:p w14:paraId="11F95D66" w14:textId="64939F94" w:rsidR="00123798" w:rsidRPr="00942B0D" w:rsidRDefault="003B5337">
            <w:pPr>
              <w:spacing w:after="0" w:line="240" w:lineRule="auto"/>
              <w:jc w:val="both"/>
              <w:rPr>
                <w:rFonts w:ascii="Times New Roman" w:eastAsia="Times New Roman" w:hAnsi="Times New Roman" w:cs="Times New Roman"/>
              </w:rPr>
            </w:pPr>
            <w:r w:rsidRPr="00942B0D">
              <w:rPr>
                <w:rFonts w:ascii="Times New Roman" w:eastAsia="Batang" w:hAnsi="Times New Roman" w:cs="Times New Roman"/>
              </w:rPr>
              <w:t>тел.</w:t>
            </w:r>
            <w:r w:rsidR="003C3A2A" w:rsidRPr="00942B0D">
              <w:rPr>
                <w:rFonts w:ascii="Times New Roman" w:eastAsia="Batang" w:hAnsi="Times New Roman" w:cs="Times New Roman"/>
              </w:rPr>
              <w:t xml:space="preserve"> </w:t>
            </w:r>
            <w:r w:rsidRPr="00942B0D">
              <w:rPr>
                <w:rFonts w:ascii="Times New Roman" w:eastAsia="Batang" w:hAnsi="Times New Roman" w:cs="Times New Roman"/>
              </w:rPr>
              <w:t xml:space="preserve">258-11-25, </w:t>
            </w:r>
            <w:r w:rsidRPr="00942B0D">
              <w:rPr>
                <w:rFonts w:ascii="Times New Roman" w:hAnsi="Times New Roman" w:cs="Times New Roman"/>
              </w:rPr>
              <w:t>e-mail</w:t>
            </w:r>
            <w:r w:rsidRPr="00942B0D">
              <w:rPr>
                <w:rFonts w:ascii="Times New Roman" w:eastAsia="Batang" w:hAnsi="Times New Roman" w:cs="Times New Roman"/>
              </w:rPr>
              <w:t>: 1_tmo_tender@ukr.net</w:t>
            </w:r>
          </w:p>
        </w:tc>
      </w:tr>
      <w:tr w:rsidR="00123798" w:rsidRPr="00942B0D" w14:paraId="50E93F54" w14:textId="77777777" w:rsidTr="00610611">
        <w:trPr>
          <w:trHeight w:val="15"/>
        </w:trPr>
        <w:tc>
          <w:tcPr>
            <w:tcW w:w="555" w:type="dxa"/>
            <w:tcBorders>
              <w:top w:val="single" w:sz="4" w:space="0" w:color="000000"/>
              <w:left w:val="single" w:sz="4" w:space="0" w:color="000000"/>
              <w:bottom w:val="single" w:sz="4" w:space="0" w:color="000000"/>
              <w:right w:val="single" w:sz="4" w:space="0" w:color="000000"/>
            </w:tcBorders>
          </w:tcPr>
          <w:p w14:paraId="3734CC6A"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F92BEA5"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tcPr>
          <w:p w14:paraId="3BA8AC5D" w14:textId="6998DAED" w:rsidR="00123798" w:rsidRPr="00942B0D" w:rsidRDefault="003B5337">
            <w:pPr>
              <w:spacing w:after="0" w:line="240" w:lineRule="auto"/>
              <w:jc w:val="both"/>
              <w:rPr>
                <w:rFonts w:ascii="Times New Roman" w:hAnsi="Times New Roman" w:cs="Times New Roman"/>
              </w:rPr>
            </w:pPr>
            <w:r w:rsidRPr="00942B0D">
              <w:rPr>
                <w:rFonts w:ascii="Times New Roman" w:hAnsi="Times New Roman" w:cs="Times New Roman"/>
              </w:rPr>
              <w:t>Відкриті торги з особливостями</w:t>
            </w:r>
          </w:p>
        </w:tc>
      </w:tr>
      <w:tr w:rsidR="00123798" w:rsidRPr="00942B0D" w14:paraId="6102DB53" w14:textId="77777777" w:rsidTr="00610611">
        <w:trPr>
          <w:trHeight w:val="240"/>
        </w:trPr>
        <w:tc>
          <w:tcPr>
            <w:tcW w:w="555" w:type="dxa"/>
            <w:tcBorders>
              <w:top w:val="single" w:sz="4" w:space="0" w:color="000000"/>
              <w:left w:val="single" w:sz="4" w:space="0" w:color="000000"/>
              <w:bottom w:val="single" w:sz="4" w:space="0" w:color="000000"/>
              <w:right w:val="single" w:sz="4" w:space="0" w:color="000000"/>
            </w:tcBorders>
          </w:tcPr>
          <w:p w14:paraId="1F2F67AA"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78A898AE"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tcPr>
          <w:p w14:paraId="76F646B1" w14:textId="77777777" w:rsidR="00123798" w:rsidRPr="00942B0D" w:rsidRDefault="00123798" w:rsidP="00EF0BDC">
            <w:pPr>
              <w:spacing w:after="0" w:line="240" w:lineRule="auto"/>
              <w:jc w:val="both"/>
              <w:rPr>
                <w:rFonts w:ascii="Times New Roman" w:hAnsi="Times New Roman" w:cs="Times New Roman"/>
              </w:rPr>
            </w:pPr>
          </w:p>
        </w:tc>
      </w:tr>
      <w:tr w:rsidR="00123798" w:rsidRPr="00942B0D" w14:paraId="49BE133C" w14:textId="77777777" w:rsidTr="00610611">
        <w:trPr>
          <w:trHeight w:val="872"/>
        </w:trPr>
        <w:tc>
          <w:tcPr>
            <w:tcW w:w="555" w:type="dxa"/>
            <w:tcBorders>
              <w:top w:val="single" w:sz="4" w:space="0" w:color="000000"/>
              <w:left w:val="single" w:sz="4" w:space="0" w:color="000000"/>
              <w:bottom w:val="single" w:sz="4" w:space="0" w:color="000000"/>
              <w:right w:val="single" w:sz="4" w:space="0" w:color="000000"/>
            </w:tcBorders>
          </w:tcPr>
          <w:p w14:paraId="45A4F610"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6480A7C4" w14:textId="77777777" w:rsidR="00123798" w:rsidRPr="00942B0D" w:rsidRDefault="003B5337">
            <w:pPr>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tcPr>
          <w:p w14:paraId="56FFEC45" w14:textId="3CC4D23B" w:rsidR="009D3CDA" w:rsidRPr="00942B0D" w:rsidRDefault="00004066" w:rsidP="007520AD">
            <w:pPr>
              <w:spacing w:after="0" w:line="240" w:lineRule="auto"/>
              <w:jc w:val="both"/>
              <w:rPr>
                <w:rFonts w:ascii="Times New Roman" w:hAnsi="Times New Roman" w:cs="Times New Roman"/>
                <w:bCs/>
                <w:i/>
                <w:iCs/>
              </w:rPr>
            </w:pPr>
            <w:r w:rsidRPr="00942B0D">
              <w:rPr>
                <w:rFonts w:ascii="Times New Roman" w:hAnsi="Times New Roman" w:cs="Times New Roman"/>
                <w:bCs/>
                <w:i/>
                <w:iCs/>
              </w:rPr>
              <w:t>Система вентиляції в комплекті: п</w:t>
            </w:r>
            <w:r w:rsidR="009D3CDA" w:rsidRPr="00942B0D">
              <w:rPr>
                <w:rFonts w:ascii="Times New Roman" w:hAnsi="Times New Roman" w:cs="Times New Roman"/>
                <w:bCs/>
                <w:i/>
                <w:iCs/>
              </w:rPr>
              <w:t xml:space="preserve">рипливна установка, зовнішній інтервальний блок </w:t>
            </w:r>
          </w:p>
          <w:p w14:paraId="3CEF773C" w14:textId="76E771D1" w:rsidR="00123798" w:rsidRPr="00942B0D" w:rsidRDefault="009D3CDA" w:rsidP="007520AD">
            <w:pPr>
              <w:spacing w:after="120" w:line="240" w:lineRule="auto"/>
              <w:jc w:val="both"/>
              <w:rPr>
                <w:rFonts w:ascii="Times New Roman" w:hAnsi="Times New Roman" w:cs="Times New Roman"/>
                <w:bCs/>
                <w:i/>
                <w:iCs/>
              </w:rPr>
            </w:pPr>
            <w:r w:rsidRPr="00942B0D">
              <w:rPr>
                <w:rFonts w:ascii="Times New Roman" w:hAnsi="Times New Roman" w:cs="Times New Roman"/>
                <w:bCs/>
                <w:i/>
                <w:iCs/>
              </w:rPr>
              <w:t>(Код за ДК 021:2015:42520000-7: Вентиляційне обладнання)</w:t>
            </w:r>
          </w:p>
        </w:tc>
      </w:tr>
      <w:tr w:rsidR="00123798" w:rsidRPr="00942B0D" w14:paraId="70E7D5B9"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1BF4C7DB"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18A3D4FB"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312" w:type="dxa"/>
            <w:tcBorders>
              <w:top w:val="single" w:sz="4" w:space="0" w:color="000000"/>
              <w:left w:val="single" w:sz="4" w:space="0" w:color="000000"/>
              <w:bottom w:val="single" w:sz="4" w:space="0" w:color="000000"/>
              <w:right w:val="single" w:sz="4" w:space="0" w:color="000000"/>
            </w:tcBorders>
          </w:tcPr>
          <w:p w14:paraId="602E7267" w14:textId="77777777" w:rsidR="00123798" w:rsidRPr="00942B0D" w:rsidRDefault="003B5337" w:rsidP="00EF0BDC">
            <w:pPr>
              <w:spacing w:after="0" w:line="240" w:lineRule="auto"/>
              <w:jc w:val="both"/>
              <w:rPr>
                <w:rFonts w:ascii="Times New Roman" w:hAnsi="Times New Roman" w:cs="Times New Roman"/>
              </w:rPr>
            </w:pPr>
            <w:r w:rsidRPr="00942B0D">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42B0D" w14:paraId="413A7E43" w14:textId="77777777" w:rsidTr="00610611">
        <w:trPr>
          <w:trHeight w:val="42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534B28E7" w14:textId="46B44961" w:rsidR="00123798" w:rsidRPr="00942B0D" w:rsidRDefault="003B5337" w:rsidP="007520AD">
            <w:pPr>
              <w:widowControl w:val="0"/>
              <w:spacing w:after="120" w:line="240" w:lineRule="auto"/>
              <w:rPr>
                <w:rFonts w:ascii="Times New Roman" w:eastAsia="Times New Roman" w:hAnsi="Times New Roman" w:cs="Times New Roman"/>
              </w:rPr>
            </w:pPr>
            <w:r w:rsidRPr="00942B0D">
              <w:rPr>
                <w:rFonts w:ascii="Times New Roman" w:eastAsia="Times New Roman" w:hAnsi="Times New Roman" w:cs="Times New Roman"/>
              </w:rPr>
              <w:t>кількість товару та місце його поставки</w:t>
            </w:r>
          </w:p>
        </w:tc>
        <w:tc>
          <w:tcPr>
            <w:tcW w:w="6312" w:type="dxa"/>
            <w:tcBorders>
              <w:top w:val="single" w:sz="4" w:space="0" w:color="000000"/>
              <w:left w:val="single" w:sz="4" w:space="0" w:color="000000"/>
              <w:bottom w:val="single" w:sz="4" w:space="0" w:color="000000"/>
              <w:right w:val="single" w:sz="4" w:space="0" w:color="000000"/>
            </w:tcBorders>
          </w:tcPr>
          <w:p w14:paraId="056D071B" w14:textId="263B6443" w:rsidR="00123798" w:rsidRPr="00942B0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42B0D">
              <w:rPr>
                <w:rFonts w:ascii="Times New Roman" w:eastAsia="Times New Roman" w:hAnsi="Times New Roman" w:cs="Times New Roman"/>
                <w:lang w:eastAsia="ru-RU"/>
              </w:rPr>
              <w:t xml:space="preserve">Місце поставки: м. Львів, вул. </w:t>
            </w:r>
            <w:r w:rsidR="004851AE" w:rsidRPr="00942B0D">
              <w:rPr>
                <w:rFonts w:ascii="Times New Roman" w:eastAsia="Times New Roman" w:hAnsi="Times New Roman" w:cs="Times New Roman"/>
                <w:lang w:eastAsia="ru-RU"/>
              </w:rPr>
              <w:t xml:space="preserve">І. </w:t>
            </w:r>
            <w:r w:rsidR="000E5594" w:rsidRPr="00942B0D">
              <w:rPr>
                <w:rFonts w:ascii="Times New Roman" w:eastAsia="Times New Roman" w:hAnsi="Times New Roman" w:cs="Times New Roman"/>
                <w:lang w:eastAsia="ru-RU"/>
              </w:rPr>
              <w:t>Миколайчука</w:t>
            </w:r>
            <w:r w:rsidR="00811A07" w:rsidRPr="00942B0D">
              <w:rPr>
                <w:rFonts w:ascii="Times New Roman" w:eastAsia="Times New Roman" w:hAnsi="Times New Roman" w:cs="Times New Roman"/>
                <w:lang w:eastAsia="ru-RU"/>
              </w:rPr>
              <w:t>,</w:t>
            </w:r>
            <w:r w:rsidR="00F625C7" w:rsidRPr="00942B0D">
              <w:rPr>
                <w:rFonts w:ascii="Times New Roman" w:eastAsia="Times New Roman" w:hAnsi="Times New Roman" w:cs="Times New Roman"/>
                <w:lang w:eastAsia="ru-RU"/>
              </w:rPr>
              <w:t xml:space="preserve"> </w:t>
            </w:r>
            <w:r w:rsidR="000E5594" w:rsidRPr="00942B0D">
              <w:rPr>
                <w:rFonts w:ascii="Times New Roman" w:eastAsia="Times New Roman" w:hAnsi="Times New Roman" w:cs="Times New Roman"/>
                <w:lang w:eastAsia="ru-RU"/>
              </w:rPr>
              <w:t>9</w:t>
            </w:r>
            <w:r w:rsidRPr="00942B0D">
              <w:rPr>
                <w:rFonts w:ascii="Times New Roman" w:eastAsia="Times New Roman" w:hAnsi="Times New Roman" w:cs="Times New Roman"/>
                <w:lang w:eastAsia="ru-RU"/>
              </w:rPr>
              <w:t>.</w:t>
            </w:r>
          </w:p>
          <w:p w14:paraId="63EE1F7A" w14:textId="4E55A553" w:rsidR="00123798" w:rsidRPr="00942B0D" w:rsidRDefault="003B5337" w:rsidP="007520AD">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42B0D">
              <w:rPr>
                <w:rFonts w:ascii="Times New Roman" w:eastAsia="Times New Roman" w:hAnsi="Times New Roman" w:cs="Times New Roman"/>
                <w:lang w:eastAsia="ru-RU"/>
              </w:rPr>
              <w:t>Кількість –</w:t>
            </w:r>
            <w:r w:rsidR="00793F17" w:rsidRPr="00942B0D">
              <w:rPr>
                <w:rFonts w:ascii="Times New Roman" w:eastAsia="Times New Roman" w:hAnsi="Times New Roman" w:cs="Times New Roman"/>
                <w:lang w:eastAsia="ru-RU"/>
              </w:rPr>
              <w:t xml:space="preserve"> </w:t>
            </w:r>
            <w:r w:rsidR="00004066" w:rsidRPr="00942B0D">
              <w:rPr>
                <w:rFonts w:ascii="Times New Roman" w:eastAsia="Times New Roman" w:hAnsi="Times New Roman" w:cs="Times New Roman"/>
                <w:lang w:val="ru-RU" w:eastAsia="ru-RU"/>
              </w:rPr>
              <w:t>2</w:t>
            </w:r>
            <w:r w:rsidR="006E771E" w:rsidRPr="00942B0D">
              <w:rPr>
                <w:rFonts w:ascii="Times New Roman" w:eastAsia="Times New Roman" w:hAnsi="Times New Roman" w:cs="Times New Roman"/>
                <w:lang w:eastAsia="ru-RU"/>
              </w:rPr>
              <w:t xml:space="preserve"> </w:t>
            </w:r>
            <w:r w:rsidR="00E85AA0" w:rsidRPr="00942B0D">
              <w:rPr>
                <w:rFonts w:ascii="Times New Roman" w:eastAsia="Times New Roman" w:hAnsi="Times New Roman" w:cs="Times New Roman"/>
                <w:lang w:eastAsia="ru-RU"/>
              </w:rPr>
              <w:t>од.</w:t>
            </w:r>
            <w:r w:rsidRPr="00942B0D">
              <w:rPr>
                <w:rFonts w:ascii="Times New Roman" w:eastAsia="Times New Roman" w:hAnsi="Times New Roman" w:cs="Times New Roman"/>
                <w:lang w:eastAsia="ru-RU"/>
              </w:rPr>
              <w:t>, згідно</w:t>
            </w:r>
            <w:r w:rsidR="009F0224" w:rsidRPr="00942B0D">
              <w:rPr>
                <w:rFonts w:ascii="Times New Roman" w:eastAsia="Times New Roman" w:hAnsi="Times New Roman" w:cs="Times New Roman"/>
                <w:lang w:eastAsia="ru-RU"/>
              </w:rPr>
              <w:t xml:space="preserve"> з</w:t>
            </w:r>
            <w:r w:rsidRPr="00942B0D">
              <w:rPr>
                <w:rFonts w:ascii="Times New Roman" w:eastAsia="Times New Roman" w:hAnsi="Times New Roman" w:cs="Times New Roman"/>
                <w:lang w:eastAsia="ru-RU"/>
              </w:rPr>
              <w:t xml:space="preserve"> ТС (</w:t>
            </w:r>
            <w:r w:rsidRPr="00942B0D">
              <w:rPr>
                <w:rFonts w:ascii="Times New Roman" w:eastAsia="Times New Roman" w:hAnsi="Times New Roman" w:cs="Times New Roman"/>
                <w:b/>
                <w:bCs/>
                <w:lang w:eastAsia="ru-RU"/>
              </w:rPr>
              <w:t>Додаток 3</w:t>
            </w:r>
            <w:r w:rsidRPr="00942B0D">
              <w:rPr>
                <w:rFonts w:ascii="Times New Roman" w:eastAsia="Times New Roman" w:hAnsi="Times New Roman" w:cs="Times New Roman"/>
                <w:lang w:eastAsia="ru-RU"/>
              </w:rPr>
              <w:t>)</w:t>
            </w:r>
            <w:r w:rsidR="009F0224" w:rsidRPr="00942B0D">
              <w:rPr>
                <w:rFonts w:ascii="Times New Roman" w:eastAsia="Times New Roman" w:hAnsi="Times New Roman" w:cs="Times New Roman"/>
                <w:lang w:eastAsia="ru-RU"/>
              </w:rPr>
              <w:t>.</w:t>
            </w:r>
          </w:p>
        </w:tc>
      </w:tr>
      <w:tr w:rsidR="00123798" w:rsidRPr="00942B0D" w14:paraId="0B65459F" w14:textId="77777777" w:rsidTr="00610611">
        <w:trPr>
          <w:trHeight w:val="863"/>
        </w:trPr>
        <w:tc>
          <w:tcPr>
            <w:tcW w:w="555" w:type="dxa"/>
            <w:tcBorders>
              <w:top w:val="single" w:sz="4" w:space="0" w:color="000000"/>
              <w:left w:val="single" w:sz="4" w:space="0" w:color="000000"/>
              <w:bottom w:val="single" w:sz="4" w:space="0" w:color="000000"/>
              <w:right w:val="single" w:sz="4" w:space="0" w:color="000000"/>
            </w:tcBorders>
          </w:tcPr>
          <w:p w14:paraId="7C0A9C3D"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E18D070"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строки поставки товарів, виконання робіт, надання послуг</w:t>
            </w:r>
          </w:p>
        </w:tc>
        <w:tc>
          <w:tcPr>
            <w:tcW w:w="6312" w:type="dxa"/>
            <w:tcBorders>
              <w:top w:val="single" w:sz="4" w:space="0" w:color="000000"/>
              <w:left w:val="single" w:sz="4" w:space="0" w:color="000000"/>
              <w:bottom w:val="single" w:sz="4" w:space="0" w:color="000000"/>
              <w:right w:val="single" w:sz="4" w:space="0" w:color="000000"/>
            </w:tcBorders>
          </w:tcPr>
          <w:p w14:paraId="1DCE38C9" w14:textId="07796062" w:rsidR="00123798" w:rsidRPr="00942B0D" w:rsidRDefault="003B5337" w:rsidP="00CA646A">
            <w:pPr>
              <w:widowControl w:val="0"/>
              <w:spacing w:after="0" w:line="240" w:lineRule="auto"/>
              <w:jc w:val="both"/>
              <w:rPr>
                <w:rFonts w:ascii="Times New Roman" w:eastAsia="Times New Roman" w:hAnsi="Times New Roman" w:cs="Times New Roman"/>
                <w:lang w:eastAsia="ru-RU"/>
              </w:rPr>
            </w:pPr>
            <w:r w:rsidRPr="00942B0D">
              <w:rPr>
                <w:rFonts w:ascii="Times New Roman" w:eastAsia="Times New Roman" w:hAnsi="Times New Roman" w:cs="Times New Roman"/>
                <w:lang w:eastAsia="ru-RU"/>
              </w:rPr>
              <w:t xml:space="preserve">До </w:t>
            </w:r>
            <w:r w:rsidR="00816078" w:rsidRPr="00942B0D">
              <w:rPr>
                <w:rFonts w:ascii="Times New Roman" w:eastAsia="Times New Roman" w:hAnsi="Times New Roman" w:cs="Times New Roman"/>
                <w:lang w:eastAsia="ru-RU"/>
              </w:rPr>
              <w:t>3</w:t>
            </w:r>
            <w:r w:rsidR="001A1F3A" w:rsidRPr="00942B0D">
              <w:rPr>
                <w:rFonts w:ascii="Times New Roman" w:eastAsia="Times New Roman" w:hAnsi="Times New Roman" w:cs="Times New Roman"/>
                <w:lang w:eastAsia="ru-RU"/>
              </w:rPr>
              <w:t>0</w:t>
            </w:r>
            <w:r w:rsidR="00816078" w:rsidRPr="00942B0D">
              <w:rPr>
                <w:rFonts w:ascii="Times New Roman" w:eastAsia="Times New Roman" w:hAnsi="Times New Roman" w:cs="Times New Roman"/>
                <w:lang w:eastAsia="ru-RU"/>
              </w:rPr>
              <w:t>.</w:t>
            </w:r>
            <w:r w:rsidR="001A1F3A" w:rsidRPr="00942B0D">
              <w:rPr>
                <w:rFonts w:ascii="Times New Roman" w:eastAsia="Times New Roman" w:hAnsi="Times New Roman" w:cs="Times New Roman"/>
                <w:lang w:eastAsia="ru-RU"/>
              </w:rPr>
              <w:t>04</w:t>
            </w:r>
            <w:r w:rsidR="00816078" w:rsidRPr="00942B0D">
              <w:rPr>
                <w:rFonts w:ascii="Times New Roman" w:eastAsia="Times New Roman" w:hAnsi="Times New Roman" w:cs="Times New Roman"/>
                <w:lang w:eastAsia="ru-RU"/>
              </w:rPr>
              <w:t>.202</w:t>
            </w:r>
            <w:r w:rsidR="001A1F3A" w:rsidRPr="00942B0D">
              <w:rPr>
                <w:rFonts w:ascii="Times New Roman" w:eastAsia="Times New Roman" w:hAnsi="Times New Roman" w:cs="Times New Roman"/>
                <w:lang w:eastAsia="ru-RU"/>
              </w:rPr>
              <w:t>4</w:t>
            </w:r>
            <w:r w:rsidR="00816078" w:rsidRPr="00942B0D">
              <w:rPr>
                <w:rFonts w:ascii="Times New Roman" w:eastAsia="Times New Roman" w:hAnsi="Times New Roman" w:cs="Times New Roman"/>
                <w:lang w:eastAsia="ru-RU"/>
              </w:rPr>
              <w:t xml:space="preserve"> </w:t>
            </w:r>
            <w:r w:rsidRPr="00942B0D">
              <w:rPr>
                <w:rFonts w:ascii="Times New Roman" w:eastAsia="Times New Roman" w:hAnsi="Times New Roman" w:cs="Times New Roman"/>
                <w:lang w:eastAsia="ru-RU"/>
              </w:rPr>
              <w:t>або до повного виконання сторонами договірних</w:t>
            </w:r>
            <w:r w:rsidR="00CA646A" w:rsidRPr="00942B0D">
              <w:rPr>
                <w:rFonts w:ascii="Times New Roman" w:eastAsia="Times New Roman" w:hAnsi="Times New Roman" w:cs="Times New Roman"/>
                <w:lang w:eastAsia="ru-RU"/>
              </w:rPr>
              <w:t xml:space="preserve"> </w:t>
            </w:r>
            <w:r w:rsidRPr="00942B0D">
              <w:rPr>
                <w:rFonts w:ascii="Times New Roman" w:eastAsia="Times New Roman" w:hAnsi="Times New Roman" w:cs="Times New Roman"/>
                <w:lang w:eastAsia="ru-RU"/>
              </w:rPr>
              <w:t>зобов’язань.</w:t>
            </w:r>
          </w:p>
        </w:tc>
      </w:tr>
      <w:tr w:rsidR="00123798" w:rsidRPr="00942B0D" w14:paraId="78D5A4F4" w14:textId="77777777" w:rsidTr="00610611">
        <w:trPr>
          <w:trHeight w:val="362"/>
        </w:trPr>
        <w:tc>
          <w:tcPr>
            <w:tcW w:w="555" w:type="dxa"/>
            <w:tcBorders>
              <w:top w:val="single" w:sz="4" w:space="0" w:color="000000"/>
              <w:left w:val="single" w:sz="4" w:space="0" w:color="000000"/>
              <w:bottom w:val="single" w:sz="4" w:space="0" w:color="000000"/>
              <w:right w:val="single" w:sz="4" w:space="0" w:color="000000"/>
            </w:tcBorders>
          </w:tcPr>
          <w:p w14:paraId="472CACFE"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17F56A03"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hAnsi="Times New Roman" w:cs="Times New Roman"/>
              </w:rPr>
              <w:t>очікувана вартість</w:t>
            </w:r>
          </w:p>
        </w:tc>
        <w:tc>
          <w:tcPr>
            <w:tcW w:w="6312" w:type="dxa"/>
            <w:tcBorders>
              <w:top w:val="single" w:sz="4" w:space="0" w:color="000000"/>
              <w:left w:val="single" w:sz="4" w:space="0" w:color="000000"/>
              <w:bottom w:val="single" w:sz="4" w:space="0" w:color="000000"/>
              <w:right w:val="single" w:sz="4" w:space="0" w:color="000000"/>
            </w:tcBorders>
          </w:tcPr>
          <w:p w14:paraId="3CF0B17C" w14:textId="7D1E8666" w:rsidR="00123798" w:rsidRPr="00942B0D" w:rsidRDefault="009D3CDA" w:rsidP="007520AD">
            <w:pPr>
              <w:widowControl w:val="0"/>
              <w:spacing w:after="120" w:line="240" w:lineRule="auto"/>
              <w:jc w:val="both"/>
              <w:rPr>
                <w:rFonts w:ascii="Times New Roman" w:eastAsia="Times New Roman" w:hAnsi="Times New Roman" w:cs="Times New Roman"/>
                <w:b/>
                <w:bCs/>
                <w:lang w:eastAsia="ru-RU"/>
              </w:rPr>
            </w:pPr>
            <w:r w:rsidRPr="00942B0D">
              <w:rPr>
                <w:rFonts w:ascii="Times New Roman" w:eastAsia="Times New Roman" w:hAnsi="Times New Roman" w:cs="Times New Roman"/>
                <w:b/>
                <w:bCs/>
                <w:lang w:eastAsia="ru-RU"/>
              </w:rPr>
              <w:t>3</w:t>
            </w:r>
            <w:r w:rsidR="009F0224" w:rsidRPr="00942B0D">
              <w:rPr>
                <w:rFonts w:ascii="Times New Roman" w:eastAsia="Times New Roman" w:hAnsi="Times New Roman" w:cs="Times New Roman"/>
                <w:b/>
                <w:bCs/>
                <w:lang w:eastAsia="ru-RU"/>
              </w:rPr>
              <w:t> </w:t>
            </w:r>
            <w:r w:rsidRPr="00942B0D">
              <w:rPr>
                <w:rFonts w:ascii="Times New Roman" w:eastAsia="Times New Roman" w:hAnsi="Times New Roman" w:cs="Times New Roman"/>
                <w:b/>
                <w:bCs/>
                <w:lang w:eastAsia="ru-RU"/>
              </w:rPr>
              <w:t>051</w:t>
            </w:r>
            <w:r w:rsidR="009F0224" w:rsidRPr="00942B0D">
              <w:rPr>
                <w:rFonts w:ascii="Times New Roman" w:eastAsia="Times New Roman" w:hAnsi="Times New Roman" w:cs="Times New Roman"/>
                <w:b/>
                <w:bCs/>
                <w:lang w:eastAsia="ru-RU"/>
              </w:rPr>
              <w:t> </w:t>
            </w:r>
            <w:r w:rsidRPr="00942B0D">
              <w:rPr>
                <w:rFonts w:ascii="Times New Roman" w:eastAsia="Times New Roman" w:hAnsi="Times New Roman" w:cs="Times New Roman"/>
                <w:b/>
                <w:bCs/>
                <w:lang w:eastAsia="ru-RU"/>
              </w:rPr>
              <w:t>300</w:t>
            </w:r>
            <w:r w:rsidR="00291139" w:rsidRPr="00942B0D">
              <w:rPr>
                <w:rFonts w:ascii="Times New Roman" w:eastAsia="Times New Roman" w:hAnsi="Times New Roman" w:cs="Times New Roman"/>
                <w:b/>
                <w:bCs/>
                <w:lang w:eastAsia="ru-RU"/>
              </w:rPr>
              <w:t>,0</w:t>
            </w:r>
            <w:r w:rsidR="009F0224" w:rsidRPr="00942B0D">
              <w:rPr>
                <w:rFonts w:ascii="Times New Roman" w:eastAsia="Times New Roman" w:hAnsi="Times New Roman" w:cs="Times New Roman"/>
                <w:b/>
                <w:bCs/>
                <w:lang w:eastAsia="ru-RU"/>
              </w:rPr>
              <w:t>0</w:t>
            </w:r>
            <w:r w:rsidR="003B5337" w:rsidRPr="00942B0D">
              <w:rPr>
                <w:rFonts w:ascii="Times New Roman" w:eastAsia="Times New Roman" w:hAnsi="Times New Roman" w:cs="Times New Roman"/>
                <w:b/>
                <w:bCs/>
                <w:lang w:eastAsia="ru-RU"/>
              </w:rPr>
              <w:t xml:space="preserve"> гривень</w:t>
            </w:r>
            <w:r w:rsidR="004851AE" w:rsidRPr="00942B0D">
              <w:rPr>
                <w:rFonts w:ascii="Times New Roman" w:eastAsia="Times New Roman" w:hAnsi="Times New Roman" w:cs="Times New Roman"/>
                <w:lang w:eastAsia="ru-RU"/>
              </w:rPr>
              <w:t xml:space="preserve"> (Три мільйони п’ятдесят одна тисяча триста гривень 00 копійок), з ПДВ.</w:t>
            </w:r>
          </w:p>
        </w:tc>
      </w:tr>
      <w:tr w:rsidR="00123798" w:rsidRPr="00942B0D" w14:paraId="0F09991D" w14:textId="77777777" w:rsidTr="00610611">
        <w:trPr>
          <w:trHeight w:val="841"/>
        </w:trPr>
        <w:tc>
          <w:tcPr>
            <w:tcW w:w="555" w:type="dxa"/>
            <w:tcBorders>
              <w:top w:val="single" w:sz="4" w:space="0" w:color="000000"/>
              <w:left w:val="single" w:sz="4" w:space="0" w:color="000000"/>
              <w:bottom w:val="single" w:sz="4" w:space="0" w:color="000000"/>
              <w:right w:val="single" w:sz="4" w:space="0" w:color="000000"/>
            </w:tcBorders>
          </w:tcPr>
          <w:p w14:paraId="37262CB6"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E8E1690"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tcPr>
          <w:p w14:paraId="3C0460FD" w14:textId="77777777" w:rsidR="00123798" w:rsidRPr="00942B0D" w:rsidRDefault="003B5337" w:rsidP="00CA646A">
            <w:pPr>
              <w:widowControl w:val="0"/>
              <w:spacing w:after="120" w:line="240" w:lineRule="auto"/>
              <w:ind w:right="32"/>
              <w:jc w:val="both"/>
              <w:rPr>
                <w:rFonts w:ascii="Times New Roman" w:eastAsia="Times New Roman" w:hAnsi="Times New Roman" w:cs="Times New Roman"/>
              </w:rPr>
            </w:pPr>
            <w:r w:rsidRPr="00942B0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42B0D" w14:paraId="72E0A7EB" w14:textId="77777777" w:rsidTr="00610611">
        <w:trPr>
          <w:trHeight w:val="764"/>
        </w:trPr>
        <w:tc>
          <w:tcPr>
            <w:tcW w:w="555" w:type="dxa"/>
            <w:tcBorders>
              <w:top w:val="single" w:sz="4" w:space="0" w:color="000000"/>
              <w:left w:val="single" w:sz="4" w:space="0" w:color="000000"/>
              <w:bottom w:val="single" w:sz="4" w:space="0" w:color="000000"/>
              <w:right w:val="single" w:sz="4" w:space="0" w:color="000000"/>
            </w:tcBorders>
          </w:tcPr>
          <w:p w14:paraId="7E43A0C8"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037C2227"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Валюта, у якій повинна бути зазначена ціна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tcPr>
          <w:p w14:paraId="4C36F1A2" w14:textId="2813AD29" w:rsidR="00123798" w:rsidRPr="00942B0D" w:rsidRDefault="003B5337" w:rsidP="00CA646A">
            <w:pPr>
              <w:widowControl w:val="0"/>
              <w:spacing w:after="0" w:line="240" w:lineRule="auto"/>
              <w:ind w:right="32"/>
              <w:jc w:val="both"/>
              <w:rPr>
                <w:rFonts w:ascii="Times New Roman" w:eastAsia="Times New Roman" w:hAnsi="Times New Roman" w:cs="Times New Roman"/>
              </w:rPr>
            </w:pPr>
            <w:r w:rsidRPr="00942B0D">
              <w:rPr>
                <w:rFonts w:ascii="Times New Roman" w:eastAsia="Times New Roman" w:hAnsi="Times New Roman" w:cs="Times New Roman"/>
              </w:rPr>
              <w:t xml:space="preserve">Валютою тендерної пропозиції є гривня. </w:t>
            </w:r>
            <w:r w:rsidRPr="00942B0D">
              <w:rPr>
                <w:rFonts w:ascii="Times New Roman" w:eastAsia="Times New Roman" w:hAnsi="Times New Roman" w:cs="Times New Roman"/>
                <w:b/>
                <w:i/>
              </w:rPr>
              <w:t>У разі якщо учасником процедури закупівлі є нерезидент</w:t>
            </w:r>
            <w:r w:rsidRPr="00942B0D">
              <w:rPr>
                <w:rFonts w:ascii="Times New Roman" w:eastAsia="Times New Roman" w:hAnsi="Times New Roman" w:cs="Times New Roman"/>
                <w:b/>
              </w:rPr>
              <w:t xml:space="preserve">, </w:t>
            </w:r>
            <w:r w:rsidRPr="00942B0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42B0D" w14:paraId="38F912F7"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2F96DAEF"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4959C057" w14:textId="661663B4"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Мова (мови), якою (якими) повинні бути  складені тендерні пропозиції</w:t>
            </w:r>
          </w:p>
        </w:tc>
        <w:tc>
          <w:tcPr>
            <w:tcW w:w="6312" w:type="dxa"/>
            <w:tcBorders>
              <w:top w:val="single" w:sz="4" w:space="0" w:color="000000"/>
              <w:left w:val="single" w:sz="4" w:space="0" w:color="000000"/>
              <w:bottom w:val="single" w:sz="4" w:space="0" w:color="000000"/>
              <w:right w:val="single" w:sz="4" w:space="0" w:color="000000"/>
            </w:tcBorders>
          </w:tcPr>
          <w:p w14:paraId="1334A851"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Мова тендерної пропозиції – українська.</w:t>
            </w:r>
          </w:p>
          <w:p w14:paraId="6629F5AD"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2C2EE46"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BDA02"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942B0D" w:rsidRDefault="003B5337">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Виключення:</w:t>
            </w:r>
          </w:p>
          <w:p w14:paraId="3894DA55"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03FBD2ED" w:rsidR="00123798" w:rsidRPr="00942B0D" w:rsidRDefault="003B5337" w:rsidP="007520AD">
            <w:pPr>
              <w:widowControl w:val="0"/>
              <w:spacing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42B0D" w14:paraId="6EE9FD94" w14:textId="77777777" w:rsidTr="00610611">
        <w:trPr>
          <w:trHeight w:val="501"/>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942B0D" w14:paraId="5D5C33F3" w14:textId="77777777" w:rsidTr="00610611">
        <w:trPr>
          <w:trHeight w:val="416"/>
        </w:trPr>
        <w:tc>
          <w:tcPr>
            <w:tcW w:w="555" w:type="dxa"/>
            <w:tcBorders>
              <w:top w:val="single" w:sz="4" w:space="0" w:color="000000"/>
              <w:left w:val="single" w:sz="4" w:space="0" w:color="000000"/>
              <w:bottom w:val="single" w:sz="4" w:space="0" w:color="000000"/>
              <w:right w:val="single" w:sz="4" w:space="0" w:color="000000"/>
            </w:tcBorders>
          </w:tcPr>
          <w:p w14:paraId="21B21266"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778A1CE" w14:textId="77777777" w:rsidR="00123798" w:rsidRPr="00942B0D" w:rsidRDefault="003B5337">
            <w:pPr>
              <w:widowControl w:val="0"/>
              <w:spacing w:after="0" w:line="240" w:lineRule="auto"/>
              <w:rPr>
                <w:rFonts w:ascii="Times New Roman" w:eastAsia="Times New Roman" w:hAnsi="Times New Roman" w:cs="Times New Roman"/>
                <w:b/>
              </w:rPr>
            </w:pPr>
            <w:r w:rsidRPr="00942B0D">
              <w:rPr>
                <w:rFonts w:ascii="Times New Roman" w:eastAsia="Times New Roman" w:hAnsi="Times New Roman" w:cs="Times New Roman"/>
                <w:b/>
              </w:rPr>
              <w:t>Процедура надання роз’яснень щодо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tcPr>
          <w:p w14:paraId="79E43200"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5F25DB"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3C2623"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Замовник повинен </w:t>
            </w:r>
            <w:r w:rsidRPr="00942B0D">
              <w:rPr>
                <w:rFonts w:ascii="Times New Roman" w:eastAsia="Times New Roman" w:hAnsi="Times New Roman" w:cs="Times New Roman"/>
                <w:b/>
                <w:i/>
              </w:rPr>
              <w:t>протягом трьох днів</w:t>
            </w:r>
            <w:r w:rsidRPr="00942B0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398FF5EA"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D9ECBF" w14:textId="77777777" w:rsidR="00123798" w:rsidRPr="00942B0D" w:rsidRDefault="003B5337">
            <w:pPr>
              <w:widowControl w:val="0"/>
              <w:spacing w:after="0" w:line="240" w:lineRule="auto"/>
              <w:jc w:val="both"/>
              <w:rPr>
                <w:rFonts w:ascii="Times New Roman" w:eastAsia="Times New Roman" w:hAnsi="Times New Roman" w:cs="Times New Roman"/>
                <w:i/>
              </w:rPr>
            </w:pPr>
            <w:r w:rsidRPr="00942B0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2B0D">
              <w:rPr>
                <w:rFonts w:ascii="Times New Roman" w:eastAsia="Times New Roman" w:hAnsi="Times New Roman" w:cs="Times New Roman"/>
                <w:b/>
                <w:i/>
              </w:rPr>
              <w:t xml:space="preserve">не менш як на чотири </w:t>
            </w:r>
            <w:r w:rsidRPr="00942B0D">
              <w:rPr>
                <w:rFonts w:ascii="Times New Roman" w:eastAsia="Times New Roman" w:hAnsi="Times New Roman" w:cs="Times New Roman"/>
                <w:b/>
                <w:i/>
              </w:rPr>
              <w:lastRenderedPageBreak/>
              <w:t>дні.</w:t>
            </w:r>
          </w:p>
        </w:tc>
      </w:tr>
      <w:tr w:rsidR="00123798" w:rsidRPr="00942B0D" w14:paraId="1B71624B" w14:textId="77777777" w:rsidTr="00610611">
        <w:trPr>
          <w:trHeight w:val="557"/>
        </w:trPr>
        <w:tc>
          <w:tcPr>
            <w:tcW w:w="555" w:type="dxa"/>
            <w:tcBorders>
              <w:top w:val="single" w:sz="4" w:space="0" w:color="000000"/>
              <w:left w:val="single" w:sz="4" w:space="0" w:color="000000"/>
              <w:bottom w:val="single" w:sz="4" w:space="0" w:color="000000"/>
              <w:right w:val="single" w:sz="4" w:space="0" w:color="000000"/>
            </w:tcBorders>
          </w:tcPr>
          <w:p w14:paraId="3541E5F1"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C1F2146"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tcPr>
          <w:p w14:paraId="114C424A"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97CBC7" w14:textId="77777777" w:rsidR="00123798" w:rsidRPr="00942B0D" w:rsidRDefault="003B5337" w:rsidP="007520AD">
            <w:pPr>
              <w:widowControl w:val="0"/>
              <w:spacing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42B0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42B0D">
              <w:rPr>
                <w:rFonts w:ascii="Times New Roman" w:eastAsia="Times New Roman" w:hAnsi="Times New Roman" w:cs="Times New Roman"/>
                <w:i/>
              </w:rPr>
              <w:t xml:space="preserve"> </w:t>
            </w:r>
            <w:r w:rsidRPr="00942B0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42B0D">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942B0D" w14:paraId="61E2F578" w14:textId="77777777" w:rsidTr="00610611">
        <w:trPr>
          <w:trHeight w:val="480"/>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Розділ 3. Інструкція з підготовки тендерної пропозиції</w:t>
            </w:r>
          </w:p>
        </w:tc>
      </w:tr>
      <w:tr w:rsidR="00123798" w:rsidRPr="00942B0D" w14:paraId="52EB9844" w14:textId="77777777" w:rsidTr="00610611">
        <w:trPr>
          <w:trHeight w:val="557"/>
        </w:trPr>
        <w:tc>
          <w:tcPr>
            <w:tcW w:w="555" w:type="dxa"/>
            <w:tcBorders>
              <w:top w:val="single" w:sz="4" w:space="0" w:color="000000"/>
              <w:left w:val="single" w:sz="4" w:space="0" w:color="000000"/>
              <w:bottom w:val="single" w:sz="4" w:space="0" w:color="000000"/>
              <w:right w:val="single" w:sz="4" w:space="0" w:color="000000"/>
            </w:tcBorders>
          </w:tcPr>
          <w:p w14:paraId="5AEFEB56"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41242DEA"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Зміст і спосіб подання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vAlign w:val="center"/>
          </w:tcPr>
          <w:p w14:paraId="24024486" w14:textId="24336909" w:rsidR="00123798" w:rsidRPr="00942B0D" w:rsidRDefault="003B5337" w:rsidP="00BA78B1">
            <w:pPr>
              <w:widowControl w:val="0"/>
              <w:spacing w:after="0" w:line="240" w:lineRule="auto"/>
              <w:ind w:firstLine="405"/>
              <w:jc w:val="both"/>
              <w:rPr>
                <w:rFonts w:ascii="Times New Roman" w:hAnsi="Times New Roman" w:cs="Times New Roman"/>
              </w:rPr>
            </w:pPr>
            <w:r w:rsidRPr="00942B0D">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42B0D">
              <w:rPr>
                <w:rFonts w:ascii="Times New Roman" w:eastAsia="Times New Roman" w:hAnsi="Times New Roman" w:cs="Times New Roman"/>
              </w:rPr>
              <w:t>пункті 4</w:t>
            </w:r>
            <w:r w:rsidR="00344F7C"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w:t>
            </w:r>
            <w:r w:rsidRPr="00942B0D">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942B0D" w:rsidRDefault="003B5337" w:rsidP="00BA78B1">
            <w:pPr>
              <w:widowControl w:val="0"/>
              <w:spacing w:after="0" w:line="240" w:lineRule="auto"/>
              <w:ind w:firstLine="405"/>
              <w:jc w:val="both"/>
              <w:rPr>
                <w:rFonts w:ascii="Times New Roman" w:hAnsi="Times New Roman" w:cs="Times New Roman"/>
                <w:b/>
                <w:bCs/>
                <w:i/>
                <w:iCs/>
              </w:rPr>
            </w:pPr>
            <w:r w:rsidRPr="00942B0D">
              <w:rPr>
                <w:rFonts w:ascii="Times New Roman" w:hAnsi="Times New Roman" w:cs="Times New Roman"/>
              </w:rPr>
              <w:t xml:space="preserve">- </w:t>
            </w:r>
            <w:r w:rsidRPr="00942B0D">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77777777" w:rsidR="00123798" w:rsidRPr="00942B0D" w:rsidRDefault="003B5337" w:rsidP="00BA78B1">
            <w:pPr>
              <w:widowControl w:val="0"/>
              <w:spacing w:after="0" w:line="240" w:lineRule="auto"/>
              <w:ind w:firstLine="405"/>
              <w:jc w:val="both"/>
              <w:rPr>
                <w:rFonts w:ascii="Times New Roman" w:hAnsi="Times New Roman" w:cs="Times New Roman"/>
                <w:b/>
                <w:bCs/>
                <w:i/>
                <w:iCs/>
              </w:rPr>
            </w:pPr>
            <w:r w:rsidRPr="00942B0D">
              <w:rPr>
                <w:rFonts w:ascii="Times New Roman" w:hAnsi="Times New Roman" w:cs="Times New Roman"/>
                <w:b/>
                <w:bCs/>
                <w:i/>
                <w:iCs/>
              </w:rPr>
              <w:t xml:space="preserve">- інформацію та документи про наявність/відсутність підстав, установлених у </w:t>
            </w:r>
            <w:r w:rsidRPr="00942B0D">
              <w:rPr>
                <w:rFonts w:ascii="Times New Roman" w:eastAsia="Times New Roman" w:hAnsi="Times New Roman" w:cs="Times New Roman"/>
                <w:b/>
                <w:bCs/>
                <w:i/>
                <w:iCs/>
              </w:rPr>
              <w:t>пункті 4</w:t>
            </w:r>
            <w:r w:rsidR="00344F7C" w:rsidRPr="00942B0D">
              <w:rPr>
                <w:rFonts w:ascii="Times New Roman" w:eastAsia="Times New Roman" w:hAnsi="Times New Roman" w:cs="Times New Roman"/>
                <w:b/>
                <w:bCs/>
                <w:i/>
                <w:iCs/>
              </w:rPr>
              <w:t>7</w:t>
            </w:r>
            <w:r w:rsidRPr="00942B0D">
              <w:rPr>
                <w:rFonts w:ascii="Times New Roman" w:eastAsia="Times New Roman" w:hAnsi="Times New Roman" w:cs="Times New Roman"/>
                <w:b/>
                <w:bCs/>
                <w:i/>
                <w:iCs/>
              </w:rPr>
              <w:t xml:space="preserve"> Особливостей</w:t>
            </w:r>
            <w:r w:rsidRPr="00942B0D">
              <w:rPr>
                <w:rFonts w:ascii="Times New Roman" w:hAnsi="Times New Roman" w:cs="Times New Roman"/>
                <w:b/>
                <w:bCs/>
                <w:i/>
                <w:iCs/>
              </w:rPr>
              <w:t xml:space="preserve"> , згідно з умовами та вимогами тендерної документації;</w:t>
            </w:r>
          </w:p>
          <w:p w14:paraId="04C3E8AB" w14:textId="77777777" w:rsidR="00123798" w:rsidRPr="00942B0D" w:rsidRDefault="003B5337" w:rsidP="00BA78B1">
            <w:pPr>
              <w:widowControl w:val="0"/>
              <w:spacing w:after="0" w:line="240" w:lineRule="auto"/>
              <w:ind w:firstLine="405"/>
              <w:jc w:val="both"/>
              <w:rPr>
                <w:rFonts w:ascii="Times New Roman" w:hAnsi="Times New Roman" w:cs="Times New Roman"/>
                <w:b/>
                <w:bCs/>
                <w:i/>
                <w:iCs/>
              </w:rPr>
            </w:pPr>
            <w:r w:rsidRPr="00942B0D">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942B0D" w:rsidRDefault="003B5337" w:rsidP="00BA78B1">
            <w:pPr>
              <w:widowControl w:val="0"/>
              <w:spacing w:after="0" w:line="240" w:lineRule="auto"/>
              <w:ind w:firstLine="405"/>
              <w:jc w:val="both"/>
              <w:rPr>
                <w:rFonts w:ascii="Times New Roman" w:hAnsi="Times New Roman" w:cs="Times New Roman"/>
                <w:b/>
                <w:bCs/>
                <w:i/>
                <w:iCs/>
              </w:rPr>
            </w:pPr>
            <w:r w:rsidRPr="00942B0D">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942B0D" w:rsidRDefault="003B5337" w:rsidP="00BA78B1">
            <w:pPr>
              <w:widowControl w:val="0"/>
              <w:spacing w:after="0" w:line="240" w:lineRule="auto"/>
              <w:ind w:left="34" w:firstLine="405"/>
              <w:jc w:val="both"/>
              <w:rPr>
                <w:rFonts w:ascii="Times New Roman" w:hAnsi="Times New Roman" w:cs="Times New Roman"/>
                <w:b/>
                <w:bCs/>
                <w:i/>
                <w:iCs/>
              </w:rPr>
            </w:pPr>
            <w:r w:rsidRPr="00942B0D">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34937400" w:rsidR="00123798" w:rsidRPr="00942B0D" w:rsidRDefault="003B5337" w:rsidP="00BA78B1">
            <w:pPr>
              <w:widowControl w:val="0"/>
              <w:spacing w:after="0" w:line="240" w:lineRule="auto"/>
              <w:ind w:left="34" w:firstLine="405"/>
              <w:jc w:val="both"/>
              <w:rPr>
                <w:rFonts w:ascii="Times New Roman" w:hAnsi="Times New Roman" w:cs="Times New Roman"/>
                <w:b/>
                <w:bCs/>
                <w:i/>
                <w:iCs/>
                <w:lang w:eastAsia="en-US"/>
              </w:rPr>
            </w:pPr>
            <w:r w:rsidRPr="00942B0D">
              <w:rPr>
                <w:rFonts w:ascii="Times New Roman" w:hAnsi="Times New Roman" w:cs="Times New Roman"/>
                <w:b/>
                <w:bCs/>
                <w:i/>
                <w:iCs/>
              </w:rPr>
              <w:t xml:space="preserve">- довідку яка містить загальні відомості </w:t>
            </w:r>
            <w:r w:rsidRPr="00942B0D">
              <w:rPr>
                <w:rFonts w:ascii="Times New Roman" w:hAnsi="Times New Roman" w:cs="Times New Roman"/>
                <w:b/>
                <w:bCs/>
                <w:i/>
                <w:iCs/>
                <w:lang w:eastAsia="en-US"/>
              </w:rPr>
              <w:t xml:space="preserve">про </w:t>
            </w:r>
            <w:r w:rsidR="006159F0" w:rsidRPr="00942B0D">
              <w:rPr>
                <w:rFonts w:ascii="Times New Roman" w:hAnsi="Times New Roman" w:cs="Times New Roman"/>
                <w:b/>
                <w:bCs/>
                <w:i/>
                <w:iCs/>
                <w:lang w:eastAsia="en-US"/>
              </w:rPr>
              <w:t>у</w:t>
            </w:r>
            <w:r w:rsidRPr="00942B0D">
              <w:rPr>
                <w:rFonts w:ascii="Times New Roman" w:hAnsi="Times New Roman" w:cs="Times New Roman"/>
                <w:b/>
                <w:bCs/>
                <w:i/>
                <w:iCs/>
                <w:lang w:eastAsia="en-US"/>
              </w:rPr>
              <w:t>часника;</w:t>
            </w:r>
          </w:p>
          <w:p w14:paraId="521CC984" w14:textId="77777777" w:rsidR="00123798" w:rsidRPr="00942B0D" w:rsidRDefault="003B5337" w:rsidP="00BA78B1">
            <w:pPr>
              <w:widowControl w:val="0"/>
              <w:spacing w:after="0" w:line="240" w:lineRule="auto"/>
              <w:ind w:firstLine="405"/>
              <w:jc w:val="both"/>
              <w:rPr>
                <w:rFonts w:ascii="Times New Roman" w:hAnsi="Times New Roman" w:cs="Times New Roman"/>
                <w:b/>
                <w:bCs/>
                <w:i/>
                <w:iCs/>
              </w:rPr>
            </w:pPr>
            <w:r w:rsidRPr="00942B0D">
              <w:rPr>
                <w:rFonts w:ascii="Times New Roman" w:hAnsi="Times New Roman" w:cs="Times New Roman"/>
                <w:b/>
                <w:bCs/>
                <w:i/>
                <w:iCs/>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w:t>
            </w:r>
            <w:r w:rsidRPr="00942B0D">
              <w:rPr>
                <w:rFonts w:ascii="Times New Roman" w:hAnsi="Times New Roman" w:cs="Times New Roman"/>
                <w:b/>
                <w:bCs/>
                <w:i/>
                <w:iCs/>
              </w:rPr>
              <w:lastRenderedPageBreak/>
              <w:t>пропозиції.</w:t>
            </w:r>
          </w:p>
          <w:p w14:paraId="356B9C14" w14:textId="77777777" w:rsidR="00123798" w:rsidRPr="00942B0D" w:rsidRDefault="003B5337" w:rsidP="00BA78B1">
            <w:pPr>
              <w:widowControl w:val="0"/>
              <w:spacing w:after="0" w:line="240" w:lineRule="auto"/>
              <w:ind w:left="34" w:firstLine="405"/>
              <w:jc w:val="both"/>
              <w:rPr>
                <w:rFonts w:ascii="Times New Roman" w:hAnsi="Times New Roman" w:cs="Times New Roman"/>
              </w:rPr>
            </w:pPr>
            <w:r w:rsidRPr="00942B0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7C4F7DE8" w14:textId="77777777" w:rsidR="00123798" w:rsidRPr="00942B0D" w:rsidRDefault="003B5337" w:rsidP="00BA78B1">
            <w:pPr>
              <w:widowControl w:val="0"/>
              <w:spacing w:after="0" w:line="240" w:lineRule="auto"/>
              <w:ind w:firstLine="405"/>
              <w:jc w:val="both"/>
              <w:rPr>
                <w:rFonts w:ascii="Times New Roman" w:hAnsi="Times New Roman" w:cs="Times New Roman"/>
              </w:rPr>
            </w:pPr>
            <w:r w:rsidRPr="00942B0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09E3AE6" w14:textId="6522FEC4" w:rsidR="00123798" w:rsidRPr="00942B0D" w:rsidRDefault="003B5337" w:rsidP="00BA78B1">
            <w:pPr>
              <w:widowControl w:val="0"/>
              <w:spacing w:after="0" w:line="240" w:lineRule="auto"/>
              <w:ind w:left="34" w:firstLine="405"/>
              <w:jc w:val="both"/>
              <w:rPr>
                <w:rFonts w:ascii="Times New Roman" w:hAnsi="Times New Roman" w:cs="Times New Roman"/>
                <w:i/>
              </w:rPr>
            </w:pPr>
            <w:r w:rsidRPr="00942B0D">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A94A0EA" w14:textId="02EDE037" w:rsidR="00AC7A0A" w:rsidRPr="00942B0D" w:rsidRDefault="00AC7A0A" w:rsidP="00BA78B1">
            <w:pPr>
              <w:widowControl w:val="0"/>
              <w:spacing w:after="0" w:line="240" w:lineRule="auto"/>
              <w:ind w:left="34" w:firstLine="405"/>
              <w:jc w:val="both"/>
              <w:rPr>
                <w:rFonts w:ascii="Times New Roman" w:hAnsi="Times New Roman" w:cs="Times New Roman"/>
                <w:i/>
              </w:rPr>
            </w:pPr>
            <w:r w:rsidRPr="00942B0D">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4648B9" w14:textId="77777777" w:rsidR="00123798" w:rsidRPr="00942B0D" w:rsidRDefault="003B5337" w:rsidP="00BA78B1">
            <w:pPr>
              <w:widowControl w:val="0"/>
              <w:spacing w:after="0" w:line="240" w:lineRule="auto"/>
              <w:ind w:firstLine="392"/>
              <w:jc w:val="both"/>
              <w:rPr>
                <w:rFonts w:ascii="Times New Roman" w:eastAsia="Times New Roman" w:hAnsi="Times New Roman" w:cs="Times New Roman"/>
                <w:i/>
              </w:rPr>
            </w:pPr>
            <w:r w:rsidRPr="00942B0D">
              <w:rPr>
                <w:rFonts w:ascii="Times New Roman" w:eastAsia="Times New Roman" w:hAnsi="Times New Roman" w:cs="Times New Roman"/>
                <w:i/>
              </w:rPr>
              <w:t xml:space="preserve">Переможець процедури закупівлі у строк, що не перевищує </w:t>
            </w:r>
            <w:r w:rsidRPr="00942B0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42B0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42B0D">
              <w:rPr>
                <w:rFonts w:ascii="Times New Roman" w:eastAsia="Times New Roman" w:hAnsi="Times New Roman" w:cs="Times New Roman"/>
                <w:b/>
                <w:i/>
              </w:rPr>
              <w:t>Додатку 2</w:t>
            </w:r>
            <w:r w:rsidRPr="00942B0D">
              <w:rPr>
                <w:rFonts w:ascii="Times New Roman" w:eastAsia="Times New Roman" w:hAnsi="Times New Roman" w:cs="Times New Roman"/>
                <w:i/>
              </w:rPr>
              <w:t xml:space="preserve"> (для переможця).</w:t>
            </w:r>
          </w:p>
          <w:p w14:paraId="20609968" w14:textId="77777777" w:rsidR="00123798" w:rsidRPr="00942B0D" w:rsidRDefault="003B5337" w:rsidP="00BA78B1">
            <w:pPr>
              <w:widowControl w:val="0"/>
              <w:spacing w:after="0" w:line="240" w:lineRule="auto"/>
              <w:ind w:firstLine="405"/>
              <w:jc w:val="both"/>
              <w:rPr>
                <w:rFonts w:ascii="Times New Roman" w:hAnsi="Times New Roman" w:cs="Times New Roman"/>
              </w:rPr>
            </w:pPr>
            <w:r w:rsidRPr="00942B0D">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942B0D" w:rsidRDefault="003B5337" w:rsidP="00BA78B1">
            <w:pPr>
              <w:widowControl w:val="0"/>
              <w:spacing w:after="0" w:line="240" w:lineRule="auto"/>
              <w:ind w:left="33" w:firstLine="283"/>
              <w:contextualSpacing/>
              <w:jc w:val="both"/>
              <w:rPr>
                <w:rFonts w:ascii="Times New Roman" w:hAnsi="Times New Roman" w:cs="Times New Roman"/>
              </w:rPr>
            </w:pPr>
            <w:r w:rsidRPr="00942B0D">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550C7AEA" w:rsidR="00123798" w:rsidRPr="00942B0D" w:rsidRDefault="003B5337" w:rsidP="00BA78B1">
            <w:pPr>
              <w:widowControl w:val="0"/>
              <w:spacing w:after="0" w:line="240" w:lineRule="auto"/>
              <w:ind w:left="27" w:firstLine="426"/>
              <w:contextualSpacing/>
              <w:jc w:val="both"/>
              <w:rPr>
                <w:rFonts w:ascii="Times New Roman" w:hAnsi="Times New Roman" w:cs="Times New Roman"/>
              </w:rPr>
            </w:pPr>
            <w:r w:rsidRPr="00942B0D">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006159F0" w:rsidRPr="00942B0D">
              <w:rPr>
                <w:rFonts w:ascii="Times New Roman" w:hAnsi="Times New Roman" w:cs="Times New Roman"/>
              </w:rPr>
              <w:t>*</w:t>
            </w:r>
            <w:r w:rsidRPr="00942B0D">
              <w:rPr>
                <w:rFonts w:ascii="Times New Roman" w:hAnsi="Times New Roman" w:cs="Times New Roman"/>
              </w:rPr>
              <w:t>.pdf», «</w:t>
            </w:r>
            <w:r w:rsidR="006159F0" w:rsidRPr="00942B0D">
              <w:rPr>
                <w:rFonts w:ascii="Times New Roman" w:hAnsi="Times New Roman" w:cs="Times New Roman"/>
              </w:rPr>
              <w:t>*</w:t>
            </w:r>
            <w:r w:rsidRPr="00942B0D">
              <w:rPr>
                <w:rFonts w:ascii="Times New Roman" w:hAnsi="Times New Roman" w:cs="Times New Roman"/>
              </w:rPr>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942B0D" w:rsidRDefault="003B5337" w:rsidP="00BA78B1">
            <w:pPr>
              <w:widowControl w:val="0"/>
              <w:spacing w:after="0" w:line="240" w:lineRule="auto"/>
              <w:ind w:left="27" w:firstLine="567"/>
              <w:contextualSpacing/>
              <w:jc w:val="both"/>
              <w:rPr>
                <w:rFonts w:ascii="Times New Roman" w:hAnsi="Times New Roman" w:cs="Times New Roman"/>
              </w:rPr>
            </w:pPr>
            <w:r w:rsidRPr="00942B0D">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12D59CE2" w:rsidR="00123798" w:rsidRPr="00942B0D" w:rsidRDefault="003B5337" w:rsidP="00BA78B1">
            <w:pPr>
              <w:widowControl w:val="0"/>
              <w:spacing w:after="0" w:line="240" w:lineRule="auto"/>
              <w:ind w:left="30" w:firstLine="283"/>
              <w:jc w:val="both"/>
              <w:rPr>
                <w:rFonts w:ascii="Times New Roman" w:hAnsi="Times New Roman" w:cs="Times New Roman"/>
              </w:rPr>
            </w:pPr>
            <w:r w:rsidRPr="00942B0D">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r w:rsidRPr="00942B0D">
              <w:rPr>
                <w:rFonts w:ascii="Times New Roman" w:hAnsi="Times New Roman" w:cs="Times New Roman"/>
              </w:rPr>
              <w:lastRenderedPageBreak/>
              <w:t>засвідчувального органу за посиланням –</w:t>
            </w:r>
            <w:r w:rsidR="00BA78B1" w:rsidRPr="00942B0D">
              <w:rPr>
                <w:rFonts w:ascii="Times New Roman" w:hAnsi="Times New Roman" w:cs="Times New Roman"/>
              </w:rPr>
              <w:t xml:space="preserve"> </w:t>
            </w:r>
            <w:r w:rsidRPr="00942B0D">
              <w:rPr>
                <w:rFonts w:ascii="Times New Roman" w:hAnsi="Times New Roman" w:cs="Times New Roman"/>
              </w:rPr>
              <w:t>http://czo.gov.ua/verify.</w:t>
            </w:r>
          </w:p>
          <w:p w14:paraId="13129646" w14:textId="77777777" w:rsidR="00123798" w:rsidRPr="00942B0D" w:rsidRDefault="003B5337" w:rsidP="00BA78B1">
            <w:pPr>
              <w:spacing w:after="0" w:line="240" w:lineRule="auto"/>
              <w:ind w:firstLine="566"/>
              <w:jc w:val="both"/>
              <w:rPr>
                <w:rFonts w:ascii="Times New Roman" w:hAnsi="Times New Roman" w:cs="Times New Roman"/>
              </w:rPr>
            </w:pPr>
            <w:r w:rsidRPr="00942B0D">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942B0D" w:rsidRDefault="003B5337" w:rsidP="00BA78B1">
            <w:pPr>
              <w:widowControl w:val="0"/>
              <w:spacing w:after="0" w:line="240" w:lineRule="auto"/>
              <w:ind w:firstLine="405"/>
              <w:jc w:val="both"/>
              <w:rPr>
                <w:rFonts w:ascii="Times New Roman" w:hAnsi="Times New Roman" w:cs="Times New Roman"/>
              </w:rPr>
            </w:pPr>
            <w:r w:rsidRPr="00942B0D">
              <w:rPr>
                <w:rFonts w:ascii="Times New Roman" w:hAnsi="Times New Roman" w:cs="Times New Roman"/>
              </w:rPr>
              <w:t>Формальними (несуттєвими) вважаються помилки, що пов’язані з оформленням пропозиції та не</w:t>
            </w:r>
            <w:r w:rsidRPr="00942B0D">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942B0D" w:rsidRDefault="003B5337" w:rsidP="00BA78B1">
            <w:pPr>
              <w:widowControl w:val="0"/>
              <w:spacing w:after="0" w:line="240" w:lineRule="auto"/>
              <w:ind w:firstLine="405"/>
              <w:jc w:val="both"/>
              <w:rPr>
                <w:rFonts w:ascii="Times New Roman" w:hAnsi="Times New Roman" w:cs="Times New Roman"/>
                <w:b/>
                <w:lang w:eastAsia="ru-RU"/>
              </w:rPr>
            </w:pPr>
            <w:r w:rsidRPr="00942B0D">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751EEDEA"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Згідно</w:t>
            </w:r>
            <w:r w:rsidR="006159F0" w:rsidRPr="00942B0D">
              <w:rPr>
                <w:rFonts w:ascii="Times New Roman" w:hAnsi="Times New Roman" w:cs="Times New Roman"/>
                <w:lang w:eastAsia="ar-SA"/>
              </w:rPr>
              <w:t xml:space="preserve"> з</w:t>
            </w:r>
            <w:r w:rsidRPr="00942B0D">
              <w:rPr>
                <w:rFonts w:ascii="Times New Roman" w:hAnsi="Times New Roman" w:cs="Times New Roman"/>
                <w:lang w:eastAsia="ar-SA"/>
              </w:rPr>
              <w:t xml:space="preserve"> вимог</w:t>
            </w:r>
            <w:r w:rsidR="006159F0" w:rsidRPr="00942B0D">
              <w:rPr>
                <w:rFonts w:ascii="Times New Roman" w:hAnsi="Times New Roman" w:cs="Times New Roman"/>
                <w:lang w:eastAsia="ar-SA"/>
              </w:rPr>
              <w:t>ами</w:t>
            </w:r>
            <w:r w:rsidRPr="00942B0D">
              <w:rPr>
                <w:rFonts w:ascii="Times New Roman" w:hAnsi="Times New Roman" w:cs="Times New Roman"/>
                <w:lang w:eastAsia="ar-SA"/>
              </w:rPr>
              <w:t xml:space="preserve"> наказу Міністерства розвитку економіки, торгівлі та сільського господарства України від 15 квітня 2020 року </w:t>
            </w:r>
            <w:r w:rsidR="006159F0" w:rsidRPr="00942B0D">
              <w:rPr>
                <w:rFonts w:ascii="Times New Roman" w:hAnsi="Times New Roman" w:cs="Times New Roman"/>
                <w:lang w:eastAsia="ar-SA"/>
              </w:rPr>
              <w:t>№</w:t>
            </w:r>
            <w:r w:rsidRPr="00942B0D">
              <w:rPr>
                <w:rFonts w:ascii="Times New Roman" w:hAnsi="Times New Roman" w:cs="Times New Roman"/>
                <w:lang w:eastAsia="ar-SA"/>
              </w:rPr>
              <w:t xml:space="preserve"> 710 </w:t>
            </w:r>
            <w:r w:rsidRPr="00942B0D">
              <w:rPr>
                <w:rFonts w:ascii="Times New Roman" w:hAnsi="Times New Roman" w:cs="Times New Roman"/>
                <w:b/>
                <w:lang w:eastAsia="ar-SA"/>
              </w:rPr>
              <w:t>до формальних (несуттєвих) помилок належать:</w:t>
            </w:r>
          </w:p>
          <w:p w14:paraId="13ACD6D1" w14:textId="77777777" w:rsidR="00123798" w:rsidRPr="00942B0D" w:rsidRDefault="003B5337" w:rsidP="00BA78B1">
            <w:pPr>
              <w:pStyle w:val="ad"/>
              <w:widowControl w:val="0"/>
              <w:numPr>
                <w:ilvl w:val="1"/>
                <w:numId w:val="15"/>
              </w:numPr>
              <w:spacing w:after="0" w:line="240" w:lineRule="auto"/>
              <w:ind w:left="-33" w:firstLine="438"/>
              <w:jc w:val="both"/>
              <w:rPr>
                <w:rFonts w:ascii="Times New Roman" w:hAnsi="Times New Roman" w:cs="Times New Roman"/>
                <w:lang w:eastAsia="ar-SA"/>
              </w:rPr>
            </w:pPr>
            <w:r w:rsidRPr="00942B0D">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уживання великої літери;</w:t>
            </w:r>
          </w:p>
          <w:p w14:paraId="3B8CA0F1"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уживання розділових знаків та відмінювання слів у реченні;</w:t>
            </w:r>
          </w:p>
          <w:p w14:paraId="1D070E2D"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використання слова або мовного звороту, запозичених з іншої мови;</w:t>
            </w:r>
          </w:p>
          <w:p w14:paraId="32B798E8"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942B0D">
              <w:rPr>
                <w:rFonts w:ascii="Times New Roman" w:hAnsi="Times New Roman" w:cs="Times New Roman"/>
                <w:lang w:eastAsia="ar-SA"/>
              </w:rPr>
              <w:t>–</w:t>
            </w:r>
            <w:r w:rsidRPr="00942B0D">
              <w:rPr>
                <w:rFonts w:ascii="Times New Roman" w:hAnsi="Times New Roman" w:cs="Times New Roman"/>
                <w:lang w:eastAsia="ar-SA"/>
              </w:rPr>
              <w:t xml:space="preserve"> помилка в цифрах;</w:t>
            </w:r>
          </w:p>
          <w:p w14:paraId="4871DDD6"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застосування правил переносу частини слова з рядка в рядок;</w:t>
            </w:r>
          </w:p>
          <w:p w14:paraId="5358479D"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написання слів разом та/або окремо, та/або через дефіс;</w:t>
            </w:r>
          </w:p>
          <w:p w14:paraId="7CC028F3"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942B0D">
              <w:rPr>
                <w:rFonts w:ascii="Times New Roman" w:hAnsi="Times New Roman" w:cs="Times New Roman"/>
                <w:lang w:eastAsia="ar-SA"/>
              </w:rPr>
              <w:t>’</w:t>
            </w:r>
            <w:r w:rsidRPr="00942B0D">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BE7BFF"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lastRenderedPageBreak/>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0349D"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942B0D">
              <w:rPr>
                <w:rFonts w:ascii="Times New Roman" w:hAnsi="Times New Roman" w:cs="Times New Roman"/>
                <w:lang w:eastAsia="ar-SA"/>
              </w:rPr>
              <w:t>’</w:t>
            </w:r>
            <w:r w:rsidRPr="00942B0D">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C3F20" w14:textId="77777777"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Приклади формальних помилок:</w:t>
            </w:r>
          </w:p>
          <w:p w14:paraId="0E9E7762" w14:textId="77777777"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  «м.київ» замість «м.Київ»;</w:t>
            </w:r>
          </w:p>
          <w:p w14:paraId="48203E3C" w14:textId="77777777"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 xml:space="preserve">- «поряд </w:t>
            </w:r>
            <w:r w:rsidR="00696E5F" w:rsidRPr="00942B0D">
              <w:rPr>
                <w:rFonts w:ascii="Times New Roman" w:hAnsi="Times New Roman" w:cs="Times New Roman"/>
                <w:lang w:eastAsia="ru-RU"/>
              </w:rPr>
              <w:t>–</w:t>
            </w:r>
            <w:r w:rsidRPr="00942B0D">
              <w:rPr>
                <w:rFonts w:ascii="Times New Roman" w:hAnsi="Times New Roman" w:cs="Times New Roman"/>
                <w:lang w:eastAsia="ru-RU"/>
              </w:rPr>
              <w:t>ок» замість «поря – док»;</w:t>
            </w:r>
          </w:p>
          <w:p w14:paraId="18006FC5" w14:textId="77777777"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 «ненадається» замість «не надається»»;</w:t>
            </w:r>
          </w:p>
          <w:p w14:paraId="63CCA897" w14:textId="77777777"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 «______________№_____________» замість «14.08.2020 №320/13/14-01»</w:t>
            </w:r>
          </w:p>
          <w:p w14:paraId="3D6C8265" w14:textId="12A0B8CB" w:rsidR="00123798" w:rsidRPr="00942B0D" w:rsidRDefault="003B5337" w:rsidP="00BA78B1">
            <w:pPr>
              <w:widowControl w:val="0"/>
              <w:spacing w:after="0" w:line="240" w:lineRule="auto"/>
              <w:ind w:firstLine="405"/>
              <w:jc w:val="both"/>
              <w:rPr>
                <w:rFonts w:ascii="Times New Roman" w:hAnsi="Times New Roman" w:cs="Times New Roman"/>
                <w:lang w:eastAsia="ru-RU"/>
              </w:rPr>
            </w:pPr>
            <w:r w:rsidRPr="00942B0D">
              <w:rPr>
                <w:rFonts w:ascii="Times New Roman" w:hAnsi="Times New Roman" w:cs="Times New Roman"/>
                <w:lang w:eastAsia="ru-RU"/>
              </w:rPr>
              <w:t xml:space="preserve">- учасник розмістив (завантажив) документ у форматі </w:t>
            </w:r>
            <w:r w:rsidR="00324739" w:rsidRPr="00942B0D">
              <w:rPr>
                <w:rFonts w:ascii="Times New Roman" w:hAnsi="Times New Roman" w:cs="Times New Roman"/>
              </w:rPr>
              <w:t>«*.jpeg»</w:t>
            </w:r>
            <w:r w:rsidRPr="00942B0D">
              <w:rPr>
                <w:rFonts w:ascii="Times New Roman" w:hAnsi="Times New Roman" w:cs="Times New Roman"/>
                <w:lang w:eastAsia="ru-RU"/>
              </w:rPr>
              <w:t xml:space="preserve"> замість документа у форматі «</w:t>
            </w:r>
            <w:r w:rsidR="00BA78B1" w:rsidRPr="00942B0D">
              <w:rPr>
                <w:rFonts w:ascii="Times New Roman" w:hAnsi="Times New Roman" w:cs="Times New Roman"/>
                <w:lang w:eastAsia="ru-RU"/>
              </w:rPr>
              <w:t>*.</w:t>
            </w:r>
            <w:r w:rsidRPr="00942B0D">
              <w:rPr>
                <w:rFonts w:ascii="Times New Roman" w:hAnsi="Times New Roman" w:cs="Times New Roman"/>
                <w:lang w:eastAsia="ru-RU"/>
              </w:rPr>
              <w:t>pdf» (PortableDocumentFormat)».</w:t>
            </w:r>
          </w:p>
          <w:p w14:paraId="06D338DB" w14:textId="4E2C720B" w:rsidR="00123798" w:rsidRPr="00942B0D" w:rsidRDefault="003B5337" w:rsidP="00BA78B1">
            <w:pPr>
              <w:widowControl w:val="0"/>
              <w:spacing w:after="0" w:line="240" w:lineRule="auto"/>
              <w:ind w:firstLine="405"/>
              <w:jc w:val="both"/>
              <w:rPr>
                <w:rFonts w:ascii="Times New Roman" w:hAnsi="Times New Roman" w:cs="Times New Roman"/>
                <w:lang w:eastAsia="ar-SA"/>
              </w:rPr>
            </w:pPr>
            <w:r w:rsidRPr="00942B0D">
              <w:rPr>
                <w:rFonts w:ascii="Times New Roman" w:hAnsi="Times New Roman" w:cs="Times New Roman"/>
                <w:lang w:eastAsia="ru-RU"/>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w:t>
            </w:r>
            <w:r w:rsidR="00BA78B1" w:rsidRPr="00942B0D">
              <w:rPr>
                <w:rFonts w:ascii="Times New Roman" w:hAnsi="Times New Roman" w:cs="Times New Roman"/>
                <w:lang w:eastAsia="ru-RU"/>
              </w:rPr>
              <w:t>з</w:t>
            </w:r>
            <w:r w:rsidRPr="00942B0D">
              <w:rPr>
                <w:rFonts w:ascii="Times New Roman" w:hAnsi="Times New Roman" w:cs="Times New Roman"/>
                <w:lang w:eastAsia="ru-RU"/>
              </w:rPr>
              <w:t>амовником.</w:t>
            </w:r>
          </w:p>
          <w:p w14:paraId="7038ED11" w14:textId="77777777" w:rsidR="00123798" w:rsidRPr="00942B0D" w:rsidRDefault="003B5337" w:rsidP="00BA78B1">
            <w:pPr>
              <w:widowControl w:val="0"/>
              <w:spacing w:after="120" w:line="240" w:lineRule="auto"/>
              <w:ind w:right="11" w:firstLine="403"/>
              <w:jc w:val="both"/>
              <w:rPr>
                <w:rFonts w:ascii="Times New Roman" w:hAnsi="Times New Roman" w:cs="Times New Roman"/>
              </w:rPr>
            </w:pPr>
            <w:r w:rsidRPr="00942B0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942B0D" w14:paraId="0EED2051" w14:textId="77777777" w:rsidTr="00610611">
        <w:trPr>
          <w:trHeight w:val="491"/>
        </w:trPr>
        <w:tc>
          <w:tcPr>
            <w:tcW w:w="555" w:type="dxa"/>
            <w:tcBorders>
              <w:top w:val="single" w:sz="4" w:space="0" w:color="000000"/>
              <w:left w:val="single" w:sz="4" w:space="0" w:color="000000"/>
              <w:bottom w:val="single" w:sz="4" w:space="0" w:color="000000"/>
              <w:right w:val="single" w:sz="4" w:space="0" w:color="000000"/>
            </w:tcBorders>
          </w:tcPr>
          <w:p w14:paraId="333D428B"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02EA02B" w14:textId="77777777" w:rsidR="00123798" w:rsidRPr="00942B0D" w:rsidRDefault="003B5337">
            <w:pPr>
              <w:widowControl w:val="0"/>
              <w:spacing w:after="0" w:line="240" w:lineRule="auto"/>
              <w:rPr>
                <w:rFonts w:ascii="Times New Roman" w:eastAsia="Times New Roman" w:hAnsi="Times New Roman" w:cs="Times New Roman"/>
              </w:rPr>
            </w:pPr>
            <w:bookmarkStart w:id="2" w:name="_heading=h.tyjcwt"/>
            <w:bookmarkEnd w:id="2"/>
            <w:r w:rsidRPr="00942B0D">
              <w:rPr>
                <w:rFonts w:ascii="Times New Roman" w:eastAsia="Times New Roman" w:hAnsi="Times New Roman" w:cs="Times New Roman"/>
                <w:b/>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tcPr>
          <w:p w14:paraId="2F1D0FCB"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від 15.12.2004 № 639 та наказу Міністерства розвитку економіки, торгівлі та сільського господарства України (Уповноваженого органу) від 14.12.2020 № 2628 на суму визначену в п. 2.3. даного розділу з грошовим покриттям.</w:t>
            </w:r>
          </w:p>
          <w:p w14:paraId="08F3B5E4"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 xml:space="preserve">2.2. Реквізити замовника: </w:t>
            </w:r>
          </w:p>
          <w:p w14:paraId="0895A8D3" w14:textId="77777777" w:rsidR="004851AE" w:rsidRPr="00942B0D" w:rsidRDefault="004851AE" w:rsidP="004851AE">
            <w:pPr>
              <w:widowControl w:val="0"/>
              <w:spacing w:line="240" w:lineRule="auto"/>
              <w:ind w:firstLine="284"/>
              <w:contextualSpacing/>
              <w:jc w:val="both"/>
              <w:rPr>
                <w:rFonts w:ascii="Times New Roman" w:hAnsi="Times New Roman" w:cs="Times New Roman"/>
                <w:i/>
              </w:rPr>
            </w:pPr>
            <w:r w:rsidRPr="00942B0D">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707A5495" w14:textId="77777777" w:rsidR="004851AE" w:rsidRPr="00942B0D" w:rsidRDefault="004851AE" w:rsidP="004851AE">
            <w:pPr>
              <w:widowControl w:val="0"/>
              <w:spacing w:line="240" w:lineRule="auto"/>
              <w:ind w:firstLine="284"/>
              <w:contextualSpacing/>
              <w:jc w:val="both"/>
              <w:rPr>
                <w:rFonts w:ascii="Times New Roman" w:hAnsi="Times New Roman" w:cs="Times New Roman"/>
                <w:i/>
              </w:rPr>
            </w:pPr>
            <w:r w:rsidRPr="00942B0D">
              <w:rPr>
                <w:rFonts w:ascii="Times New Roman" w:hAnsi="Times New Roman" w:cs="Times New Roman"/>
                <w:i/>
              </w:rPr>
              <w:lastRenderedPageBreak/>
              <w:t>IBAN UA903052990000026005041016028 в АТ КБ «Приватбанк»</w:t>
            </w:r>
          </w:p>
          <w:p w14:paraId="200BBF3C" w14:textId="77777777" w:rsidR="004851AE" w:rsidRPr="00942B0D" w:rsidRDefault="004851AE" w:rsidP="004851AE">
            <w:pPr>
              <w:widowControl w:val="0"/>
              <w:spacing w:line="240" w:lineRule="auto"/>
              <w:ind w:firstLine="284"/>
              <w:contextualSpacing/>
              <w:jc w:val="both"/>
              <w:rPr>
                <w:rStyle w:val="aff"/>
                <w:rFonts w:ascii="Times New Roman" w:hAnsi="Times New Roman"/>
                <w:i w:val="0"/>
                <w:iCs w:val="0"/>
              </w:rPr>
            </w:pPr>
            <w:r w:rsidRPr="00942B0D">
              <w:rPr>
                <w:rFonts w:ascii="Times New Roman" w:hAnsi="Times New Roman" w:cs="Times New Roman"/>
                <w:i/>
              </w:rPr>
              <w:t>ЄДРПОУ 44496574</w:t>
            </w:r>
          </w:p>
          <w:p w14:paraId="7DB411DF" w14:textId="15A7BCB8" w:rsidR="004851AE" w:rsidRPr="00942B0D" w:rsidRDefault="004851AE" w:rsidP="004851AE">
            <w:pPr>
              <w:widowControl w:val="0"/>
              <w:spacing w:line="240" w:lineRule="auto"/>
              <w:ind w:firstLine="284"/>
              <w:contextualSpacing/>
              <w:jc w:val="both"/>
              <w:rPr>
                <w:rFonts w:ascii="Times New Roman" w:hAnsi="Times New Roman" w:cs="Times New Roman"/>
                <w:b/>
              </w:rPr>
            </w:pPr>
            <w:r w:rsidRPr="00942B0D">
              <w:rPr>
                <w:rFonts w:ascii="Times New Roman" w:hAnsi="Times New Roman" w:cs="Times New Roman"/>
              </w:rPr>
              <w:t xml:space="preserve">2.3. Розмір забезпечення тендерної пропозиції (не більше </w:t>
            </w:r>
            <w:r w:rsidR="004969FA" w:rsidRPr="00942B0D">
              <w:rPr>
                <w:rFonts w:ascii="Times New Roman" w:hAnsi="Times New Roman" w:cs="Times New Roman"/>
              </w:rPr>
              <w:t xml:space="preserve">3 </w:t>
            </w:r>
            <w:r w:rsidRPr="00942B0D">
              <w:rPr>
                <w:rFonts w:ascii="Times New Roman" w:hAnsi="Times New Roman" w:cs="Times New Roman"/>
              </w:rPr>
              <w:t xml:space="preserve">% від очікуваної вартості) – </w:t>
            </w:r>
            <w:r w:rsidR="004969FA" w:rsidRPr="00942B0D">
              <w:rPr>
                <w:rFonts w:ascii="Times New Roman" w:hAnsi="Times New Roman" w:cs="Times New Roman"/>
                <w:b/>
              </w:rPr>
              <w:t>50</w:t>
            </w:r>
            <w:r w:rsidRPr="00942B0D">
              <w:rPr>
                <w:rFonts w:ascii="Times New Roman" w:hAnsi="Times New Roman" w:cs="Times New Roman"/>
                <w:b/>
              </w:rPr>
              <w:t xml:space="preserve"> 000,00 гривень.</w:t>
            </w:r>
          </w:p>
          <w:p w14:paraId="001E973F"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309CE97C"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тендерної документації.</w:t>
            </w:r>
          </w:p>
          <w:p w14:paraId="0EB60A3A"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Банківська гарантія повинна бути з грошовим покриттям.</w:t>
            </w:r>
          </w:p>
          <w:p w14:paraId="78B2FC34"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2.6. Разом з банківською гарантією надаються:</w:t>
            </w:r>
          </w:p>
          <w:p w14:paraId="05824C62"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 документи, які підтверджують повноваження особи, яка підписує банківську гарантію;</w:t>
            </w:r>
          </w:p>
          <w:p w14:paraId="72B8F7E2"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 скан-копія ліцензії, виданої банку (або виписка/витяг з державного реєстру банків);</w:t>
            </w:r>
          </w:p>
          <w:p w14:paraId="3D0A805A" w14:textId="77777777" w:rsidR="004851AE" w:rsidRPr="00942B0D" w:rsidRDefault="004851AE" w:rsidP="004851AE">
            <w:pPr>
              <w:widowControl w:val="0"/>
              <w:spacing w:line="240" w:lineRule="auto"/>
              <w:ind w:firstLine="284"/>
              <w:contextualSpacing/>
              <w:jc w:val="both"/>
              <w:rPr>
                <w:rFonts w:ascii="Times New Roman" w:hAnsi="Times New Roman" w:cs="Times New Roman"/>
              </w:rPr>
            </w:pPr>
            <w:r w:rsidRPr="00942B0D">
              <w:rPr>
                <w:rFonts w:ascii="Times New Roman" w:hAnsi="Times New Roman" w:cs="Times New Roman"/>
              </w:rPr>
              <w:t>- документ з банку, що підтверджує наявність грошового покриття, розрахунковий документ, який містить доручення платника банку, здійснити переказ визначеної в ньому суми коштів зі свого рахунку на рахунок отримувача та довідка з банку по рахунку покриття, яка підтверджує зарахування грошового покриття на рахунок покриття, видані банком-гарантом.</w:t>
            </w:r>
          </w:p>
          <w:p w14:paraId="27C36B03" w14:textId="06C82F08" w:rsidR="00123798" w:rsidRPr="00942B0D" w:rsidRDefault="004851AE" w:rsidP="007520AD">
            <w:pPr>
              <w:spacing w:after="120" w:line="240" w:lineRule="auto"/>
              <w:ind w:firstLine="284"/>
              <w:jc w:val="both"/>
              <w:rPr>
                <w:rFonts w:ascii="Times New Roman" w:hAnsi="Times New Roman" w:cs="Times New Roman"/>
              </w:rPr>
            </w:pPr>
            <w:r w:rsidRPr="00942B0D">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123798" w:rsidRPr="00942B0D" w14:paraId="7DFF87CE" w14:textId="77777777" w:rsidTr="00610611">
        <w:trPr>
          <w:trHeight w:val="824"/>
        </w:trPr>
        <w:tc>
          <w:tcPr>
            <w:tcW w:w="555" w:type="dxa"/>
            <w:tcBorders>
              <w:top w:val="single" w:sz="4" w:space="0" w:color="000000"/>
              <w:left w:val="single" w:sz="4" w:space="0" w:color="000000"/>
              <w:bottom w:val="single" w:sz="4" w:space="0" w:color="000000"/>
              <w:right w:val="single" w:sz="4" w:space="0" w:color="000000"/>
            </w:tcBorders>
          </w:tcPr>
          <w:p w14:paraId="39FD8F2E"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4F6AA3B0"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Умови повернення чи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tcPr>
          <w:p w14:paraId="0BFF4230" w14:textId="77777777" w:rsidR="004851AE" w:rsidRPr="00942B0D" w:rsidRDefault="004851AE" w:rsidP="004851AE">
            <w:pPr>
              <w:widowControl w:val="0"/>
              <w:spacing w:after="0" w:line="240" w:lineRule="auto"/>
              <w:ind w:firstLine="284"/>
              <w:jc w:val="both"/>
              <w:rPr>
                <w:rFonts w:ascii="Times New Roman" w:eastAsia="Times New Roman" w:hAnsi="Times New Roman" w:cs="Times New Roman"/>
              </w:rPr>
            </w:pPr>
            <w:r w:rsidRPr="00942B0D">
              <w:rPr>
                <w:rFonts w:ascii="Times New Roman" w:eastAsia="Times New Roman" w:hAnsi="Times New Roman" w:cs="Times New Roman"/>
              </w:rPr>
              <w:t xml:space="preserve">3.1. Забезпечення тендерної пропозиції </w:t>
            </w:r>
            <w:r w:rsidRPr="00942B0D">
              <w:rPr>
                <w:rFonts w:ascii="Times New Roman" w:eastAsia="Times New Roman" w:hAnsi="Times New Roman" w:cs="Times New Roman"/>
                <w:b/>
                <w:i/>
              </w:rPr>
              <w:t xml:space="preserve">повертається </w:t>
            </w:r>
            <w:r w:rsidRPr="00942B0D">
              <w:rPr>
                <w:rFonts w:ascii="Times New Roman" w:eastAsia="Times New Roman" w:hAnsi="Times New Roman" w:cs="Times New Roman"/>
              </w:rPr>
              <w:t>учаснику у разі:</w:t>
            </w:r>
          </w:p>
          <w:p w14:paraId="5A9AE5CE" w14:textId="77777777" w:rsidR="004851AE" w:rsidRPr="00942B0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закінчення строку дії тендерної пропозиції та забезпечення тендерної пропозиції, зазначеного в тендерній документації;</w:t>
            </w:r>
          </w:p>
          <w:p w14:paraId="036EFCC9" w14:textId="77777777" w:rsidR="004851AE" w:rsidRPr="00942B0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укладення договору про закупівлю з учасником, який став переможцем процедури закупівлі;</w:t>
            </w:r>
          </w:p>
          <w:p w14:paraId="53E4628A" w14:textId="77777777" w:rsidR="004851AE" w:rsidRPr="00942B0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відкликання тендерної пропозиції до закінчення строку її подання;</w:t>
            </w:r>
          </w:p>
          <w:p w14:paraId="7BA538D2" w14:textId="77777777" w:rsidR="004851AE" w:rsidRPr="00942B0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закінчення тендеру в разі неукладення договору про закупівлю з жодним з учасників, які подали тендерні пропозиції.</w:t>
            </w:r>
          </w:p>
          <w:p w14:paraId="0C81D7B0" w14:textId="77777777" w:rsidR="004851AE" w:rsidRPr="00942B0D" w:rsidRDefault="004851AE" w:rsidP="004851AE">
            <w:pPr>
              <w:widowControl w:val="0"/>
              <w:shd w:val="clear" w:color="auto" w:fill="FFFFFF"/>
              <w:spacing w:after="0" w:line="240" w:lineRule="auto"/>
              <w:ind w:firstLine="284"/>
              <w:jc w:val="both"/>
              <w:rPr>
                <w:rFonts w:ascii="Times New Roman" w:eastAsia="Times New Roman" w:hAnsi="Times New Roman" w:cs="Times New Roman"/>
              </w:rPr>
            </w:pPr>
            <w:r w:rsidRPr="00942B0D">
              <w:rPr>
                <w:rFonts w:ascii="Times New Roman" w:eastAsia="Times New Roman" w:hAnsi="Times New Roman" w:cs="Times New Roman"/>
              </w:rPr>
              <w:t xml:space="preserve">3.2. Забезпечення тендерної пропозиції </w:t>
            </w:r>
            <w:r w:rsidRPr="00942B0D">
              <w:rPr>
                <w:rFonts w:ascii="Times New Roman" w:eastAsia="Times New Roman" w:hAnsi="Times New Roman" w:cs="Times New Roman"/>
                <w:b/>
                <w:i/>
              </w:rPr>
              <w:t>не повертається</w:t>
            </w:r>
            <w:r w:rsidRPr="00942B0D">
              <w:rPr>
                <w:rFonts w:ascii="Times New Roman" w:eastAsia="Times New Roman" w:hAnsi="Times New Roman" w:cs="Times New Roman"/>
              </w:rPr>
              <w:t xml:space="preserve"> у разі:</w:t>
            </w:r>
          </w:p>
          <w:p w14:paraId="6C3C371A" w14:textId="77777777" w:rsidR="004851AE" w:rsidRPr="00942B0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D1ADB2D" w14:textId="77777777" w:rsidR="004851AE" w:rsidRPr="00942B0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непідписання договору про закупівлю учасником, який став переможцем тендеру;</w:t>
            </w:r>
          </w:p>
          <w:p w14:paraId="6A573B91" w14:textId="77777777" w:rsidR="004851AE" w:rsidRPr="00942B0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ненадання переможцем процедури закупівлі у строк, визначений п. 47. Особливостей, документів, що підтверджують відсутність підстав, установлених статтею 17 Закону;</w:t>
            </w:r>
          </w:p>
          <w:p w14:paraId="2F950AEF" w14:textId="77777777" w:rsidR="004851AE" w:rsidRPr="00942B0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1677D2" w14:textId="7D9D1A70" w:rsidR="00123798" w:rsidRPr="00942B0D" w:rsidRDefault="004851AE" w:rsidP="004851AE">
            <w:pPr>
              <w:spacing w:after="120" w:line="240" w:lineRule="auto"/>
              <w:ind w:firstLine="284"/>
              <w:jc w:val="both"/>
              <w:rPr>
                <w:rFonts w:ascii="Times New Roman" w:eastAsia="Times New Roman" w:hAnsi="Times New Roman" w:cs="Times New Roman"/>
              </w:rPr>
            </w:pPr>
            <w:r w:rsidRPr="00942B0D">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942B0D">
              <w:rPr>
                <w:rFonts w:ascii="Times New Roman" w:eastAsia="Times New Roman" w:hAnsi="Times New Roman" w:cs="Times New Roman"/>
                <w:b/>
                <w:i/>
              </w:rPr>
              <w:t>замовник повідомляє установу</w:t>
            </w:r>
            <w:r w:rsidRPr="00942B0D">
              <w:rPr>
                <w:rFonts w:ascii="Times New Roman" w:eastAsia="Times New Roman" w:hAnsi="Times New Roman" w:cs="Times New Roman"/>
              </w:rPr>
              <w:t xml:space="preserve">, що </w:t>
            </w:r>
            <w:r w:rsidRPr="00942B0D">
              <w:rPr>
                <w:rFonts w:ascii="Times New Roman" w:eastAsia="Times New Roman" w:hAnsi="Times New Roman" w:cs="Times New Roman"/>
              </w:rPr>
              <w:lastRenderedPageBreak/>
              <w:t xml:space="preserve">видала такому учаснику гарантію, про настання підстави для повернення забезпечення тендерної пропозиції </w:t>
            </w:r>
            <w:r w:rsidRPr="00942B0D">
              <w:rPr>
                <w:rFonts w:ascii="Times New Roman" w:eastAsia="Times New Roman" w:hAnsi="Times New Roman" w:cs="Times New Roman"/>
                <w:b/>
                <w:i/>
              </w:rPr>
              <w:t>протягом п’яти днів</w:t>
            </w:r>
            <w:r w:rsidRPr="00942B0D">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123798" w:rsidRPr="00942B0D" w14:paraId="34097C55" w14:textId="77777777" w:rsidTr="00610611">
        <w:trPr>
          <w:trHeight w:val="560"/>
        </w:trPr>
        <w:tc>
          <w:tcPr>
            <w:tcW w:w="555" w:type="dxa"/>
            <w:tcBorders>
              <w:top w:val="single" w:sz="4" w:space="0" w:color="000000"/>
              <w:left w:val="single" w:sz="4" w:space="0" w:color="000000"/>
              <w:bottom w:val="single" w:sz="4" w:space="0" w:color="000000"/>
              <w:right w:val="single" w:sz="4" w:space="0" w:color="000000"/>
            </w:tcBorders>
          </w:tcPr>
          <w:p w14:paraId="4F09E5D7"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49C35A9F"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Строк, протягом якого тендерні пропозиції є дійсними</w:t>
            </w:r>
          </w:p>
        </w:tc>
        <w:tc>
          <w:tcPr>
            <w:tcW w:w="6312"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942B0D" w:rsidRDefault="003B5337" w:rsidP="007520AD">
            <w:pPr>
              <w:widowControl w:val="0"/>
              <w:spacing w:after="120" w:line="240" w:lineRule="auto"/>
              <w:jc w:val="both"/>
              <w:rPr>
                <w:rFonts w:ascii="Times New Roman" w:eastAsia="Times New Roman" w:hAnsi="Times New Roman" w:cs="Times New Roman"/>
                <w:strike/>
              </w:rPr>
            </w:pPr>
            <w:r w:rsidRPr="00942B0D">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42B0D" w14:paraId="4609AE29" w14:textId="77777777" w:rsidTr="00610611">
        <w:trPr>
          <w:trHeight w:val="7653"/>
        </w:trPr>
        <w:tc>
          <w:tcPr>
            <w:tcW w:w="555" w:type="dxa"/>
            <w:tcBorders>
              <w:top w:val="single" w:sz="4" w:space="0" w:color="000000"/>
              <w:left w:val="single" w:sz="4" w:space="0" w:color="000000"/>
              <w:bottom w:val="single" w:sz="4" w:space="0" w:color="000000"/>
              <w:right w:val="single" w:sz="4" w:space="0" w:color="000000"/>
            </w:tcBorders>
          </w:tcPr>
          <w:p w14:paraId="6AF39A66"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E772CE0" w14:textId="5D533F9E" w:rsidR="00123798" w:rsidRPr="00942B0D" w:rsidRDefault="003B5337" w:rsidP="005E03AC">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6312" w:type="dxa"/>
            <w:tcBorders>
              <w:top w:val="single" w:sz="4" w:space="0" w:color="000000"/>
              <w:left w:val="single" w:sz="4" w:space="0" w:color="000000"/>
              <w:bottom w:val="single" w:sz="4" w:space="0" w:color="000000"/>
              <w:right w:val="single" w:sz="4" w:space="0" w:color="000000"/>
            </w:tcBorders>
            <w:vAlign w:val="center"/>
          </w:tcPr>
          <w:p w14:paraId="5D013D8D" w14:textId="77777777" w:rsidR="00123798" w:rsidRPr="00942B0D" w:rsidRDefault="003B5337" w:rsidP="008F0A94">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2B0D">
              <w:rPr>
                <w:rFonts w:ascii="Times New Roman" w:eastAsia="Times New Roman" w:hAnsi="Times New Roman" w:cs="Times New Roman"/>
                <w:b/>
                <w:iCs/>
              </w:rPr>
              <w:t>Додатку 1</w:t>
            </w:r>
            <w:r w:rsidRPr="00942B0D">
              <w:rPr>
                <w:rFonts w:ascii="Times New Roman" w:eastAsia="Times New Roman" w:hAnsi="Times New Roman" w:cs="Times New Roman"/>
                <w:i/>
              </w:rPr>
              <w:t xml:space="preserve"> </w:t>
            </w:r>
            <w:r w:rsidRPr="00942B0D">
              <w:rPr>
                <w:rFonts w:ascii="Times New Roman" w:eastAsia="Times New Roman" w:hAnsi="Times New Roman" w:cs="Times New Roman"/>
              </w:rPr>
              <w:t>до цієї тендерної документації.</w:t>
            </w:r>
          </w:p>
          <w:p w14:paraId="13A3428F" w14:textId="5903E65C" w:rsidR="00123798" w:rsidRPr="00942B0D" w:rsidRDefault="003B5337" w:rsidP="008F0A94">
            <w:pPr>
              <w:widowControl w:val="0"/>
              <w:spacing w:after="0" w:line="240" w:lineRule="auto"/>
              <w:jc w:val="both"/>
              <w:rPr>
                <w:rFonts w:ascii="Times New Roman" w:eastAsia="Times New Roman" w:hAnsi="Times New Roman" w:cs="Times New Roman"/>
                <w:lang w:eastAsia="ru-RU"/>
              </w:rPr>
            </w:pPr>
            <w:r w:rsidRPr="00942B0D">
              <w:rPr>
                <w:rFonts w:ascii="Times New Roman" w:hAnsi="Times New Roman" w:cs="Times New Roman"/>
              </w:rPr>
              <w:t>Вимоги, встановлені п. 4</w:t>
            </w:r>
            <w:r w:rsidR="00935E7A" w:rsidRPr="00942B0D">
              <w:rPr>
                <w:rFonts w:ascii="Times New Roman" w:hAnsi="Times New Roman" w:cs="Times New Roman"/>
              </w:rPr>
              <w:t>7</w:t>
            </w:r>
            <w:r w:rsidRPr="00942B0D">
              <w:rPr>
                <w:rFonts w:ascii="Times New Roman" w:hAnsi="Times New Roman" w:cs="Times New Roman"/>
              </w:rPr>
              <w:t xml:space="preserve"> Особливостей</w:t>
            </w:r>
            <w:r w:rsidRPr="00942B0D">
              <w:rPr>
                <w:rFonts w:ascii="Times New Roman" w:eastAsia="Times New Roman" w:hAnsi="Times New Roman" w:cs="Times New Roman"/>
                <w:lang w:eastAsia="ru-RU"/>
              </w:rPr>
              <w:t xml:space="preserve"> викладені у </w:t>
            </w:r>
            <w:r w:rsidRPr="00942B0D">
              <w:rPr>
                <w:rFonts w:ascii="Times New Roman" w:eastAsia="Times New Roman" w:hAnsi="Times New Roman" w:cs="Times New Roman"/>
                <w:b/>
                <w:iCs/>
                <w:lang w:eastAsia="ru-RU"/>
              </w:rPr>
              <w:t>Додатку 2</w:t>
            </w:r>
            <w:r w:rsidRPr="00942B0D">
              <w:rPr>
                <w:rFonts w:ascii="Times New Roman" w:eastAsia="Times New Roman" w:hAnsi="Times New Roman" w:cs="Times New Roman"/>
                <w:lang w:eastAsia="ru-RU"/>
              </w:rPr>
              <w:t xml:space="preserve"> </w:t>
            </w:r>
            <w:r w:rsidR="008F0A94" w:rsidRPr="00942B0D">
              <w:rPr>
                <w:rFonts w:ascii="Times New Roman" w:eastAsia="Times New Roman" w:hAnsi="Times New Roman" w:cs="Times New Roman"/>
                <w:lang w:eastAsia="ru-RU"/>
              </w:rPr>
              <w:t xml:space="preserve">до цієї </w:t>
            </w:r>
            <w:r w:rsidRPr="00942B0D">
              <w:rPr>
                <w:rFonts w:ascii="Times New Roman" w:eastAsia="Times New Roman" w:hAnsi="Times New Roman" w:cs="Times New Roman"/>
                <w:lang w:eastAsia="ru-RU"/>
              </w:rPr>
              <w:t>тендерної документації.</w:t>
            </w:r>
          </w:p>
          <w:p w14:paraId="793D36D8" w14:textId="77777777" w:rsidR="00123798" w:rsidRPr="00942B0D" w:rsidRDefault="003B5337" w:rsidP="008F0A94">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Підстави, визначені пунктом 4</w:t>
            </w:r>
            <w:r w:rsidR="005E03AC"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p w14:paraId="3C6E06F0" w14:textId="77777777" w:rsidR="00123798" w:rsidRPr="00942B0D" w:rsidRDefault="003B5337" w:rsidP="008F0A94">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0CF270"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BD96F1"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5476BE" w14:textId="29AF5589"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0CAC"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5EFE6C"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34A35"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285FB"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EAC6E5"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8) учасник процедури закупівлі визнаний в установленому </w:t>
            </w:r>
            <w:r w:rsidRPr="00942B0D">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14:paraId="56DD41CA"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31D34E" w14:textId="429D3628"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10)</w:t>
            </w:r>
            <w:r w:rsidR="008F0A94" w:rsidRPr="00942B0D">
              <w:rPr>
                <w:rFonts w:ascii="Times New Roman" w:eastAsia="Times New Roman" w:hAnsi="Times New Roman" w:cs="Times New Roman"/>
              </w:rPr>
              <w:t> </w:t>
            </w:r>
            <w:r w:rsidRPr="00942B0D">
              <w:rPr>
                <w:rFonts w:ascii="Times New Roman" w:eastAsia="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4008B"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11) </w:t>
            </w:r>
            <w:r w:rsidR="005E03AC" w:rsidRPr="00942B0D">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A309A" w:rsidRPr="00942B0D">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005E03AC" w:rsidRPr="00942B0D">
              <w:rPr>
                <w:rFonts w:ascii="Times New Roman" w:eastAsia="Times New Roman" w:hAnsi="Times New Roman" w:cs="Times New Roman"/>
              </w:rPr>
              <w:t>;</w:t>
            </w:r>
          </w:p>
          <w:p w14:paraId="3615D0F4"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FDFAC7" w14:textId="77777777" w:rsidR="00123798" w:rsidRPr="00942B0D" w:rsidRDefault="003B5337">
            <w:pPr>
              <w:widowControl w:val="0"/>
              <w:spacing w:before="120"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942B0D">
              <w:rPr>
                <w:rFonts w:ascii="Times New Roman" w:eastAsia="Times New Roman" w:hAnsi="Times New Roman" w:cs="Times New Roman"/>
              </w:rPr>
              <w:t>і</w:t>
            </w:r>
            <w:r w:rsidRPr="00942B0D">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8A91D7" w14:textId="77777777" w:rsidR="00123798" w:rsidRPr="00942B0D" w:rsidRDefault="003B5337" w:rsidP="007520AD">
            <w:pPr>
              <w:widowControl w:val="0"/>
              <w:spacing w:before="120"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42B0D" w14:paraId="2BE351E5" w14:textId="77777777" w:rsidTr="001E3733">
        <w:trPr>
          <w:trHeight w:val="276"/>
        </w:trPr>
        <w:tc>
          <w:tcPr>
            <w:tcW w:w="555" w:type="dxa"/>
            <w:tcBorders>
              <w:top w:val="single" w:sz="4" w:space="0" w:color="000000"/>
              <w:left w:val="single" w:sz="4" w:space="0" w:color="000000"/>
              <w:bottom w:val="single" w:sz="4" w:space="0" w:color="000000"/>
              <w:right w:val="single" w:sz="4" w:space="0" w:color="000000"/>
            </w:tcBorders>
          </w:tcPr>
          <w:p w14:paraId="7C6B388D"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8657B60"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 xml:space="preserve">Інформація про технічні, якісні та кількісні характеристики предмета </w:t>
            </w:r>
            <w:r w:rsidRPr="00942B0D">
              <w:rPr>
                <w:rFonts w:ascii="Times New Roman" w:eastAsia="Times New Roman" w:hAnsi="Times New Roman" w:cs="Times New Roman"/>
                <w:b/>
              </w:rPr>
              <w:lastRenderedPageBreak/>
              <w:t>закупівлі</w:t>
            </w:r>
          </w:p>
        </w:tc>
        <w:tc>
          <w:tcPr>
            <w:tcW w:w="6312"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lastRenderedPageBreak/>
              <w:t>Вимоги до предмета закупівлі (технічні, якісні та кількісні характеристики) згідно з</w:t>
            </w:r>
            <w:hyperlink r:id="rId8">
              <w:r w:rsidRPr="00942B0D">
                <w:rPr>
                  <w:rFonts w:ascii="Times New Roman" w:hAnsi="Times New Roman" w:cs="Times New Roman"/>
                </w:rPr>
                <w:t xml:space="preserve"> пунктом третім </w:t>
              </w:r>
            </w:hyperlink>
            <w:hyperlink r:id="rId9">
              <w:r w:rsidRPr="00942B0D">
                <w:rPr>
                  <w:rFonts w:ascii="Times New Roman" w:hAnsi="Times New Roman" w:cs="Times New Roman"/>
                </w:rPr>
                <w:t>частиною другою</w:t>
              </w:r>
            </w:hyperlink>
            <w:r w:rsidRPr="00942B0D">
              <w:rPr>
                <w:rFonts w:ascii="Times New Roman" w:hAnsi="Times New Roman" w:cs="Times New Roman"/>
              </w:rPr>
              <w:t xml:space="preserve"> статті 22 Закону зазначено в </w:t>
            </w:r>
            <w:r w:rsidRPr="00942B0D">
              <w:rPr>
                <w:rFonts w:ascii="Times New Roman" w:hAnsi="Times New Roman" w:cs="Times New Roman"/>
                <w:b/>
              </w:rPr>
              <w:t>Додатку 3</w:t>
            </w:r>
            <w:r w:rsidRPr="00942B0D">
              <w:rPr>
                <w:rFonts w:ascii="Times New Roman" w:hAnsi="Times New Roman" w:cs="Times New Roman"/>
              </w:rPr>
              <w:t xml:space="preserve"> до цієї тендерної документації.</w:t>
            </w:r>
          </w:p>
          <w:p w14:paraId="74A2FD7B" w14:textId="77777777" w:rsidR="00123798" w:rsidRPr="00942B0D" w:rsidRDefault="003B5337" w:rsidP="001E3733">
            <w:pPr>
              <w:widowControl w:val="0"/>
              <w:spacing w:after="120" w:line="240" w:lineRule="auto"/>
              <w:ind w:right="120"/>
              <w:jc w:val="both"/>
              <w:rPr>
                <w:rFonts w:ascii="Times New Roman" w:eastAsia="Times New Roman" w:hAnsi="Times New Roman" w:cs="Times New Roman"/>
              </w:rPr>
            </w:pPr>
            <w:r w:rsidRPr="00942B0D">
              <w:rPr>
                <w:rFonts w:ascii="Times New Roman" w:hAnsi="Times New Roman" w:cs="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42B0D" w14:paraId="3954F503" w14:textId="77777777" w:rsidTr="00610611">
        <w:trPr>
          <w:trHeight w:val="485"/>
        </w:trPr>
        <w:tc>
          <w:tcPr>
            <w:tcW w:w="555" w:type="dxa"/>
            <w:tcBorders>
              <w:top w:val="single" w:sz="4" w:space="0" w:color="000000"/>
              <w:left w:val="single" w:sz="4" w:space="0" w:color="000000"/>
              <w:bottom w:val="single" w:sz="4" w:space="0" w:color="000000"/>
              <w:right w:val="single" w:sz="4" w:space="0" w:color="000000"/>
            </w:tcBorders>
          </w:tcPr>
          <w:p w14:paraId="4AC97B8F"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E95EDB9"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Інформація про субпідрядника</w:t>
            </w:r>
          </w:p>
        </w:tc>
        <w:tc>
          <w:tcPr>
            <w:tcW w:w="6312"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942B0D" w:rsidRDefault="003B5337">
            <w:pPr>
              <w:widowControl w:val="0"/>
              <w:spacing w:after="0" w:line="240" w:lineRule="auto"/>
              <w:ind w:right="120"/>
              <w:jc w:val="both"/>
              <w:rPr>
                <w:rFonts w:ascii="Times New Roman" w:hAnsi="Times New Roman" w:cs="Times New Roman"/>
              </w:rPr>
            </w:pPr>
            <w:r w:rsidRPr="00942B0D">
              <w:rPr>
                <w:rFonts w:ascii="Times New Roman" w:hAnsi="Times New Roman" w:cs="Times New Roman"/>
              </w:rPr>
              <w:t>Не передбачено.</w:t>
            </w:r>
          </w:p>
          <w:p w14:paraId="143466B5" w14:textId="77777777" w:rsidR="00123798" w:rsidRPr="00942B0D" w:rsidRDefault="00123798">
            <w:pPr>
              <w:widowControl w:val="0"/>
              <w:spacing w:after="0" w:line="240" w:lineRule="auto"/>
              <w:ind w:right="120"/>
              <w:jc w:val="both"/>
              <w:rPr>
                <w:rFonts w:ascii="Times New Roman" w:eastAsia="Times New Roman" w:hAnsi="Times New Roman" w:cs="Times New Roman"/>
              </w:rPr>
            </w:pPr>
          </w:p>
        </w:tc>
      </w:tr>
      <w:tr w:rsidR="00123798" w:rsidRPr="00942B0D" w14:paraId="37FD0648" w14:textId="77777777" w:rsidTr="00610611">
        <w:trPr>
          <w:trHeight w:val="422"/>
        </w:trPr>
        <w:tc>
          <w:tcPr>
            <w:tcW w:w="555" w:type="dxa"/>
            <w:tcBorders>
              <w:top w:val="single" w:sz="4" w:space="0" w:color="000000"/>
              <w:left w:val="single" w:sz="4" w:space="0" w:color="000000"/>
              <w:bottom w:val="single" w:sz="4" w:space="0" w:color="000000"/>
              <w:right w:val="single" w:sz="4" w:space="0" w:color="000000"/>
            </w:tcBorders>
          </w:tcPr>
          <w:p w14:paraId="0B4843F8"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6E642655"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Унесення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942B0D" w:rsidRDefault="003B5337" w:rsidP="001E3733">
            <w:pPr>
              <w:widowControl w:val="0"/>
              <w:spacing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942B0D" w14:paraId="312A1FC9" w14:textId="77777777" w:rsidTr="00610611">
        <w:trPr>
          <w:trHeight w:val="442"/>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942B0D" w:rsidRDefault="003B5337">
            <w:pPr>
              <w:widowControl w:val="0"/>
              <w:spacing w:after="0" w:line="240" w:lineRule="auto"/>
              <w:jc w:val="center"/>
              <w:rPr>
                <w:rFonts w:ascii="Times New Roman" w:eastAsia="Times New Roman" w:hAnsi="Times New Roman" w:cs="Times New Roman"/>
              </w:rPr>
            </w:pPr>
            <w:bookmarkStart w:id="3" w:name="_Hlk149560427"/>
            <w:r w:rsidRPr="00942B0D">
              <w:rPr>
                <w:rFonts w:ascii="Times New Roman" w:eastAsia="Times New Roman" w:hAnsi="Times New Roman" w:cs="Times New Roman"/>
                <w:b/>
              </w:rPr>
              <w:t>Розділ 4. Подання та розкриття тендерної пропозиції</w:t>
            </w:r>
          </w:p>
        </w:tc>
      </w:tr>
      <w:tr w:rsidR="00123798" w:rsidRPr="00942B0D" w14:paraId="5A47D1FE"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8122FF2"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CC638A9"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Кінцевий строк подання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vAlign w:val="center"/>
          </w:tcPr>
          <w:p w14:paraId="4B78702E" w14:textId="2A1437E2" w:rsidR="005C771C" w:rsidRPr="00942B0D" w:rsidRDefault="003B5337">
            <w:pPr>
              <w:widowControl w:val="0"/>
              <w:spacing w:after="0" w:line="240" w:lineRule="auto"/>
              <w:jc w:val="both"/>
              <w:rPr>
                <w:rFonts w:ascii="Times New Roman" w:hAnsi="Times New Roman" w:cs="Times New Roman"/>
                <w:b/>
              </w:rPr>
            </w:pPr>
            <w:r w:rsidRPr="00942B0D">
              <w:rPr>
                <w:rFonts w:ascii="Times New Roman" w:hAnsi="Times New Roman" w:cs="Times New Roman"/>
              </w:rPr>
              <w:t>Кінцевий строк подання тендерних пропозицій</w:t>
            </w:r>
            <w:r w:rsidR="000400A9" w:rsidRPr="00942B0D">
              <w:rPr>
                <w:rFonts w:ascii="Times New Roman" w:hAnsi="Times New Roman" w:cs="Times New Roman"/>
              </w:rPr>
              <w:t>:</w:t>
            </w:r>
            <w:r w:rsidR="00D86E82" w:rsidRPr="00942B0D">
              <w:rPr>
                <w:rFonts w:ascii="Times New Roman" w:hAnsi="Times New Roman" w:cs="Times New Roman"/>
              </w:rPr>
              <w:t xml:space="preserve"> </w:t>
            </w:r>
            <w:r w:rsidR="001A1F3A" w:rsidRPr="00942B0D">
              <w:rPr>
                <w:rFonts w:ascii="Times New Roman" w:hAnsi="Times New Roman" w:cs="Times New Roman"/>
                <w:b/>
                <w:lang w:val="ru-RU"/>
              </w:rPr>
              <w:t>0</w:t>
            </w:r>
            <w:r w:rsidR="00710DE3">
              <w:rPr>
                <w:rFonts w:ascii="Times New Roman" w:hAnsi="Times New Roman" w:cs="Times New Roman"/>
                <w:b/>
                <w:lang w:val="ru-RU"/>
              </w:rPr>
              <w:t>7</w:t>
            </w:r>
            <w:r w:rsidR="00EC2C65" w:rsidRPr="00942B0D">
              <w:rPr>
                <w:rFonts w:ascii="Times New Roman" w:hAnsi="Times New Roman" w:cs="Times New Roman"/>
                <w:b/>
              </w:rPr>
              <w:t>.</w:t>
            </w:r>
            <w:r w:rsidR="00602175" w:rsidRPr="00942B0D">
              <w:rPr>
                <w:rFonts w:ascii="Times New Roman" w:hAnsi="Times New Roman" w:cs="Times New Roman"/>
                <w:b/>
                <w:lang w:val="ru-RU"/>
              </w:rPr>
              <w:t>1</w:t>
            </w:r>
            <w:r w:rsidR="001A1F3A" w:rsidRPr="00942B0D">
              <w:rPr>
                <w:rFonts w:ascii="Times New Roman" w:hAnsi="Times New Roman" w:cs="Times New Roman"/>
                <w:b/>
                <w:lang w:val="ru-RU"/>
              </w:rPr>
              <w:t>1</w:t>
            </w:r>
            <w:r w:rsidRPr="00942B0D">
              <w:rPr>
                <w:rFonts w:ascii="Times New Roman" w:hAnsi="Times New Roman" w:cs="Times New Roman"/>
                <w:b/>
              </w:rPr>
              <w:t>.2023</w:t>
            </w:r>
            <w:r w:rsidR="000400A9" w:rsidRPr="00942B0D">
              <w:rPr>
                <w:rFonts w:ascii="Times New Roman" w:hAnsi="Times New Roman" w:cs="Times New Roman"/>
                <w:b/>
                <w:lang w:val="ru-RU"/>
              </w:rPr>
              <w:t xml:space="preserve"> (</w:t>
            </w:r>
            <w:r w:rsidR="000400A9" w:rsidRPr="00942B0D">
              <w:rPr>
                <w:rFonts w:ascii="Times New Roman" w:hAnsi="Times New Roman" w:cs="Times New Roman"/>
                <w:b/>
              </w:rPr>
              <w:t xml:space="preserve">о </w:t>
            </w:r>
            <w:r w:rsidR="00E85AA0" w:rsidRPr="00942B0D">
              <w:rPr>
                <w:rFonts w:ascii="Times New Roman" w:hAnsi="Times New Roman" w:cs="Times New Roman"/>
                <w:b/>
                <w:lang w:val="ru-RU"/>
              </w:rPr>
              <w:t>00</w:t>
            </w:r>
            <w:r w:rsidR="000400A9" w:rsidRPr="00942B0D">
              <w:rPr>
                <w:rFonts w:ascii="Times New Roman" w:hAnsi="Times New Roman" w:cs="Times New Roman"/>
                <w:b/>
              </w:rPr>
              <w:t>:</w:t>
            </w:r>
            <w:r w:rsidR="004C6F4D">
              <w:rPr>
                <w:rFonts w:ascii="Times New Roman" w:hAnsi="Times New Roman" w:cs="Times New Roman"/>
                <w:b/>
              </w:rPr>
              <w:t>1</w:t>
            </w:r>
            <w:r w:rsidR="000400A9" w:rsidRPr="00942B0D">
              <w:rPr>
                <w:rFonts w:ascii="Times New Roman" w:hAnsi="Times New Roman" w:cs="Times New Roman"/>
                <w:b/>
              </w:rPr>
              <w:t>0 год)</w:t>
            </w:r>
            <w:r w:rsidRPr="00942B0D">
              <w:rPr>
                <w:rFonts w:ascii="Times New Roman" w:hAnsi="Times New Roman" w:cs="Times New Roman"/>
                <w:b/>
              </w:rPr>
              <w:t xml:space="preserve"> </w:t>
            </w:r>
          </w:p>
          <w:p w14:paraId="667464CF"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A4C39B6"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942B0D" w:rsidRDefault="003B5337" w:rsidP="001E3733">
            <w:pPr>
              <w:widowControl w:val="0"/>
              <w:spacing w:after="120" w:line="240" w:lineRule="auto"/>
              <w:jc w:val="both"/>
              <w:rPr>
                <w:rFonts w:ascii="Times New Roman" w:eastAsia="Times New Roman" w:hAnsi="Times New Roman" w:cs="Times New Roman"/>
                <w:strike/>
              </w:rPr>
            </w:pPr>
            <w:r w:rsidRPr="00942B0D">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bookmarkEnd w:id="3"/>
      <w:tr w:rsidR="00123798" w:rsidRPr="00942B0D" w14:paraId="4099B79C" w14:textId="77777777" w:rsidTr="00610611">
        <w:trPr>
          <w:trHeight w:val="416"/>
        </w:trPr>
        <w:tc>
          <w:tcPr>
            <w:tcW w:w="555" w:type="dxa"/>
            <w:tcBorders>
              <w:top w:val="single" w:sz="4" w:space="0" w:color="000000"/>
              <w:left w:val="single" w:sz="4" w:space="0" w:color="000000"/>
              <w:bottom w:val="single" w:sz="4" w:space="0" w:color="000000"/>
              <w:right w:val="single" w:sz="4" w:space="0" w:color="000000"/>
            </w:tcBorders>
          </w:tcPr>
          <w:p w14:paraId="104FECFF"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5439F71"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Порядок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vAlign w:val="center"/>
          </w:tcPr>
          <w:p w14:paraId="6E48A3B7" w14:textId="77777777" w:rsidR="005E03AC" w:rsidRPr="00942B0D" w:rsidRDefault="005E03AC" w:rsidP="005E03A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BD925F" w14:textId="77777777" w:rsidR="005E03AC" w:rsidRPr="00942B0D" w:rsidRDefault="005E03AC" w:rsidP="005E03A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A5401F" w14:textId="77777777" w:rsidR="00123798" w:rsidRPr="00942B0D" w:rsidRDefault="005E03AC" w:rsidP="001E3733">
            <w:pPr>
              <w:widowControl w:val="0"/>
              <w:spacing w:after="120" w:line="240" w:lineRule="auto"/>
              <w:jc w:val="both"/>
              <w:rPr>
                <w:rFonts w:ascii="Times New Roman" w:eastAsia="Times New Roman" w:hAnsi="Times New Roman" w:cs="Times New Roman"/>
                <w:strike/>
              </w:rPr>
            </w:pPr>
            <w:r w:rsidRPr="00942B0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42B0D">
                <w:rPr>
                  <w:rFonts w:ascii="Times New Roman" w:eastAsia="Times New Roman" w:hAnsi="Times New Roman" w:cs="Times New Roman"/>
                </w:rPr>
                <w:t>47</w:t>
              </w:r>
            </w:hyperlink>
            <w:r w:rsidRPr="00942B0D">
              <w:rPr>
                <w:rFonts w:ascii="Times New Roman" w:eastAsia="Times New Roman" w:hAnsi="Times New Roman" w:cs="Times New Roman"/>
              </w:rPr>
              <w:t xml:space="preserve"> Особливостей.</w:t>
            </w:r>
          </w:p>
        </w:tc>
      </w:tr>
      <w:tr w:rsidR="00123798" w:rsidRPr="00942B0D" w14:paraId="13866D3A" w14:textId="77777777" w:rsidTr="00610611">
        <w:trPr>
          <w:trHeight w:val="512"/>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Розділ 5. Оцінка тендерної пропозиції</w:t>
            </w:r>
          </w:p>
        </w:tc>
      </w:tr>
      <w:tr w:rsidR="00123798" w:rsidRPr="00942B0D" w14:paraId="7F5BE2F7"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2718F2D5"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328A807"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312" w:type="dxa"/>
            <w:tcBorders>
              <w:top w:val="single" w:sz="4" w:space="0" w:color="000000"/>
              <w:left w:val="single" w:sz="4" w:space="0" w:color="000000"/>
              <w:bottom w:val="single" w:sz="4" w:space="0" w:color="000000"/>
              <w:right w:val="single" w:sz="4" w:space="0" w:color="000000"/>
            </w:tcBorders>
            <w:vAlign w:val="center"/>
          </w:tcPr>
          <w:p w14:paraId="49C2D56E"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942B0D">
                <w:rPr>
                  <w:rFonts w:ascii="Times New Roman" w:eastAsia="Times New Roman" w:hAnsi="Times New Roman" w:cs="Times New Roman"/>
                </w:rPr>
                <w:t>шістнадцятої</w:t>
              </w:r>
            </w:hyperlink>
            <w:r w:rsidRPr="00942B0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5282C257"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666B3A"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Критерії та методика оцінки визначаються відповідно до статті 29 Закону.</w:t>
            </w:r>
          </w:p>
          <w:p w14:paraId="5D2C984A" w14:textId="77777777" w:rsidR="00686F20" w:rsidRPr="00942B0D" w:rsidRDefault="00686F20" w:rsidP="00D54FF2">
            <w:pPr>
              <w:widowControl w:val="0"/>
              <w:ind w:firstLine="534"/>
              <w:jc w:val="both"/>
              <w:rPr>
                <w:rFonts w:ascii="Times New Roman" w:eastAsia="Times New Roman" w:hAnsi="Times New Roman" w:cs="Times New Roman"/>
                <w:b/>
              </w:rPr>
            </w:pPr>
            <w:r w:rsidRPr="00942B0D">
              <w:rPr>
                <w:rFonts w:ascii="Times New Roman" w:eastAsia="Times New Roman" w:hAnsi="Times New Roman" w:cs="Times New Roman"/>
                <w:b/>
              </w:rPr>
              <w:t xml:space="preserve">Перелік критеріїв та методика оцінки тендерної </w:t>
            </w:r>
            <w:r w:rsidRPr="00942B0D">
              <w:rPr>
                <w:rFonts w:ascii="Times New Roman" w:eastAsia="Times New Roman" w:hAnsi="Times New Roman" w:cs="Times New Roman"/>
                <w:b/>
              </w:rPr>
              <w:lastRenderedPageBreak/>
              <w:t>пропозиції із зазначенням питомої ваги критерію:</w:t>
            </w:r>
          </w:p>
          <w:p w14:paraId="12DB316B" w14:textId="77777777" w:rsidR="00686F20" w:rsidRPr="00942B0D" w:rsidRDefault="00686F20" w:rsidP="00D54FF2">
            <w:pPr>
              <w:widowControl w:val="0"/>
              <w:ind w:firstLine="534"/>
              <w:jc w:val="both"/>
              <w:rPr>
                <w:rFonts w:ascii="Times New Roman" w:eastAsia="Times New Roman" w:hAnsi="Times New Roman" w:cs="Times New Roman"/>
              </w:rPr>
            </w:pPr>
            <w:r w:rsidRPr="00942B0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383E0" w14:textId="77777777" w:rsidR="00686F20" w:rsidRPr="00942B0D" w:rsidRDefault="00686F20" w:rsidP="00D54FF2">
            <w:pPr>
              <w:shd w:val="clear" w:color="auto" w:fill="FFFFFF"/>
              <w:ind w:firstLine="534"/>
              <w:jc w:val="both"/>
              <w:rPr>
                <w:rFonts w:ascii="Times New Roman" w:eastAsia="Times New Roman" w:hAnsi="Times New Roman" w:cs="Times New Roman"/>
              </w:rPr>
            </w:pPr>
            <w:r w:rsidRPr="00942B0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E71671" w14:textId="77777777" w:rsidR="00686F20" w:rsidRPr="00942B0D" w:rsidRDefault="00686F20" w:rsidP="00D54FF2">
            <w:pPr>
              <w:widowControl w:val="0"/>
              <w:ind w:firstLine="534"/>
              <w:jc w:val="both"/>
              <w:rPr>
                <w:rFonts w:ascii="Times New Roman" w:eastAsia="Times New Roman" w:hAnsi="Times New Roman" w:cs="Times New Roman"/>
                <w:i/>
              </w:rPr>
            </w:pPr>
            <w:r w:rsidRPr="00942B0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54E6D0" w14:textId="77777777" w:rsidR="00686F20" w:rsidRPr="00942B0D" w:rsidRDefault="00686F20" w:rsidP="00D54FF2">
            <w:pPr>
              <w:widowControl w:val="0"/>
              <w:ind w:firstLine="534"/>
              <w:jc w:val="both"/>
              <w:rPr>
                <w:rFonts w:ascii="Times New Roman" w:eastAsia="Times New Roman" w:hAnsi="Times New Roman" w:cs="Times New Roman"/>
              </w:rPr>
            </w:pPr>
            <w:r w:rsidRPr="00942B0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277367" w14:textId="77777777" w:rsidR="00686F20" w:rsidRPr="00942B0D" w:rsidRDefault="00686F20" w:rsidP="00D54FF2">
            <w:pPr>
              <w:widowControl w:val="0"/>
              <w:ind w:firstLine="534"/>
              <w:jc w:val="both"/>
              <w:rPr>
                <w:rFonts w:ascii="Times New Roman" w:eastAsia="Times New Roman" w:hAnsi="Times New Roman" w:cs="Times New Roman"/>
                <w:b/>
                <w:i/>
              </w:rPr>
            </w:pPr>
            <w:r w:rsidRPr="00942B0D">
              <w:rPr>
                <w:rFonts w:ascii="Times New Roman" w:eastAsia="Times New Roman" w:hAnsi="Times New Roman" w:cs="Times New Roman"/>
                <w:i/>
              </w:rPr>
              <w:t xml:space="preserve">До розгляду </w:t>
            </w:r>
            <w:r w:rsidRPr="00942B0D">
              <w:rPr>
                <w:rFonts w:ascii="Times New Roman" w:eastAsia="Times New Roman" w:hAnsi="Times New Roman" w:cs="Times New Roman"/>
                <w:i/>
                <w:u w:val="single"/>
              </w:rPr>
              <w:t xml:space="preserve">не приймається </w:t>
            </w:r>
            <w:r w:rsidRPr="00942B0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833F50" w14:textId="77777777" w:rsidR="00686F20" w:rsidRPr="00942B0D" w:rsidRDefault="00686F20" w:rsidP="00D54FF2">
            <w:pPr>
              <w:widowControl w:val="0"/>
              <w:ind w:firstLine="534"/>
              <w:jc w:val="both"/>
              <w:rPr>
                <w:rFonts w:ascii="Times New Roman" w:eastAsia="Times New Roman" w:hAnsi="Times New Roman" w:cs="Times New Roman"/>
              </w:rPr>
            </w:pPr>
            <w:r w:rsidRPr="00942B0D">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120B481" w14:textId="77777777" w:rsidR="00686F20" w:rsidRPr="00942B0D" w:rsidRDefault="00686F20" w:rsidP="00D54FF2">
            <w:pPr>
              <w:widowControl w:val="0"/>
              <w:ind w:firstLine="534"/>
              <w:jc w:val="both"/>
              <w:rPr>
                <w:rFonts w:ascii="Times New Roman" w:eastAsia="Times New Roman" w:hAnsi="Times New Roman" w:cs="Times New Roman"/>
              </w:rPr>
            </w:pPr>
            <w:r w:rsidRPr="00942B0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B9ADE8"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Оцінка здійснюється щодо предмета закупівлі в цілому.</w:t>
            </w:r>
          </w:p>
          <w:p w14:paraId="04514645"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w:t>
            </w:r>
            <w:r w:rsidRPr="00942B0D">
              <w:rPr>
                <w:rFonts w:ascii="Times New Roman" w:eastAsia="Times New Roman" w:hAnsi="Times New Roman" w:cs="Times New Roman"/>
              </w:rPr>
              <w:lastRenderedPageBreak/>
              <w:t>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D018641"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942B0D">
              <w:rPr>
                <w:rFonts w:ascii="Times New Roman" w:eastAsia="Times New Roman" w:hAnsi="Times New Roman" w:cs="Times New Roman"/>
              </w:rPr>
              <w:t>0,5 %</w:t>
            </w:r>
            <w:r w:rsidRPr="00942B0D">
              <w:rPr>
                <w:rFonts w:ascii="Times New Roman" w:eastAsia="Times New Roman" w:hAnsi="Times New Roman" w:cs="Times New Roman"/>
              </w:rPr>
              <w:t>.</w:t>
            </w:r>
          </w:p>
          <w:p w14:paraId="7E88467F"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058300"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7F836B"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E199B5"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D27591"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942B0D">
              <w:rPr>
                <w:rFonts w:ascii="Times New Roman" w:eastAsia="Times New Roman" w:hAnsi="Times New Roman" w:cs="Times New Roman"/>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F51A16"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692BC"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6820D9"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2C0E3B3" w14:textId="77777777" w:rsidR="00686F20" w:rsidRPr="00942B0D" w:rsidRDefault="00686F20"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B09549" w14:textId="2D2F4A01" w:rsidR="00123798" w:rsidRPr="00942B0D" w:rsidRDefault="00686F20" w:rsidP="004B44B9">
            <w:pPr>
              <w:widowControl w:val="0"/>
              <w:spacing w:after="120" w:line="240" w:lineRule="auto"/>
              <w:ind w:firstLine="533"/>
              <w:jc w:val="both"/>
              <w:rPr>
                <w:rFonts w:ascii="Times New Roman" w:eastAsia="Times New Roman" w:hAnsi="Times New Roman" w:cs="Times New Roman"/>
              </w:rPr>
            </w:pPr>
            <w:r w:rsidRPr="00942B0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3798" w:rsidRPr="00942B0D" w14:paraId="5A566744"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031F0895"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98F081"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Інша інформація</w:t>
            </w:r>
          </w:p>
        </w:tc>
        <w:tc>
          <w:tcPr>
            <w:tcW w:w="6312" w:type="dxa"/>
            <w:tcBorders>
              <w:top w:val="single" w:sz="4" w:space="0" w:color="000000"/>
              <w:left w:val="single" w:sz="4" w:space="0" w:color="000000"/>
              <w:bottom w:val="single" w:sz="4" w:space="0" w:color="000000"/>
              <w:right w:val="single" w:sz="4" w:space="0" w:color="000000"/>
            </w:tcBorders>
            <w:vAlign w:val="center"/>
          </w:tcPr>
          <w:p w14:paraId="7E4F5D6D"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Вартість тендерної пропозиції та всі інші ціни повинні бути чітко визначені.</w:t>
            </w:r>
          </w:p>
          <w:p w14:paraId="45C02A44" w14:textId="77777777" w:rsidR="00123798" w:rsidRPr="00942B0D" w:rsidRDefault="003B5337" w:rsidP="00D54FF2">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23C5B" w14:textId="571DF739" w:rsidR="00123798" w:rsidRPr="00942B0D" w:rsidRDefault="003B5337" w:rsidP="00D54FF2">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54725E1A" w14:textId="77777777" w:rsidR="00123798" w:rsidRPr="00942B0D" w:rsidRDefault="003B5337" w:rsidP="00D54FF2">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Відсутність будь-яких </w:t>
            </w:r>
            <w:r w:rsidR="002056FF" w:rsidRPr="00942B0D">
              <w:rPr>
                <w:rFonts w:ascii="Times New Roman" w:eastAsia="Times New Roman" w:hAnsi="Times New Roman" w:cs="Times New Roman"/>
              </w:rPr>
              <w:t>-</w:t>
            </w:r>
            <w:r w:rsidRPr="00942B0D">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0ECC7" w14:textId="77777777" w:rsidR="00123798" w:rsidRPr="00942B0D" w:rsidRDefault="003B5337" w:rsidP="00D54FF2">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D86642"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i/>
                <w:u w:val="single"/>
              </w:rPr>
              <w:t>Інші умови тендерної документації:</w:t>
            </w:r>
          </w:p>
          <w:p w14:paraId="24D7D542" w14:textId="40427D31"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w:t>
            </w:r>
            <w:r w:rsidR="00D54FF2" w:rsidRPr="00942B0D">
              <w:rPr>
                <w:rFonts w:ascii="Times New Roman" w:eastAsia="Times New Roman" w:hAnsi="Times New Roman" w:cs="Times New Roman"/>
              </w:rPr>
              <w:t> </w:t>
            </w:r>
            <w:r w:rsidRPr="00942B0D">
              <w:rPr>
                <w:rFonts w:ascii="Times New Roman" w:eastAsia="Times New Roman" w:hAnsi="Times New Roman" w:cs="Times New Roman"/>
              </w:rPr>
              <w:t xml:space="preserve">Учасники відповідають за зміст своїх тендерних пропозицій та </w:t>
            </w:r>
            <w:r w:rsidRPr="00942B0D">
              <w:rPr>
                <w:rFonts w:ascii="Times New Roman" w:eastAsia="Times New Roman" w:hAnsi="Times New Roman" w:cs="Times New Roman"/>
              </w:rPr>
              <w:lastRenderedPageBreak/>
              <w:t>повинні дотримуватись норм чинного законодавства України.</w:t>
            </w:r>
          </w:p>
          <w:p w14:paraId="071D124E" w14:textId="792FC07A"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ї</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 xml:space="preserve"> роз</w:t>
            </w:r>
            <w:r w:rsidR="00696E5F" w:rsidRPr="00942B0D">
              <w:rPr>
                <w:rFonts w:ascii="Times New Roman" w:eastAsia="Times New Roman" w:hAnsi="Times New Roman" w:cs="Times New Roman"/>
              </w:rPr>
              <w:t>’</w:t>
            </w:r>
            <w:r w:rsidRPr="00942B0D">
              <w:rPr>
                <w:rFonts w:ascii="Times New Roman" w:eastAsia="Times New Roman" w:hAnsi="Times New Roman" w:cs="Times New Roman"/>
              </w:rPr>
              <w:t>яснення</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нь</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 xml:space="preserve"> державних органів або ненакладення електронного підпису.</w:t>
            </w:r>
          </w:p>
          <w:p w14:paraId="0153FF33" w14:textId="15AC018E"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71F83C" w14:textId="51C9A90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4CCBD2" w14:textId="30E7EEF2" w:rsidR="00123798" w:rsidRPr="00942B0D" w:rsidRDefault="008C5988">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42B0D">
              <w:rPr>
                <w:rFonts w:ascii="Times New Roman" w:eastAsia="Times New Roman" w:hAnsi="Times New Roman" w:cs="Times New Roman"/>
                <w:b/>
                <w:iCs/>
              </w:rPr>
              <w:t>Додатком 2</w:t>
            </w:r>
            <w:r w:rsidRPr="00942B0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41B35" w14:textId="4CC6842B"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048F3B"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F78F24" w14:textId="6FD07403"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7.</w:t>
            </w:r>
            <w:r w:rsidR="00EF298C" w:rsidRPr="00942B0D">
              <w:rPr>
                <w:rFonts w:ascii="Times New Roman" w:eastAsia="Times New Roman" w:hAnsi="Times New Roman" w:cs="Times New Roman"/>
              </w:rPr>
              <w:t> </w:t>
            </w:r>
            <w:r w:rsidRPr="00942B0D">
              <w:rPr>
                <w:rFonts w:ascii="Times New Roman" w:eastAsia="Times New Roman" w:hAnsi="Times New Roman" w:cs="Times New Roman"/>
              </w:rPr>
              <w:t>Документи, видані державними органами, повинні відповідати вимогам нормативних актів, відповідно до яких такі документи видані.</w:t>
            </w:r>
          </w:p>
          <w:p w14:paraId="593B4792" w14:textId="513C949D"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8.</w:t>
            </w:r>
            <w:r w:rsidR="00EF298C" w:rsidRPr="00942B0D">
              <w:rPr>
                <w:rFonts w:ascii="Times New Roman" w:eastAsia="Times New Roman" w:hAnsi="Times New Roman" w:cs="Times New Roman"/>
              </w:rPr>
              <w:t> </w:t>
            </w:r>
            <w:r w:rsidRPr="00942B0D">
              <w:rPr>
                <w:rFonts w:ascii="Times New Roman" w:eastAsia="Times New Roman" w:hAnsi="Times New Roman" w:cs="Times New Roman"/>
              </w:rPr>
              <w:t xml:space="preserve">Учасник, який подав тендерну пропозицію, вважається таким, що згодний з проєктом договору про закупівлю, викладеним у </w:t>
            </w:r>
            <w:r w:rsidRPr="00942B0D">
              <w:rPr>
                <w:rFonts w:ascii="Times New Roman" w:eastAsia="Times New Roman" w:hAnsi="Times New Roman" w:cs="Times New Roman"/>
                <w:b/>
                <w:iCs/>
              </w:rPr>
              <w:t>Додатку 4</w:t>
            </w:r>
            <w:r w:rsidRPr="00942B0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42B0D">
              <w:rPr>
                <w:rFonts w:ascii="Times New Roman" w:eastAsia="Times New Roman" w:hAnsi="Times New Roman" w:cs="Times New Roman"/>
                <w:b/>
                <w:iCs/>
              </w:rPr>
              <w:t>в п. 4 Розділу 3</w:t>
            </w:r>
            <w:r w:rsidRPr="00942B0D">
              <w:rPr>
                <w:rFonts w:ascii="Times New Roman" w:eastAsia="Times New Roman" w:hAnsi="Times New Roman" w:cs="Times New Roman"/>
              </w:rPr>
              <w:t xml:space="preserve"> цієї тендерної документації.</w:t>
            </w:r>
          </w:p>
          <w:p w14:paraId="523590AB" w14:textId="1F8EBC46"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9.</w:t>
            </w:r>
            <w:r w:rsidR="00D54FF2" w:rsidRPr="00942B0D">
              <w:rPr>
                <w:rFonts w:ascii="Times New Roman" w:eastAsia="Times New Roman" w:hAnsi="Times New Roman" w:cs="Times New Roman"/>
              </w:rPr>
              <w:t> </w:t>
            </w:r>
            <w:r w:rsidRPr="00942B0D">
              <w:rPr>
                <w:rFonts w:ascii="Times New Roman" w:eastAsia="Times New Roman" w:hAnsi="Times New Roman" w:cs="Times New Roman"/>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FBC7C9" w14:textId="6DFC550D"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10.</w:t>
            </w:r>
            <w:r w:rsidR="00D54FF2" w:rsidRPr="00942B0D">
              <w:rPr>
                <w:rFonts w:ascii="Times New Roman" w:eastAsia="Times New Roman" w:hAnsi="Times New Roman" w:cs="Times New Roman"/>
              </w:rPr>
              <w:t> </w:t>
            </w:r>
            <w:r w:rsidRPr="00942B0D">
              <w:rPr>
                <w:rFonts w:ascii="Times New Roman" w:eastAsia="Times New Roman" w:hAnsi="Times New Roman" w:cs="Times New Roman"/>
              </w:rPr>
              <w:t xml:space="preserve">Фактом подання тендерної пропозиції учасник підтверджує, що у попередніх відносинах між </w:t>
            </w:r>
            <w:r w:rsidR="00DA58ED" w:rsidRPr="00942B0D">
              <w:rPr>
                <w:rFonts w:ascii="Times New Roman" w:eastAsia="Times New Roman" w:hAnsi="Times New Roman" w:cs="Times New Roman"/>
              </w:rPr>
              <w:t>у</w:t>
            </w:r>
            <w:r w:rsidRPr="00942B0D">
              <w:rPr>
                <w:rFonts w:ascii="Times New Roman" w:eastAsia="Times New Roman" w:hAnsi="Times New Roman" w:cs="Times New Roman"/>
              </w:rPr>
              <w:t xml:space="preserve">часником та </w:t>
            </w:r>
            <w:r w:rsidR="00DA58ED" w:rsidRPr="00942B0D">
              <w:rPr>
                <w:rFonts w:ascii="Times New Roman" w:eastAsia="Times New Roman" w:hAnsi="Times New Roman" w:cs="Times New Roman"/>
              </w:rPr>
              <w:t>з</w:t>
            </w:r>
            <w:r w:rsidRPr="00942B0D">
              <w:rPr>
                <w:rFonts w:ascii="Times New Roman" w:eastAsia="Times New Roman" w:hAnsi="Times New Roman" w:cs="Times New Roman"/>
              </w:rPr>
              <w:t>амовником таку оперативно-господарську</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і</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 xml:space="preserve"> санкцію</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ї</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 передбачену</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і</w:t>
            </w:r>
            <w:r w:rsidR="00DA58ED" w:rsidRPr="00942B0D">
              <w:rPr>
                <w:rFonts w:ascii="Times New Roman" w:eastAsia="Times New Roman" w:hAnsi="Times New Roman" w:cs="Times New Roman"/>
              </w:rPr>
              <w:t>)</w:t>
            </w:r>
            <w:r w:rsidRPr="00942B0D">
              <w:rPr>
                <w:rFonts w:ascii="Times New Roman" w:eastAsia="Times New Roman" w:hAnsi="Times New Roman" w:cs="Times New Roman"/>
              </w:rPr>
              <w:t xml:space="preserve"> пунктом 4 частини 1 статті 236 ГКУ, як відмова від встановлення господарських відносин на майбутнє, не було застосовано.</w:t>
            </w:r>
          </w:p>
          <w:p w14:paraId="352C57CA" w14:textId="4F128808"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11.</w:t>
            </w:r>
            <w:r w:rsidR="00D54FF2" w:rsidRPr="00942B0D">
              <w:rPr>
                <w:rFonts w:ascii="Times New Roman" w:eastAsia="Times New Roman" w:hAnsi="Times New Roman" w:cs="Times New Roman"/>
              </w:rPr>
              <w:t> </w:t>
            </w:r>
            <w:r w:rsidRPr="00942B0D">
              <w:rPr>
                <w:rFonts w:ascii="Times New Roman" w:eastAsia="Times New Roman" w:hAnsi="Times New Roman" w:cs="Times New Roman"/>
              </w:rPr>
              <w:t>Тендерна пропозиція учасника може містити документи з водяними знаками.</w:t>
            </w:r>
          </w:p>
          <w:p w14:paraId="0130BE46" w14:textId="7426B844" w:rsidR="00123798" w:rsidRPr="00942B0D" w:rsidRDefault="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12. </w:t>
            </w:r>
            <w:r w:rsidR="003B5337" w:rsidRPr="00942B0D">
              <w:rPr>
                <w:rFonts w:ascii="Times New Roman" w:eastAsia="Times New Roman" w:hAnsi="Times New Roman" w:cs="Times New Roman"/>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3B5337" w:rsidRPr="00942B0D">
              <w:rPr>
                <w:rFonts w:ascii="Times New Roman" w:eastAsia="Times New Roman" w:hAnsi="Times New Roman" w:cs="Times New Roman"/>
              </w:rPr>
              <w:lastRenderedPageBreak/>
              <w:t>нормами і їх не порушує, жодні окремі підтвердження не потрібно подавати):</w:t>
            </w:r>
          </w:p>
          <w:p w14:paraId="46002765" w14:textId="7B4573B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w:t>
            </w:r>
            <w:r w:rsidRPr="00942B0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F42EBA" w14:textId="1969978F"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w:t>
            </w:r>
            <w:r w:rsidRPr="00942B0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B15D20" w14:textId="7B0302B8" w:rsidR="00123798" w:rsidRPr="00942B0D" w:rsidRDefault="003B5337">
            <w:pPr>
              <w:widowControl w:val="0"/>
              <w:spacing w:after="0" w:line="240" w:lineRule="auto"/>
              <w:jc w:val="both"/>
              <w:rPr>
                <w:rFonts w:ascii="Times New Roman" w:eastAsia="Times New Roman" w:hAnsi="Times New Roman" w:cs="Times New Roman"/>
                <w:i/>
              </w:rPr>
            </w:pPr>
            <w:r w:rsidRPr="00942B0D">
              <w:rPr>
                <w:rFonts w:ascii="Times New Roman" w:eastAsia="Times New Roman" w:hAnsi="Times New Roman" w:cs="Times New Roman"/>
              </w:rPr>
              <w:t>—</w:t>
            </w:r>
            <w:r w:rsidRPr="00942B0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74E805F" w14:textId="77777777" w:rsidR="004546D9" w:rsidRPr="00942B0D" w:rsidRDefault="004546D9">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99F9DFE" w14:textId="77777777" w:rsidR="00123798" w:rsidRPr="00942B0D" w:rsidRDefault="003B5337" w:rsidP="00DF1E1A">
            <w:pPr>
              <w:widowControl w:val="0"/>
              <w:spacing w:after="0" w:line="240" w:lineRule="auto"/>
              <w:ind w:firstLine="246"/>
              <w:jc w:val="both"/>
              <w:rPr>
                <w:rFonts w:ascii="Times New Roman" w:hAnsi="Times New Roman" w:cs="Times New Roman"/>
                <w:b/>
                <w:bCs/>
              </w:rPr>
            </w:pPr>
            <w:r w:rsidRPr="00942B0D">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7B7CFF2C" w14:textId="7777777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05563C64" w14:textId="656DE7D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t>- у разі, якщо кінцевим(и) бенефіціарним(и) власником(ами)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5857701D" w14:textId="7777777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D74F3AF" w14:textId="7777777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t>б) посвідку на постійне чи тимчасове проживання на території України;</w:t>
            </w:r>
          </w:p>
          <w:p w14:paraId="7AB550AB" w14:textId="7777777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18E4B6FF" w14:textId="77777777" w:rsidR="00123798" w:rsidRPr="00942B0D" w:rsidRDefault="003B5337">
            <w:pPr>
              <w:widowControl w:val="0"/>
              <w:spacing w:after="0" w:line="240" w:lineRule="auto"/>
              <w:jc w:val="both"/>
              <w:rPr>
                <w:rFonts w:ascii="Times New Roman" w:hAnsi="Times New Roman" w:cs="Times New Roman"/>
              </w:rPr>
            </w:pPr>
            <w:r w:rsidRPr="00942B0D">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194D0651" w14:textId="70252D48"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lastRenderedPageBreak/>
              <w:t>*</w:t>
            </w:r>
            <w:r w:rsidR="00D54FF2" w:rsidRPr="00942B0D">
              <w:rPr>
                <w:rFonts w:ascii="Times New Roman" w:eastAsia="Times New Roman" w:hAnsi="Times New Roman" w:cs="Times New Roman"/>
              </w:rPr>
              <w:t xml:space="preserve"> </w:t>
            </w:r>
            <w:r w:rsidRPr="00942B0D">
              <w:rPr>
                <w:rFonts w:ascii="Times New Roman" w:eastAsia="Times New Roman" w:hAnsi="Times New Roman" w:cs="Times New Roman"/>
              </w:rPr>
              <w:t>Згідно</w:t>
            </w:r>
            <w:r w:rsidR="00D54FF2" w:rsidRPr="00942B0D">
              <w:rPr>
                <w:rFonts w:ascii="Times New Roman" w:eastAsia="Times New Roman" w:hAnsi="Times New Roman" w:cs="Times New Roman"/>
              </w:rPr>
              <w:t xml:space="preserve"> з</w:t>
            </w:r>
            <w:r w:rsidRPr="00942B0D">
              <w:rPr>
                <w:rFonts w:ascii="Times New Roman" w:eastAsia="Times New Roman" w:hAnsi="Times New Roman" w:cs="Times New Roman"/>
              </w:rPr>
              <w:t xml:space="preserve"> роз</w:t>
            </w:r>
            <w:r w:rsidR="00696E5F" w:rsidRPr="00942B0D">
              <w:rPr>
                <w:rFonts w:ascii="Times New Roman" w:eastAsia="Times New Roman" w:hAnsi="Times New Roman" w:cs="Times New Roman"/>
              </w:rPr>
              <w:t>’</w:t>
            </w:r>
            <w:r w:rsidRPr="00942B0D">
              <w:rPr>
                <w:rFonts w:ascii="Times New Roman" w:eastAsia="Times New Roman" w:hAnsi="Times New Roman" w:cs="Times New Roman"/>
              </w:rPr>
              <w:t>яснення</w:t>
            </w:r>
            <w:r w:rsidR="00D54FF2" w:rsidRPr="00942B0D">
              <w:rPr>
                <w:rFonts w:ascii="Times New Roman" w:eastAsia="Times New Roman" w:hAnsi="Times New Roman" w:cs="Times New Roman"/>
              </w:rPr>
              <w:t>м</w:t>
            </w:r>
            <w:r w:rsidRPr="00942B0D">
              <w:rPr>
                <w:rFonts w:ascii="Times New Roman" w:eastAsia="Times New Roman" w:hAnsi="Times New Roman" w:cs="Times New Roman"/>
              </w:rPr>
              <w:t xml:space="preserve"> Міністерства юстиції України від 08.03.2022 №24560/8.1.3/10-22.</w:t>
            </w:r>
          </w:p>
          <w:p w14:paraId="6FA7CFE4"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865178" w14:textId="11856C11"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13. Інші документи (для учасників - юридичних осіб та фізичних осіб, в тому числі фізичних осіб-підприємців), які подаються учасниками:</w:t>
            </w:r>
          </w:p>
          <w:p w14:paraId="03F053BF" w14:textId="0AF49183"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13.1.</w:t>
            </w:r>
            <w:r w:rsidR="00022EDD" w:rsidRPr="00942B0D">
              <w:rPr>
                <w:rFonts w:ascii="Times New Roman" w:eastAsia="Times New Roman" w:hAnsi="Times New Roman" w:cs="Times New Roman"/>
              </w:rPr>
              <w:t> </w:t>
            </w:r>
            <w:r w:rsidRPr="00942B0D">
              <w:rPr>
                <w:rFonts w:ascii="Times New Roman" w:eastAsia="Times New Roman" w:hAnsi="Times New Roman" w:cs="Times New Roman"/>
              </w:rPr>
              <w:t>Довідк</w:t>
            </w:r>
            <w:r w:rsidR="00CA646A" w:rsidRPr="00942B0D">
              <w:rPr>
                <w:rFonts w:ascii="Times New Roman" w:eastAsia="Times New Roman" w:hAnsi="Times New Roman" w:cs="Times New Roman"/>
              </w:rPr>
              <w:t>а</w:t>
            </w:r>
            <w:r w:rsidRPr="00942B0D">
              <w:rPr>
                <w:rFonts w:ascii="Times New Roman" w:eastAsia="Times New Roman" w:hAnsi="Times New Roman" w:cs="Times New Roman"/>
              </w:rPr>
              <w:t>, складен</w:t>
            </w:r>
            <w:r w:rsidR="00CA646A"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у довільній формі, яка містить відомості про підприємство:</w:t>
            </w:r>
          </w:p>
          <w:p w14:paraId="35C9701F"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реквізити (місцезнаходження, телефон, факс);</w:t>
            </w:r>
          </w:p>
          <w:p w14:paraId="0BDF35C6"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керівництво (посада, прізвище, ім’я, по-батькові);</w:t>
            </w:r>
          </w:p>
          <w:p w14:paraId="0D1E9E9C"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інформація про реквізити банківського рахунку, за якими буде здійснюватися оплата за договором;</w:t>
            </w:r>
          </w:p>
          <w:p w14:paraId="6AB78A8E"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1E4B5928" w14:textId="61B84B95"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13.2.</w:t>
            </w:r>
            <w:r w:rsidR="00022EDD" w:rsidRPr="00942B0D">
              <w:rPr>
                <w:rFonts w:ascii="Times New Roman" w:eastAsia="Times New Roman" w:hAnsi="Times New Roman" w:cs="Times New Roman"/>
              </w:rPr>
              <w:t> </w:t>
            </w:r>
            <w:r w:rsidRPr="00942B0D">
              <w:rPr>
                <w:rFonts w:ascii="Times New Roman" w:eastAsia="Times New Roman" w:hAnsi="Times New Roman" w:cs="Times New Roman"/>
              </w:rPr>
              <w:t>Правомочність на укладення договору про закупівлю та підписання тендерних пропозиції.</w:t>
            </w:r>
          </w:p>
          <w:p w14:paraId="4BA818C4"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Для юридичних осіб:</w:t>
            </w:r>
          </w:p>
          <w:p w14:paraId="0ACAEAC0" w14:textId="4AA9AD71"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сканован</w:t>
            </w:r>
            <w:r w:rsidR="008E4C75"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з оригіналу копі</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документу(ів), що підтверджує повноваження особи, яка підписує тендерну пропозицію та/або уповноважена на підписання договору про закупівлю</w:t>
            </w:r>
            <w:r w:rsidR="008E4C75" w:rsidRPr="00942B0D">
              <w:rPr>
                <w:rFonts w:ascii="Times New Roman" w:eastAsia="Times New Roman" w:hAnsi="Times New Roman" w:cs="Times New Roman"/>
              </w:rPr>
              <w:t>;</w:t>
            </w:r>
          </w:p>
          <w:p w14:paraId="259C8F89" w14:textId="57C4F7F2"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виписк</w:t>
            </w:r>
            <w:r w:rsidR="008E4C75"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з протоколу засновників або протокол засновників;</w:t>
            </w:r>
          </w:p>
          <w:p w14:paraId="023B2EB3"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наказ про призначення;</w:t>
            </w:r>
          </w:p>
          <w:p w14:paraId="337B37C9" w14:textId="1CE3E65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довіреність або доручення;</w:t>
            </w:r>
          </w:p>
          <w:p w14:paraId="1917DAB0"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інший документ, що підтверджує повноваження посадової особи учасника на підписання документів. </w:t>
            </w:r>
          </w:p>
          <w:p w14:paraId="432D530D"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i/>
                <w:iCs/>
              </w:rPr>
              <w:t>Учасник надає один з документів відповідно до організаційно-правової власності суб’єкта господарювання</w:t>
            </w:r>
            <w:r w:rsidRPr="00942B0D">
              <w:rPr>
                <w:rFonts w:ascii="Times New Roman" w:eastAsia="Times New Roman" w:hAnsi="Times New Roman" w:cs="Times New Roman"/>
              </w:rPr>
              <w:t>;</w:t>
            </w:r>
          </w:p>
          <w:p w14:paraId="3CD7EDA5" w14:textId="335B67F6"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сканован</w:t>
            </w:r>
            <w:r w:rsidR="008E4C75"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з оригіналу копі</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2C49734"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Для учасників фізичних осіб,  фізичних осіб-підприємців:</w:t>
            </w:r>
          </w:p>
          <w:p w14:paraId="0AE96B94" w14:textId="6E1CB1C0"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сканован</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з оригіналу копі</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w:t>
            </w:r>
            <w:r w:rsidR="008E4C75" w:rsidRPr="00942B0D">
              <w:rPr>
                <w:rFonts w:ascii="Times New Roman" w:eastAsia="Times New Roman" w:hAnsi="Times New Roman" w:cs="Times New Roman"/>
              </w:rPr>
              <w:t xml:space="preserve">скан-копію </w:t>
            </w:r>
            <w:r w:rsidRPr="00942B0D">
              <w:rPr>
                <w:rFonts w:ascii="Times New Roman" w:eastAsia="Times New Roman" w:hAnsi="Times New Roman" w:cs="Times New Roman"/>
              </w:rPr>
              <w:t>сторінк</w:t>
            </w:r>
            <w:r w:rsidR="008E4C75" w:rsidRPr="00942B0D">
              <w:rPr>
                <w:rFonts w:ascii="Times New Roman" w:eastAsia="Times New Roman" w:hAnsi="Times New Roman" w:cs="Times New Roman"/>
              </w:rPr>
              <w:t>и</w:t>
            </w:r>
            <w:r w:rsidRPr="00942B0D">
              <w:rPr>
                <w:rFonts w:ascii="Times New Roman" w:eastAsia="Times New Roman" w:hAnsi="Times New Roman" w:cs="Times New Roman"/>
              </w:rPr>
              <w:t xml:space="preserve"> паспорта з відповідною відміткою або лист-пояснення із зазначенням законодавчих підстав ненадання документу;</w:t>
            </w:r>
          </w:p>
          <w:p w14:paraId="37D0BD65" w14:textId="283037B8"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сканован</w:t>
            </w:r>
            <w:r w:rsidR="008E4C75"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з оригіналу копі</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паспорту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w:t>
            </w:r>
            <w:r w:rsidRPr="00942B0D">
              <w:rPr>
                <w:rFonts w:ascii="Times New Roman" w:eastAsia="Times New Roman" w:hAnsi="Times New Roman" w:cs="Times New Roman"/>
              </w:rPr>
              <w:lastRenderedPageBreak/>
              <w:t>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8E4C75" w:rsidRPr="00942B0D">
              <w:rPr>
                <w:rFonts w:ascii="Times New Roman" w:eastAsia="Times New Roman" w:hAnsi="Times New Roman" w:cs="Times New Roman"/>
              </w:rPr>
              <w:t>.</w:t>
            </w:r>
          </w:p>
          <w:p w14:paraId="5DFEA11C" w14:textId="6E37B213"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w:t>
            </w:r>
            <w:r w:rsidR="000F117C" w:rsidRPr="00942B0D">
              <w:rPr>
                <w:rFonts w:ascii="Times New Roman" w:eastAsia="Times New Roman" w:hAnsi="Times New Roman" w:cs="Times New Roman"/>
              </w:rPr>
              <w:t>3</w:t>
            </w:r>
            <w:r w:rsidRPr="00942B0D">
              <w:rPr>
                <w:rFonts w:ascii="Times New Roman" w:eastAsia="Times New Roman" w:hAnsi="Times New Roman" w:cs="Times New Roman"/>
              </w:rPr>
              <w:t>.3.</w:t>
            </w:r>
            <w:r w:rsidR="00022EDD" w:rsidRPr="00942B0D">
              <w:rPr>
                <w:rFonts w:ascii="Times New Roman" w:eastAsia="Times New Roman" w:hAnsi="Times New Roman" w:cs="Times New Roman"/>
              </w:rPr>
              <w:t> </w:t>
            </w:r>
            <w:r w:rsidRPr="00942B0D">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C778BB6" w14:textId="3BF4A52F"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w:t>
            </w:r>
            <w:r w:rsidR="000F117C" w:rsidRPr="00942B0D">
              <w:rPr>
                <w:rFonts w:ascii="Times New Roman" w:eastAsia="Times New Roman" w:hAnsi="Times New Roman" w:cs="Times New Roman"/>
              </w:rPr>
              <w:t>3</w:t>
            </w:r>
            <w:r w:rsidRPr="00942B0D">
              <w:rPr>
                <w:rFonts w:ascii="Times New Roman" w:eastAsia="Times New Roman" w:hAnsi="Times New Roman" w:cs="Times New Roman"/>
              </w:rPr>
              <w:t>.4.</w:t>
            </w:r>
            <w:r w:rsidR="00022EDD" w:rsidRPr="00942B0D">
              <w:rPr>
                <w:rFonts w:ascii="Times New Roman" w:eastAsia="Times New Roman" w:hAnsi="Times New Roman" w:cs="Times New Roman"/>
              </w:rPr>
              <w:t> </w:t>
            </w:r>
            <w:r w:rsidRPr="00942B0D">
              <w:rPr>
                <w:rFonts w:ascii="Times New Roman" w:eastAsia="Times New Roman" w:hAnsi="Times New Roman" w:cs="Times New Roman"/>
              </w:rPr>
              <w:t>Відомості щодо сплати податків та зборів (у разі наявності).</w:t>
            </w:r>
          </w:p>
          <w:p w14:paraId="6137851B"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Для платників ПДВ: </w:t>
            </w:r>
          </w:p>
          <w:p w14:paraId="29FA3B4B" w14:textId="28C22735"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сканован</w:t>
            </w:r>
            <w:r w:rsidR="008E4C75"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з оригіналу копі</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свідоцтва про реєстрацію платника ПДВ (для платників, які зареєстровані до 01.01.2014) або витяг</w:t>
            </w:r>
            <w:r w:rsidR="008E4C75" w:rsidRPr="00942B0D">
              <w:rPr>
                <w:rFonts w:ascii="Times New Roman" w:eastAsia="Times New Roman" w:hAnsi="Times New Roman" w:cs="Times New Roman"/>
              </w:rPr>
              <w:t>у</w:t>
            </w:r>
            <w:r w:rsidRPr="00942B0D">
              <w:rPr>
                <w:rFonts w:ascii="Times New Roman" w:eastAsia="Times New Roman" w:hAnsi="Times New Roman" w:cs="Times New Roman"/>
              </w:rPr>
              <w:t xml:space="preserve"> з реєстру платників податку на додану вартість.</w:t>
            </w:r>
          </w:p>
          <w:p w14:paraId="7FC187F4"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Для платників єдиного податку: </w:t>
            </w:r>
          </w:p>
          <w:p w14:paraId="3E89A86E" w14:textId="7270CB36"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сканован</w:t>
            </w:r>
            <w:r w:rsidR="008E4C75" w:rsidRPr="00942B0D">
              <w:rPr>
                <w:rFonts w:ascii="Times New Roman" w:eastAsia="Times New Roman" w:hAnsi="Times New Roman" w:cs="Times New Roman"/>
              </w:rPr>
              <w:t>а</w:t>
            </w:r>
            <w:r w:rsidRPr="00942B0D">
              <w:rPr>
                <w:rFonts w:ascii="Times New Roman" w:eastAsia="Times New Roman" w:hAnsi="Times New Roman" w:cs="Times New Roman"/>
              </w:rPr>
              <w:t xml:space="preserve"> з оригіналу копі</w:t>
            </w:r>
            <w:r w:rsidR="008E4C75" w:rsidRPr="00942B0D">
              <w:rPr>
                <w:rFonts w:ascii="Times New Roman" w:eastAsia="Times New Roman" w:hAnsi="Times New Roman" w:cs="Times New Roman"/>
              </w:rPr>
              <w:t>я</w:t>
            </w:r>
            <w:r w:rsidRPr="00942B0D">
              <w:rPr>
                <w:rFonts w:ascii="Times New Roman" w:eastAsia="Times New Roman" w:hAnsi="Times New Roman" w:cs="Times New Roman"/>
              </w:rPr>
              <w:t xml:space="preserve"> витягу з реєстру платників єдиного податку.</w:t>
            </w:r>
          </w:p>
          <w:p w14:paraId="420F697D" w14:textId="77777777" w:rsidR="00EF298C" w:rsidRPr="00942B0D" w:rsidRDefault="00EF298C" w:rsidP="00EF298C">
            <w:pPr>
              <w:widowControl w:val="0"/>
              <w:spacing w:after="0" w:line="240" w:lineRule="auto"/>
              <w:jc w:val="both"/>
              <w:rPr>
                <w:rFonts w:ascii="Times New Roman" w:eastAsia="Times New Roman" w:hAnsi="Times New Roman" w:cs="Times New Roman"/>
                <w:i/>
                <w:iCs/>
              </w:rPr>
            </w:pPr>
            <w:r w:rsidRPr="00942B0D">
              <w:rPr>
                <w:rFonts w:ascii="Times New Roman" w:eastAsia="Times New Roman" w:hAnsi="Times New Roman" w:cs="Times New Roman"/>
                <w:i/>
                <w:iCs/>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644EBEF8" w14:textId="3B66E6CF"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w:t>
            </w:r>
            <w:r w:rsidR="000F117C" w:rsidRPr="00942B0D">
              <w:rPr>
                <w:rFonts w:ascii="Times New Roman" w:eastAsia="Times New Roman" w:hAnsi="Times New Roman" w:cs="Times New Roman"/>
              </w:rPr>
              <w:t>3</w:t>
            </w:r>
            <w:r w:rsidRPr="00942B0D">
              <w:rPr>
                <w:rFonts w:ascii="Times New Roman" w:eastAsia="Times New Roman" w:hAnsi="Times New Roman" w:cs="Times New Roman"/>
              </w:rPr>
              <w:t>.5.</w:t>
            </w:r>
            <w:r w:rsidR="00022EDD" w:rsidRPr="00942B0D">
              <w:rPr>
                <w:rFonts w:ascii="Times New Roman" w:eastAsia="Times New Roman" w:hAnsi="Times New Roman" w:cs="Times New Roman"/>
              </w:rPr>
              <w:t> </w:t>
            </w:r>
            <w:r w:rsidRPr="00942B0D">
              <w:rPr>
                <w:rFonts w:ascii="Times New Roman" w:eastAsia="Times New Roman" w:hAnsi="Times New Roman" w:cs="Times New Roman"/>
              </w:rPr>
              <w:t xml:space="preserve">Для підтвердження наявності фінансової можливості </w:t>
            </w:r>
            <w:r w:rsidR="000F117C" w:rsidRPr="00942B0D">
              <w:rPr>
                <w:rFonts w:ascii="Times New Roman" w:eastAsia="Times New Roman" w:hAnsi="Times New Roman" w:cs="Times New Roman"/>
              </w:rPr>
              <w:t>здійснити поставку товару</w:t>
            </w:r>
            <w:r w:rsidRPr="00942B0D">
              <w:rPr>
                <w:rFonts w:ascii="Times New Roman" w:eastAsia="Times New Roman" w:hAnsi="Times New Roman" w:cs="Times New Roman"/>
              </w:rPr>
              <w:t xml:space="preserve"> по договору, у складі пропозиції учасникам необхідно подати:</w:t>
            </w:r>
          </w:p>
          <w:p w14:paraId="3C0112C6" w14:textId="7777777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скан-копію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датованої(их)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103A183D" w14:textId="6EA01907"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 скан-копію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w:t>
            </w:r>
            <w:r w:rsidR="00B27FC2" w:rsidRPr="00942B0D">
              <w:rPr>
                <w:rFonts w:ascii="Times New Roman" w:eastAsia="Times New Roman" w:hAnsi="Times New Roman" w:cs="Times New Roman"/>
              </w:rPr>
              <w:t>50</w:t>
            </w:r>
            <w:r w:rsidRPr="00942B0D">
              <w:rPr>
                <w:rFonts w:ascii="Times New Roman" w:eastAsia="Times New Roman" w:hAnsi="Times New Roman" w:cs="Times New Roman"/>
              </w:rPr>
              <w:t>0 000,00 грн (</w:t>
            </w:r>
            <w:r w:rsidR="00B27FC2" w:rsidRPr="00942B0D">
              <w:rPr>
                <w:rFonts w:ascii="Times New Roman" w:eastAsia="Times New Roman" w:hAnsi="Times New Roman" w:cs="Times New Roman"/>
              </w:rPr>
              <w:t xml:space="preserve">п’ятсот </w:t>
            </w:r>
            <w:r w:rsidRPr="00942B0D">
              <w:rPr>
                <w:rFonts w:ascii="Times New Roman" w:eastAsia="Times New Roman" w:hAnsi="Times New Roman" w:cs="Times New Roman"/>
              </w:rPr>
              <w:t>тисяч грн 00 коп.);</w:t>
            </w:r>
          </w:p>
          <w:p w14:paraId="3B1F1D32" w14:textId="324B063D" w:rsidR="00EF298C" w:rsidRPr="00942B0D" w:rsidRDefault="00EF298C" w:rsidP="00EF298C">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лист-згод</w:t>
            </w:r>
            <w:r w:rsidR="008E4C75" w:rsidRPr="00942B0D">
              <w:rPr>
                <w:rFonts w:ascii="Times New Roman" w:eastAsia="Times New Roman" w:hAnsi="Times New Roman" w:cs="Times New Roman"/>
              </w:rPr>
              <w:t>у</w:t>
            </w:r>
            <w:r w:rsidRPr="00942B0D">
              <w:rPr>
                <w:rFonts w:ascii="Times New Roman" w:eastAsia="Times New Roman" w:hAnsi="Times New Roman" w:cs="Times New Roman"/>
              </w:rPr>
              <w:t xml:space="preserve"> на відтермінування платежу на термін до 30</w:t>
            </w:r>
            <w:r w:rsidR="003D51C2" w:rsidRPr="00942B0D">
              <w:rPr>
                <w:rFonts w:ascii="Times New Roman" w:eastAsia="Times New Roman" w:hAnsi="Times New Roman" w:cs="Times New Roman"/>
              </w:rPr>
              <w:t xml:space="preserve"> (тридцяти) </w:t>
            </w:r>
            <w:r w:rsidRPr="00942B0D">
              <w:rPr>
                <w:rFonts w:ascii="Times New Roman" w:eastAsia="Times New Roman" w:hAnsi="Times New Roman" w:cs="Times New Roman"/>
              </w:rPr>
              <w:t>календарних днів з моменту поставки товару.</w:t>
            </w:r>
          </w:p>
          <w:p w14:paraId="3AF81550" w14:textId="718FD4CB" w:rsidR="00EF298C" w:rsidRPr="00942B0D" w:rsidRDefault="00022EDD" w:rsidP="001E3733">
            <w:pPr>
              <w:widowControl w:val="0"/>
              <w:spacing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Крім того,</w:t>
            </w:r>
            <w:r w:rsidR="00FD5CD0" w:rsidRPr="00942B0D">
              <w:rPr>
                <w:rFonts w:ascii="Times New Roman" w:eastAsia="Times New Roman" w:hAnsi="Times New Roman" w:cs="Times New Roman"/>
              </w:rPr>
              <w:t xml:space="preserve"> </w:t>
            </w:r>
            <w:r w:rsidRPr="00942B0D">
              <w:rPr>
                <w:rFonts w:ascii="Times New Roman" w:eastAsia="Times New Roman" w:hAnsi="Times New Roman" w:cs="Times New Roman"/>
              </w:rPr>
              <w:t>о</w:t>
            </w:r>
            <w:r w:rsidR="00EF298C" w:rsidRPr="00942B0D">
              <w:rPr>
                <w:rFonts w:ascii="Times New Roman" w:eastAsia="Times New Roman" w:hAnsi="Times New Roman" w:cs="Times New Roman"/>
              </w:rPr>
              <w:t>біг (рух</w:t>
            </w:r>
            <w:r w:rsidRPr="00942B0D">
              <w:rPr>
                <w:rFonts w:ascii="Times New Roman" w:eastAsia="Times New Roman" w:hAnsi="Times New Roman" w:cs="Times New Roman"/>
              </w:rPr>
              <w:t>)</w:t>
            </w:r>
            <w:r w:rsidR="00EF298C" w:rsidRPr="00942B0D">
              <w:rPr>
                <w:rFonts w:ascii="Times New Roman" w:eastAsia="Times New Roman" w:hAnsi="Times New Roman" w:cs="Times New Roman"/>
              </w:rPr>
              <w:t xml:space="preserve"> грошових коштів за попередній рік суб’єкта господарювання повинен становити не менше ніж 100 % від очікуваної вартості закупівлі (надати підтверджуючі документи).</w:t>
            </w:r>
          </w:p>
        </w:tc>
      </w:tr>
      <w:tr w:rsidR="00123798" w:rsidRPr="00942B0D" w14:paraId="7CDEA972"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FC4874D"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1876884"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Відхилення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vAlign w:val="center"/>
          </w:tcPr>
          <w:p w14:paraId="72C17E18" w14:textId="0BB462BA" w:rsidR="00123798" w:rsidRPr="00942B0D" w:rsidRDefault="003B5337" w:rsidP="00DA58ED">
            <w:pPr>
              <w:widowControl w:val="0"/>
              <w:spacing w:after="0" w:line="240" w:lineRule="auto"/>
              <w:ind w:firstLine="465"/>
              <w:jc w:val="both"/>
              <w:rPr>
                <w:rFonts w:ascii="Times New Roman" w:eastAsia="Times New Roman" w:hAnsi="Times New Roman" w:cs="Times New Roman"/>
              </w:rPr>
            </w:pPr>
            <w:r w:rsidRPr="00942B0D">
              <w:rPr>
                <w:rFonts w:ascii="Times New Roman" w:eastAsia="Times New Roman" w:hAnsi="Times New Roman" w:cs="Times New Roman"/>
              </w:rPr>
              <w:t>Замовник відхиляє тендерну пропозицію у випадках, передбачених п. 4</w:t>
            </w:r>
            <w:r w:rsidR="00663F62" w:rsidRPr="00942B0D">
              <w:rPr>
                <w:rFonts w:ascii="Times New Roman" w:eastAsia="Times New Roman" w:hAnsi="Times New Roman" w:cs="Times New Roman"/>
              </w:rPr>
              <w:t>4</w:t>
            </w:r>
            <w:r w:rsidRPr="00942B0D">
              <w:rPr>
                <w:rFonts w:ascii="Times New Roman" w:eastAsia="Times New Roman" w:hAnsi="Times New Roman" w:cs="Times New Roman"/>
              </w:rPr>
              <w:t xml:space="preserve"> Особливостей:</w:t>
            </w:r>
          </w:p>
          <w:p w14:paraId="040F5F86" w14:textId="77777777" w:rsidR="00123798" w:rsidRPr="00942B0D" w:rsidRDefault="003B5337" w:rsidP="00DA58ED">
            <w:pPr>
              <w:widowControl w:val="0"/>
              <w:spacing w:after="0" w:line="240" w:lineRule="auto"/>
              <w:ind w:right="32"/>
              <w:jc w:val="both"/>
              <w:rPr>
                <w:rFonts w:ascii="Times New Roman" w:eastAsia="Times New Roman" w:hAnsi="Times New Roman" w:cs="Times New Roman"/>
              </w:rPr>
            </w:pPr>
            <w:r w:rsidRPr="00942B0D">
              <w:rPr>
                <w:rFonts w:ascii="Times New Roman" w:eastAsia="Times New Roman" w:hAnsi="Times New Roman" w:cs="Times New Roman"/>
              </w:rPr>
              <w:t xml:space="preserve">Замовник </w:t>
            </w:r>
            <w:r w:rsidRPr="00942B0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42B0D">
              <w:rPr>
                <w:rFonts w:ascii="Times New Roman" w:eastAsia="Times New Roman" w:hAnsi="Times New Roman" w:cs="Times New Roman"/>
              </w:rPr>
              <w:t>:</w:t>
            </w:r>
          </w:p>
          <w:p w14:paraId="5CD05472" w14:textId="77777777" w:rsidR="00123798" w:rsidRPr="00942B0D" w:rsidRDefault="003B5337" w:rsidP="00A0184B">
            <w:pPr>
              <w:pStyle w:val="ad"/>
              <w:widowControl w:val="0"/>
              <w:numPr>
                <w:ilvl w:val="0"/>
                <w:numId w:val="5"/>
              </w:numPr>
              <w:spacing w:after="0" w:line="240" w:lineRule="auto"/>
              <w:ind w:right="120"/>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w:t>
            </w:r>
          </w:p>
          <w:p w14:paraId="3F447F2B" w14:textId="77777777" w:rsidR="004546D9" w:rsidRPr="00942B0D"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t>підпадає під підстави, встановлені пунктом 47 цих особливостей;</w:t>
            </w:r>
          </w:p>
          <w:p w14:paraId="41CF61B9" w14:textId="77777777" w:rsidR="004546D9" w:rsidRPr="00942B0D"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4CC86" w14:textId="77777777" w:rsidR="004546D9" w:rsidRPr="00942B0D" w:rsidRDefault="003B5337"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387141D" w14:textId="77777777" w:rsidR="00123798" w:rsidRPr="00942B0D" w:rsidRDefault="003B5337"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1B5170" w14:textId="77777777" w:rsidR="004546D9" w:rsidRPr="00942B0D"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0FF24F" w14:textId="77777777" w:rsidR="004546D9" w:rsidRPr="00942B0D"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5CF7228" w14:textId="77777777" w:rsidR="004546D9" w:rsidRPr="00942B0D" w:rsidRDefault="004546D9" w:rsidP="00DA58ED">
            <w:pPr>
              <w:pStyle w:val="ad"/>
              <w:numPr>
                <w:ilvl w:val="0"/>
                <w:numId w:val="4"/>
              </w:numPr>
              <w:shd w:val="clear" w:color="auto" w:fill="FFFFFF"/>
              <w:spacing w:line="240" w:lineRule="auto"/>
              <w:ind w:left="533" w:hanging="142"/>
              <w:jc w:val="both"/>
              <w:rPr>
                <w:rFonts w:ascii="Times New Roman" w:eastAsia="Times New Roman" w:hAnsi="Times New Roman" w:cs="Times New Roman"/>
              </w:rPr>
            </w:pPr>
            <w:r w:rsidRPr="00942B0D">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5B1783" w14:textId="77777777" w:rsidR="004546D9" w:rsidRPr="00942B0D" w:rsidRDefault="004546D9" w:rsidP="004546D9">
            <w:pPr>
              <w:shd w:val="clear" w:color="auto" w:fill="FFFFFF"/>
              <w:ind w:left="534"/>
              <w:jc w:val="both"/>
              <w:rPr>
                <w:rFonts w:ascii="Times New Roman" w:eastAsia="Times New Roman" w:hAnsi="Times New Roman" w:cs="Times New Roman"/>
              </w:rPr>
            </w:pPr>
            <w:r w:rsidRPr="00942B0D">
              <w:rPr>
                <w:rFonts w:ascii="Times New Roman" w:eastAsia="Times New Roman" w:hAnsi="Times New Roman" w:cs="Times New Roman"/>
              </w:rPr>
              <w:t>2) тендерна пропозиція:</w:t>
            </w:r>
          </w:p>
          <w:p w14:paraId="0BA1E92A"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42B0D">
                <w:rPr>
                  <w:rFonts w:ascii="Times New Roman" w:eastAsia="Times New Roman" w:hAnsi="Times New Roman" w:cs="Times New Roman"/>
                </w:rPr>
                <w:t>пункту 4</w:t>
              </w:r>
            </w:hyperlink>
            <w:r w:rsidRPr="00942B0D">
              <w:rPr>
                <w:rFonts w:ascii="Times New Roman" w:eastAsia="Times New Roman" w:hAnsi="Times New Roman" w:cs="Times New Roman"/>
              </w:rPr>
              <w:t>3 цих особливостей;</w:t>
            </w:r>
          </w:p>
          <w:p w14:paraId="5D7AAB4D"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є такою, строк дії якої закінчився;</w:t>
            </w:r>
          </w:p>
          <w:p w14:paraId="460A87E8"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942B0D">
              <w:rPr>
                <w:rFonts w:ascii="Times New Roman" w:eastAsia="Times New Roman" w:hAnsi="Times New Roman" w:cs="Times New Roman"/>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CAE71"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A8CF2C1"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3) переможець процедури закупівлі:</w:t>
            </w:r>
          </w:p>
          <w:p w14:paraId="5C499773"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E43FF9B"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B19534"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4B5D90F" w14:textId="77777777" w:rsidR="004546D9" w:rsidRPr="00942B0D" w:rsidRDefault="004546D9" w:rsidP="00A0184B">
            <w:pPr>
              <w:pStyle w:val="ad"/>
              <w:numPr>
                <w:ilvl w:val="0"/>
                <w:numId w:val="6"/>
              </w:numPr>
              <w:shd w:val="clear" w:color="auto" w:fill="FFFFFF"/>
              <w:ind w:left="534" w:firstLine="0"/>
              <w:jc w:val="both"/>
              <w:rPr>
                <w:rFonts w:ascii="Times New Roman" w:eastAsia="Times New Roman" w:hAnsi="Times New Roman" w:cs="Times New Roman"/>
              </w:rPr>
            </w:pPr>
            <w:r w:rsidRPr="00942B0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55073C" w14:textId="77777777" w:rsidR="004546D9" w:rsidRPr="00942B0D" w:rsidRDefault="004546D9" w:rsidP="004546D9">
            <w:pPr>
              <w:shd w:val="clear" w:color="auto" w:fill="FFFFFF"/>
              <w:ind w:firstLine="567"/>
              <w:jc w:val="both"/>
              <w:rPr>
                <w:rFonts w:ascii="Times New Roman" w:eastAsia="Times New Roman" w:hAnsi="Times New Roman" w:cs="Times New Roman"/>
                <w:b/>
                <w:i/>
              </w:rPr>
            </w:pPr>
            <w:r w:rsidRPr="00942B0D">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7C03937C" w14:textId="77777777" w:rsidR="004546D9" w:rsidRPr="00942B0D" w:rsidRDefault="004546D9" w:rsidP="004546D9">
            <w:pPr>
              <w:ind w:firstLine="567"/>
              <w:jc w:val="both"/>
              <w:rPr>
                <w:rFonts w:ascii="Times New Roman" w:eastAsia="Times New Roman" w:hAnsi="Times New Roman" w:cs="Times New Roman"/>
              </w:rPr>
            </w:pPr>
            <w:r w:rsidRPr="00942B0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3E04A4" w14:textId="77777777" w:rsidR="004546D9" w:rsidRPr="00942B0D" w:rsidRDefault="004546D9" w:rsidP="004546D9">
            <w:pPr>
              <w:ind w:firstLine="567"/>
              <w:jc w:val="both"/>
              <w:rPr>
                <w:rFonts w:ascii="Times New Roman" w:eastAsia="Times New Roman" w:hAnsi="Times New Roman" w:cs="Times New Roman"/>
              </w:rPr>
            </w:pPr>
            <w:r w:rsidRPr="00942B0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44E683" w14:textId="77777777" w:rsidR="004546D9" w:rsidRPr="00942B0D" w:rsidRDefault="004546D9" w:rsidP="004546D9">
            <w:pPr>
              <w:jc w:val="both"/>
              <w:rPr>
                <w:rFonts w:ascii="Times New Roman" w:eastAsia="Times New Roman" w:hAnsi="Times New Roman" w:cs="Times New Roman"/>
              </w:rPr>
            </w:pPr>
            <w:r w:rsidRPr="00942B0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77777777" w:rsidR="00123798" w:rsidRPr="00942B0D" w:rsidRDefault="004546D9" w:rsidP="001E3733">
            <w:pPr>
              <w:widowControl w:val="0"/>
              <w:spacing w:after="120" w:line="240" w:lineRule="auto"/>
              <w:ind w:right="32"/>
              <w:jc w:val="both"/>
              <w:rPr>
                <w:rFonts w:ascii="Times New Roman" w:eastAsia="Times New Roman" w:hAnsi="Times New Roman" w:cs="Times New Roman"/>
              </w:rPr>
            </w:pPr>
            <w:r w:rsidRPr="00942B0D">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42B0D">
              <w:rPr>
                <w:rFonts w:ascii="Times New Roman" w:eastAsia="Times New Roman" w:hAnsi="Times New Roman" w:cs="Times New Roman"/>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42B0D" w14:paraId="72DB9924" w14:textId="77777777" w:rsidTr="00610611">
        <w:trPr>
          <w:trHeight w:val="472"/>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42B0D" w14:paraId="689BD51B" w14:textId="77777777" w:rsidTr="00610611">
        <w:trPr>
          <w:trHeight w:val="554"/>
        </w:trPr>
        <w:tc>
          <w:tcPr>
            <w:tcW w:w="555" w:type="dxa"/>
            <w:tcBorders>
              <w:top w:val="single" w:sz="4" w:space="0" w:color="000000"/>
              <w:left w:val="single" w:sz="4" w:space="0" w:color="000000"/>
              <w:bottom w:val="single" w:sz="4" w:space="0" w:color="000000"/>
              <w:right w:val="single" w:sz="4" w:space="0" w:color="000000"/>
            </w:tcBorders>
          </w:tcPr>
          <w:p w14:paraId="6D8EFEB3"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1CE065A" w14:textId="77777777" w:rsidR="00123798" w:rsidRPr="00942B0D" w:rsidRDefault="003B5337">
            <w:pPr>
              <w:widowControl w:val="0"/>
              <w:spacing w:after="0" w:line="240" w:lineRule="auto"/>
              <w:rPr>
                <w:rFonts w:ascii="Times New Roman" w:eastAsia="Times New Roman" w:hAnsi="Times New Roman" w:cs="Times New Roman"/>
                <w:b/>
              </w:rPr>
            </w:pPr>
            <w:r w:rsidRPr="00942B0D">
              <w:rPr>
                <w:rFonts w:ascii="Times New Roman" w:eastAsia="Times New Roman" w:hAnsi="Times New Roman" w:cs="Times New Roman"/>
                <w:b/>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vAlign w:val="center"/>
          </w:tcPr>
          <w:p w14:paraId="77D65EC4" w14:textId="77777777" w:rsidR="00123798" w:rsidRPr="00942B0D" w:rsidRDefault="003B5337">
            <w:pPr>
              <w:widowControl w:val="0"/>
              <w:spacing w:after="0" w:line="240" w:lineRule="auto"/>
              <w:jc w:val="both"/>
              <w:rPr>
                <w:rFonts w:ascii="Times New Roman" w:eastAsia="Times New Roman" w:hAnsi="Times New Roman" w:cs="Times New Roman"/>
                <w:b/>
                <w:i/>
              </w:rPr>
            </w:pPr>
            <w:r w:rsidRPr="00942B0D">
              <w:rPr>
                <w:rFonts w:ascii="Times New Roman" w:eastAsia="Times New Roman" w:hAnsi="Times New Roman" w:cs="Times New Roman"/>
                <w:b/>
                <w:i/>
              </w:rPr>
              <w:t>Замовник відміняє відкриті торги у разі:</w:t>
            </w:r>
          </w:p>
          <w:p w14:paraId="75FE8E9E"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 відсутності подальшої потреби в закупівлі товарів, робіт чи послуг;</w:t>
            </w:r>
          </w:p>
          <w:p w14:paraId="41B248B2"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9BB3E5"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3) скорочення обсягу видатків на здійснення закупівлі товарів, робіт чи послуг;</w:t>
            </w:r>
          </w:p>
          <w:p w14:paraId="43515339"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1F29570"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У разі відміни відкритих торгів замовник </w:t>
            </w:r>
            <w:r w:rsidRPr="00942B0D">
              <w:rPr>
                <w:rFonts w:ascii="Times New Roman" w:eastAsia="Times New Roman" w:hAnsi="Times New Roman" w:cs="Times New Roman"/>
                <w:b/>
                <w:i/>
              </w:rPr>
              <w:t>протягом одного робочого дня</w:t>
            </w:r>
            <w:r w:rsidRPr="00942B0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25BBA75" w14:textId="77777777" w:rsidR="00123798" w:rsidRPr="00942B0D" w:rsidRDefault="003B5337">
            <w:pPr>
              <w:widowControl w:val="0"/>
              <w:spacing w:after="0" w:line="240" w:lineRule="auto"/>
              <w:jc w:val="both"/>
              <w:rPr>
                <w:rFonts w:ascii="Times New Roman" w:eastAsia="Times New Roman" w:hAnsi="Times New Roman" w:cs="Times New Roman"/>
                <w:b/>
                <w:i/>
              </w:rPr>
            </w:pPr>
            <w:r w:rsidRPr="00942B0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40D135D"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ACB02D"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FEF7C93"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ADF28"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Відкриті торги можуть бути відмінені частково (за лотом).</w:t>
            </w:r>
          </w:p>
          <w:p w14:paraId="179FCD83" w14:textId="77777777" w:rsidR="00123798" w:rsidRPr="00942B0D" w:rsidRDefault="003B5337" w:rsidP="004B44B9">
            <w:pPr>
              <w:widowControl w:val="0"/>
              <w:spacing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42B0D" w14:paraId="46EE664C"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3D4B67B1"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10D5C6F2"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Строк укладання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743DFCFD"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2B0D">
              <w:rPr>
                <w:rFonts w:ascii="Times New Roman" w:eastAsia="Times New Roman" w:hAnsi="Times New Roman" w:cs="Times New Roman"/>
                <w:b/>
                <w:i/>
              </w:rPr>
              <w:t>не пізніше ніж через 15 днів</w:t>
            </w:r>
            <w:r w:rsidRPr="00942B0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42B0D">
              <w:rPr>
                <w:rFonts w:ascii="Times New Roman" w:eastAsia="Times New Roman" w:hAnsi="Times New Roman" w:cs="Times New Roman"/>
                <w:b/>
                <w:i/>
              </w:rPr>
              <w:t>може бути продовжений до 60 днів</w:t>
            </w:r>
            <w:r w:rsidRPr="00942B0D">
              <w:rPr>
                <w:rFonts w:ascii="Times New Roman" w:eastAsia="Times New Roman" w:hAnsi="Times New Roman" w:cs="Times New Roman"/>
              </w:rPr>
              <w:t>.</w:t>
            </w:r>
          </w:p>
          <w:p w14:paraId="091F7644"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77777777" w:rsidR="00123798" w:rsidRPr="00942B0D" w:rsidRDefault="003B5337" w:rsidP="004B44B9">
            <w:pPr>
              <w:widowControl w:val="0"/>
              <w:spacing w:after="12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42B0D">
              <w:rPr>
                <w:rFonts w:ascii="Times New Roman" w:eastAsia="Times New Roman" w:hAnsi="Times New Roman" w:cs="Times New Roman"/>
                <w:b/>
                <w:i/>
              </w:rPr>
              <w:t>не може бути укладено раніше ніж через п’ять днів</w:t>
            </w:r>
            <w:r w:rsidRPr="00942B0D">
              <w:rPr>
                <w:rFonts w:ascii="Times New Roman" w:eastAsia="Times New Roman" w:hAnsi="Times New Roman" w:cs="Times New Roman"/>
                <w:i/>
              </w:rPr>
              <w:t xml:space="preserve"> </w:t>
            </w:r>
            <w:r w:rsidRPr="00942B0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42B0D" w14:paraId="4622C238" w14:textId="77777777" w:rsidTr="00610611">
        <w:trPr>
          <w:trHeight w:val="1119"/>
        </w:trPr>
        <w:tc>
          <w:tcPr>
            <w:tcW w:w="555" w:type="dxa"/>
            <w:tcBorders>
              <w:top w:val="single" w:sz="4" w:space="0" w:color="000000"/>
              <w:left w:val="single" w:sz="4" w:space="0" w:color="000000"/>
              <w:bottom w:val="single" w:sz="4" w:space="0" w:color="000000"/>
              <w:right w:val="single" w:sz="4" w:space="0" w:color="000000"/>
            </w:tcBorders>
          </w:tcPr>
          <w:p w14:paraId="42D73C77"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6376650"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Проєкт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265CF709" w14:textId="77777777" w:rsidR="00123798" w:rsidRPr="00942B0D" w:rsidRDefault="003B5337" w:rsidP="002C1B1B">
            <w:pPr>
              <w:widowControl w:val="0"/>
              <w:spacing w:after="0" w:line="240" w:lineRule="auto"/>
              <w:ind w:right="32" w:firstLine="534"/>
              <w:jc w:val="both"/>
              <w:rPr>
                <w:rFonts w:ascii="Times New Roman" w:eastAsia="Times New Roman" w:hAnsi="Times New Roman" w:cs="Times New Roman"/>
              </w:rPr>
            </w:pPr>
            <w:r w:rsidRPr="00942B0D">
              <w:rPr>
                <w:rFonts w:ascii="Times New Roman" w:eastAsia="Times New Roman" w:hAnsi="Times New Roman" w:cs="Times New Roman"/>
              </w:rPr>
              <w:t xml:space="preserve">Проєкт договору про закупівлю викладено в </w:t>
            </w:r>
            <w:r w:rsidRPr="00942B0D">
              <w:rPr>
                <w:rFonts w:ascii="Times New Roman" w:eastAsia="Times New Roman" w:hAnsi="Times New Roman" w:cs="Times New Roman"/>
                <w:b/>
                <w:iCs/>
              </w:rPr>
              <w:t>Додатку 4</w:t>
            </w:r>
            <w:r w:rsidRPr="00942B0D">
              <w:rPr>
                <w:rFonts w:ascii="Times New Roman" w:eastAsia="Times New Roman" w:hAnsi="Times New Roman" w:cs="Times New Roman"/>
                <w:iCs/>
              </w:rPr>
              <w:t xml:space="preserve"> </w:t>
            </w:r>
            <w:r w:rsidRPr="00942B0D">
              <w:rPr>
                <w:rFonts w:ascii="Times New Roman" w:eastAsia="Times New Roman" w:hAnsi="Times New Roman" w:cs="Times New Roman"/>
              </w:rPr>
              <w:t>до цієї тендерної документації.</w:t>
            </w:r>
          </w:p>
          <w:p w14:paraId="577DE44B" w14:textId="77777777" w:rsidR="00123798" w:rsidRPr="00942B0D" w:rsidRDefault="003B5337" w:rsidP="00D54FF2">
            <w:pPr>
              <w:widowControl w:val="0"/>
              <w:spacing w:after="0" w:line="240" w:lineRule="auto"/>
              <w:ind w:firstLine="534"/>
              <w:jc w:val="both"/>
              <w:rPr>
                <w:rFonts w:ascii="Times New Roman" w:eastAsia="Times New Roman" w:hAnsi="Times New Roman" w:cs="Times New Roman"/>
              </w:rPr>
            </w:pPr>
            <w:r w:rsidRPr="00942B0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ABEACA" w14:textId="77777777" w:rsidR="00663F62" w:rsidRPr="00942B0D" w:rsidRDefault="00663F62" w:rsidP="00663F62">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iCs/>
              </w:rPr>
              <w:t>Переможець</w:t>
            </w:r>
            <w:r w:rsidRPr="00942B0D">
              <w:rPr>
                <w:rFonts w:ascii="Times New Roman" w:eastAsia="Times New Roman" w:hAnsi="Times New Roman" w:cs="Times New Roman"/>
                <w:iCs/>
              </w:rPr>
              <w:t xml:space="preserve"> </w:t>
            </w:r>
            <w:r w:rsidRPr="00942B0D">
              <w:rPr>
                <w:rFonts w:ascii="Times New Roman" w:eastAsia="Times New Roman" w:hAnsi="Times New Roman" w:cs="Times New Roman"/>
              </w:rPr>
              <w:t>процедури закупівлі під час укладення договору про закупівлю повинен надати:</w:t>
            </w:r>
          </w:p>
          <w:p w14:paraId="455AFD2E" w14:textId="01526B5F" w:rsidR="00663F62" w:rsidRPr="00942B0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інформацію про право підписання договору про закупівлю</w:t>
            </w:r>
            <w:r w:rsidR="00D54FF2" w:rsidRPr="00942B0D">
              <w:rPr>
                <w:rFonts w:ascii="Times New Roman" w:eastAsia="Times New Roman" w:hAnsi="Times New Roman" w:cs="Times New Roman"/>
              </w:rPr>
              <w:t>.</w:t>
            </w:r>
          </w:p>
          <w:p w14:paraId="4EAFB796" w14:textId="77777777" w:rsidR="00123798" w:rsidRPr="00942B0D" w:rsidRDefault="00663F62" w:rsidP="001E3733">
            <w:pPr>
              <w:widowControl w:val="0"/>
              <w:spacing w:after="120" w:line="240" w:lineRule="auto"/>
              <w:ind w:right="32" w:firstLine="534"/>
              <w:jc w:val="both"/>
              <w:rPr>
                <w:rFonts w:ascii="Times New Roman" w:eastAsia="Times New Roman" w:hAnsi="Times New Roman" w:cs="Times New Roman"/>
                <w:i/>
              </w:rPr>
            </w:pPr>
            <w:r w:rsidRPr="00942B0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942B0D" w14:paraId="6A5E41FB" w14:textId="77777777" w:rsidTr="00610611">
        <w:trPr>
          <w:trHeight w:val="1550"/>
        </w:trPr>
        <w:tc>
          <w:tcPr>
            <w:tcW w:w="555" w:type="dxa"/>
            <w:tcBorders>
              <w:top w:val="single" w:sz="4" w:space="0" w:color="000000"/>
              <w:left w:val="single" w:sz="4" w:space="0" w:color="000000"/>
              <w:bottom w:val="single" w:sz="4" w:space="0" w:color="000000"/>
              <w:right w:val="single" w:sz="4" w:space="0" w:color="000000"/>
            </w:tcBorders>
          </w:tcPr>
          <w:p w14:paraId="3E81B82F"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1183B4C0"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Умови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04B9DCC8" w14:textId="77777777" w:rsidR="00214EC0" w:rsidRPr="00942B0D" w:rsidRDefault="00214EC0" w:rsidP="00D54FF2">
            <w:pPr>
              <w:widowControl w:val="0"/>
              <w:spacing w:after="0" w:line="240" w:lineRule="auto"/>
              <w:ind w:firstLine="392"/>
              <w:jc w:val="both"/>
              <w:rPr>
                <w:rFonts w:ascii="Times New Roman" w:eastAsia="Times New Roman" w:hAnsi="Times New Roman" w:cs="Times New Roman"/>
              </w:rPr>
            </w:pPr>
            <w:r w:rsidRPr="00942B0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78C84" w14:textId="77777777" w:rsidR="00214EC0" w:rsidRPr="00942B0D" w:rsidRDefault="00214EC0" w:rsidP="00D54FF2">
            <w:pPr>
              <w:widowControl w:val="0"/>
              <w:spacing w:after="0" w:line="240" w:lineRule="auto"/>
              <w:ind w:firstLine="392"/>
              <w:jc w:val="both"/>
              <w:rPr>
                <w:rFonts w:ascii="Times New Roman" w:eastAsia="Times New Roman" w:hAnsi="Times New Roman" w:cs="Times New Roman"/>
              </w:rPr>
            </w:pPr>
            <w:r w:rsidRPr="00942B0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B69611" w14:textId="77777777" w:rsidR="00214EC0" w:rsidRPr="00942B0D" w:rsidRDefault="00214EC0" w:rsidP="00D54FF2">
            <w:pPr>
              <w:widowControl w:val="0"/>
              <w:spacing w:after="0" w:line="240" w:lineRule="auto"/>
              <w:ind w:firstLine="392"/>
              <w:jc w:val="both"/>
              <w:rPr>
                <w:rFonts w:ascii="Times New Roman" w:eastAsia="Times New Roman" w:hAnsi="Times New Roman" w:cs="Times New Roman"/>
              </w:rPr>
            </w:pPr>
            <w:r w:rsidRPr="00942B0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7FC85" w14:textId="77777777" w:rsidR="00214EC0" w:rsidRPr="00942B0D" w:rsidRDefault="00214EC0" w:rsidP="00D54FF2">
            <w:pPr>
              <w:pStyle w:val="ad"/>
              <w:widowControl w:val="0"/>
              <w:pBdr>
                <w:top w:val="nil"/>
                <w:left w:val="nil"/>
                <w:bottom w:val="nil"/>
                <w:right w:val="nil"/>
                <w:between w:val="nil"/>
              </w:pBdr>
              <w:spacing w:after="0" w:line="240" w:lineRule="auto"/>
              <w:ind w:left="250"/>
              <w:jc w:val="both"/>
              <w:rPr>
                <w:rFonts w:ascii="Times New Roman" w:eastAsia="Times New Roman" w:hAnsi="Times New Roman" w:cs="Times New Roman"/>
              </w:rPr>
            </w:pPr>
            <w:r w:rsidRPr="00942B0D">
              <w:rPr>
                <w:rFonts w:ascii="Times New Roman" w:eastAsia="Times New Roman" w:hAnsi="Times New Roman" w:cs="Times New Roman"/>
              </w:rPr>
              <w:t>визначення грошового еквівалента зобов’язання в іноземній валюті;</w:t>
            </w:r>
          </w:p>
          <w:p w14:paraId="508F34D6" w14:textId="77777777" w:rsidR="00214EC0" w:rsidRPr="00942B0D" w:rsidRDefault="00214EC0" w:rsidP="00D54FF2">
            <w:pPr>
              <w:pStyle w:val="ad"/>
              <w:widowControl w:val="0"/>
              <w:pBdr>
                <w:top w:val="nil"/>
                <w:left w:val="nil"/>
                <w:bottom w:val="nil"/>
                <w:right w:val="nil"/>
                <w:between w:val="nil"/>
              </w:pBdr>
              <w:spacing w:after="0" w:line="240" w:lineRule="auto"/>
              <w:ind w:left="250"/>
              <w:jc w:val="both"/>
              <w:rPr>
                <w:rFonts w:ascii="Times New Roman" w:eastAsia="Times New Roman" w:hAnsi="Times New Roman" w:cs="Times New Roman"/>
              </w:rPr>
            </w:pPr>
            <w:r w:rsidRPr="00942B0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0EACA43" w14:textId="77777777" w:rsidR="00123798" w:rsidRPr="00942B0D" w:rsidRDefault="00214EC0" w:rsidP="001E3733">
            <w:pPr>
              <w:pStyle w:val="ad"/>
              <w:widowControl w:val="0"/>
              <w:spacing w:after="120" w:line="240" w:lineRule="auto"/>
              <w:ind w:left="250"/>
              <w:jc w:val="both"/>
              <w:rPr>
                <w:rFonts w:ascii="Times New Roman" w:eastAsia="Times New Roman" w:hAnsi="Times New Roman" w:cs="Times New Roman"/>
              </w:rPr>
            </w:pPr>
            <w:r w:rsidRPr="00942B0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42B0D" w14:paraId="1D1212D5" w14:textId="77777777" w:rsidTr="00610611">
        <w:trPr>
          <w:trHeight w:val="523"/>
        </w:trPr>
        <w:tc>
          <w:tcPr>
            <w:tcW w:w="555" w:type="dxa"/>
            <w:tcBorders>
              <w:top w:val="single" w:sz="4" w:space="0" w:color="000000"/>
              <w:left w:val="single" w:sz="4" w:space="0" w:color="000000"/>
              <w:bottom w:val="single" w:sz="4" w:space="0" w:color="000000"/>
              <w:right w:val="single" w:sz="4" w:space="0" w:color="000000"/>
            </w:tcBorders>
          </w:tcPr>
          <w:p w14:paraId="3D162BA0" w14:textId="77777777" w:rsidR="00123798" w:rsidRPr="00942B0D" w:rsidRDefault="003B5337">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694731E" w14:textId="77777777" w:rsidR="00123798" w:rsidRPr="00942B0D" w:rsidRDefault="003B5337">
            <w:pPr>
              <w:widowControl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b/>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vAlign w:val="center"/>
          </w:tcPr>
          <w:p w14:paraId="5810FF24" w14:textId="77777777" w:rsidR="00123798" w:rsidRPr="00942B0D" w:rsidRDefault="00663F62" w:rsidP="00610611">
            <w:pPr>
              <w:widowControl w:val="0"/>
              <w:spacing w:after="0" w:line="240" w:lineRule="auto"/>
              <w:ind w:right="120"/>
              <w:rPr>
                <w:rFonts w:ascii="Times New Roman" w:eastAsia="Times New Roman" w:hAnsi="Times New Roman" w:cs="Times New Roman"/>
              </w:rPr>
            </w:pPr>
            <w:r w:rsidRPr="00942B0D">
              <w:rPr>
                <w:rFonts w:ascii="Times New Roman" w:eastAsia="Times New Roman" w:hAnsi="Times New Roman" w:cs="Times New Roman"/>
              </w:rPr>
              <w:t>Н</w:t>
            </w:r>
            <w:r w:rsidR="003B5337" w:rsidRPr="00942B0D">
              <w:rPr>
                <w:rFonts w:ascii="Times New Roman" w:eastAsia="Times New Roman" w:hAnsi="Times New Roman" w:cs="Times New Roman"/>
              </w:rPr>
              <w:t>е вимагається.</w:t>
            </w:r>
          </w:p>
          <w:p w14:paraId="1F18FF97" w14:textId="77777777" w:rsidR="00123798" w:rsidRPr="00942B0D" w:rsidRDefault="00123798">
            <w:pPr>
              <w:widowControl w:val="0"/>
              <w:spacing w:after="0" w:line="240" w:lineRule="auto"/>
              <w:jc w:val="both"/>
              <w:rPr>
                <w:rFonts w:ascii="Times New Roman" w:eastAsia="Times New Roman" w:hAnsi="Times New Roman" w:cs="Times New Roman"/>
              </w:rPr>
            </w:pPr>
          </w:p>
        </w:tc>
      </w:tr>
    </w:tbl>
    <w:p w14:paraId="59693A16" w14:textId="77777777" w:rsidR="00123798" w:rsidRPr="00942B0D" w:rsidRDefault="00123798">
      <w:pPr>
        <w:widowControl w:val="0"/>
        <w:spacing w:after="0" w:line="240" w:lineRule="auto"/>
        <w:jc w:val="both"/>
        <w:rPr>
          <w:rFonts w:ascii="Times New Roman" w:eastAsia="Times New Roman" w:hAnsi="Times New Roman" w:cs="Times New Roman"/>
        </w:rPr>
      </w:pPr>
      <w:bookmarkStart w:id="4" w:name="_heading=h.2s8eyo1"/>
      <w:bookmarkEnd w:id="4"/>
    </w:p>
    <w:p w14:paraId="34E64D7D" w14:textId="77777777" w:rsidR="00123798" w:rsidRPr="00942B0D" w:rsidRDefault="00123798">
      <w:pPr>
        <w:spacing w:after="0" w:line="240" w:lineRule="auto"/>
        <w:jc w:val="right"/>
        <w:rPr>
          <w:rFonts w:ascii="Times New Roman" w:eastAsia="Times New Roman" w:hAnsi="Times New Roman" w:cs="Times New Roman"/>
          <w:b/>
        </w:rPr>
      </w:pPr>
    </w:p>
    <w:p w14:paraId="5C84905F" w14:textId="77777777" w:rsidR="00123798" w:rsidRPr="00942B0D" w:rsidRDefault="003B5337">
      <w:pPr>
        <w:spacing w:after="0" w:line="240" w:lineRule="auto"/>
        <w:jc w:val="right"/>
        <w:rPr>
          <w:rFonts w:ascii="Times New Roman" w:hAnsi="Times New Roman" w:cs="Times New Roman"/>
        </w:rPr>
      </w:pPr>
      <w:r w:rsidRPr="00942B0D">
        <w:rPr>
          <w:rFonts w:ascii="Times New Roman" w:eastAsia="Times New Roman" w:hAnsi="Times New Roman" w:cs="Times New Roman"/>
          <w:b/>
        </w:rPr>
        <w:t>ДОДАТОК 1</w:t>
      </w:r>
    </w:p>
    <w:p w14:paraId="64A37EB3" w14:textId="5C013C80" w:rsidR="00123798" w:rsidRPr="00942B0D" w:rsidRDefault="003B5337">
      <w:pPr>
        <w:spacing w:after="0" w:line="240" w:lineRule="auto"/>
        <w:jc w:val="right"/>
        <w:rPr>
          <w:rFonts w:ascii="Times New Roman" w:hAnsi="Times New Roman" w:cs="Times New Roman"/>
          <w:iCs/>
        </w:rPr>
      </w:pPr>
      <w:r w:rsidRPr="00942B0D">
        <w:rPr>
          <w:rFonts w:ascii="Times New Roman" w:hAnsi="Times New Roman" w:cs="Times New Roman"/>
          <w:iCs/>
        </w:rPr>
        <w:t>до тендерної документації</w:t>
      </w:r>
    </w:p>
    <w:p w14:paraId="6F409255" w14:textId="77777777" w:rsidR="00F57F6F" w:rsidRPr="00942B0D" w:rsidRDefault="00F57F6F">
      <w:pPr>
        <w:keepNext/>
        <w:spacing w:after="0" w:line="240" w:lineRule="auto"/>
        <w:jc w:val="center"/>
        <w:rPr>
          <w:rFonts w:ascii="Times New Roman" w:eastAsia="Times New Roman" w:hAnsi="Times New Roman" w:cs="Times New Roman"/>
          <w:b/>
        </w:rPr>
      </w:pPr>
    </w:p>
    <w:p w14:paraId="1B3ACA02" w14:textId="77777777" w:rsidR="00123798" w:rsidRPr="00942B0D" w:rsidRDefault="003B5337">
      <w:pPr>
        <w:keepNext/>
        <w:spacing w:after="0" w:line="240" w:lineRule="auto"/>
        <w:jc w:val="center"/>
        <w:rPr>
          <w:rFonts w:ascii="Times New Roman" w:hAnsi="Times New Roman" w:cs="Times New Roman"/>
        </w:rPr>
      </w:pPr>
      <w:r w:rsidRPr="00942B0D">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942B0D" w:rsidRDefault="00123798">
      <w:pPr>
        <w:keepNext/>
        <w:spacing w:after="0" w:line="240" w:lineRule="auto"/>
        <w:jc w:val="center"/>
        <w:rPr>
          <w:rFonts w:ascii="Times New Roman" w:eastAsia="Times New Roman" w:hAnsi="Times New Roman" w:cs="Times New Roman"/>
          <w:b/>
          <w:bCs/>
        </w:rPr>
      </w:pPr>
    </w:p>
    <w:p w14:paraId="69F66D2A" w14:textId="1976D06F" w:rsidR="005F2DBA" w:rsidRPr="00942B0D" w:rsidRDefault="005F2DBA" w:rsidP="005F2DBA">
      <w:pPr>
        <w:spacing w:after="0" w:line="240" w:lineRule="auto"/>
        <w:jc w:val="both"/>
        <w:rPr>
          <w:rFonts w:ascii="Times New Roman" w:hAnsi="Times New Roman" w:cs="Times New Roman"/>
          <w:b/>
          <w:bCs/>
        </w:rPr>
      </w:pPr>
      <w:r w:rsidRPr="00942B0D">
        <w:rPr>
          <w:rFonts w:ascii="Times New Roman" w:hAnsi="Times New Roman" w:cs="Times New Roman"/>
          <w:b/>
          <w:bCs/>
        </w:rPr>
        <w:t>Розділ 1. Наявність в учасника процедури закупівлі обладнання, матеріально-технічної бази та технологій</w:t>
      </w:r>
      <w:r w:rsidR="00800A0F" w:rsidRPr="00942B0D">
        <w:rPr>
          <w:rFonts w:ascii="Times New Roman" w:hAnsi="Times New Roman" w:cs="Times New Roman"/>
          <w:b/>
          <w:bCs/>
        </w:rPr>
        <w:t>.</w:t>
      </w:r>
    </w:p>
    <w:p w14:paraId="2DC6C24B" w14:textId="77777777" w:rsidR="005F2DBA" w:rsidRPr="00942B0D" w:rsidRDefault="005F2DBA" w:rsidP="005F2DBA">
      <w:pPr>
        <w:spacing w:after="0" w:line="240" w:lineRule="auto"/>
        <w:jc w:val="right"/>
        <w:rPr>
          <w:rFonts w:ascii="Times New Roman" w:hAnsi="Times New Roman" w:cs="Times New Roman"/>
          <w:b/>
          <w:i/>
        </w:rPr>
      </w:pPr>
    </w:p>
    <w:p w14:paraId="3D188F83" w14:textId="2AA32569" w:rsidR="005F2DBA" w:rsidRPr="00942B0D" w:rsidRDefault="005F2DBA" w:rsidP="005F2DBA">
      <w:pPr>
        <w:spacing w:after="0" w:line="240" w:lineRule="auto"/>
        <w:ind w:left="4956" w:firstLine="708"/>
        <w:jc w:val="right"/>
        <w:rPr>
          <w:rFonts w:ascii="Times New Roman" w:hAnsi="Times New Roman" w:cs="Times New Roman"/>
          <w:i/>
        </w:rPr>
      </w:pPr>
      <w:r w:rsidRPr="00942B0D">
        <w:rPr>
          <w:rFonts w:ascii="Times New Roman" w:hAnsi="Times New Roman" w:cs="Times New Roman"/>
          <w:i/>
        </w:rPr>
        <w:t>Подається у наведеному нижче вигляді, на фірмовому бланку учасника (за наявністю)</w:t>
      </w:r>
    </w:p>
    <w:p w14:paraId="72466D61" w14:textId="77777777" w:rsidR="005F2DBA" w:rsidRPr="00942B0D" w:rsidRDefault="005F2DBA" w:rsidP="005F2DBA">
      <w:pPr>
        <w:spacing w:after="0" w:line="240" w:lineRule="auto"/>
        <w:jc w:val="right"/>
        <w:rPr>
          <w:rFonts w:ascii="Times New Roman" w:hAnsi="Times New Roman" w:cs="Times New Roman"/>
          <w:i/>
        </w:rPr>
      </w:pPr>
      <w:r w:rsidRPr="00942B0D">
        <w:rPr>
          <w:rFonts w:ascii="Times New Roman" w:hAnsi="Times New Roman" w:cs="Times New Roman"/>
          <w:i/>
        </w:rPr>
        <w:t>Учасник не повинен відступати від даної форми</w:t>
      </w:r>
    </w:p>
    <w:p w14:paraId="12DF0572" w14:textId="77777777" w:rsidR="005F2DBA" w:rsidRPr="00942B0D" w:rsidRDefault="005F2DBA" w:rsidP="005F2DBA">
      <w:pPr>
        <w:spacing w:after="0" w:line="240" w:lineRule="auto"/>
        <w:jc w:val="right"/>
        <w:rPr>
          <w:rFonts w:ascii="Times New Roman" w:hAnsi="Times New Roman" w:cs="Times New Roman"/>
        </w:rPr>
      </w:pPr>
      <w:r w:rsidRPr="00942B0D">
        <w:rPr>
          <w:rFonts w:ascii="Times New Roman" w:hAnsi="Times New Roman" w:cs="Times New Roman"/>
          <w:i/>
        </w:rPr>
        <w:t>Таблиця А</w:t>
      </w:r>
    </w:p>
    <w:p w14:paraId="10E0ACC6" w14:textId="77777777" w:rsidR="005F2DBA" w:rsidRPr="00942B0D" w:rsidRDefault="005F2DBA" w:rsidP="005F2DBA">
      <w:pPr>
        <w:spacing w:after="0" w:line="240" w:lineRule="auto"/>
        <w:jc w:val="center"/>
        <w:rPr>
          <w:rFonts w:ascii="Times New Roman" w:hAnsi="Times New Roman" w:cs="Times New Roman"/>
          <w:b/>
        </w:rPr>
      </w:pPr>
      <w:r w:rsidRPr="00942B0D">
        <w:rPr>
          <w:rFonts w:ascii="Times New Roman" w:hAnsi="Times New Roman" w:cs="Times New Roman"/>
          <w:b/>
        </w:rPr>
        <w:t>Довідка</w:t>
      </w:r>
    </w:p>
    <w:p w14:paraId="1650F0EA" w14:textId="77777777" w:rsidR="005F2DBA" w:rsidRPr="00942B0D" w:rsidRDefault="005F2DBA" w:rsidP="005F2DBA">
      <w:pPr>
        <w:spacing w:after="0" w:line="240" w:lineRule="auto"/>
        <w:jc w:val="center"/>
        <w:rPr>
          <w:rFonts w:ascii="Times New Roman" w:hAnsi="Times New Roman" w:cs="Times New Roman"/>
          <w:b/>
          <w:bCs/>
          <w:color w:val="000000"/>
        </w:rPr>
      </w:pPr>
      <w:r w:rsidRPr="00942B0D">
        <w:rPr>
          <w:rFonts w:ascii="Times New Roman" w:hAnsi="Times New Roman" w:cs="Times New Roman"/>
          <w:b/>
        </w:rPr>
        <w:t xml:space="preserve">про наявність </w:t>
      </w:r>
      <w:r w:rsidRPr="00942B0D">
        <w:rPr>
          <w:rFonts w:ascii="Times New Roman" w:hAnsi="Times New Roman" w:cs="Times New Roman"/>
          <w:b/>
          <w:color w:val="000000"/>
        </w:rPr>
        <w:t>обладнання та матеріально-технічної бази</w:t>
      </w:r>
    </w:p>
    <w:tbl>
      <w:tblPr>
        <w:tblW w:w="10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36"/>
        <w:gridCol w:w="1271"/>
        <w:gridCol w:w="1498"/>
        <w:gridCol w:w="9"/>
        <w:gridCol w:w="3451"/>
      </w:tblGrid>
      <w:tr w:rsidR="005F2DBA" w:rsidRPr="00942B0D" w14:paraId="5F5220CE" w14:textId="77777777" w:rsidTr="00E82F5E">
        <w:tc>
          <w:tcPr>
            <w:tcW w:w="562" w:type="dxa"/>
            <w:tcBorders>
              <w:top w:val="single" w:sz="4" w:space="0" w:color="auto"/>
              <w:left w:val="single" w:sz="4" w:space="0" w:color="auto"/>
              <w:bottom w:val="single" w:sz="4" w:space="0" w:color="auto"/>
              <w:right w:val="single" w:sz="4" w:space="0" w:color="auto"/>
            </w:tcBorders>
            <w:hideMark/>
          </w:tcPr>
          <w:p w14:paraId="3A36F156" w14:textId="77777777" w:rsidR="005F2DBA" w:rsidRPr="00942B0D" w:rsidRDefault="005F2DBA" w:rsidP="00E82F5E">
            <w:pPr>
              <w:widowControl w:val="0"/>
              <w:autoSpaceDE w:val="0"/>
              <w:autoSpaceDN w:val="0"/>
              <w:adjustRightInd w:val="0"/>
              <w:spacing w:after="0" w:line="240" w:lineRule="auto"/>
              <w:ind w:right="22"/>
              <w:jc w:val="center"/>
              <w:rPr>
                <w:rFonts w:ascii="Times New Roman" w:hAnsi="Times New Roman" w:cs="Times New Roman"/>
              </w:rPr>
            </w:pPr>
            <w:r w:rsidRPr="00942B0D">
              <w:rPr>
                <w:rFonts w:ascii="Times New Roman" w:hAnsi="Times New Roman" w:cs="Times New Roman"/>
              </w:rPr>
              <w:lastRenderedPageBreak/>
              <w:t>№ з/п</w:t>
            </w:r>
          </w:p>
        </w:tc>
        <w:tc>
          <w:tcPr>
            <w:tcW w:w="3436" w:type="dxa"/>
            <w:tcBorders>
              <w:top w:val="single" w:sz="4" w:space="0" w:color="auto"/>
              <w:left w:val="single" w:sz="4" w:space="0" w:color="auto"/>
              <w:bottom w:val="single" w:sz="4" w:space="0" w:color="auto"/>
              <w:right w:val="single" w:sz="4" w:space="0" w:color="auto"/>
            </w:tcBorders>
            <w:hideMark/>
          </w:tcPr>
          <w:p w14:paraId="68D55026"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Найменування транспортного засобу, обладнання, устаткування</w:t>
            </w:r>
          </w:p>
        </w:tc>
        <w:tc>
          <w:tcPr>
            <w:tcW w:w="1271" w:type="dxa"/>
            <w:tcBorders>
              <w:top w:val="single" w:sz="4" w:space="0" w:color="auto"/>
              <w:left w:val="single" w:sz="4" w:space="0" w:color="auto"/>
              <w:bottom w:val="single" w:sz="4" w:space="0" w:color="auto"/>
              <w:right w:val="single" w:sz="4" w:space="0" w:color="auto"/>
            </w:tcBorders>
            <w:hideMark/>
          </w:tcPr>
          <w:p w14:paraId="5A70AED3" w14:textId="77777777" w:rsidR="005F2DBA" w:rsidRPr="00942B0D" w:rsidRDefault="005F2DBA" w:rsidP="00E82F5E">
            <w:pPr>
              <w:spacing w:after="0" w:line="240" w:lineRule="auto"/>
              <w:jc w:val="center"/>
              <w:rPr>
                <w:rFonts w:ascii="Times New Roman" w:eastAsia="Times New Roman CYR" w:hAnsi="Times New Roman" w:cs="Times New Roman"/>
              </w:rPr>
            </w:pPr>
            <w:r w:rsidRPr="00942B0D">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14:paraId="2FEFB982"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Виробник/ марка та термін експлуатації (років)</w:t>
            </w:r>
          </w:p>
          <w:p w14:paraId="1AAC7670" w14:textId="77777777" w:rsidR="005F2DBA" w:rsidRPr="00942B0D" w:rsidRDefault="005F2DBA" w:rsidP="00E82F5E">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hideMark/>
          </w:tcPr>
          <w:p w14:paraId="654861BB"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Власне або орендоване, лізинг, надання послуг техніки, тощо</w:t>
            </w:r>
          </w:p>
          <w:p w14:paraId="24DA21DF" w14:textId="77777777" w:rsidR="005F2DBA" w:rsidRPr="00942B0D" w:rsidRDefault="005F2DBA" w:rsidP="00E82F5E">
            <w:pPr>
              <w:spacing w:after="0" w:line="240" w:lineRule="auto"/>
              <w:jc w:val="center"/>
              <w:rPr>
                <w:rFonts w:ascii="Times New Roman" w:eastAsia="Times New Roman CYR" w:hAnsi="Times New Roman" w:cs="Times New Roman"/>
                <w:b/>
              </w:rPr>
            </w:pPr>
            <w:r w:rsidRPr="00942B0D">
              <w:rPr>
                <w:rFonts w:ascii="Times New Roman" w:hAnsi="Times New Roman" w:cs="Times New Roman"/>
              </w:rPr>
              <w:t xml:space="preserve"> (№ договору)</w:t>
            </w:r>
          </w:p>
        </w:tc>
      </w:tr>
      <w:tr w:rsidR="005F2DBA" w:rsidRPr="00942B0D" w14:paraId="4672AB70" w14:textId="77777777" w:rsidTr="00E82F5E">
        <w:tc>
          <w:tcPr>
            <w:tcW w:w="562" w:type="dxa"/>
            <w:tcBorders>
              <w:top w:val="single" w:sz="4" w:space="0" w:color="auto"/>
              <w:left w:val="single" w:sz="4" w:space="0" w:color="auto"/>
              <w:bottom w:val="single" w:sz="4" w:space="0" w:color="auto"/>
              <w:right w:val="single" w:sz="4" w:space="0" w:color="auto"/>
            </w:tcBorders>
            <w:hideMark/>
          </w:tcPr>
          <w:p w14:paraId="6CC172E6" w14:textId="77777777" w:rsidR="005F2DBA" w:rsidRPr="00942B0D" w:rsidRDefault="005F2DBA" w:rsidP="00E82F5E">
            <w:pPr>
              <w:spacing w:after="0" w:line="240" w:lineRule="auto"/>
              <w:jc w:val="center"/>
              <w:rPr>
                <w:rFonts w:ascii="Times New Roman" w:eastAsia="Times New Roman CYR" w:hAnsi="Times New Roman" w:cs="Times New Roman"/>
              </w:rPr>
            </w:pPr>
            <w:r w:rsidRPr="00942B0D">
              <w:rPr>
                <w:rFonts w:ascii="Times New Roman" w:eastAsia="Times New Roman CYR" w:hAnsi="Times New Roman" w:cs="Times New Roman"/>
              </w:rPr>
              <w:t>1.</w:t>
            </w:r>
          </w:p>
        </w:tc>
        <w:tc>
          <w:tcPr>
            <w:tcW w:w="9665" w:type="dxa"/>
            <w:gridSpan w:val="5"/>
            <w:tcBorders>
              <w:top w:val="single" w:sz="4" w:space="0" w:color="auto"/>
              <w:left w:val="single" w:sz="4" w:space="0" w:color="auto"/>
              <w:bottom w:val="single" w:sz="4" w:space="0" w:color="auto"/>
              <w:right w:val="single" w:sz="4" w:space="0" w:color="auto"/>
            </w:tcBorders>
            <w:hideMark/>
          </w:tcPr>
          <w:p w14:paraId="5461C941" w14:textId="77777777" w:rsidR="005F2DBA" w:rsidRPr="00942B0D" w:rsidRDefault="005F2DBA" w:rsidP="00E82F5E">
            <w:pPr>
              <w:spacing w:after="0" w:line="240" w:lineRule="auto"/>
              <w:rPr>
                <w:rFonts w:ascii="Times New Roman" w:eastAsia="Times New Roman CYR" w:hAnsi="Times New Roman" w:cs="Times New Roman"/>
                <w:b/>
              </w:rPr>
            </w:pPr>
            <w:r w:rsidRPr="00942B0D">
              <w:rPr>
                <w:rFonts w:ascii="Times New Roman" w:hAnsi="Times New Roman" w:cs="Times New Roman"/>
              </w:rPr>
              <w:t>Обладнання, устаткування</w:t>
            </w:r>
          </w:p>
        </w:tc>
      </w:tr>
      <w:tr w:rsidR="005F2DBA" w:rsidRPr="00942B0D" w14:paraId="0C9CAE78" w14:textId="77777777" w:rsidTr="00E82F5E">
        <w:tc>
          <w:tcPr>
            <w:tcW w:w="562" w:type="dxa"/>
            <w:tcBorders>
              <w:top w:val="single" w:sz="4" w:space="0" w:color="auto"/>
              <w:left w:val="single" w:sz="4" w:space="0" w:color="auto"/>
              <w:bottom w:val="single" w:sz="4" w:space="0" w:color="auto"/>
              <w:right w:val="single" w:sz="4" w:space="0" w:color="auto"/>
            </w:tcBorders>
            <w:hideMark/>
          </w:tcPr>
          <w:p w14:paraId="3827C5F3" w14:textId="77777777" w:rsidR="005F2DBA" w:rsidRPr="00942B0D" w:rsidRDefault="005F2DBA" w:rsidP="00E82F5E">
            <w:pPr>
              <w:spacing w:after="0" w:line="240" w:lineRule="auto"/>
              <w:jc w:val="center"/>
              <w:rPr>
                <w:rFonts w:ascii="Times New Roman" w:eastAsia="Times New Roman CYR" w:hAnsi="Times New Roman" w:cs="Times New Roman"/>
              </w:rPr>
            </w:pPr>
            <w:r w:rsidRPr="00942B0D">
              <w:rPr>
                <w:rFonts w:ascii="Times New Roman" w:eastAsia="Times New Roman CYR" w:hAnsi="Times New Roman" w:cs="Times New Roman"/>
              </w:rPr>
              <w:t>1.1</w:t>
            </w:r>
          </w:p>
        </w:tc>
        <w:tc>
          <w:tcPr>
            <w:tcW w:w="3436" w:type="dxa"/>
            <w:tcBorders>
              <w:top w:val="single" w:sz="4" w:space="0" w:color="auto"/>
              <w:left w:val="single" w:sz="4" w:space="0" w:color="auto"/>
              <w:bottom w:val="single" w:sz="4" w:space="0" w:color="auto"/>
              <w:right w:val="single" w:sz="4" w:space="0" w:color="auto"/>
            </w:tcBorders>
          </w:tcPr>
          <w:p w14:paraId="68E1C215" w14:textId="77777777" w:rsidR="005F2DBA" w:rsidRPr="00942B0D" w:rsidRDefault="005F2DBA" w:rsidP="00E82F5E">
            <w:pPr>
              <w:spacing w:after="0" w:line="240" w:lineRule="auto"/>
              <w:rPr>
                <w:rFonts w:ascii="Times New Roman" w:eastAsia="Times New Roman CYR"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14:paraId="37DF926B" w14:textId="77777777" w:rsidR="005F2DBA" w:rsidRPr="00942B0D" w:rsidRDefault="005F2DBA" w:rsidP="00E82F5E">
            <w:pPr>
              <w:spacing w:after="0" w:line="240" w:lineRule="auto"/>
              <w:rPr>
                <w:rFonts w:ascii="Times New Roman" w:eastAsia="Times New Roman CYR"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tcPr>
          <w:p w14:paraId="1700F734" w14:textId="77777777" w:rsidR="005F2DBA" w:rsidRPr="00942B0D" w:rsidRDefault="005F2DBA" w:rsidP="00E82F5E">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tcPr>
          <w:p w14:paraId="1B1841B0" w14:textId="77777777" w:rsidR="005F2DBA" w:rsidRPr="00942B0D" w:rsidRDefault="005F2DBA" w:rsidP="00E82F5E">
            <w:pPr>
              <w:spacing w:after="0" w:line="240" w:lineRule="auto"/>
              <w:jc w:val="center"/>
              <w:rPr>
                <w:rFonts w:ascii="Times New Roman" w:eastAsia="Times New Roman CYR" w:hAnsi="Times New Roman" w:cs="Times New Roman"/>
                <w:b/>
              </w:rPr>
            </w:pPr>
          </w:p>
        </w:tc>
      </w:tr>
      <w:tr w:rsidR="005F2DBA" w:rsidRPr="00942B0D" w14:paraId="58B92EDC" w14:textId="77777777" w:rsidTr="00E82F5E">
        <w:tc>
          <w:tcPr>
            <w:tcW w:w="562" w:type="dxa"/>
            <w:tcBorders>
              <w:top w:val="single" w:sz="4" w:space="0" w:color="auto"/>
              <w:left w:val="single" w:sz="4" w:space="0" w:color="auto"/>
              <w:bottom w:val="single" w:sz="4" w:space="0" w:color="auto"/>
              <w:right w:val="single" w:sz="4" w:space="0" w:color="auto"/>
            </w:tcBorders>
            <w:hideMark/>
          </w:tcPr>
          <w:p w14:paraId="71DDE78A" w14:textId="77777777" w:rsidR="005F2DBA" w:rsidRPr="00942B0D" w:rsidRDefault="005F2DBA" w:rsidP="00E82F5E">
            <w:pPr>
              <w:spacing w:after="0" w:line="240" w:lineRule="auto"/>
              <w:jc w:val="center"/>
              <w:rPr>
                <w:rFonts w:ascii="Times New Roman" w:eastAsia="Times New Roman CYR" w:hAnsi="Times New Roman" w:cs="Times New Roman"/>
              </w:rPr>
            </w:pPr>
            <w:r w:rsidRPr="00942B0D">
              <w:rPr>
                <w:rFonts w:ascii="Times New Roman" w:eastAsia="Times New Roman CYR" w:hAnsi="Times New Roman" w:cs="Times New Roman"/>
              </w:rPr>
              <w:t>1.2</w:t>
            </w:r>
          </w:p>
        </w:tc>
        <w:tc>
          <w:tcPr>
            <w:tcW w:w="3436" w:type="dxa"/>
            <w:tcBorders>
              <w:top w:val="single" w:sz="4" w:space="0" w:color="auto"/>
              <w:left w:val="single" w:sz="4" w:space="0" w:color="auto"/>
              <w:bottom w:val="single" w:sz="4" w:space="0" w:color="auto"/>
              <w:right w:val="single" w:sz="4" w:space="0" w:color="auto"/>
            </w:tcBorders>
          </w:tcPr>
          <w:p w14:paraId="690890F1" w14:textId="77777777" w:rsidR="005F2DBA" w:rsidRPr="00942B0D" w:rsidRDefault="005F2DBA" w:rsidP="00E82F5E">
            <w:pPr>
              <w:spacing w:after="0" w:line="240" w:lineRule="auto"/>
              <w:rPr>
                <w:rFonts w:ascii="Times New Roman" w:eastAsia="Times New Roman CYR"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14:paraId="08AD587A" w14:textId="77777777" w:rsidR="005F2DBA" w:rsidRPr="00942B0D" w:rsidRDefault="005F2DBA" w:rsidP="00E82F5E">
            <w:pPr>
              <w:spacing w:after="0" w:line="240" w:lineRule="auto"/>
              <w:rPr>
                <w:rFonts w:ascii="Times New Roman" w:eastAsia="Times New Roman CYR"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tcPr>
          <w:p w14:paraId="7D27FB83" w14:textId="77777777" w:rsidR="005F2DBA" w:rsidRPr="00942B0D" w:rsidRDefault="005F2DBA" w:rsidP="00E82F5E">
            <w:pPr>
              <w:spacing w:after="0" w:line="240" w:lineRule="auto"/>
              <w:rPr>
                <w:rFonts w:ascii="Times New Roman" w:eastAsia="Times New Roman CYR" w:hAnsi="Times New Roman" w:cs="Times New Roman"/>
                <w:b/>
              </w:rPr>
            </w:pPr>
          </w:p>
        </w:tc>
        <w:tc>
          <w:tcPr>
            <w:tcW w:w="3460" w:type="dxa"/>
            <w:gridSpan w:val="2"/>
            <w:tcBorders>
              <w:top w:val="single" w:sz="4" w:space="0" w:color="auto"/>
              <w:left w:val="single" w:sz="4" w:space="0" w:color="auto"/>
              <w:bottom w:val="single" w:sz="4" w:space="0" w:color="auto"/>
              <w:right w:val="single" w:sz="4" w:space="0" w:color="auto"/>
            </w:tcBorders>
          </w:tcPr>
          <w:p w14:paraId="01E8BD77" w14:textId="77777777" w:rsidR="005F2DBA" w:rsidRPr="00942B0D" w:rsidRDefault="005F2DBA" w:rsidP="00E82F5E">
            <w:pPr>
              <w:spacing w:after="0" w:line="240" w:lineRule="auto"/>
              <w:jc w:val="center"/>
              <w:rPr>
                <w:rFonts w:ascii="Times New Roman" w:eastAsia="Times New Roman CYR" w:hAnsi="Times New Roman" w:cs="Times New Roman"/>
                <w:b/>
              </w:rPr>
            </w:pPr>
          </w:p>
        </w:tc>
      </w:tr>
      <w:tr w:rsidR="005F2DBA" w:rsidRPr="00942B0D" w14:paraId="3AEE2CBA" w14:textId="77777777" w:rsidTr="00E82F5E">
        <w:tc>
          <w:tcPr>
            <w:tcW w:w="562" w:type="dxa"/>
            <w:tcBorders>
              <w:top w:val="single" w:sz="4" w:space="0" w:color="auto"/>
              <w:left w:val="single" w:sz="4" w:space="0" w:color="auto"/>
              <w:bottom w:val="single" w:sz="4" w:space="0" w:color="auto"/>
              <w:right w:val="single" w:sz="4" w:space="0" w:color="auto"/>
            </w:tcBorders>
            <w:hideMark/>
          </w:tcPr>
          <w:p w14:paraId="53478357" w14:textId="77777777" w:rsidR="005F2DBA" w:rsidRPr="00942B0D" w:rsidRDefault="005F2DBA" w:rsidP="00E82F5E">
            <w:pPr>
              <w:spacing w:after="0" w:line="240" w:lineRule="auto"/>
              <w:jc w:val="center"/>
              <w:rPr>
                <w:rFonts w:ascii="Times New Roman" w:eastAsia="Times New Roman CYR" w:hAnsi="Times New Roman" w:cs="Times New Roman"/>
              </w:rPr>
            </w:pPr>
            <w:r w:rsidRPr="00942B0D">
              <w:rPr>
                <w:rFonts w:ascii="Times New Roman" w:eastAsia="Times New Roman CYR" w:hAnsi="Times New Roman" w:cs="Times New Roman"/>
              </w:rPr>
              <w:t>2.</w:t>
            </w:r>
          </w:p>
        </w:tc>
        <w:tc>
          <w:tcPr>
            <w:tcW w:w="9665" w:type="dxa"/>
            <w:gridSpan w:val="5"/>
            <w:tcBorders>
              <w:top w:val="single" w:sz="4" w:space="0" w:color="auto"/>
              <w:left w:val="single" w:sz="4" w:space="0" w:color="auto"/>
              <w:bottom w:val="single" w:sz="4" w:space="0" w:color="auto"/>
              <w:right w:val="single" w:sz="4" w:space="0" w:color="auto"/>
            </w:tcBorders>
            <w:hideMark/>
          </w:tcPr>
          <w:p w14:paraId="79869424" w14:textId="77777777" w:rsidR="005F2DBA" w:rsidRPr="00942B0D" w:rsidRDefault="005F2DBA" w:rsidP="00E82F5E">
            <w:pPr>
              <w:spacing w:after="0" w:line="240" w:lineRule="auto"/>
              <w:rPr>
                <w:rFonts w:ascii="Times New Roman" w:eastAsia="Times New Roman CYR" w:hAnsi="Times New Roman" w:cs="Times New Roman"/>
                <w:b/>
              </w:rPr>
            </w:pPr>
            <w:r w:rsidRPr="00942B0D">
              <w:rPr>
                <w:rFonts w:ascii="Times New Roman" w:hAnsi="Times New Roman" w:cs="Times New Roman"/>
              </w:rPr>
              <w:t xml:space="preserve">Офісне приміщення </w:t>
            </w:r>
          </w:p>
        </w:tc>
      </w:tr>
      <w:tr w:rsidR="005F2DBA" w:rsidRPr="00942B0D" w14:paraId="5092FDBB" w14:textId="77777777" w:rsidTr="00E82F5E">
        <w:tc>
          <w:tcPr>
            <w:tcW w:w="562" w:type="dxa"/>
            <w:tcBorders>
              <w:top w:val="single" w:sz="4" w:space="0" w:color="auto"/>
              <w:left w:val="single" w:sz="4" w:space="0" w:color="auto"/>
              <w:bottom w:val="single" w:sz="4" w:space="0" w:color="auto"/>
              <w:right w:val="single" w:sz="4" w:space="0" w:color="auto"/>
            </w:tcBorders>
          </w:tcPr>
          <w:p w14:paraId="5E36BAF4" w14:textId="77777777" w:rsidR="005F2DBA" w:rsidRPr="00942B0D" w:rsidRDefault="005F2DBA" w:rsidP="00E82F5E">
            <w:pPr>
              <w:spacing w:after="0" w:line="240" w:lineRule="auto"/>
              <w:jc w:val="center"/>
              <w:rPr>
                <w:rFonts w:ascii="Times New Roman" w:eastAsia="Times New Roman CYR" w:hAnsi="Times New Roman" w:cs="Times New Roman"/>
              </w:rPr>
            </w:pPr>
          </w:p>
        </w:tc>
        <w:tc>
          <w:tcPr>
            <w:tcW w:w="6214" w:type="dxa"/>
            <w:gridSpan w:val="4"/>
            <w:tcBorders>
              <w:top w:val="single" w:sz="4" w:space="0" w:color="auto"/>
              <w:left w:val="single" w:sz="4" w:space="0" w:color="auto"/>
              <w:bottom w:val="single" w:sz="4" w:space="0" w:color="auto"/>
              <w:right w:val="single" w:sz="4" w:space="0" w:color="auto"/>
            </w:tcBorders>
            <w:hideMark/>
          </w:tcPr>
          <w:p w14:paraId="74AF053E" w14:textId="77777777" w:rsidR="005F2DBA" w:rsidRPr="00942B0D" w:rsidRDefault="005F2DBA" w:rsidP="00E82F5E">
            <w:pPr>
              <w:spacing w:after="0" w:line="240" w:lineRule="auto"/>
              <w:rPr>
                <w:rFonts w:ascii="Times New Roman" w:eastAsia="Times New Roman CYR" w:hAnsi="Times New Roman" w:cs="Times New Roman"/>
              </w:rPr>
            </w:pPr>
            <w:r w:rsidRPr="00942B0D">
              <w:rPr>
                <w:rFonts w:ascii="Times New Roman" w:eastAsia="Times New Roman CYR" w:hAnsi="Times New Roman" w:cs="Times New Roman"/>
              </w:rPr>
              <w:t>Адреса</w:t>
            </w:r>
          </w:p>
        </w:tc>
        <w:tc>
          <w:tcPr>
            <w:tcW w:w="3451" w:type="dxa"/>
            <w:tcBorders>
              <w:top w:val="single" w:sz="4" w:space="0" w:color="auto"/>
              <w:left w:val="single" w:sz="4" w:space="0" w:color="auto"/>
              <w:bottom w:val="single" w:sz="4" w:space="0" w:color="auto"/>
              <w:right w:val="single" w:sz="4" w:space="0" w:color="auto"/>
            </w:tcBorders>
            <w:hideMark/>
          </w:tcPr>
          <w:p w14:paraId="79691D39" w14:textId="77777777" w:rsidR="005F2DBA" w:rsidRPr="00942B0D" w:rsidRDefault="005F2DBA" w:rsidP="00E82F5E">
            <w:pPr>
              <w:spacing w:after="0" w:line="240" w:lineRule="auto"/>
              <w:jc w:val="center"/>
              <w:rPr>
                <w:rFonts w:ascii="Times New Roman" w:eastAsia="Times New Roman CYR" w:hAnsi="Times New Roman" w:cs="Times New Roman"/>
                <w:vertAlign w:val="superscript"/>
              </w:rPr>
            </w:pPr>
            <w:r w:rsidRPr="00942B0D">
              <w:rPr>
                <w:rFonts w:ascii="Times New Roman" w:eastAsia="Times New Roman CYR" w:hAnsi="Times New Roman" w:cs="Times New Roman"/>
              </w:rPr>
              <w:t>Площа м</w:t>
            </w:r>
            <w:r w:rsidRPr="00942B0D">
              <w:rPr>
                <w:rFonts w:ascii="Times New Roman" w:eastAsia="Times New Roman CYR" w:hAnsi="Times New Roman" w:cs="Times New Roman"/>
                <w:vertAlign w:val="superscript"/>
              </w:rPr>
              <w:t>2</w:t>
            </w:r>
          </w:p>
        </w:tc>
      </w:tr>
      <w:tr w:rsidR="005F2DBA" w:rsidRPr="00942B0D" w14:paraId="385D99E7" w14:textId="77777777" w:rsidTr="00E82F5E">
        <w:tc>
          <w:tcPr>
            <w:tcW w:w="562" w:type="dxa"/>
            <w:tcBorders>
              <w:top w:val="single" w:sz="4" w:space="0" w:color="auto"/>
              <w:left w:val="single" w:sz="4" w:space="0" w:color="auto"/>
              <w:bottom w:val="single" w:sz="4" w:space="0" w:color="auto"/>
              <w:right w:val="single" w:sz="4" w:space="0" w:color="auto"/>
            </w:tcBorders>
            <w:hideMark/>
          </w:tcPr>
          <w:p w14:paraId="321CC9AC" w14:textId="77777777" w:rsidR="005F2DBA" w:rsidRPr="00942B0D" w:rsidRDefault="005F2DBA" w:rsidP="00E82F5E">
            <w:pPr>
              <w:spacing w:after="0" w:line="240" w:lineRule="auto"/>
              <w:jc w:val="center"/>
              <w:rPr>
                <w:rFonts w:ascii="Times New Roman" w:eastAsia="Times New Roman CYR" w:hAnsi="Times New Roman" w:cs="Times New Roman"/>
              </w:rPr>
            </w:pPr>
            <w:r w:rsidRPr="00942B0D">
              <w:rPr>
                <w:rFonts w:ascii="Times New Roman" w:eastAsia="Times New Roman CYR" w:hAnsi="Times New Roman" w:cs="Times New Roman"/>
              </w:rPr>
              <w:t>3.</w:t>
            </w:r>
          </w:p>
        </w:tc>
        <w:tc>
          <w:tcPr>
            <w:tcW w:w="9665" w:type="dxa"/>
            <w:gridSpan w:val="5"/>
            <w:tcBorders>
              <w:top w:val="single" w:sz="4" w:space="0" w:color="auto"/>
              <w:left w:val="single" w:sz="4" w:space="0" w:color="auto"/>
              <w:bottom w:val="single" w:sz="4" w:space="0" w:color="auto"/>
              <w:right w:val="single" w:sz="4" w:space="0" w:color="auto"/>
            </w:tcBorders>
            <w:hideMark/>
          </w:tcPr>
          <w:p w14:paraId="1571A40D" w14:textId="77777777" w:rsidR="005F2DBA" w:rsidRPr="00942B0D" w:rsidRDefault="005F2DBA" w:rsidP="00E82F5E">
            <w:pPr>
              <w:spacing w:after="0" w:line="240" w:lineRule="auto"/>
              <w:rPr>
                <w:rFonts w:ascii="Times New Roman" w:eastAsia="Times New Roman CYR" w:hAnsi="Times New Roman" w:cs="Times New Roman"/>
              </w:rPr>
            </w:pPr>
            <w:r w:rsidRPr="00942B0D">
              <w:rPr>
                <w:rFonts w:ascii="Times New Roman" w:eastAsia="Times New Roman CYR" w:hAnsi="Times New Roman" w:cs="Times New Roman"/>
              </w:rPr>
              <w:t xml:space="preserve">Матеріально- технічна база </w:t>
            </w:r>
          </w:p>
          <w:p w14:paraId="43AF5506" w14:textId="77777777" w:rsidR="005F2DBA" w:rsidRPr="00942B0D" w:rsidRDefault="005F2DBA" w:rsidP="00E82F5E">
            <w:pPr>
              <w:spacing w:after="0" w:line="240" w:lineRule="auto"/>
              <w:rPr>
                <w:rFonts w:ascii="Times New Roman" w:eastAsia="Times New Roman CYR" w:hAnsi="Times New Roman" w:cs="Times New Roman"/>
              </w:rPr>
            </w:pPr>
            <w:r w:rsidRPr="00942B0D">
              <w:rPr>
                <w:rFonts w:ascii="Times New Roman" w:eastAsia="Times New Roman CYR" w:hAnsi="Times New Roman" w:cs="Times New Roman"/>
              </w:rPr>
              <w:t>(виробнича база, складські приміщення, тощо)</w:t>
            </w:r>
          </w:p>
        </w:tc>
      </w:tr>
      <w:tr w:rsidR="005F2DBA" w:rsidRPr="00942B0D" w14:paraId="76039A77" w14:textId="77777777" w:rsidTr="00E82F5E">
        <w:tc>
          <w:tcPr>
            <w:tcW w:w="562" w:type="dxa"/>
            <w:tcBorders>
              <w:top w:val="single" w:sz="4" w:space="0" w:color="auto"/>
              <w:left w:val="single" w:sz="4" w:space="0" w:color="auto"/>
              <w:bottom w:val="single" w:sz="4" w:space="0" w:color="auto"/>
              <w:right w:val="single" w:sz="4" w:space="0" w:color="auto"/>
            </w:tcBorders>
          </w:tcPr>
          <w:p w14:paraId="79E5FAC5" w14:textId="77777777" w:rsidR="005F2DBA" w:rsidRPr="00942B0D" w:rsidRDefault="005F2DBA" w:rsidP="00E82F5E">
            <w:pPr>
              <w:spacing w:after="0" w:line="240" w:lineRule="auto"/>
              <w:jc w:val="center"/>
              <w:rPr>
                <w:rFonts w:ascii="Times New Roman" w:eastAsia="Times New Roman CYR" w:hAnsi="Times New Roman" w:cs="Times New Roman"/>
                <w:b/>
              </w:rPr>
            </w:pPr>
          </w:p>
        </w:tc>
        <w:tc>
          <w:tcPr>
            <w:tcW w:w="6205" w:type="dxa"/>
            <w:gridSpan w:val="3"/>
            <w:tcBorders>
              <w:top w:val="single" w:sz="4" w:space="0" w:color="auto"/>
              <w:left w:val="single" w:sz="4" w:space="0" w:color="auto"/>
              <w:bottom w:val="single" w:sz="4" w:space="0" w:color="auto"/>
              <w:right w:val="single" w:sz="4" w:space="0" w:color="auto"/>
            </w:tcBorders>
            <w:hideMark/>
          </w:tcPr>
          <w:p w14:paraId="06D25F31" w14:textId="77777777" w:rsidR="005F2DBA" w:rsidRPr="00942B0D" w:rsidRDefault="005F2DBA" w:rsidP="00E82F5E">
            <w:pPr>
              <w:spacing w:after="0" w:line="240" w:lineRule="auto"/>
              <w:rPr>
                <w:rFonts w:ascii="Times New Roman" w:eastAsia="Times New Roman CYR" w:hAnsi="Times New Roman" w:cs="Times New Roman"/>
              </w:rPr>
            </w:pPr>
            <w:r w:rsidRPr="00942B0D">
              <w:rPr>
                <w:rFonts w:ascii="Times New Roman" w:eastAsia="Times New Roman CYR" w:hAnsi="Times New Roman" w:cs="Times New Roman"/>
              </w:rPr>
              <w:t>Адреса</w:t>
            </w:r>
          </w:p>
        </w:tc>
        <w:tc>
          <w:tcPr>
            <w:tcW w:w="3460" w:type="dxa"/>
            <w:gridSpan w:val="2"/>
            <w:tcBorders>
              <w:top w:val="single" w:sz="4" w:space="0" w:color="auto"/>
              <w:left w:val="single" w:sz="4" w:space="0" w:color="auto"/>
              <w:bottom w:val="single" w:sz="4" w:space="0" w:color="auto"/>
              <w:right w:val="single" w:sz="4" w:space="0" w:color="auto"/>
            </w:tcBorders>
            <w:hideMark/>
          </w:tcPr>
          <w:p w14:paraId="4F9A8596" w14:textId="77777777" w:rsidR="005F2DBA" w:rsidRPr="00942B0D" w:rsidRDefault="005F2DBA" w:rsidP="00E82F5E">
            <w:pPr>
              <w:spacing w:after="0" w:line="240" w:lineRule="auto"/>
              <w:jc w:val="center"/>
              <w:rPr>
                <w:rFonts w:ascii="Times New Roman" w:eastAsia="Times New Roman CYR" w:hAnsi="Times New Roman" w:cs="Times New Roman"/>
                <w:vertAlign w:val="superscript"/>
              </w:rPr>
            </w:pPr>
            <w:r w:rsidRPr="00942B0D">
              <w:rPr>
                <w:rFonts w:ascii="Times New Roman" w:eastAsia="Times New Roman CYR" w:hAnsi="Times New Roman" w:cs="Times New Roman"/>
              </w:rPr>
              <w:t>Площа м</w:t>
            </w:r>
            <w:r w:rsidRPr="00942B0D">
              <w:rPr>
                <w:rFonts w:ascii="Times New Roman" w:eastAsia="Times New Roman CYR" w:hAnsi="Times New Roman" w:cs="Times New Roman"/>
                <w:vertAlign w:val="superscript"/>
              </w:rPr>
              <w:t>2</w:t>
            </w:r>
          </w:p>
        </w:tc>
      </w:tr>
    </w:tbl>
    <w:p w14:paraId="0349B24F" w14:textId="77777777" w:rsidR="005F2DBA" w:rsidRPr="00942B0D" w:rsidRDefault="005F2DBA" w:rsidP="005F2DBA">
      <w:pPr>
        <w:spacing w:after="0" w:line="240" w:lineRule="auto"/>
        <w:jc w:val="center"/>
        <w:rPr>
          <w:rFonts w:ascii="Times New Roman" w:hAnsi="Times New Roman" w:cs="Times New Roman"/>
        </w:rPr>
      </w:pPr>
    </w:p>
    <w:p w14:paraId="3D4A238B" w14:textId="77777777" w:rsidR="005F2DBA" w:rsidRPr="00942B0D" w:rsidRDefault="005F2DBA" w:rsidP="005F2DBA">
      <w:pPr>
        <w:spacing w:after="0" w:line="240" w:lineRule="auto"/>
        <w:jc w:val="both"/>
        <w:rPr>
          <w:rFonts w:ascii="Times New Roman" w:hAnsi="Times New Roman" w:cs="Times New Roman"/>
        </w:rPr>
      </w:pPr>
      <w:r w:rsidRPr="00942B0D">
        <w:rPr>
          <w:rFonts w:ascii="Times New Roman" w:hAnsi="Times New Roman" w:cs="Times New Roman"/>
        </w:rPr>
        <w:t>_________________________________________________                           _______________</w:t>
      </w:r>
    </w:p>
    <w:p w14:paraId="604250BB" w14:textId="77777777" w:rsidR="005F2DBA" w:rsidRPr="00942B0D" w:rsidRDefault="005F2DBA" w:rsidP="005F2DBA">
      <w:pPr>
        <w:spacing w:after="0" w:line="240" w:lineRule="auto"/>
        <w:jc w:val="both"/>
        <w:rPr>
          <w:rFonts w:ascii="Times New Roman" w:hAnsi="Times New Roman" w:cs="Times New Roman"/>
        </w:rPr>
      </w:pPr>
      <w:r w:rsidRPr="00942B0D">
        <w:rPr>
          <w:rFonts w:ascii="Times New Roman" w:hAnsi="Times New Roman" w:cs="Times New Roman"/>
        </w:rPr>
        <w:t>посада, прізвище, ініціали уповноваженої особи учасника</w:t>
      </w:r>
      <w:r w:rsidRPr="00942B0D">
        <w:rPr>
          <w:rFonts w:ascii="Times New Roman" w:hAnsi="Times New Roman" w:cs="Times New Roman"/>
        </w:rPr>
        <w:tab/>
      </w:r>
      <w:r w:rsidRPr="00942B0D">
        <w:rPr>
          <w:rFonts w:ascii="Times New Roman" w:hAnsi="Times New Roman" w:cs="Times New Roman"/>
        </w:rPr>
        <w:tab/>
      </w:r>
      <w:r w:rsidRPr="00942B0D">
        <w:rPr>
          <w:rFonts w:ascii="Times New Roman" w:hAnsi="Times New Roman" w:cs="Times New Roman"/>
        </w:rPr>
        <w:tab/>
      </w:r>
      <w:r w:rsidRPr="00942B0D">
        <w:rPr>
          <w:rFonts w:ascii="Times New Roman" w:hAnsi="Times New Roman" w:cs="Times New Roman"/>
        </w:rPr>
        <w:tab/>
        <w:t>(підпис)</w:t>
      </w:r>
    </w:p>
    <w:p w14:paraId="6B20007B" w14:textId="77777777" w:rsidR="005F2DBA" w:rsidRPr="00942B0D" w:rsidRDefault="005F2DBA" w:rsidP="005F2DBA">
      <w:pPr>
        <w:spacing w:after="0" w:line="240" w:lineRule="auto"/>
        <w:ind w:firstLine="34"/>
        <w:jc w:val="both"/>
        <w:rPr>
          <w:rFonts w:ascii="Times New Roman" w:hAnsi="Times New Roman" w:cs="Times New Roman"/>
        </w:rPr>
      </w:pPr>
      <w:r w:rsidRPr="00942B0D">
        <w:rPr>
          <w:rFonts w:ascii="Times New Roman" w:hAnsi="Times New Roman" w:cs="Times New Roman"/>
        </w:rPr>
        <w:t xml:space="preserve">М.П. </w:t>
      </w:r>
    </w:p>
    <w:p w14:paraId="45BF53C3" w14:textId="77777777" w:rsidR="005F2DBA" w:rsidRPr="00942B0D" w:rsidRDefault="005F2DBA" w:rsidP="005F2DBA">
      <w:pPr>
        <w:tabs>
          <w:tab w:val="num" w:pos="1080"/>
          <w:tab w:val="left" w:pos="10381"/>
        </w:tabs>
        <w:spacing w:after="0" w:line="240" w:lineRule="auto"/>
        <w:ind w:firstLine="252"/>
        <w:jc w:val="both"/>
        <w:rPr>
          <w:rFonts w:ascii="Times New Roman" w:hAnsi="Times New Roman" w:cs="Times New Roman"/>
          <w:bCs/>
        </w:rPr>
      </w:pPr>
    </w:p>
    <w:p w14:paraId="57FD3B07" w14:textId="77777777" w:rsidR="005F2DBA" w:rsidRPr="00942B0D" w:rsidRDefault="005F2DBA" w:rsidP="005F2DBA">
      <w:pPr>
        <w:tabs>
          <w:tab w:val="num" w:pos="1080"/>
          <w:tab w:val="left" w:pos="10381"/>
        </w:tabs>
        <w:spacing w:after="0" w:line="240" w:lineRule="auto"/>
        <w:ind w:firstLine="252"/>
        <w:jc w:val="both"/>
        <w:rPr>
          <w:rFonts w:ascii="Times New Roman" w:hAnsi="Times New Roman" w:cs="Times New Roman"/>
        </w:rPr>
      </w:pPr>
      <w:r w:rsidRPr="00942B0D">
        <w:rPr>
          <w:rFonts w:ascii="Times New Roman" w:hAnsi="Times New Roman" w:cs="Times New Roman"/>
          <w:bCs/>
        </w:rPr>
        <w:t>Для підтвердження інформації зазначеної в Таблиці А учасник повинен надати</w:t>
      </w:r>
      <w:r w:rsidRPr="00942B0D">
        <w:rPr>
          <w:rFonts w:ascii="Times New Roman" w:hAnsi="Times New Roman" w:cs="Times New Roman"/>
        </w:rPr>
        <w:t xml:space="preserve">: </w:t>
      </w:r>
    </w:p>
    <w:p w14:paraId="28CE578F" w14:textId="7E26EDAA" w:rsidR="005F2DBA" w:rsidRPr="00942B0D" w:rsidRDefault="005F2DBA" w:rsidP="005F2DBA">
      <w:pPr>
        <w:tabs>
          <w:tab w:val="num" w:pos="1080"/>
          <w:tab w:val="left" w:pos="10381"/>
        </w:tabs>
        <w:spacing w:after="0" w:line="240" w:lineRule="auto"/>
        <w:ind w:firstLine="252"/>
        <w:jc w:val="both"/>
        <w:rPr>
          <w:rFonts w:ascii="Times New Roman" w:hAnsi="Times New Roman" w:cs="Times New Roman"/>
        </w:rPr>
      </w:pPr>
      <w:r w:rsidRPr="00942B0D">
        <w:rPr>
          <w:rFonts w:ascii="Times New Roman" w:hAnsi="Times New Roman" w:cs="Times New Roman"/>
        </w:rPr>
        <w:t>-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0F01BE87" w14:textId="5AA9D251" w:rsidR="005F2DBA" w:rsidRPr="00942B0D" w:rsidRDefault="005F2DBA" w:rsidP="005F2DBA">
      <w:pPr>
        <w:spacing w:after="0" w:line="240" w:lineRule="auto"/>
        <w:ind w:firstLine="284"/>
        <w:jc w:val="both"/>
        <w:rPr>
          <w:rFonts w:ascii="Times New Roman" w:hAnsi="Times New Roman" w:cs="Times New Roman"/>
        </w:rPr>
      </w:pPr>
      <w:r w:rsidRPr="00942B0D">
        <w:rPr>
          <w:rFonts w:ascii="Times New Roman" w:hAnsi="Times New Roman" w:cs="Times New Roman"/>
        </w:rPr>
        <w:t>- у разі, якщо матеріально-технічна база, офіс використовуються на підставі договору(ів), що посвідчують право користування (договір оренди, тощо) – надаються відповідні скан-копії з оригіналів договорів у повному обсязі (з додатками);</w:t>
      </w:r>
    </w:p>
    <w:p w14:paraId="50F6EFA6" w14:textId="77777777" w:rsidR="005F2DBA" w:rsidRPr="00942B0D" w:rsidRDefault="005F2DBA" w:rsidP="005F2DBA">
      <w:pPr>
        <w:spacing w:after="0" w:line="240" w:lineRule="auto"/>
        <w:ind w:firstLine="284"/>
        <w:jc w:val="both"/>
        <w:rPr>
          <w:rFonts w:ascii="Times New Roman" w:hAnsi="Times New Roman" w:cs="Times New Roman"/>
          <w:color w:val="000000"/>
        </w:rPr>
      </w:pPr>
      <w:r w:rsidRPr="00942B0D">
        <w:rPr>
          <w:rFonts w:ascii="Times New Roman" w:hAnsi="Times New Roman" w:cs="Times New Roman"/>
        </w:rPr>
        <w:t xml:space="preserve">- у разі залучення до виконання робіт машин та механізмів </w:t>
      </w:r>
      <w:r w:rsidRPr="00942B0D">
        <w:rPr>
          <w:rFonts w:ascii="Times New Roman" w:hAnsi="Times New Roman" w:cs="Times New Roman"/>
          <w:color w:val="000000"/>
        </w:rPr>
        <w:t xml:space="preserve">та техніки </w:t>
      </w:r>
      <w:r w:rsidRPr="00942B0D">
        <w:rPr>
          <w:rFonts w:ascii="Times New Roman" w:hAnsi="Times New Roman" w:cs="Times New Roman"/>
        </w:rPr>
        <w:t xml:space="preserve">надається документ, що підтверджує підстави залучення учасником зазначеної техніки (договір оренди, лізингу, надання послуг техніки, тощо). </w:t>
      </w:r>
      <w:r w:rsidRPr="00942B0D">
        <w:rPr>
          <w:rFonts w:ascii="Times New Roman" w:hAnsi="Times New Roman" w:cs="Times New Roman"/>
          <w:bCs/>
        </w:rPr>
        <w:t>Договори повинні бути чинні на дату подання пропозиції</w:t>
      </w:r>
      <w:r w:rsidRPr="00942B0D">
        <w:rPr>
          <w:rFonts w:ascii="Times New Roman" w:hAnsi="Times New Roman" w:cs="Times New Roman"/>
          <w:bCs/>
          <w:spacing w:val="-6"/>
        </w:rPr>
        <w:t xml:space="preserve"> </w:t>
      </w:r>
      <w:r w:rsidRPr="00942B0D">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942B0D">
        <w:rPr>
          <w:rFonts w:ascii="Times New Roman" w:hAnsi="Times New Roman" w:cs="Times New Roman"/>
          <w:color w:val="000000"/>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2C548C65" w14:textId="77777777" w:rsidR="005F2DBA" w:rsidRPr="00942B0D" w:rsidRDefault="005F2DBA" w:rsidP="005F2DBA">
      <w:pPr>
        <w:spacing w:after="0" w:line="240" w:lineRule="auto"/>
        <w:ind w:firstLine="176"/>
        <w:jc w:val="both"/>
        <w:rPr>
          <w:rFonts w:ascii="Times New Roman" w:hAnsi="Times New Roman" w:cs="Times New Roman"/>
        </w:rPr>
      </w:pPr>
    </w:p>
    <w:p w14:paraId="429AD768" w14:textId="77777777" w:rsidR="005F2DBA" w:rsidRPr="00942B0D" w:rsidRDefault="005F2DBA" w:rsidP="005F2DBA">
      <w:pPr>
        <w:spacing w:after="0" w:line="240" w:lineRule="auto"/>
        <w:jc w:val="both"/>
        <w:rPr>
          <w:rFonts w:ascii="Times New Roman" w:hAnsi="Times New Roman" w:cs="Times New Roman"/>
          <w:b/>
          <w:bCs/>
        </w:rPr>
      </w:pPr>
      <w:r w:rsidRPr="00942B0D">
        <w:rPr>
          <w:rFonts w:ascii="Times New Roman" w:hAnsi="Times New Roman" w:cs="Times New Roman"/>
          <w:b/>
          <w:bCs/>
        </w:rPr>
        <w:t>Розділ 2. Наявність в учасника процедури закупівлі працівників відповідної кваліфікації, які мають необхідні знання та досвід.</w:t>
      </w:r>
    </w:p>
    <w:p w14:paraId="49468D05" w14:textId="77777777" w:rsidR="005F2DBA" w:rsidRPr="00942B0D" w:rsidRDefault="005F2DBA" w:rsidP="005F2DBA">
      <w:pPr>
        <w:spacing w:after="0" w:line="240" w:lineRule="auto"/>
        <w:rPr>
          <w:rFonts w:ascii="Times New Roman" w:hAnsi="Times New Roman" w:cs="Times New Roman"/>
          <w:i/>
        </w:rPr>
      </w:pPr>
    </w:p>
    <w:p w14:paraId="329CC34C" w14:textId="77777777" w:rsidR="005F2DBA" w:rsidRPr="00942B0D" w:rsidRDefault="005F2DBA" w:rsidP="005F2DBA">
      <w:pPr>
        <w:spacing w:after="0" w:line="240" w:lineRule="auto"/>
        <w:ind w:left="4956" w:firstLine="708"/>
        <w:jc w:val="right"/>
        <w:rPr>
          <w:rFonts w:ascii="Times New Roman" w:hAnsi="Times New Roman" w:cs="Times New Roman"/>
          <w:i/>
        </w:rPr>
      </w:pPr>
    </w:p>
    <w:p w14:paraId="42FD0337" w14:textId="1935A50C" w:rsidR="005F2DBA" w:rsidRPr="00942B0D" w:rsidRDefault="005F2DBA" w:rsidP="005F2DBA">
      <w:pPr>
        <w:spacing w:after="0" w:line="240" w:lineRule="auto"/>
        <w:ind w:left="4956" w:firstLine="708"/>
        <w:jc w:val="right"/>
        <w:rPr>
          <w:rFonts w:ascii="Times New Roman" w:hAnsi="Times New Roman" w:cs="Times New Roman"/>
          <w:i/>
        </w:rPr>
      </w:pPr>
      <w:r w:rsidRPr="00942B0D">
        <w:rPr>
          <w:rFonts w:ascii="Times New Roman" w:hAnsi="Times New Roman" w:cs="Times New Roman"/>
          <w:i/>
        </w:rPr>
        <w:t>Подається у наведеному нижче вигляді, на фірмовому бланку учасника (за наявністю)</w:t>
      </w:r>
    </w:p>
    <w:p w14:paraId="7F712F31" w14:textId="77777777" w:rsidR="005F2DBA" w:rsidRPr="00942B0D" w:rsidRDefault="005F2DBA" w:rsidP="005F2DBA">
      <w:pPr>
        <w:spacing w:after="0" w:line="240" w:lineRule="auto"/>
        <w:jc w:val="right"/>
        <w:rPr>
          <w:rFonts w:ascii="Times New Roman" w:hAnsi="Times New Roman" w:cs="Times New Roman"/>
          <w:i/>
        </w:rPr>
      </w:pPr>
      <w:r w:rsidRPr="00942B0D">
        <w:rPr>
          <w:rFonts w:ascii="Times New Roman" w:hAnsi="Times New Roman" w:cs="Times New Roman"/>
          <w:i/>
        </w:rPr>
        <w:t>Учасник не повинен відступати від даної форми</w:t>
      </w:r>
    </w:p>
    <w:p w14:paraId="342C5F51" w14:textId="77777777" w:rsidR="005F2DBA" w:rsidRPr="00942B0D" w:rsidRDefault="005F2DBA" w:rsidP="005F2DBA">
      <w:pPr>
        <w:spacing w:after="0" w:line="240" w:lineRule="auto"/>
        <w:jc w:val="right"/>
        <w:rPr>
          <w:rFonts w:ascii="Times New Roman" w:hAnsi="Times New Roman" w:cs="Times New Roman"/>
        </w:rPr>
      </w:pPr>
      <w:r w:rsidRPr="00942B0D">
        <w:rPr>
          <w:rFonts w:ascii="Times New Roman" w:hAnsi="Times New Roman" w:cs="Times New Roman"/>
          <w:i/>
        </w:rPr>
        <w:t>Таблиця Б</w:t>
      </w:r>
    </w:p>
    <w:p w14:paraId="25516B49" w14:textId="77777777" w:rsidR="005F2DBA" w:rsidRPr="00942B0D" w:rsidRDefault="005F2DBA" w:rsidP="005F2DBA">
      <w:pPr>
        <w:spacing w:after="0" w:line="240" w:lineRule="auto"/>
        <w:jc w:val="both"/>
        <w:rPr>
          <w:rFonts w:ascii="Times New Roman" w:hAnsi="Times New Roman" w:cs="Times New Roman"/>
        </w:rPr>
      </w:pPr>
    </w:p>
    <w:p w14:paraId="3F8DA696" w14:textId="77777777" w:rsidR="005F2DBA" w:rsidRPr="00942B0D" w:rsidRDefault="005F2DBA" w:rsidP="005F2DBA">
      <w:pPr>
        <w:spacing w:after="0" w:line="240" w:lineRule="auto"/>
        <w:jc w:val="center"/>
        <w:rPr>
          <w:rFonts w:ascii="Times New Roman" w:hAnsi="Times New Roman" w:cs="Times New Roman"/>
          <w:b/>
        </w:rPr>
      </w:pPr>
      <w:r w:rsidRPr="00942B0D">
        <w:rPr>
          <w:rFonts w:ascii="Times New Roman" w:hAnsi="Times New Roman" w:cs="Times New Roman"/>
          <w:b/>
        </w:rPr>
        <w:t>Довідка</w:t>
      </w:r>
    </w:p>
    <w:p w14:paraId="383CA4E1" w14:textId="77777777" w:rsidR="005F2DBA" w:rsidRPr="00942B0D" w:rsidRDefault="005F2DBA" w:rsidP="005F2DBA">
      <w:pPr>
        <w:spacing w:after="0" w:line="240" w:lineRule="auto"/>
        <w:jc w:val="center"/>
        <w:rPr>
          <w:rFonts w:ascii="Times New Roman" w:hAnsi="Times New Roman" w:cs="Times New Roman"/>
        </w:rPr>
      </w:pPr>
      <w:r w:rsidRPr="00942B0D">
        <w:rPr>
          <w:rFonts w:ascii="Times New Roman" w:hAnsi="Times New Roman" w:cs="Times New Roman"/>
          <w:b/>
        </w:rPr>
        <w:t xml:space="preserve">про наявність працівників </w:t>
      </w:r>
    </w:p>
    <w:tbl>
      <w:tblPr>
        <w:tblW w:w="5000" w:type="pct"/>
        <w:tblLook w:val="04A0" w:firstRow="1" w:lastRow="0" w:firstColumn="1" w:lastColumn="0" w:noHBand="0" w:noVBand="1"/>
      </w:tblPr>
      <w:tblGrid>
        <w:gridCol w:w="518"/>
        <w:gridCol w:w="3318"/>
        <w:gridCol w:w="1794"/>
        <w:gridCol w:w="2624"/>
        <w:gridCol w:w="1657"/>
      </w:tblGrid>
      <w:tr w:rsidR="005F2DBA" w:rsidRPr="00942B0D" w14:paraId="593470ED" w14:textId="77777777" w:rsidTr="00E82F5E">
        <w:tc>
          <w:tcPr>
            <w:tcW w:w="261" w:type="pct"/>
            <w:tcBorders>
              <w:top w:val="single" w:sz="4" w:space="0" w:color="000000"/>
              <w:left w:val="single" w:sz="4" w:space="0" w:color="000000"/>
              <w:bottom w:val="single" w:sz="4" w:space="0" w:color="000000"/>
              <w:right w:val="nil"/>
            </w:tcBorders>
            <w:hideMark/>
          </w:tcPr>
          <w:p w14:paraId="098E2428"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eastAsia="Times New Roman CYR" w:hAnsi="Times New Roman" w:cs="Times New Roman"/>
              </w:rPr>
              <w:t>№</w:t>
            </w:r>
          </w:p>
          <w:p w14:paraId="2D0DD2E5"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14:paraId="06607628" w14:textId="36788D91"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Прізвище, ім’я, по батькові працівника</w:t>
            </w:r>
          </w:p>
        </w:tc>
        <w:tc>
          <w:tcPr>
            <w:tcW w:w="905" w:type="pct"/>
            <w:tcBorders>
              <w:top w:val="single" w:sz="4" w:space="0" w:color="000000"/>
              <w:left w:val="single" w:sz="4" w:space="0" w:color="000000"/>
              <w:bottom w:val="single" w:sz="4" w:space="0" w:color="000000"/>
              <w:right w:val="nil"/>
            </w:tcBorders>
            <w:hideMark/>
          </w:tcPr>
          <w:p w14:paraId="3DA1A3A3"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Посада/</w:t>
            </w:r>
          </w:p>
          <w:p w14:paraId="7D0F8C83"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588E77CC" w14:textId="02BB3919"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Постійний/тимчасовий працівник/за договором цивільно</w:t>
            </w:r>
            <w:r w:rsidR="00C151F6" w:rsidRPr="00942B0D">
              <w:rPr>
                <w:rFonts w:ascii="Times New Roman" w:hAnsi="Times New Roman" w:cs="Times New Roman"/>
              </w:rPr>
              <w:t>-</w:t>
            </w:r>
            <w:r w:rsidRPr="00942B0D">
              <w:rPr>
                <w:rFonts w:ascii="Times New Roman" w:hAnsi="Times New Roman" w:cs="Times New Roman"/>
              </w:rPr>
              <w:t>правового характеру</w:t>
            </w:r>
          </w:p>
          <w:p w14:paraId="6C96B0D6"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(дата, № договору)</w:t>
            </w:r>
          </w:p>
        </w:tc>
        <w:tc>
          <w:tcPr>
            <w:tcW w:w="836" w:type="pct"/>
            <w:tcBorders>
              <w:top w:val="single" w:sz="4" w:space="0" w:color="000000"/>
              <w:left w:val="single" w:sz="4" w:space="0" w:color="000000"/>
              <w:bottom w:val="single" w:sz="4" w:space="0" w:color="000000"/>
              <w:right w:val="single" w:sz="4" w:space="0" w:color="000000"/>
            </w:tcBorders>
            <w:hideMark/>
          </w:tcPr>
          <w:p w14:paraId="6C0AF8E0"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 xml:space="preserve">Стаж </w:t>
            </w:r>
          </w:p>
          <w:p w14:paraId="7BFAA262" w14:textId="77777777" w:rsidR="005F2DBA" w:rsidRPr="00942B0D" w:rsidRDefault="005F2DBA" w:rsidP="00E82F5E">
            <w:pPr>
              <w:spacing w:after="0" w:line="240" w:lineRule="auto"/>
              <w:jc w:val="center"/>
              <w:rPr>
                <w:rFonts w:ascii="Times New Roman" w:hAnsi="Times New Roman" w:cs="Times New Roman"/>
              </w:rPr>
            </w:pPr>
            <w:r w:rsidRPr="00942B0D">
              <w:rPr>
                <w:rFonts w:ascii="Times New Roman" w:hAnsi="Times New Roman" w:cs="Times New Roman"/>
              </w:rPr>
              <w:t>роботи за спеціальністю</w:t>
            </w:r>
          </w:p>
        </w:tc>
      </w:tr>
      <w:tr w:rsidR="005F2DBA" w:rsidRPr="00942B0D" w14:paraId="69B556E1" w14:textId="77777777" w:rsidTr="00E82F5E">
        <w:tc>
          <w:tcPr>
            <w:tcW w:w="261" w:type="pct"/>
            <w:tcBorders>
              <w:top w:val="single" w:sz="4" w:space="0" w:color="000000"/>
              <w:left w:val="single" w:sz="4" w:space="0" w:color="000000"/>
              <w:bottom w:val="single" w:sz="4" w:space="0" w:color="000000"/>
              <w:right w:val="nil"/>
            </w:tcBorders>
          </w:tcPr>
          <w:p w14:paraId="4BDD2085" w14:textId="77777777" w:rsidR="005F2DBA" w:rsidRPr="00942B0D" w:rsidRDefault="005F2DBA" w:rsidP="00E82F5E">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hideMark/>
          </w:tcPr>
          <w:p w14:paraId="7D3561C8" w14:textId="77777777" w:rsidR="005F2DBA" w:rsidRPr="00942B0D" w:rsidRDefault="005F2DBA" w:rsidP="00E82F5E">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03F54333" w14:textId="77777777" w:rsidR="005F2DBA" w:rsidRPr="00942B0D" w:rsidRDefault="005F2DBA" w:rsidP="00E82F5E">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731FB3A5" w14:textId="77777777" w:rsidR="005F2DBA" w:rsidRPr="00942B0D" w:rsidRDefault="005F2DBA" w:rsidP="00E82F5E">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223BC305" w14:textId="77777777" w:rsidR="005F2DBA" w:rsidRPr="00942B0D" w:rsidRDefault="005F2DBA" w:rsidP="00E82F5E">
            <w:pPr>
              <w:snapToGrid w:val="0"/>
              <w:spacing w:after="0" w:line="240" w:lineRule="auto"/>
              <w:jc w:val="center"/>
              <w:rPr>
                <w:rFonts w:ascii="Times New Roman" w:hAnsi="Times New Roman" w:cs="Times New Roman"/>
              </w:rPr>
            </w:pPr>
          </w:p>
        </w:tc>
      </w:tr>
      <w:tr w:rsidR="005F2DBA" w:rsidRPr="00942B0D" w14:paraId="5F0EED7B" w14:textId="77777777" w:rsidTr="00E82F5E">
        <w:tc>
          <w:tcPr>
            <w:tcW w:w="261" w:type="pct"/>
            <w:tcBorders>
              <w:top w:val="single" w:sz="4" w:space="0" w:color="000000"/>
              <w:left w:val="single" w:sz="4" w:space="0" w:color="000000"/>
              <w:bottom w:val="single" w:sz="4" w:space="0" w:color="000000"/>
              <w:right w:val="nil"/>
            </w:tcBorders>
          </w:tcPr>
          <w:p w14:paraId="6CD2DB30" w14:textId="77777777" w:rsidR="005F2DBA" w:rsidRPr="00942B0D" w:rsidRDefault="005F2DBA" w:rsidP="00E82F5E">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14:paraId="702FBE64" w14:textId="77777777" w:rsidR="005F2DBA" w:rsidRPr="00942B0D" w:rsidRDefault="005F2DBA" w:rsidP="00E82F5E">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72A7E934" w14:textId="77777777" w:rsidR="005F2DBA" w:rsidRPr="00942B0D" w:rsidRDefault="005F2DBA" w:rsidP="00E82F5E">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2EAA58DE" w14:textId="77777777" w:rsidR="005F2DBA" w:rsidRPr="00942B0D" w:rsidRDefault="005F2DBA" w:rsidP="00E82F5E">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5820028E" w14:textId="77777777" w:rsidR="005F2DBA" w:rsidRPr="00942B0D" w:rsidRDefault="005F2DBA" w:rsidP="00E82F5E">
            <w:pPr>
              <w:snapToGrid w:val="0"/>
              <w:spacing w:after="0" w:line="240" w:lineRule="auto"/>
              <w:jc w:val="center"/>
              <w:rPr>
                <w:rFonts w:ascii="Times New Roman" w:hAnsi="Times New Roman" w:cs="Times New Roman"/>
              </w:rPr>
            </w:pPr>
          </w:p>
        </w:tc>
      </w:tr>
      <w:tr w:rsidR="005F2DBA" w:rsidRPr="00942B0D" w14:paraId="40B8EB1D" w14:textId="77777777" w:rsidTr="00E82F5E">
        <w:tc>
          <w:tcPr>
            <w:tcW w:w="261" w:type="pct"/>
            <w:tcBorders>
              <w:top w:val="single" w:sz="4" w:space="0" w:color="000000"/>
              <w:left w:val="single" w:sz="4" w:space="0" w:color="000000"/>
              <w:bottom w:val="single" w:sz="4" w:space="0" w:color="000000"/>
              <w:right w:val="nil"/>
            </w:tcBorders>
          </w:tcPr>
          <w:p w14:paraId="5AB9771A" w14:textId="77777777" w:rsidR="005F2DBA" w:rsidRPr="00942B0D" w:rsidRDefault="005F2DBA" w:rsidP="00E82F5E">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14:paraId="181AFE1C" w14:textId="77777777" w:rsidR="005F2DBA" w:rsidRPr="00942B0D" w:rsidRDefault="005F2DBA" w:rsidP="00E82F5E">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5E932D98" w14:textId="77777777" w:rsidR="005F2DBA" w:rsidRPr="00942B0D" w:rsidRDefault="005F2DBA" w:rsidP="00E82F5E">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4F490D9D" w14:textId="77777777" w:rsidR="005F2DBA" w:rsidRPr="00942B0D" w:rsidRDefault="005F2DBA" w:rsidP="00E82F5E">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409C215E" w14:textId="77777777" w:rsidR="005F2DBA" w:rsidRPr="00942B0D" w:rsidRDefault="005F2DBA" w:rsidP="00E82F5E">
            <w:pPr>
              <w:snapToGrid w:val="0"/>
              <w:spacing w:after="0" w:line="240" w:lineRule="auto"/>
              <w:jc w:val="center"/>
              <w:rPr>
                <w:rFonts w:ascii="Times New Roman" w:hAnsi="Times New Roman" w:cs="Times New Roman"/>
              </w:rPr>
            </w:pPr>
          </w:p>
        </w:tc>
      </w:tr>
      <w:tr w:rsidR="005F2DBA" w:rsidRPr="00942B0D" w14:paraId="74DFB8D4" w14:textId="77777777" w:rsidTr="00E82F5E">
        <w:tc>
          <w:tcPr>
            <w:tcW w:w="261" w:type="pct"/>
            <w:tcBorders>
              <w:top w:val="single" w:sz="4" w:space="0" w:color="000000"/>
              <w:left w:val="single" w:sz="4" w:space="0" w:color="000000"/>
              <w:bottom w:val="single" w:sz="4" w:space="0" w:color="000000"/>
              <w:right w:val="nil"/>
            </w:tcBorders>
          </w:tcPr>
          <w:p w14:paraId="11209AD1" w14:textId="77777777" w:rsidR="005F2DBA" w:rsidRPr="00942B0D" w:rsidRDefault="005F2DBA" w:rsidP="00E82F5E">
            <w:pPr>
              <w:snapToGrid w:val="0"/>
              <w:spacing w:after="0" w:line="240" w:lineRule="auto"/>
              <w:jc w:val="center"/>
              <w:rPr>
                <w:rFonts w:ascii="Times New Roman" w:hAnsi="Times New Roman" w:cs="Times New Roman"/>
              </w:rPr>
            </w:pPr>
          </w:p>
        </w:tc>
        <w:tc>
          <w:tcPr>
            <w:tcW w:w="1674" w:type="pct"/>
            <w:tcBorders>
              <w:top w:val="single" w:sz="4" w:space="0" w:color="000000"/>
              <w:left w:val="single" w:sz="4" w:space="0" w:color="000000"/>
              <w:bottom w:val="single" w:sz="4" w:space="0" w:color="000000"/>
              <w:right w:val="nil"/>
            </w:tcBorders>
          </w:tcPr>
          <w:p w14:paraId="2AE01141" w14:textId="77777777" w:rsidR="005F2DBA" w:rsidRPr="00942B0D" w:rsidRDefault="005F2DBA" w:rsidP="00E82F5E">
            <w:pPr>
              <w:snapToGrid w:val="0"/>
              <w:spacing w:after="0" w:line="240" w:lineRule="auto"/>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7102AF78" w14:textId="77777777" w:rsidR="005F2DBA" w:rsidRPr="00942B0D" w:rsidRDefault="005F2DBA" w:rsidP="00E82F5E">
            <w:pPr>
              <w:snapToGrid w:val="0"/>
              <w:spacing w:after="0" w:line="240" w:lineRule="auto"/>
              <w:jc w:val="center"/>
              <w:rPr>
                <w:rFonts w:ascii="Times New Roman" w:hAnsi="Times New Roman" w:cs="Times New Roman"/>
              </w:rPr>
            </w:pPr>
          </w:p>
        </w:tc>
        <w:tc>
          <w:tcPr>
            <w:tcW w:w="1324" w:type="pct"/>
            <w:tcBorders>
              <w:top w:val="single" w:sz="4" w:space="0" w:color="000000"/>
              <w:left w:val="single" w:sz="4" w:space="0" w:color="000000"/>
              <w:bottom w:val="single" w:sz="4" w:space="0" w:color="000000"/>
              <w:right w:val="single" w:sz="4" w:space="0" w:color="000000"/>
            </w:tcBorders>
          </w:tcPr>
          <w:p w14:paraId="0F128C07" w14:textId="77777777" w:rsidR="005F2DBA" w:rsidRPr="00942B0D" w:rsidRDefault="005F2DBA" w:rsidP="00E82F5E">
            <w:pPr>
              <w:snapToGrid w:val="0"/>
              <w:spacing w:after="0" w:line="240" w:lineRule="auto"/>
              <w:jc w:val="center"/>
              <w:rPr>
                <w:rFonts w:ascii="Times New Roman" w:hAnsi="Times New Roman" w:cs="Times New Roman"/>
              </w:rPr>
            </w:pPr>
          </w:p>
        </w:tc>
        <w:tc>
          <w:tcPr>
            <w:tcW w:w="836" w:type="pct"/>
            <w:tcBorders>
              <w:top w:val="single" w:sz="4" w:space="0" w:color="000000"/>
              <w:left w:val="single" w:sz="4" w:space="0" w:color="000000"/>
              <w:bottom w:val="single" w:sz="4" w:space="0" w:color="000000"/>
              <w:right w:val="single" w:sz="4" w:space="0" w:color="000000"/>
            </w:tcBorders>
          </w:tcPr>
          <w:p w14:paraId="55929EB7" w14:textId="77777777" w:rsidR="005F2DBA" w:rsidRPr="00942B0D" w:rsidRDefault="005F2DBA" w:rsidP="00E82F5E">
            <w:pPr>
              <w:snapToGrid w:val="0"/>
              <w:spacing w:after="0" w:line="240" w:lineRule="auto"/>
              <w:jc w:val="center"/>
              <w:rPr>
                <w:rFonts w:ascii="Times New Roman" w:hAnsi="Times New Roman" w:cs="Times New Roman"/>
              </w:rPr>
            </w:pPr>
          </w:p>
        </w:tc>
      </w:tr>
    </w:tbl>
    <w:p w14:paraId="45C2A1DD" w14:textId="49DBC26D" w:rsidR="005F2DBA" w:rsidRPr="00942B0D" w:rsidRDefault="005F2DBA" w:rsidP="005F2DBA">
      <w:pPr>
        <w:spacing w:after="0" w:line="240" w:lineRule="auto"/>
        <w:jc w:val="both"/>
        <w:rPr>
          <w:rFonts w:ascii="Times New Roman" w:hAnsi="Times New Roman" w:cs="Times New Roman"/>
          <w:i/>
        </w:rPr>
      </w:pPr>
    </w:p>
    <w:p w14:paraId="56C87712" w14:textId="77777777" w:rsidR="005F2DBA" w:rsidRPr="00942B0D" w:rsidRDefault="005F2DBA" w:rsidP="005F2DBA">
      <w:pPr>
        <w:spacing w:after="0" w:line="240" w:lineRule="auto"/>
        <w:jc w:val="both"/>
        <w:rPr>
          <w:rFonts w:ascii="Times New Roman" w:hAnsi="Times New Roman" w:cs="Times New Roman"/>
        </w:rPr>
      </w:pPr>
      <w:r w:rsidRPr="00942B0D">
        <w:rPr>
          <w:rFonts w:ascii="Times New Roman" w:hAnsi="Times New Roman" w:cs="Times New Roman"/>
          <w:i/>
        </w:rPr>
        <w:t xml:space="preserve"> </w:t>
      </w:r>
      <w:r w:rsidRPr="00942B0D">
        <w:rPr>
          <w:rFonts w:ascii="Times New Roman" w:hAnsi="Times New Roman" w:cs="Times New Roman"/>
        </w:rPr>
        <w:t>_________________________________________________                           _______________</w:t>
      </w:r>
    </w:p>
    <w:p w14:paraId="638CDAEF" w14:textId="77777777" w:rsidR="005F2DBA" w:rsidRPr="00942B0D" w:rsidRDefault="005F2DBA" w:rsidP="005F2DBA">
      <w:pPr>
        <w:spacing w:after="0" w:line="240" w:lineRule="auto"/>
        <w:jc w:val="both"/>
        <w:rPr>
          <w:rFonts w:ascii="Times New Roman" w:hAnsi="Times New Roman" w:cs="Times New Roman"/>
        </w:rPr>
      </w:pPr>
      <w:r w:rsidRPr="00942B0D">
        <w:rPr>
          <w:rFonts w:ascii="Times New Roman" w:hAnsi="Times New Roman" w:cs="Times New Roman"/>
        </w:rPr>
        <w:t>посада, прізвище, ініціали уповноваженої особи учасника</w:t>
      </w:r>
      <w:r w:rsidRPr="00942B0D">
        <w:rPr>
          <w:rFonts w:ascii="Times New Roman" w:hAnsi="Times New Roman" w:cs="Times New Roman"/>
        </w:rPr>
        <w:tab/>
      </w:r>
      <w:r w:rsidRPr="00942B0D">
        <w:rPr>
          <w:rFonts w:ascii="Times New Roman" w:hAnsi="Times New Roman" w:cs="Times New Roman"/>
        </w:rPr>
        <w:tab/>
      </w:r>
      <w:r w:rsidRPr="00942B0D">
        <w:rPr>
          <w:rFonts w:ascii="Times New Roman" w:hAnsi="Times New Roman" w:cs="Times New Roman"/>
        </w:rPr>
        <w:tab/>
      </w:r>
      <w:r w:rsidRPr="00942B0D">
        <w:rPr>
          <w:rFonts w:ascii="Times New Roman" w:hAnsi="Times New Roman" w:cs="Times New Roman"/>
        </w:rPr>
        <w:tab/>
        <w:t>(підпис)</w:t>
      </w:r>
    </w:p>
    <w:p w14:paraId="2DB7E428" w14:textId="77777777" w:rsidR="005F2DBA" w:rsidRPr="00942B0D" w:rsidRDefault="005F2DBA" w:rsidP="005F2DBA">
      <w:pPr>
        <w:spacing w:after="0" w:line="240" w:lineRule="auto"/>
        <w:jc w:val="both"/>
        <w:rPr>
          <w:rFonts w:ascii="Times New Roman" w:hAnsi="Times New Roman" w:cs="Times New Roman"/>
        </w:rPr>
      </w:pPr>
      <w:r w:rsidRPr="00942B0D">
        <w:rPr>
          <w:rFonts w:ascii="Times New Roman" w:hAnsi="Times New Roman" w:cs="Times New Roman"/>
        </w:rPr>
        <w:lastRenderedPageBreak/>
        <w:t>М.П.</w:t>
      </w:r>
    </w:p>
    <w:p w14:paraId="42EA25B2" w14:textId="77777777" w:rsidR="00800A0F" w:rsidRPr="00942B0D" w:rsidRDefault="00800A0F" w:rsidP="005F2DBA">
      <w:pPr>
        <w:spacing w:after="0" w:line="240" w:lineRule="auto"/>
        <w:jc w:val="both"/>
        <w:rPr>
          <w:rFonts w:ascii="Times New Roman" w:hAnsi="Times New Roman" w:cs="Times New Roman"/>
        </w:rPr>
      </w:pPr>
    </w:p>
    <w:p w14:paraId="02B8AA80" w14:textId="77777777" w:rsidR="005F2DBA" w:rsidRPr="00942B0D" w:rsidRDefault="005F2DBA" w:rsidP="005F2DBA">
      <w:pPr>
        <w:spacing w:after="0" w:line="240" w:lineRule="auto"/>
        <w:jc w:val="both"/>
        <w:rPr>
          <w:rFonts w:ascii="Times New Roman" w:hAnsi="Times New Roman" w:cs="Times New Roman"/>
        </w:rPr>
      </w:pPr>
      <w:r w:rsidRPr="00942B0D">
        <w:rPr>
          <w:rFonts w:ascii="Times New Roman" w:hAnsi="Times New Roman" w:cs="Times New Roman"/>
        </w:rPr>
        <w:t>1. Для підтвердження інформації про наявність працівників учасник повинен надати:</w:t>
      </w:r>
    </w:p>
    <w:p w14:paraId="0171AD6C" w14:textId="1F84EFC4" w:rsidR="005F2DBA" w:rsidRPr="00942B0D" w:rsidRDefault="005F2DBA" w:rsidP="005F2DBA">
      <w:pPr>
        <w:spacing w:after="0" w:line="240" w:lineRule="auto"/>
        <w:jc w:val="both"/>
        <w:rPr>
          <w:rFonts w:ascii="Times New Roman" w:hAnsi="Times New Roman" w:cs="Times New Roman"/>
          <w:color w:val="000000"/>
        </w:rPr>
      </w:pPr>
      <w:r w:rsidRPr="00942B0D">
        <w:rPr>
          <w:rFonts w:ascii="Times New Roman" w:hAnsi="Times New Roman" w:cs="Times New Roman"/>
        </w:rPr>
        <w:t xml:space="preserve">- </w:t>
      </w:r>
      <w:r w:rsidRPr="00942B0D">
        <w:rPr>
          <w:rFonts w:ascii="Times New Roman" w:hAnsi="Times New Roman" w:cs="Times New Roman"/>
          <w:color w:val="000000"/>
        </w:rPr>
        <w:t xml:space="preserve">скановані з оригіналу копії </w:t>
      </w:r>
      <w:r w:rsidRPr="00942B0D">
        <w:rPr>
          <w:rFonts w:ascii="Times New Roman" w:hAnsi="Times New Roman" w:cs="Times New Roman"/>
        </w:rPr>
        <w:t>штатного розпису</w:t>
      </w:r>
      <w:r w:rsidRPr="00942B0D">
        <w:rPr>
          <w:rFonts w:ascii="Times New Roman" w:hAnsi="Times New Roman" w:cs="Times New Roman"/>
          <w:color w:val="000000"/>
        </w:rPr>
        <w:t xml:space="preserve"> та наказів про призначення на посаду або договорів цивільно-правового характеру, щодо всіх осіб, зазначених в Таблиці Б</w:t>
      </w:r>
      <w:r w:rsidR="00C151F6" w:rsidRPr="00942B0D">
        <w:rPr>
          <w:rFonts w:ascii="Times New Roman" w:hAnsi="Times New Roman" w:cs="Times New Roman"/>
          <w:color w:val="000000"/>
        </w:rPr>
        <w:t>;</w:t>
      </w:r>
    </w:p>
    <w:p w14:paraId="08B73DBB" w14:textId="2BB5012C" w:rsidR="00C151F6" w:rsidRPr="00942B0D" w:rsidRDefault="00C151F6" w:rsidP="00C151F6">
      <w:pPr>
        <w:spacing w:after="0" w:line="240" w:lineRule="auto"/>
        <w:jc w:val="both"/>
        <w:rPr>
          <w:rFonts w:ascii="Times New Roman" w:hAnsi="Times New Roman" w:cs="Times New Roman"/>
        </w:rPr>
      </w:pPr>
      <w:r w:rsidRPr="00942B0D">
        <w:rPr>
          <w:rFonts w:ascii="Times New Roman" w:hAnsi="Times New Roman" w:cs="Times New Roman"/>
        </w:rPr>
        <w:t>- скан-копію об’єднаної звітності ПДФО та ЄСВ за останній звітній період;</w:t>
      </w:r>
    </w:p>
    <w:p w14:paraId="78C7D96A" w14:textId="59FAB0DA" w:rsidR="00C151F6" w:rsidRPr="00942B0D" w:rsidRDefault="00C151F6" w:rsidP="00C151F6">
      <w:pPr>
        <w:spacing w:after="0" w:line="240" w:lineRule="auto"/>
        <w:jc w:val="both"/>
        <w:rPr>
          <w:rFonts w:ascii="Times New Roman" w:hAnsi="Times New Roman" w:cs="Times New Roman"/>
        </w:rPr>
      </w:pPr>
      <w:r w:rsidRPr="00942B0D">
        <w:rPr>
          <w:rFonts w:ascii="Times New Roman" w:hAnsi="Times New Roman" w:cs="Times New Roman"/>
        </w:rPr>
        <w:t>- скан-копію звіту з праці (форма №1-ПВ) за останній звітній період або офіційний лист від органу статистики про те, що даний учасник не звітує за даною формою.</w:t>
      </w:r>
    </w:p>
    <w:p w14:paraId="6D0234FA" w14:textId="77777777" w:rsidR="00C151F6" w:rsidRPr="00942B0D" w:rsidRDefault="00C151F6" w:rsidP="005F2DBA">
      <w:pPr>
        <w:spacing w:after="0" w:line="240" w:lineRule="auto"/>
        <w:jc w:val="both"/>
        <w:rPr>
          <w:rFonts w:ascii="Times New Roman" w:hAnsi="Times New Roman" w:cs="Times New Roman"/>
        </w:rPr>
      </w:pPr>
    </w:p>
    <w:p w14:paraId="40112889" w14:textId="77777777" w:rsidR="005F2DBA" w:rsidRPr="00942B0D" w:rsidRDefault="005F2DBA">
      <w:pPr>
        <w:keepNext/>
        <w:spacing w:after="0" w:line="240" w:lineRule="auto"/>
        <w:jc w:val="center"/>
        <w:rPr>
          <w:rFonts w:ascii="Times New Roman" w:eastAsia="Times New Roman" w:hAnsi="Times New Roman" w:cs="Times New Roman"/>
          <w:b/>
          <w:bCs/>
        </w:rPr>
      </w:pPr>
    </w:p>
    <w:p w14:paraId="54A73136" w14:textId="66BCF788" w:rsidR="00123798" w:rsidRPr="00942B0D" w:rsidRDefault="00123798">
      <w:pPr>
        <w:widowControl w:val="0"/>
        <w:spacing w:after="0" w:line="240" w:lineRule="auto"/>
        <w:ind w:right="120"/>
        <w:jc w:val="right"/>
        <w:rPr>
          <w:rFonts w:ascii="Times New Roman" w:eastAsia="Times New Roman" w:hAnsi="Times New Roman" w:cs="Times New Roman"/>
        </w:rPr>
      </w:pPr>
    </w:p>
    <w:p w14:paraId="2D17C80C" w14:textId="77777777" w:rsidR="00123798" w:rsidRPr="00942B0D" w:rsidRDefault="003B5337">
      <w:pPr>
        <w:widowControl w:val="0"/>
        <w:spacing w:after="0" w:line="240" w:lineRule="auto"/>
        <w:ind w:right="120"/>
        <w:jc w:val="right"/>
        <w:rPr>
          <w:rFonts w:ascii="Times New Roman" w:hAnsi="Times New Roman" w:cs="Times New Roman"/>
        </w:rPr>
      </w:pPr>
      <w:r w:rsidRPr="00942B0D">
        <w:rPr>
          <w:rFonts w:ascii="Times New Roman" w:eastAsia="SimSun" w:hAnsi="Times New Roman" w:cs="Times New Roman"/>
          <w:b/>
          <w:bCs/>
          <w:kern w:val="2"/>
          <w:lang w:eastAsia="hi-IN" w:bidi="hi-IN"/>
        </w:rPr>
        <w:t>ДОДАТОК 2</w:t>
      </w:r>
    </w:p>
    <w:p w14:paraId="04624FA0" w14:textId="32EF9742" w:rsidR="00123798" w:rsidRPr="00942B0D" w:rsidRDefault="003B5337">
      <w:pPr>
        <w:widowControl w:val="0"/>
        <w:spacing w:after="0" w:line="240" w:lineRule="auto"/>
        <w:ind w:right="120"/>
        <w:jc w:val="right"/>
        <w:rPr>
          <w:rFonts w:ascii="Times New Roman" w:hAnsi="Times New Roman" w:cs="Times New Roman"/>
          <w:iCs/>
        </w:rPr>
      </w:pPr>
      <w:r w:rsidRPr="00942B0D">
        <w:rPr>
          <w:rFonts w:ascii="Times New Roman" w:hAnsi="Times New Roman" w:cs="Times New Roman"/>
          <w:iCs/>
        </w:rPr>
        <w:t>до тендерної документації</w:t>
      </w:r>
    </w:p>
    <w:p w14:paraId="4A9569BE" w14:textId="77777777" w:rsidR="00123798" w:rsidRPr="00942B0D" w:rsidRDefault="00123798">
      <w:pPr>
        <w:widowControl w:val="0"/>
        <w:tabs>
          <w:tab w:val="left" w:pos="7020"/>
        </w:tabs>
        <w:spacing w:after="0" w:line="240" w:lineRule="auto"/>
        <w:jc w:val="both"/>
        <w:rPr>
          <w:rFonts w:ascii="Times New Roman" w:eastAsia="Times New Roman" w:hAnsi="Times New Roman" w:cs="Times New Roman"/>
        </w:rPr>
      </w:pPr>
    </w:p>
    <w:p w14:paraId="610675D6" w14:textId="13C1D902" w:rsidR="00123798" w:rsidRPr="00942B0D" w:rsidRDefault="003B5337">
      <w:pPr>
        <w:keepNext/>
        <w:spacing w:after="0" w:line="240" w:lineRule="auto"/>
        <w:jc w:val="center"/>
        <w:rPr>
          <w:rFonts w:ascii="Times New Roman" w:eastAsia="Times New Roman" w:hAnsi="Times New Roman" w:cs="Times New Roman"/>
          <w:b/>
          <w:u w:val="single"/>
        </w:rPr>
      </w:pPr>
      <w:r w:rsidRPr="00942B0D">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942B0D">
        <w:rPr>
          <w:rFonts w:ascii="Times New Roman" w:eastAsia="Times New Roman" w:hAnsi="Times New Roman" w:cs="Times New Roman"/>
          <w:b/>
          <w:u w:val="single"/>
        </w:rPr>
        <w:t>7</w:t>
      </w:r>
      <w:r w:rsidRPr="00942B0D">
        <w:rPr>
          <w:rFonts w:ascii="Times New Roman" w:eastAsia="Times New Roman" w:hAnsi="Times New Roman" w:cs="Times New Roman"/>
          <w:b/>
          <w:u w:val="single"/>
        </w:rPr>
        <w:t xml:space="preserve"> Особливостей.</w:t>
      </w:r>
    </w:p>
    <w:p w14:paraId="4FE38E73" w14:textId="77777777" w:rsidR="00123798" w:rsidRPr="00942B0D" w:rsidRDefault="00123798">
      <w:pPr>
        <w:spacing w:after="0" w:line="240" w:lineRule="auto"/>
        <w:ind w:firstLine="567"/>
        <w:jc w:val="both"/>
        <w:rPr>
          <w:rFonts w:ascii="Times New Roman" w:eastAsia="Times New Roman" w:hAnsi="Times New Roman" w:cs="Times New Roman"/>
        </w:rPr>
      </w:pPr>
    </w:p>
    <w:p w14:paraId="67DCA758" w14:textId="77777777" w:rsidR="007B0E1A" w:rsidRPr="00942B0D" w:rsidRDefault="007B0E1A" w:rsidP="007B0E1A">
      <w:pPr>
        <w:spacing w:after="0"/>
        <w:ind w:firstLine="567"/>
        <w:jc w:val="both"/>
        <w:rPr>
          <w:rFonts w:ascii="Times New Roman" w:eastAsia="Times New Roman" w:hAnsi="Times New Roman" w:cs="Times New Roman"/>
        </w:rPr>
      </w:pPr>
      <w:r w:rsidRPr="00942B0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CC572" w14:textId="7AF1C996" w:rsidR="007B0E1A" w:rsidRPr="00942B0D" w:rsidRDefault="007B0E1A" w:rsidP="007B0E1A">
      <w:pPr>
        <w:spacing w:after="0"/>
        <w:ind w:firstLine="567"/>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F5E29" w14:textId="77777777" w:rsidR="007B0E1A" w:rsidRPr="00942B0D" w:rsidRDefault="007B0E1A" w:rsidP="007B0E1A">
      <w:pPr>
        <w:spacing w:after="0"/>
        <w:ind w:firstLine="567"/>
        <w:jc w:val="both"/>
        <w:rPr>
          <w:rFonts w:ascii="Times New Roman" w:eastAsia="Times New Roman" w:hAnsi="Times New Roman" w:cs="Times New Roman"/>
        </w:rPr>
      </w:pPr>
      <w:r w:rsidRPr="00942B0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CC2A20" w14:textId="28CF74A4" w:rsidR="007B0E1A" w:rsidRPr="00942B0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42B0D">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DF89D" w14:textId="77777777" w:rsidR="00123798" w:rsidRPr="00942B0D" w:rsidRDefault="00123798">
      <w:pPr>
        <w:spacing w:after="0"/>
        <w:jc w:val="both"/>
        <w:rPr>
          <w:rFonts w:ascii="Times New Roman" w:eastAsia="Times New Roman" w:hAnsi="Times New Roman" w:cs="Times New Roman"/>
          <w:i/>
        </w:rPr>
      </w:pPr>
    </w:p>
    <w:p w14:paraId="454761DF" w14:textId="77777777" w:rsidR="00123798" w:rsidRPr="00942B0D" w:rsidRDefault="003B5337">
      <w:pPr>
        <w:keepNext/>
        <w:spacing w:after="0" w:line="240" w:lineRule="auto"/>
        <w:jc w:val="center"/>
        <w:rPr>
          <w:rFonts w:ascii="Times New Roman" w:eastAsia="Times New Roman" w:hAnsi="Times New Roman" w:cs="Times New Roman"/>
          <w:b/>
          <w:u w:val="single"/>
        </w:rPr>
      </w:pPr>
      <w:r w:rsidRPr="00942B0D">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942B0D">
        <w:rPr>
          <w:rFonts w:ascii="Times New Roman" w:eastAsia="Times New Roman" w:hAnsi="Times New Roman" w:cs="Times New Roman"/>
          <w:b/>
          <w:u w:val="single"/>
        </w:rPr>
        <w:t>7</w:t>
      </w:r>
      <w:r w:rsidRPr="00942B0D">
        <w:rPr>
          <w:rFonts w:ascii="Times New Roman" w:eastAsia="Times New Roman" w:hAnsi="Times New Roman" w:cs="Times New Roman"/>
          <w:b/>
          <w:u w:val="single"/>
        </w:rPr>
        <w:t xml:space="preserve"> Особливостей:</w:t>
      </w:r>
    </w:p>
    <w:p w14:paraId="5E8282C0" w14:textId="77777777" w:rsidR="00123798" w:rsidRPr="00942B0D" w:rsidRDefault="003B5337">
      <w:pPr>
        <w:widowControl w:val="0"/>
        <w:spacing w:after="0" w:line="240" w:lineRule="auto"/>
        <w:ind w:firstLine="567"/>
        <w:jc w:val="both"/>
        <w:rPr>
          <w:rFonts w:ascii="Times New Roman" w:eastAsia="Times New Roman" w:hAnsi="Times New Roman" w:cs="Times New Roman"/>
        </w:rPr>
      </w:pPr>
      <w:r w:rsidRPr="00942B0D">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 </w:t>
      </w:r>
    </w:p>
    <w:p w14:paraId="4FDED851" w14:textId="3E8787FA" w:rsidR="00123798" w:rsidRPr="00942B0D" w:rsidRDefault="003B5337">
      <w:pPr>
        <w:widowControl w:val="0"/>
        <w:spacing w:after="0" w:line="240" w:lineRule="auto"/>
        <w:ind w:firstLine="567"/>
        <w:jc w:val="both"/>
        <w:rPr>
          <w:rFonts w:ascii="Times New Roman" w:eastAsia="Times New Roman" w:hAnsi="Times New Roman" w:cs="Times New Roman"/>
        </w:rPr>
      </w:pPr>
      <w:r w:rsidRPr="00942B0D">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1D69BA" w14:textId="77777777" w:rsidR="00123798" w:rsidRPr="00942B0D" w:rsidRDefault="00123798">
      <w:pPr>
        <w:spacing w:after="0" w:line="240" w:lineRule="auto"/>
        <w:rPr>
          <w:rFonts w:ascii="Times New Roman" w:eastAsia="Times New Roman" w:hAnsi="Times New Roman" w:cs="Times New Roman"/>
          <w:b/>
        </w:rPr>
      </w:pPr>
    </w:p>
    <w:p w14:paraId="0A6DD74B" w14:textId="51255950" w:rsidR="00123798" w:rsidRPr="00942B0D" w:rsidRDefault="003B5337">
      <w:pPr>
        <w:spacing w:after="0" w:line="240" w:lineRule="auto"/>
        <w:rPr>
          <w:rFonts w:ascii="Times New Roman" w:eastAsia="Times New Roman" w:hAnsi="Times New Roman" w:cs="Times New Roman"/>
          <w:b/>
        </w:rPr>
      </w:pPr>
      <w:r w:rsidRPr="00942B0D">
        <w:rPr>
          <w:rFonts w:ascii="Times New Roman" w:eastAsia="Times New Roman" w:hAnsi="Times New Roman" w:cs="Times New Roman"/>
          <w:b/>
        </w:rPr>
        <w:t>3.1. Документи, які надаються ПЕРЕМОЖЦЕМ (юридичною особою):</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00" w:firstRow="0" w:lastRow="0" w:firstColumn="0" w:lastColumn="0" w:noHBand="0" w:noVBand="1"/>
      </w:tblPr>
      <w:tblGrid>
        <w:gridCol w:w="572"/>
        <w:gridCol w:w="4056"/>
        <w:gridCol w:w="5300"/>
      </w:tblGrid>
      <w:tr w:rsidR="00123798" w:rsidRPr="00942B0D" w14:paraId="011CC1D5" w14:textId="77777777" w:rsidTr="0099015D">
        <w:trPr>
          <w:trHeight w:val="741"/>
        </w:trPr>
        <w:tc>
          <w:tcPr>
            <w:tcW w:w="572" w:type="dxa"/>
          </w:tcPr>
          <w:p w14:paraId="32E9201A" w14:textId="77777777" w:rsidR="00123798" w:rsidRPr="00942B0D" w:rsidRDefault="003B5337" w:rsidP="0099015D">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w:t>
            </w:r>
          </w:p>
          <w:p w14:paraId="348166B4" w14:textId="77777777" w:rsidR="00123798" w:rsidRPr="00942B0D" w:rsidRDefault="003B5337" w:rsidP="0099015D">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з/п</w:t>
            </w:r>
          </w:p>
        </w:tc>
        <w:tc>
          <w:tcPr>
            <w:tcW w:w="4056" w:type="dxa"/>
          </w:tcPr>
          <w:p w14:paraId="3C73355E" w14:textId="53FCDA23" w:rsidR="00123798" w:rsidRPr="00942B0D" w:rsidRDefault="003B5337" w:rsidP="0099015D">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 xml:space="preserve">Вимоги </w:t>
            </w:r>
            <w:r w:rsidRPr="00942B0D">
              <w:rPr>
                <w:rFonts w:ascii="Times New Roman" w:eastAsia="Times New Roman" w:hAnsi="Times New Roman" w:cs="Times New Roman"/>
              </w:rPr>
              <w:t>згідно</w:t>
            </w:r>
            <w:r w:rsidR="0099015D" w:rsidRPr="00942B0D">
              <w:rPr>
                <w:rFonts w:ascii="Times New Roman" w:eastAsia="Times New Roman" w:hAnsi="Times New Roman" w:cs="Times New Roman"/>
              </w:rPr>
              <w:t xml:space="preserve"> </w:t>
            </w:r>
            <w:r w:rsidRPr="00942B0D">
              <w:rPr>
                <w:rFonts w:ascii="Times New Roman" w:eastAsia="Times New Roman" w:hAnsi="Times New Roman" w:cs="Times New Roman"/>
              </w:rPr>
              <w:t>п. 4</w:t>
            </w:r>
            <w:r w:rsidR="007B0E1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w:t>
            </w:r>
          </w:p>
        </w:tc>
        <w:tc>
          <w:tcPr>
            <w:tcW w:w="5300" w:type="dxa"/>
          </w:tcPr>
          <w:p w14:paraId="2AD3241A" w14:textId="64A9DC29" w:rsidR="00123798" w:rsidRPr="00942B0D" w:rsidRDefault="003B5337" w:rsidP="007B0E1A">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 xml:space="preserve">Переможець торгів на виконання вимоги </w:t>
            </w:r>
            <w:r w:rsidRPr="00942B0D">
              <w:rPr>
                <w:rFonts w:ascii="Times New Roman" w:eastAsia="Times New Roman" w:hAnsi="Times New Roman" w:cs="Times New Roman"/>
              </w:rPr>
              <w:t>згідно</w:t>
            </w:r>
            <w:r w:rsidR="0099015D" w:rsidRPr="00942B0D">
              <w:rPr>
                <w:rFonts w:ascii="Times New Roman" w:eastAsia="Times New Roman" w:hAnsi="Times New Roman" w:cs="Times New Roman"/>
              </w:rPr>
              <w:t xml:space="preserve"> </w:t>
            </w:r>
            <w:r w:rsidRPr="00942B0D">
              <w:rPr>
                <w:rFonts w:ascii="Times New Roman" w:eastAsia="Times New Roman" w:hAnsi="Times New Roman" w:cs="Times New Roman"/>
              </w:rPr>
              <w:t>п. 4</w:t>
            </w:r>
            <w:r w:rsidR="007B0E1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w:t>
            </w:r>
            <w:r w:rsidRPr="00942B0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42B0D" w14:paraId="37D58FBC" w14:textId="77777777" w:rsidTr="0099015D">
        <w:trPr>
          <w:trHeight w:val="1723"/>
        </w:trPr>
        <w:tc>
          <w:tcPr>
            <w:tcW w:w="572" w:type="dxa"/>
          </w:tcPr>
          <w:p w14:paraId="4744A753" w14:textId="77777777" w:rsidR="00123798" w:rsidRPr="00942B0D" w:rsidRDefault="003B5337" w:rsidP="0099015D">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lastRenderedPageBreak/>
              <w:t>1</w:t>
            </w:r>
          </w:p>
        </w:tc>
        <w:tc>
          <w:tcPr>
            <w:tcW w:w="4056" w:type="dxa"/>
          </w:tcPr>
          <w:p w14:paraId="2FD3F5AB"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4703E" w14:textId="77777777" w:rsidR="00123798" w:rsidRPr="00942B0D" w:rsidRDefault="003B5337" w:rsidP="007B0E1A">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(підпункт 3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300" w:type="dxa"/>
          </w:tcPr>
          <w:p w14:paraId="00D2F389" w14:textId="77777777" w:rsidR="00123798" w:rsidRPr="00942B0D" w:rsidRDefault="003B5337" w:rsidP="0099015D">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42B0D">
              <w:rPr>
                <w:rFonts w:ascii="Times New Roman" w:eastAsia="Times New Roman" w:hAnsi="Times New Roman" w:cs="Times New Roman"/>
                <w:b/>
              </w:rPr>
              <w:t>’</w:t>
            </w:r>
            <w:r w:rsidRPr="00942B0D">
              <w:rPr>
                <w:rFonts w:ascii="Times New Roman" w:eastAsia="Times New Roman" w:hAnsi="Times New Roman" w:cs="Times New Roman"/>
                <w:b/>
              </w:rPr>
              <w:t xml:space="preserve">язані з корупцією правопорушення </w:t>
            </w:r>
            <w:r w:rsidRPr="00942B0D">
              <w:rPr>
                <w:rFonts w:ascii="Times New Roman" w:eastAsia="Times New Roman" w:hAnsi="Times New Roman" w:cs="Times New Roman"/>
              </w:rPr>
              <w:t>керівника</w:t>
            </w:r>
            <w:r w:rsidRPr="00942B0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42B0D" w14:paraId="144BC04B" w14:textId="77777777" w:rsidTr="0099015D">
        <w:trPr>
          <w:trHeight w:val="1916"/>
        </w:trPr>
        <w:tc>
          <w:tcPr>
            <w:tcW w:w="572" w:type="dxa"/>
          </w:tcPr>
          <w:p w14:paraId="16F7E549" w14:textId="77777777" w:rsidR="00123798" w:rsidRPr="00942B0D" w:rsidRDefault="003B5337" w:rsidP="0099015D">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2</w:t>
            </w:r>
          </w:p>
        </w:tc>
        <w:tc>
          <w:tcPr>
            <w:tcW w:w="4056" w:type="dxa"/>
          </w:tcPr>
          <w:p w14:paraId="3F23D31F"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72F8A" w14:textId="77777777" w:rsidR="00123798" w:rsidRPr="00942B0D" w:rsidRDefault="003B5337" w:rsidP="007B0E1A">
            <w:pPr>
              <w:widowControl w:val="0"/>
              <w:spacing w:after="0" w:line="240" w:lineRule="auto"/>
              <w:ind w:right="140"/>
              <w:jc w:val="both"/>
              <w:rPr>
                <w:rFonts w:ascii="Times New Roman" w:eastAsia="Times New Roman" w:hAnsi="Times New Roman" w:cs="Times New Roman"/>
              </w:rPr>
            </w:pPr>
            <w:r w:rsidRPr="00942B0D">
              <w:rPr>
                <w:rFonts w:ascii="Times New Roman" w:eastAsia="Times New Roman" w:hAnsi="Times New Roman" w:cs="Times New Roman"/>
              </w:rPr>
              <w:t>(підпункт 6 пункт 4</w:t>
            </w:r>
            <w:r w:rsidR="007B0E1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w:t>
            </w:r>
          </w:p>
        </w:tc>
        <w:tc>
          <w:tcPr>
            <w:tcW w:w="5300" w:type="dxa"/>
            <w:vMerge w:val="restart"/>
          </w:tcPr>
          <w:p w14:paraId="7D97B4D2" w14:textId="77777777" w:rsidR="00123798" w:rsidRPr="00942B0D" w:rsidRDefault="003B5337">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000C783" w14:textId="77777777" w:rsidR="00123798" w:rsidRPr="00942B0D" w:rsidRDefault="00123798">
            <w:pPr>
              <w:widowControl w:val="0"/>
              <w:spacing w:after="0" w:line="240" w:lineRule="auto"/>
              <w:jc w:val="both"/>
              <w:rPr>
                <w:rFonts w:ascii="Times New Roman" w:eastAsia="Times New Roman" w:hAnsi="Times New Roman" w:cs="Times New Roman"/>
                <w:b/>
              </w:rPr>
            </w:pPr>
          </w:p>
          <w:p w14:paraId="78F2C3BA"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42B0D" w14:paraId="3A3E722A" w14:textId="77777777" w:rsidTr="0099015D">
        <w:trPr>
          <w:trHeight w:val="1950"/>
        </w:trPr>
        <w:tc>
          <w:tcPr>
            <w:tcW w:w="572" w:type="dxa"/>
          </w:tcPr>
          <w:p w14:paraId="391CAB54" w14:textId="77777777" w:rsidR="00123798" w:rsidRPr="00942B0D" w:rsidRDefault="003B5337" w:rsidP="0099015D">
            <w:pPr>
              <w:widowControl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3</w:t>
            </w:r>
          </w:p>
        </w:tc>
        <w:tc>
          <w:tcPr>
            <w:tcW w:w="4056" w:type="dxa"/>
          </w:tcPr>
          <w:p w14:paraId="1BE58431"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0D1B00" w14:textId="77777777" w:rsidR="00123798" w:rsidRPr="00942B0D" w:rsidRDefault="003B5337" w:rsidP="007B0E1A">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(підпункт 12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300" w:type="dxa"/>
            <w:vMerge/>
          </w:tcPr>
          <w:p w14:paraId="44D1A89D" w14:textId="77777777" w:rsidR="00123798" w:rsidRPr="00942B0D" w:rsidRDefault="00123798">
            <w:pPr>
              <w:widowControl w:val="0"/>
              <w:spacing w:after="0" w:line="276" w:lineRule="auto"/>
              <w:rPr>
                <w:rFonts w:ascii="Times New Roman" w:eastAsia="Times New Roman" w:hAnsi="Times New Roman" w:cs="Times New Roman"/>
                <w:b/>
              </w:rPr>
            </w:pPr>
          </w:p>
        </w:tc>
      </w:tr>
      <w:tr w:rsidR="00123798" w:rsidRPr="00942B0D" w14:paraId="57EFF4C7" w14:textId="77777777" w:rsidTr="0099015D">
        <w:trPr>
          <w:trHeight w:val="862"/>
        </w:trPr>
        <w:tc>
          <w:tcPr>
            <w:tcW w:w="572" w:type="dxa"/>
          </w:tcPr>
          <w:p w14:paraId="08AE9B04" w14:textId="77777777" w:rsidR="00123798" w:rsidRPr="00942B0D" w:rsidRDefault="003B5337" w:rsidP="0099015D">
            <w:pPr>
              <w:widowControl w:val="0"/>
              <w:spacing w:after="0" w:line="240" w:lineRule="auto"/>
              <w:jc w:val="center"/>
              <w:rPr>
                <w:rFonts w:ascii="Times New Roman" w:eastAsia="Times New Roman" w:hAnsi="Times New Roman" w:cs="Times New Roman"/>
                <w:b/>
              </w:rPr>
            </w:pPr>
            <w:r w:rsidRPr="00942B0D">
              <w:rPr>
                <w:rFonts w:ascii="Times New Roman" w:eastAsia="Times New Roman" w:hAnsi="Times New Roman" w:cs="Times New Roman"/>
                <w:b/>
              </w:rPr>
              <w:t>4</w:t>
            </w:r>
          </w:p>
        </w:tc>
        <w:tc>
          <w:tcPr>
            <w:tcW w:w="4056" w:type="dxa"/>
          </w:tcPr>
          <w:p w14:paraId="2D7D8F31"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4EB211E" w14:textId="77777777" w:rsidR="00123798" w:rsidRPr="00942B0D" w:rsidRDefault="003B5337" w:rsidP="007B0E1A">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(абзац 14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300" w:type="dxa"/>
          </w:tcPr>
          <w:p w14:paraId="0B625F55"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rPr>
              <w:t>Довідка в довільній формі</w:t>
            </w:r>
            <w:r w:rsidRPr="00942B0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B8E5946" w14:textId="77777777" w:rsidR="00123798" w:rsidRPr="00942B0D" w:rsidRDefault="00123798">
      <w:pPr>
        <w:spacing w:after="0" w:line="240" w:lineRule="auto"/>
        <w:rPr>
          <w:rFonts w:ascii="Times New Roman" w:eastAsia="Times New Roman" w:hAnsi="Times New Roman" w:cs="Times New Roman"/>
          <w:b/>
        </w:rPr>
      </w:pPr>
    </w:p>
    <w:p w14:paraId="0F03AA40" w14:textId="77777777" w:rsidR="00D51639" w:rsidRPr="00942B0D" w:rsidRDefault="00D51639">
      <w:pPr>
        <w:spacing w:after="0" w:line="240" w:lineRule="auto"/>
        <w:jc w:val="center"/>
        <w:rPr>
          <w:rFonts w:ascii="Times New Roman" w:eastAsia="Times New Roman" w:hAnsi="Times New Roman" w:cs="Times New Roman"/>
          <w:b/>
        </w:rPr>
      </w:pPr>
    </w:p>
    <w:p w14:paraId="1AA7083C" w14:textId="77777777" w:rsidR="00123798" w:rsidRPr="00942B0D" w:rsidRDefault="003B5337">
      <w:pPr>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586"/>
        <w:gridCol w:w="4092"/>
        <w:gridCol w:w="5245"/>
      </w:tblGrid>
      <w:tr w:rsidR="00123798" w:rsidRPr="00942B0D" w14:paraId="7C3F5D4A" w14:textId="77777777" w:rsidTr="0099015D">
        <w:trPr>
          <w:trHeight w:val="825"/>
        </w:trPr>
        <w:tc>
          <w:tcPr>
            <w:tcW w:w="586" w:type="dxa"/>
            <w:tcBorders>
              <w:top w:val="single" w:sz="8" w:space="0" w:color="000000"/>
              <w:left w:val="single" w:sz="8" w:space="0" w:color="000000"/>
              <w:bottom w:val="single" w:sz="8" w:space="0" w:color="000000"/>
              <w:right w:val="single" w:sz="8" w:space="0" w:color="000000"/>
            </w:tcBorders>
          </w:tcPr>
          <w:p w14:paraId="14F39501" w14:textId="77777777" w:rsidR="00123798" w:rsidRPr="00942B0D" w:rsidRDefault="003B5337">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w:t>
            </w:r>
          </w:p>
          <w:p w14:paraId="5FA80B79" w14:textId="77777777" w:rsidR="00123798" w:rsidRPr="00942B0D" w:rsidRDefault="003B5337">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з/п</w:t>
            </w:r>
          </w:p>
        </w:tc>
        <w:tc>
          <w:tcPr>
            <w:tcW w:w="4092" w:type="dxa"/>
            <w:tcBorders>
              <w:top w:val="single" w:sz="8" w:space="0" w:color="000000"/>
              <w:left w:val="single" w:sz="8" w:space="0" w:color="000000"/>
              <w:bottom w:val="single" w:sz="8" w:space="0" w:color="000000"/>
              <w:right w:val="single" w:sz="8" w:space="0" w:color="000000"/>
            </w:tcBorders>
          </w:tcPr>
          <w:p w14:paraId="6F620E68" w14:textId="4FA21106" w:rsidR="00123798" w:rsidRPr="00942B0D" w:rsidRDefault="003B5337" w:rsidP="0099015D">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 xml:space="preserve">Вимоги </w:t>
            </w:r>
            <w:r w:rsidRPr="00942B0D">
              <w:rPr>
                <w:rFonts w:ascii="Times New Roman" w:eastAsia="Times New Roman" w:hAnsi="Times New Roman" w:cs="Times New Roman"/>
              </w:rPr>
              <w:t>згідно пункту 4</w:t>
            </w:r>
            <w:r w:rsidR="007B0E1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Pr>
          <w:p w14:paraId="1FCFA6D1" w14:textId="77777777" w:rsidR="00123798" w:rsidRPr="00942B0D" w:rsidRDefault="003B5337" w:rsidP="007B0E1A">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 xml:space="preserve">Переможець торгів на виконання вимоги </w:t>
            </w:r>
            <w:r w:rsidRPr="00942B0D">
              <w:rPr>
                <w:rFonts w:ascii="Times New Roman" w:eastAsia="Times New Roman" w:hAnsi="Times New Roman" w:cs="Times New Roman"/>
              </w:rPr>
              <w:t>згідно пункту 4</w:t>
            </w:r>
            <w:r w:rsidR="007B0E1A" w:rsidRPr="00942B0D">
              <w:rPr>
                <w:rFonts w:ascii="Times New Roman" w:eastAsia="Times New Roman" w:hAnsi="Times New Roman" w:cs="Times New Roman"/>
              </w:rPr>
              <w:t>7</w:t>
            </w:r>
            <w:r w:rsidRPr="00942B0D">
              <w:rPr>
                <w:rFonts w:ascii="Times New Roman" w:eastAsia="Times New Roman" w:hAnsi="Times New Roman" w:cs="Times New Roman"/>
              </w:rPr>
              <w:t xml:space="preserve"> Особливостей</w:t>
            </w:r>
            <w:r w:rsidRPr="00942B0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42B0D" w14:paraId="1790EF6C" w14:textId="77777777" w:rsidTr="0099015D">
        <w:trPr>
          <w:trHeight w:val="1723"/>
        </w:trPr>
        <w:tc>
          <w:tcPr>
            <w:tcW w:w="586" w:type="dxa"/>
            <w:tcBorders>
              <w:top w:val="single" w:sz="8" w:space="0" w:color="000000"/>
              <w:left w:val="single" w:sz="8" w:space="0" w:color="000000"/>
              <w:bottom w:val="single" w:sz="8" w:space="0" w:color="000000"/>
              <w:right w:val="single" w:sz="8" w:space="0" w:color="000000"/>
            </w:tcBorders>
          </w:tcPr>
          <w:p w14:paraId="25EAD705" w14:textId="77777777" w:rsidR="00123798" w:rsidRPr="00942B0D" w:rsidRDefault="003B5337">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lastRenderedPageBreak/>
              <w:t>1</w:t>
            </w:r>
          </w:p>
        </w:tc>
        <w:tc>
          <w:tcPr>
            <w:tcW w:w="4092" w:type="dxa"/>
            <w:tcBorders>
              <w:top w:val="single" w:sz="8" w:space="0" w:color="000000"/>
              <w:left w:val="single" w:sz="8" w:space="0" w:color="000000"/>
              <w:bottom w:val="single" w:sz="8" w:space="0" w:color="000000"/>
              <w:right w:val="single" w:sz="8" w:space="0" w:color="000000"/>
            </w:tcBorders>
          </w:tcPr>
          <w:p w14:paraId="3D47AD76"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66F1F" w14:textId="77777777" w:rsidR="00123798" w:rsidRPr="00942B0D" w:rsidRDefault="003B5337" w:rsidP="007B0E1A">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(підпункт 3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Pr>
          <w:p w14:paraId="1A71B747" w14:textId="77777777" w:rsidR="00123798" w:rsidRPr="00942B0D" w:rsidRDefault="003B5337">
            <w:pPr>
              <w:widowControl w:val="0"/>
              <w:spacing w:after="0" w:line="240" w:lineRule="auto"/>
              <w:ind w:right="140"/>
              <w:jc w:val="both"/>
              <w:rPr>
                <w:rFonts w:ascii="Times New Roman" w:eastAsia="Times New Roman" w:hAnsi="Times New Roman" w:cs="Times New Roman"/>
              </w:rPr>
            </w:pPr>
            <w:r w:rsidRPr="00942B0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42B0D">
              <w:rPr>
                <w:rFonts w:ascii="Times New Roman" w:eastAsia="Times New Roman" w:hAnsi="Times New Roman" w:cs="Times New Roman"/>
                <w:b/>
              </w:rPr>
              <w:t>’</w:t>
            </w:r>
            <w:r w:rsidRPr="00942B0D">
              <w:rPr>
                <w:rFonts w:ascii="Times New Roman" w:eastAsia="Times New Roman" w:hAnsi="Times New Roman" w:cs="Times New Roman"/>
                <w:b/>
              </w:rPr>
              <w:t xml:space="preserve">язані з корупцією правопорушення </w:t>
            </w:r>
            <w:r w:rsidRPr="00942B0D">
              <w:rPr>
                <w:rFonts w:ascii="Times New Roman" w:eastAsia="Times New Roman" w:hAnsi="Times New Roman" w:cs="Times New Roman"/>
              </w:rPr>
              <w:t>керівника</w:t>
            </w:r>
            <w:r w:rsidRPr="00942B0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42B0D" w14:paraId="51E8EAA5" w14:textId="77777777" w:rsidTr="0099015D">
        <w:trPr>
          <w:trHeight w:val="1765"/>
        </w:trPr>
        <w:tc>
          <w:tcPr>
            <w:tcW w:w="586" w:type="dxa"/>
            <w:tcBorders>
              <w:top w:val="single" w:sz="8" w:space="0" w:color="000000"/>
              <w:left w:val="single" w:sz="8" w:space="0" w:color="000000"/>
              <w:bottom w:val="single" w:sz="8" w:space="0" w:color="000000"/>
              <w:right w:val="single" w:sz="8" w:space="0" w:color="000000"/>
            </w:tcBorders>
          </w:tcPr>
          <w:p w14:paraId="2E3DB76F" w14:textId="77777777" w:rsidR="00123798" w:rsidRPr="00942B0D" w:rsidRDefault="003B5337">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2</w:t>
            </w:r>
          </w:p>
        </w:tc>
        <w:tc>
          <w:tcPr>
            <w:tcW w:w="4092" w:type="dxa"/>
            <w:tcBorders>
              <w:top w:val="single" w:sz="8" w:space="0" w:color="000000"/>
              <w:left w:val="single" w:sz="8" w:space="0" w:color="000000"/>
              <w:bottom w:val="single" w:sz="8" w:space="0" w:color="000000"/>
              <w:right w:val="single" w:sz="8" w:space="0" w:color="000000"/>
            </w:tcBorders>
          </w:tcPr>
          <w:p w14:paraId="10B2F5D1"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8D1A42" w14:textId="77777777" w:rsidR="00123798" w:rsidRPr="00942B0D" w:rsidRDefault="003B5337" w:rsidP="007B0E1A">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(підпункт 5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245" w:type="dxa"/>
            <w:vMerge w:val="restart"/>
            <w:tcBorders>
              <w:top w:val="single" w:sz="8" w:space="0" w:color="000000"/>
              <w:left w:val="single" w:sz="8" w:space="0" w:color="000000"/>
              <w:right w:val="single" w:sz="8" w:space="0" w:color="000000"/>
            </w:tcBorders>
          </w:tcPr>
          <w:p w14:paraId="0C352CD2" w14:textId="77777777" w:rsidR="00123798" w:rsidRPr="00942B0D" w:rsidRDefault="003B5337">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F053BC5" w14:textId="77777777" w:rsidR="00123798" w:rsidRPr="00942B0D" w:rsidRDefault="00123798">
            <w:pPr>
              <w:widowControl w:val="0"/>
              <w:spacing w:after="0" w:line="240" w:lineRule="auto"/>
              <w:jc w:val="both"/>
              <w:rPr>
                <w:rFonts w:ascii="Times New Roman" w:eastAsia="Times New Roman" w:hAnsi="Times New Roman" w:cs="Times New Roman"/>
                <w:b/>
              </w:rPr>
            </w:pPr>
          </w:p>
          <w:p w14:paraId="36D2D959"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42B0D" w14:paraId="52A7F3C0" w14:textId="77777777" w:rsidTr="0099015D">
        <w:trPr>
          <w:trHeight w:val="1635"/>
        </w:trPr>
        <w:tc>
          <w:tcPr>
            <w:tcW w:w="586" w:type="dxa"/>
            <w:tcBorders>
              <w:top w:val="single" w:sz="8" w:space="0" w:color="000000"/>
              <w:left w:val="single" w:sz="8" w:space="0" w:color="000000"/>
              <w:bottom w:val="single" w:sz="8" w:space="0" w:color="000000"/>
              <w:right w:val="single" w:sz="8" w:space="0" w:color="000000"/>
            </w:tcBorders>
          </w:tcPr>
          <w:p w14:paraId="6F7EA86F" w14:textId="77777777" w:rsidR="00123798" w:rsidRPr="00942B0D" w:rsidRDefault="003B5337">
            <w:pPr>
              <w:widowControl w:val="0"/>
              <w:spacing w:after="0" w:line="240" w:lineRule="auto"/>
              <w:ind w:left="100"/>
              <w:jc w:val="center"/>
              <w:rPr>
                <w:rFonts w:ascii="Times New Roman" w:eastAsia="Times New Roman" w:hAnsi="Times New Roman" w:cs="Times New Roman"/>
              </w:rPr>
            </w:pPr>
            <w:r w:rsidRPr="00942B0D">
              <w:rPr>
                <w:rFonts w:ascii="Times New Roman" w:eastAsia="Times New Roman" w:hAnsi="Times New Roman" w:cs="Times New Roman"/>
                <w:b/>
              </w:rPr>
              <w:t>3</w:t>
            </w:r>
          </w:p>
        </w:tc>
        <w:tc>
          <w:tcPr>
            <w:tcW w:w="4092" w:type="dxa"/>
            <w:tcBorders>
              <w:top w:val="single" w:sz="8" w:space="0" w:color="000000"/>
              <w:left w:val="single" w:sz="8" w:space="0" w:color="000000"/>
              <w:bottom w:val="single" w:sz="8" w:space="0" w:color="000000"/>
              <w:right w:val="single" w:sz="8" w:space="0" w:color="000000"/>
            </w:tcBorders>
          </w:tcPr>
          <w:p w14:paraId="6910AB20"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1CDC1" w14:textId="77777777" w:rsidR="00123798" w:rsidRPr="00942B0D" w:rsidRDefault="003B5337" w:rsidP="007B0E1A">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rPr>
              <w:t>(підпункт 12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245" w:type="dxa"/>
            <w:vMerge/>
            <w:tcBorders>
              <w:top w:val="single" w:sz="8" w:space="0" w:color="000000"/>
              <w:left w:val="single" w:sz="8" w:space="0" w:color="000000"/>
              <w:right w:val="single" w:sz="8" w:space="0" w:color="000000"/>
            </w:tcBorders>
          </w:tcPr>
          <w:p w14:paraId="71BF4ADD" w14:textId="77777777" w:rsidR="00123798" w:rsidRPr="00942B0D" w:rsidRDefault="00123798">
            <w:pPr>
              <w:widowControl w:val="0"/>
              <w:spacing w:after="0" w:line="276" w:lineRule="auto"/>
              <w:rPr>
                <w:rFonts w:ascii="Times New Roman" w:eastAsia="Times New Roman" w:hAnsi="Times New Roman" w:cs="Times New Roman"/>
              </w:rPr>
            </w:pPr>
          </w:p>
        </w:tc>
      </w:tr>
      <w:tr w:rsidR="00123798" w:rsidRPr="00942B0D" w14:paraId="47EE9E00" w14:textId="77777777" w:rsidTr="0099015D">
        <w:trPr>
          <w:trHeight w:val="720"/>
        </w:trPr>
        <w:tc>
          <w:tcPr>
            <w:tcW w:w="586" w:type="dxa"/>
            <w:tcBorders>
              <w:top w:val="single" w:sz="8" w:space="0" w:color="000000"/>
              <w:left w:val="single" w:sz="8" w:space="0" w:color="000000"/>
              <w:bottom w:val="single" w:sz="8" w:space="0" w:color="000000"/>
              <w:right w:val="single" w:sz="8" w:space="0" w:color="000000"/>
            </w:tcBorders>
          </w:tcPr>
          <w:p w14:paraId="103EE325" w14:textId="77777777" w:rsidR="00123798" w:rsidRPr="00942B0D" w:rsidRDefault="003B5337">
            <w:pPr>
              <w:widowControl w:val="0"/>
              <w:spacing w:after="0" w:line="240" w:lineRule="auto"/>
              <w:ind w:left="100"/>
              <w:jc w:val="center"/>
              <w:rPr>
                <w:rFonts w:ascii="Times New Roman" w:eastAsia="Times New Roman" w:hAnsi="Times New Roman" w:cs="Times New Roman"/>
                <w:b/>
              </w:rPr>
            </w:pPr>
            <w:r w:rsidRPr="00942B0D">
              <w:rPr>
                <w:rFonts w:ascii="Times New Roman" w:eastAsia="Times New Roman" w:hAnsi="Times New Roman" w:cs="Times New Roman"/>
                <w:b/>
              </w:rPr>
              <w:t>4</w:t>
            </w:r>
          </w:p>
        </w:tc>
        <w:tc>
          <w:tcPr>
            <w:tcW w:w="4092" w:type="dxa"/>
            <w:tcBorders>
              <w:top w:val="single" w:sz="8" w:space="0" w:color="000000"/>
              <w:left w:val="single" w:sz="8" w:space="0" w:color="000000"/>
              <w:bottom w:val="single" w:sz="8" w:space="0" w:color="000000"/>
              <w:right w:val="single" w:sz="8" w:space="0" w:color="000000"/>
            </w:tcBorders>
          </w:tcPr>
          <w:p w14:paraId="579CC67A"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770D77" w14:textId="77777777" w:rsidR="00123798" w:rsidRPr="00942B0D" w:rsidRDefault="003B5337" w:rsidP="007B0E1A">
            <w:pPr>
              <w:widowControl w:val="0"/>
              <w:spacing w:after="0" w:line="240" w:lineRule="auto"/>
              <w:jc w:val="both"/>
              <w:rPr>
                <w:rFonts w:ascii="Times New Roman" w:eastAsia="Times New Roman" w:hAnsi="Times New Roman" w:cs="Times New Roman"/>
                <w:b/>
              </w:rPr>
            </w:pPr>
            <w:r w:rsidRPr="00942B0D">
              <w:rPr>
                <w:rFonts w:ascii="Times New Roman" w:eastAsia="Times New Roman" w:hAnsi="Times New Roman" w:cs="Times New Roman"/>
                <w:b/>
              </w:rPr>
              <w:t>(абзац 14 пункт 4</w:t>
            </w:r>
            <w:r w:rsidR="007B0E1A" w:rsidRPr="00942B0D">
              <w:rPr>
                <w:rFonts w:ascii="Times New Roman" w:eastAsia="Times New Roman" w:hAnsi="Times New Roman" w:cs="Times New Roman"/>
                <w:b/>
              </w:rPr>
              <w:t>7</w:t>
            </w:r>
            <w:r w:rsidRPr="00942B0D">
              <w:rPr>
                <w:rFonts w:ascii="Times New Roman" w:eastAsia="Times New Roman" w:hAnsi="Times New Roman" w:cs="Times New Roman"/>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Pr>
          <w:p w14:paraId="564C4B39" w14:textId="77777777" w:rsidR="00123798" w:rsidRPr="00942B0D" w:rsidRDefault="003B5337">
            <w:pPr>
              <w:widowControl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b/>
              </w:rPr>
              <w:t>Довідка в довільній формі</w:t>
            </w:r>
            <w:r w:rsidRPr="00942B0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304D1A" w14:textId="507F644E" w:rsidR="00123798" w:rsidRPr="00942B0D" w:rsidRDefault="003B5337" w:rsidP="0099015D">
      <w:pPr>
        <w:spacing w:line="240" w:lineRule="auto"/>
        <w:ind w:firstLine="567"/>
        <w:jc w:val="both"/>
        <w:rPr>
          <w:rFonts w:ascii="Times New Roman" w:hAnsi="Times New Roman" w:cs="Times New Roman"/>
          <w:lang w:eastAsia="ar-SA"/>
        </w:rPr>
      </w:pPr>
      <w:r w:rsidRPr="00942B0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00AB5E3" w14:textId="4237ECC9" w:rsidR="00123798" w:rsidRPr="00942B0D" w:rsidRDefault="003B5337" w:rsidP="00D51639">
      <w:pPr>
        <w:widowControl w:val="0"/>
        <w:spacing w:after="0" w:line="240" w:lineRule="auto"/>
        <w:ind w:right="113" w:firstLine="567"/>
        <w:contextualSpacing/>
        <w:jc w:val="both"/>
        <w:rPr>
          <w:rFonts w:ascii="Times New Roman" w:hAnsi="Times New Roman" w:cs="Times New Roman"/>
          <w:lang w:eastAsia="ar-SA"/>
        </w:rPr>
      </w:pPr>
      <w:r w:rsidRPr="00942B0D">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8A24892" w14:textId="77777777" w:rsidR="00E1150A" w:rsidRPr="00942B0D" w:rsidRDefault="00E1150A" w:rsidP="00D51639">
      <w:pPr>
        <w:widowControl w:val="0"/>
        <w:spacing w:after="0" w:line="240" w:lineRule="auto"/>
        <w:ind w:right="113" w:firstLine="567"/>
        <w:contextualSpacing/>
        <w:jc w:val="both"/>
        <w:rPr>
          <w:rFonts w:ascii="Times New Roman" w:hAnsi="Times New Roman" w:cs="Times New Roman"/>
          <w:lang w:eastAsia="ar-SA"/>
        </w:rPr>
      </w:pPr>
    </w:p>
    <w:p w14:paraId="08F591B6" w14:textId="77777777" w:rsidR="00E1150A" w:rsidRPr="00942B0D" w:rsidRDefault="00E1150A" w:rsidP="00D51639">
      <w:pPr>
        <w:widowControl w:val="0"/>
        <w:spacing w:after="0" w:line="240" w:lineRule="auto"/>
        <w:ind w:right="113" w:firstLine="567"/>
        <w:contextualSpacing/>
        <w:jc w:val="both"/>
        <w:rPr>
          <w:rFonts w:ascii="Times New Roman" w:hAnsi="Times New Roman" w:cs="Times New Roman"/>
          <w:lang w:eastAsia="ar-SA"/>
        </w:rPr>
      </w:pPr>
    </w:p>
    <w:p w14:paraId="6E0A4967" w14:textId="77777777" w:rsidR="00E1150A" w:rsidRPr="00942B0D" w:rsidRDefault="00E1150A" w:rsidP="00D51639">
      <w:pPr>
        <w:widowControl w:val="0"/>
        <w:spacing w:after="0" w:line="240" w:lineRule="auto"/>
        <w:ind w:right="113" w:firstLine="567"/>
        <w:contextualSpacing/>
        <w:jc w:val="both"/>
        <w:rPr>
          <w:rFonts w:ascii="Times New Roman" w:hAnsi="Times New Roman" w:cs="Times New Roman"/>
          <w:lang w:eastAsia="ar-SA"/>
        </w:rPr>
      </w:pPr>
    </w:p>
    <w:p w14:paraId="3E1ED048" w14:textId="77777777" w:rsidR="00E1150A" w:rsidRPr="00942B0D" w:rsidRDefault="00E1150A" w:rsidP="00D51639">
      <w:pPr>
        <w:widowControl w:val="0"/>
        <w:spacing w:after="0" w:line="240" w:lineRule="auto"/>
        <w:ind w:right="113" w:firstLine="567"/>
        <w:contextualSpacing/>
        <w:jc w:val="both"/>
        <w:rPr>
          <w:rStyle w:val="a4"/>
          <w:rFonts w:ascii="Times New Roman" w:hAnsi="Times New Roman" w:cs="Times New Roman"/>
          <w:b/>
          <w:bCs/>
        </w:rPr>
      </w:pPr>
    </w:p>
    <w:p w14:paraId="7CFCD689" w14:textId="7D5D527C" w:rsidR="00123798" w:rsidRPr="00942B0D" w:rsidRDefault="00D71C78">
      <w:pPr>
        <w:pStyle w:val="2"/>
        <w:spacing w:after="0" w:line="240" w:lineRule="auto"/>
        <w:ind w:right="-6"/>
        <w:jc w:val="right"/>
        <w:rPr>
          <w:rFonts w:ascii="Times New Roman" w:eastAsia="Times New Roman" w:hAnsi="Times New Roman" w:cs="Times New Roman"/>
          <w:b/>
        </w:rPr>
      </w:pPr>
      <w:r w:rsidRPr="00942B0D">
        <w:rPr>
          <w:rFonts w:ascii="Times New Roman" w:eastAsia="Times New Roman" w:hAnsi="Times New Roman" w:cs="Times New Roman"/>
          <w:b/>
        </w:rPr>
        <w:lastRenderedPageBreak/>
        <w:t xml:space="preserve">ДОДАТОК </w:t>
      </w:r>
      <w:r w:rsidR="003B5337" w:rsidRPr="00942B0D">
        <w:rPr>
          <w:rFonts w:ascii="Times New Roman" w:eastAsia="Times New Roman" w:hAnsi="Times New Roman" w:cs="Times New Roman"/>
          <w:b/>
        </w:rPr>
        <w:t>3</w:t>
      </w:r>
    </w:p>
    <w:p w14:paraId="0ABF357E" w14:textId="77777777" w:rsidR="00123798" w:rsidRPr="00942B0D" w:rsidRDefault="003B5337">
      <w:pPr>
        <w:pStyle w:val="2"/>
        <w:spacing w:after="0" w:line="240" w:lineRule="auto"/>
        <w:ind w:right="-6"/>
        <w:jc w:val="right"/>
        <w:rPr>
          <w:rFonts w:ascii="Times New Roman" w:eastAsia="Times New Roman" w:hAnsi="Times New Roman" w:cs="Times New Roman"/>
          <w:bCs/>
        </w:rPr>
      </w:pPr>
      <w:r w:rsidRPr="00942B0D">
        <w:rPr>
          <w:rFonts w:ascii="Times New Roman" w:eastAsia="Times New Roman" w:hAnsi="Times New Roman" w:cs="Times New Roman"/>
          <w:bCs/>
        </w:rPr>
        <w:t>до тендерної документації</w:t>
      </w:r>
    </w:p>
    <w:p w14:paraId="6473CFA7" w14:textId="77777777" w:rsidR="00870CD7" w:rsidRPr="00942B0D" w:rsidRDefault="00870CD7">
      <w:pPr>
        <w:spacing w:before="60" w:after="0" w:line="220" w:lineRule="atLeast"/>
        <w:ind w:right="-23"/>
        <w:jc w:val="center"/>
        <w:rPr>
          <w:rFonts w:ascii="Times New Roman" w:hAnsi="Times New Roman" w:cs="Times New Roman"/>
          <w:b/>
        </w:rPr>
      </w:pPr>
    </w:p>
    <w:p w14:paraId="49F2324D" w14:textId="5F4D20C2" w:rsidR="00EF0BDC" w:rsidRPr="00942B0D" w:rsidRDefault="000A507F" w:rsidP="00EF0BDC">
      <w:pPr>
        <w:spacing w:after="0" w:line="240" w:lineRule="auto"/>
        <w:ind w:firstLine="432"/>
        <w:jc w:val="center"/>
        <w:rPr>
          <w:rFonts w:ascii="Times New Roman" w:eastAsia="Calibri" w:hAnsi="Times New Roman" w:cs="Times New Roman"/>
          <w:b/>
          <w:lang w:eastAsia="ru-RU"/>
        </w:rPr>
      </w:pPr>
      <w:bookmarkStart w:id="5" w:name="_Hlk149560569"/>
      <w:r w:rsidRPr="00942B0D">
        <w:rPr>
          <w:rFonts w:ascii="Times New Roman" w:eastAsia="Calibri" w:hAnsi="Times New Roman" w:cs="Times New Roman"/>
          <w:b/>
          <w:lang w:eastAsia="ru-RU"/>
        </w:rPr>
        <w:t>ТЕХНІЧНА СПЕЦИФІКАЦІЯ</w:t>
      </w:r>
    </w:p>
    <w:p w14:paraId="6B809EBE" w14:textId="77777777" w:rsidR="002634CC" w:rsidRPr="00942B0D" w:rsidRDefault="002634CC" w:rsidP="00EF0BDC">
      <w:pPr>
        <w:spacing w:after="0" w:line="240" w:lineRule="auto"/>
        <w:ind w:firstLine="432"/>
        <w:jc w:val="center"/>
        <w:rPr>
          <w:rFonts w:ascii="Times New Roman" w:eastAsia="Calibri" w:hAnsi="Times New Roman" w:cs="Times New Roman"/>
          <w:b/>
          <w:lang w:eastAsia="ru-RU"/>
        </w:rPr>
      </w:pPr>
      <w:r w:rsidRPr="00942B0D">
        <w:rPr>
          <w:rFonts w:ascii="Times New Roman" w:eastAsia="Calibri" w:hAnsi="Times New Roman" w:cs="Times New Roman"/>
          <w:b/>
          <w:lang w:eastAsia="ru-RU"/>
        </w:rPr>
        <w:t>на закупівлю:</w:t>
      </w:r>
    </w:p>
    <w:p w14:paraId="5C2B929D" w14:textId="77777777" w:rsidR="000A507F" w:rsidRPr="00942B0D" w:rsidRDefault="000A507F" w:rsidP="000A507F">
      <w:pPr>
        <w:spacing w:after="0" w:line="264" w:lineRule="auto"/>
        <w:jc w:val="center"/>
        <w:rPr>
          <w:rFonts w:ascii="Times New Roman" w:hAnsi="Times New Roman" w:cs="Times New Roman"/>
          <w:b/>
        </w:rPr>
      </w:pPr>
      <w:r w:rsidRPr="00942B0D">
        <w:rPr>
          <w:rFonts w:ascii="Times New Roman" w:hAnsi="Times New Roman" w:cs="Times New Roman"/>
          <w:b/>
        </w:rPr>
        <w:t>Система вентиляції в комплекті: припливна установка, зовнішній інтервальний блок</w:t>
      </w:r>
    </w:p>
    <w:p w14:paraId="55207F7C" w14:textId="3D19949B" w:rsidR="000A507F" w:rsidRPr="00942B0D" w:rsidRDefault="000A507F" w:rsidP="000A507F">
      <w:pPr>
        <w:spacing w:after="0" w:line="264" w:lineRule="auto"/>
        <w:jc w:val="center"/>
        <w:rPr>
          <w:rFonts w:ascii="Times New Roman" w:hAnsi="Times New Roman" w:cs="Times New Roman"/>
          <w:b/>
        </w:rPr>
      </w:pPr>
      <w:r w:rsidRPr="00942B0D">
        <w:rPr>
          <w:rFonts w:ascii="Times New Roman" w:hAnsi="Times New Roman" w:cs="Times New Roman"/>
          <w:b/>
        </w:rPr>
        <w:t>(ДК 021:2015:42520000-7: Вентиляційне обладнання)</w:t>
      </w:r>
    </w:p>
    <w:p w14:paraId="086E7215" w14:textId="77777777" w:rsidR="005F2DBA" w:rsidRPr="00942B0D" w:rsidRDefault="005F2DBA" w:rsidP="00EF0BDC">
      <w:pPr>
        <w:spacing w:after="0" w:line="240" w:lineRule="auto"/>
        <w:ind w:firstLine="432"/>
        <w:jc w:val="center"/>
        <w:rPr>
          <w:rFonts w:ascii="Times New Roman" w:eastAsia="Calibri" w:hAnsi="Times New Roman" w:cs="Times New Roman"/>
          <w:b/>
          <w:lang w:eastAsia="ru-RU"/>
        </w:rPr>
      </w:pPr>
    </w:p>
    <w:p w14:paraId="1981AD95" w14:textId="77777777" w:rsidR="003A398D" w:rsidRPr="00942B0D" w:rsidRDefault="003A398D" w:rsidP="003A398D">
      <w:pPr>
        <w:spacing w:after="0" w:line="240" w:lineRule="auto"/>
        <w:jc w:val="center"/>
        <w:rPr>
          <w:rFonts w:ascii="Times New Roman" w:hAnsi="Times New Roman" w:cs="Times New Roman"/>
          <w:b/>
          <w:noProof/>
        </w:rPr>
      </w:pPr>
      <w:r w:rsidRPr="00942B0D">
        <w:rPr>
          <w:rFonts w:ascii="Times New Roman" w:hAnsi="Times New Roman" w:cs="Times New Roman"/>
          <w:b/>
          <w:noProof/>
        </w:rPr>
        <w:t>І. КІЛЬКІСНІ ХАРАКТЕРИСТИКИ</w:t>
      </w:r>
    </w:p>
    <w:p w14:paraId="1EECEB2C" w14:textId="77777777" w:rsidR="003A398D" w:rsidRPr="00942B0D" w:rsidRDefault="003A398D" w:rsidP="003A398D">
      <w:pPr>
        <w:spacing w:after="0" w:line="240" w:lineRule="auto"/>
        <w:jc w:val="center"/>
        <w:rPr>
          <w:rFonts w:ascii="Times New Roman" w:eastAsia="Calibri" w:hAnsi="Times New Roman" w:cs="Times New Roman"/>
          <w:b/>
          <w:color w:val="000000"/>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559"/>
        <w:gridCol w:w="1984"/>
      </w:tblGrid>
      <w:tr w:rsidR="00FD548E" w:rsidRPr="00942B0D" w14:paraId="5BB90A9B" w14:textId="77777777" w:rsidTr="00FD548E">
        <w:trPr>
          <w:trHeight w:val="451"/>
        </w:trPr>
        <w:tc>
          <w:tcPr>
            <w:tcW w:w="709" w:type="dxa"/>
            <w:hideMark/>
          </w:tcPr>
          <w:p w14:paraId="0206B9C0" w14:textId="77777777" w:rsidR="00FD548E" w:rsidRPr="00942B0D" w:rsidRDefault="00FD548E" w:rsidP="00E61BCA">
            <w:pPr>
              <w:keepNext/>
              <w:snapToGrid w:val="0"/>
              <w:spacing w:after="0"/>
              <w:jc w:val="center"/>
              <w:rPr>
                <w:rFonts w:ascii="Times New Roman" w:eastAsia="Tahoma" w:hAnsi="Times New Roman" w:cs="Times New Roman"/>
                <w:b/>
                <w:bCs/>
                <w:color w:val="00000A"/>
                <w:lang w:bidi="hi-IN"/>
              </w:rPr>
            </w:pPr>
            <w:r w:rsidRPr="00942B0D">
              <w:rPr>
                <w:rFonts w:ascii="Times New Roman" w:eastAsia="Tahoma" w:hAnsi="Times New Roman" w:cs="Times New Roman"/>
                <w:b/>
                <w:bCs/>
                <w:color w:val="00000A"/>
                <w:lang w:bidi="hi-IN"/>
              </w:rPr>
              <w:t>№</w:t>
            </w:r>
          </w:p>
        </w:tc>
        <w:tc>
          <w:tcPr>
            <w:tcW w:w="5812" w:type="dxa"/>
            <w:vAlign w:val="center"/>
            <w:hideMark/>
          </w:tcPr>
          <w:p w14:paraId="350FE339" w14:textId="77777777" w:rsidR="00FD548E" w:rsidRPr="00942B0D" w:rsidRDefault="00FD548E" w:rsidP="00E61BCA">
            <w:pPr>
              <w:keepNext/>
              <w:snapToGrid w:val="0"/>
              <w:spacing w:after="0" w:line="240" w:lineRule="auto"/>
              <w:jc w:val="center"/>
              <w:rPr>
                <w:rFonts w:ascii="Times New Roman" w:eastAsia="Tahoma" w:hAnsi="Times New Roman" w:cs="Times New Roman"/>
                <w:b/>
                <w:bCs/>
                <w:color w:val="00000A"/>
                <w:lang w:eastAsia="zh-CN" w:bidi="hi-IN"/>
              </w:rPr>
            </w:pPr>
            <w:r w:rsidRPr="00942B0D">
              <w:rPr>
                <w:rFonts w:ascii="Times New Roman" w:eastAsia="Times New Roman" w:hAnsi="Times New Roman" w:cs="Times New Roman"/>
                <w:b/>
                <w:bCs/>
                <w:color w:val="000000"/>
                <w:lang w:eastAsia="ru-RU"/>
              </w:rPr>
              <w:t>Найменування товару</w:t>
            </w:r>
          </w:p>
        </w:tc>
        <w:tc>
          <w:tcPr>
            <w:tcW w:w="1559" w:type="dxa"/>
          </w:tcPr>
          <w:p w14:paraId="33959D16" w14:textId="69CC3494" w:rsidR="00FD548E" w:rsidRPr="00942B0D" w:rsidRDefault="00FD548E" w:rsidP="00E61BCA">
            <w:pPr>
              <w:keepNext/>
              <w:snapToGri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Од. виміру</w:t>
            </w:r>
          </w:p>
        </w:tc>
        <w:tc>
          <w:tcPr>
            <w:tcW w:w="1984" w:type="dxa"/>
            <w:vAlign w:val="center"/>
            <w:hideMark/>
          </w:tcPr>
          <w:p w14:paraId="3D8CC046" w14:textId="35E1D42D" w:rsidR="00FD548E" w:rsidRPr="00942B0D" w:rsidRDefault="00FD548E" w:rsidP="00E61BCA">
            <w:pPr>
              <w:keepNext/>
              <w:snapToGrid w:val="0"/>
              <w:spacing w:after="0" w:line="240" w:lineRule="auto"/>
              <w:jc w:val="center"/>
              <w:rPr>
                <w:rFonts w:ascii="Times New Roman" w:eastAsia="Tahoma" w:hAnsi="Times New Roman" w:cs="Times New Roman"/>
                <w:b/>
                <w:bCs/>
                <w:color w:val="00000A"/>
                <w:lang w:eastAsia="zh-CN" w:bidi="hi-IN"/>
              </w:rPr>
            </w:pPr>
            <w:r w:rsidRPr="00942B0D">
              <w:rPr>
                <w:rFonts w:ascii="Times New Roman" w:eastAsia="Times New Roman" w:hAnsi="Times New Roman" w:cs="Times New Roman"/>
                <w:b/>
                <w:bCs/>
                <w:color w:val="000000"/>
                <w:lang w:eastAsia="ru-RU"/>
              </w:rPr>
              <w:t>Кількість</w:t>
            </w:r>
            <w:r>
              <w:rPr>
                <w:rFonts w:ascii="Times New Roman" w:eastAsia="Times New Roman" w:hAnsi="Times New Roman" w:cs="Times New Roman"/>
                <w:b/>
                <w:bCs/>
                <w:color w:val="000000"/>
                <w:lang w:eastAsia="ru-RU"/>
              </w:rPr>
              <w:t xml:space="preserve"> </w:t>
            </w:r>
          </w:p>
        </w:tc>
      </w:tr>
      <w:tr w:rsidR="00FD548E" w:rsidRPr="00942B0D" w14:paraId="3F3100D8" w14:textId="77777777" w:rsidTr="00FD548E">
        <w:trPr>
          <w:trHeight w:val="455"/>
        </w:trPr>
        <w:tc>
          <w:tcPr>
            <w:tcW w:w="709" w:type="dxa"/>
            <w:vMerge w:val="restart"/>
            <w:vAlign w:val="center"/>
            <w:hideMark/>
          </w:tcPr>
          <w:p w14:paraId="4771D97B" w14:textId="77777777" w:rsidR="00FD548E" w:rsidRPr="00942B0D" w:rsidRDefault="00FD548E" w:rsidP="00E61BCA">
            <w:pPr>
              <w:keepNext/>
              <w:snapToGrid w:val="0"/>
              <w:spacing w:after="0"/>
              <w:jc w:val="center"/>
              <w:rPr>
                <w:rFonts w:ascii="Times New Roman" w:eastAsia="Tahoma" w:hAnsi="Times New Roman" w:cs="Times New Roman"/>
                <w:color w:val="00000A"/>
                <w:lang w:bidi="hi-IN"/>
              </w:rPr>
            </w:pPr>
            <w:r w:rsidRPr="00942B0D">
              <w:rPr>
                <w:rFonts w:ascii="Times New Roman" w:eastAsia="Tahoma" w:hAnsi="Times New Roman" w:cs="Times New Roman"/>
                <w:color w:val="00000A"/>
                <w:lang w:bidi="hi-IN"/>
              </w:rPr>
              <w:t>1</w:t>
            </w:r>
          </w:p>
          <w:p w14:paraId="64D8B998" w14:textId="6C33AA46"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c>
          <w:tcPr>
            <w:tcW w:w="5812" w:type="dxa"/>
            <w:shd w:val="clear" w:color="auto" w:fill="auto"/>
          </w:tcPr>
          <w:p w14:paraId="7776A5AD" w14:textId="2BE0A114" w:rsidR="00FD548E" w:rsidRPr="00942B0D" w:rsidRDefault="00FD548E" w:rsidP="00E61BCA">
            <w:pPr>
              <w:spacing w:after="0"/>
              <w:rPr>
                <w:rFonts w:ascii="Times New Roman" w:hAnsi="Times New Roman" w:cs="Times New Roman"/>
              </w:rPr>
            </w:pPr>
            <w:r w:rsidRPr="00942B0D">
              <w:rPr>
                <w:rFonts w:ascii="Times New Roman" w:hAnsi="Times New Roman" w:cs="Times New Roman"/>
              </w:rPr>
              <w:t xml:space="preserve">Припливна установка продуктивністю L=6080 м3/год П1 </w:t>
            </w:r>
          </w:p>
        </w:tc>
        <w:tc>
          <w:tcPr>
            <w:tcW w:w="1559" w:type="dxa"/>
            <w:vMerge w:val="restart"/>
          </w:tcPr>
          <w:p w14:paraId="6DB8953F" w14:textId="30CBFEBE" w:rsidR="00FD548E" w:rsidRPr="00942B0D" w:rsidRDefault="00FD548E" w:rsidP="00E61BCA">
            <w:pPr>
              <w:keepNext/>
              <w:snapToGrid w:val="0"/>
              <w:spacing w:after="0"/>
              <w:jc w:val="center"/>
              <w:rPr>
                <w:rFonts w:ascii="Times New Roman" w:eastAsia="Tahoma" w:hAnsi="Times New Roman" w:cs="Times New Roman"/>
                <w:color w:val="00000A"/>
                <w:lang w:bidi="hi-IN"/>
              </w:rPr>
            </w:pPr>
            <w:r>
              <w:rPr>
                <w:rFonts w:ascii="Times New Roman" w:eastAsia="Tahoma" w:hAnsi="Times New Roman" w:cs="Times New Roman"/>
                <w:color w:val="00000A"/>
                <w:lang w:bidi="hi-IN"/>
              </w:rPr>
              <w:t>комплект</w:t>
            </w:r>
          </w:p>
        </w:tc>
        <w:tc>
          <w:tcPr>
            <w:tcW w:w="1984" w:type="dxa"/>
            <w:vMerge w:val="restart"/>
            <w:vAlign w:val="center"/>
          </w:tcPr>
          <w:p w14:paraId="5E94D54A" w14:textId="0DB82D90" w:rsidR="00FD548E" w:rsidRPr="00942B0D" w:rsidRDefault="00FD548E" w:rsidP="00E61BCA">
            <w:pPr>
              <w:keepNext/>
              <w:snapToGrid w:val="0"/>
              <w:spacing w:after="0"/>
              <w:jc w:val="center"/>
              <w:rPr>
                <w:rFonts w:ascii="Times New Roman" w:eastAsia="Tahoma" w:hAnsi="Times New Roman" w:cs="Times New Roman"/>
                <w:color w:val="00000A"/>
                <w:lang w:bidi="hi-IN"/>
              </w:rPr>
            </w:pPr>
            <w:r w:rsidRPr="00942B0D">
              <w:rPr>
                <w:rFonts w:ascii="Times New Roman" w:eastAsia="Tahoma" w:hAnsi="Times New Roman" w:cs="Times New Roman"/>
                <w:color w:val="00000A"/>
                <w:lang w:bidi="hi-IN"/>
              </w:rPr>
              <w:t>1</w:t>
            </w:r>
          </w:p>
          <w:p w14:paraId="1DBEE3AC" w14:textId="176E3F41"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r>
      <w:tr w:rsidR="00FD548E" w:rsidRPr="00942B0D" w14:paraId="008318EB" w14:textId="77777777" w:rsidTr="00FD548E">
        <w:trPr>
          <w:trHeight w:val="409"/>
        </w:trPr>
        <w:tc>
          <w:tcPr>
            <w:tcW w:w="709" w:type="dxa"/>
            <w:vMerge/>
            <w:vAlign w:val="center"/>
          </w:tcPr>
          <w:p w14:paraId="55FA439F" w14:textId="3DA39402"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c>
          <w:tcPr>
            <w:tcW w:w="5812" w:type="dxa"/>
            <w:shd w:val="clear" w:color="auto" w:fill="auto"/>
          </w:tcPr>
          <w:p w14:paraId="2C568B65" w14:textId="60FF1F20" w:rsidR="00FD548E" w:rsidRPr="00942B0D" w:rsidRDefault="00FD548E" w:rsidP="00E61BCA">
            <w:pPr>
              <w:spacing w:after="0"/>
              <w:rPr>
                <w:rFonts w:ascii="Times New Roman" w:hAnsi="Times New Roman" w:cs="Times New Roman"/>
              </w:rPr>
            </w:pPr>
            <w:r w:rsidRPr="00942B0D">
              <w:rPr>
                <w:rFonts w:ascii="Times New Roman" w:hAnsi="Times New Roman" w:cs="Times New Roman"/>
              </w:rPr>
              <w:t>Автоматика в комплекті з частотниками</w:t>
            </w:r>
          </w:p>
        </w:tc>
        <w:tc>
          <w:tcPr>
            <w:tcW w:w="1559" w:type="dxa"/>
            <w:vMerge/>
          </w:tcPr>
          <w:p w14:paraId="5CDA3A50" w14:textId="77777777"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c>
          <w:tcPr>
            <w:tcW w:w="1984" w:type="dxa"/>
            <w:vMerge/>
            <w:vAlign w:val="center"/>
          </w:tcPr>
          <w:p w14:paraId="0F2E5BC4" w14:textId="5D428AF8"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r>
      <w:tr w:rsidR="00FD548E" w:rsidRPr="00942B0D" w14:paraId="071AA050" w14:textId="77777777" w:rsidTr="00FD548E">
        <w:trPr>
          <w:trHeight w:val="409"/>
        </w:trPr>
        <w:tc>
          <w:tcPr>
            <w:tcW w:w="709" w:type="dxa"/>
            <w:vMerge w:val="restart"/>
            <w:vAlign w:val="center"/>
          </w:tcPr>
          <w:p w14:paraId="405F9104" w14:textId="194F2D51" w:rsidR="00FD548E" w:rsidRPr="00942B0D" w:rsidRDefault="00FD548E" w:rsidP="00E61BCA">
            <w:pPr>
              <w:keepNext/>
              <w:snapToGrid w:val="0"/>
              <w:spacing w:after="0"/>
              <w:jc w:val="center"/>
              <w:rPr>
                <w:rFonts w:ascii="Times New Roman" w:eastAsia="Tahoma" w:hAnsi="Times New Roman" w:cs="Times New Roman"/>
                <w:color w:val="00000A"/>
                <w:lang w:bidi="hi-IN"/>
              </w:rPr>
            </w:pPr>
            <w:r w:rsidRPr="00942B0D">
              <w:rPr>
                <w:rFonts w:ascii="Times New Roman" w:eastAsia="Tahoma" w:hAnsi="Times New Roman" w:cs="Times New Roman"/>
                <w:color w:val="00000A"/>
                <w:lang w:bidi="hi-IN"/>
              </w:rPr>
              <w:t>2</w:t>
            </w:r>
          </w:p>
        </w:tc>
        <w:tc>
          <w:tcPr>
            <w:tcW w:w="5812" w:type="dxa"/>
            <w:shd w:val="clear" w:color="auto" w:fill="auto"/>
          </w:tcPr>
          <w:p w14:paraId="339637BD" w14:textId="4769619C" w:rsidR="00FD548E" w:rsidRPr="00942B0D" w:rsidRDefault="00FD548E" w:rsidP="00E61BCA">
            <w:pPr>
              <w:spacing w:after="0"/>
              <w:rPr>
                <w:rFonts w:ascii="Times New Roman" w:hAnsi="Times New Roman" w:cs="Times New Roman"/>
              </w:rPr>
            </w:pPr>
            <w:r w:rsidRPr="00942B0D">
              <w:rPr>
                <w:rFonts w:ascii="Times New Roman" w:hAnsi="Times New Roman" w:cs="Times New Roman"/>
              </w:rPr>
              <w:t>Зовнішній інвенторний блок потужністю Qx=85 кВт для П1</w:t>
            </w:r>
          </w:p>
        </w:tc>
        <w:tc>
          <w:tcPr>
            <w:tcW w:w="1559" w:type="dxa"/>
            <w:vMerge w:val="restart"/>
          </w:tcPr>
          <w:p w14:paraId="6E3F4AC9" w14:textId="101BEA89" w:rsidR="00FD548E" w:rsidRPr="00942B0D" w:rsidRDefault="00FD548E" w:rsidP="00E61BCA">
            <w:pPr>
              <w:keepNext/>
              <w:snapToGrid w:val="0"/>
              <w:spacing w:after="0"/>
              <w:jc w:val="center"/>
              <w:rPr>
                <w:rFonts w:ascii="Times New Roman" w:eastAsia="Tahoma" w:hAnsi="Times New Roman" w:cs="Times New Roman"/>
                <w:color w:val="00000A"/>
                <w:lang w:bidi="hi-IN"/>
              </w:rPr>
            </w:pPr>
            <w:r>
              <w:rPr>
                <w:rFonts w:ascii="Times New Roman" w:eastAsia="Tahoma" w:hAnsi="Times New Roman" w:cs="Times New Roman"/>
                <w:color w:val="00000A"/>
                <w:lang w:bidi="hi-IN"/>
              </w:rPr>
              <w:t>комплект</w:t>
            </w:r>
          </w:p>
        </w:tc>
        <w:tc>
          <w:tcPr>
            <w:tcW w:w="1984" w:type="dxa"/>
            <w:vMerge w:val="restart"/>
            <w:vAlign w:val="center"/>
          </w:tcPr>
          <w:p w14:paraId="318BBDC9" w14:textId="3AFBF052" w:rsidR="00FD548E" w:rsidRPr="00942B0D" w:rsidRDefault="00FD548E" w:rsidP="00E61BCA">
            <w:pPr>
              <w:keepNext/>
              <w:snapToGrid w:val="0"/>
              <w:spacing w:after="0"/>
              <w:jc w:val="center"/>
              <w:rPr>
                <w:rFonts w:ascii="Times New Roman" w:eastAsia="Tahoma" w:hAnsi="Times New Roman" w:cs="Times New Roman"/>
                <w:color w:val="00000A"/>
                <w:lang w:bidi="hi-IN"/>
              </w:rPr>
            </w:pPr>
            <w:r w:rsidRPr="00942B0D">
              <w:rPr>
                <w:rFonts w:ascii="Times New Roman" w:eastAsia="Tahoma" w:hAnsi="Times New Roman" w:cs="Times New Roman"/>
                <w:color w:val="00000A"/>
                <w:lang w:bidi="hi-IN"/>
              </w:rPr>
              <w:t>1</w:t>
            </w:r>
          </w:p>
          <w:p w14:paraId="24E52DCC" w14:textId="4490DAB7"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r>
      <w:tr w:rsidR="00FD548E" w:rsidRPr="00942B0D" w14:paraId="5E9AF0B8" w14:textId="77777777" w:rsidTr="00FD548E">
        <w:trPr>
          <w:trHeight w:val="394"/>
        </w:trPr>
        <w:tc>
          <w:tcPr>
            <w:tcW w:w="709" w:type="dxa"/>
            <w:vMerge/>
            <w:vAlign w:val="center"/>
          </w:tcPr>
          <w:p w14:paraId="2384CF31" w14:textId="0951B03C"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c>
          <w:tcPr>
            <w:tcW w:w="5812" w:type="dxa"/>
          </w:tcPr>
          <w:p w14:paraId="4F14B931" w14:textId="0826EA16" w:rsidR="00FD548E" w:rsidRPr="00942B0D" w:rsidRDefault="00FD548E" w:rsidP="00E61BCA">
            <w:pPr>
              <w:pStyle w:val="Default"/>
              <w:rPr>
                <w:sz w:val="22"/>
                <w:szCs w:val="22"/>
              </w:rPr>
            </w:pPr>
            <w:r w:rsidRPr="00942B0D">
              <w:rPr>
                <w:sz w:val="22"/>
                <w:szCs w:val="22"/>
              </w:rPr>
              <w:t>Блок узгодження</w:t>
            </w:r>
          </w:p>
        </w:tc>
        <w:tc>
          <w:tcPr>
            <w:tcW w:w="1559" w:type="dxa"/>
            <w:vMerge/>
          </w:tcPr>
          <w:p w14:paraId="5BF5442F" w14:textId="77777777"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c>
          <w:tcPr>
            <w:tcW w:w="1984" w:type="dxa"/>
            <w:vMerge/>
            <w:vAlign w:val="center"/>
          </w:tcPr>
          <w:p w14:paraId="69117AA5" w14:textId="0D24E86D" w:rsidR="00FD548E" w:rsidRPr="00942B0D" w:rsidRDefault="00FD548E" w:rsidP="00E61BCA">
            <w:pPr>
              <w:keepNext/>
              <w:snapToGrid w:val="0"/>
              <w:spacing w:after="0"/>
              <w:jc w:val="center"/>
              <w:rPr>
                <w:rFonts w:ascii="Times New Roman" w:eastAsia="Tahoma" w:hAnsi="Times New Roman" w:cs="Times New Roman"/>
                <w:color w:val="00000A"/>
                <w:lang w:bidi="hi-IN"/>
              </w:rPr>
            </w:pPr>
          </w:p>
        </w:tc>
      </w:tr>
    </w:tbl>
    <w:p w14:paraId="7911A871" w14:textId="77777777" w:rsidR="003A398D" w:rsidRPr="00942B0D" w:rsidRDefault="003A398D" w:rsidP="003A398D">
      <w:pPr>
        <w:tabs>
          <w:tab w:val="left" w:pos="284"/>
        </w:tabs>
        <w:spacing w:after="0" w:line="240" w:lineRule="auto"/>
        <w:jc w:val="center"/>
        <w:rPr>
          <w:rFonts w:ascii="Times New Roman" w:hAnsi="Times New Roman" w:cs="Times New Roman"/>
          <w:b/>
        </w:rPr>
      </w:pPr>
    </w:p>
    <w:p w14:paraId="357802F1" w14:textId="77777777" w:rsidR="003A398D" w:rsidRPr="00942B0D" w:rsidRDefault="003A398D" w:rsidP="003A398D">
      <w:pPr>
        <w:tabs>
          <w:tab w:val="left" w:pos="284"/>
        </w:tabs>
        <w:spacing w:after="0" w:line="240" w:lineRule="auto"/>
        <w:jc w:val="center"/>
        <w:rPr>
          <w:rFonts w:ascii="Times New Roman" w:hAnsi="Times New Roman" w:cs="Times New Roman"/>
          <w:b/>
        </w:rPr>
      </w:pPr>
      <w:r w:rsidRPr="00942B0D">
        <w:rPr>
          <w:rFonts w:ascii="Times New Roman" w:hAnsi="Times New Roman" w:cs="Times New Roman"/>
          <w:b/>
        </w:rPr>
        <w:t>ІІ. ЗАГАЛЬНІ ВИМОГИ</w:t>
      </w:r>
    </w:p>
    <w:p w14:paraId="5815B62F" w14:textId="216128B4" w:rsidR="003A398D" w:rsidRPr="00942B0D" w:rsidRDefault="003A398D" w:rsidP="003A398D">
      <w:pPr>
        <w:tabs>
          <w:tab w:val="left" w:pos="284"/>
        </w:tabs>
        <w:spacing w:after="0" w:line="240" w:lineRule="auto"/>
        <w:jc w:val="center"/>
        <w:rPr>
          <w:rFonts w:ascii="Times New Roman" w:hAnsi="Times New Roman" w:cs="Times New Roman"/>
          <w:b/>
        </w:rPr>
      </w:pPr>
    </w:p>
    <w:p w14:paraId="262657D9" w14:textId="49CD9061" w:rsidR="00004066" w:rsidRPr="00942B0D" w:rsidRDefault="00004066" w:rsidP="00004066">
      <w:pPr>
        <w:widowControl w:val="0"/>
        <w:autoSpaceDE w:val="0"/>
        <w:spacing w:after="0" w:line="240" w:lineRule="auto"/>
        <w:rPr>
          <w:rStyle w:val="aff"/>
          <w:rFonts w:ascii="Times New Roman" w:hAnsi="Times New Roman" w:cs="Times New Roman"/>
          <w:i w:val="0"/>
          <w:iCs w:val="0"/>
        </w:rPr>
      </w:pPr>
      <w:r w:rsidRPr="00942B0D">
        <w:rPr>
          <w:rFonts w:ascii="Times New Roman" w:hAnsi="Times New Roman" w:cs="Times New Roman"/>
          <w:shd w:val="clear" w:color="auto" w:fill="F0F5F2"/>
        </w:rPr>
        <w:t>1</w:t>
      </w:r>
      <w:r w:rsidRPr="00942B0D">
        <w:rPr>
          <w:rStyle w:val="aff"/>
          <w:rFonts w:ascii="Times New Roman" w:hAnsi="Times New Roman" w:cs="Times New Roman"/>
          <w:i w:val="0"/>
          <w:iCs w:val="0"/>
        </w:rPr>
        <w:t>. Строк поставки товару: до 3</w:t>
      </w:r>
      <w:r w:rsidR="00D2535B">
        <w:rPr>
          <w:rStyle w:val="aff"/>
          <w:rFonts w:ascii="Times New Roman" w:hAnsi="Times New Roman" w:cs="Times New Roman"/>
          <w:i w:val="0"/>
          <w:iCs w:val="0"/>
        </w:rPr>
        <w:t>0</w:t>
      </w:r>
      <w:r w:rsidRPr="00942B0D">
        <w:rPr>
          <w:rStyle w:val="aff"/>
          <w:rFonts w:ascii="Times New Roman" w:hAnsi="Times New Roman" w:cs="Times New Roman"/>
          <w:i w:val="0"/>
          <w:iCs w:val="0"/>
        </w:rPr>
        <w:t>.</w:t>
      </w:r>
      <w:r w:rsidR="00D2535B">
        <w:rPr>
          <w:rStyle w:val="aff"/>
          <w:rFonts w:ascii="Times New Roman" w:hAnsi="Times New Roman" w:cs="Times New Roman"/>
          <w:i w:val="0"/>
          <w:iCs w:val="0"/>
        </w:rPr>
        <w:t>0</w:t>
      </w:r>
      <w:r w:rsidR="002A64DD">
        <w:rPr>
          <w:rStyle w:val="aff"/>
          <w:rFonts w:ascii="Times New Roman" w:hAnsi="Times New Roman" w:cs="Times New Roman"/>
          <w:i w:val="0"/>
          <w:iCs w:val="0"/>
        </w:rPr>
        <w:t>4</w:t>
      </w:r>
      <w:r w:rsidRPr="00942B0D">
        <w:rPr>
          <w:rStyle w:val="aff"/>
          <w:rFonts w:ascii="Times New Roman" w:hAnsi="Times New Roman" w:cs="Times New Roman"/>
          <w:i w:val="0"/>
          <w:iCs w:val="0"/>
        </w:rPr>
        <w:t>.202</w:t>
      </w:r>
      <w:r w:rsidR="00D2535B">
        <w:rPr>
          <w:rStyle w:val="aff"/>
          <w:rFonts w:ascii="Times New Roman" w:hAnsi="Times New Roman" w:cs="Times New Roman"/>
          <w:i w:val="0"/>
          <w:iCs w:val="0"/>
        </w:rPr>
        <w:t>4</w:t>
      </w:r>
      <w:r w:rsidRPr="00942B0D">
        <w:rPr>
          <w:rStyle w:val="aff"/>
          <w:rFonts w:ascii="Times New Roman" w:hAnsi="Times New Roman" w:cs="Times New Roman"/>
          <w:i w:val="0"/>
          <w:iCs w:val="0"/>
        </w:rPr>
        <w:t xml:space="preserve"> року</w:t>
      </w:r>
      <w:r w:rsidR="008E1EDC" w:rsidRPr="00942B0D">
        <w:rPr>
          <w:rStyle w:val="aff"/>
          <w:rFonts w:ascii="Times New Roman" w:hAnsi="Times New Roman" w:cs="Times New Roman"/>
          <w:i w:val="0"/>
          <w:iCs w:val="0"/>
        </w:rPr>
        <w:t>.</w:t>
      </w:r>
    </w:p>
    <w:p w14:paraId="0F13E177" w14:textId="46104348" w:rsidR="00004066" w:rsidRPr="00942B0D" w:rsidRDefault="00004066" w:rsidP="00004066">
      <w:pPr>
        <w:widowControl w:val="0"/>
        <w:autoSpaceDE w:val="0"/>
        <w:spacing w:after="0" w:line="240" w:lineRule="auto"/>
        <w:rPr>
          <w:rStyle w:val="aff"/>
          <w:rFonts w:ascii="Times New Roman" w:hAnsi="Times New Roman" w:cs="Times New Roman"/>
          <w:i w:val="0"/>
          <w:iCs w:val="0"/>
        </w:rPr>
      </w:pPr>
      <w:r w:rsidRPr="00942B0D">
        <w:rPr>
          <w:rStyle w:val="aff"/>
          <w:rFonts w:ascii="Times New Roman" w:hAnsi="Times New Roman" w:cs="Times New Roman"/>
          <w:i w:val="0"/>
          <w:iCs w:val="0"/>
        </w:rPr>
        <w:t xml:space="preserve">2. Місце поставки товару: </w:t>
      </w:r>
      <w:r w:rsidRPr="00942B0D">
        <w:rPr>
          <w:rFonts w:ascii="Times New Roman" w:hAnsi="Times New Roman" w:cs="Times New Roman"/>
          <w:color w:val="202124"/>
          <w:shd w:val="clear" w:color="auto" w:fill="FFFFFF"/>
        </w:rPr>
        <w:t>вул</w:t>
      </w:r>
      <w:r w:rsidR="008E1EDC" w:rsidRPr="00942B0D">
        <w:rPr>
          <w:rFonts w:ascii="Times New Roman" w:hAnsi="Times New Roman" w:cs="Times New Roman"/>
          <w:color w:val="202124"/>
          <w:shd w:val="clear" w:color="auto" w:fill="FFFFFF"/>
        </w:rPr>
        <w:t>.</w:t>
      </w:r>
      <w:r w:rsidRPr="00942B0D">
        <w:rPr>
          <w:rFonts w:ascii="Times New Roman" w:hAnsi="Times New Roman" w:cs="Times New Roman"/>
          <w:color w:val="202124"/>
          <w:shd w:val="clear" w:color="auto" w:fill="FFFFFF"/>
        </w:rPr>
        <w:t xml:space="preserve"> І.</w:t>
      </w:r>
      <w:r w:rsidR="0099015D" w:rsidRPr="00942B0D">
        <w:rPr>
          <w:rFonts w:ascii="Times New Roman" w:hAnsi="Times New Roman" w:cs="Times New Roman"/>
          <w:color w:val="202124"/>
          <w:shd w:val="clear" w:color="auto" w:fill="FFFFFF"/>
        </w:rPr>
        <w:t xml:space="preserve"> </w:t>
      </w:r>
      <w:r w:rsidRPr="00942B0D">
        <w:rPr>
          <w:rFonts w:ascii="Times New Roman" w:hAnsi="Times New Roman" w:cs="Times New Roman"/>
          <w:color w:val="202124"/>
          <w:shd w:val="clear" w:color="auto" w:fill="FFFFFF"/>
        </w:rPr>
        <w:t>М</w:t>
      </w:r>
      <w:r w:rsidR="0099015D" w:rsidRPr="00942B0D">
        <w:rPr>
          <w:rFonts w:ascii="Times New Roman" w:hAnsi="Times New Roman" w:cs="Times New Roman"/>
          <w:color w:val="202124"/>
          <w:shd w:val="clear" w:color="auto" w:fill="FFFFFF"/>
        </w:rPr>
        <w:t>и</w:t>
      </w:r>
      <w:r w:rsidRPr="00942B0D">
        <w:rPr>
          <w:rFonts w:ascii="Times New Roman" w:hAnsi="Times New Roman" w:cs="Times New Roman"/>
          <w:color w:val="202124"/>
          <w:shd w:val="clear" w:color="auto" w:fill="FFFFFF"/>
        </w:rPr>
        <w:t xml:space="preserve">колайчука, 9, </w:t>
      </w:r>
      <w:r w:rsidR="008E1EDC" w:rsidRPr="00942B0D">
        <w:rPr>
          <w:rFonts w:ascii="Times New Roman" w:hAnsi="Times New Roman" w:cs="Times New Roman"/>
          <w:color w:val="202124"/>
          <w:shd w:val="clear" w:color="auto" w:fill="FFFFFF"/>
        </w:rPr>
        <w:t xml:space="preserve">м. </w:t>
      </w:r>
      <w:r w:rsidRPr="00942B0D">
        <w:rPr>
          <w:rFonts w:ascii="Times New Roman" w:hAnsi="Times New Roman" w:cs="Times New Roman"/>
          <w:color w:val="202124"/>
          <w:shd w:val="clear" w:color="auto" w:fill="FFFFFF"/>
        </w:rPr>
        <w:t>Львів, Львівська область, 79059</w:t>
      </w:r>
      <w:r w:rsidR="008E1EDC" w:rsidRPr="00942B0D">
        <w:rPr>
          <w:rFonts w:ascii="Times New Roman" w:hAnsi="Times New Roman" w:cs="Times New Roman"/>
          <w:color w:val="202124"/>
          <w:shd w:val="clear" w:color="auto" w:fill="FFFFFF"/>
        </w:rPr>
        <w:t>.</w:t>
      </w:r>
    </w:p>
    <w:p w14:paraId="32884384" w14:textId="23882EBD" w:rsidR="008E1EDC" w:rsidRPr="00942B0D" w:rsidRDefault="00004066" w:rsidP="008E1EDC">
      <w:pPr>
        <w:spacing w:after="0" w:line="240" w:lineRule="auto"/>
        <w:jc w:val="both"/>
        <w:rPr>
          <w:rFonts w:ascii="Times New Roman" w:eastAsia="Times New Roman" w:hAnsi="Times New Roman" w:cs="Times New Roman"/>
          <w:lang w:eastAsia="zh-CN"/>
        </w:rPr>
      </w:pPr>
      <w:r w:rsidRPr="00942B0D">
        <w:rPr>
          <w:rStyle w:val="aff"/>
          <w:rFonts w:ascii="Times New Roman" w:hAnsi="Times New Roman" w:cs="Times New Roman"/>
          <w:i w:val="0"/>
        </w:rPr>
        <w:t xml:space="preserve">3. </w:t>
      </w:r>
      <w:r w:rsidR="003A398D" w:rsidRPr="00942B0D">
        <w:rPr>
          <w:rFonts w:ascii="Times New Roman" w:eastAsia="Times New Roman" w:hAnsi="Times New Roman" w:cs="Times New Roman"/>
          <w:lang w:eastAsia="zh-CN"/>
        </w:rPr>
        <w:t xml:space="preserve">Товар, запропонований </w:t>
      </w:r>
      <w:r w:rsidR="0099015D" w:rsidRPr="00942B0D">
        <w:rPr>
          <w:rFonts w:ascii="Times New Roman" w:eastAsia="Times New Roman" w:hAnsi="Times New Roman" w:cs="Times New Roman"/>
          <w:lang w:eastAsia="zh-CN"/>
        </w:rPr>
        <w:t>у</w:t>
      </w:r>
      <w:r w:rsidR="003A398D" w:rsidRPr="00942B0D">
        <w:rPr>
          <w:rFonts w:ascii="Times New Roman" w:eastAsia="Times New Roman" w:hAnsi="Times New Roman" w:cs="Times New Roman"/>
          <w:lang w:eastAsia="zh-CN"/>
        </w:rPr>
        <w:t xml:space="preserve">часником, повинен відповідати вимогам, встановленим у даному додатку до </w:t>
      </w:r>
      <w:r w:rsidR="004E564E" w:rsidRPr="00942B0D">
        <w:rPr>
          <w:rFonts w:ascii="Times New Roman" w:eastAsia="Times New Roman" w:hAnsi="Times New Roman" w:cs="Times New Roman"/>
          <w:lang w:eastAsia="zh-CN"/>
        </w:rPr>
        <w:t>тендерної д</w:t>
      </w:r>
      <w:r w:rsidR="003A398D" w:rsidRPr="00942B0D">
        <w:rPr>
          <w:rFonts w:ascii="Times New Roman" w:eastAsia="Times New Roman" w:hAnsi="Times New Roman" w:cs="Times New Roman"/>
          <w:lang w:eastAsia="zh-CN"/>
        </w:rPr>
        <w:t xml:space="preserve">окументації. </w:t>
      </w:r>
      <w:r w:rsidR="008E1EDC" w:rsidRPr="00942B0D">
        <w:rPr>
          <w:rFonts w:ascii="Times New Roman" w:eastAsia="Times New Roman" w:hAnsi="Times New Roman" w:cs="Times New Roman"/>
          <w:lang w:eastAsia="zh-CN"/>
        </w:rPr>
        <w:t>Учасник повинен надати гарантійний лист щодо відповідності товару даному пункту.</w:t>
      </w:r>
    </w:p>
    <w:p w14:paraId="4C700A02" w14:textId="44065965" w:rsidR="004E564E" w:rsidRPr="00942B0D" w:rsidRDefault="0069193E" w:rsidP="000A507F">
      <w:pPr>
        <w:suppressAutoHyphens w:val="0"/>
        <w:spacing w:after="0" w:line="240" w:lineRule="auto"/>
        <w:jc w:val="both"/>
        <w:rPr>
          <w:rFonts w:ascii="Times New Roman" w:hAnsi="Times New Roman" w:cs="Times New Roman"/>
        </w:rPr>
      </w:pPr>
      <w:r w:rsidRPr="00942B0D">
        <w:rPr>
          <w:rFonts w:ascii="Times New Roman" w:hAnsi="Times New Roman" w:cs="Times New Roman"/>
        </w:rPr>
        <w:t>4</w:t>
      </w:r>
      <w:r w:rsidR="000A507F" w:rsidRPr="00942B0D">
        <w:rPr>
          <w:rFonts w:ascii="Times New Roman" w:hAnsi="Times New Roman" w:cs="Times New Roman"/>
        </w:rPr>
        <w:t xml:space="preserve">. </w:t>
      </w:r>
      <w:r w:rsidR="004E564E" w:rsidRPr="00942B0D">
        <w:rPr>
          <w:rFonts w:ascii="Times New Roman" w:hAnsi="Times New Roman" w:cs="Times New Roman"/>
        </w:rPr>
        <w:t>На підтвердження спроможності учасника здійснити поставку запропонованого товару, потрібно надати скановану копію оригіналу листа виробника</w:t>
      </w:r>
      <w:r w:rsidR="00D76921" w:rsidRPr="00942B0D">
        <w:rPr>
          <w:rFonts w:ascii="Times New Roman" w:hAnsi="Times New Roman" w:cs="Times New Roman"/>
        </w:rPr>
        <w:t xml:space="preserve"> (представника виробника</w:t>
      </w:r>
      <w:r w:rsidR="00D74904" w:rsidRPr="00942B0D">
        <w:rPr>
          <w:rFonts w:ascii="Times New Roman" w:hAnsi="Times New Roman" w:cs="Times New Roman"/>
        </w:rPr>
        <w:t>, дистриб’ютора, або інше</w:t>
      </w:r>
      <w:r w:rsidR="00D76921" w:rsidRPr="00942B0D">
        <w:rPr>
          <w:rFonts w:ascii="Times New Roman" w:hAnsi="Times New Roman" w:cs="Times New Roman"/>
        </w:rPr>
        <w:t>)</w:t>
      </w:r>
      <w:r w:rsidR="004E564E" w:rsidRPr="00942B0D">
        <w:rPr>
          <w:rFonts w:ascii="Times New Roman" w:hAnsi="Times New Roman" w:cs="Times New Roman"/>
        </w:rPr>
        <w:t>, яким підтверджується можливість поставки учасником товару, який є предметом закупівлі цих торгів, у кількості, та в терміни, визначені цією тендерною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774870ED" w14:textId="0E481C8F" w:rsidR="003A398D" w:rsidRPr="00942B0D" w:rsidRDefault="0069193E" w:rsidP="00004066">
      <w:pPr>
        <w:spacing w:after="0" w:line="240" w:lineRule="auto"/>
        <w:jc w:val="both"/>
        <w:rPr>
          <w:rFonts w:ascii="Times New Roman" w:eastAsia="Times New Roman" w:hAnsi="Times New Roman" w:cs="Times New Roman"/>
          <w:lang w:eastAsia="zh-CN"/>
        </w:rPr>
      </w:pPr>
      <w:r w:rsidRPr="00942B0D">
        <w:rPr>
          <w:rFonts w:ascii="Times New Roman" w:eastAsia="Times New Roman" w:hAnsi="Times New Roman" w:cs="Times New Roman"/>
          <w:lang w:eastAsia="zh-CN"/>
        </w:rPr>
        <w:t>5</w:t>
      </w:r>
      <w:r w:rsidR="00004066" w:rsidRPr="00942B0D">
        <w:rPr>
          <w:rFonts w:ascii="Times New Roman" w:eastAsia="Times New Roman" w:hAnsi="Times New Roman" w:cs="Times New Roman"/>
          <w:lang w:eastAsia="zh-CN"/>
        </w:rPr>
        <w:t xml:space="preserve">. </w:t>
      </w:r>
      <w:r w:rsidR="003A398D" w:rsidRPr="00942B0D">
        <w:rPr>
          <w:rFonts w:ascii="Times New Roman" w:eastAsia="Times New Roman" w:hAnsi="Times New Roman" w:cs="Times New Roman"/>
          <w:lang w:eastAsia="zh-CN"/>
        </w:rPr>
        <w:t xml:space="preserve">Товар, запропонований </w:t>
      </w:r>
      <w:r w:rsidR="0099015D" w:rsidRPr="00942B0D">
        <w:rPr>
          <w:rFonts w:ascii="Times New Roman" w:eastAsia="Times New Roman" w:hAnsi="Times New Roman" w:cs="Times New Roman"/>
          <w:lang w:eastAsia="zh-CN"/>
        </w:rPr>
        <w:t>у</w:t>
      </w:r>
      <w:r w:rsidR="003A398D" w:rsidRPr="00942B0D">
        <w:rPr>
          <w:rFonts w:ascii="Times New Roman" w:eastAsia="Times New Roman" w:hAnsi="Times New Roman" w:cs="Times New Roman"/>
          <w:lang w:eastAsia="zh-CN"/>
        </w:rPr>
        <w:t>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w:t>
      </w:r>
      <w:r w:rsidR="004E564E" w:rsidRPr="00942B0D">
        <w:rPr>
          <w:rFonts w:ascii="Times New Roman" w:eastAsia="Times New Roman" w:hAnsi="Times New Roman" w:cs="Times New Roman"/>
          <w:lang w:eastAsia="zh-CN"/>
        </w:rPr>
        <w:t> </w:t>
      </w:r>
      <w:r w:rsidR="003A398D" w:rsidRPr="00942B0D">
        <w:rPr>
          <w:rFonts w:ascii="Times New Roman" w:eastAsia="Times New Roman" w:hAnsi="Times New Roman" w:cs="Times New Roman"/>
          <w:lang w:eastAsia="zh-CN"/>
        </w:rPr>
        <w:t>місяців з дати поставки.</w:t>
      </w:r>
      <w:r w:rsidR="00004066" w:rsidRPr="00942B0D">
        <w:rPr>
          <w:rFonts w:ascii="Times New Roman" w:eastAsia="Times New Roman" w:hAnsi="Times New Roman" w:cs="Times New Roman"/>
          <w:lang w:eastAsia="zh-CN"/>
        </w:rPr>
        <w:t xml:space="preserve"> </w:t>
      </w:r>
      <w:r w:rsidR="003A398D" w:rsidRPr="00942B0D">
        <w:rPr>
          <w:rFonts w:ascii="Times New Roman" w:eastAsia="Times New Roman" w:hAnsi="Times New Roman" w:cs="Times New Roman"/>
          <w:lang w:eastAsia="zh-CN"/>
        </w:rPr>
        <w:t xml:space="preserve">На підтвердження </w:t>
      </w:r>
      <w:r w:rsidR="0099015D" w:rsidRPr="00942B0D">
        <w:rPr>
          <w:rFonts w:ascii="Times New Roman" w:eastAsia="Times New Roman" w:hAnsi="Times New Roman" w:cs="Times New Roman"/>
          <w:lang w:eastAsia="zh-CN"/>
        </w:rPr>
        <w:t>у</w:t>
      </w:r>
      <w:r w:rsidR="003A398D" w:rsidRPr="00942B0D">
        <w:rPr>
          <w:rFonts w:ascii="Times New Roman" w:eastAsia="Times New Roman" w:hAnsi="Times New Roman" w:cs="Times New Roman"/>
          <w:lang w:eastAsia="zh-CN"/>
        </w:rPr>
        <w:t>часник повинен надати гарантійний лист щодо відповідності товару даному пункту.</w:t>
      </w:r>
    </w:p>
    <w:p w14:paraId="303BAFA3" w14:textId="6FCC328D" w:rsidR="00004066" w:rsidRPr="00942B0D" w:rsidRDefault="0069193E" w:rsidP="00004066">
      <w:pPr>
        <w:pStyle w:val="af2"/>
        <w:jc w:val="both"/>
        <w:rPr>
          <w:rFonts w:ascii="Times New Roman" w:hAnsi="Times New Roman"/>
          <w:lang w:val="uk-UA"/>
        </w:rPr>
      </w:pPr>
      <w:r w:rsidRPr="00942B0D">
        <w:rPr>
          <w:rFonts w:ascii="Times New Roman" w:hAnsi="Times New Roman" w:cs="Times New Roman"/>
          <w:lang w:val="uk-UA"/>
        </w:rPr>
        <w:t>6</w:t>
      </w:r>
      <w:r w:rsidR="00004066" w:rsidRPr="00942B0D">
        <w:rPr>
          <w:rFonts w:ascii="Times New Roman" w:hAnsi="Times New Roman" w:cs="Times New Roman"/>
          <w:lang w:val="uk-UA"/>
        </w:rPr>
        <w:t>.</w:t>
      </w:r>
      <w:r w:rsidR="00004066" w:rsidRPr="00942B0D">
        <w:rPr>
          <w:rFonts w:ascii="Times New Roman" w:hAnsi="Times New Roman" w:cs="Times New Roman"/>
        </w:rPr>
        <w:t xml:space="preserve"> </w:t>
      </w:r>
      <w:r w:rsidR="00004066" w:rsidRPr="00942B0D">
        <w:rPr>
          <w:rFonts w:ascii="Times New Roman" w:hAnsi="Times New Roman"/>
          <w:lang w:val="uk-UA"/>
        </w:rPr>
        <w:t xml:space="preserve">Якість </w:t>
      </w:r>
      <w:r w:rsidR="00B94162" w:rsidRPr="00942B0D">
        <w:rPr>
          <w:rFonts w:ascii="Times New Roman" w:hAnsi="Times New Roman"/>
          <w:lang w:val="uk-UA"/>
        </w:rPr>
        <w:t>т</w:t>
      </w:r>
      <w:r w:rsidR="00004066" w:rsidRPr="00942B0D">
        <w:rPr>
          <w:rFonts w:ascii="Times New Roman" w:hAnsi="Times New Roman"/>
          <w:lang w:val="uk-UA"/>
        </w:rPr>
        <w:t xml:space="preserve">овару повинна відповідати технічній документації, діючим на території України стандартам, вимогам якості, умовам договору. Технічні, якісні характеристики </w:t>
      </w:r>
      <w:r w:rsidR="00B94162" w:rsidRPr="00942B0D">
        <w:rPr>
          <w:rFonts w:ascii="Times New Roman" w:hAnsi="Times New Roman"/>
          <w:lang w:val="uk-UA"/>
        </w:rPr>
        <w:t>т</w:t>
      </w:r>
      <w:r w:rsidR="00004066" w:rsidRPr="00942B0D">
        <w:rPr>
          <w:rFonts w:ascii="Times New Roman" w:hAnsi="Times New Roman"/>
          <w:lang w:val="uk-UA"/>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w:t>
      </w:r>
      <w:r w:rsidRPr="00942B0D">
        <w:rPr>
          <w:rFonts w:ascii="Times New Roman" w:hAnsi="Times New Roman"/>
          <w:lang w:val="uk-UA"/>
        </w:rPr>
        <w:t>,</w:t>
      </w:r>
      <w:r w:rsidR="00004066" w:rsidRPr="00942B0D">
        <w:rPr>
          <w:rFonts w:ascii="Times New Roman" w:hAnsi="Times New Roman"/>
          <w:lang w:val="uk-UA"/>
        </w:rPr>
        <w:t xml:space="preserve"> технічним умовам).</w:t>
      </w:r>
    </w:p>
    <w:p w14:paraId="73820759" w14:textId="18EFA229" w:rsidR="00004066" w:rsidRPr="00942B0D" w:rsidRDefault="0069193E" w:rsidP="00584B80">
      <w:pPr>
        <w:pStyle w:val="ad"/>
        <w:spacing w:after="0" w:line="240" w:lineRule="auto"/>
        <w:ind w:left="0"/>
        <w:jc w:val="both"/>
        <w:rPr>
          <w:rFonts w:ascii="Times New Roman" w:eastAsia="Times New Roman" w:hAnsi="Times New Roman" w:cs="Times New Roman"/>
          <w:lang w:eastAsia="zh-CN"/>
        </w:rPr>
      </w:pPr>
      <w:r w:rsidRPr="00942B0D">
        <w:rPr>
          <w:rFonts w:ascii="Times New Roman" w:eastAsia="Times New Roman" w:hAnsi="Times New Roman" w:cs="Times New Roman"/>
          <w:lang w:eastAsia="zh-CN"/>
        </w:rPr>
        <w:t>7</w:t>
      </w:r>
      <w:r w:rsidR="00004066" w:rsidRPr="00942B0D">
        <w:rPr>
          <w:rFonts w:ascii="Times New Roman" w:eastAsia="Times New Roman" w:hAnsi="Times New Roman" w:cs="Times New Roman"/>
          <w:lang w:eastAsia="zh-CN"/>
        </w:rPr>
        <w:t xml:space="preserve">. Учасник при поставці товару повинен надати </w:t>
      </w:r>
      <w:bookmarkStart w:id="6" w:name="_Hlk134448238"/>
      <w:r w:rsidR="00004066" w:rsidRPr="00942B0D">
        <w:rPr>
          <w:rFonts w:ascii="Times New Roman" w:eastAsia="Times New Roman" w:hAnsi="Times New Roman" w:cs="Times New Roman"/>
          <w:lang w:eastAsia="zh-CN"/>
        </w:rPr>
        <w:t xml:space="preserve">оригінал паспорту (або іншого технічного документу, який засвідчує технічні характеристики товару) та керівництво з експлуатації на українській мові (у разі наявності керівництва з експлуатації виключно іноземною мовою, </w:t>
      </w:r>
      <w:r w:rsidR="00B94162" w:rsidRPr="00942B0D">
        <w:rPr>
          <w:rFonts w:ascii="Times New Roman" w:eastAsia="Times New Roman" w:hAnsi="Times New Roman" w:cs="Times New Roman"/>
          <w:lang w:eastAsia="zh-CN"/>
        </w:rPr>
        <w:t>у</w:t>
      </w:r>
      <w:r w:rsidR="00004066" w:rsidRPr="00942B0D">
        <w:rPr>
          <w:rFonts w:ascii="Times New Roman" w:eastAsia="Times New Roman" w:hAnsi="Times New Roman" w:cs="Times New Roman"/>
          <w:lang w:eastAsia="zh-CN"/>
        </w:rPr>
        <w:t>часник має забезпечити його переклад на українську мову) на товар, що передбачений предметом закупівлі.</w:t>
      </w:r>
      <w:bookmarkEnd w:id="6"/>
    </w:p>
    <w:p w14:paraId="6D03B56B" w14:textId="1B72E4CA" w:rsidR="00066CE3" w:rsidRPr="00942B0D" w:rsidRDefault="0069193E" w:rsidP="00066CE3">
      <w:pPr>
        <w:pStyle w:val="af2"/>
        <w:jc w:val="both"/>
        <w:rPr>
          <w:rFonts w:ascii="Times New Roman" w:hAnsi="Times New Roman"/>
          <w:lang w:val="uk-UA"/>
        </w:rPr>
      </w:pPr>
      <w:r w:rsidRPr="00942B0D">
        <w:rPr>
          <w:rFonts w:ascii="Times New Roman" w:hAnsi="Times New Roman"/>
          <w:lang w:val="uk-UA"/>
        </w:rPr>
        <w:t>8</w:t>
      </w:r>
      <w:r w:rsidR="00066CE3" w:rsidRPr="00942B0D">
        <w:rPr>
          <w:rFonts w:ascii="Times New Roman" w:hAnsi="Times New Roman"/>
          <w:lang w:val="uk-UA"/>
        </w:rPr>
        <w:t xml:space="preserve">. Доставка (перевезення) та розвантаження товару здійснюється силами та за рахунок </w:t>
      </w:r>
      <w:r w:rsidR="0099015D" w:rsidRPr="00942B0D">
        <w:rPr>
          <w:rFonts w:ascii="Times New Roman" w:hAnsi="Times New Roman"/>
          <w:lang w:val="uk-UA"/>
        </w:rPr>
        <w:t>у</w:t>
      </w:r>
      <w:r w:rsidR="00066CE3" w:rsidRPr="00942B0D">
        <w:rPr>
          <w:rFonts w:ascii="Times New Roman" w:hAnsi="Times New Roman"/>
          <w:lang w:val="uk-UA"/>
        </w:rPr>
        <w:t>часника. Товар повинен супроводжуватися документом, який підтверджує його якість.</w:t>
      </w:r>
    </w:p>
    <w:p w14:paraId="4253C940" w14:textId="556AEDDF" w:rsidR="00066CE3" w:rsidRPr="00942B0D" w:rsidRDefault="0069193E" w:rsidP="00066CE3">
      <w:pPr>
        <w:pStyle w:val="af2"/>
        <w:jc w:val="both"/>
        <w:rPr>
          <w:rFonts w:ascii="Times New Roman" w:hAnsi="Times New Roman"/>
          <w:lang w:val="uk-UA"/>
        </w:rPr>
      </w:pPr>
      <w:r w:rsidRPr="00942B0D">
        <w:rPr>
          <w:rFonts w:ascii="Times New Roman" w:hAnsi="Times New Roman"/>
          <w:lang w:val="uk-UA"/>
        </w:rPr>
        <w:t>9</w:t>
      </w:r>
      <w:r w:rsidR="00066CE3" w:rsidRPr="00942B0D">
        <w:rPr>
          <w:rFonts w:ascii="Times New Roman" w:hAnsi="Times New Roman"/>
          <w:lang w:val="uk-UA"/>
        </w:rPr>
        <w:t xml:space="preserve">. </w:t>
      </w:r>
      <w:r w:rsidR="00066CE3" w:rsidRPr="00942B0D">
        <w:rPr>
          <w:rFonts w:ascii="Times New Roman" w:hAnsi="Times New Roman"/>
          <w:bCs/>
          <w:lang w:val="uk-UA"/>
        </w:rPr>
        <w:t>Поставка товару передбачає надання комплексу супутніх послуг, вартість яких включається у ціну за одиницю товару та ціну тендерної пропозиції, а саме:</w:t>
      </w:r>
    </w:p>
    <w:p w14:paraId="235C6E00" w14:textId="2AFFD2B1" w:rsidR="00066CE3" w:rsidRPr="00942B0D" w:rsidRDefault="00066CE3" w:rsidP="008E1EDC">
      <w:pPr>
        <w:pStyle w:val="a9"/>
        <w:widowControl w:val="0"/>
        <w:spacing w:after="0" w:line="240" w:lineRule="auto"/>
        <w:ind w:firstLine="720"/>
        <w:jc w:val="both"/>
        <w:rPr>
          <w:rFonts w:ascii="Times New Roman" w:hAnsi="Times New Roman" w:cs="Times New Roman"/>
        </w:rPr>
      </w:pPr>
      <w:r w:rsidRPr="00942B0D">
        <w:rPr>
          <w:rFonts w:ascii="Times New Roman" w:hAnsi="Times New Roman" w:cs="Times New Roman"/>
          <w:bCs/>
        </w:rPr>
        <w:t>-</w:t>
      </w:r>
      <w:r w:rsidR="00B94162" w:rsidRPr="00942B0D">
        <w:rPr>
          <w:rFonts w:ascii="Times New Roman" w:hAnsi="Times New Roman" w:cs="Times New Roman"/>
          <w:bCs/>
        </w:rPr>
        <w:t> </w:t>
      </w:r>
      <w:r w:rsidRPr="00942B0D">
        <w:rPr>
          <w:rFonts w:ascii="Times New Roman" w:hAnsi="Times New Roman" w:cs="Times New Roman"/>
          <w:bCs/>
        </w:rPr>
        <w:t xml:space="preserve">доставка товару до місця встановлення </w:t>
      </w:r>
      <w:r w:rsidRPr="00942B0D">
        <w:rPr>
          <w:rFonts w:ascii="Times New Roman" w:hAnsi="Times New Roman" w:cs="Times New Roman"/>
        </w:rPr>
        <w:t>товару, включаючи навантаження, розвантаження, транспортні, експедиційні та інші послуги з доставки;</w:t>
      </w:r>
    </w:p>
    <w:p w14:paraId="651093BD" w14:textId="4C2866F7" w:rsidR="00066CE3" w:rsidRPr="00942B0D" w:rsidRDefault="00066CE3" w:rsidP="00066CE3">
      <w:pPr>
        <w:pStyle w:val="af2"/>
        <w:ind w:firstLine="709"/>
        <w:jc w:val="both"/>
        <w:rPr>
          <w:rFonts w:ascii="Times New Roman" w:hAnsi="Times New Roman"/>
          <w:lang w:val="uk-UA"/>
        </w:rPr>
      </w:pPr>
      <w:r w:rsidRPr="00942B0D">
        <w:rPr>
          <w:rFonts w:ascii="Times New Roman" w:hAnsi="Times New Roman"/>
          <w:lang w:val="uk-UA"/>
        </w:rPr>
        <w:t>- монтаж та встановлення системи вентиляції на об’єкті.</w:t>
      </w:r>
    </w:p>
    <w:p w14:paraId="4800AC27" w14:textId="5B815EF8" w:rsidR="00066CE3" w:rsidRPr="00942B0D" w:rsidRDefault="00066CE3" w:rsidP="00066CE3">
      <w:pPr>
        <w:pStyle w:val="af2"/>
        <w:ind w:firstLine="709"/>
        <w:jc w:val="both"/>
        <w:rPr>
          <w:rFonts w:ascii="Times New Roman" w:hAnsi="Times New Roman"/>
          <w:lang w:val="uk-UA"/>
        </w:rPr>
      </w:pPr>
      <w:r w:rsidRPr="00942B0D">
        <w:rPr>
          <w:rFonts w:ascii="Times New Roman" w:hAnsi="Times New Roman"/>
          <w:lang w:val="uk-UA"/>
        </w:rPr>
        <w:t xml:space="preserve">Супутні послуги, які будуть виконуватися </w:t>
      </w:r>
      <w:r w:rsidR="008E1EDC" w:rsidRPr="00942B0D">
        <w:rPr>
          <w:rFonts w:ascii="Times New Roman" w:hAnsi="Times New Roman"/>
          <w:lang w:val="uk-UA"/>
        </w:rPr>
        <w:t>учасником</w:t>
      </w:r>
      <w:r w:rsidRPr="00942B0D">
        <w:rPr>
          <w:rFonts w:ascii="Times New Roman" w:hAnsi="Times New Roman"/>
          <w:lang w:val="uk-UA"/>
        </w:rPr>
        <w:t xml:space="preserve">, здійснюються за рахунок </w:t>
      </w:r>
      <w:r w:rsidR="008E1EDC" w:rsidRPr="00942B0D">
        <w:rPr>
          <w:rFonts w:ascii="Times New Roman" w:hAnsi="Times New Roman"/>
          <w:lang w:val="uk-UA"/>
        </w:rPr>
        <w:t>учасника</w:t>
      </w:r>
      <w:r w:rsidRPr="00942B0D">
        <w:rPr>
          <w:rFonts w:ascii="Times New Roman" w:hAnsi="Times New Roman"/>
          <w:lang w:val="uk-UA"/>
        </w:rPr>
        <w:t>. У будь-якому випадку вартість супутніх послуг не оплачується (не відшкодовується) замовником.</w:t>
      </w:r>
    </w:p>
    <w:p w14:paraId="5CD91C9F" w14:textId="77777777" w:rsidR="00066CE3" w:rsidRPr="00942B0D" w:rsidRDefault="00066CE3" w:rsidP="00066CE3">
      <w:pPr>
        <w:spacing w:after="0" w:line="240" w:lineRule="auto"/>
        <w:ind w:firstLine="567"/>
        <w:jc w:val="both"/>
        <w:rPr>
          <w:rFonts w:ascii="Times New Roman" w:hAnsi="Times New Roman" w:cs="Times New Roman"/>
          <w:b/>
          <w:bCs/>
          <w:lang w:eastAsia="ar-SA"/>
        </w:rPr>
      </w:pPr>
    </w:p>
    <w:p w14:paraId="3121393F" w14:textId="2190703D" w:rsidR="003A398D" w:rsidRPr="00942B0D" w:rsidRDefault="003A398D" w:rsidP="003A398D">
      <w:pPr>
        <w:spacing w:after="0" w:line="240" w:lineRule="auto"/>
        <w:ind w:firstLine="567"/>
        <w:jc w:val="both"/>
        <w:rPr>
          <w:rFonts w:ascii="Times New Roman" w:hAnsi="Times New Roman" w:cs="Times New Roman"/>
          <w:b/>
          <w:bCs/>
          <w:lang w:eastAsia="ar-SA"/>
        </w:rPr>
      </w:pPr>
    </w:p>
    <w:p w14:paraId="52CD6B3F" w14:textId="07E99A2D" w:rsidR="00602E67" w:rsidRPr="00942B0D" w:rsidRDefault="00602E67" w:rsidP="00602E67">
      <w:pPr>
        <w:suppressAutoHyphens w:val="0"/>
        <w:spacing w:after="0" w:line="240" w:lineRule="auto"/>
        <w:jc w:val="center"/>
        <w:rPr>
          <w:rFonts w:ascii="Times New Roman" w:eastAsia="Times New Roman" w:hAnsi="Times New Roman" w:cs="Times New Roman"/>
        </w:rPr>
      </w:pPr>
      <w:r w:rsidRPr="00942B0D">
        <w:rPr>
          <w:rFonts w:ascii="Times New Roman" w:eastAsia="Times New Roman" w:hAnsi="Times New Roman" w:cs="Times New Roman"/>
          <w:b/>
          <w:bCs/>
          <w:color w:val="000000"/>
          <w:sz w:val="28"/>
          <w:szCs w:val="28"/>
        </w:rPr>
        <w:lastRenderedPageBreak/>
        <w:t>Опис системи автоматизації вентиляційної установки</w:t>
      </w:r>
      <w:r w:rsidRPr="00942B0D">
        <w:rPr>
          <w:rFonts w:ascii="Times New Roman" w:eastAsia="Times New Roman" w:hAnsi="Times New Roman" w:cs="Times New Roman"/>
          <w:b/>
          <w:bCs/>
          <w:color w:val="000000"/>
          <w:sz w:val="28"/>
          <w:szCs w:val="28"/>
        </w:rPr>
        <w:br/>
      </w:r>
    </w:p>
    <w:p w14:paraId="2D982A1A" w14:textId="77777777" w:rsidR="00602E67" w:rsidRPr="00942B0D" w:rsidRDefault="00602E67" w:rsidP="00602E67">
      <w:pPr>
        <w:suppressAutoHyphens w:val="0"/>
        <w:spacing w:after="0" w:line="240" w:lineRule="auto"/>
        <w:ind w:firstLine="567"/>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 xml:space="preserve">Система автоматики побудована на мікропроцесорному контролері EVCO c-pro3 kilo EPK3DXP, з можливістю його диспетчеризації. </w:t>
      </w:r>
    </w:p>
    <w:p w14:paraId="6DF13969" w14:textId="77777777" w:rsidR="000A507F" w:rsidRPr="00942B0D" w:rsidRDefault="00602E67" w:rsidP="000A507F">
      <w:pPr>
        <w:suppressAutoHyphens w:val="0"/>
        <w:spacing w:after="120" w:line="240" w:lineRule="auto"/>
        <w:ind w:firstLine="567"/>
        <w:jc w:val="both"/>
        <w:rPr>
          <w:rFonts w:ascii="Times New Roman" w:eastAsia="Times New Roman" w:hAnsi="Times New Roman" w:cs="Times New Roman"/>
          <w:color w:val="000000"/>
          <w:sz w:val="24"/>
          <w:szCs w:val="24"/>
        </w:rPr>
      </w:pPr>
      <w:r w:rsidRPr="00942B0D">
        <w:rPr>
          <w:rFonts w:ascii="Times New Roman" w:eastAsia="Times New Roman" w:hAnsi="Times New Roman" w:cs="Times New Roman"/>
          <w:color w:val="000000"/>
          <w:sz w:val="24"/>
          <w:szCs w:val="24"/>
        </w:rPr>
        <w:t>Для сервісного обслуговування з виведенням всіх параметрів встановлений пульт дистанційного керування. Він потрібен для того, щоб можна було поміняти щось і подивитися що змінилося, можна переглянути роботу вентиляційної установки</w:t>
      </w:r>
      <w:r w:rsidR="00B94162" w:rsidRPr="00942B0D">
        <w:rPr>
          <w:rFonts w:ascii="Times New Roman" w:eastAsia="Times New Roman" w:hAnsi="Times New Roman" w:cs="Times New Roman"/>
          <w:color w:val="000000"/>
          <w:sz w:val="24"/>
          <w:szCs w:val="24"/>
        </w:rPr>
        <w:t xml:space="preserve"> </w:t>
      </w:r>
      <w:r w:rsidRPr="00942B0D">
        <w:rPr>
          <w:rFonts w:ascii="Times New Roman" w:eastAsia="Times New Roman" w:hAnsi="Times New Roman" w:cs="Times New Roman"/>
          <w:color w:val="000000"/>
          <w:sz w:val="24"/>
          <w:szCs w:val="24"/>
        </w:rPr>
        <w:t>–</w:t>
      </w:r>
      <w:r w:rsidR="00B94162" w:rsidRPr="00942B0D">
        <w:rPr>
          <w:rFonts w:ascii="Times New Roman" w:eastAsia="Times New Roman" w:hAnsi="Times New Roman" w:cs="Times New Roman"/>
          <w:color w:val="000000"/>
          <w:sz w:val="24"/>
          <w:szCs w:val="24"/>
        </w:rPr>
        <w:t xml:space="preserve"> </w:t>
      </w:r>
      <w:r w:rsidRPr="00942B0D">
        <w:rPr>
          <w:rFonts w:ascii="Times New Roman" w:eastAsia="Times New Roman" w:hAnsi="Times New Roman" w:cs="Times New Roman"/>
          <w:color w:val="000000"/>
          <w:sz w:val="24"/>
          <w:szCs w:val="24"/>
        </w:rPr>
        <w:t>всі експлуатаційні параметри (температура, стан виконавчих механізмів, витрата повітря, тощо), а також налаштувати роботу вентиляційної системи. Для того, щоб це можна було зробити потрібно буде пройти автентифікацію.</w:t>
      </w:r>
    </w:p>
    <w:p w14:paraId="6441B35D" w14:textId="108F8BC2" w:rsidR="00602E67" w:rsidRPr="00942B0D" w:rsidRDefault="00602E67" w:rsidP="000A507F">
      <w:pPr>
        <w:suppressAutoHyphens w:val="0"/>
        <w:spacing w:after="0" w:line="240" w:lineRule="auto"/>
        <w:ind w:firstLine="567"/>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u w:val="single"/>
        </w:rPr>
        <w:t>Система автоматики виконує наступні функції:</w:t>
      </w:r>
    </w:p>
    <w:p w14:paraId="478AED3F" w14:textId="69D23F39" w:rsidR="00602E67" w:rsidRPr="00942B0D" w:rsidRDefault="00602E67" w:rsidP="00602E67">
      <w:pPr>
        <w:suppressAutoHyphens w:val="0"/>
        <w:spacing w:line="240" w:lineRule="auto"/>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1</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Контроль роботи вентилятора (при перегріві чи інших нештатних ситуаціях зупинка з індикацією на щиті).</w:t>
      </w:r>
    </w:p>
    <w:p w14:paraId="37BC6A65" w14:textId="6F5B2BC3" w:rsidR="00602E67" w:rsidRPr="00942B0D" w:rsidRDefault="00602E67" w:rsidP="00602E67">
      <w:pPr>
        <w:suppressAutoHyphens w:val="0"/>
        <w:spacing w:line="240" w:lineRule="auto"/>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2</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Підтримання температури повітря на заданому значені за заданим алгоритмом, який передбачає мінімізацію витрати електроенергії.</w:t>
      </w:r>
    </w:p>
    <w:p w14:paraId="524A7CBB" w14:textId="29FAA237" w:rsidR="00602E67" w:rsidRPr="00942B0D" w:rsidRDefault="00602E67" w:rsidP="00602E67">
      <w:pPr>
        <w:suppressAutoHyphens w:val="0"/>
        <w:spacing w:line="240" w:lineRule="auto"/>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3</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Контроль забруднення фільтрів вентиляційної установки з індикацією, для своєчасної їх з</w:t>
      </w:r>
      <w:r w:rsidR="00051B2C" w:rsidRPr="00942B0D">
        <w:rPr>
          <w:rFonts w:ascii="Times New Roman" w:eastAsia="Times New Roman" w:hAnsi="Times New Roman" w:cs="Times New Roman"/>
          <w:color w:val="000000"/>
          <w:sz w:val="24"/>
          <w:szCs w:val="24"/>
        </w:rPr>
        <w:t>а</w:t>
      </w:r>
      <w:r w:rsidRPr="00942B0D">
        <w:rPr>
          <w:rFonts w:ascii="Times New Roman" w:eastAsia="Times New Roman" w:hAnsi="Times New Roman" w:cs="Times New Roman"/>
          <w:color w:val="000000"/>
          <w:sz w:val="24"/>
          <w:szCs w:val="24"/>
        </w:rPr>
        <w:t>міни.</w:t>
      </w:r>
    </w:p>
    <w:p w14:paraId="0E9FFC2F" w14:textId="74A9D17A" w:rsidR="00602E67" w:rsidRPr="00942B0D" w:rsidRDefault="00602E67" w:rsidP="00602E67">
      <w:pPr>
        <w:suppressAutoHyphens w:val="0"/>
        <w:spacing w:line="240" w:lineRule="auto"/>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4</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Автоматичне визначення періоду роботи зима-літо, що зменшує потребу в присутності обслуговуючого персоналу</w:t>
      </w:r>
      <w:r w:rsidR="000A507F" w:rsidRPr="00942B0D">
        <w:rPr>
          <w:rFonts w:ascii="Times New Roman" w:eastAsia="Times New Roman" w:hAnsi="Times New Roman" w:cs="Times New Roman"/>
          <w:color w:val="000000"/>
          <w:sz w:val="24"/>
          <w:szCs w:val="24"/>
        </w:rPr>
        <w:t xml:space="preserve"> </w:t>
      </w:r>
      <w:r w:rsidRPr="00942B0D">
        <w:rPr>
          <w:rFonts w:ascii="Times New Roman" w:eastAsia="Times New Roman" w:hAnsi="Times New Roman" w:cs="Times New Roman"/>
          <w:color w:val="000000"/>
          <w:sz w:val="24"/>
          <w:szCs w:val="24"/>
        </w:rPr>
        <w:t>та робить систему більш гнучкою в перехідний період.</w:t>
      </w:r>
    </w:p>
    <w:p w14:paraId="2A9A6048" w14:textId="66ACB7E4" w:rsidR="00602E67" w:rsidRPr="00942B0D" w:rsidRDefault="00602E67" w:rsidP="00602E67">
      <w:pPr>
        <w:suppressAutoHyphens w:val="0"/>
        <w:spacing w:line="240" w:lineRule="auto"/>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5</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Відкриття/закриття та підтримання в потрібному положенні всіх виконавчих механізмів під час роботи та зупинки системи, що запобігає поломці обладнання.</w:t>
      </w:r>
    </w:p>
    <w:p w14:paraId="7F6C6F63" w14:textId="2272134D" w:rsidR="00602E67" w:rsidRPr="00942B0D" w:rsidRDefault="00602E67" w:rsidP="00602E67">
      <w:pPr>
        <w:suppressAutoHyphens w:val="0"/>
        <w:spacing w:line="240" w:lineRule="auto"/>
        <w:jc w:val="both"/>
        <w:rPr>
          <w:rFonts w:ascii="Times New Roman" w:eastAsia="Times New Roman" w:hAnsi="Times New Roman" w:cs="Times New Roman"/>
          <w:sz w:val="24"/>
          <w:szCs w:val="24"/>
        </w:rPr>
      </w:pPr>
      <w:r w:rsidRPr="00942B0D">
        <w:rPr>
          <w:rFonts w:ascii="Times New Roman" w:eastAsia="Times New Roman" w:hAnsi="Times New Roman" w:cs="Times New Roman"/>
          <w:color w:val="000000"/>
          <w:sz w:val="24"/>
          <w:szCs w:val="24"/>
        </w:rPr>
        <w:t>6</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Контроль перегріву електричного калорифера, що не запобігає його перегорянню.</w:t>
      </w:r>
    </w:p>
    <w:p w14:paraId="7DFA22DF" w14:textId="09D23E91" w:rsidR="00602E67" w:rsidRDefault="00602E67" w:rsidP="00602E67">
      <w:pPr>
        <w:suppressAutoHyphens w:val="0"/>
        <w:spacing w:line="240" w:lineRule="auto"/>
        <w:jc w:val="both"/>
        <w:rPr>
          <w:rFonts w:ascii="Times New Roman" w:eastAsia="Times New Roman" w:hAnsi="Times New Roman" w:cs="Times New Roman"/>
          <w:color w:val="000000"/>
          <w:sz w:val="24"/>
          <w:szCs w:val="24"/>
        </w:rPr>
      </w:pPr>
      <w:r w:rsidRPr="00942B0D">
        <w:rPr>
          <w:rFonts w:ascii="Times New Roman" w:eastAsia="Times New Roman" w:hAnsi="Times New Roman" w:cs="Times New Roman"/>
          <w:color w:val="000000"/>
          <w:sz w:val="24"/>
          <w:szCs w:val="24"/>
        </w:rPr>
        <w:t>7</w:t>
      </w:r>
      <w:r w:rsidR="00B94162" w:rsidRPr="00942B0D">
        <w:rPr>
          <w:rFonts w:ascii="Times New Roman" w:eastAsia="Times New Roman" w:hAnsi="Times New Roman" w:cs="Times New Roman"/>
          <w:color w:val="000000"/>
          <w:sz w:val="24"/>
          <w:szCs w:val="24"/>
        </w:rPr>
        <w:t>.</w:t>
      </w:r>
      <w:r w:rsidRPr="00942B0D">
        <w:rPr>
          <w:rFonts w:ascii="Times New Roman" w:eastAsia="Times New Roman" w:hAnsi="Times New Roman" w:cs="Times New Roman"/>
          <w:color w:val="000000"/>
          <w:sz w:val="24"/>
          <w:szCs w:val="24"/>
        </w:rPr>
        <w:t xml:space="preserve"> За допомогою встановлення додаткового датчика тиску в приливному повітропроводі, підтримання заданого значення витрати повітря, що дозволяє реагувати на забруднення фільтрів і мати сталу витрату повітря на виході вентиляційної установки.</w:t>
      </w:r>
    </w:p>
    <w:p w14:paraId="61B70575" w14:textId="64DD4266" w:rsidR="00D2535B" w:rsidRPr="00D2535B" w:rsidRDefault="00D2535B" w:rsidP="00602E67">
      <w:pPr>
        <w:suppressAutoHyphens w:val="0"/>
        <w:spacing w:line="240" w:lineRule="auto"/>
        <w:jc w:val="both"/>
        <w:rPr>
          <w:rFonts w:ascii="Times New Roman" w:eastAsia="Times New Roman" w:hAnsi="Times New Roman" w:cs="Times New Roman"/>
          <w:b/>
          <w:bCs/>
          <w:color w:val="000000"/>
          <w:sz w:val="24"/>
          <w:szCs w:val="24"/>
        </w:rPr>
      </w:pPr>
      <w:r w:rsidRPr="00D2535B">
        <w:rPr>
          <w:rFonts w:ascii="Times New Roman" w:eastAsia="Times New Roman" w:hAnsi="Times New Roman" w:cs="Times New Roman"/>
          <w:b/>
          <w:bCs/>
          <w:color w:val="000000"/>
          <w:sz w:val="24"/>
          <w:szCs w:val="24"/>
        </w:rPr>
        <w:t>Технічні вимоги:</w:t>
      </w:r>
    </w:p>
    <w:p w14:paraId="28EEFC4F"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Припливна установка – П1 зовнішнього виконання, на рамі.</w:t>
      </w:r>
    </w:p>
    <w:p w14:paraId="73522CA7"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Висота рами – не менше 100мм.</w:t>
      </w:r>
    </w:p>
    <w:p w14:paraId="3287E739"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Витрата повітря – 6080 м3/год, тиск – 800 Па.</w:t>
      </w:r>
    </w:p>
    <w:p w14:paraId="22BE468F"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Комплект кишенькових фільтрів класу F5, F7, F9.</w:t>
      </w:r>
    </w:p>
    <w:p w14:paraId="78A58F0C"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Нагрів – електричний, потужністю до 57 кВт, декілька ступенів регулювання потужності.</w:t>
      </w:r>
    </w:p>
    <w:p w14:paraId="026DBAEC"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Охолоджувач- фреоновий, з можливістю нагріву, потужністю – 71 кВт.</w:t>
      </w:r>
    </w:p>
    <w:p w14:paraId="46A89114"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Швидкості на теплообмінниках приймати до 3 м/с.</w:t>
      </w:r>
    </w:p>
    <w:p w14:paraId="4BD27F96"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Оберти на вентиляторі – не більше 1600 об/хв,</w:t>
      </w:r>
    </w:p>
    <w:p w14:paraId="65758DBC"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Максимальні габарити установки :</w:t>
      </w:r>
    </w:p>
    <w:p w14:paraId="69CB42E1"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 довжина 5 800 мм</w:t>
      </w:r>
    </w:p>
    <w:p w14:paraId="35D1ACEC"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 висота 1 150 мм</w:t>
      </w:r>
    </w:p>
    <w:p w14:paraId="47E3A4E3"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 ширина 980 мм</w:t>
      </w:r>
    </w:p>
    <w:p w14:paraId="0339796D"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 вага 875 кг</w:t>
      </w:r>
    </w:p>
    <w:p w14:paraId="4EF3FFB9"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Додатково врахувати секцію для обслуговування теплообмінників, довжиною мінімум 400мм,</w:t>
      </w:r>
    </w:p>
    <w:p w14:paraId="01A62DBC" w14:textId="77777777" w:rsidR="00D2535B" w:rsidRPr="00D2535B"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оглядові вічка з освітленням на секціях фільтрів та вентиляторі, гнучкі вставки, повітрозабірник,</w:t>
      </w:r>
    </w:p>
    <w:p w14:paraId="0E5D973E" w14:textId="5F354163" w:rsidR="00D2535B" w:rsidRPr="00942B0D" w:rsidRDefault="00D2535B" w:rsidP="009E029F">
      <w:pPr>
        <w:suppressAutoHyphens w:val="0"/>
        <w:spacing w:after="0" w:line="240" w:lineRule="auto"/>
        <w:jc w:val="both"/>
        <w:rPr>
          <w:rFonts w:ascii="Times New Roman" w:eastAsia="Times New Roman" w:hAnsi="Times New Roman" w:cs="Times New Roman"/>
          <w:sz w:val="24"/>
          <w:szCs w:val="24"/>
        </w:rPr>
      </w:pPr>
      <w:r w:rsidRPr="00D2535B">
        <w:rPr>
          <w:rFonts w:ascii="Times New Roman" w:eastAsia="Times New Roman" w:hAnsi="Times New Roman" w:cs="Times New Roman"/>
          <w:sz w:val="24"/>
          <w:szCs w:val="24"/>
        </w:rPr>
        <w:t>зовнішній блок з можливістю роботи на нагрів до -25С.</w:t>
      </w:r>
    </w:p>
    <w:bookmarkEnd w:id="5"/>
    <w:p w14:paraId="7B06ABFB" w14:textId="77777777" w:rsidR="00E70F3B" w:rsidRPr="00942B0D" w:rsidRDefault="00E70F3B" w:rsidP="007439DB">
      <w:pPr>
        <w:jc w:val="right"/>
        <w:rPr>
          <w:rFonts w:ascii="Times New Roman" w:eastAsia="Times New Roman" w:hAnsi="Times New Roman" w:cs="Times New Roman"/>
          <w:b/>
        </w:rPr>
      </w:pPr>
    </w:p>
    <w:p w14:paraId="5356BA76" w14:textId="0E2B618D" w:rsidR="007439DB" w:rsidRPr="00942B0D" w:rsidRDefault="007439DB" w:rsidP="0081072E">
      <w:pPr>
        <w:spacing w:after="0" w:line="240" w:lineRule="auto"/>
        <w:jc w:val="right"/>
        <w:rPr>
          <w:rFonts w:ascii="Times New Roman" w:eastAsia="Times New Roman" w:hAnsi="Times New Roman" w:cs="Times New Roman"/>
          <w:b/>
        </w:rPr>
      </w:pPr>
      <w:r w:rsidRPr="00942B0D">
        <w:rPr>
          <w:rFonts w:ascii="Times New Roman" w:eastAsia="Times New Roman" w:hAnsi="Times New Roman" w:cs="Times New Roman"/>
          <w:b/>
        </w:rPr>
        <w:t>ДОДАТОК 4</w:t>
      </w:r>
    </w:p>
    <w:p w14:paraId="413C19CF" w14:textId="1BC8EC19" w:rsidR="007439DB" w:rsidRPr="00942B0D" w:rsidRDefault="007439DB" w:rsidP="007439DB">
      <w:pPr>
        <w:spacing w:after="0" w:line="240" w:lineRule="auto"/>
        <w:jc w:val="right"/>
        <w:rPr>
          <w:rFonts w:ascii="Times New Roman" w:eastAsia="Times New Roman" w:hAnsi="Times New Roman" w:cs="Times New Roman"/>
          <w:bCs/>
          <w:iCs/>
        </w:rPr>
      </w:pPr>
      <w:r w:rsidRPr="00942B0D">
        <w:rPr>
          <w:rFonts w:ascii="Times New Roman" w:eastAsia="Times New Roman" w:hAnsi="Times New Roman" w:cs="Times New Roman"/>
          <w:bCs/>
          <w:iCs/>
        </w:rPr>
        <w:t xml:space="preserve">до тендерної документації </w:t>
      </w:r>
    </w:p>
    <w:p w14:paraId="39B6E4FA" w14:textId="77777777" w:rsidR="007439DB" w:rsidRPr="00942B0D" w:rsidRDefault="007439DB" w:rsidP="007439DB">
      <w:pPr>
        <w:widowControl w:val="0"/>
        <w:tabs>
          <w:tab w:val="left" w:pos="790"/>
        </w:tabs>
        <w:spacing w:after="0" w:line="240" w:lineRule="auto"/>
        <w:jc w:val="both"/>
        <w:rPr>
          <w:rFonts w:ascii="Times New Roman" w:eastAsia="Times New Roman" w:hAnsi="Times New Roman" w:cs="Times New Roman"/>
        </w:rPr>
      </w:pPr>
    </w:p>
    <w:p w14:paraId="387B2F4D" w14:textId="77777777" w:rsidR="007439DB" w:rsidRPr="00942B0D" w:rsidRDefault="007439DB" w:rsidP="007439DB">
      <w:pPr>
        <w:shd w:val="clear" w:color="auto" w:fill="D9E2F3"/>
        <w:spacing w:after="0" w:line="240" w:lineRule="auto"/>
        <w:jc w:val="center"/>
        <w:rPr>
          <w:rFonts w:ascii="Times New Roman" w:hAnsi="Times New Roman" w:cs="Times New Roman"/>
          <w:b/>
          <w:i/>
        </w:rPr>
      </w:pPr>
      <w:r w:rsidRPr="00942B0D">
        <w:rPr>
          <w:rFonts w:ascii="Times New Roman" w:hAnsi="Times New Roman" w:cs="Times New Roman"/>
          <w:b/>
          <w:i/>
        </w:rPr>
        <w:t>ПРОЕКТ</w:t>
      </w:r>
    </w:p>
    <w:p w14:paraId="68D266B3" w14:textId="77777777" w:rsidR="007439DB" w:rsidRPr="00942B0D"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942B0D">
        <w:rPr>
          <w:rFonts w:ascii="Times New Roman" w:eastAsia="Times New Roman" w:hAnsi="Times New Roman" w:cs="Times New Roman"/>
          <w:b/>
        </w:rPr>
        <w:t>ДОГОВІР №___</w:t>
      </w:r>
    </w:p>
    <w:p w14:paraId="6ABAD70A" w14:textId="77777777" w:rsidR="007439DB" w:rsidRPr="00942B0D" w:rsidRDefault="007439DB" w:rsidP="007439DB">
      <w:pPr>
        <w:tabs>
          <w:tab w:val="left" w:pos="7938"/>
        </w:tabs>
        <w:spacing w:after="0" w:line="240" w:lineRule="auto"/>
        <w:contextualSpacing/>
        <w:rPr>
          <w:rFonts w:ascii="Times New Roman" w:hAnsi="Times New Roman" w:cs="Times New Roman"/>
          <w:b/>
          <w:bCs/>
        </w:rPr>
      </w:pPr>
    </w:p>
    <w:p w14:paraId="1CD877B2" w14:textId="77777777" w:rsidR="007439DB" w:rsidRPr="00942B0D" w:rsidRDefault="007439DB" w:rsidP="007439DB">
      <w:pPr>
        <w:tabs>
          <w:tab w:val="left" w:pos="7938"/>
        </w:tabs>
        <w:spacing w:after="0" w:line="240" w:lineRule="auto"/>
        <w:contextualSpacing/>
        <w:rPr>
          <w:rFonts w:ascii="Times New Roman" w:hAnsi="Times New Roman" w:cs="Times New Roman"/>
          <w:b/>
          <w:bCs/>
        </w:rPr>
      </w:pPr>
    </w:p>
    <w:p w14:paraId="3774B212" w14:textId="77777777" w:rsidR="007439DB" w:rsidRPr="00942B0D" w:rsidRDefault="007439DB" w:rsidP="007439DB">
      <w:pPr>
        <w:tabs>
          <w:tab w:val="left" w:pos="7938"/>
        </w:tabs>
        <w:spacing w:after="0" w:line="240" w:lineRule="auto"/>
        <w:contextualSpacing/>
        <w:rPr>
          <w:rFonts w:ascii="Times New Roman" w:hAnsi="Times New Roman" w:cs="Times New Roman"/>
          <w:b/>
          <w:bCs/>
        </w:rPr>
      </w:pPr>
      <w:r w:rsidRPr="00942B0D">
        <w:rPr>
          <w:rFonts w:ascii="Times New Roman" w:hAnsi="Times New Roman" w:cs="Times New Roman"/>
          <w:b/>
          <w:bCs/>
        </w:rPr>
        <w:t>м. Львів                                                                                                                         ___</w:t>
      </w:r>
      <w:r w:rsidRPr="00942B0D">
        <w:rPr>
          <w:rFonts w:ascii="Times New Roman" w:hAnsi="Times New Roman" w:cs="Times New Roman"/>
        </w:rPr>
        <w:fldChar w:fldCharType="begin">
          <w:ffData>
            <w:name w:val="ТекстовеПоле3"/>
            <w:enabled/>
            <w:calcOnExit w:val="0"/>
            <w:textInput/>
          </w:ffData>
        </w:fldChar>
      </w:r>
      <w:r w:rsidRPr="00942B0D">
        <w:rPr>
          <w:rFonts w:ascii="Times New Roman" w:hAnsi="Times New Roman" w:cs="Times New Roman"/>
          <w:b/>
          <w:bCs/>
        </w:rPr>
        <w:instrText>FORMTEXT</w:instrText>
      </w:r>
      <w:r w:rsidR="00FB7146">
        <w:rPr>
          <w:rFonts w:ascii="Times New Roman" w:hAnsi="Times New Roman" w:cs="Times New Roman"/>
        </w:rPr>
      </w:r>
      <w:r w:rsidR="00FB7146">
        <w:rPr>
          <w:rFonts w:ascii="Times New Roman" w:hAnsi="Times New Roman" w:cs="Times New Roman"/>
        </w:rPr>
        <w:fldChar w:fldCharType="separate"/>
      </w:r>
      <w:r w:rsidRPr="00942B0D">
        <w:rPr>
          <w:rFonts w:ascii="Times New Roman" w:hAnsi="Times New Roman" w:cs="Times New Roman"/>
          <w:b/>
          <w:bCs/>
        </w:rPr>
        <w:fldChar w:fldCharType="end"/>
      </w:r>
      <w:r w:rsidRPr="00942B0D">
        <w:rPr>
          <w:rFonts w:ascii="Times New Roman" w:hAnsi="Times New Roman" w:cs="Times New Roman"/>
          <w:b/>
        </w:rPr>
        <w:t xml:space="preserve">_ __________ </w:t>
      </w:r>
      <w:r w:rsidRPr="00942B0D">
        <w:rPr>
          <w:rFonts w:ascii="Times New Roman" w:hAnsi="Times New Roman" w:cs="Times New Roman"/>
          <w:b/>
          <w:bCs/>
        </w:rPr>
        <w:t>2023</w:t>
      </w:r>
      <w:r w:rsidRPr="00942B0D">
        <w:rPr>
          <w:rFonts w:ascii="Times New Roman" w:hAnsi="Times New Roman" w:cs="Times New Roman"/>
          <w:b/>
        </w:rPr>
        <w:t xml:space="preserve"> </w:t>
      </w:r>
      <w:r w:rsidRPr="00942B0D">
        <w:rPr>
          <w:rFonts w:ascii="Times New Roman" w:hAnsi="Times New Roman" w:cs="Times New Roman"/>
          <w:b/>
          <w:bCs/>
        </w:rPr>
        <w:t>р.</w:t>
      </w:r>
    </w:p>
    <w:p w14:paraId="12E01E2E" w14:textId="77777777" w:rsidR="007439DB" w:rsidRPr="00942B0D" w:rsidRDefault="007439DB" w:rsidP="007439DB">
      <w:pPr>
        <w:tabs>
          <w:tab w:val="left" w:pos="7938"/>
        </w:tabs>
        <w:spacing w:after="0" w:line="240" w:lineRule="auto"/>
        <w:contextualSpacing/>
        <w:rPr>
          <w:rFonts w:ascii="Times New Roman" w:hAnsi="Times New Roman" w:cs="Times New Roman"/>
          <w:bCs/>
        </w:rPr>
      </w:pPr>
    </w:p>
    <w:p w14:paraId="3AF282AF" w14:textId="7E972C77" w:rsidR="007439DB" w:rsidRPr="00942B0D" w:rsidRDefault="007439DB" w:rsidP="007439DB">
      <w:pPr>
        <w:spacing w:after="0" w:line="240" w:lineRule="auto"/>
        <w:jc w:val="both"/>
        <w:rPr>
          <w:rFonts w:ascii="Times New Roman" w:hAnsi="Times New Roman" w:cs="Times New Roman"/>
        </w:rPr>
      </w:pPr>
      <w:r w:rsidRPr="00942B0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42B0D">
        <w:rPr>
          <w:rFonts w:ascii="Times New Roman" w:hAnsi="Times New Roman" w:cs="Times New Roman"/>
        </w:rPr>
        <w:t xml:space="preserve"> в особі генерального директора Самчука О</w:t>
      </w:r>
      <w:r w:rsidR="00CC7018" w:rsidRPr="00942B0D">
        <w:rPr>
          <w:rFonts w:ascii="Times New Roman" w:hAnsi="Times New Roman" w:cs="Times New Roman"/>
        </w:rPr>
        <w:t xml:space="preserve">лега </w:t>
      </w:r>
      <w:r w:rsidRPr="00942B0D">
        <w:rPr>
          <w:rFonts w:ascii="Times New Roman" w:hAnsi="Times New Roman" w:cs="Times New Roman"/>
        </w:rPr>
        <w:t>О</w:t>
      </w:r>
      <w:r w:rsidR="00CC7018" w:rsidRPr="00942B0D">
        <w:rPr>
          <w:rFonts w:ascii="Times New Roman" w:hAnsi="Times New Roman" w:cs="Times New Roman"/>
        </w:rPr>
        <w:t>леговича</w:t>
      </w:r>
      <w:r w:rsidRPr="00942B0D">
        <w:rPr>
          <w:rFonts w:ascii="Times New Roman" w:hAnsi="Times New Roman" w:cs="Times New Roman"/>
          <w:shd w:val="clear" w:color="auto" w:fill="FFFFFF"/>
        </w:rPr>
        <w:t>, що діє на підставі Статуту</w:t>
      </w:r>
      <w:r w:rsidRPr="00942B0D">
        <w:rPr>
          <w:rFonts w:ascii="Times New Roman" w:hAnsi="Times New Roman" w:cs="Times New Roman"/>
          <w:bCs/>
        </w:rPr>
        <w:t xml:space="preserve"> </w:t>
      </w:r>
      <w:r w:rsidRPr="00942B0D">
        <w:rPr>
          <w:rFonts w:ascii="Times New Roman" w:hAnsi="Times New Roman" w:cs="Times New Roman"/>
          <w:shd w:val="clear" w:color="auto" w:fill="FFFFFF"/>
        </w:rPr>
        <w:t xml:space="preserve">(далі – </w:t>
      </w:r>
      <w:r w:rsidRPr="00942B0D">
        <w:rPr>
          <w:rFonts w:ascii="Times New Roman" w:hAnsi="Times New Roman" w:cs="Times New Roman"/>
          <w:b/>
          <w:bCs/>
          <w:shd w:val="clear" w:color="auto" w:fill="FFFFFF"/>
        </w:rPr>
        <w:t>Покупець</w:t>
      </w:r>
      <w:r w:rsidRPr="00942B0D">
        <w:rPr>
          <w:rFonts w:ascii="Times New Roman" w:hAnsi="Times New Roman" w:cs="Times New Roman"/>
          <w:shd w:val="clear" w:color="auto" w:fill="FFFFFF"/>
        </w:rPr>
        <w:t>)</w:t>
      </w:r>
      <w:r w:rsidRPr="00942B0D">
        <w:rPr>
          <w:rFonts w:ascii="Times New Roman" w:hAnsi="Times New Roman" w:cs="Times New Roman"/>
          <w:lang w:eastAsia="ar-SA"/>
        </w:rPr>
        <w:t xml:space="preserve"> з однієї сторони, та ________________________________________, в особі __________________________ (далі </w:t>
      </w:r>
      <w:r w:rsidR="000A507F" w:rsidRPr="00942B0D">
        <w:rPr>
          <w:rFonts w:ascii="Times New Roman" w:hAnsi="Times New Roman" w:cs="Times New Roman"/>
          <w:lang w:eastAsia="ar-SA"/>
        </w:rPr>
        <w:t>–</w:t>
      </w:r>
      <w:r w:rsidRPr="00942B0D">
        <w:rPr>
          <w:rFonts w:ascii="Times New Roman" w:hAnsi="Times New Roman" w:cs="Times New Roman"/>
          <w:lang w:eastAsia="ar-SA"/>
        </w:rPr>
        <w:t xml:space="preserve"> </w:t>
      </w:r>
      <w:r w:rsidRPr="00942B0D">
        <w:rPr>
          <w:rFonts w:ascii="Times New Roman" w:hAnsi="Times New Roman" w:cs="Times New Roman"/>
          <w:b/>
          <w:lang w:eastAsia="ar-SA"/>
        </w:rPr>
        <w:t>Постачальник</w:t>
      </w:r>
      <w:r w:rsidRPr="00942B0D">
        <w:rPr>
          <w:rFonts w:ascii="Times New Roman" w:hAnsi="Times New Roman" w:cs="Times New Roman"/>
          <w:lang w:eastAsia="ar-SA"/>
        </w:rPr>
        <w:t>), діє на підставі ____________________, з другої сторони, надалі разом іменовані</w:t>
      </w:r>
      <w:r w:rsidR="000F117C" w:rsidRPr="00942B0D">
        <w:rPr>
          <w:rFonts w:ascii="Times New Roman" w:hAnsi="Times New Roman" w:cs="Times New Roman"/>
          <w:lang w:eastAsia="ar-SA"/>
        </w:rPr>
        <w:t xml:space="preserve"> –</w:t>
      </w:r>
      <w:r w:rsidRPr="00942B0D">
        <w:rPr>
          <w:rFonts w:ascii="Times New Roman" w:hAnsi="Times New Roman" w:cs="Times New Roman"/>
          <w:lang w:eastAsia="ar-SA"/>
        </w:rPr>
        <w:t xml:space="preserve"> Сторони</w:t>
      </w:r>
      <w:r w:rsidRPr="00942B0D">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w:t>
      </w:r>
      <w:r w:rsidR="000F117C" w:rsidRPr="00942B0D">
        <w:rPr>
          <w:rFonts w:ascii="Times New Roman" w:hAnsi="Times New Roman" w:cs="Times New Roman"/>
        </w:rPr>
        <w:t> </w:t>
      </w:r>
      <w:r w:rsidRPr="00942B0D">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942B0D" w:rsidRDefault="007439DB" w:rsidP="007439DB">
      <w:pPr>
        <w:spacing w:after="0" w:line="240" w:lineRule="auto"/>
        <w:jc w:val="both"/>
        <w:rPr>
          <w:rFonts w:ascii="Times New Roman" w:hAnsi="Times New Roman" w:cs="Times New Roman"/>
          <w:b/>
        </w:rPr>
      </w:pPr>
    </w:p>
    <w:p w14:paraId="13B3E201" w14:textId="77777777" w:rsidR="007439DB" w:rsidRPr="00942B0D" w:rsidRDefault="007439DB" w:rsidP="007439DB">
      <w:pPr>
        <w:spacing w:after="0" w:line="240" w:lineRule="auto"/>
        <w:jc w:val="center"/>
        <w:rPr>
          <w:rFonts w:ascii="Times New Roman" w:hAnsi="Times New Roman" w:cs="Times New Roman"/>
          <w:b/>
        </w:rPr>
      </w:pPr>
      <w:r w:rsidRPr="00942B0D">
        <w:rPr>
          <w:rFonts w:ascii="Times New Roman" w:hAnsi="Times New Roman" w:cs="Times New Roman"/>
          <w:b/>
        </w:rPr>
        <w:t>1. Предмет Договору</w:t>
      </w:r>
    </w:p>
    <w:p w14:paraId="76F1FEB3" w14:textId="4A8F3824" w:rsidR="007439DB" w:rsidRPr="00942B0D"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942B0D">
        <w:rPr>
          <w:rFonts w:ascii="Times New Roman" w:hAnsi="Times New Roman" w:cs="Times New Roman"/>
        </w:rPr>
        <w:t xml:space="preserve">Постачальник зобов'язується поставити Покупцю: код </w:t>
      </w:r>
      <w:r w:rsidRPr="00942B0D">
        <w:rPr>
          <w:rFonts w:ascii="Times New Roman" w:eastAsia="Tahoma" w:hAnsi="Times New Roman" w:cs="Times New Roman"/>
          <w:b/>
          <w:lang w:eastAsia="zh-CN" w:bidi="hi-IN"/>
        </w:rPr>
        <w:t>ДК 021:2015:</w:t>
      </w:r>
      <w:r w:rsidR="00F029A4" w:rsidRPr="00942B0D">
        <w:rPr>
          <w:rFonts w:ascii="Times New Roman" w:eastAsia="Tahoma" w:hAnsi="Times New Roman" w:cs="Times New Roman"/>
          <w:b/>
          <w:lang w:eastAsia="zh-CN" w:bidi="hi-IN"/>
        </w:rPr>
        <w:t xml:space="preserve"> </w:t>
      </w:r>
      <w:r w:rsidRPr="00942B0D">
        <w:rPr>
          <w:rFonts w:ascii="Times New Roman" w:eastAsia="Tahoma" w:hAnsi="Times New Roman" w:cs="Times New Roman"/>
          <w:b/>
          <w:lang w:eastAsia="zh-CN" w:bidi="hi-IN"/>
        </w:rPr>
        <w:t>_______________________</w:t>
      </w:r>
      <w:r w:rsidR="00D71C78" w:rsidRPr="00942B0D">
        <w:rPr>
          <w:rFonts w:ascii="Times New Roman" w:eastAsia="Tahoma" w:hAnsi="Times New Roman" w:cs="Times New Roman"/>
          <w:b/>
          <w:lang w:eastAsia="zh-CN" w:bidi="hi-IN"/>
        </w:rPr>
        <w:t xml:space="preserve"> </w:t>
      </w:r>
      <w:r w:rsidRPr="00942B0D">
        <w:rPr>
          <w:rFonts w:ascii="Times New Roman" w:eastAsia="Tahoma" w:hAnsi="Times New Roman" w:cs="Times New Roman"/>
          <w:b/>
          <w:lang w:eastAsia="zh-CN" w:bidi="hi-IN"/>
        </w:rPr>
        <w:t>________</w:t>
      </w:r>
      <w:r w:rsidR="00D71C78" w:rsidRPr="00942B0D">
        <w:rPr>
          <w:rFonts w:ascii="Times New Roman" w:eastAsia="Tahoma" w:hAnsi="Times New Roman" w:cs="Times New Roman"/>
          <w:b/>
          <w:lang w:eastAsia="zh-CN" w:bidi="hi-IN"/>
        </w:rPr>
        <w:t>___________</w:t>
      </w:r>
      <w:r w:rsidRPr="00942B0D">
        <w:rPr>
          <w:rFonts w:ascii="Times New Roman" w:hAnsi="Times New Roman" w:cs="Times New Roman"/>
        </w:rPr>
        <w:t xml:space="preserve"> (далі – Товар), а Покупець – прийняти і оплатити вартість Товару на умовах, передбачених цим Договором.</w:t>
      </w:r>
    </w:p>
    <w:p w14:paraId="3CC51E07" w14:textId="201EF3B0" w:rsidR="007439DB" w:rsidRPr="00942B0D"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942B0D">
        <w:rPr>
          <w:rFonts w:ascii="Times New Roman" w:hAnsi="Times New Roman" w:cs="Times New Roman"/>
        </w:rPr>
        <w:t xml:space="preserve">Найменування / асортимент Товару, одиниця виміру, кількість, ціна за одиницю </w:t>
      </w:r>
      <w:r w:rsidR="00F029A4" w:rsidRPr="00942B0D">
        <w:rPr>
          <w:rFonts w:ascii="Times New Roman" w:hAnsi="Times New Roman" w:cs="Times New Roman"/>
        </w:rPr>
        <w:t xml:space="preserve">Товару </w:t>
      </w:r>
      <w:r w:rsidRPr="00942B0D">
        <w:rPr>
          <w:rFonts w:ascii="Times New Roman" w:hAnsi="Times New Roman" w:cs="Times New Roman"/>
        </w:rPr>
        <w:t>та загальна вартість Договору вказується у Специфікації, яка є невід’ємною частиною даного Договору.</w:t>
      </w:r>
    </w:p>
    <w:p w14:paraId="711DB5E7" w14:textId="4F6942F3" w:rsidR="007439DB" w:rsidRPr="00942B0D"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942B0D">
        <w:rPr>
          <w:rFonts w:ascii="Times New Roman" w:hAnsi="Times New Roman" w:cs="Times New Roman"/>
        </w:rPr>
        <w:t>Обсяги закупівлі Товару можуть бути зменшені залежно від реального фінансування видатків та потреби Покупця.</w:t>
      </w:r>
    </w:p>
    <w:p w14:paraId="1BD84413" w14:textId="03D6CD6B" w:rsidR="007439DB" w:rsidRPr="00942B0D" w:rsidRDefault="007439DB" w:rsidP="00F029A4">
      <w:pPr>
        <w:widowControl w:val="0"/>
        <w:numPr>
          <w:ilvl w:val="0"/>
          <w:numId w:val="14"/>
        </w:numPr>
        <w:tabs>
          <w:tab w:val="left" w:pos="790"/>
        </w:tabs>
        <w:spacing w:after="0" w:line="240" w:lineRule="auto"/>
        <w:jc w:val="both"/>
        <w:rPr>
          <w:rFonts w:ascii="Times New Roman" w:hAnsi="Times New Roman" w:cs="Times New Roman"/>
        </w:rPr>
      </w:pPr>
      <w:r w:rsidRPr="00942B0D">
        <w:rPr>
          <w:rFonts w:ascii="Times New Roman" w:hAnsi="Times New Roman" w:cs="Times New Roman"/>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p>
    <w:p w14:paraId="02CC8C6E" w14:textId="061630E2"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1"/>
      <w:r w:rsidRPr="00942B0D">
        <w:rPr>
          <w:rFonts w:ascii="Times New Roman" w:eastAsia="Times New Roman" w:hAnsi="Times New Roman" w:cs="Times New Roman"/>
          <w:b/>
        </w:rPr>
        <w:t>II. Якість</w:t>
      </w:r>
      <w:r w:rsidR="00A07654" w:rsidRPr="00942B0D">
        <w:rPr>
          <w:rFonts w:ascii="Times New Roman" w:eastAsia="Times New Roman" w:hAnsi="Times New Roman" w:cs="Times New Roman"/>
          <w:b/>
        </w:rPr>
        <w:t xml:space="preserve"> товару</w:t>
      </w:r>
      <w:r w:rsidRPr="00942B0D">
        <w:rPr>
          <w:rFonts w:ascii="Times New Roman" w:eastAsia="Times New Roman" w:hAnsi="Times New Roman" w:cs="Times New Roman"/>
          <w:b/>
        </w:rPr>
        <w:t xml:space="preserve"> </w:t>
      </w:r>
      <w:bookmarkEnd w:id="7"/>
    </w:p>
    <w:p w14:paraId="7C3409C9" w14:textId="1C5E119D" w:rsidR="00D70318" w:rsidRPr="00942B0D" w:rsidRDefault="00D70318" w:rsidP="00F029A4">
      <w:pPr>
        <w:widowControl w:val="0"/>
        <w:numPr>
          <w:ilvl w:val="0"/>
          <w:numId w:val="35"/>
        </w:numPr>
        <w:tabs>
          <w:tab w:val="left" w:pos="790"/>
        </w:tabs>
        <w:spacing w:after="0" w:line="240" w:lineRule="auto"/>
        <w:jc w:val="both"/>
        <w:rPr>
          <w:rFonts w:ascii="Times New Roman" w:eastAsia="Times New Roman" w:hAnsi="Times New Roman" w:cs="Times New Roman"/>
          <w:iCs/>
          <w:shd w:val="clear" w:color="auto" w:fill="FFFFFF"/>
        </w:rPr>
      </w:pPr>
      <w:r w:rsidRPr="00942B0D">
        <w:rPr>
          <w:rFonts w:ascii="Times New Roman" w:hAnsi="Times New Roman" w:cs="Times New Roman"/>
        </w:rPr>
        <w:t xml:space="preserve">Постачальник повинен передати (поставити) Замовнику </w:t>
      </w:r>
      <w:r w:rsidR="00F029A4" w:rsidRPr="00942B0D">
        <w:rPr>
          <w:rFonts w:ascii="Times New Roman" w:hAnsi="Times New Roman" w:cs="Times New Roman"/>
        </w:rPr>
        <w:t xml:space="preserve">Товар </w:t>
      </w:r>
      <w:r w:rsidRPr="00942B0D">
        <w:rPr>
          <w:rFonts w:ascii="Times New Roman" w:hAnsi="Times New Roman" w:cs="Times New Roman"/>
        </w:rPr>
        <w:t>(</w:t>
      </w:r>
      <w:r w:rsidR="00F029A4" w:rsidRPr="00942B0D">
        <w:rPr>
          <w:rFonts w:ascii="Times New Roman" w:hAnsi="Times New Roman" w:cs="Times New Roman"/>
        </w:rPr>
        <w:t>Товари</w:t>
      </w:r>
      <w:r w:rsidRPr="00942B0D">
        <w:rPr>
          <w:rFonts w:ascii="Times New Roman" w:hAnsi="Times New Roman" w:cs="Times New Roman"/>
        </w:rPr>
        <w:t>), що відповід</w:t>
      </w:r>
      <w:r w:rsidR="00D71C78" w:rsidRPr="00942B0D">
        <w:rPr>
          <w:rFonts w:ascii="Times New Roman" w:hAnsi="Times New Roman" w:cs="Times New Roman"/>
        </w:rPr>
        <w:t>а</w:t>
      </w:r>
      <w:r w:rsidRPr="00942B0D">
        <w:rPr>
          <w:rFonts w:ascii="Times New Roman" w:hAnsi="Times New Roman" w:cs="Times New Roman"/>
        </w:rPr>
        <w:t xml:space="preserve">є </w:t>
      </w:r>
      <w:r w:rsidRPr="00942B0D">
        <w:rPr>
          <w:rFonts w:ascii="Times New Roman" w:eastAsia="Times New Roman" w:hAnsi="Times New Roman" w:cs="Times New Roman"/>
          <w:iCs/>
          <w:shd w:val="clear" w:color="auto" w:fill="FFFFFF"/>
        </w:rPr>
        <w:t>вимогам тендерної документації.</w:t>
      </w:r>
    </w:p>
    <w:p w14:paraId="73685C34" w14:textId="68726F56" w:rsidR="00D70318" w:rsidRPr="00942B0D" w:rsidRDefault="00D70318" w:rsidP="00F029A4">
      <w:pPr>
        <w:pStyle w:val="ad"/>
        <w:widowControl w:val="0"/>
        <w:numPr>
          <w:ilvl w:val="0"/>
          <w:numId w:val="35"/>
        </w:numPr>
        <w:tabs>
          <w:tab w:val="left" w:pos="794"/>
        </w:tabs>
        <w:spacing w:after="0" w:line="240" w:lineRule="auto"/>
        <w:jc w:val="both"/>
        <w:rPr>
          <w:rFonts w:ascii="Times New Roman" w:eastAsia="Times New Roman" w:hAnsi="Times New Roman" w:cs="Times New Roman"/>
          <w:iCs/>
          <w:shd w:val="clear" w:color="auto" w:fill="FFFFFF"/>
        </w:rPr>
      </w:pPr>
      <w:r w:rsidRPr="00942B0D">
        <w:rPr>
          <w:rFonts w:ascii="Times New Roman" w:eastAsia="Times New Roman" w:hAnsi="Times New Roman" w:cs="Times New Roman"/>
          <w:iCs/>
          <w:shd w:val="clear" w:color="auto" w:fill="FFFFFF"/>
        </w:rPr>
        <w:t xml:space="preserve">Постачальник повинен передати (поставити) Замовнику </w:t>
      </w:r>
      <w:r w:rsidR="00F029A4" w:rsidRPr="00942B0D">
        <w:rPr>
          <w:rFonts w:ascii="Times New Roman" w:hAnsi="Times New Roman" w:cs="Times New Roman"/>
        </w:rPr>
        <w:t>Товар (Товари)</w:t>
      </w:r>
      <w:r w:rsidRPr="00942B0D">
        <w:rPr>
          <w:rFonts w:ascii="Times New Roman" w:eastAsia="Times New Roman" w:hAnsi="Times New Roman" w:cs="Times New Roman"/>
          <w:iCs/>
          <w:shd w:val="clear" w:color="auto" w:fill="FFFFFF"/>
        </w:rPr>
        <w:t>,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A6354C" w14:textId="77777777" w:rsidR="00D70318" w:rsidRPr="00942B0D" w:rsidRDefault="00D70318" w:rsidP="00F029A4">
      <w:pPr>
        <w:pStyle w:val="ad"/>
        <w:widowControl w:val="0"/>
        <w:numPr>
          <w:ilvl w:val="0"/>
          <w:numId w:val="35"/>
        </w:numPr>
        <w:tabs>
          <w:tab w:val="left" w:pos="794"/>
        </w:tabs>
        <w:spacing w:after="0" w:line="240" w:lineRule="auto"/>
        <w:jc w:val="both"/>
        <w:rPr>
          <w:rFonts w:ascii="Times New Roman" w:eastAsia="Times New Roman" w:hAnsi="Times New Roman" w:cs="Times New Roman"/>
          <w:iCs/>
          <w:shd w:val="clear" w:color="auto" w:fill="FFFFFF"/>
        </w:rPr>
      </w:pPr>
      <w:r w:rsidRPr="00942B0D">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54576892" w14:textId="09262E95" w:rsidR="005875A3" w:rsidRPr="00942B0D" w:rsidRDefault="005875A3" w:rsidP="00F029A4">
      <w:pPr>
        <w:pStyle w:val="ad"/>
        <w:widowControl w:val="0"/>
        <w:numPr>
          <w:ilvl w:val="0"/>
          <w:numId w:val="35"/>
        </w:numPr>
        <w:tabs>
          <w:tab w:val="left" w:pos="794"/>
        </w:tabs>
        <w:spacing w:after="0" w:line="240" w:lineRule="auto"/>
        <w:jc w:val="both"/>
        <w:rPr>
          <w:rFonts w:ascii="Times New Roman" w:eastAsia="Times New Roman" w:hAnsi="Times New Roman" w:cs="Times New Roman"/>
          <w:iCs/>
          <w:shd w:val="clear" w:color="auto" w:fill="FFFFFF"/>
        </w:rPr>
      </w:pPr>
      <w:r w:rsidRPr="00942B0D">
        <w:rPr>
          <w:rFonts w:ascii="Times New Roman" w:eastAsia="Times New Roman" w:hAnsi="Times New Roman" w:cs="Times New Roman"/>
        </w:rPr>
        <w:t xml:space="preserve">Гарантійний термін (строк) обслуговування становить </w:t>
      </w:r>
      <w:r w:rsidRPr="00942B0D">
        <w:rPr>
          <w:rFonts w:ascii="Times New Roman" w:eastAsia="Times New Roman" w:hAnsi="Times New Roman" w:cs="Times New Roman"/>
          <w:b/>
        </w:rPr>
        <w:t>_____________</w:t>
      </w:r>
      <w:r w:rsidRPr="00942B0D">
        <w:rPr>
          <w:rFonts w:ascii="Times New Roman" w:eastAsia="Times New Roman" w:hAnsi="Times New Roman" w:cs="Times New Roman"/>
        </w:rPr>
        <w:t xml:space="preserve"> з дня підписання акту введення в експлуатацію</w:t>
      </w:r>
      <w:r w:rsidR="00F029A4" w:rsidRPr="00942B0D">
        <w:rPr>
          <w:rFonts w:ascii="Times New Roman" w:eastAsia="Times New Roman" w:hAnsi="Times New Roman" w:cs="Times New Roman"/>
        </w:rPr>
        <w:t>.</w:t>
      </w:r>
    </w:p>
    <w:p w14:paraId="306A10A4"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p>
    <w:p w14:paraId="700D27D6"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2"/>
      <w:r w:rsidRPr="00942B0D">
        <w:rPr>
          <w:rFonts w:ascii="Times New Roman" w:eastAsia="Times New Roman" w:hAnsi="Times New Roman" w:cs="Times New Roman"/>
          <w:b/>
        </w:rPr>
        <w:t>III. Ціна договору</w:t>
      </w:r>
      <w:bookmarkEnd w:id="8"/>
    </w:p>
    <w:p w14:paraId="43BE28CA" w14:textId="15F7DC74" w:rsidR="007439DB" w:rsidRPr="00942B0D" w:rsidRDefault="007439DB" w:rsidP="00F029A4">
      <w:pPr>
        <w:widowControl w:val="0"/>
        <w:numPr>
          <w:ilvl w:val="0"/>
          <w:numId w:val="7"/>
        </w:numPr>
        <w:tabs>
          <w:tab w:val="left" w:pos="818"/>
        </w:tabs>
        <w:suppressAutoHyphens w:val="0"/>
        <w:spacing w:after="0" w:line="240" w:lineRule="auto"/>
        <w:jc w:val="both"/>
        <w:rPr>
          <w:rFonts w:ascii="Times New Roman" w:hAnsi="Times New Roman" w:cs="Times New Roman"/>
        </w:rPr>
      </w:pPr>
      <w:bookmarkStart w:id="9" w:name="bookmark31"/>
      <w:bookmarkEnd w:id="9"/>
      <w:r w:rsidRPr="00942B0D">
        <w:rPr>
          <w:rFonts w:ascii="Times New Roman" w:hAnsi="Times New Roman" w:cs="Times New Roman"/>
        </w:rPr>
        <w:t xml:space="preserve">Загальна вартість </w:t>
      </w:r>
      <w:r w:rsidR="00F029A4" w:rsidRPr="00942B0D">
        <w:rPr>
          <w:rFonts w:ascii="Times New Roman" w:hAnsi="Times New Roman" w:cs="Times New Roman"/>
        </w:rPr>
        <w:t>Договору</w:t>
      </w:r>
      <w:r w:rsidRPr="00942B0D">
        <w:rPr>
          <w:rFonts w:ascii="Times New Roman" w:hAnsi="Times New Roman" w:cs="Times New Roman"/>
        </w:rPr>
        <w:t>: ___________________________ грн. (</w:t>
      </w:r>
      <w:r w:rsidR="007E1B04" w:rsidRPr="00942B0D">
        <w:rPr>
          <w:rFonts w:ascii="Times New Roman" w:hAnsi="Times New Roman" w:cs="Times New Roman"/>
        </w:rPr>
        <w:t>______</w:t>
      </w:r>
      <w:r w:rsidRPr="00942B0D">
        <w:rPr>
          <w:rFonts w:ascii="Times New Roman" w:hAnsi="Times New Roman" w:cs="Times New Roman"/>
          <w:b/>
          <w:i/>
          <w:u w:val="single"/>
        </w:rPr>
        <w:t>вказати прописом</w:t>
      </w:r>
      <w:r w:rsidR="007E1B04" w:rsidRPr="00942B0D">
        <w:rPr>
          <w:rFonts w:ascii="Times New Roman" w:hAnsi="Times New Roman" w:cs="Times New Roman"/>
        </w:rPr>
        <w:t>_________</w:t>
      </w:r>
      <w:r w:rsidRPr="00942B0D">
        <w:rPr>
          <w:rFonts w:ascii="Times New Roman" w:hAnsi="Times New Roman" w:cs="Times New Roman"/>
        </w:rPr>
        <w:t>)</w:t>
      </w:r>
      <w:r w:rsidR="007E1B04" w:rsidRPr="00942B0D">
        <w:rPr>
          <w:rFonts w:ascii="Times New Roman" w:hAnsi="Times New Roman" w:cs="Times New Roman"/>
        </w:rPr>
        <w:t>,</w:t>
      </w:r>
      <w:r w:rsidRPr="00942B0D">
        <w:rPr>
          <w:rFonts w:ascii="Times New Roman" w:hAnsi="Times New Roman" w:cs="Times New Roman"/>
        </w:rPr>
        <w:t xml:space="preserve"> у т.ч. ПДВ </w:t>
      </w:r>
      <w:r w:rsidR="00F029A4" w:rsidRPr="00942B0D">
        <w:rPr>
          <w:rFonts w:ascii="Times New Roman" w:hAnsi="Times New Roman" w:cs="Times New Roman"/>
        </w:rPr>
        <w:t>–</w:t>
      </w:r>
      <w:r w:rsidRPr="00942B0D">
        <w:rPr>
          <w:rFonts w:ascii="Times New Roman" w:hAnsi="Times New Roman" w:cs="Times New Roman"/>
        </w:rPr>
        <w:t xml:space="preserve"> </w:t>
      </w:r>
      <w:r w:rsidR="007E1B04" w:rsidRPr="00942B0D">
        <w:rPr>
          <w:rFonts w:ascii="Times New Roman" w:hAnsi="Times New Roman" w:cs="Times New Roman"/>
        </w:rPr>
        <w:t xml:space="preserve">________ грн. </w:t>
      </w:r>
      <w:r w:rsidRPr="00942B0D">
        <w:rPr>
          <w:rFonts w:ascii="Times New Roman" w:hAnsi="Times New Roman" w:cs="Times New Roman"/>
        </w:rPr>
        <w:t>відповідно до п. 193.1. Податкового кодексу України.</w:t>
      </w:r>
    </w:p>
    <w:p w14:paraId="712FA486" w14:textId="6C7B9DEF" w:rsidR="007439DB" w:rsidRPr="00942B0D" w:rsidRDefault="007439DB" w:rsidP="00F029A4">
      <w:pPr>
        <w:widowControl w:val="0"/>
        <w:numPr>
          <w:ilvl w:val="0"/>
          <w:numId w:val="7"/>
        </w:numPr>
        <w:tabs>
          <w:tab w:val="left" w:pos="818"/>
        </w:tabs>
        <w:suppressAutoHyphens w:val="0"/>
        <w:spacing w:after="0" w:line="240" w:lineRule="auto"/>
        <w:jc w:val="both"/>
        <w:rPr>
          <w:rFonts w:ascii="Times New Roman" w:hAnsi="Times New Roman" w:cs="Times New Roman"/>
        </w:rPr>
      </w:pPr>
      <w:r w:rsidRPr="00942B0D">
        <w:rPr>
          <w:rFonts w:ascii="Times New Roman" w:hAnsi="Times New Roman" w:cs="Times New Roman"/>
        </w:rPr>
        <w:t>Ціна Договору може бути зменшена відповідно до реального фінансування установи.</w:t>
      </w:r>
    </w:p>
    <w:p w14:paraId="4BC78C09" w14:textId="27827440" w:rsidR="007439DB" w:rsidRPr="00942B0D" w:rsidRDefault="007439DB" w:rsidP="00F029A4">
      <w:pPr>
        <w:widowControl w:val="0"/>
        <w:numPr>
          <w:ilvl w:val="0"/>
          <w:numId w:val="7"/>
        </w:numPr>
        <w:tabs>
          <w:tab w:val="left" w:pos="818"/>
        </w:tabs>
        <w:suppressAutoHyphens w:val="0"/>
        <w:spacing w:after="0" w:line="240" w:lineRule="auto"/>
        <w:jc w:val="both"/>
        <w:rPr>
          <w:rFonts w:ascii="Times New Roman" w:eastAsia="Times New Roman" w:hAnsi="Times New Roman" w:cs="Times New Roman"/>
          <w:iCs/>
          <w:shd w:val="clear" w:color="auto" w:fill="FFFFFF"/>
        </w:rPr>
      </w:pPr>
      <w:r w:rsidRPr="00942B0D">
        <w:rPr>
          <w:rFonts w:ascii="Times New Roman" w:hAnsi="Times New Roman" w:cs="Times New Roman"/>
        </w:rPr>
        <w:t>В</w:t>
      </w:r>
      <w:r w:rsidRPr="00942B0D">
        <w:rPr>
          <w:rFonts w:ascii="Times New Roman" w:eastAsia="Times New Roman" w:hAnsi="Times New Roman" w:cs="Times New Roman"/>
          <w:iCs/>
          <w:shd w:val="clear" w:color="auto" w:fill="FFFFFF"/>
        </w:rPr>
        <w:t xml:space="preserve"> ціну Товару включено витрати на транспортування та відвантаження, а також вартість упаковки.</w:t>
      </w:r>
    </w:p>
    <w:p w14:paraId="415409B7" w14:textId="77777777" w:rsidR="007439DB" w:rsidRPr="00942B0D"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50058028"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r w:rsidRPr="00942B0D">
        <w:rPr>
          <w:rFonts w:ascii="Times New Roman" w:eastAsia="Times New Roman" w:hAnsi="Times New Roman" w:cs="Times New Roman"/>
          <w:b/>
        </w:rPr>
        <w:t>IV. Порядок здійснення оплати</w:t>
      </w:r>
    </w:p>
    <w:p w14:paraId="18F06999" w14:textId="77777777" w:rsidR="008B149B" w:rsidRPr="00942B0D" w:rsidRDefault="007439DB" w:rsidP="008B149B">
      <w:pPr>
        <w:widowControl w:val="0"/>
        <w:numPr>
          <w:ilvl w:val="0"/>
          <w:numId w:val="34"/>
        </w:numPr>
        <w:tabs>
          <w:tab w:val="left" w:pos="818"/>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Покупець здійснює оплату </w:t>
      </w:r>
      <w:r w:rsidR="00F029A4" w:rsidRPr="00942B0D">
        <w:rPr>
          <w:rFonts w:ascii="Times New Roman" w:eastAsia="Times New Roman" w:hAnsi="Times New Roman" w:cs="Times New Roman"/>
        </w:rPr>
        <w:t xml:space="preserve">Товару </w:t>
      </w:r>
      <w:r w:rsidRPr="00942B0D">
        <w:rPr>
          <w:rFonts w:ascii="Times New Roman" w:eastAsia="Times New Roman" w:hAnsi="Times New Roman" w:cs="Times New Roman"/>
        </w:rPr>
        <w:t xml:space="preserve">на підставі виставленого рахунку та накладної на умовах відстрочки платежу на термін </w:t>
      </w:r>
      <w:r w:rsidR="00D70318" w:rsidRPr="00942B0D">
        <w:rPr>
          <w:rFonts w:ascii="Times New Roman" w:eastAsia="Times New Roman" w:hAnsi="Times New Roman" w:cs="Times New Roman"/>
        </w:rPr>
        <w:t>до</w:t>
      </w:r>
      <w:r w:rsidRPr="00942B0D">
        <w:rPr>
          <w:rFonts w:ascii="Times New Roman" w:eastAsia="Times New Roman" w:hAnsi="Times New Roman" w:cs="Times New Roman"/>
          <w:b/>
          <w:bCs/>
        </w:rPr>
        <w:t xml:space="preserve"> </w:t>
      </w:r>
      <w:r w:rsidR="00F029A4" w:rsidRPr="00942B0D">
        <w:rPr>
          <w:rFonts w:ascii="Times New Roman" w:eastAsia="Times New Roman" w:hAnsi="Times New Roman" w:cs="Times New Roman"/>
          <w:b/>
          <w:bCs/>
        </w:rPr>
        <w:t xml:space="preserve">30 </w:t>
      </w:r>
      <w:r w:rsidRPr="00942B0D">
        <w:rPr>
          <w:rFonts w:ascii="Times New Roman" w:eastAsia="Times New Roman" w:hAnsi="Times New Roman" w:cs="Times New Roman"/>
          <w:b/>
          <w:bCs/>
        </w:rPr>
        <w:t>календарних днів</w:t>
      </w:r>
      <w:r w:rsidRPr="00942B0D">
        <w:rPr>
          <w:rFonts w:ascii="Times New Roman" w:eastAsia="Times New Roman" w:hAnsi="Times New Roman" w:cs="Times New Roman"/>
        </w:rPr>
        <w:t xml:space="preserve"> з моменту поставки </w:t>
      </w:r>
      <w:r w:rsidR="00F029A4" w:rsidRPr="00942B0D">
        <w:rPr>
          <w:rFonts w:ascii="Times New Roman" w:eastAsia="Times New Roman" w:hAnsi="Times New Roman" w:cs="Times New Roman"/>
        </w:rPr>
        <w:t>Товару</w:t>
      </w:r>
      <w:r w:rsidRPr="00942B0D">
        <w:rPr>
          <w:rFonts w:ascii="Times New Roman" w:eastAsia="Times New Roman" w:hAnsi="Times New Roman" w:cs="Times New Roman"/>
        </w:rPr>
        <w:t>.</w:t>
      </w:r>
    </w:p>
    <w:p w14:paraId="1BE39D4F" w14:textId="61118A97" w:rsidR="00C315F6" w:rsidRPr="00942B0D" w:rsidRDefault="008B149B" w:rsidP="00C315F6">
      <w:pPr>
        <w:widowControl w:val="0"/>
        <w:tabs>
          <w:tab w:val="left" w:pos="818"/>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4.2. Покупець може здійснити попередню оплату за товар у розмірі до </w:t>
      </w:r>
      <w:r w:rsidR="00C315F6" w:rsidRPr="00942B0D">
        <w:rPr>
          <w:rFonts w:ascii="Times New Roman" w:eastAsia="Times New Roman" w:hAnsi="Times New Roman" w:cs="Times New Roman"/>
        </w:rPr>
        <w:t>50 % (п’ятдесят відсотків) від ціни Товару, зазначеної в Додатку до цього Договору, на підставі рахунку Постачальника</w:t>
      </w:r>
      <w:r w:rsidR="007B6112" w:rsidRPr="00942B0D">
        <w:rPr>
          <w:rFonts w:ascii="Times New Roman" w:eastAsia="Times New Roman" w:hAnsi="Times New Roman" w:cs="Times New Roman"/>
        </w:rPr>
        <w:t>.</w:t>
      </w:r>
    </w:p>
    <w:p w14:paraId="26A8B644" w14:textId="77777777" w:rsidR="00C315F6" w:rsidRPr="00942B0D" w:rsidRDefault="00C315F6" w:rsidP="00C315F6">
      <w:pPr>
        <w:widowControl w:val="0"/>
        <w:tabs>
          <w:tab w:val="left" w:pos="809"/>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4.3. </w:t>
      </w:r>
      <w:r w:rsidR="007439DB" w:rsidRPr="00942B0D">
        <w:rPr>
          <w:rFonts w:ascii="Times New Roman" w:eastAsia="Times New Roman" w:hAnsi="Times New Roman" w:cs="Times New Roman"/>
        </w:rPr>
        <w:t xml:space="preserve">У разі затримки фінансування розрахунки за поставлений </w:t>
      </w:r>
      <w:r w:rsidR="00F029A4" w:rsidRPr="00942B0D">
        <w:rPr>
          <w:rFonts w:ascii="Times New Roman" w:eastAsia="Times New Roman" w:hAnsi="Times New Roman" w:cs="Times New Roman"/>
        </w:rPr>
        <w:t xml:space="preserve">Товар </w:t>
      </w:r>
      <w:r w:rsidR="007439DB" w:rsidRPr="00942B0D">
        <w:rPr>
          <w:rFonts w:ascii="Times New Roman" w:eastAsia="Times New Roman" w:hAnsi="Times New Roman" w:cs="Times New Roman"/>
        </w:rPr>
        <w:t xml:space="preserve">здійснюються при отриманні Покупцем фінансування цих </w:t>
      </w:r>
      <w:r w:rsidR="00F029A4" w:rsidRPr="00942B0D">
        <w:rPr>
          <w:rFonts w:ascii="Times New Roman" w:eastAsia="Times New Roman" w:hAnsi="Times New Roman" w:cs="Times New Roman"/>
        </w:rPr>
        <w:t>Товарів</w:t>
      </w:r>
      <w:r w:rsidR="007439DB" w:rsidRPr="00942B0D">
        <w:rPr>
          <w:rFonts w:ascii="Times New Roman" w:eastAsia="Times New Roman" w:hAnsi="Times New Roman" w:cs="Times New Roman"/>
        </w:rPr>
        <w:t>.</w:t>
      </w:r>
    </w:p>
    <w:p w14:paraId="7C4C55FC" w14:textId="412D2714" w:rsidR="007439DB" w:rsidRPr="00942B0D" w:rsidRDefault="00C315F6" w:rsidP="00C315F6">
      <w:pPr>
        <w:widowControl w:val="0"/>
        <w:tabs>
          <w:tab w:val="left" w:pos="809"/>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4.4. </w:t>
      </w:r>
      <w:r w:rsidR="007439DB" w:rsidRPr="00942B0D">
        <w:rPr>
          <w:rFonts w:ascii="Times New Roman" w:eastAsia="Times New Roman" w:hAnsi="Times New Roman" w:cs="Times New Roman"/>
        </w:rPr>
        <w:t xml:space="preserve">При виникненні зобов'язань оплата за поставлений </w:t>
      </w:r>
      <w:r w:rsidR="00F029A4" w:rsidRPr="00942B0D">
        <w:rPr>
          <w:rFonts w:ascii="Times New Roman" w:eastAsia="Times New Roman" w:hAnsi="Times New Roman" w:cs="Times New Roman"/>
        </w:rPr>
        <w:t xml:space="preserve">Товар </w:t>
      </w:r>
      <w:r w:rsidR="007439DB" w:rsidRPr="00942B0D">
        <w:rPr>
          <w:rFonts w:ascii="Times New Roman" w:eastAsia="Times New Roman" w:hAnsi="Times New Roman" w:cs="Times New Roman"/>
        </w:rPr>
        <w:t>проводиться при наявності та в межах відповідних видатків на вказані цілі.</w:t>
      </w:r>
    </w:p>
    <w:p w14:paraId="178BB0AA" w14:textId="77777777" w:rsidR="007439DB" w:rsidRPr="00942B0D" w:rsidRDefault="007439DB" w:rsidP="007439DB">
      <w:pPr>
        <w:widowControl w:val="0"/>
        <w:tabs>
          <w:tab w:val="left" w:pos="818"/>
        </w:tabs>
        <w:spacing w:after="0" w:line="240" w:lineRule="auto"/>
        <w:jc w:val="both"/>
        <w:rPr>
          <w:rFonts w:ascii="Times New Roman" w:eastAsia="Times New Roman" w:hAnsi="Times New Roman" w:cs="Times New Roman"/>
        </w:rPr>
      </w:pPr>
    </w:p>
    <w:p w14:paraId="65053702" w14:textId="5FD680C3"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4"/>
      <w:r w:rsidRPr="00942B0D">
        <w:rPr>
          <w:rFonts w:ascii="Times New Roman" w:eastAsia="Times New Roman" w:hAnsi="Times New Roman" w:cs="Times New Roman"/>
          <w:b/>
        </w:rPr>
        <w:t>V. Поставка</w:t>
      </w:r>
      <w:r w:rsidR="00A07654" w:rsidRPr="00942B0D">
        <w:rPr>
          <w:rFonts w:ascii="Times New Roman" w:eastAsia="Times New Roman" w:hAnsi="Times New Roman" w:cs="Times New Roman"/>
          <w:b/>
        </w:rPr>
        <w:t xml:space="preserve"> товару</w:t>
      </w:r>
      <w:r w:rsidRPr="00942B0D">
        <w:rPr>
          <w:rFonts w:ascii="Times New Roman" w:eastAsia="Times New Roman" w:hAnsi="Times New Roman" w:cs="Times New Roman"/>
          <w:b/>
        </w:rPr>
        <w:t xml:space="preserve"> </w:t>
      </w:r>
      <w:bookmarkEnd w:id="10"/>
    </w:p>
    <w:p w14:paraId="141C2BFC" w14:textId="73489A8D" w:rsidR="00A24418" w:rsidRPr="00942B0D" w:rsidRDefault="00A24418" w:rsidP="00A0184B">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42B0D">
        <w:rPr>
          <w:rFonts w:ascii="Times New Roman" w:eastAsia="Times New Roman" w:hAnsi="Times New Roman" w:cs="Times New Roman"/>
          <w:bCs/>
          <w:shd w:val="clear" w:color="auto" w:fill="FFFFFF"/>
        </w:rPr>
        <w:t xml:space="preserve">Термін поставки </w:t>
      </w:r>
      <w:r w:rsidR="007E1B04" w:rsidRPr="00942B0D">
        <w:rPr>
          <w:rFonts w:ascii="Times New Roman" w:eastAsia="Times New Roman" w:hAnsi="Times New Roman" w:cs="Times New Roman"/>
          <w:bCs/>
          <w:shd w:val="clear" w:color="auto" w:fill="FFFFFF"/>
        </w:rPr>
        <w:t xml:space="preserve">Товару </w:t>
      </w:r>
      <w:r w:rsidRPr="00942B0D">
        <w:rPr>
          <w:rFonts w:ascii="Times New Roman" w:eastAsia="Times New Roman" w:hAnsi="Times New Roman" w:cs="Times New Roman"/>
          <w:bCs/>
          <w:shd w:val="clear" w:color="auto" w:fill="FFFFFF"/>
        </w:rPr>
        <w:t xml:space="preserve">до </w:t>
      </w:r>
      <w:r w:rsidR="001A1F3A" w:rsidRPr="00942B0D">
        <w:rPr>
          <w:rFonts w:ascii="Times New Roman" w:eastAsia="Times New Roman" w:hAnsi="Times New Roman" w:cs="Times New Roman"/>
          <w:b/>
          <w:bCs/>
          <w:shd w:val="clear" w:color="auto" w:fill="FFFFFF"/>
        </w:rPr>
        <w:t>30</w:t>
      </w:r>
      <w:r w:rsidRPr="00942B0D">
        <w:rPr>
          <w:rFonts w:ascii="Times New Roman" w:eastAsia="Times New Roman" w:hAnsi="Times New Roman" w:cs="Times New Roman"/>
          <w:b/>
          <w:bCs/>
          <w:shd w:val="clear" w:color="auto" w:fill="FFFFFF"/>
        </w:rPr>
        <w:t>.</w:t>
      </w:r>
      <w:r w:rsidR="001A1F3A" w:rsidRPr="00942B0D">
        <w:rPr>
          <w:rFonts w:ascii="Times New Roman" w:eastAsia="Times New Roman" w:hAnsi="Times New Roman" w:cs="Times New Roman"/>
          <w:b/>
          <w:bCs/>
          <w:shd w:val="clear" w:color="auto" w:fill="FFFFFF"/>
        </w:rPr>
        <w:t>04</w:t>
      </w:r>
      <w:r w:rsidRPr="00942B0D">
        <w:rPr>
          <w:rFonts w:ascii="Times New Roman" w:eastAsia="Times New Roman" w:hAnsi="Times New Roman" w:cs="Times New Roman"/>
          <w:b/>
          <w:bCs/>
          <w:shd w:val="clear" w:color="auto" w:fill="FFFFFF"/>
        </w:rPr>
        <w:t>.202</w:t>
      </w:r>
      <w:r w:rsidR="001A1F3A" w:rsidRPr="00942B0D">
        <w:rPr>
          <w:rFonts w:ascii="Times New Roman" w:eastAsia="Times New Roman" w:hAnsi="Times New Roman" w:cs="Times New Roman"/>
          <w:b/>
          <w:bCs/>
          <w:shd w:val="clear" w:color="auto" w:fill="FFFFFF"/>
        </w:rPr>
        <w:t>4</w:t>
      </w:r>
      <w:r w:rsidRPr="00942B0D">
        <w:rPr>
          <w:rFonts w:ascii="Times New Roman" w:eastAsia="Times New Roman" w:hAnsi="Times New Roman" w:cs="Times New Roman"/>
          <w:bCs/>
          <w:shd w:val="clear" w:color="auto" w:fill="FFFFFF"/>
        </w:rPr>
        <w:t>.</w:t>
      </w:r>
    </w:p>
    <w:p w14:paraId="17D01760" w14:textId="5D8E0959" w:rsidR="00D70318" w:rsidRPr="00942B0D" w:rsidRDefault="00A24418" w:rsidP="00D70318">
      <w:pPr>
        <w:spacing w:after="0" w:line="240" w:lineRule="auto"/>
        <w:jc w:val="both"/>
        <w:rPr>
          <w:rFonts w:ascii="Times New Roman" w:hAnsi="Times New Roman" w:cs="Times New Roman"/>
        </w:rPr>
      </w:pPr>
      <w:r w:rsidRPr="00942B0D">
        <w:rPr>
          <w:rFonts w:ascii="Times New Roman" w:hAnsi="Times New Roman" w:cs="Times New Roman"/>
        </w:rPr>
        <w:lastRenderedPageBreak/>
        <w:t xml:space="preserve">Порядок здійснення поставки: поставка Товару здійснюється протягом </w:t>
      </w:r>
      <w:r w:rsidR="001A1F3A" w:rsidRPr="00942B0D">
        <w:rPr>
          <w:rFonts w:ascii="Times New Roman" w:hAnsi="Times New Roman" w:cs="Times New Roman"/>
        </w:rPr>
        <w:t>1</w:t>
      </w:r>
      <w:r w:rsidR="00D70318" w:rsidRPr="00942B0D">
        <w:rPr>
          <w:rFonts w:ascii="Times New Roman" w:hAnsi="Times New Roman" w:cs="Times New Roman"/>
        </w:rPr>
        <w:t xml:space="preserve">0 днів після отримання заявки від Покупця, але у строк, що не перевищує строку котрий встановлений в </w:t>
      </w:r>
      <w:r w:rsidR="00D76921" w:rsidRPr="00942B0D">
        <w:rPr>
          <w:rFonts w:ascii="Times New Roman" w:hAnsi="Times New Roman" w:cs="Times New Roman"/>
        </w:rPr>
        <w:t>даному пункті</w:t>
      </w:r>
      <w:r w:rsidR="00D70318" w:rsidRPr="00942B0D">
        <w:rPr>
          <w:rFonts w:ascii="Times New Roman" w:hAnsi="Times New Roman" w:cs="Times New Roman"/>
        </w:rPr>
        <w:t>.</w:t>
      </w:r>
    </w:p>
    <w:p w14:paraId="251D7387" w14:textId="5405EEE2" w:rsidR="007439DB" w:rsidRPr="00942B0D" w:rsidRDefault="007439DB" w:rsidP="00A0184B">
      <w:pPr>
        <w:pStyle w:val="ad"/>
        <w:widowControl w:val="0"/>
        <w:numPr>
          <w:ilvl w:val="0"/>
          <w:numId w:val="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942B0D">
        <w:rPr>
          <w:rFonts w:ascii="Times New Roman" w:eastAsia="Times New Roman" w:hAnsi="Times New Roman" w:cs="Times New Roman"/>
          <w:bCs/>
          <w:shd w:val="clear" w:color="auto" w:fill="FFFFFF"/>
        </w:rPr>
        <w:t xml:space="preserve">Місце поставки (передачі) </w:t>
      </w:r>
      <w:r w:rsidR="0079120C" w:rsidRPr="00942B0D">
        <w:rPr>
          <w:rFonts w:ascii="Times New Roman" w:eastAsia="Times New Roman" w:hAnsi="Times New Roman" w:cs="Times New Roman"/>
          <w:bCs/>
          <w:shd w:val="clear" w:color="auto" w:fill="FFFFFF"/>
        </w:rPr>
        <w:t>Товар</w:t>
      </w:r>
      <w:r w:rsidR="00A07654" w:rsidRPr="00942B0D">
        <w:rPr>
          <w:rFonts w:ascii="Times New Roman" w:eastAsia="Times New Roman" w:hAnsi="Times New Roman" w:cs="Times New Roman"/>
          <w:bCs/>
          <w:shd w:val="clear" w:color="auto" w:fill="FFFFFF"/>
        </w:rPr>
        <w:t>у</w:t>
      </w:r>
      <w:r w:rsidRPr="00942B0D">
        <w:rPr>
          <w:rFonts w:ascii="Times New Roman" w:eastAsia="Times New Roman" w:hAnsi="Times New Roman" w:cs="Times New Roman"/>
          <w:bCs/>
          <w:shd w:val="clear" w:color="auto" w:fill="FFFFFF"/>
        </w:rPr>
        <w:t xml:space="preserve">: </w:t>
      </w:r>
      <w:r w:rsidR="000E5594" w:rsidRPr="00942B0D">
        <w:rPr>
          <w:rFonts w:ascii="Times New Roman" w:eastAsia="Times New Roman" w:hAnsi="Times New Roman" w:cs="Times New Roman"/>
          <w:b/>
          <w:bCs/>
          <w:shd w:val="clear" w:color="auto" w:fill="FFFFFF"/>
        </w:rPr>
        <w:t>_______________________________________</w:t>
      </w:r>
      <w:r w:rsidR="00D71C78" w:rsidRPr="00942B0D">
        <w:rPr>
          <w:rFonts w:ascii="Times New Roman" w:eastAsia="Times New Roman" w:hAnsi="Times New Roman" w:cs="Times New Roman"/>
          <w:b/>
          <w:bCs/>
          <w:shd w:val="clear" w:color="auto" w:fill="FFFFFF"/>
        </w:rPr>
        <w:t>.</w:t>
      </w:r>
    </w:p>
    <w:p w14:paraId="28B1C8CB" w14:textId="778610C0" w:rsidR="009A5002" w:rsidRPr="00942B0D" w:rsidRDefault="009A5002" w:rsidP="009A5002">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42B0D">
        <w:rPr>
          <w:rFonts w:ascii="Times New Roman" w:hAnsi="Times New Roman" w:cs="Times New Roman"/>
        </w:rPr>
        <w:t xml:space="preserve">Якість Товару повинна відповідати технічній документації, діючим на території України стандартам, вимогам якості, умовам </w:t>
      </w:r>
      <w:r w:rsidR="00D76921" w:rsidRPr="00942B0D">
        <w:rPr>
          <w:rFonts w:ascii="Times New Roman" w:hAnsi="Times New Roman" w:cs="Times New Roman"/>
        </w:rPr>
        <w:t>Договору</w:t>
      </w:r>
      <w:r w:rsidRPr="00942B0D">
        <w:rPr>
          <w:rFonts w:ascii="Times New Roman" w:hAnsi="Times New Roman" w:cs="Times New Roman"/>
        </w:rPr>
        <w:t xml:space="preserve">. Технічні, якісні характеристики Товару за предметом закупівлі повинні </w:t>
      </w:r>
      <w:r w:rsidRPr="00942B0D">
        <w:rPr>
          <w:rFonts w:ascii="Times New Roman" w:eastAsia="Times New Roman" w:hAnsi="Times New Roman" w:cs="Times New Roman"/>
          <w:bCs/>
          <w:shd w:val="clear" w:color="auto" w:fill="FFFFFF"/>
        </w:rPr>
        <w:t>відповідати встановленим/зареєстрованим діючим нормативним актам діючого законодавства (державним стандартам</w:t>
      </w:r>
      <w:r w:rsidR="00A07654" w:rsidRPr="00942B0D">
        <w:rPr>
          <w:rFonts w:ascii="Times New Roman" w:eastAsia="Times New Roman" w:hAnsi="Times New Roman" w:cs="Times New Roman"/>
          <w:bCs/>
          <w:shd w:val="clear" w:color="auto" w:fill="FFFFFF"/>
        </w:rPr>
        <w:t>,</w:t>
      </w:r>
      <w:r w:rsidRPr="00942B0D">
        <w:rPr>
          <w:rFonts w:ascii="Times New Roman" w:eastAsia="Times New Roman" w:hAnsi="Times New Roman" w:cs="Times New Roman"/>
          <w:bCs/>
          <w:shd w:val="clear" w:color="auto" w:fill="FFFFFF"/>
        </w:rPr>
        <w:t xml:space="preserve"> технічним умовам).</w:t>
      </w:r>
    </w:p>
    <w:p w14:paraId="4770EC89" w14:textId="700D339B" w:rsidR="009A5002" w:rsidRPr="00942B0D" w:rsidRDefault="009A5002" w:rsidP="009A5002">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42B0D">
        <w:rPr>
          <w:rFonts w:ascii="Times New Roman" w:eastAsia="Times New Roman" w:hAnsi="Times New Roman" w:cs="Times New Roman"/>
          <w:bCs/>
          <w:shd w:val="clear" w:color="auto" w:fill="FFFFFF"/>
        </w:rPr>
        <w:t xml:space="preserve">Товар, що буде постачатись за </w:t>
      </w:r>
      <w:r w:rsidR="0079120C" w:rsidRPr="00942B0D">
        <w:rPr>
          <w:rFonts w:ascii="Times New Roman" w:eastAsia="Times New Roman" w:hAnsi="Times New Roman" w:cs="Times New Roman"/>
          <w:bCs/>
          <w:shd w:val="clear" w:color="auto" w:fill="FFFFFF"/>
        </w:rPr>
        <w:t>Договором</w:t>
      </w:r>
      <w:r w:rsidRPr="00942B0D">
        <w:rPr>
          <w:rFonts w:ascii="Times New Roman" w:eastAsia="Times New Roman" w:hAnsi="Times New Roman" w:cs="Times New Roman"/>
          <w:bCs/>
          <w:shd w:val="clear" w:color="auto" w:fill="FFFFFF"/>
        </w:rPr>
        <w:t xml:space="preserve">, повинен бути новим в упаковці, яка відповідає характеру товару і захищає його від пошкоджень під час поставки, а також не повинен мати дефектів та пошкоджень. </w:t>
      </w:r>
    </w:p>
    <w:p w14:paraId="522F26F9" w14:textId="1E4B4BF1" w:rsidR="009A5002" w:rsidRPr="00942B0D" w:rsidRDefault="009A5002" w:rsidP="009A5002">
      <w:pPr>
        <w:widowControl w:val="0"/>
        <w:numPr>
          <w:ilvl w:val="0"/>
          <w:numId w:val="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42B0D">
        <w:rPr>
          <w:rFonts w:ascii="Times New Roman" w:eastAsia="Times New Roman" w:hAnsi="Times New Roman" w:cs="Times New Roman"/>
          <w:bCs/>
          <w:shd w:val="clear" w:color="auto" w:fill="FFFFFF"/>
        </w:rPr>
        <w:t xml:space="preserve">У разі поставки Товару неналежної якості, в якому виявлені дефекти або недоліки, Постачальник повинен своїми силами та за свій рахунок усунути виявлені дефекти, недоліки або замінити такий Товар на Товар належної якості без будь-якої додаткової оплати з боку </w:t>
      </w:r>
      <w:r w:rsidR="0079120C" w:rsidRPr="00942B0D">
        <w:rPr>
          <w:rFonts w:ascii="Times New Roman" w:eastAsia="Times New Roman" w:hAnsi="Times New Roman" w:cs="Times New Roman"/>
          <w:bCs/>
          <w:shd w:val="clear" w:color="auto" w:fill="FFFFFF"/>
        </w:rPr>
        <w:t>Покупця</w:t>
      </w:r>
      <w:r w:rsidRPr="00942B0D">
        <w:rPr>
          <w:rFonts w:ascii="Times New Roman" w:eastAsia="Times New Roman" w:hAnsi="Times New Roman" w:cs="Times New Roman"/>
          <w:bCs/>
          <w:shd w:val="clear" w:color="auto" w:fill="FFFFFF"/>
        </w:rPr>
        <w:t>.</w:t>
      </w:r>
    </w:p>
    <w:p w14:paraId="75F70B2D" w14:textId="30AD01DF" w:rsidR="009A5002" w:rsidRPr="00942B0D" w:rsidRDefault="00831A54" w:rsidP="009A5002">
      <w:pPr>
        <w:pStyle w:val="af2"/>
        <w:numPr>
          <w:ilvl w:val="0"/>
          <w:numId w:val="8"/>
        </w:numPr>
        <w:jc w:val="both"/>
        <w:rPr>
          <w:rFonts w:ascii="Times New Roman" w:hAnsi="Times New Roman" w:cs="Times New Roman"/>
          <w:lang w:val="uk-UA"/>
        </w:rPr>
      </w:pPr>
      <w:r w:rsidRPr="00942B0D">
        <w:rPr>
          <w:rFonts w:ascii="Times New Roman" w:hAnsi="Times New Roman" w:cs="Times New Roman"/>
          <w:bCs/>
          <w:lang w:val="uk-UA"/>
        </w:rPr>
        <w:t>Поставка</w:t>
      </w:r>
      <w:r w:rsidRPr="00942B0D">
        <w:rPr>
          <w:rFonts w:ascii="Times New Roman" w:hAnsi="Times New Roman" w:cs="Times New Roman"/>
          <w:lang w:val="uk-UA"/>
        </w:rPr>
        <w:t xml:space="preserve"> </w:t>
      </w:r>
      <w:r w:rsidR="009A5002" w:rsidRPr="00942B0D">
        <w:rPr>
          <w:rFonts w:ascii="Times New Roman" w:hAnsi="Times New Roman" w:cs="Times New Roman"/>
          <w:lang w:val="uk-UA"/>
        </w:rPr>
        <w:t>(</w:t>
      </w:r>
      <w:r w:rsidR="009A5002" w:rsidRPr="00942B0D">
        <w:rPr>
          <w:rFonts w:ascii="Times New Roman" w:hAnsi="Times New Roman" w:cs="Times New Roman"/>
          <w:bCs/>
          <w:lang w:val="uk-UA"/>
        </w:rPr>
        <w:t xml:space="preserve">перевезення) </w:t>
      </w:r>
      <w:r w:rsidRPr="00942B0D">
        <w:rPr>
          <w:rFonts w:ascii="Times New Roman" w:hAnsi="Times New Roman" w:cs="Times New Roman"/>
          <w:bCs/>
          <w:lang w:val="uk-UA"/>
        </w:rPr>
        <w:t xml:space="preserve">до місця встановлення </w:t>
      </w:r>
      <w:r w:rsidR="0079120C" w:rsidRPr="00942B0D">
        <w:rPr>
          <w:rFonts w:ascii="Times New Roman" w:hAnsi="Times New Roman" w:cs="Times New Roman"/>
          <w:bCs/>
          <w:lang w:val="uk-UA"/>
        </w:rPr>
        <w:t>Товару</w:t>
      </w:r>
      <w:r w:rsidRPr="00942B0D">
        <w:rPr>
          <w:rFonts w:ascii="Times New Roman" w:hAnsi="Times New Roman" w:cs="Times New Roman"/>
          <w:bCs/>
          <w:lang w:val="uk-UA"/>
        </w:rPr>
        <w:t>, включаючи навантаження, розвантаження, транспортні, експедиційні та інші послуги з доставки,</w:t>
      </w:r>
      <w:r w:rsidR="0079120C" w:rsidRPr="00942B0D">
        <w:rPr>
          <w:rFonts w:ascii="Times New Roman" w:hAnsi="Times New Roman" w:cs="Times New Roman"/>
          <w:bCs/>
          <w:lang w:val="uk-UA"/>
        </w:rPr>
        <w:t xml:space="preserve"> </w:t>
      </w:r>
      <w:r w:rsidRPr="00942B0D">
        <w:rPr>
          <w:rFonts w:ascii="Times New Roman" w:hAnsi="Times New Roman" w:cs="Times New Roman"/>
          <w:bCs/>
          <w:lang w:val="uk-UA"/>
        </w:rPr>
        <w:t xml:space="preserve">монтаж та встановлення системи вентиляції на об’єкті </w:t>
      </w:r>
      <w:r w:rsidR="009A5002" w:rsidRPr="00942B0D">
        <w:rPr>
          <w:rFonts w:ascii="Times New Roman" w:hAnsi="Times New Roman" w:cs="Times New Roman"/>
          <w:bCs/>
          <w:lang w:val="uk-UA"/>
        </w:rPr>
        <w:t>здійснюється силами та за рахунок Постачальника. Товар повинен супроводжуватися документом, який підтверджує його якість.</w:t>
      </w:r>
    </w:p>
    <w:p w14:paraId="4E77349E" w14:textId="77777777" w:rsidR="007439DB" w:rsidRPr="00942B0D" w:rsidRDefault="007439DB" w:rsidP="007439DB">
      <w:pPr>
        <w:spacing w:after="0" w:line="240" w:lineRule="auto"/>
        <w:jc w:val="both"/>
        <w:rPr>
          <w:rFonts w:ascii="Times New Roman" w:eastAsia="Times New Roman" w:hAnsi="Times New Roman" w:cs="Times New Roman"/>
          <w:b/>
          <w:lang w:val="ru-RU"/>
        </w:rPr>
      </w:pPr>
    </w:p>
    <w:p w14:paraId="4E2A6564"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5"/>
      <w:r w:rsidRPr="00942B0D">
        <w:rPr>
          <w:rFonts w:ascii="Times New Roman" w:eastAsia="Times New Roman" w:hAnsi="Times New Roman" w:cs="Times New Roman"/>
          <w:b/>
        </w:rPr>
        <w:t>VI. Права та обов'язки сторін</w:t>
      </w:r>
      <w:bookmarkEnd w:id="11"/>
    </w:p>
    <w:p w14:paraId="4B809EEB" w14:textId="1F9C3FC5" w:rsidR="007439DB" w:rsidRPr="00942B0D" w:rsidRDefault="007439DB" w:rsidP="009125CF">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Покупець зобов'язаний:</w:t>
      </w:r>
    </w:p>
    <w:p w14:paraId="205D854D" w14:textId="01DD9E49" w:rsidR="007439DB" w:rsidRPr="00942B0D" w:rsidRDefault="007439DB" w:rsidP="009125CF">
      <w:pPr>
        <w:numPr>
          <w:ilvl w:val="0"/>
          <w:numId w:val="10"/>
        </w:numPr>
        <w:suppressAutoHyphens w:val="0"/>
        <w:spacing w:after="0" w:line="240" w:lineRule="auto"/>
        <w:jc w:val="both"/>
        <w:rPr>
          <w:rFonts w:ascii="Times New Roman" w:hAnsi="Times New Roman" w:cs="Times New Roman"/>
        </w:rPr>
      </w:pPr>
      <w:r w:rsidRPr="00942B0D">
        <w:rPr>
          <w:rFonts w:ascii="Times New Roman" w:hAnsi="Times New Roman" w:cs="Times New Roman"/>
        </w:rPr>
        <w:t xml:space="preserve">Своєчасно та в повному обсязі сплачувати за поставлені </w:t>
      </w:r>
      <w:r w:rsidR="009125CF" w:rsidRPr="00942B0D">
        <w:rPr>
          <w:rFonts w:ascii="Times New Roman" w:hAnsi="Times New Roman" w:cs="Times New Roman"/>
        </w:rPr>
        <w:t>Товари.</w:t>
      </w:r>
    </w:p>
    <w:p w14:paraId="3ECF8BFA" w14:textId="1C9ECDAB" w:rsidR="007439DB" w:rsidRPr="00942B0D" w:rsidRDefault="007439DB" w:rsidP="009125CF">
      <w:pPr>
        <w:numPr>
          <w:ilvl w:val="0"/>
          <w:numId w:val="10"/>
        </w:numPr>
        <w:suppressAutoHyphens w:val="0"/>
        <w:spacing w:after="0" w:line="240" w:lineRule="auto"/>
        <w:jc w:val="both"/>
        <w:rPr>
          <w:rFonts w:ascii="Times New Roman" w:eastAsia="Times New Roman" w:hAnsi="Times New Roman" w:cs="Times New Roman"/>
        </w:rPr>
      </w:pPr>
      <w:r w:rsidRPr="00942B0D">
        <w:rPr>
          <w:rFonts w:ascii="Times New Roman" w:hAnsi="Times New Roman" w:cs="Times New Roman"/>
        </w:rPr>
        <w:t xml:space="preserve">Приймати поставлені </w:t>
      </w:r>
      <w:r w:rsidR="00D81B23" w:rsidRPr="00942B0D">
        <w:rPr>
          <w:rFonts w:ascii="Times New Roman" w:hAnsi="Times New Roman" w:cs="Times New Roman"/>
        </w:rPr>
        <w:t xml:space="preserve">Товари </w:t>
      </w:r>
      <w:r w:rsidRPr="00942B0D">
        <w:rPr>
          <w:rFonts w:ascii="Times New Roman" w:hAnsi="Times New Roman" w:cs="Times New Roman"/>
        </w:rPr>
        <w:t xml:space="preserve">по кількості відповідно до товарно-супровідних документів, по якості </w:t>
      </w:r>
      <w:r w:rsidR="00D81B23" w:rsidRPr="00942B0D">
        <w:rPr>
          <w:rFonts w:ascii="Times New Roman" w:hAnsi="Times New Roman" w:cs="Times New Roman"/>
        </w:rPr>
        <w:t>–</w:t>
      </w:r>
      <w:r w:rsidRPr="00942B0D">
        <w:rPr>
          <w:rFonts w:ascii="Times New Roman" w:hAnsi="Times New Roman" w:cs="Times New Roman"/>
        </w:rPr>
        <w:t xml:space="preserve"> відповідно </w:t>
      </w:r>
      <w:r w:rsidRPr="00942B0D">
        <w:rPr>
          <w:rFonts w:ascii="Times New Roman" w:eastAsia="Times New Roman" w:hAnsi="Times New Roman" w:cs="Times New Roman"/>
        </w:rPr>
        <w:t xml:space="preserve">до документів, що засвідчують якість </w:t>
      </w:r>
      <w:r w:rsidR="009125CF" w:rsidRPr="00942B0D">
        <w:rPr>
          <w:rFonts w:ascii="Times New Roman" w:eastAsia="Times New Roman" w:hAnsi="Times New Roman" w:cs="Times New Roman"/>
        </w:rPr>
        <w:t>Товарів</w:t>
      </w:r>
      <w:r w:rsidR="00D71C78" w:rsidRPr="00942B0D">
        <w:rPr>
          <w:rFonts w:ascii="Times New Roman" w:eastAsia="Times New Roman" w:hAnsi="Times New Roman" w:cs="Times New Roman"/>
        </w:rPr>
        <w:t>.</w:t>
      </w:r>
    </w:p>
    <w:p w14:paraId="3B39C7B8" w14:textId="77777777" w:rsidR="007439DB" w:rsidRPr="00942B0D" w:rsidRDefault="007439DB" w:rsidP="00A0184B">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Покупець має право:</w:t>
      </w:r>
    </w:p>
    <w:p w14:paraId="32AFA5C7" w14:textId="49AD23E2" w:rsidR="007439DB" w:rsidRPr="00942B0D" w:rsidRDefault="007439DB" w:rsidP="009125CF">
      <w:pPr>
        <w:numPr>
          <w:ilvl w:val="0"/>
          <w:numId w:val="33"/>
        </w:numPr>
        <w:suppressAutoHyphens w:val="0"/>
        <w:spacing w:after="0" w:line="240" w:lineRule="auto"/>
        <w:jc w:val="both"/>
        <w:rPr>
          <w:rFonts w:ascii="Times New Roman" w:eastAsia="Times New Roman" w:hAnsi="Times New Roman" w:cs="Times New Roman"/>
        </w:rPr>
      </w:pPr>
      <w:r w:rsidRPr="00942B0D">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42B0D">
        <w:rPr>
          <w:rFonts w:ascii="Times New Roman" w:eastAsia="Times New Roman" w:hAnsi="Times New Roman" w:cs="Times New Roman"/>
        </w:rPr>
        <w:t xml:space="preserve">повідомивши про це </w:t>
      </w:r>
      <w:r w:rsidR="009125CF" w:rsidRPr="00942B0D">
        <w:rPr>
          <w:rFonts w:ascii="Times New Roman" w:eastAsia="Times New Roman" w:hAnsi="Times New Roman" w:cs="Times New Roman"/>
        </w:rPr>
        <w:t>По</w:t>
      </w:r>
      <w:r w:rsidR="007572EB" w:rsidRPr="00942B0D">
        <w:rPr>
          <w:rFonts w:ascii="Times New Roman" w:eastAsia="Times New Roman" w:hAnsi="Times New Roman" w:cs="Times New Roman"/>
        </w:rPr>
        <w:t>стачальника</w:t>
      </w:r>
      <w:r w:rsidR="009125CF" w:rsidRPr="00942B0D">
        <w:rPr>
          <w:rFonts w:ascii="Times New Roman" w:eastAsia="Times New Roman" w:hAnsi="Times New Roman" w:cs="Times New Roman"/>
        </w:rPr>
        <w:t xml:space="preserve"> </w:t>
      </w:r>
      <w:r w:rsidRPr="00942B0D">
        <w:rPr>
          <w:rFonts w:ascii="Times New Roman" w:eastAsia="Times New Roman" w:hAnsi="Times New Roman" w:cs="Times New Roman"/>
        </w:rPr>
        <w:t>у строк 2 робочі дні з дня надсилання такої події</w:t>
      </w:r>
      <w:r w:rsidRPr="00942B0D">
        <w:rPr>
          <w:rFonts w:ascii="Times New Roman" w:hAnsi="Times New Roman" w:cs="Times New Roman"/>
        </w:rPr>
        <w:t xml:space="preserve">. Грубим порушенням умов </w:t>
      </w:r>
      <w:r w:rsidR="007572EB" w:rsidRPr="00942B0D">
        <w:rPr>
          <w:rFonts w:ascii="Times New Roman" w:hAnsi="Times New Roman" w:cs="Times New Roman"/>
        </w:rPr>
        <w:t xml:space="preserve">Договору </w:t>
      </w:r>
      <w:r w:rsidRPr="00942B0D">
        <w:rPr>
          <w:rFonts w:ascii="Times New Roman" w:hAnsi="Times New Roman" w:cs="Times New Roman"/>
        </w:rPr>
        <w:t>вважається:</w:t>
      </w:r>
    </w:p>
    <w:p w14:paraId="17778528" w14:textId="70D0EC61" w:rsidR="007439DB" w:rsidRPr="00942B0D" w:rsidRDefault="009125CF" w:rsidP="009125CF">
      <w:pPr>
        <w:numPr>
          <w:ilvl w:val="0"/>
          <w:numId w:val="33"/>
        </w:numPr>
        <w:suppressAutoHyphens w:val="0"/>
        <w:spacing w:after="0" w:line="240" w:lineRule="auto"/>
        <w:jc w:val="both"/>
        <w:rPr>
          <w:rFonts w:ascii="Times New Roman" w:eastAsia="Calibri" w:hAnsi="Times New Roman" w:cs="Times New Roman"/>
        </w:rPr>
      </w:pPr>
      <w:r w:rsidRPr="00942B0D">
        <w:rPr>
          <w:rFonts w:ascii="Times New Roman" w:hAnsi="Times New Roman" w:cs="Times New Roman"/>
        </w:rPr>
        <w:t xml:space="preserve">Порушення </w:t>
      </w:r>
      <w:r w:rsidR="007439DB" w:rsidRPr="00942B0D">
        <w:rPr>
          <w:rFonts w:ascii="Times New Roman" w:hAnsi="Times New Roman" w:cs="Times New Roman"/>
        </w:rPr>
        <w:t xml:space="preserve">терміну поставки </w:t>
      </w:r>
      <w:r w:rsidR="007572EB" w:rsidRPr="00942B0D">
        <w:rPr>
          <w:rFonts w:ascii="Times New Roman" w:hAnsi="Times New Roman" w:cs="Times New Roman"/>
        </w:rPr>
        <w:t>Товару</w:t>
      </w:r>
      <w:r w:rsidR="007439DB" w:rsidRPr="00942B0D">
        <w:rPr>
          <w:rFonts w:ascii="Times New Roman" w:hAnsi="Times New Roman" w:cs="Times New Roman"/>
        </w:rPr>
        <w:t>, що передбачено п.5.1. даного Договору.</w:t>
      </w:r>
    </w:p>
    <w:p w14:paraId="5F3C1C68" w14:textId="0EDCB52D" w:rsidR="007439DB" w:rsidRPr="00942B0D" w:rsidRDefault="009125CF" w:rsidP="009125CF">
      <w:pPr>
        <w:numPr>
          <w:ilvl w:val="0"/>
          <w:numId w:val="33"/>
        </w:numPr>
        <w:suppressAutoHyphens w:val="0"/>
        <w:spacing w:after="0" w:line="240" w:lineRule="auto"/>
        <w:jc w:val="both"/>
        <w:rPr>
          <w:rFonts w:ascii="Times New Roman" w:hAnsi="Times New Roman" w:cs="Times New Roman"/>
        </w:rPr>
      </w:pPr>
      <w:r w:rsidRPr="00942B0D">
        <w:rPr>
          <w:rFonts w:ascii="Times New Roman" w:hAnsi="Times New Roman" w:cs="Times New Roman"/>
        </w:rPr>
        <w:t xml:space="preserve">Порушення </w:t>
      </w:r>
      <w:r w:rsidR="007439DB" w:rsidRPr="00942B0D">
        <w:rPr>
          <w:rFonts w:ascii="Times New Roman" w:hAnsi="Times New Roman" w:cs="Times New Roman"/>
        </w:rPr>
        <w:t xml:space="preserve">умов поставки та збереження товарного вигляду </w:t>
      </w:r>
      <w:r w:rsidRPr="00942B0D">
        <w:rPr>
          <w:rFonts w:ascii="Times New Roman" w:hAnsi="Times New Roman" w:cs="Times New Roman"/>
        </w:rPr>
        <w:t>Товару</w:t>
      </w:r>
      <w:r w:rsidR="007439DB" w:rsidRPr="00942B0D">
        <w:rPr>
          <w:rFonts w:ascii="Times New Roman" w:hAnsi="Times New Roman" w:cs="Times New Roman"/>
        </w:rPr>
        <w:t xml:space="preserve">. </w:t>
      </w:r>
    </w:p>
    <w:p w14:paraId="201AA98F" w14:textId="02D2E1E5" w:rsidR="007439DB" w:rsidRPr="00942B0D" w:rsidRDefault="009125CF" w:rsidP="009125CF">
      <w:pPr>
        <w:numPr>
          <w:ilvl w:val="0"/>
          <w:numId w:val="33"/>
        </w:numPr>
        <w:suppressAutoHyphens w:val="0"/>
        <w:spacing w:after="0" w:line="240" w:lineRule="auto"/>
        <w:jc w:val="both"/>
        <w:rPr>
          <w:rFonts w:ascii="Times New Roman" w:hAnsi="Times New Roman" w:cs="Times New Roman"/>
        </w:rPr>
      </w:pPr>
      <w:r w:rsidRPr="00942B0D">
        <w:rPr>
          <w:rFonts w:ascii="Times New Roman" w:hAnsi="Times New Roman" w:cs="Times New Roman"/>
        </w:rPr>
        <w:t xml:space="preserve">Здійснення </w:t>
      </w:r>
      <w:r w:rsidR="007439DB" w:rsidRPr="00942B0D">
        <w:rPr>
          <w:rFonts w:ascii="Times New Roman" w:hAnsi="Times New Roman" w:cs="Times New Roman"/>
        </w:rPr>
        <w:t xml:space="preserve">поставки </w:t>
      </w:r>
      <w:r w:rsidR="007572EB" w:rsidRPr="00942B0D">
        <w:rPr>
          <w:rFonts w:ascii="Times New Roman" w:hAnsi="Times New Roman" w:cs="Times New Roman"/>
        </w:rPr>
        <w:t xml:space="preserve">Товару </w:t>
      </w:r>
      <w:r w:rsidR="007439DB" w:rsidRPr="00942B0D">
        <w:rPr>
          <w:rFonts w:ascii="Times New Roman" w:hAnsi="Times New Roman" w:cs="Times New Roman"/>
        </w:rPr>
        <w:t xml:space="preserve">не в повному обсязі, асортименті чи кількості, що не відповідає пропозиції </w:t>
      </w:r>
      <w:r w:rsidR="007572EB" w:rsidRPr="00942B0D">
        <w:rPr>
          <w:rFonts w:ascii="Times New Roman" w:hAnsi="Times New Roman" w:cs="Times New Roman"/>
        </w:rPr>
        <w:t xml:space="preserve">Постачальника </w:t>
      </w:r>
      <w:r w:rsidR="007439DB" w:rsidRPr="00942B0D">
        <w:rPr>
          <w:rFonts w:ascii="Times New Roman" w:hAnsi="Times New Roman" w:cs="Times New Roman"/>
        </w:rPr>
        <w:t xml:space="preserve">та </w:t>
      </w:r>
      <w:r w:rsidR="007572EB" w:rsidRPr="00942B0D">
        <w:rPr>
          <w:rFonts w:ascii="Times New Roman" w:hAnsi="Times New Roman" w:cs="Times New Roman"/>
        </w:rPr>
        <w:t xml:space="preserve">Специфікації </w:t>
      </w:r>
      <w:r w:rsidR="007439DB" w:rsidRPr="00942B0D">
        <w:rPr>
          <w:rFonts w:ascii="Times New Roman" w:hAnsi="Times New Roman" w:cs="Times New Roman"/>
        </w:rPr>
        <w:t xml:space="preserve">що є невід’ємною частиною даного </w:t>
      </w:r>
      <w:r w:rsidR="007572EB" w:rsidRPr="00942B0D">
        <w:rPr>
          <w:rFonts w:ascii="Times New Roman" w:hAnsi="Times New Roman" w:cs="Times New Roman"/>
        </w:rPr>
        <w:t>Договору</w:t>
      </w:r>
      <w:r w:rsidR="007439DB" w:rsidRPr="00942B0D">
        <w:rPr>
          <w:rFonts w:ascii="Times New Roman" w:hAnsi="Times New Roman" w:cs="Times New Roman"/>
        </w:rPr>
        <w:t>.</w:t>
      </w:r>
    </w:p>
    <w:p w14:paraId="39E79C61" w14:textId="03EA5289" w:rsidR="007439DB" w:rsidRPr="00942B0D" w:rsidRDefault="007439DB" w:rsidP="009125CF">
      <w:pPr>
        <w:numPr>
          <w:ilvl w:val="0"/>
          <w:numId w:val="33"/>
        </w:numPr>
        <w:suppressAutoHyphens w:val="0"/>
        <w:spacing w:after="0" w:line="240" w:lineRule="auto"/>
        <w:jc w:val="both"/>
        <w:rPr>
          <w:rFonts w:ascii="Times New Roman" w:hAnsi="Times New Roman" w:cs="Times New Roman"/>
        </w:rPr>
      </w:pPr>
      <w:r w:rsidRPr="00942B0D">
        <w:rPr>
          <w:rFonts w:ascii="Times New Roman" w:hAnsi="Times New Roman" w:cs="Times New Roman"/>
        </w:rPr>
        <w:t xml:space="preserve">При виявленні порушення умов </w:t>
      </w:r>
      <w:r w:rsidR="007572EB" w:rsidRPr="00942B0D">
        <w:rPr>
          <w:rFonts w:ascii="Times New Roman" w:hAnsi="Times New Roman" w:cs="Times New Roman"/>
        </w:rPr>
        <w:t xml:space="preserve">Договору </w:t>
      </w:r>
      <w:r w:rsidRPr="00942B0D">
        <w:rPr>
          <w:rFonts w:ascii="Times New Roman" w:hAnsi="Times New Roman" w:cs="Times New Roman"/>
        </w:rPr>
        <w:t>що передбачені п. 6.2.1. даного Договору, складається Акт комісії про правопорушення.</w:t>
      </w:r>
    </w:p>
    <w:p w14:paraId="05670F62" w14:textId="7F538826" w:rsidR="007439DB" w:rsidRPr="00942B0D" w:rsidRDefault="007439DB" w:rsidP="009125CF">
      <w:pPr>
        <w:numPr>
          <w:ilvl w:val="0"/>
          <w:numId w:val="33"/>
        </w:numPr>
        <w:suppressAutoHyphens w:val="0"/>
        <w:spacing w:after="0" w:line="240" w:lineRule="auto"/>
        <w:jc w:val="both"/>
        <w:rPr>
          <w:rFonts w:ascii="Times New Roman" w:hAnsi="Times New Roman" w:cs="Times New Roman"/>
        </w:rPr>
      </w:pPr>
      <w:r w:rsidRPr="00942B0D">
        <w:rPr>
          <w:rFonts w:ascii="Times New Roman" w:hAnsi="Times New Roman" w:cs="Times New Roman"/>
        </w:rPr>
        <w:t xml:space="preserve">Контролювати поставку </w:t>
      </w:r>
      <w:r w:rsidR="007572EB" w:rsidRPr="00942B0D">
        <w:rPr>
          <w:rFonts w:ascii="Times New Roman" w:hAnsi="Times New Roman" w:cs="Times New Roman"/>
        </w:rPr>
        <w:t xml:space="preserve">Товарів </w:t>
      </w:r>
      <w:r w:rsidRPr="00942B0D">
        <w:rPr>
          <w:rFonts w:ascii="Times New Roman" w:hAnsi="Times New Roman" w:cs="Times New Roman"/>
        </w:rPr>
        <w:t>у строки, встановлені цим Договором</w:t>
      </w:r>
      <w:r w:rsidR="007572EB" w:rsidRPr="00942B0D">
        <w:rPr>
          <w:rFonts w:ascii="Times New Roman" w:hAnsi="Times New Roman" w:cs="Times New Roman"/>
        </w:rPr>
        <w:t>.</w:t>
      </w:r>
    </w:p>
    <w:p w14:paraId="5DC5C36B" w14:textId="6ACB1534" w:rsidR="007439DB" w:rsidRPr="00942B0D" w:rsidRDefault="007439DB" w:rsidP="009125CF">
      <w:pPr>
        <w:numPr>
          <w:ilvl w:val="0"/>
          <w:numId w:val="33"/>
        </w:numPr>
        <w:suppressAutoHyphens w:val="0"/>
        <w:spacing w:after="0" w:line="240" w:lineRule="auto"/>
        <w:jc w:val="both"/>
        <w:rPr>
          <w:rFonts w:ascii="Times New Roman" w:hAnsi="Times New Roman" w:cs="Times New Roman"/>
        </w:rPr>
      </w:pPr>
      <w:r w:rsidRPr="00942B0D">
        <w:rPr>
          <w:rFonts w:ascii="Times New Roman" w:hAnsi="Times New Roman" w:cs="Times New Roman"/>
        </w:rPr>
        <w:t xml:space="preserve">Зменшувати обсяг закупівлі </w:t>
      </w:r>
      <w:r w:rsidR="00D81B23" w:rsidRPr="00942B0D">
        <w:rPr>
          <w:rFonts w:ascii="Times New Roman" w:hAnsi="Times New Roman" w:cs="Times New Roman"/>
        </w:rPr>
        <w:t xml:space="preserve">Товарів </w:t>
      </w:r>
      <w:r w:rsidRPr="00942B0D">
        <w:rPr>
          <w:rFonts w:ascii="Times New Roman" w:hAnsi="Times New Roman" w:cs="Times New Roman"/>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572EB" w:rsidRPr="00942B0D">
        <w:rPr>
          <w:rFonts w:ascii="Times New Roman" w:hAnsi="Times New Roman" w:cs="Times New Roman"/>
        </w:rPr>
        <w:t>.</w:t>
      </w:r>
    </w:p>
    <w:p w14:paraId="06E6CF25" w14:textId="12466BF2" w:rsidR="007439DB" w:rsidRPr="00942B0D" w:rsidRDefault="007439DB" w:rsidP="009125CF">
      <w:pPr>
        <w:numPr>
          <w:ilvl w:val="0"/>
          <w:numId w:val="33"/>
        </w:numPr>
        <w:suppressAutoHyphens w:val="0"/>
        <w:spacing w:after="0" w:line="240" w:lineRule="auto"/>
        <w:jc w:val="both"/>
        <w:rPr>
          <w:rFonts w:ascii="Times New Roman" w:eastAsia="Times New Roman" w:hAnsi="Times New Roman" w:cs="Times New Roman"/>
        </w:rPr>
      </w:pPr>
      <w:r w:rsidRPr="00942B0D">
        <w:rPr>
          <w:rFonts w:ascii="Times New Roman" w:hAnsi="Times New Roman" w:cs="Times New Roman"/>
        </w:rPr>
        <w:t>Повернути</w:t>
      </w:r>
      <w:r w:rsidRPr="00942B0D">
        <w:rPr>
          <w:rFonts w:ascii="Times New Roman" w:eastAsia="Times New Roman" w:hAnsi="Times New Roman" w:cs="Times New Roman"/>
        </w:rPr>
        <w:t xml:space="preserve"> рахунок </w:t>
      </w:r>
      <w:r w:rsidR="007572EB" w:rsidRPr="00942B0D">
        <w:rPr>
          <w:rFonts w:ascii="Times New Roman" w:eastAsia="Times New Roman" w:hAnsi="Times New Roman" w:cs="Times New Roman"/>
        </w:rPr>
        <w:t>Постачальнику</w:t>
      </w:r>
      <w:r w:rsidRPr="00942B0D">
        <w:rPr>
          <w:rFonts w:ascii="Times New Roman" w:eastAsia="Times New Roman" w:hAnsi="Times New Roman" w:cs="Times New Roman"/>
        </w:rPr>
        <w:t xml:space="preserve"> без здійснення оплати в разі неналежного оформлення документів (відсутність печатки, підписів тощо)</w:t>
      </w:r>
      <w:r w:rsidR="007572EB" w:rsidRPr="00942B0D">
        <w:rPr>
          <w:rFonts w:ascii="Times New Roman" w:eastAsia="Times New Roman" w:hAnsi="Times New Roman" w:cs="Times New Roman"/>
        </w:rPr>
        <w:t>.</w:t>
      </w:r>
    </w:p>
    <w:p w14:paraId="5FA567CD" w14:textId="77777777" w:rsidR="007439DB" w:rsidRPr="00942B0D" w:rsidRDefault="007439DB" w:rsidP="00A0184B">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Постачальник зобов'язаний:</w:t>
      </w:r>
    </w:p>
    <w:p w14:paraId="678C0780" w14:textId="7363EBB3" w:rsidR="007439DB" w:rsidRPr="00942B0D" w:rsidRDefault="007439DB" w:rsidP="00A0184B">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Забезпечити поставку </w:t>
      </w:r>
      <w:r w:rsidR="007572EB" w:rsidRPr="00942B0D">
        <w:rPr>
          <w:rFonts w:ascii="Times New Roman" w:eastAsia="Times New Roman" w:hAnsi="Times New Roman" w:cs="Times New Roman"/>
        </w:rPr>
        <w:t xml:space="preserve">Товарів </w:t>
      </w:r>
      <w:r w:rsidRPr="00942B0D">
        <w:rPr>
          <w:rFonts w:ascii="Times New Roman" w:eastAsia="Times New Roman" w:hAnsi="Times New Roman" w:cs="Times New Roman"/>
        </w:rPr>
        <w:t>у строки, встановлені цим Договором</w:t>
      </w:r>
      <w:r w:rsidR="007E1B04" w:rsidRPr="00942B0D">
        <w:rPr>
          <w:rFonts w:ascii="Times New Roman" w:eastAsia="Times New Roman" w:hAnsi="Times New Roman" w:cs="Times New Roman"/>
        </w:rPr>
        <w:t>.</w:t>
      </w:r>
    </w:p>
    <w:p w14:paraId="0208A626" w14:textId="66598989" w:rsidR="007439DB" w:rsidRPr="00942B0D" w:rsidRDefault="007439DB" w:rsidP="00A0184B">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942B0D">
        <w:rPr>
          <w:rFonts w:ascii="Times New Roman" w:eastAsia="Times New Roman" w:hAnsi="Times New Roman" w:cs="Times New Roman"/>
        </w:rPr>
        <w:t xml:space="preserve">Забезпечити поставку </w:t>
      </w:r>
      <w:r w:rsidR="007572EB" w:rsidRPr="00942B0D">
        <w:rPr>
          <w:rFonts w:ascii="Times New Roman" w:eastAsia="Times New Roman" w:hAnsi="Times New Roman" w:cs="Times New Roman"/>
        </w:rPr>
        <w:t xml:space="preserve">Товарів </w:t>
      </w:r>
      <w:r w:rsidRPr="00942B0D">
        <w:rPr>
          <w:rFonts w:ascii="Times New Roman" w:eastAsia="Times New Roman" w:hAnsi="Times New Roman" w:cs="Times New Roman"/>
        </w:rPr>
        <w:t>, якість яких відповідає умовам, установленим розділом II цього Договору</w:t>
      </w:r>
      <w:r w:rsidR="007572EB" w:rsidRPr="00942B0D">
        <w:rPr>
          <w:rFonts w:ascii="Times New Roman" w:eastAsia="Times New Roman" w:hAnsi="Times New Roman" w:cs="Times New Roman"/>
        </w:rPr>
        <w:t>.</w:t>
      </w:r>
    </w:p>
    <w:p w14:paraId="20DAC1D2" w14:textId="77777777" w:rsidR="007439DB" w:rsidRPr="00942B0D" w:rsidRDefault="007439DB" w:rsidP="00A0184B">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Постачальник має право:</w:t>
      </w:r>
    </w:p>
    <w:p w14:paraId="034A49BF" w14:textId="34AEA883" w:rsidR="007439DB" w:rsidRPr="00942B0D" w:rsidRDefault="007439DB" w:rsidP="00A0184B">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Своєчасно та в повному обсязі отримувати плату за поставлені </w:t>
      </w:r>
      <w:r w:rsidR="007572EB" w:rsidRPr="00942B0D">
        <w:rPr>
          <w:rFonts w:ascii="Times New Roman" w:eastAsia="Times New Roman" w:hAnsi="Times New Roman" w:cs="Times New Roman"/>
        </w:rPr>
        <w:t>Товари.</w:t>
      </w:r>
    </w:p>
    <w:p w14:paraId="53FBCE32" w14:textId="17C57EE5" w:rsidR="007439DB" w:rsidRPr="00942B0D" w:rsidRDefault="007439DB" w:rsidP="00A0184B">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На дострокову поставку </w:t>
      </w:r>
      <w:r w:rsidR="007572EB" w:rsidRPr="00942B0D">
        <w:rPr>
          <w:rFonts w:ascii="Times New Roman" w:eastAsia="Times New Roman" w:hAnsi="Times New Roman" w:cs="Times New Roman"/>
        </w:rPr>
        <w:t xml:space="preserve">Товарів </w:t>
      </w:r>
      <w:r w:rsidRPr="00942B0D">
        <w:rPr>
          <w:rFonts w:ascii="Times New Roman" w:eastAsia="Times New Roman" w:hAnsi="Times New Roman" w:cs="Times New Roman"/>
        </w:rPr>
        <w:t>за письмовим погодженням Покупця</w:t>
      </w:r>
      <w:r w:rsidR="007E1B04" w:rsidRPr="00942B0D">
        <w:rPr>
          <w:rFonts w:ascii="Times New Roman" w:eastAsia="Times New Roman" w:hAnsi="Times New Roman" w:cs="Times New Roman"/>
        </w:rPr>
        <w:t>.</w:t>
      </w:r>
    </w:p>
    <w:p w14:paraId="7E223BA4" w14:textId="32A7EA66" w:rsidR="007439DB" w:rsidRPr="00942B0D" w:rsidRDefault="007439DB" w:rsidP="00A0184B">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 xml:space="preserve">У разі невиконання зобов'язань Покупцем </w:t>
      </w:r>
      <w:r w:rsidR="007572EB" w:rsidRPr="00942B0D">
        <w:rPr>
          <w:rFonts w:ascii="Times New Roman" w:eastAsia="Times New Roman" w:hAnsi="Times New Roman" w:cs="Times New Roman"/>
        </w:rPr>
        <w:t xml:space="preserve">Постачальник </w:t>
      </w:r>
      <w:r w:rsidRPr="00942B0D">
        <w:rPr>
          <w:rFonts w:ascii="Times New Roman" w:eastAsia="Times New Roman" w:hAnsi="Times New Roman" w:cs="Times New Roman"/>
        </w:rPr>
        <w:t>має прав достроково розірвати цей Договір, повідомивши про це Покупця у строк 10 робочих днів.</w:t>
      </w:r>
    </w:p>
    <w:p w14:paraId="0256ED81"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p>
    <w:p w14:paraId="5BE22921"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6"/>
      <w:r w:rsidRPr="00942B0D">
        <w:rPr>
          <w:rFonts w:ascii="Times New Roman" w:eastAsia="Times New Roman" w:hAnsi="Times New Roman" w:cs="Times New Roman"/>
          <w:b/>
        </w:rPr>
        <w:t>VII. Відповідальність сторін</w:t>
      </w:r>
      <w:bookmarkEnd w:id="12"/>
    </w:p>
    <w:p w14:paraId="0E50CAD5" w14:textId="77777777"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C8210D0" w14:textId="77777777"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155FCACD"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t>Неустойка штрафні санкції</w:t>
      </w:r>
      <w:r w:rsidR="007572EB" w:rsidRPr="00942B0D">
        <w:rPr>
          <w:rFonts w:ascii="Times New Roman" w:hAnsi="Times New Roman" w:cs="Times New Roman"/>
        </w:rPr>
        <w:t xml:space="preserve"> </w:t>
      </w:r>
      <w:r w:rsidRPr="00942B0D">
        <w:rPr>
          <w:rFonts w:ascii="Times New Roman" w:hAnsi="Times New Roman" w:cs="Times New Roman"/>
        </w:rPr>
        <w:t>(штраф, пеня),</w:t>
      </w:r>
      <w:r w:rsidR="007572EB" w:rsidRPr="00942B0D">
        <w:rPr>
          <w:rFonts w:ascii="Times New Roman" w:hAnsi="Times New Roman" w:cs="Times New Roman"/>
        </w:rPr>
        <w:t xml:space="preserve"> </w:t>
      </w:r>
      <w:r w:rsidRPr="00942B0D">
        <w:rPr>
          <w:rFonts w:ascii="Times New Roman" w:hAnsi="Times New Roman" w:cs="Times New Roman"/>
        </w:rPr>
        <w:t xml:space="preserve">за цим </w:t>
      </w:r>
      <w:r w:rsidR="007572EB" w:rsidRPr="00942B0D">
        <w:rPr>
          <w:rFonts w:ascii="Times New Roman" w:hAnsi="Times New Roman" w:cs="Times New Roman"/>
        </w:rPr>
        <w:t xml:space="preserve">Договором </w:t>
      </w:r>
      <w:r w:rsidRPr="00942B0D">
        <w:rPr>
          <w:rFonts w:ascii="Times New Roman" w:hAnsi="Times New Roman" w:cs="Times New Roman"/>
        </w:rPr>
        <w:t>нараховуються протягом усього періоду порушення, за прострочення виконання зобов’язання.</w:t>
      </w:r>
    </w:p>
    <w:p w14:paraId="0D84028A" w14:textId="77777777"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t>Постачальник несе відповідальність за якість Товару.</w:t>
      </w:r>
    </w:p>
    <w:p w14:paraId="79825015" w14:textId="77777777"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7473ED3" w14:textId="48558C17" w:rsidR="007439DB" w:rsidRPr="00942B0D" w:rsidRDefault="007439DB" w:rsidP="00A0184B">
      <w:pPr>
        <w:pStyle w:val="ad"/>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942B0D">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w:t>
      </w:r>
      <w:r w:rsidR="007572EB" w:rsidRPr="00942B0D">
        <w:rPr>
          <w:rFonts w:ascii="Times New Roman" w:hAnsi="Times New Roman" w:cs="Times New Roman"/>
        </w:rPr>
        <w:t>-</w:t>
      </w:r>
      <w:r w:rsidRPr="00942B0D">
        <w:rPr>
          <w:rFonts w:ascii="Times New Roman" w:hAnsi="Times New Roman" w:cs="Times New Roman"/>
        </w:rPr>
        <w:t>копії відповідного повідомлення, претензії, листа, що направлено Покупцем</w:t>
      </w:r>
      <w:r w:rsidR="007572EB" w:rsidRPr="00942B0D">
        <w:rPr>
          <w:rFonts w:ascii="Times New Roman" w:hAnsi="Times New Roman" w:cs="Times New Roman"/>
        </w:rPr>
        <w:t xml:space="preserve"> – </w:t>
      </w:r>
      <w:r w:rsidRPr="00942B0D">
        <w:rPr>
          <w:rFonts w:ascii="Times New Roman" w:hAnsi="Times New Roman" w:cs="Times New Roman"/>
        </w:rPr>
        <w:t>Постачальнику.</w:t>
      </w:r>
    </w:p>
    <w:p w14:paraId="2341EE9C"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rPr>
      </w:pPr>
    </w:p>
    <w:p w14:paraId="336B94DD"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7"/>
      <w:r w:rsidRPr="00942B0D">
        <w:rPr>
          <w:rFonts w:ascii="Times New Roman" w:eastAsia="Times New Roman" w:hAnsi="Times New Roman" w:cs="Times New Roman"/>
          <w:b/>
        </w:rPr>
        <w:t>VIII. Обставини непереборної сили</w:t>
      </w:r>
      <w:bookmarkEnd w:id="13"/>
    </w:p>
    <w:p w14:paraId="413AB2FC" w14:textId="77777777" w:rsidR="007439DB" w:rsidRPr="00942B0D"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942B0D"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942B0D"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942B0D"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p>
    <w:p w14:paraId="5FE7BC1E"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8"/>
      <w:r w:rsidRPr="00942B0D">
        <w:rPr>
          <w:rFonts w:ascii="Times New Roman" w:eastAsia="Times New Roman" w:hAnsi="Times New Roman" w:cs="Times New Roman"/>
          <w:b/>
        </w:rPr>
        <w:t>IX. Вирішення спорів</w:t>
      </w:r>
      <w:bookmarkEnd w:id="14"/>
    </w:p>
    <w:p w14:paraId="5828B479" w14:textId="3AF421A1" w:rsidR="007439DB" w:rsidRPr="00942B0D" w:rsidRDefault="007439DB" w:rsidP="000B32C1">
      <w:pPr>
        <w:widowControl w:val="0"/>
        <w:numPr>
          <w:ilvl w:val="0"/>
          <w:numId w:val="29"/>
        </w:numPr>
        <w:tabs>
          <w:tab w:val="left" w:pos="804"/>
        </w:tabs>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14:paraId="2CA05D2D" w14:textId="590A1C96" w:rsidR="007439DB" w:rsidRPr="00942B0D" w:rsidRDefault="007439DB" w:rsidP="000B32C1">
      <w:pPr>
        <w:widowControl w:val="0"/>
        <w:numPr>
          <w:ilvl w:val="0"/>
          <w:numId w:val="29"/>
        </w:numPr>
        <w:tabs>
          <w:tab w:val="left" w:pos="804"/>
        </w:tabs>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У разі недосягнення Сторонами згоди спори (розбіжності) вирішуються у судовому порядку.</w:t>
      </w:r>
    </w:p>
    <w:p w14:paraId="1F234B4F" w14:textId="77777777" w:rsidR="007439DB" w:rsidRPr="00942B0D" w:rsidRDefault="007439DB" w:rsidP="007439DB">
      <w:pPr>
        <w:spacing w:after="0" w:line="240" w:lineRule="auto"/>
        <w:jc w:val="both"/>
        <w:rPr>
          <w:rFonts w:ascii="Times New Roman" w:eastAsia="Times New Roman" w:hAnsi="Times New Roman" w:cs="Times New Roman"/>
        </w:rPr>
      </w:pPr>
    </w:p>
    <w:p w14:paraId="280CE5E0" w14:textId="77777777" w:rsidR="007439DB" w:rsidRPr="00942B0D" w:rsidRDefault="007439DB" w:rsidP="007439DB">
      <w:pPr>
        <w:spacing w:after="0" w:line="240" w:lineRule="auto"/>
        <w:jc w:val="center"/>
        <w:rPr>
          <w:rFonts w:ascii="Times New Roman" w:eastAsia="Times New Roman" w:hAnsi="Times New Roman" w:cs="Times New Roman"/>
          <w:b/>
        </w:rPr>
      </w:pPr>
      <w:r w:rsidRPr="00942B0D">
        <w:rPr>
          <w:rFonts w:ascii="Times New Roman" w:eastAsia="Times New Roman" w:hAnsi="Times New Roman" w:cs="Times New Roman"/>
          <w:b/>
        </w:rPr>
        <w:t>X. Інші умови</w:t>
      </w:r>
    </w:p>
    <w:p w14:paraId="11DB837E" w14:textId="27A22833"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942B0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6DB4F23" w14:textId="77777777" w:rsidR="007439DB" w:rsidRPr="00942B0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942B0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942B0D" w:rsidRDefault="007439DB" w:rsidP="007439DB">
      <w:pPr>
        <w:spacing w:after="0" w:line="240" w:lineRule="auto"/>
        <w:ind w:firstLine="425"/>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942B0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942B0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0CAEC6" w14:textId="77777777" w:rsidR="00750EC7" w:rsidRPr="00942B0D" w:rsidRDefault="007439DB" w:rsidP="00D71C78">
      <w:pPr>
        <w:spacing w:after="0" w:line="240" w:lineRule="auto"/>
        <w:ind w:firstLine="426"/>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rPr>
        <w:t xml:space="preserve">7) </w:t>
      </w:r>
      <w:r w:rsidR="00750EC7" w:rsidRPr="00942B0D">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00750EC7" w:rsidRPr="00942B0D">
        <w:rPr>
          <w:rFonts w:ascii="Times New Roman" w:eastAsia="Times New Roman" w:hAnsi="Times New Roman" w:cs="Times New Roman"/>
          <w:color w:val="000000"/>
        </w:rPr>
        <w:lastRenderedPageBreak/>
        <w:t>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14:paraId="1299C058" w14:textId="77777777" w:rsidR="00750EC7" w:rsidRPr="00942B0D" w:rsidRDefault="00750EC7" w:rsidP="00750EC7">
      <w:pPr>
        <w:spacing w:after="0" w:line="240" w:lineRule="auto"/>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color w:val="000000"/>
        </w:rPr>
        <w:t>Перерахунок ціни Товару при здійсненні оплати здійснюється за наступною формулою:</w:t>
      </w:r>
    </w:p>
    <w:p w14:paraId="2F749E5A" w14:textId="77777777" w:rsidR="00750EC7" w:rsidRPr="00942B0D" w:rsidRDefault="00750EC7" w:rsidP="00750EC7">
      <w:pPr>
        <w:spacing w:after="0" w:line="240" w:lineRule="auto"/>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color w:val="000000"/>
        </w:rPr>
        <w:t>S(нова) = (К1/К0)*S1</w:t>
      </w:r>
    </w:p>
    <w:p w14:paraId="27EBA6E2" w14:textId="77777777" w:rsidR="00750EC7" w:rsidRPr="00942B0D" w:rsidRDefault="00750EC7" w:rsidP="00750EC7">
      <w:pPr>
        <w:spacing w:after="0" w:line="240" w:lineRule="auto"/>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color w:val="000000"/>
        </w:rPr>
        <w:t>S(нова) – змінена ціна Товару, що підлягає сплаті Постачальнику Покупцем за Товар;</w:t>
      </w:r>
    </w:p>
    <w:p w14:paraId="166DEAD2" w14:textId="77777777" w:rsidR="00750EC7" w:rsidRPr="00942B0D" w:rsidRDefault="00750EC7" w:rsidP="00750EC7">
      <w:pPr>
        <w:spacing w:after="0" w:line="240" w:lineRule="auto"/>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color w:val="000000"/>
        </w:rPr>
        <w:t>S1 – ціна в гривнях за Товар, визначена сторонами на момент проведення електронного аукціону;</w:t>
      </w:r>
    </w:p>
    <w:p w14:paraId="11D62F0B" w14:textId="77777777" w:rsidR="00750EC7" w:rsidRPr="00942B0D" w:rsidRDefault="00750EC7" w:rsidP="00750EC7">
      <w:pPr>
        <w:spacing w:after="0" w:line="240" w:lineRule="auto"/>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color w:val="000000"/>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Товару; </w:t>
      </w:r>
    </w:p>
    <w:p w14:paraId="60D767AD" w14:textId="77777777" w:rsidR="007439DB" w:rsidRPr="00942B0D" w:rsidRDefault="00750EC7" w:rsidP="00750EC7">
      <w:pPr>
        <w:spacing w:after="0" w:line="240" w:lineRule="auto"/>
        <w:jc w:val="both"/>
        <w:textAlignment w:val="baseline"/>
        <w:rPr>
          <w:rFonts w:ascii="Times New Roman" w:eastAsia="Times New Roman" w:hAnsi="Times New Roman" w:cs="Times New Roman"/>
          <w:color w:val="000000"/>
        </w:rPr>
      </w:pPr>
      <w:r w:rsidRPr="00942B0D">
        <w:rPr>
          <w:rFonts w:ascii="Times New Roman" w:eastAsia="Times New Roman" w:hAnsi="Times New Roman" w:cs="Times New Roman"/>
          <w:color w:val="000000"/>
        </w:rPr>
        <w:t>К0 - курс купівлі долара США (ЄВРО), визначеного Національним банком України, по відношенню до гривні на дату проведення електронного аукціону).</w:t>
      </w:r>
    </w:p>
    <w:p w14:paraId="23BA93E1" w14:textId="0173B9D0"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 xml:space="preserve">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w:t>
      </w:r>
      <w:r w:rsidR="00B730CC" w:rsidRPr="00942B0D">
        <w:rPr>
          <w:rFonts w:ascii="Times New Roman" w:eastAsia="Times New Roman" w:hAnsi="Times New Roman" w:cs="Times New Roman"/>
        </w:rPr>
        <w:t>Договору</w:t>
      </w:r>
      <w:r w:rsidRPr="00942B0D">
        <w:rPr>
          <w:rFonts w:ascii="Times New Roman" w:eastAsia="Times New Roman" w:hAnsi="Times New Roman" w:cs="Times New Roman"/>
        </w:rPr>
        <w:t>.</w:t>
      </w:r>
    </w:p>
    <w:p w14:paraId="47C7D4FC" w14:textId="4FAC1D54"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Дія Договору припиняється:</w:t>
      </w:r>
    </w:p>
    <w:p w14:paraId="5842B4DE" w14:textId="77777777" w:rsidR="007439DB" w:rsidRPr="00942B0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42B0D">
        <w:rPr>
          <w:rFonts w:ascii="Times New Roman" w:hAnsi="Times New Roman" w:cs="Times New Roman"/>
        </w:rPr>
        <w:t>повним виконанням Сторонами своїх зобов’язань за цим Договором;</w:t>
      </w:r>
    </w:p>
    <w:p w14:paraId="12218304" w14:textId="77777777" w:rsidR="007439DB" w:rsidRPr="00942B0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42B0D">
        <w:rPr>
          <w:rFonts w:ascii="Times New Roman" w:hAnsi="Times New Roman" w:cs="Times New Roman"/>
        </w:rPr>
        <w:t>за згодою Сторін;</w:t>
      </w:r>
    </w:p>
    <w:p w14:paraId="2AABE62E" w14:textId="77777777" w:rsidR="007439DB" w:rsidRPr="00942B0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42B0D">
        <w:rPr>
          <w:rFonts w:ascii="Times New Roman" w:hAnsi="Times New Roman" w:cs="Times New Roman"/>
        </w:rPr>
        <w:t>з інших підстав, передбачених чинним законодавством України.</w:t>
      </w:r>
    </w:p>
    <w:p w14:paraId="1FAA2F41" w14:textId="31D7F310"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 xml:space="preserve">Після укладання </w:t>
      </w:r>
      <w:r w:rsidR="00B730CC" w:rsidRPr="00942B0D">
        <w:rPr>
          <w:rFonts w:ascii="Times New Roman" w:hAnsi="Times New Roman" w:cs="Times New Roman"/>
        </w:rPr>
        <w:t xml:space="preserve">Договір </w:t>
      </w:r>
      <w:r w:rsidRPr="00942B0D">
        <w:rPr>
          <w:rFonts w:ascii="Times New Roman" w:hAnsi="Times New Roman" w:cs="Times New Roman"/>
        </w:rPr>
        <w:t xml:space="preserve">про закупівлю набуває обов'язкової сили для </w:t>
      </w:r>
      <w:r w:rsidR="00B730CC" w:rsidRPr="00942B0D">
        <w:rPr>
          <w:rFonts w:ascii="Times New Roman" w:hAnsi="Times New Roman" w:cs="Times New Roman"/>
        </w:rPr>
        <w:t xml:space="preserve">Сторін </w:t>
      </w:r>
      <w:r w:rsidRPr="00942B0D">
        <w:rPr>
          <w:rFonts w:ascii="Times New Roman" w:hAnsi="Times New Roman" w:cs="Times New Roman"/>
        </w:rPr>
        <w:t xml:space="preserve">і має виконуватись ними відповідно до його умов. </w:t>
      </w:r>
    </w:p>
    <w:p w14:paraId="5EE3A176" w14:textId="1CB04872"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 xml:space="preserve">Умови </w:t>
      </w:r>
      <w:r w:rsidR="00B730CC" w:rsidRPr="00942B0D">
        <w:rPr>
          <w:rFonts w:ascii="Times New Roman" w:hAnsi="Times New Roman" w:cs="Times New Roman"/>
        </w:rPr>
        <w:t xml:space="preserve">Договору </w:t>
      </w:r>
      <w:r w:rsidRPr="00942B0D">
        <w:rPr>
          <w:rFonts w:ascii="Times New Roman" w:hAnsi="Times New Roman" w:cs="Times New Roman"/>
        </w:rPr>
        <w:t xml:space="preserve">зберігають свою силу протягом всього строку дії </w:t>
      </w:r>
      <w:r w:rsidR="00B730CC" w:rsidRPr="00942B0D">
        <w:rPr>
          <w:rFonts w:ascii="Times New Roman" w:hAnsi="Times New Roman" w:cs="Times New Roman"/>
        </w:rPr>
        <w:t>Договору</w:t>
      </w:r>
      <w:r w:rsidRPr="00942B0D">
        <w:rPr>
          <w:rFonts w:ascii="Times New Roman" w:hAnsi="Times New Roman" w:cs="Times New Roman"/>
        </w:rPr>
        <w:t>.</w:t>
      </w:r>
    </w:p>
    <w:p w14:paraId="5DB60555" w14:textId="3FD9AC35"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21EB961A"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w:t>
      </w:r>
    </w:p>
    <w:p w14:paraId="6FA09788" w14:textId="1236C414"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FF26C6E"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 xml:space="preserve">Закінчення строку дії цього </w:t>
      </w:r>
      <w:r w:rsidR="00B730CC" w:rsidRPr="00942B0D">
        <w:rPr>
          <w:rFonts w:ascii="Times New Roman" w:hAnsi="Times New Roman" w:cs="Times New Roman"/>
        </w:rPr>
        <w:t xml:space="preserve">Договору </w:t>
      </w:r>
      <w:r w:rsidRPr="00942B0D">
        <w:rPr>
          <w:rFonts w:ascii="Times New Roman" w:hAnsi="Times New Roman" w:cs="Times New Roman"/>
        </w:rPr>
        <w:t xml:space="preserve">не звільняє Сторони від обов’язку завершити виконання тих зобов’язань, які були визначені (розпочаті, прийняті до виконання) ними до моменту припинення </w:t>
      </w:r>
      <w:r w:rsidR="00B730CC" w:rsidRPr="00942B0D">
        <w:rPr>
          <w:rFonts w:ascii="Times New Roman" w:hAnsi="Times New Roman" w:cs="Times New Roman"/>
        </w:rPr>
        <w:t xml:space="preserve">Договору </w:t>
      </w:r>
      <w:r w:rsidRPr="00942B0D">
        <w:rPr>
          <w:rFonts w:ascii="Times New Roman" w:hAnsi="Times New Roman" w:cs="Times New Roman"/>
        </w:rPr>
        <w:t>та провести остаточні взаєморозрахунки.</w:t>
      </w:r>
    </w:p>
    <w:p w14:paraId="463695B2" w14:textId="57760924"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У випадках, не передбачених цим Договором, Сторони керуються чинним законодавством України.</w:t>
      </w:r>
    </w:p>
    <w:p w14:paraId="3719BAFC" w14:textId="664991B4" w:rsidR="007439DB" w:rsidRPr="00942B0D" w:rsidRDefault="007439DB" w:rsidP="000B32C1">
      <w:pPr>
        <w:pStyle w:val="ad"/>
        <w:numPr>
          <w:ilvl w:val="0"/>
          <w:numId w:val="30"/>
        </w:numPr>
        <w:shd w:val="clear" w:color="auto" w:fill="FFFFFF"/>
        <w:spacing w:after="0" w:line="240" w:lineRule="auto"/>
        <w:jc w:val="both"/>
        <w:textAlignment w:val="baseline"/>
        <w:rPr>
          <w:rFonts w:ascii="Times New Roman" w:hAnsi="Times New Roman" w:cs="Times New Roman"/>
        </w:rPr>
      </w:pPr>
      <w:r w:rsidRPr="00942B0D">
        <w:rPr>
          <w:rFonts w:ascii="Times New Roman" w:hAnsi="Times New Roman" w:cs="Times New Roman"/>
        </w:rPr>
        <w:t>Сторони зобов’язані негайно письмово повідомляти одна одну у випадку зміни банківських чи поштових реквізитів.</w:t>
      </w:r>
    </w:p>
    <w:p w14:paraId="71272FE8" w14:textId="77777777" w:rsidR="007439DB" w:rsidRPr="00942B0D" w:rsidRDefault="007439DB" w:rsidP="007439DB">
      <w:pPr>
        <w:spacing w:after="0" w:line="240" w:lineRule="auto"/>
        <w:jc w:val="both"/>
        <w:textAlignment w:val="baseline"/>
        <w:rPr>
          <w:rFonts w:ascii="Times New Roman" w:eastAsia="Times New Roman" w:hAnsi="Times New Roman" w:cs="Times New Roman"/>
        </w:rPr>
      </w:pPr>
    </w:p>
    <w:p w14:paraId="0765D9BC"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lang w:val="en-US"/>
        </w:rPr>
      </w:pPr>
      <w:bookmarkStart w:id="15" w:name="bookmark9"/>
      <w:r w:rsidRPr="00942B0D">
        <w:rPr>
          <w:rFonts w:ascii="Times New Roman" w:eastAsia="Times New Roman" w:hAnsi="Times New Roman" w:cs="Times New Roman"/>
          <w:b/>
        </w:rPr>
        <w:t>XI. Строк дії договору</w:t>
      </w:r>
      <w:bookmarkEnd w:id="15"/>
    </w:p>
    <w:p w14:paraId="695EBDE9" w14:textId="26560C83" w:rsidR="007439DB" w:rsidRPr="00942B0D" w:rsidRDefault="007439DB" w:rsidP="000B32C1">
      <w:pPr>
        <w:pStyle w:val="ad"/>
        <w:numPr>
          <w:ilvl w:val="0"/>
          <w:numId w:val="31"/>
        </w:numPr>
        <w:shd w:val="clear" w:color="auto" w:fill="FFFFFF"/>
        <w:spacing w:after="0" w:line="240" w:lineRule="auto"/>
        <w:jc w:val="both"/>
        <w:textAlignment w:val="baseline"/>
        <w:rPr>
          <w:rFonts w:ascii="Times New Roman" w:eastAsia="Times New Roman" w:hAnsi="Times New Roman" w:cs="Times New Roman"/>
          <w:b/>
        </w:rPr>
      </w:pPr>
      <w:r w:rsidRPr="00942B0D">
        <w:rPr>
          <w:rFonts w:ascii="Times New Roman" w:eastAsia="Times New Roman" w:hAnsi="Times New Roman" w:cs="Times New Roman"/>
        </w:rPr>
        <w:t xml:space="preserve">Договір про закупівлю набирає чинності з моменту підписання та діє </w:t>
      </w:r>
      <w:r w:rsidR="00516EEE" w:rsidRPr="00942B0D">
        <w:rPr>
          <w:rFonts w:ascii="Times New Roman" w:eastAsia="Times New Roman" w:hAnsi="Times New Roman" w:cs="Times New Roman"/>
          <w:b/>
        </w:rPr>
        <w:t xml:space="preserve">до </w:t>
      </w:r>
      <w:r w:rsidR="00942B0D" w:rsidRPr="00942B0D">
        <w:rPr>
          <w:rFonts w:ascii="Times New Roman" w:eastAsia="Times New Roman" w:hAnsi="Times New Roman" w:cs="Times New Roman"/>
          <w:b/>
        </w:rPr>
        <w:t>30.12.2024</w:t>
      </w:r>
      <w:r w:rsidRPr="00942B0D">
        <w:rPr>
          <w:rFonts w:ascii="Times New Roman" w:eastAsia="Times New Roman" w:hAnsi="Times New Roman" w:cs="Times New Roman"/>
          <w:b/>
        </w:rPr>
        <w:t xml:space="preserve"> року або до повного виконання </w:t>
      </w:r>
      <w:r w:rsidR="00B730CC" w:rsidRPr="00942B0D">
        <w:rPr>
          <w:rFonts w:ascii="Times New Roman" w:eastAsia="Times New Roman" w:hAnsi="Times New Roman" w:cs="Times New Roman"/>
          <w:b/>
        </w:rPr>
        <w:t xml:space="preserve">Сторонами </w:t>
      </w:r>
      <w:r w:rsidRPr="00942B0D">
        <w:rPr>
          <w:rFonts w:ascii="Times New Roman" w:eastAsia="Times New Roman" w:hAnsi="Times New Roman" w:cs="Times New Roman"/>
          <w:b/>
        </w:rPr>
        <w:t>їх договірних зобов’язань.</w:t>
      </w:r>
    </w:p>
    <w:p w14:paraId="72A891D2" w14:textId="77777777" w:rsidR="007439DB" w:rsidRPr="00942B0D" w:rsidRDefault="007439DB" w:rsidP="007439DB">
      <w:pPr>
        <w:spacing w:after="0" w:line="240" w:lineRule="auto"/>
        <w:ind w:firstLine="426"/>
        <w:contextualSpacing/>
        <w:jc w:val="both"/>
        <w:rPr>
          <w:rFonts w:ascii="Times New Roman" w:eastAsia="Times New Roman" w:hAnsi="Times New Roman" w:cs="Times New Roman"/>
          <w:b/>
        </w:rPr>
      </w:pPr>
    </w:p>
    <w:p w14:paraId="47EF20FF" w14:textId="77777777" w:rsidR="007439DB" w:rsidRPr="00942B0D" w:rsidRDefault="007439DB" w:rsidP="007439DB">
      <w:pPr>
        <w:keepNext/>
        <w:keepLines/>
        <w:spacing w:after="0" w:line="240" w:lineRule="auto"/>
        <w:jc w:val="center"/>
        <w:outlineLvl w:val="1"/>
        <w:rPr>
          <w:rFonts w:ascii="Times New Roman" w:eastAsia="Times New Roman" w:hAnsi="Times New Roman" w:cs="Times New Roman"/>
          <w:b/>
        </w:rPr>
      </w:pPr>
      <w:bookmarkStart w:id="16" w:name="bookmark10"/>
      <w:r w:rsidRPr="00942B0D">
        <w:rPr>
          <w:rFonts w:ascii="Times New Roman" w:eastAsia="Times New Roman" w:hAnsi="Times New Roman" w:cs="Times New Roman"/>
          <w:b/>
        </w:rPr>
        <w:t>XIІ. Додатки до договору</w:t>
      </w:r>
      <w:bookmarkEnd w:id="16"/>
    </w:p>
    <w:p w14:paraId="153337F0" w14:textId="35180D55" w:rsidR="000A507F" w:rsidRPr="00942B0D" w:rsidRDefault="007439DB" w:rsidP="000B32C1">
      <w:pPr>
        <w:pStyle w:val="ad"/>
        <w:numPr>
          <w:ilvl w:val="0"/>
          <w:numId w:val="32"/>
        </w:numPr>
        <w:shd w:val="clear" w:color="auto" w:fill="FFFFFF"/>
        <w:spacing w:after="0" w:line="240" w:lineRule="auto"/>
        <w:jc w:val="both"/>
        <w:textAlignment w:val="baseline"/>
        <w:rPr>
          <w:rFonts w:ascii="Times New Roman" w:eastAsia="Times New Roman" w:hAnsi="Times New Roman" w:cs="Times New Roman"/>
        </w:rPr>
      </w:pPr>
      <w:r w:rsidRPr="00942B0D">
        <w:rPr>
          <w:rFonts w:ascii="Times New Roman" w:eastAsia="Times New Roman" w:hAnsi="Times New Roman" w:cs="Times New Roman"/>
        </w:rPr>
        <w:t xml:space="preserve">Невід'ємною частиною цього Договору є: </w:t>
      </w:r>
    </w:p>
    <w:p w14:paraId="3BD1AC48" w14:textId="7D6A1877" w:rsidR="007439DB" w:rsidRPr="00942B0D" w:rsidRDefault="000A507F" w:rsidP="007439DB">
      <w:pPr>
        <w:spacing w:after="0" w:line="240" w:lineRule="auto"/>
        <w:jc w:val="both"/>
        <w:rPr>
          <w:rFonts w:ascii="Times New Roman" w:eastAsia="Times New Roman" w:hAnsi="Times New Roman" w:cs="Times New Roman"/>
        </w:rPr>
      </w:pPr>
      <w:r w:rsidRPr="00942B0D">
        <w:rPr>
          <w:rFonts w:ascii="Times New Roman" w:eastAsia="Times New Roman" w:hAnsi="Times New Roman" w:cs="Times New Roman"/>
        </w:rPr>
        <w:t>Додаток. С</w:t>
      </w:r>
      <w:r w:rsidR="007439DB" w:rsidRPr="00942B0D">
        <w:rPr>
          <w:rFonts w:ascii="Times New Roman" w:eastAsia="Times New Roman" w:hAnsi="Times New Roman" w:cs="Times New Roman"/>
        </w:rPr>
        <w:t>пецифікація</w:t>
      </w:r>
      <w:r w:rsidRPr="00942B0D">
        <w:rPr>
          <w:rFonts w:ascii="Times New Roman" w:eastAsia="Times New Roman" w:hAnsi="Times New Roman" w:cs="Times New Roman"/>
        </w:rPr>
        <w:t>, на __ арк.</w:t>
      </w:r>
    </w:p>
    <w:p w14:paraId="75CB113B" w14:textId="77777777" w:rsidR="007439DB" w:rsidRPr="00942B0D" w:rsidRDefault="007439DB" w:rsidP="007439DB">
      <w:pPr>
        <w:spacing w:after="0" w:line="240" w:lineRule="auto"/>
        <w:jc w:val="both"/>
        <w:rPr>
          <w:rFonts w:ascii="Times New Roman" w:eastAsia="Times New Roman" w:hAnsi="Times New Roman" w:cs="Times New Roman"/>
        </w:rPr>
      </w:pPr>
    </w:p>
    <w:p w14:paraId="0A6104CA" w14:textId="77777777" w:rsidR="007439DB" w:rsidRPr="00942B0D"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942B0D">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7439DB" w:rsidRPr="00942B0D" w14:paraId="7A8DB453" w14:textId="77777777" w:rsidTr="00F865C9">
        <w:trPr>
          <w:trHeight w:val="3501"/>
        </w:trPr>
        <w:tc>
          <w:tcPr>
            <w:tcW w:w="4926" w:type="dxa"/>
          </w:tcPr>
          <w:p w14:paraId="470172B4" w14:textId="77777777" w:rsidR="007439DB" w:rsidRPr="00942B0D" w:rsidRDefault="007439DB" w:rsidP="00F865C9">
            <w:pPr>
              <w:widowControl w:val="0"/>
              <w:spacing w:after="0" w:line="240" w:lineRule="auto"/>
              <w:jc w:val="center"/>
              <w:rPr>
                <w:rFonts w:ascii="Times New Roman" w:eastAsia="Times New Roman" w:hAnsi="Times New Roman" w:cs="Times New Roman"/>
                <w:b/>
              </w:rPr>
            </w:pPr>
            <w:bookmarkStart w:id="18" w:name="114"/>
            <w:bookmarkEnd w:id="18"/>
            <w:r w:rsidRPr="00942B0D">
              <w:rPr>
                <w:rFonts w:ascii="Times New Roman" w:eastAsia="Times New Roman" w:hAnsi="Times New Roman" w:cs="Times New Roman"/>
                <w:b/>
              </w:rPr>
              <w:lastRenderedPageBreak/>
              <w:t>Постачальник:</w:t>
            </w:r>
          </w:p>
          <w:p w14:paraId="1D9A3B82"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40E9B515"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60D4ABB6"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59CC5116"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0E4FAF62"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2207F5C8" w14:textId="77777777" w:rsidR="007439DB" w:rsidRPr="00942B0D" w:rsidRDefault="007439DB" w:rsidP="008F58CA">
            <w:pPr>
              <w:widowControl w:val="0"/>
              <w:spacing w:after="0" w:line="240" w:lineRule="auto"/>
              <w:rPr>
                <w:rFonts w:ascii="Times New Roman" w:hAnsi="Times New Roman" w:cs="Times New Roman"/>
                <w:b/>
              </w:rPr>
            </w:pPr>
            <w:r w:rsidRPr="00942B0D">
              <w:rPr>
                <w:rFonts w:ascii="Times New Roman" w:hAnsi="Times New Roman" w:cs="Times New Roman"/>
                <w:b/>
              </w:rPr>
              <w:t>______________________________________</w:t>
            </w:r>
          </w:p>
          <w:p w14:paraId="1698223A" w14:textId="77777777" w:rsidR="00F865C9" w:rsidRPr="00942B0D" w:rsidRDefault="00F865C9" w:rsidP="00F865C9">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6565C5D0" w14:textId="77777777" w:rsidR="00F865C9" w:rsidRPr="00942B0D" w:rsidRDefault="00F865C9" w:rsidP="00F865C9">
            <w:pPr>
              <w:widowControl w:val="0"/>
              <w:spacing w:after="0" w:line="240" w:lineRule="auto"/>
              <w:rPr>
                <w:rFonts w:ascii="Times New Roman" w:hAnsi="Times New Roman" w:cs="Times New Roman"/>
                <w:b/>
              </w:rPr>
            </w:pPr>
            <w:r w:rsidRPr="00942B0D">
              <w:rPr>
                <w:rFonts w:ascii="Times New Roman" w:hAnsi="Times New Roman" w:cs="Times New Roman"/>
                <w:b/>
              </w:rPr>
              <w:t>______________________________________</w:t>
            </w:r>
          </w:p>
          <w:p w14:paraId="0C62A5FD" w14:textId="77777777" w:rsidR="00F865C9" w:rsidRPr="00942B0D" w:rsidRDefault="00F865C9" w:rsidP="00F865C9">
            <w:pPr>
              <w:widowControl w:val="0"/>
              <w:spacing w:after="0" w:line="240" w:lineRule="auto"/>
              <w:rPr>
                <w:rFonts w:ascii="Times New Roman" w:hAnsi="Times New Roman" w:cs="Times New Roman"/>
              </w:rPr>
            </w:pPr>
            <w:r w:rsidRPr="00942B0D">
              <w:rPr>
                <w:rFonts w:ascii="Times New Roman" w:hAnsi="Times New Roman" w:cs="Times New Roman"/>
                <w:b/>
              </w:rPr>
              <w:t>______________________________________</w:t>
            </w:r>
          </w:p>
          <w:p w14:paraId="3F86A431" w14:textId="77777777" w:rsidR="00F865C9" w:rsidRPr="00942B0D" w:rsidRDefault="00F865C9" w:rsidP="00F865C9">
            <w:pPr>
              <w:widowControl w:val="0"/>
              <w:spacing w:after="0" w:line="240" w:lineRule="auto"/>
              <w:rPr>
                <w:rFonts w:ascii="Times New Roman" w:hAnsi="Times New Roman" w:cs="Times New Roman"/>
                <w:b/>
              </w:rPr>
            </w:pPr>
            <w:r w:rsidRPr="00942B0D">
              <w:rPr>
                <w:rFonts w:ascii="Times New Roman" w:hAnsi="Times New Roman" w:cs="Times New Roman"/>
                <w:b/>
              </w:rPr>
              <w:t>______________________________________</w:t>
            </w:r>
          </w:p>
          <w:p w14:paraId="1F09B65E" w14:textId="77777777" w:rsidR="00F865C9" w:rsidRPr="00942B0D" w:rsidRDefault="00F865C9" w:rsidP="008F58CA">
            <w:pPr>
              <w:widowControl w:val="0"/>
              <w:spacing w:after="0" w:line="240" w:lineRule="auto"/>
              <w:rPr>
                <w:rFonts w:ascii="Times New Roman" w:hAnsi="Times New Roman" w:cs="Times New Roman"/>
                <w:b/>
              </w:rPr>
            </w:pPr>
          </w:p>
          <w:p w14:paraId="266CAF75" w14:textId="0F3FA59D" w:rsidR="007439DB" w:rsidRPr="00942B0D" w:rsidRDefault="00F865C9" w:rsidP="00F865C9">
            <w:pPr>
              <w:widowControl w:val="0"/>
              <w:spacing w:after="0" w:line="240" w:lineRule="auto"/>
              <w:jc w:val="both"/>
              <w:rPr>
                <w:rFonts w:ascii="Times New Roman" w:hAnsi="Times New Roman" w:cs="Times New Roman"/>
                <w:b/>
                <w:bCs/>
              </w:rPr>
            </w:pPr>
            <w:r w:rsidRPr="00942B0D">
              <w:rPr>
                <w:rFonts w:ascii="Times New Roman" w:hAnsi="Times New Roman" w:cs="Times New Roman"/>
                <w:b/>
              </w:rPr>
              <w:t xml:space="preserve">                    ____________  _______________</w:t>
            </w:r>
          </w:p>
        </w:tc>
        <w:tc>
          <w:tcPr>
            <w:tcW w:w="4926" w:type="dxa"/>
          </w:tcPr>
          <w:p w14:paraId="3293DF04" w14:textId="0891CA78" w:rsidR="007439DB" w:rsidRPr="00942B0D" w:rsidRDefault="007439DB" w:rsidP="008F58CA">
            <w:pPr>
              <w:widowControl w:val="0"/>
              <w:spacing w:after="0" w:line="240" w:lineRule="auto"/>
              <w:jc w:val="center"/>
              <w:rPr>
                <w:rFonts w:ascii="Times New Roman" w:hAnsi="Times New Roman" w:cs="Times New Roman"/>
                <w:b/>
              </w:rPr>
            </w:pPr>
            <w:r w:rsidRPr="00942B0D">
              <w:rPr>
                <w:rFonts w:ascii="Times New Roman" w:hAnsi="Times New Roman" w:cs="Times New Roman"/>
                <w:b/>
              </w:rPr>
              <w:t>Покупець</w:t>
            </w:r>
            <w:r w:rsidR="000A507F" w:rsidRPr="00942B0D">
              <w:rPr>
                <w:rFonts w:ascii="Times New Roman" w:hAnsi="Times New Roman" w:cs="Times New Roman"/>
                <w:b/>
              </w:rPr>
              <w:t>:</w:t>
            </w:r>
          </w:p>
          <w:p w14:paraId="6DDF692D" w14:textId="77777777" w:rsidR="007439DB" w:rsidRPr="00942B0D" w:rsidRDefault="007439DB" w:rsidP="00F865C9">
            <w:pPr>
              <w:spacing w:after="0" w:line="240" w:lineRule="auto"/>
              <w:rPr>
                <w:rFonts w:ascii="Times New Roman" w:hAnsi="Times New Roman" w:cs="Times New Roman"/>
              </w:rPr>
            </w:pPr>
            <w:r w:rsidRPr="00942B0D">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942B0D">
              <w:rPr>
                <w:rFonts w:ascii="Times New Roman" w:hAnsi="Times New Roman" w:cs="Times New Roman"/>
                <w:b/>
                <w:bCs/>
              </w:rPr>
              <w:t>медичної допомоги»</w:t>
            </w:r>
          </w:p>
          <w:p w14:paraId="2ED2E38D" w14:textId="77777777" w:rsidR="007439DB" w:rsidRPr="00942B0D" w:rsidRDefault="007439DB" w:rsidP="002B45BD">
            <w:pPr>
              <w:spacing w:after="0" w:line="240" w:lineRule="auto"/>
              <w:jc w:val="both"/>
              <w:rPr>
                <w:rFonts w:ascii="Times New Roman" w:hAnsi="Times New Roman" w:cs="Times New Roman"/>
              </w:rPr>
            </w:pPr>
            <w:r w:rsidRPr="00942B0D">
              <w:rPr>
                <w:rFonts w:ascii="Times New Roman" w:hAnsi="Times New Roman" w:cs="Times New Roman"/>
              </w:rPr>
              <w:t>79059, м. Львів, вул. І. Миколайчука, 9,</w:t>
            </w:r>
          </w:p>
          <w:p w14:paraId="6B7069F8" w14:textId="77777777" w:rsidR="007439DB" w:rsidRPr="00942B0D" w:rsidRDefault="007439DB" w:rsidP="002B45BD">
            <w:pPr>
              <w:spacing w:after="0" w:line="240" w:lineRule="auto"/>
              <w:jc w:val="both"/>
              <w:rPr>
                <w:rFonts w:ascii="Times New Roman" w:hAnsi="Times New Roman" w:cs="Times New Roman"/>
              </w:rPr>
            </w:pPr>
            <w:r w:rsidRPr="00942B0D">
              <w:rPr>
                <w:rFonts w:ascii="Times New Roman" w:hAnsi="Times New Roman" w:cs="Times New Roman"/>
              </w:rPr>
              <w:t>ЄДРПОУ 44496574 </w:t>
            </w:r>
          </w:p>
          <w:p w14:paraId="529E2F73" w14:textId="77777777" w:rsidR="007439DB" w:rsidRPr="00942B0D" w:rsidRDefault="007439DB" w:rsidP="002B45BD">
            <w:pPr>
              <w:spacing w:after="0" w:line="240" w:lineRule="auto"/>
              <w:jc w:val="both"/>
              <w:rPr>
                <w:rFonts w:ascii="Times New Roman" w:hAnsi="Times New Roman" w:cs="Times New Roman"/>
              </w:rPr>
            </w:pPr>
            <w:r w:rsidRPr="00942B0D">
              <w:rPr>
                <w:rFonts w:ascii="Times New Roman" w:hAnsi="Times New Roman" w:cs="Times New Roman"/>
              </w:rPr>
              <w:t xml:space="preserve">ІПН 444965713074 </w:t>
            </w:r>
          </w:p>
          <w:p w14:paraId="198F3F66" w14:textId="77777777" w:rsidR="00C713D3" w:rsidRPr="00942B0D" w:rsidRDefault="00C713D3" w:rsidP="008F58CA">
            <w:pPr>
              <w:widowControl w:val="0"/>
              <w:spacing w:after="0" w:line="240" w:lineRule="auto"/>
              <w:jc w:val="center"/>
              <w:rPr>
                <w:rFonts w:ascii="Times New Roman" w:hAnsi="Times New Roman" w:cs="Times New Roman"/>
                <w:b/>
              </w:rPr>
            </w:pPr>
          </w:p>
          <w:p w14:paraId="277FDFC2" w14:textId="52B5BF26" w:rsidR="007439DB" w:rsidRPr="00942B0D" w:rsidRDefault="007439DB" w:rsidP="00C713D3">
            <w:pPr>
              <w:widowControl w:val="0"/>
              <w:spacing w:after="0" w:line="240" w:lineRule="auto"/>
              <w:rPr>
                <w:rFonts w:ascii="Times New Roman" w:hAnsi="Times New Roman" w:cs="Times New Roman"/>
                <w:b/>
              </w:rPr>
            </w:pPr>
            <w:r w:rsidRPr="00942B0D">
              <w:rPr>
                <w:rFonts w:ascii="Times New Roman" w:hAnsi="Times New Roman" w:cs="Times New Roman"/>
                <w:b/>
              </w:rPr>
              <w:t>Генеральний директор</w:t>
            </w:r>
          </w:p>
          <w:p w14:paraId="6E2B6EC3" w14:textId="77777777" w:rsidR="002B45BD" w:rsidRPr="00942B0D" w:rsidRDefault="002B45BD" w:rsidP="00F865C9">
            <w:pPr>
              <w:widowControl w:val="0"/>
              <w:spacing w:after="0" w:line="240" w:lineRule="auto"/>
              <w:rPr>
                <w:rFonts w:ascii="Times New Roman" w:hAnsi="Times New Roman" w:cs="Times New Roman"/>
                <w:b/>
              </w:rPr>
            </w:pPr>
            <w:r w:rsidRPr="00942B0D">
              <w:rPr>
                <w:rFonts w:ascii="Times New Roman" w:hAnsi="Times New Roman" w:cs="Times New Roman"/>
                <w:b/>
              </w:rPr>
              <w:t xml:space="preserve"> </w:t>
            </w:r>
          </w:p>
          <w:p w14:paraId="6FB7D5B0" w14:textId="275BE278" w:rsidR="00A24418" w:rsidRPr="00942B0D" w:rsidRDefault="002B45BD" w:rsidP="008F58CA">
            <w:pPr>
              <w:widowControl w:val="0"/>
              <w:spacing w:after="0" w:line="240" w:lineRule="auto"/>
              <w:jc w:val="center"/>
              <w:rPr>
                <w:rFonts w:ascii="Times New Roman" w:hAnsi="Times New Roman" w:cs="Times New Roman"/>
                <w:b/>
              </w:rPr>
            </w:pPr>
            <w:r w:rsidRPr="00942B0D">
              <w:rPr>
                <w:rFonts w:ascii="Times New Roman" w:hAnsi="Times New Roman" w:cs="Times New Roman"/>
                <w:b/>
              </w:rPr>
              <w:t xml:space="preserve">                     _________________</w:t>
            </w:r>
            <w:r w:rsidR="00F865C9" w:rsidRPr="00942B0D">
              <w:rPr>
                <w:rFonts w:ascii="Times New Roman" w:hAnsi="Times New Roman" w:cs="Times New Roman"/>
                <w:b/>
              </w:rPr>
              <w:t xml:space="preserve"> </w:t>
            </w:r>
            <w:r w:rsidRPr="00942B0D">
              <w:rPr>
                <w:rFonts w:ascii="Times New Roman" w:hAnsi="Times New Roman" w:cs="Times New Roman"/>
                <w:b/>
              </w:rPr>
              <w:t>Самчук О.О.</w:t>
            </w:r>
          </w:p>
        </w:tc>
      </w:tr>
      <w:tr w:rsidR="007439DB" w:rsidRPr="00942B0D" w14:paraId="7DE3D288" w14:textId="77777777" w:rsidTr="008F58CA">
        <w:tc>
          <w:tcPr>
            <w:tcW w:w="4926" w:type="dxa"/>
          </w:tcPr>
          <w:p w14:paraId="5B8C0AE9"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М.П.</w:t>
            </w:r>
          </w:p>
        </w:tc>
        <w:tc>
          <w:tcPr>
            <w:tcW w:w="4926" w:type="dxa"/>
          </w:tcPr>
          <w:p w14:paraId="4E1B06E1" w14:textId="77777777" w:rsidR="007439DB" w:rsidRPr="00942B0D" w:rsidRDefault="007439DB" w:rsidP="008F58CA">
            <w:pPr>
              <w:widowControl w:val="0"/>
              <w:spacing w:after="0" w:line="240" w:lineRule="auto"/>
              <w:rPr>
                <w:rFonts w:ascii="Times New Roman" w:hAnsi="Times New Roman" w:cs="Times New Roman"/>
              </w:rPr>
            </w:pPr>
            <w:r w:rsidRPr="00942B0D">
              <w:rPr>
                <w:rFonts w:ascii="Times New Roman" w:hAnsi="Times New Roman" w:cs="Times New Roman"/>
                <w:b/>
              </w:rPr>
              <w:t>М.П.</w:t>
            </w:r>
          </w:p>
        </w:tc>
      </w:tr>
    </w:tbl>
    <w:p w14:paraId="2810A1B8" w14:textId="5FB81689" w:rsidR="000A507F" w:rsidRPr="00942B0D" w:rsidRDefault="000A507F" w:rsidP="002B45BD">
      <w:pPr>
        <w:widowControl w:val="0"/>
        <w:tabs>
          <w:tab w:val="left" w:pos="1080"/>
        </w:tabs>
        <w:spacing w:after="0" w:line="240" w:lineRule="auto"/>
        <w:rPr>
          <w:rFonts w:ascii="Times New Roman" w:hAnsi="Times New Roman" w:cs="Times New Roman"/>
          <w:b/>
        </w:rPr>
      </w:pPr>
    </w:p>
    <w:p w14:paraId="34456827" w14:textId="77777777" w:rsidR="000A507F" w:rsidRPr="00942B0D" w:rsidRDefault="000A507F">
      <w:pPr>
        <w:spacing w:after="0" w:line="240" w:lineRule="auto"/>
        <w:rPr>
          <w:rFonts w:ascii="Times New Roman" w:hAnsi="Times New Roman" w:cs="Times New Roman"/>
          <w:b/>
        </w:rPr>
      </w:pPr>
      <w:r w:rsidRPr="00942B0D">
        <w:rPr>
          <w:rFonts w:ascii="Times New Roman" w:hAnsi="Times New Roman" w:cs="Times New Roman"/>
          <w:b/>
        </w:rPr>
        <w:br w:type="page"/>
      </w:r>
    </w:p>
    <w:p w14:paraId="318D376A" w14:textId="625C81A6" w:rsidR="000A507F" w:rsidRPr="00942B0D" w:rsidRDefault="000A507F" w:rsidP="000A507F">
      <w:pPr>
        <w:spacing w:after="0" w:line="240" w:lineRule="auto"/>
        <w:ind w:left="7230"/>
        <w:contextualSpacing/>
        <w:rPr>
          <w:rFonts w:ascii="Times New Roman" w:eastAsia="Calibri" w:hAnsi="Times New Roman" w:cs="Times New Roman"/>
          <w:bCs/>
          <w:sz w:val="24"/>
          <w:szCs w:val="24"/>
        </w:rPr>
      </w:pPr>
      <w:r w:rsidRPr="00942B0D">
        <w:rPr>
          <w:rFonts w:ascii="Times New Roman" w:eastAsia="Calibri" w:hAnsi="Times New Roman" w:cs="Times New Roman"/>
          <w:bCs/>
          <w:sz w:val="24"/>
          <w:szCs w:val="24"/>
        </w:rPr>
        <w:lastRenderedPageBreak/>
        <w:t>Додаток</w:t>
      </w:r>
    </w:p>
    <w:p w14:paraId="1193B3FA" w14:textId="77777777" w:rsidR="000A507F" w:rsidRPr="00942B0D" w:rsidRDefault="000A507F" w:rsidP="000A507F">
      <w:pPr>
        <w:spacing w:after="0" w:line="240" w:lineRule="auto"/>
        <w:ind w:left="7230"/>
        <w:contextualSpacing/>
        <w:rPr>
          <w:rFonts w:ascii="Times New Roman" w:eastAsia="Calibri" w:hAnsi="Times New Roman" w:cs="Times New Roman"/>
          <w:bCs/>
          <w:sz w:val="24"/>
          <w:szCs w:val="24"/>
        </w:rPr>
      </w:pPr>
      <w:r w:rsidRPr="00942B0D">
        <w:rPr>
          <w:rFonts w:ascii="Times New Roman" w:eastAsia="Calibri" w:hAnsi="Times New Roman" w:cs="Times New Roman"/>
          <w:bCs/>
          <w:sz w:val="24"/>
          <w:szCs w:val="24"/>
        </w:rPr>
        <w:t>до Договору № _______</w:t>
      </w:r>
    </w:p>
    <w:p w14:paraId="6A6C48D2" w14:textId="5A23CB5D" w:rsidR="000A507F" w:rsidRPr="00942B0D" w:rsidRDefault="000A507F" w:rsidP="000A507F">
      <w:pPr>
        <w:spacing w:after="0" w:line="240" w:lineRule="auto"/>
        <w:ind w:left="7230"/>
        <w:contextualSpacing/>
        <w:outlineLvl w:val="0"/>
        <w:rPr>
          <w:rFonts w:ascii="Times New Roman" w:eastAsia="Times New Roman" w:hAnsi="Times New Roman" w:cs="Times New Roman"/>
          <w:bCs/>
          <w:kern w:val="28"/>
          <w:sz w:val="24"/>
          <w:szCs w:val="24"/>
        </w:rPr>
      </w:pPr>
      <w:r w:rsidRPr="00942B0D">
        <w:rPr>
          <w:rFonts w:ascii="Times New Roman" w:eastAsia="Calibri" w:hAnsi="Times New Roman" w:cs="Times New Roman"/>
          <w:bCs/>
          <w:sz w:val="24"/>
          <w:szCs w:val="24"/>
        </w:rPr>
        <w:t>від "___" _______ 2023 р.</w:t>
      </w:r>
    </w:p>
    <w:p w14:paraId="573299AC" w14:textId="77777777" w:rsidR="000A507F" w:rsidRPr="00942B0D" w:rsidRDefault="000A507F" w:rsidP="000A507F">
      <w:pPr>
        <w:spacing w:after="0" w:line="240" w:lineRule="auto"/>
        <w:contextualSpacing/>
        <w:outlineLvl w:val="0"/>
        <w:rPr>
          <w:rFonts w:ascii="Times New Roman" w:eastAsia="Times New Roman" w:hAnsi="Times New Roman" w:cs="Times New Roman"/>
          <w:b/>
          <w:bCs/>
          <w:kern w:val="28"/>
          <w:sz w:val="24"/>
          <w:szCs w:val="24"/>
        </w:rPr>
      </w:pPr>
    </w:p>
    <w:p w14:paraId="4B3E3F37" w14:textId="77777777" w:rsidR="000A507F" w:rsidRPr="00942B0D" w:rsidRDefault="000A507F" w:rsidP="000A507F">
      <w:pPr>
        <w:spacing w:after="0" w:line="240" w:lineRule="auto"/>
        <w:contextualSpacing/>
        <w:jc w:val="center"/>
        <w:outlineLvl w:val="1"/>
        <w:rPr>
          <w:rFonts w:ascii="Times New Roman" w:eastAsia="Times New Roman" w:hAnsi="Times New Roman" w:cs="Times New Roman"/>
          <w:b/>
          <w:bCs/>
          <w:sz w:val="24"/>
          <w:szCs w:val="24"/>
        </w:rPr>
      </w:pPr>
      <w:r w:rsidRPr="00942B0D">
        <w:rPr>
          <w:rFonts w:ascii="Times New Roman" w:eastAsia="Times New Roman" w:hAnsi="Times New Roman" w:cs="Times New Roman"/>
          <w:b/>
          <w:sz w:val="24"/>
          <w:szCs w:val="24"/>
          <w:lang w:eastAsia="ar-SA"/>
        </w:rPr>
        <w:t>СПЕЦИФІКАЦІЯ</w:t>
      </w:r>
    </w:p>
    <w:p w14:paraId="2E0BF1C1" w14:textId="77777777" w:rsidR="000A507F" w:rsidRPr="00942B0D" w:rsidRDefault="000A507F" w:rsidP="000A507F">
      <w:pPr>
        <w:spacing w:after="0" w:line="240" w:lineRule="auto"/>
        <w:contextualSpacing/>
        <w:jc w:val="center"/>
        <w:outlineLvl w:val="1"/>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691"/>
        <w:gridCol w:w="718"/>
        <w:gridCol w:w="817"/>
        <w:gridCol w:w="1243"/>
        <w:gridCol w:w="1245"/>
        <w:gridCol w:w="1368"/>
        <w:gridCol w:w="1374"/>
      </w:tblGrid>
      <w:tr w:rsidR="000A507F" w:rsidRPr="00942B0D" w14:paraId="0542B393" w14:textId="77777777" w:rsidTr="00E82F5E">
        <w:trPr>
          <w:trHeight w:val="583"/>
        </w:trPr>
        <w:tc>
          <w:tcPr>
            <w:tcW w:w="230" w:type="pct"/>
            <w:vAlign w:val="center"/>
            <w:hideMark/>
          </w:tcPr>
          <w:p w14:paraId="1B464B9D"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 з/п</w:t>
            </w:r>
          </w:p>
        </w:tc>
        <w:tc>
          <w:tcPr>
            <w:tcW w:w="1358" w:type="pct"/>
            <w:vAlign w:val="center"/>
          </w:tcPr>
          <w:p w14:paraId="72CF78FC"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Найменування</w:t>
            </w:r>
          </w:p>
        </w:tc>
        <w:tc>
          <w:tcPr>
            <w:tcW w:w="362" w:type="pct"/>
            <w:vAlign w:val="center"/>
            <w:hideMark/>
          </w:tcPr>
          <w:p w14:paraId="1C61492B"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Од. вим.</w:t>
            </w:r>
          </w:p>
        </w:tc>
        <w:tc>
          <w:tcPr>
            <w:tcW w:w="412" w:type="pct"/>
            <w:vAlign w:val="center"/>
            <w:hideMark/>
          </w:tcPr>
          <w:p w14:paraId="5B40C691"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Кіль-кість</w:t>
            </w:r>
          </w:p>
        </w:tc>
        <w:tc>
          <w:tcPr>
            <w:tcW w:w="627" w:type="pct"/>
            <w:vAlign w:val="center"/>
            <w:hideMark/>
          </w:tcPr>
          <w:p w14:paraId="5F0EA19C"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Ціна</w:t>
            </w:r>
          </w:p>
          <w:p w14:paraId="4F5ABDF4"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(без ПДВ),</w:t>
            </w:r>
          </w:p>
          <w:p w14:paraId="67362323"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грн</w:t>
            </w:r>
          </w:p>
        </w:tc>
        <w:tc>
          <w:tcPr>
            <w:tcW w:w="628" w:type="pct"/>
            <w:vAlign w:val="center"/>
            <w:hideMark/>
          </w:tcPr>
          <w:p w14:paraId="22EEEC54"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 xml:space="preserve">Ціна </w:t>
            </w:r>
          </w:p>
          <w:p w14:paraId="42ED1A99"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(з ПДВ),</w:t>
            </w:r>
          </w:p>
          <w:p w14:paraId="1D222F62"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грн</w:t>
            </w:r>
          </w:p>
        </w:tc>
        <w:tc>
          <w:tcPr>
            <w:tcW w:w="690" w:type="pct"/>
            <w:vAlign w:val="center"/>
            <w:hideMark/>
          </w:tcPr>
          <w:p w14:paraId="4380873C"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 xml:space="preserve">Загальна вартість </w:t>
            </w:r>
          </w:p>
          <w:p w14:paraId="34D0F153"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(без ПДВ),</w:t>
            </w:r>
          </w:p>
          <w:p w14:paraId="4EC6BF8A"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грн</w:t>
            </w:r>
          </w:p>
        </w:tc>
        <w:tc>
          <w:tcPr>
            <w:tcW w:w="694" w:type="pct"/>
            <w:vAlign w:val="center"/>
            <w:hideMark/>
          </w:tcPr>
          <w:p w14:paraId="39AEE86D"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 xml:space="preserve">Загальна вартість </w:t>
            </w:r>
          </w:p>
          <w:p w14:paraId="06176888" w14:textId="77777777" w:rsidR="000A507F" w:rsidRPr="00942B0D" w:rsidRDefault="000A507F" w:rsidP="00E82F5E">
            <w:pPr>
              <w:spacing w:after="0" w:line="240" w:lineRule="auto"/>
              <w:ind w:left="-57" w:right="-57"/>
              <w:jc w:val="center"/>
              <w:rPr>
                <w:rFonts w:ascii="Times New Roman" w:hAnsi="Times New Roman" w:cs="Times New Roman"/>
                <w:bCs/>
              </w:rPr>
            </w:pPr>
            <w:r w:rsidRPr="00942B0D">
              <w:rPr>
                <w:rFonts w:ascii="Times New Roman" w:hAnsi="Times New Roman" w:cs="Times New Roman"/>
                <w:bCs/>
              </w:rPr>
              <w:t>(з ПДВ),</w:t>
            </w:r>
          </w:p>
          <w:p w14:paraId="4B11CF18"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Cs/>
              </w:rPr>
              <w:t>грн</w:t>
            </w:r>
          </w:p>
        </w:tc>
      </w:tr>
      <w:tr w:rsidR="000A507F" w:rsidRPr="00942B0D" w14:paraId="2635C09B" w14:textId="77777777" w:rsidTr="00E82F5E">
        <w:trPr>
          <w:trHeight w:val="58"/>
        </w:trPr>
        <w:tc>
          <w:tcPr>
            <w:tcW w:w="230" w:type="pct"/>
            <w:hideMark/>
          </w:tcPr>
          <w:p w14:paraId="6AEFB86F"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rPr>
              <w:t>1.</w:t>
            </w:r>
          </w:p>
        </w:tc>
        <w:tc>
          <w:tcPr>
            <w:tcW w:w="1358" w:type="pct"/>
          </w:tcPr>
          <w:p w14:paraId="098376B5"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362" w:type="pct"/>
            <w:vAlign w:val="center"/>
          </w:tcPr>
          <w:p w14:paraId="136DC550" w14:textId="77777777" w:rsidR="000A507F" w:rsidRPr="00942B0D" w:rsidRDefault="000A507F" w:rsidP="00E82F5E">
            <w:pPr>
              <w:spacing w:after="0" w:line="240" w:lineRule="auto"/>
              <w:ind w:left="-57" w:right="-57"/>
              <w:jc w:val="center"/>
              <w:rPr>
                <w:rFonts w:ascii="Times New Roman" w:hAnsi="Times New Roman" w:cs="Times New Roman"/>
                <w:sz w:val="20"/>
                <w:szCs w:val="20"/>
              </w:rPr>
            </w:pPr>
          </w:p>
        </w:tc>
        <w:tc>
          <w:tcPr>
            <w:tcW w:w="412" w:type="pct"/>
          </w:tcPr>
          <w:p w14:paraId="75375371"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627" w:type="pct"/>
          </w:tcPr>
          <w:p w14:paraId="66891DE5"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8" w:type="pct"/>
          </w:tcPr>
          <w:p w14:paraId="354CC02B"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0" w:type="pct"/>
          </w:tcPr>
          <w:p w14:paraId="5C7513A0"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4" w:type="pct"/>
          </w:tcPr>
          <w:p w14:paraId="127ED172"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r>
      <w:tr w:rsidR="000A507F" w:rsidRPr="00942B0D" w14:paraId="4F2F4B98" w14:textId="77777777" w:rsidTr="00E82F5E">
        <w:trPr>
          <w:trHeight w:val="58"/>
        </w:trPr>
        <w:tc>
          <w:tcPr>
            <w:tcW w:w="230" w:type="pct"/>
          </w:tcPr>
          <w:p w14:paraId="772ACB01"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rPr>
              <w:t>2.</w:t>
            </w:r>
          </w:p>
        </w:tc>
        <w:tc>
          <w:tcPr>
            <w:tcW w:w="1358" w:type="pct"/>
          </w:tcPr>
          <w:p w14:paraId="3FBAD741"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362" w:type="pct"/>
            <w:vAlign w:val="center"/>
          </w:tcPr>
          <w:p w14:paraId="7DE0B60C" w14:textId="77777777" w:rsidR="000A507F" w:rsidRPr="00942B0D" w:rsidRDefault="000A507F" w:rsidP="00E82F5E">
            <w:pPr>
              <w:spacing w:after="0" w:line="240" w:lineRule="auto"/>
              <w:ind w:left="-57" w:right="-57"/>
              <w:jc w:val="center"/>
              <w:rPr>
                <w:rFonts w:ascii="Times New Roman" w:eastAsia="Mangal" w:hAnsi="Times New Roman" w:cs="Times New Roman"/>
                <w:bCs/>
                <w:kern w:val="2"/>
                <w:sz w:val="20"/>
                <w:szCs w:val="20"/>
              </w:rPr>
            </w:pPr>
          </w:p>
        </w:tc>
        <w:tc>
          <w:tcPr>
            <w:tcW w:w="412" w:type="pct"/>
          </w:tcPr>
          <w:p w14:paraId="30B4D79B"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627" w:type="pct"/>
          </w:tcPr>
          <w:p w14:paraId="24C028DB"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8" w:type="pct"/>
          </w:tcPr>
          <w:p w14:paraId="7AEC2156"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0" w:type="pct"/>
          </w:tcPr>
          <w:p w14:paraId="4FC7E0E5"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4" w:type="pct"/>
          </w:tcPr>
          <w:p w14:paraId="420B8663"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r>
      <w:tr w:rsidR="000A507F" w:rsidRPr="00942B0D" w14:paraId="31FA6AAF" w14:textId="77777777" w:rsidTr="00E82F5E">
        <w:trPr>
          <w:trHeight w:val="58"/>
        </w:trPr>
        <w:tc>
          <w:tcPr>
            <w:tcW w:w="230" w:type="pct"/>
          </w:tcPr>
          <w:p w14:paraId="6473F8EF"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1358" w:type="pct"/>
          </w:tcPr>
          <w:p w14:paraId="5021C62F"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362" w:type="pct"/>
            <w:vAlign w:val="center"/>
          </w:tcPr>
          <w:p w14:paraId="3ABCDF5A" w14:textId="77777777" w:rsidR="000A507F" w:rsidRPr="00942B0D" w:rsidRDefault="000A507F" w:rsidP="00E82F5E">
            <w:pPr>
              <w:spacing w:after="0" w:line="240" w:lineRule="auto"/>
              <w:ind w:left="-57" w:right="-57"/>
              <w:jc w:val="center"/>
              <w:rPr>
                <w:rFonts w:ascii="Times New Roman" w:eastAsia="Mangal" w:hAnsi="Times New Roman" w:cs="Times New Roman"/>
                <w:bCs/>
                <w:kern w:val="2"/>
                <w:sz w:val="20"/>
                <w:szCs w:val="20"/>
              </w:rPr>
            </w:pPr>
          </w:p>
        </w:tc>
        <w:tc>
          <w:tcPr>
            <w:tcW w:w="412" w:type="pct"/>
          </w:tcPr>
          <w:p w14:paraId="7AD15735"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627" w:type="pct"/>
          </w:tcPr>
          <w:p w14:paraId="4C0B9273"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8" w:type="pct"/>
          </w:tcPr>
          <w:p w14:paraId="72FE2BE7"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0" w:type="pct"/>
          </w:tcPr>
          <w:p w14:paraId="1BE72CDD"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4" w:type="pct"/>
          </w:tcPr>
          <w:p w14:paraId="0EB0DC27"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r>
      <w:tr w:rsidR="000A507F" w:rsidRPr="00942B0D" w14:paraId="5C278DD0" w14:textId="77777777" w:rsidTr="00E82F5E">
        <w:trPr>
          <w:trHeight w:val="58"/>
        </w:trPr>
        <w:tc>
          <w:tcPr>
            <w:tcW w:w="230" w:type="pct"/>
          </w:tcPr>
          <w:p w14:paraId="6EDB7CFC"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3386" w:type="pct"/>
            <w:gridSpan w:val="5"/>
          </w:tcPr>
          <w:p w14:paraId="7556BF56" w14:textId="77777777" w:rsidR="000A507F" w:rsidRPr="00942B0D" w:rsidRDefault="000A507F" w:rsidP="00E82F5E">
            <w:pPr>
              <w:widowControl w:val="0"/>
              <w:spacing w:after="0" w:line="240" w:lineRule="auto"/>
              <w:rPr>
                <w:rFonts w:ascii="Times New Roman" w:hAnsi="Times New Roman" w:cs="Times New Roman"/>
              </w:rPr>
            </w:pPr>
            <w:r w:rsidRPr="00942B0D">
              <w:rPr>
                <w:rFonts w:ascii="Times New Roman" w:hAnsi="Times New Roman" w:cs="Times New Roman"/>
                <w:bCs/>
                <w:sz w:val="24"/>
                <w:szCs w:val="24"/>
              </w:rPr>
              <w:t>Загальна вартість</w:t>
            </w:r>
          </w:p>
        </w:tc>
        <w:tc>
          <w:tcPr>
            <w:tcW w:w="690" w:type="pct"/>
          </w:tcPr>
          <w:p w14:paraId="1BF746BF"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94" w:type="pct"/>
          </w:tcPr>
          <w:p w14:paraId="7861D4A4"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r>
    </w:tbl>
    <w:p w14:paraId="747856AD" w14:textId="77777777" w:rsidR="000A507F" w:rsidRPr="00942B0D" w:rsidRDefault="000A507F" w:rsidP="000A507F">
      <w:pPr>
        <w:spacing w:after="0" w:line="240" w:lineRule="auto"/>
        <w:contextualSpacing/>
        <w:jc w:val="both"/>
        <w:rPr>
          <w:rFonts w:ascii="Times New Roman" w:eastAsia="Calibri" w:hAnsi="Times New Roman" w:cs="Times New Roman"/>
          <w:sz w:val="24"/>
          <w:szCs w:val="24"/>
          <w:vertAlign w:val="superscript"/>
        </w:rPr>
      </w:pPr>
    </w:p>
    <w:tbl>
      <w:tblPr>
        <w:tblW w:w="9923" w:type="dxa"/>
        <w:tblLayout w:type="fixed"/>
        <w:tblLook w:val="01E0" w:firstRow="1" w:lastRow="1" w:firstColumn="1" w:lastColumn="1" w:noHBand="0" w:noVBand="0"/>
      </w:tblPr>
      <w:tblGrid>
        <w:gridCol w:w="4926"/>
        <w:gridCol w:w="4997"/>
      </w:tblGrid>
      <w:tr w:rsidR="000A507F" w:rsidRPr="00942B0D" w14:paraId="0B1B6EB6" w14:textId="77777777" w:rsidTr="00F865C9">
        <w:tc>
          <w:tcPr>
            <w:tcW w:w="4926" w:type="dxa"/>
          </w:tcPr>
          <w:p w14:paraId="47A21D30" w14:textId="77777777" w:rsidR="000A507F" w:rsidRPr="00942B0D" w:rsidRDefault="000A507F" w:rsidP="00F865C9">
            <w:pPr>
              <w:widowControl w:val="0"/>
              <w:spacing w:after="0" w:line="240" w:lineRule="auto"/>
              <w:ind w:firstLine="34"/>
              <w:jc w:val="center"/>
              <w:rPr>
                <w:rFonts w:ascii="Times New Roman" w:eastAsia="Times New Roman" w:hAnsi="Times New Roman" w:cs="Times New Roman"/>
                <w:b/>
                <w:sz w:val="24"/>
                <w:szCs w:val="24"/>
              </w:rPr>
            </w:pPr>
            <w:r w:rsidRPr="00942B0D">
              <w:rPr>
                <w:rFonts w:ascii="Times New Roman" w:eastAsia="Times New Roman" w:hAnsi="Times New Roman" w:cs="Times New Roman"/>
                <w:b/>
                <w:sz w:val="24"/>
                <w:szCs w:val="24"/>
              </w:rPr>
              <w:t>Постачальник:</w:t>
            </w:r>
          </w:p>
          <w:p w14:paraId="31469B79" w14:textId="77777777" w:rsidR="000A507F" w:rsidRPr="00942B0D" w:rsidRDefault="000A507F" w:rsidP="00E82F5E">
            <w:pPr>
              <w:widowControl w:val="0"/>
              <w:spacing w:after="0" w:line="240" w:lineRule="auto"/>
              <w:rPr>
                <w:rFonts w:ascii="Times New Roman" w:hAnsi="Times New Roman" w:cs="Times New Roman"/>
                <w:sz w:val="24"/>
                <w:szCs w:val="24"/>
              </w:rPr>
            </w:pPr>
            <w:r w:rsidRPr="00942B0D">
              <w:rPr>
                <w:rFonts w:ascii="Times New Roman" w:hAnsi="Times New Roman" w:cs="Times New Roman"/>
                <w:b/>
                <w:sz w:val="24"/>
                <w:szCs w:val="24"/>
              </w:rPr>
              <w:t>______________________________________</w:t>
            </w:r>
          </w:p>
          <w:p w14:paraId="7CC72D0C" w14:textId="77777777" w:rsidR="000A507F" w:rsidRPr="00942B0D" w:rsidRDefault="000A507F" w:rsidP="00E82F5E">
            <w:pPr>
              <w:widowControl w:val="0"/>
              <w:spacing w:after="0" w:line="240" w:lineRule="auto"/>
              <w:rPr>
                <w:rFonts w:ascii="Times New Roman" w:hAnsi="Times New Roman" w:cs="Times New Roman"/>
                <w:sz w:val="24"/>
                <w:szCs w:val="24"/>
              </w:rPr>
            </w:pPr>
            <w:r w:rsidRPr="00942B0D">
              <w:rPr>
                <w:rFonts w:ascii="Times New Roman" w:hAnsi="Times New Roman" w:cs="Times New Roman"/>
                <w:b/>
                <w:sz w:val="24"/>
                <w:szCs w:val="24"/>
              </w:rPr>
              <w:t>______________________________________</w:t>
            </w:r>
          </w:p>
          <w:p w14:paraId="00181921" w14:textId="77777777" w:rsidR="000A507F" w:rsidRPr="00942B0D" w:rsidRDefault="000A507F" w:rsidP="00E82F5E">
            <w:pPr>
              <w:widowControl w:val="0"/>
              <w:spacing w:after="0" w:line="240" w:lineRule="auto"/>
              <w:rPr>
                <w:rFonts w:ascii="Times New Roman" w:hAnsi="Times New Roman" w:cs="Times New Roman"/>
                <w:sz w:val="24"/>
                <w:szCs w:val="24"/>
              </w:rPr>
            </w:pPr>
            <w:r w:rsidRPr="00942B0D">
              <w:rPr>
                <w:rFonts w:ascii="Times New Roman" w:hAnsi="Times New Roman" w:cs="Times New Roman"/>
                <w:b/>
                <w:sz w:val="24"/>
                <w:szCs w:val="24"/>
              </w:rPr>
              <w:t>______________________________________</w:t>
            </w:r>
          </w:p>
          <w:p w14:paraId="3788AC87" w14:textId="77777777" w:rsidR="000A507F" w:rsidRPr="00942B0D" w:rsidRDefault="000A507F" w:rsidP="00E82F5E">
            <w:pPr>
              <w:widowControl w:val="0"/>
              <w:spacing w:after="0" w:line="240" w:lineRule="auto"/>
              <w:rPr>
                <w:rFonts w:ascii="Times New Roman" w:hAnsi="Times New Roman" w:cs="Times New Roman"/>
                <w:sz w:val="24"/>
                <w:szCs w:val="24"/>
              </w:rPr>
            </w:pPr>
            <w:r w:rsidRPr="00942B0D">
              <w:rPr>
                <w:rFonts w:ascii="Times New Roman" w:hAnsi="Times New Roman" w:cs="Times New Roman"/>
                <w:b/>
                <w:sz w:val="24"/>
                <w:szCs w:val="24"/>
              </w:rPr>
              <w:t>______________________________________</w:t>
            </w:r>
          </w:p>
          <w:p w14:paraId="114F90F6" w14:textId="77777777" w:rsidR="000A507F" w:rsidRPr="00942B0D" w:rsidRDefault="000A507F" w:rsidP="00E82F5E">
            <w:pPr>
              <w:widowControl w:val="0"/>
              <w:spacing w:after="0" w:line="240" w:lineRule="auto"/>
              <w:rPr>
                <w:rFonts w:ascii="Times New Roman" w:hAnsi="Times New Roman" w:cs="Times New Roman"/>
                <w:bCs/>
                <w:sz w:val="24"/>
                <w:szCs w:val="24"/>
              </w:rPr>
            </w:pPr>
            <w:r w:rsidRPr="00942B0D">
              <w:rPr>
                <w:rFonts w:ascii="Times New Roman" w:hAnsi="Times New Roman" w:cs="Times New Roman"/>
                <w:b/>
                <w:sz w:val="24"/>
                <w:szCs w:val="24"/>
              </w:rPr>
              <w:t>______________________________________</w:t>
            </w:r>
          </w:p>
          <w:p w14:paraId="2A918871" w14:textId="77777777" w:rsidR="00F865C9" w:rsidRPr="00942B0D" w:rsidRDefault="00F865C9" w:rsidP="00E82F5E">
            <w:pPr>
              <w:widowControl w:val="0"/>
              <w:spacing w:after="0" w:line="240" w:lineRule="auto"/>
              <w:rPr>
                <w:rFonts w:ascii="Times New Roman" w:hAnsi="Times New Roman" w:cs="Times New Roman"/>
                <w:sz w:val="24"/>
                <w:szCs w:val="24"/>
              </w:rPr>
            </w:pPr>
          </w:p>
          <w:p w14:paraId="4B2F008F" w14:textId="77777777" w:rsidR="00F865C9" w:rsidRPr="00942B0D" w:rsidRDefault="00F865C9" w:rsidP="00E82F5E">
            <w:pPr>
              <w:widowControl w:val="0"/>
              <w:spacing w:after="0" w:line="240" w:lineRule="auto"/>
              <w:rPr>
                <w:rFonts w:ascii="Times New Roman" w:hAnsi="Times New Roman" w:cs="Times New Roman"/>
                <w:sz w:val="24"/>
                <w:szCs w:val="24"/>
              </w:rPr>
            </w:pPr>
          </w:p>
          <w:p w14:paraId="3478ED48" w14:textId="69EB4409" w:rsidR="000A507F" w:rsidRPr="00942B0D" w:rsidRDefault="00F865C9" w:rsidP="00E82F5E">
            <w:pPr>
              <w:widowControl w:val="0"/>
              <w:spacing w:after="0" w:line="240" w:lineRule="auto"/>
              <w:rPr>
                <w:rFonts w:ascii="Times New Roman" w:hAnsi="Times New Roman" w:cs="Times New Roman"/>
                <w:b/>
                <w:sz w:val="24"/>
                <w:szCs w:val="24"/>
              </w:rPr>
            </w:pPr>
            <w:r w:rsidRPr="00942B0D">
              <w:rPr>
                <w:rFonts w:ascii="Times New Roman" w:hAnsi="Times New Roman" w:cs="Times New Roman"/>
                <w:b/>
              </w:rPr>
              <w:t xml:space="preserve">                    ____________  _______________</w:t>
            </w:r>
          </w:p>
        </w:tc>
        <w:tc>
          <w:tcPr>
            <w:tcW w:w="4997" w:type="dxa"/>
          </w:tcPr>
          <w:p w14:paraId="1E33BAAD" w14:textId="2A3DA819" w:rsidR="000A507F" w:rsidRPr="00942B0D" w:rsidRDefault="000A507F" w:rsidP="00E82F5E">
            <w:pPr>
              <w:widowControl w:val="0"/>
              <w:spacing w:after="0" w:line="240" w:lineRule="auto"/>
              <w:jc w:val="center"/>
              <w:rPr>
                <w:rFonts w:ascii="Times New Roman" w:hAnsi="Times New Roman" w:cs="Times New Roman"/>
                <w:b/>
                <w:sz w:val="24"/>
                <w:szCs w:val="24"/>
              </w:rPr>
            </w:pPr>
            <w:r w:rsidRPr="00942B0D">
              <w:rPr>
                <w:rFonts w:ascii="Times New Roman" w:hAnsi="Times New Roman" w:cs="Times New Roman"/>
                <w:b/>
                <w:sz w:val="24"/>
                <w:szCs w:val="24"/>
              </w:rPr>
              <w:t>Покупець:</w:t>
            </w:r>
          </w:p>
          <w:p w14:paraId="57E89DD0" w14:textId="48371656" w:rsidR="00F865C9" w:rsidRPr="00942B0D" w:rsidRDefault="00F865C9" w:rsidP="00F865C9">
            <w:pPr>
              <w:spacing w:after="0" w:line="240" w:lineRule="auto"/>
              <w:rPr>
                <w:rFonts w:ascii="Times New Roman" w:hAnsi="Times New Roman" w:cs="Times New Roman"/>
              </w:rPr>
            </w:pPr>
            <w:r w:rsidRPr="00942B0D">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942B0D">
              <w:rPr>
                <w:rFonts w:ascii="Times New Roman" w:hAnsi="Times New Roman" w:cs="Times New Roman"/>
                <w:b/>
                <w:bCs/>
              </w:rPr>
              <w:t>медичної допомоги»</w:t>
            </w:r>
          </w:p>
          <w:p w14:paraId="4BF18F1D" w14:textId="77777777" w:rsidR="00F865C9" w:rsidRPr="00942B0D" w:rsidRDefault="00F865C9" w:rsidP="00F865C9">
            <w:pPr>
              <w:widowControl w:val="0"/>
              <w:spacing w:after="0" w:line="240" w:lineRule="auto"/>
              <w:rPr>
                <w:rFonts w:ascii="Times New Roman" w:hAnsi="Times New Roman" w:cs="Times New Roman"/>
                <w:b/>
              </w:rPr>
            </w:pPr>
          </w:p>
          <w:p w14:paraId="0D0C31AA" w14:textId="77777777" w:rsidR="00F865C9" w:rsidRPr="00942B0D" w:rsidRDefault="00F865C9" w:rsidP="00F865C9">
            <w:pPr>
              <w:widowControl w:val="0"/>
              <w:spacing w:after="0" w:line="240" w:lineRule="auto"/>
              <w:rPr>
                <w:rFonts w:ascii="Times New Roman" w:hAnsi="Times New Roman" w:cs="Times New Roman"/>
                <w:b/>
              </w:rPr>
            </w:pPr>
            <w:r w:rsidRPr="00942B0D">
              <w:rPr>
                <w:rFonts w:ascii="Times New Roman" w:hAnsi="Times New Roman" w:cs="Times New Roman"/>
                <w:b/>
              </w:rPr>
              <w:t>Генеральний директор</w:t>
            </w:r>
          </w:p>
          <w:p w14:paraId="27DA1057" w14:textId="77777777" w:rsidR="00F865C9" w:rsidRPr="00942B0D" w:rsidRDefault="00F865C9" w:rsidP="00F865C9">
            <w:pPr>
              <w:widowControl w:val="0"/>
              <w:spacing w:after="0" w:line="240" w:lineRule="auto"/>
              <w:jc w:val="center"/>
              <w:rPr>
                <w:rFonts w:ascii="Times New Roman" w:hAnsi="Times New Roman" w:cs="Times New Roman"/>
                <w:b/>
              </w:rPr>
            </w:pPr>
            <w:r w:rsidRPr="00942B0D">
              <w:rPr>
                <w:rFonts w:ascii="Times New Roman" w:hAnsi="Times New Roman" w:cs="Times New Roman"/>
                <w:b/>
              </w:rPr>
              <w:t xml:space="preserve"> </w:t>
            </w:r>
          </w:p>
          <w:p w14:paraId="2567685D" w14:textId="65EA1EDD" w:rsidR="000A507F" w:rsidRPr="00942B0D" w:rsidRDefault="00F865C9" w:rsidP="00F865C9">
            <w:pPr>
              <w:widowControl w:val="0"/>
              <w:spacing w:after="0" w:line="240" w:lineRule="auto"/>
              <w:rPr>
                <w:rFonts w:ascii="Times New Roman" w:hAnsi="Times New Roman" w:cs="Times New Roman"/>
                <w:b/>
                <w:sz w:val="24"/>
                <w:szCs w:val="24"/>
              </w:rPr>
            </w:pPr>
            <w:r w:rsidRPr="00942B0D">
              <w:rPr>
                <w:rFonts w:ascii="Times New Roman" w:hAnsi="Times New Roman" w:cs="Times New Roman"/>
                <w:b/>
              </w:rPr>
              <w:t xml:space="preserve">                     _________________</w:t>
            </w:r>
            <w:r w:rsidR="00AC3FE9" w:rsidRPr="00942B0D">
              <w:rPr>
                <w:rFonts w:ascii="Times New Roman" w:hAnsi="Times New Roman" w:cs="Times New Roman"/>
                <w:b/>
              </w:rPr>
              <w:t xml:space="preserve"> </w:t>
            </w:r>
            <w:r w:rsidRPr="00942B0D">
              <w:rPr>
                <w:rFonts w:ascii="Times New Roman" w:hAnsi="Times New Roman" w:cs="Times New Roman"/>
                <w:b/>
              </w:rPr>
              <w:t>Самчук О.О.</w:t>
            </w:r>
          </w:p>
        </w:tc>
      </w:tr>
      <w:tr w:rsidR="000A507F" w:rsidRPr="00942B0D" w14:paraId="35733B78" w14:textId="77777777" w:rsidTr="00F865C9">
        <w:tc>
          <w:tcPr>
            <w:tcW w:w="4926" w:type="dxa"/>
          </w:tcPr>
          <w:p w14:paraId="73304272" w14:textId="77777777" w:rsidR="000A507F" w:rsidRPr="00942B0D" w:rsidRDefault="000A507F" w:rsidP="00E82F5E">
            <w:pPr>
              <w:widowControl w:val="0"/>
              <w:spacing w:after="0" w:line="240" w:lineRule="auto"/>
              <w:rPr>
                <w:rFonts w:ascii="Times New Roman" w:hAnsi="Times New Roman" w:cs="Times New Roman"/>
                <w:sz w:val="24"/>
                <w:szCs w:val="24"/>
              </w:rPr>
            </w:pPr>
            <w:r w:rsidRPr="00942B0D">
              <w:rPr>
                <w:rFonts w:ascii="Times New Roman" w:hAnsi="Times New Roman" w:cs="Times New Roman"/>
                <w:b/>
                <w:sz w:val="24"/>
                <w:szCs w:val="24"/>
              </w:rPr>
              <w:t>М.П.</w:t>
            </w:r>
          </w:p>
        </w:tc>
        <w:tc>
          <w:tcPr>
            <w:tcW w:w="4997" w:type="dxa"/>
          </w:tcPr>
          <w:p w14:paraId="3CA58885" w14:textId="77777777" w:rsidR="000A507F" w:rsidRPr="00942B0D" w:rsidRDefault="000A507F" w:rsidP="00E82F5E">
            <w:pPr>
              <w:widowControl w:val="0"/>
              <w:spacing w:after="0" w:line="240" w:lineRule="auto"/>
              <w:rPr>
                <w:rFonts w:ascii="Times New Roman" w:hAnsi="Times New Roman" w:cs="Times New Roman"/>
                <w:sz w:val="24"/>
                <w:szCs w:val="24"/>
              </w:rPr>
            </w:pPr>
            <w:r w:rsidRPr="00942B0D">
              <w:rPr>
                <w:rFonts w:ascii="Times New Roman" w:hAnsi="Times New Roman" w:cs="Times New Roman"/>
                <w:b/>
                <w:sz w:val="24"/>
                <w:szCs w:val="24"/>
              </w:rPr>
              <w:t>М.П.</w:t>
            </w:r>
          </w:p>
        </w:tc>
      </w:tr>
    </w:tbl>
    <w:p w14:paraId="20BD4CAD" w14:textId="77777777" w:rsidR="000A507F" w:rsidRPr="00942B0D" w:rsidRDefault="000A507F" w:rsidP="000A507F">
      <w:pPr>
        <w:spacing w:after="0" w:line="240" w:lineRule="auto"/>
        <w:contextualSpacing/>
        <w:jc w:val="both"/>
        <w:rPr>
          <w:rFonts w:ascii="Times New Roman" w:eastAsia="Calibri" w:hAnsi="Times New Roman" w:cs="Times New Roman"/>
          <w:sz w:val="24"/>
          <w:szCs w:val="24"/>
          <w:vertAlign w:val="superscript"/>
        </w:rPr>
      </w:pPr>
    </w:p>
    <w:p w14:paraId="193359C6" w14:textId="77777777" w:rsidR="000A507F" w:rsidRPr="00942B0D" w:rsidRDefault="000A507F" w:rsidP="000A507F">
      <w:pPr>
        <w:tabs>
          <w:tab w:val="left" w:pos="426"/>
          <w:tab w:val="left" w:pos="1906"/>
        </w:tabs>
        <w:spacing w:after="0" w:line="240" w:lineRule="auto"/>
        <w:contextualSpacing/>
        <w:rPr>
          <w:rFonts w:ascii="Times New Roman" w:eastAsia="Calibri" w:hAnsi="Times New Roman" w:cs="Times New Roman"/>
          <w:b/>
          <w:sz w:val="24"/>
          <w:szCs w:val="24"/>
        </w:rPr>
      </w:pPr>
      <w:r w:rsidRPr="00942B0D">
        <w:rPr>
          <w:rFonts w:ascii="Times New Roman" w:eastAsia="Calibri" w:hAnsi="Times New Roman" w:cs="Times New Roman"/>
          <w:b/>
          <w:sz w:val="24"/>
          <w:szCs w:val="24"/>
        </w:rPr>
        <w:tab/>
      </w:r>
      <w:r w:rsidRPr="00942B0D">
        <w:rPr>
          <w:rFonts w:ascii="Times New Roman" w:eastAsia="Calibri" w:hAnsi="Times New Roman" w:cs="Times New Roman"/>
          <w:b/>
          <w:sz w:val="24"/>
          <w:szCs w:val="24"/>
        </w:rPr>
        <w:tab/>
      </w:r>
    </w:p>
    <w:p w14:paraId="6207BAFF" w14:textId="49B47C9D" w:rsidR="000A507F" w:rsidRPr="00942B0D" w:rsidRDefault="000A507F" w:rsidP="000A507F">
      <w:pPr>
        <w:spacing w:after="0" w:line="240" w:lineRule="auto"/>
        <w:contextualSpacing/>
        <w:jc w:val="both"/>
        <w:rPr>
          <w:rFonts w:ascii="Times New Roman" w:eastAsia="Calibri" w:hAnsi="Times New Roman" w:cs="Times New Roman"/>
          <w:i/>
          <w:iCs/>
          <w:sz w:val="24"/>
          <w:szCs w:val="24"/>
          <w:lang w:eastAsia="ru-RU"/>
        </w:rPr>
      </w:pPr>
      <w:r w:rsidRPr="00942B0D">
        <w:rPr>
          <w:rFonts w:ascii="Times New Roman" w:eastAsia="Calibri" w:hAnsi="Times New Roman" w:cs="Times New Roman"/>
          <w:i/>
          <w:iCs/>
          <w:sz w:val="24"/>
          <w:szCs w:val="24"/>
          <w:lang w:eastAsia="ru-RU"/>
        </w:rPr>
        <w:t xml:space="preserve">* Додаток до договору заповнюється та </w:t>
      </w:r>
      <w:r w:rsidR="00AC3FE9" w:rsidRPr="00942B0D">
        <w:rPr>
          <w:rFonts w:ascii="Times New Roman" w:eastAsia="Calibri" w:hAnsi="Times New Roman" w:cs="Times New Roman"/>
          <w:i/>
          <w:iCs/>
          <w:sz w:val="24"/>
          <w:szCs w:val="24"/>
          <w:lang w:eastAsia="ru-RU"/>
        </w:rPr>
        <w:t>уточняється</w:t>
      </w:r>
      <w:r w:rsidRPr="00942B0D">
        <w:rPr>
          <w:rFonts w:ascii="Times New Roman" w:eastAsia="Calibri" w:hAnsi="Times New Roman" w:cs="Times New Roman"/>
          <w:i/>
          <w:iCs/>
          <w:sz w:val="24"/>
          <w:szCs w:val="24"/>
          <w:lang w:eastAsia="ru-RU"/>
        </w:rPr>
        <w:t xml:space="preserve"> </w:t>
      </w:r>
      <w:r w:rsidR="00AC3FE9" w:rsidRPr="00942B0D">
        <w:rPr>
          <w:rFonts w:ascii="Times New Roman" w:eastAsia="Calibri" w:hAnsi="Times New Roman" w:cs="Times New Roman"/>
          <w:i/>
          <w:iCs/>
          <w:sz w:val="24"/>
          <w:szCs w:val="24"/>
          <w:lang w:eastAsia="ru-RU"/>
        </w:rPr>
        <w:t>с</w:t>
      </w:r>
      <w:r w:rsidRPr="00942B0D">
        <w:rPr>
          <w:rFonts w:ascii="Times New Roman" w:eastAsia="Calibri" w:hAnsi="Times New Roman" w:cs="Times New Roman"/>
          <w:i/>
          <w:iCs/>
          <w:sz w:val="24"/>
          <w:szCs w:val="24"/>
          <w:lang w:eastAsia="ru-RU"/>
        </w:rPr>
        <w:t>торонами під час підписання договору.</w:t>
      </w:r>
    </w:p>
    <w:p w14:paraId="5D9DC012" w14:textId="77777777" w:rsidR="000A507F" w:rsidRPr="00942B0D" w:rsidRDefault="000A507F" w:rsidP="000A507F">
      <w:pPr>
        <w:spacing w:after="0" w:line="240" w:lineRule="auto"/>
        <w:contextualSpacing/>
        <w:rPr>
          <w:rFonts w:ascii="Times New Roman" w:hAnsi="Times New Roman" w:cs="Times New Roman"/>
          <w:iCs/>
        </w:rPr>
      </w:pPr>
    </w:p>
    <w:p w14:paraId="07DE60EA" w14:textId="77777777" w:rsidR="000A507F" w:rsidRPr="00942B0D" w:rsidRDefault="000A507F" w:rsidP="000A507F">
      <w:pPr>
        <w:spacing w:after="0" w:line="240" w:lineRule="auto"/>
        <w:rPr>
          <w:rFonts w:ascii="Times New Roman" w:hAnsi="Times New Roman" w:cs="Times New Roman"/>
          <w:b/>
          <w:sz w:val="24"/>
          <w:szCs w:val="24"/>
        </w:rPr>
      </w:pPr>
      <w:r w:rsidRPr="00942B0D">
        <w:rPr>
          <w:rFonts w:ascii="Times New Roman" w:hAnsi="Times New Roman" w:cs="Times New Roman"/>
          <w:b/>
          <w:sz w:val="24"/>
          <w:szCs w:val="24"/>
        </w:rPr>
        <w:br w:type="page"/>
      </w:r>
    </w:p>
    <w:p w14:paraId="79389379" w14:textId="0EAB5D1E" w:rsidR="000A507F" w:rsidRPr="00942B0D" w:rsidRDefault="00F865C9" w:rsidP="000A507F">
      <w:pPr>
        <w:widowControl w:val="0"/>
        <w:tabs>
          <w:tab w:val="left" w:pos="1080"/>
        </w:tabs>
        <w:spacing w:after="0" w:line="240" w:lineRule="auto"/>
        <w:jc w:val="right"/>
        <w:rPr>
          <w:rFonts w:ascii="Times New Roman" w:hAnsi="Times New Roman" w:cs="Times New Roman"/>
          <w:b/>
          <w:sz w:val="24"/>
          <w:szCs w:val="24"/>
        </w:rPr>
      </w:pPr>
      <w:r w:rsidRPr="00942B0D">
        <w:rPr>
          <w:rFonts w:ascii="Times New Roman" w:hAnsi="Times New Roman" w:cs="Times New Roman"/>
          <w:b/>
          <w:sz w:val="24"/>
          <w:szCs w:val="24"/>
        </w:rPr>
        <w:lastRenderedPageBreak/>
        <w:t xml:space="preserve">ДОДАТОК </w:t>
      </w:r>
      <w:r w:rsidR="000A507F" w:rsidRPr="00942B0D">
        <w:rPr>
          <w:rFonts w:ascii="Times New Roman" w:hAnsi="Times New Roman" w:cs="Times New Roman"/>
          <w:b/>
          <w:sz w:val="24"/>
          <w:szCs w:val="24"/>
        </w:rPr>
        <w:t>5</w:t>
      </w:r>
    </w:p>
    <w:p w14:paraId="0A7E7814" w14:textId="77777777" w:rsidR="000A507F" w:rsidRPr="00942B0D" w:rsidRDefault="000A507F" w:rsidP="000A507F">
      <w:pPr>
        <w:widowControl w:val="0"/>
        <w:tabs>
          <w:tab w:val="left" w:pos="1080"/>
        </w:tabs>
        <w:spacing w:after="0" w:line="240" w:lineRule="auto"/>
        <w:jc w:val="right"/>
        <w:rPr>
          <w:rFonts w:ascii="Times New Roman" w:hAnsi="Times New Roman" w:cs="Times New Roman"/>
          <w:iCs/>
          <w:sz w:val="24"/>
          <w:szCs w:val="24"/>
        </w:rPr>
      </w:pPr>
      <w:r w:rsidRPr="00942B0D">
        <w:rPr>
          <w:rFonts w:ascii="Times New Roman" w:hAnsi="Times New Roman" w:cs="Times New Roman"/>
          <w:iCs/>
          <w:sz w:val="24"/>
          <w:szCs w:val="24"/>
        </w:rPr>
        <w:t>до тендерної документації</w:t>
      </w:r>
    </w:p>
    <w:p w14:paraId="30D15921" w14:textId="77777777" w:rsidR="000A507F" w:rsidRPr="00942B0D" w:rsidRDefault="000A507F" w:rsidP="000A507F">
      <w:pPr>
        <w:widowControl w:val="0"/>
        <w:tabs>
          <w:tab w:val="left" w:pos="1080"/>
        </w:tabs>
        <w:spacing w:after="0" w:line="240" w:lineRule="auto"/>
        <w:jc w:val="center"/>
        <w:rPr>
          <w:rFonts w:ascii="Times New Roman" w:hAnsi="Times New Roman" w:cs="Times New Roman"/>
          <w:sz w:val="24"/>
          <w:szCs w:val="24"/>
        </w:rPr>
      </w:pPr>
    </w:p>
    <w:p w14:paraId="6A5513DD" w14:textId="77777777" w:rsidR="000A507F" w:rsidRPr="00942B0D" w:rsidRDefault="000A507F" w:rsidP="000A507F">
      <w:pPr>
        <w:widowControl w:val="0"/>
        <w:tabs>
          <w:tab w:val="left" w:pos="1080"/>
        </w:tabs>
        <w:spacing w:after="0" w:line="240" w:lineRule="auto"/>
        <w:jc w:val="center"/>
        <w:rPr>
          <w:rFonts w:ascii="Times New Roman" w:hAnsi="Times New Roman" w:cs="Times New Roman"/>
          <w:sz w:val="24"/>
          <w:szCs w:val="24"/>
        </w:rPr>
      </w:pPr>
    </w:p>
    <w:p w14:paraId="5CE7ED0F" w14:textId="77777777" w:rsidR="000A507F" w:rsidRPr="00942B0D" w:rsidRDefault="000A507F" w:rsidP="000A507F">
      <w:pPr>
        <w:widowControl w:val="0"/>
        <w:tabs>
          <w:tab w:val="left" w:pos="1080"/>
        </w:tabs>
        <w:spacing w:after="0" w:line="240" w:lineRule="auto"/>
        <w:jc w:val="center"/>
        <w:rPr>
          <w:rFonts w:ascii="Times New Roman" w:hAnsi="Times New Roman" w:cs="Times New Roman"/>
          <w:sz w:val="24"/>
          <w:szCs w:val="24"/>
          <w:vertAlign w:val="superscript"/>
        </w:rPr>
      </w:pPr>
      <w:r w:rsidRPr="00942B0D">
        <w:rPr>
          <w:rFonts w:ascii="Times New Roman" w:hAnsi="Times New Roman" w:cs="Times New Roman"/>
          <w:b/>
          <w:sz w:val="24"/>
          <w:szCs w:val="24"/>
        </w:rPr>
        <w:t xml:space="preserve">ФОРМА «ТЕНДЕРНА ПРОПОЗИЦІЯ» </w:t>
      </w:r>
    </w:p>
    <w:p w14:paraId="487E483E" w14:textId="77777777" w:rsidR="000A507F" w:rsidRPr="00942B0D" w:rsidRDefault="000A507F" w:rsidP="000A507F">
      <w:pPr>
        <w:widowControl w:val="0"/>
        <w:spacing w:after="0" w:line="240" w:lineRule="auto"/>
        <w:jc w:val="center"/>
        <w:rPr>
          <w:rFonts w:ascii="Times New Roman" w:hAnsi="Times New Roman" w:cs="Times New Roman"/>
          <w:sz w:val="24"/>
          <w:szCs w:val="24"/>
        </w:rPr>
      </w:pPr>
      <w:r w:rsidRPr="00942B0D">
        <w:rPr>
          <w:rFonts w:ascii="Times New Roman" w:hAnsi="Times New Roman" w:cs="Times New Roman"/>
          <w:i/>
          <w:sz w:val="24"/>
          <w:szCs w:val="24"/>
        </w:rPr>
        <w:t xml:space="preserve">(форма, яка подається на фірмовому бланку (для юридичних осіб) </w:t>
      </w:r>
    </w:p>
    <w:p w14:paraId="2FA64CAA" w14:textId="77777777" w:rsidR="000A507F" w:rsidRPr="00942B0D" w:rsidRDefault="000A507F" w:rsidP="000A507F">
      <w:pPr>
        <w:spacing w:after="0" w:line="240" w:lineRule="auto"/>
        <w:jc w:val="both"/>
        <w:rPr>
          <w:rFonts w:ascii="Times New Roman" w:hAnsi="Times New Roman" w:cs="Times New Roman"/>
          <w:sz w:val="24"/>
          <w:szCs w:val="24"/>
        </w:rPr>
      </w:pPr>
    </w:p>
    <w:p w14:paraId="19D7DCF1" w14:textId="77777777" w:rsidR="000A507F" w:rsidRPr="00942B0D" w:rsidRDefault="000A507F" w:rsidP="000A507F">
      <w:pPr>
        <w:spacing w:after="0" w:line="240" w:lineRule="auto"/>
        <w:jc w:val="both"/>
        <w:rPr>
          <w:rFonts w:ascii="Times New Roman" w:hAnsi="Times New Roman" w:cs="Times New Roman"/>
          <w:sz w:val="24"/>
          <w:szCs w:val="24"/>
        </w:rPr>
      </w:pPr>
      <w:r w:rsidRPr="00942B0D">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0943D276" w14:textId="77777777" w:rsidR="000A507F" w:rsidRPr="00942B0D" w:rsidRDefault="000A507F" w:rsidP="000A507F">
      <w:pPr>
        <w:pBdr>
          <w:bottom w:val="single" w:sz="12" w:space="1" w:color="000000"/>
        </w:pBdr>
        <w:spacing w:after="0" w:line="240" w:lineRule="auto"/>
        <w:jc w:val="center"/>
        <w:rPr>
          <w:rFonts w:ascii="Times New Roman" w:hAnsi="Times New Roman" w:cs="Times New Roman"/>
          <w:i/>
          <w:sz w:val="24"/>
          <w:szCs w:val="24"/>
        </w:rPr>
      </w:pPr>
      <w:r w:rsidRPr="00942B0D">
        <w:rPr>
          <w:rFonts w:ascii="Times New Roman" w:hAnsi="Times New Roman" w:cs="Times New Roman"/>
          <w:i/>
          <w:sz w:val="24"/>
          <w:szCs w:val="24"/>
        </w:rPr>
        <w:t>(назва предмета закупівлі)</w:t>
      </w:r>
    </w:p>
    <w:p w14:paraId="09EDA23B" w14:textId="77777777" w:rsidR="000A507F" w:rsidRPr="00942B0D" w:rsidRDefault="000A507F" w:rsidP="000A507F">
      <w:pPr>
        <w:pBdr>
          <w:bottom w:val="single" w:sz="12" w:space="1" w:color="000000"/>
        </w:pBdr>
        <w:spacing w:after="0" w:line="240" w:lineRule="auto"/>
        <w:jc w:val="center"/>
        <w:rPr>
          <w:rFonts w:ascii="Times New Roman" w:hAnsi="Times New Roman" w:cs="Times New Roman"/>
          <w:sz w:val="24"/>
          <w:szCs w:val="24"/>
        </w:rPr>
      </w:pPr>
    </w:p>
    <w:p w14:paraId="7C756F19" w14:textId="77777777" w:rsidR="000A507F" w:rsidRPr="00942B0D" w:rsidRDefault="000A507F" w:rsidP="000A507F">
      <w:pPr>
        <w:spacing w:after="0" w:line="240" w:lineRule="auto"/>
        <w:jc w:val="center"/>
        <w:rPr>
          <w:rFonts w:ascii="Times New Roman" w:hAnsi="Times New Roman" w:cs="Times New Roman"/>
          <w:i/>
          <w:sz w:val="24"/>
          <w:szCs w:val="24"/>
        </w:rPr>
      </w:pPr>
      <w:r w:rsidRPr="00942B0D">
        <w:rPr>
          <w:rFonts w:ascii="Times New Roman" w:hAnsi="Times New Roman" w:cs="Times New Roman"/>
          <w:i/>
          <w:sz w:val="24"/>
          <w:szCs w:val="24"/>
        </w:rPr>
        <w:t>(назва замовника)</w:t>
      </w:r>
    </w:p>
    <w:p w14:paraId="4033FEBA" w14:textId="77777777" w:rsidR="000A507F" w:rsidRPr="00942B0D" w:rsidRDefault="000A507F" w:rsidP="000A507F">
      <w:pPr>
        <w:spacing w:after="0" w:line="240" w:lineRule="auto"/>
        <w:jc w:val="both"/>
        <w:rPr>
          <w:rFonts w:ascii="Times New Roman" w:hAnsi="Times New Roman" w:cs="Times New Roman"/>
          <w:sz w:val="24"/>
          <w:szCs w:val="24"/>
        </w:rPr>
      </w:pPr>
      <w:r w:rsidRPr="00942B0D">
        <w:rPr>
          <w:rFonts w:ascii="Times New Roman" w:hAnsi="Times New Roman" w:cs="Times New Roman"/>
          <w:sz w:val="24"/>
          <w:szCs w:val="24"/>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25C00E19" w14:textId="77777777" w:rsidR="000A507F" w:rsidRPr="00942B0D" w:rsidRDefault="000A507F" w:rsidP="000A507F">
      <w:pPr>
        <w:spacing w:after="0" w:line="240" w:lineRule="auto"/>
        <w:rPr>
          <w:rFonts w:ascii="Times New Roman" w:hAnsi="Times New Roman" w:cs="Times New Roman"/>
          <w:sz w:val="24"/>
          <w:szCs w:val="24"/>
        </w:rPr>
      </w:pPr>
      <w:r w:rsidRPr="00942B0D">
        <w:rPr>
          <w:rFonts w:ascii="Times New Roman" w:hAnsi="Times New Roman" w:cs="Times New Roman"/>
          <w:sz w:val="24"/>
          <w:szCs w:val="24"/>
        </w:rPr>
        <w:t xml:space="preserve">Повне найменування учасника__________________________ </w:t>
      </w:r>
    </w:p>
    <w:p w14:paraId="53E99778" w14:textId="77777777" w:rsidR="000A507F" w:rsidRPr="00942B0D" w:rsidRDefault="000A507F" w:rsidP="000A507F">
      <w:pPr>
        <w:spacing w:after="0" w:line="240" w:lineRule="auto"/>
        <w:rPr>
          <w:rFonts w:ascii="Times New Roman" w:hAnsi="Times New Roman" w:cs="Times New Roman"/>
          <w:sz w:val="24"/>
          <w:szCs w:val="24"/>
          <w:u w:val="single"/>
        </w:rPr>
      </w:pPr>
      <w:r w:rsidRPr="00942B0D">
        <w:rPr>
          <w:rFonts w:ascii="Times New Roman" w:hAnsi="Times New Roman" w:cs="Times New Roman"/>
          <w:sz w:val="24"/>
          <w:szCs w:val="24"/>
        </w:rPr>
        <w:t>Адреса (юридична і фактична) _________________________</w:t>
      </w:r>
    </w:p>
    <w:p w14:paraId="4364ADE3" w14:textId="77777777" w:rsidR="000A507F" w:rsidRPr="00942B0D" w:rsidRDefault="000A507F" w:rsidP="000A507F">
      <w:pPr>
        <w:spacing w:after="0" w:line="240" w:lineRule="auto"/>
        <w:rPr>
          <w:rFonts w:ascii="Times New Roman" w:hAnsi="Times New Roman" w:cs="Times New Roman"/>
          <w:sz w:val="24"/>
          <w:szCs w:val="24"/>
          <w:u w:val="single"/>
        </w:rPr>
      </w:pPr>
      <w:r w:rsidRPr="00942B0D">
        <w:rPr>
          <w:rFonts w:ascii="Times New Roman" w:hAnsi="Times New Roman" w:cs="Times New Roman"/>
          <w:sz w:val="24"/>
          <w:szCs w:val="24"/>
        </w:rPr>
        <w:t>Телефон (факс) ______________________________________</w:t>
      </w:r>
    </w:p>
    <w:p w14:paraId="086FA866" w14:textId="77777777" w:rsidR="000A507F" w:rsidRPr="00942B0D" w:rsidRDefault="000A507F" w:rsidP="000A507F">
      <w:pPr>
        <w:spacing w:after="0" w:line="240" w:lineRule="auto"/>
        <w:jc w:val="both"/>
        <w:rPr>
          <w:rFonts w:ascii="Times New Roman" w:hAnsi="Times New Roman" w:cs="Times New Roman"/>
          <w:sz w:val="24"/>
          <w:szCs w:val="24"/>
        </w:rPr>
      </w:pPr>
      <w:r w:rsidRPr="00942B0D">
        <w:rPr>
          <w:rFonts w:ascii="Times New Roman" w:hAnsi="Times New Roman" w:cs="Times New Roman"/>
          <w:sz w:val="24"/>
          <w:szCs w:val="24"/>
        </w:rPr>
        <w:t>Е-mail ______________________________________________</w:t>
      </w:r>
    </w:p>
    <w:p w14:paraId="3E9BF6BE" w14:textId="77777777" w:rsidR="000A507F" w:rsidRPr="00942B0D" w:rsidRDefault="000A507F" w:rsidP="000A507F">
      <w:pPr>
        <w:spacing w:after="0" w:line="240" w:lineRule="auto"/>
        <w:jc w:val="both"/>
        <w:rPr>
          <w:rFonts w:ascii="Times New Roman" w:hAnsi="Times New Roman" w:cs="Times New Roman"/>
          <w:bCs/>
          <w:sz w:val="24"/>
          <w:szCs w:val="24"/>
        </w:rPr>
      </w:pPr>
      <w:r w:rsidRPr="00942B0D">
        <w:rPr>
          <w:rFonts w:ascii="Times New Roman" w:hAnsi="Times New Roman" w:cs="Times New Roman"/>
          <w:bCs/>
          <w:sz w:val="24"/>
          <w:szCs w:val="24"/>
        </w:rPr>
        <w:t xml:space="preserve">Тендерна пропозиція (з ПДВ </w:t>
      </w:r>
      <w:r w:rsidRPr="00942B0D">
        <w:rPr>
          <w:rFonts w:ascii="Times New Roman" w:hAnsi="Times New Roman" w:cs="Times New Roman"/>
          <w:sz w:val="24"/>
          <w:szCs w:val="24"/>
        </w:rPr>
        <w:t>або без ПДВ</w:t>
      </w:r>
      <w:r w:rsidRPr="00942B0D">
        <w:rPr>
          <w:rFonts w:ascii="Times New Roman" w:hAnsi="Times New Roman" w:cs="Times New Roman"/>
          <w:bCs/>
          <w:sz w:val="24"/>
          <w:szCs w:val="24"/>
        </w:rPr>
        <w:t>):</w:t>
      </w:r>
    </w:p>
    <w:p w14:paraId="0055BEE1" w14:textId="77777777" w:rsidR="000A507F" w:rsidRPr="00942B0D" w:rsidRDefault="000A507F" w:rsidP="000A507F">
      <w:pPr>
        <w:spacing w:after="0"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692"/>
        <w:gridCol w:w="718"/>
        <w:gridCol w:w="817"/>
        <w:gridCol w:w="1243"/>
        <w:gridCol w:w="1243"/>
        <w:gridCol w:w="1235"/>
        <w:gridCol w:w="1512"/>
      </w:tblGrid>
      <w:tr w:rsidR="000A507F" w:rsidRPr="00942B0D" w14:paraId="54F33BBC" w14:textId="77777777" w:rsidTr="00E82F5E">
        <w:trPr>
          <w:trHeight w:val="583"/>
        </w:trPr>
        <w:tc>
          <w:tcPr>
            <w:tcW w:w="228" w:type="pct"/>
            <w:vAlign w:val="center"/>
            <w:hideMark/>
          </w:tcPr>
          <w:p w14:paraId="748867C5"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 з/п</w:t>
            </w:r>
          </w:p>
        </w:tc>
        <w:tc>
          <w:tcPr>
            <w:tcW w:w="1358" w:type="pct"/>
            <w:vAlign w:val="center"/>
          </w:tcPr>
          <w:p w14:paraId="3001ECF3"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Найменування</w:t>
            </w:r>
          </w:p>
        </w:tc>
        <w:tc>
          <w:tcPr>
            <w:tcW w:w="362" w:type="pct"/>
            <w:vAlign w:val="center"/>
            <w:hideMark/>
          </w:tcPr>
          <w:p w14:paraId="54EBFC38"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Од. вим.</w:t>
            </w:r>
          </w:p>
        </w:tc>
        <w:tc>
          <w:tcPr>
            <w:tcW w:w="412" w:type="pct"/>
            <w:vAlign w:val="center"/>
            <w:hideMark/>
          </w:tcPr>
          <w:p w14:paraId="7C37D74B"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Кіль-кість</w:t>
            </w:r>
          </w:p>
        </w:tc>
        <w:tc>
          <w:tcPr>
            <w:tcW w:w="627" w:type="pct"/>
            <w:vAlign w:val="center"/>
            <w:hideMark/>
          </w:tcPr>
          <w:p w14:paraId="054B481E"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Ціна</w:t>
            </w:r>
          </w:p>
          <w:p w14:paraId="341A61B8"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(без ПДВ),</w:t>
            </w:r>
          </w:p>
          <w:p w14:paraId="732399DF"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грн</w:t>
            </w:r>
          </w:p>
        </w:tc>
        <w:tc>
          <w:tcPr>
            <w:tcW w:w="627" w:type="pct"/>
            <w:vAlign w:val="center"/>
            <w:hideMark/>
          </w:tcPr>
          <w:p w14:paraId="37D2EB89"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 xml:space="preserve">Ціна </w:t>
            </w:r>
          </w:p>
          <w:p w14:paraId="31A2B36C"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(з ПДВ),</w:t>
            </w:r>
          </w:p>
          <w:p w14:paraId="49CA091B"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грн</w:t>
            </w:r>
          </w:p>
        </w:tc>
        <w:tc>
          <w:tcPr>
            <w:tcW w:w="623" w:type="pct"/>
            <w:vAlign w:val="center"/>
            <w:hideMark/>
          </w:tcPr>
          <w:p w14:paraId="66CC2699"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Загальна вартість (без ПДВ),</w:t>
            </w:r>
          </w:p>
          <w:p w14:paraId="40F1BAF6"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грн</w:t>
            </w:r>
          </w:p>
        </w:tc>
        <w:tc>
          <w:tcPr>
            <w:tcW w:w="763" w:type="pct"/>
            <w:vAlign w:val="center"/>
            <w:hideMark/>
          </w:tcPr>
          <w:p w14:paraId="149E411E"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 xml:space="preserve">Загальна вартість </w:t>
            </w:r>
          </w:p>
          <w:p w14:paraId="1634D5E5" w14:textId="77777777" w:rsidR="000A507F" w:rsidRPr="00942B0D" w:rsidRDefault="000A507F" w:rsidP="00E82F5E">
            <w:pPr>
              <w:spacing w:after="0" w:line="240" w:lineRule="auto"/>
              <w:ind w:left="-57" w:right="-57"/>
              <w:jc w:val="center"/>
              <w:rPr>
                <w:rFonts w:ascii="Times New Roman" w:hAnsi="Times New Roman" w:cs="Times New Roman"/>
                <w:b/>
                <w:bCs/>
              </w:rPr>
            </w:pPr>
            <w:r w:rsidRPr="00942B0D">
              <w:rPr>
                <w:rFonts w:ascii="Times New Roman" w:hAnsi="Times New Roman" w:cs="Times New Roman"/>
                <w:b/>
                <w:bCs/>
              </w:rPr>
              <w:t>(з ПДВ),</w:t>
            </w:r>
          </w:p>
          <w:p w14:paraId="03FE7C4D"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b/>
                <w:bCs/>
              </w:rPr>
              <w:t>грн</w:t>
            </w:r>
          </w:p>
        </w:tc>
      </w:tr>
      <w:tr w:rsidR="000A507F" w:rsidRPr="00942B0D" w14:paraId="539A2EB3" w14:textId="77777777" w:rsidTr="00E82F5E">
        <w:trPr>
          <w:trHeight w:val="631"/>
        </w:trPr>
        <w:tc>
          <w:tcPr>
            <w:tcW w:w="228" w:type="pct"/>
            <w:hideMark/>
          </w:tcPr>
          <w:p w14:paraId="12478A1E" w14:textId="77777777" w:rsidR="000A507F" w:rsidRPr="00942B0D" w:rsidRDefault="000A507F" w:rsidP="00E82F5E">
            <w:pPr>
              <w:spacing w:after="0" w:line="240" w:lineRule="auto"/>
              <w:ind w:left="-57" w:right="-57"/>
              <w:jc w:val="center"/>
              <w:rPr>
                <w:rFonts w:ascii="Times New Roman" w:hAnsi="Times New Roman" w:cs="Times New Roman"/>
              </w:rPr>
            </w:pPr>
            <w:r w:rsidRPr="00942B0D">
              <w:rPr>
                <w:rFonts w:ascii="Times New Roman" w:hAnsi="Times New Roman" w:cs="Times New Roman"/>
              </w:rPr>
              <w:t>1.</w:t>
            </w:r>
          </w:p>
        </w:tc>
        <w:tc>
          <w:tcPr>
            <w:tcW w:w="1358" w:type="pct"/>
          </w:tcPr>
          <w:p w14:paraId="5D8A6D2D"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362" w:type="pct"/>
          </w:tcPr>
          <w:p w14:paraId="228B2DBE" w14:textId="77777777" w:rsidR="000A507F" w:rsidRPr="00942B0D" w:rsidRDefault="000A507F" w:rsidP="00E82F5E">
            <w:pPr>
              <w:spacing w:after="0" w:line="240" w:lineRule="auto"/>
              <w:ind w:left="-57" w:right="-57"/>
              <w:jc w:val="center"/>
              <w:rPr>
                <w:rFonts w:ascii="Times New Roman" w:hAnsi="Times New Roman" w:cs="Times New Roman"/>
                <w:sz w:val="20"/>
                <w:szCs w:val="20"/>
              </w:rPr>
            </w:pPr>
          </w:p>
        </w:tc>
        <w:tc>
          <w:tcPr>
            <w:tcW w:w="412" w:type="pct"/>
          </w:tcPr>
          <w:p w14:paraId="5066960F"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627" w:type="pct"/>
          </w:tcPr>
          <w:p w14:paraId="0A979498"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7" w:type="pct"/>
          </w:tcPr>
          <w:p w14:paraId="742C4835"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3" w:type="pct"/>
          </w:tcPr>
          <w:p w14:paraId="61DB13E9"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763" w:type="pct"/>
          </w:tcPr>
          <w:p w14:paraId="2C97B8D3"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r>
      <w:tr w:rsidR="000A507F" w:rsidRPr="00942B0D" w14:paraId="55F337CA" w14:textId="77777777" w:rsidTr="00E82F5E">
        <w:trPr>
          <w:trHeight w:val="631"/>
        </w:trPr>
        <w:tc>
          <w:tcPr>
            <w:tcW w:w="228" w:type="pct"/>
          </w:tcPr>
          <w:p w14:paraId="5CFE5DC5"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1358" w:type="pct"/>
          </w:tcPr>
          <w:p w14:paraId="2560391E"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362" w:type="pct"/>
          </w:tcPr>
          <w:p w14:paraId="777BF29C" w14:textId="77777777" w:rsidR="000A507F" w:rsidRPr="00942B0D" w:rsidRDefault="000A507F" w:rsidP="00E82F5E">
            <w:pPr>
              <w:spacing w:after="0" w:line="240" w:lineRule="auto"/>
              <w:ind w:left="-57" w:right="-57"/>
              <w:jc w:val="center"/>
              <w:rPr>
                <w:rFonts w:ascii="Times New Roman" w:eastAsia="Mangal" w:hAnsi="Times New Roman" w:cs="Times New Roman"/>
                <w:bCs/>
                <w:kern w:val="2"/>
                <w:sz w:val="20"/>
                <w:szCs w:val="20"/>
              </w:rPr>
            </w:pPr>
          </w:p>
        </w:tc>
        <w:tc>
          <w:tcPr>
            <w:tcW w:w="412" w:type="pct"/>
          </w:tcPr>
          <w:p w14:paraId="69174C25" w14:textId="77777777" w:rsidR="000A507F" w:rsidRPr="00942B0D" w:rsidRDefault="000A507F" w:rsidP="00E82F5E">
            <w:pPr>
              <w:spacing w:after="0" w:line="240" w:lineRule="auto"/>
              <w:ind w:left="-57" w:right="-57"/>
              <w:jc w:val="center"/>
              <w:rPr>
                <w:rFonts w:ascii="Times New Roman" w:hAnsi="Times New Roman" w:cs="Times New Roman"/>
              </w:rPr>
            </w:pPr>
          </w:p>
        </w:tc>
        <w:tc>
          <w:tcPr>
            <w:tcW w:w="627" w:type="pct"/>
          </w:tcPr>
          <w:p w14:paraId="3DD122D9"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7" w:type="pct"/>
          </w:tcPr>
          <w:p w14:paraId="1B32BEE5"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623" w:type="pct"/>
          </w:tcPr>
          <w:p w14:paraId="04D2056D"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c>
          <w:tcPr>
            <w:tcW w:w="763" w:type="pct"/>
          </w:tcPr>
          <w:p w14:paraId="0826DCD9" w14:textId="77777777" w:rsidR="000A507F" w:rsidRPr="00942B0D" w:rsidRDefault="000A507F" w:rsidP="00E82F5E">
            <w:pPr>
              <w:snapToGrid w:val="0"/>
              <w:spacing w:after="0" w:line="240" w:lineRule="auto"/>
              <w:ind w:left="-57" w:right="-57"/>
              <w:jc w:val="center"/>
              <w:rPr>
                <w:rFonts w:ascii="Times New Roman" w:hAnsi="Times New Roman" w:cs="Times New Roman"/>
              </w:rPr>
            </w:pPr>
          </w:p>
        </w:tc>
      </w:tr>
      <w:tr w:rsidR="000A507F" w:rsidRPr="00942B0D" w14:paraId="72E91DEF" w14:textId="77777777" w:rsidTr="00E82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6EB01ABE" w14:textId="77777777" w:rsidR="000A507F" w:rsidRPr="00942B0D" w:rsidRDefault="000A507F" w:rsidP="00E82F5E">
            <w:pPr>
              <w:widowControl w:val="0"/>
              <w:spacing w:after="0" w:line="240" w:lineRule="auto"/>
              <w:rPr>
                <w:rFonts w:ascii="Times New Roman" w:hAnsi="Times New Roman" w:cs="Times New Roman"/>
                <w:b/>
                <w:bCs/>
                <w:sz w:val="24"/>
                <w:szCs w:val="24"/>
              </w:rPr>
            </w:pPr>
            <w:r w:rsidRPr="00942B0D">
              <w:rPr>
                <w:rFonts w:ascii="Times New Roman" w:hAnsi="Times New Roman" w:cs="Times New Roman"/>
                <w:b/>
                <w:bCs/>
                <w:sz w:val="24"/>
                <w:szCs w:val="24"/>
              </w:rPr>
              <w:t>Загальна вартість тендерної пропозиції</w:t>
            </w:r>
          </w:p>
          <w:p w14:paraId="74FEED78" w14:textId="77777777" w:rsidR="000A507F" w:rsidRPr="00942B0D" w:rsidRDefault="000A507F" w:rsidP="00E82F5E">
            <w:pPr>
              <w:widowControl w:val="0"/>
              <w:spacing w:after="0" w:line="240" w:lineRule="auto"/>
              <w:jc w:val="right"/>
              <w:rPr>
                <w:rFonts w:ascii="Times New Roman" w:hAnsi="Times New Roman" w:cs="Times New Roman"/>
                <w:b/>
                <w:bCs/>
                <w:sz w:val="24"/>
                <w:szCs w:val="24"/>
              </w:rPr>
            </w:pPr>
            <w:r w:rsidRPr="00942B0D">
              <w:rPr>
                <w:rFonts w:ascii="Times New Roman" w:hAnsi="Times New Roman" w:cs="Times New Roman"/>
                <w:b/>
                <w:bCs/>
                <w:sz w:val="24"/>
                <w:szCs w:val="24"/>
              </w:rPr>
              <w:t>______________ (вказати суму  з ПДВ чи без ПДВ) Σ</w:t>
            </w:r>
          </w:p>
        </w:tc>
      </w:tr>
    </w:tbl>
    <w:p w14:paraId="742E5813" w14:textId="77777777" w:rsidR="000A507F" w:rsidRPr="00942B0D" w:rsidRDefault="000A507F" w:rsidP="000A507F">
      <w:pPr>
        <w:spacing w:after="0" w:line="240" w:lineRule="auto"/>
        <w:jc w:val="both"/>
        <w:rPr>
          <w:rFonts w:ascii="Times New Roman" w:hAnsi="Times New Roman" w:cs="Times New Roman"/>
          <w:sz w:val="24"/>
          <w:szCs w:val="24"/>
        </w:rPr>
      </w:pPr>
    </w:p>
    <w:p w14:paraId="30F5D3A7" w14:textId="0442E0E7" w:rsidR="000A507F" w:rsidRPr="00942B0D" w:rsidRDefault="000A507F" w:rsidP="000A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42B0D">
        <w:rPr>
          <w:rFonts w:ascii="Times New Roman" w:hAnsi="Times New Roman" w:cs="Times New Roman"/>
          <w:sz w:val="24"/>
          <w:szCs w:val="24"/>
        </w:rPr>
        <w:t xml:space="preserve">Вивчивши тендерну документацію та обсяги закупівлі, ми, уповноважені на підписання </w:t>
      </w:r>
      <w:r w:rsidR="00F865C9" w:rsidRPr="00942B0D">
        <w:rPr>
          <w:rFonts w:ascii="Times New Roman" w:hAnsi="Times New Roman" w:cs="Times New Roman"/>
          <w:sz w:val="24"/>
          <w:szCs w:val="24"/>
        </w:rPr>
        <w:t>д</w:t>
      </w:r>
      <w:r w:rsidRPr="00942B0D">
        <w:rPr>
          <w:rFonts w:ascii="Times New Roman" w:hAnsi="Times New Roman" w:cs="Times New Roman"/>
          <w:sz w:val="24"/>
          <w:szCs w:val="24"/>
        </w:rPr>
        <w:t xml:space="preserve">оговору (відповідно до умов зазначених у тендерній документації), а також маємо можливість та погоджуємося виконати вимоги замовника та </w:t>
      </w:r>
      <w:r w:rsidR="00F865C9" w:rsidRPr="00942B0D">
        <w:rPr>
          <w:rFonts w:ascii="Times New Roman" w:hAnsi="Times New Roman" w:cs="Times New Roman"/>
          <w:sz w:val="24"/>
          <w:szCs w:val="24"/>
        </w:rPr>
        <w:t>д</w:t>
      </w:r>
      <w:r w:rsidRPr="00942B0D">
        <w:rPr>
          <w:rFonts w:ascii="Times New Roman" w:hAnsi="Times New Roman" w:cs="Times New Roman"/>
          <w:sz w:val="24"/>
          <w:szCs w:val="24"/>
        </w:rPr>
        <w:t>оговору.</w:t>
      </w:r>
    </w:p>
    <w:p w14:paraId="61C58628" w14:textId="77777777" w:rsidR="000A507F" w:rsidRPr="00942B0D" w:rsidRDefault="000A507F" w:rsidP="000A507F">
      <w:pPr>
        <w:widowControl w:val="0"/>
        <w:spacing w:after="0" w:line="240" w:lineRule="auto"/>
        <w:ind w:firstLine="567"/>
        <w:jc w:val="both"/>
        <w:rPr>
          <w:rFonts w:ascii="Times New Roman" w:hAnsi="Times New Roman" w:cs="Times New Roman"/>
          <w:sz w:val="24"/>
          <w:szCs w:val="24"/>
        </w:rPr>
      </w:pPr>
      <w:r w:rsidRPr="00942B0D">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71B89A39" w14:textId="77777777" w:rsidR="000A507F" w:rsidRPr="00942B0D" w:rsidRDefault="000A507F" w:rsidP="000A507F">
      <w:pPr>
        <w:widowControl w:val="0"/>
        <w:spacing w:after="0" w:line="240" w:lineRule="auto"/>
        <w:ind w:firstLine="567"/>
        <w:jc w:val="both"/>
        <w:rPr>
          <w:rFonts w:ascii="Times New Roman" w:hAnsi="Times New Roman" w:cs="Times New Roman"/>
          <w:sz w:val="24"/>
          <w:szCs w:val="24"/>
        </w:rPr>
      </w:pPr>
      <w:r w:rsidRPr="00942B0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20179E9" w14:textId="5B7EA6FB" w:rsidR="000A507F" w:rsidRPr="005B5719" w:rsidRDefault="000A507F" w:rsidP="000A507F">
      <w:pPr>
        <w:widowControl w:val="0"/>
        <w:spacing w:after="0" w:line="240" w:lineRule="auto"/>
        <w:ind w:firstLine="567"/>
        <w:jc w:val="both"/>
        <w:rPr>
          <w:rFonts w:ascii="Times New Roman" w:hAnsi="Times New Roman" w:cs="Times New Roman"/>
          <w:sz w:val="24"/>
          <w:szCs w:val="24"/>
        </w:rPr>
      </w:pPr>
      <w:r w:rsidRPr="00942B0D">
        <w:rPr>
          <w:rFonts w:ascii="Times New Roman" w:hAnsi="Times New Roman" w:cs="Times New Roman"/>
          <w:sz w:val="24"/>
          <w:szCs w:val="24"/>
        </w:rPr>
        <w:t xml:space="preserve">Ми зобов'язуємося укласти </w:t>
      </w:r>
      <w:r w:rsidR="00F865C9" w:rsidRPr="00942B0D">
        <w:rPr>
          <w:rFonts w:ascii="Times New Roman" w:hAnsi="Times New Roman" w:cs="Times New Roman"/>
          <w:sz w:val="24"/>
          <w:szCs w:val="24"/>
        </w:rPr>
        <w:t>д</w:t>
      </w:r>
      <w:r w:rsidRPr="00942B0D">
        <w:rPr>
          <w:rFonts w:ascii="Times New Roman" w:hAnsi="Times New Roman" w:cs="Times New Roman"/>
          <w:sz w:val="24"/>
          <w:szCs w:val="24"/>
        </w:rPr>
        <w:t>оговір про закупівлю у терміни, що встановлені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2B0D">
        <w:rPr>
          <w:rFonts w:ascii="Times New Roman" w:hAnsi="Times New Roman" w:cs="Times New Roman"/>
          <w:sz w:val="24"/>
          <w:szCs w:val="24"/>
          <w:shd w:val="clear" w:color="auto" w:fill="FFFFFF"/>
        </w:rPr>
        <w:t>.</w:t>
      </w:r>
    </w:p>
    <w:p w14:paraId="3B41A086" w14:textId="77777777" w:rsidR="00123798" w:rsidRPr="000E5594" w:rsidRDefault="00123798" w:rsidP="002B45BD">
      <w:pPr>
        <w:widowControl w:val="0"/>
        <w:tabs>
          <w:tab w:val="left" w:pos="1080"/>
        </w:tabs>
        <w:spacing w:after="0" w:line="240" w:lineRule="auto"/>
        <w:rPr>
          <w:rFonts w:ascii="Times New Roman" w:hAnsi="Times New Roman" w:cs="Times New Roman"/>
          <w:b/>
        </w:rPr>
      </w:pPr>
    </w:p>
    <w:sectPr w:rsidR="00123798" w:rsidRPr="000E5594" w:rsidSect="0099015D">
      <w:pgSz w:w="11906" w:h="16838"/>
      <w:pgMar w:top="851" w:right="567" w:bottom="851" w:left="1418"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4589" w14:textId="77777777" w:rsidR="00FB7146" w:rsidRDefault="00FB7146">
      <w:pPr>
        <w:spacing w:after="0" w:line="240" w:lineRule="auto"/>
      </w:pPr>
      <w:r>
        <w:separator/>
      </w:r>
    </w:p>
  </w:endnote>
  <w:endnote w:type="continuationSeparator" w:id="0">
    <w:p w14:paraId="7316117A" w14:textId="77777777" w:rsidR="00FB7146" w:rsidRDefault="00FB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2FCD" w14:textId="77777777" w:rsidR="00FB7146" w:rsidRDefault="00FB7146">
      <w:pPr>
        <w:spacing w:after="0" w:line="240" w:lineRule="auto"/>
      </w:pPr>
      <w:r>
        <w:separator/>
      </w:r>
    </w:p>
  </w:footnote>
  <w:footnote w:type="continuationSeparator" w:id="0">
    <w:p w14:paraId="4D1D0A57" w14:textId="77777777" w:rsidR="00FB7146" w:rsidRDefault="00FB7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3EAE0152"/>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91B0887"/>
    <w:multiLevelType w:val="multilevel"/>
    <w:tmpl w:val="1B003F20"/>
    <w:lvl w:ilvl="0">
      <w:start w:val="1"/>
      <w:numFmt w:val="decimal"/>
      <w:lvlText w:val="12.%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 w15:restartNumberingAfterBreak="0">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65D8F"/>
    <w:multiLevelType w:val="multilevel"/>
    <w:tmpl w:val="1A3857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86929"/>
    <w:multiLevelType w:val="hybridMultilevel"/>
    <w:tmpl w:val="77767294"/>
    <w:lvl w:ilvl="0" w:tplc="0BC01A9E">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2837025F"/>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91D0849"/>
    <w:multiLevelType w:val="multilevel"/>
    <w:tmpl w:val="FCCA6852"/>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A7177F"/>
    <w:multiLevelType w:val="multilevel"/>
    <w:tmpl w:val="CC8CD230"/>
    <w:lvl w:ilvl="0">
      <w:start w:val="1"/>
      <w:numFmt w:val="decimal"/>
      <w:lvlText w:val="9.%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08623FA"/>
    <w:multiLevelType w:val="multilevel"/>
    <w:tmpl w:val="AD04013C"/>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34E442A"/>
    <w:multiLevelType w:val="multilevel"/>
    <w:tmpl w:val="466850DC"/>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1" w15:restartNumberingAfterBreak="0">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35D4B97"/>
    <w:multiLevelType w:val="multilevel"/>
    <w:tmpl w:val="1B585D28"/>
    <w:lvl w:ilvl="0">
      <w:start w:val="1"/>
      <w:numFmt w:val="decimal"/>
      <w:lvlText w:val="11.%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5A83CDA"/>
    <w:multiLevelType w:val="hybridMultilevel"/>
    <w:tmpl w:val="A76ECD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7" w15:restartNumberingAfterBreak="0">
    <w:nsid w:val="671D0371"/>
    <w:multiLevelType w:val="multilevel"/>
    <w:tmpl w:val="07DA786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3BD6F34"/>
    <w:multiLevelType w:val="multilevel"/>
    <w:tmpl w:val="40AC7C42"/>
    <w:lvl w:ilvl="0">
      <w:start w:val="1"/>
      <w:numFmt w:val="decimal"/>
      <w:lvlText w:val="6.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7FF39FC"/>
    <w:multiLevelType w:val="multilevel"/>
    <w:tmpl w:val="A6DA61D8"/>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4" w15:restartNumberingAfterBreak="0">
    <w:nsid w:val="79FB6387"/>
    <w:multiLevelType w:val="multilevel"/>
    <w:tmpl w:val="5CD853B2"/>
    <w:lvl w:ilvl="0">
      <w:start w:val="1"/>
      <w:numFmt w:val="decimal"/>
      <w:lvlText w:val="10.%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5" w15:restartNumberingAfterBreak="0">
    <w:nsid w:val="7ABE0D7D"/>
    <w:multiLevelType w:val="multilevel"/>
    <w:tmpl w:val="7026D66C"/>
    <w:lvl w:ilvl="0">
      <w:start w:val="1"/>
      <w:numFmt w:val="decimal"/>
      <w:lvlText w:val="6.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FEB32FB"/>
    <w:multiLevelType w:val="multilevel"/>
    <w:tmpl w:val="0A5E0A78"/>
    <w:lvl w:ilvl="0">
      <w:start w:val="1"/>
      <w:numFmt w:val="decimal"/>
      <w:lvlText w:val="1.%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2"/>
  </w:num>
  <w:num w:numId="2">
    <w:abstractNumId w:val="33"/>
  </w:num>
  <w:num w:numId="3">
    <w:abstractNumId w:val="3"/>
  </w:num>
  <w:num w:numId="4">
    <w:abstractNumId w:val="28"/>
  </w:num>
  <w:num w:numId="5">
    <w:abstractNumId w:val="23"/>
  </w:num>
  <w:num w:numId="6">
    <w:abstractNumId w:val="15"/>
  </w:num>
  <w:num w:numId="7">
    <w:abstractNumId w:val="16"/>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32"/>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9"/>
  </w:num>
  <w:num w:numId="16">
    <w:abstractNumId w:val="6"/>
  </w:num>
  <w:num w:numId="17">
    <w:abstractNumId w:val="30"/>
  </w:num>
  <w:num w:numId="18">
    <w:abstractNumId w:val="31"/>
  </w:num>
  <w:num w:numId="19">
    <w:abstractNumId w:val="21"/>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26"/>
  </w:num>
  <w:num w:numId="25">
    <w:abstractNumId w:val="8"/>
  </w:num>
  <w:num w:numId="26">
    <w:abstractNumId w:val="20"/>
  </w:num>
  <w:num w:numId="27">
    <w:abstractNumId w:val="11"/>
  </w:num>
  <w:num w:numId="28">
    <w:abstractNumId w:val="7"/>
  </w:num>
  <w:num w:numId="29">
    <w:abstractNumId w:val="14"/>
  </w:num>
  <w:num w:numId="30">
    <w:abstractNumId w:val="34"/>
  </w:num>
  <w:num w:numId="31">
    <w:abstractNumId w:val="22"/>
  </w:num>
  <w:num w:numId="32">
    <w:abstractNumId w:val="5"/>
  </w:num>
  <w:num w:numId="33">
    <w:abstractNumId w:val="35"/>
  </w:num>
  <w:num w:numId="34">
    <w:abstractNumId w:val="10"/>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066"/>
    <w:rsid w:val="00004345"/>
    <w:rsid w:val="000104A5"/>
    <w:rsid w:val="0001352D"/>
    <w:rsid w:val="000140D5"/>
    <w:rsid w:val="0001429B"/>
    <w:rsid w:val="0001436E"/>
    <w:rsid w:val="00022EDD"/>
    <w:rsid w:val="00036D8D"/>
    <w:rsid w:val="000400A9"/>
    <w:rsid w:val="00040F72"/>
    <w:rsid w:val="00051B2C"/>
    <w:rsid w:val="00057A20"/>
    <w:rsid w:val="00066CE3"/>
    <w:rsid w:val="0007364D"/>
    <w:rsid w:val="00084883"/>
    <w:rsid w:val="000A507F"/>
    <w:rsid w:val="000B32C1"/>
    <w:rsid w:val="000B5145"/>
    <w:rsid w:val="000C1EF5"/>
    <w:rsid w:val="000E0C63"/>
    <w:rsid w:val="000E5594"/>
    <w:rsid w:val="000E5A42"/>
    <w:rsid w:val="000F117C"/>
    <w:rsid w:val="00100533"/>
    <w:rsid w:val="00123798"/>
    <w:rsid w:val="0012397D"/>
    <w:rsid w:val="0013508E"/>
    <w:rsid w:val="001374AF"/>
    <w:rsid w:val="00154B62"/>
    <w:rsid w:val="001561BA"/>
    <w:rsid w:val="00160845"/>
    <w:rsid w:val="001669EB"/>
    <w:rsid w:val="00186570"/>
    <w:rsid w:val="00192C28"/>
    <w:rsid w:val="001A047A"/>
    <w:rsid w:val="001A1F3A"/>
    <w:rsid w:val="001A532F"/>
    <w:rsid w:val="001B30C4"/>
    <w:rsid w:val="001B3791"/>
    <w:rsid w:val="001B561A"/>
    <w:rsid w:val="001D0F12"/>
    <w:rsid w:val="001E10E2"/>
    <w:rsid w:val="001E2F18"/>
    <w:rsid w:val="001E3733"/>
    <w:rsid w:val="002056FF"/>
    <w:rsid w:val="00206F0D"/>
    <w:rsid w:val="00214EC0"/>
    <w:rsid w:val="00222A13"/>
    <w:rsid w:val="00224EC9"/>
    <w:rsid w:val="002314A8"/>
    <w:rsid w:val="002334FB"/>
    <w:rsid w:val="00253ABE"/>
    <w:rsid w:val="002634CC"/>
    <w:rsid w:val="00282A5E"/>
    <w:rsid w:val="00282D30"/>
    <w:rsid w:val="00291139"/>
    <w:rsid w:val="00292948"/>
    <w:rsid w:val="002A033E"/>
    <w:rsid w:val="002A64DD"/>
    <w:rsid w:val="002A66F2"/>
    <w:rsid w:val="002B1EF3"/>
    <w:rsid w:val="002B36B3"/>
    <w:rsid w:val="002B45BD"/>
    <w:rsid w:val="002C1B1B"/>
    <w:rsid w:val="002E37C7"/>
    <w:rsid w:val="002E43B9"/>
    <w:rsid w:val="002F10C9"/>
    <w:rsid w:val="002F7502"/>
    <w:rsid w:val="0030359C"/>
    <w:rsid w:val="00304F25"/>
    <w:rsid w:val="00307071"/>
    <w:rsid w:val="00311F84"/>
    <w:rsid w:val="00314EFB"/>
    <w:rsid w:val="003154BD"/>
    <w:rsid w:val="00324739"/>
    <w:rsid w:val="00332D23"/>
    <w:rsid w:val="00334C7C"/>
    <w:rsid w:val="0034097E"/>
    <w:rsid w:val="00344F7C"/>
    <w:rsid w:val="00347604"/>
    <w:rsid w:val="00387080"/>
    <w:rsid w:val="0039170D"/>
    <w:rsid w:val="003A398D"/>
    <w:rsid w:val="003B520A"/>
    <w:rsid w:val="003B5337"/>
    <w:rsid w:val="003C0BEA"/>
    <w:rsid w:val="003C24FB"/>
    <w:rsid w:val="003C3A2A"/>
    <w:rsid w:val="003C636A"/>
    <w:rsid w:val="003D2D58"/>
    <w:rsid w:val="003D51C2"/>
    <w:rsid w:val="00401987"/>
    <w:rsid w:val="00403BDE"/>
    <w:rsid w:val="0041127E"/>
    <w:rsid w:val="004143F0"/>
    <w:rsid w:val="004151B7"/>
    <w:rsid w:val="00420FCE"/>
    <w:rsid w:val="00422A25"/>
    <w:rsid w:val="004337B8"/>
    <w:rsid w:val="00435117"/>
    <w:rsid w:val="00447173"/>
    <w:rsid w:val="004546D9"/>
    <w:rsid w:val="00460563"/>
    <w:rsid w:val="00462B34"/>
    <w:rsid w:val="0046473A"/>
    <w:rsid w:val="004745FB"/>
    <w:rsid w:val="004851AE"/>
    <w:rsid w:val="00496383"/>
    <w:rsid w:val="004969FA"/>
    <w:rsid w:val="004A13F4"/>
    <w:rsid w:val="004B4201"/>
    <w:rsid w:val="004B44B9"/>
    <w:rsid w:val="004B4C8D"/>
    <w:rsid w:val="004B7E4C"/>
    <w:rsid w:val="004C1EF0"/>
    <w:rsid w:val="004C5F30"/>
    <w:rsid w:val="004C6F4D"/>
    <w:rsid w:val="004D281F"/>
    <w:rsid w:val="004E0B4C"/>
    <w:rsid w:val="004E564E"/>
    <w:rsid w:val="00500921"/>
    <w:rsid w:val="00505623"/>
    <w:rsid w:val="00506685"/>
    <w:rsid w:val="00507809"/>
    <w:rsid w:val="005153E4"/>
    <w:rsid w:val="00515540"/>
    <w:rsid w:val="00516B0B"/>
    <w:rsid w:val="00516EEE"/>
    <w:rsid w:val="00524E28"/>
    <w:rsid w:val="00534ACF"/>
    <w:rsid w:val="00561128"/>
    <w:rsid w:val="00580A75"/>
    <w:rsid w:val="00584B80"/>
    <w:rsid w:val="005864E9"/>
    <w:rsid w:val="005875A3"/>
    <w:rsid w:val="00596178"/>
    <w:rsid w:val="005A217C"/>
    <w:rsid w:val="005A65FD"/>
    <w:rsid w:val="005C771C"/>
    <w:rsid w:val="005D7FFD"/>
    <w:rsid w:val="005E03AC"/>
    <w:rsid w:val="005E468F"/>
    <w:rsid w:val="005F2DBA"/>
    <w:rsid w:val="00602175"/>
    <w:rsid w:val="00602E67"/>
    <w:rsid w:val="00606300"/>
    <w:rsid w:val="00610611"/>
    <w:rsid w:val="006108FC"/>
    <w:rsid w:val="0061375A"/>
    <w:rsid w:val="00613C67"/>
    <w:rsid w:val="006159F0"/>
    <w:rsid w:val="00633D37"/>
    <w:rsid w:val="00640B50"/>
    <w:rsid w:val="006411E3"/>
    <w:rsid w:val="00663F62"/>
    <w:rsid w:val="00664E7C"/>
    <w:rsid w:val="00664FE2"/>
    <w:rsid w:val="00675FA7"/>
    <w:rsid w:val="00686F20"/>
    <w:rsid w:val="00690456"/>
    <w:rsid w:val="0069193E"/>
    <w:rsid w:val="00696E5F"/>
    <w:rsid w:val="006E771E"/>
    <w:rsid w:val="007013AD"/>
    <w:rsid w:val="00701D34"/>
    <w:rsid w:val="00710DE3"/>
    <w:rsid w:val="00714839"/>
    <w:rsid w:val="00721437"/>
    <w:rsid w:val="00737BD3"/>
    <w:rsid w:val="00740D18"/>
    <w:rsid w:val="00741DD4"/>
    <w:rsid w:val="007439DB"/>
    <w:rsid w:val="00747143"/>
    <w:rsid w:val="00750EC7"/>
    <w:rsid w:val="007520AD"/>
    <w:rsid w:val="00752B7D"/>
    <w:rsid w:val="007572EB"/>
    <w:rsid w:val="00761661"/>
    <w:rsid w:val="00765919"/>
    <w:rsid w:val="007664B6"/>
    <w:rsid w:val="007733A6"/>
    <w:rsid w:val="00780238"/>
    <w:rsid w:val="0079120C"/>
    <w:rsid w:val="00793E67"/>
    <w:rsid w:val="00793F17"/>
    <w:rsid w:val="007A10E4"/>
    <w:rsid w:val="007A2757"/>
    <w:rsid w:val="007A309A"/>
    <w:rsid w:val="007A5137"/>
    <w:rsid w:val="007B0E1A"/>
    <w:rsid w:val="007B3838"/>
    <w:rsid w:val="007B6112"/>
    <w:rsid w:val="007D1DD8"/>
    <w:rsid w:val="007E1B04"/>
    <w:rsid w:val="007E3F78"/>
    <w:rsid w:val="007F4F22"/>
    <w:rsid w:val="00800A0F"/>
    <w:rsid w:val="0081072E"/>
    <w:rsid w:val="00811A07"/>
    <w:rsid w:val="00812612"/>
    <w:rsid w:val="00815785"/>
    <w:rsid w:val="00816078"/>
    <w:rsid w:val="00822181"/>
    <w:rsid w:val="00831A54"/>
    <w:rsid w:val="00832ED0"/>
    <w:rsid w:val="0083413D"/>
    <w:rsid w:val="00852C3E"/>
    <w:rsid w:val="00870CD7"/>
    <w:rsid w:val="008812C0"/>
    <w:rsid w:val="008A0B32"/>
    <w:rsid w:val="008B149B"/>
    <w:rsid w:val="008B1B31"/>
    <w:rsid w:val="008B2D6E"/>
    <w:rsid w:val="008B3F39"/>
    <w:rsid w:val="008C3714"/>
    <w:rsid w:val="008C5988"/>
    <w:rsid w:val="008C5DBF"/>
    <w:rsid w:val="008D29C8"/>
    <w:rsid w:val="008D2A30"/>
    <w:rsid w:val="008E1EDC"/>
    <w:rsid w:val="008E2C5A"/>
    <w:rsid w:val="008E3F2A"/>
    <w:rsid w:val="008E3FAE"/>
    <w:rsid w:val="008E4C75"/>
    <w:rsid w:val="008E5FC2"/>
    <w:rsid w:val="008F0A94"/>
    <w:rsid w:val="008F1A03"/>
    <w:rsid w:val="008F58CA"/>
    <w:rsid w:val="00910A8E"/>
    <w:rsid w:val="00911817"/>
    <w:rsid w:val="009121E2"/>
    <w:rsid w:val="009125CF"/>
    <w:rsid w:val="00926239"/>
    <w:rsid w:val="00935E7A"/>
    <w:rsid w:val="00937288"/>
    <w:rsid w:val="00942B0D"/>
    <w:rsid w:val="00942F15"/>
    <w:rsid w:val="00945FB5"/>
    <w:rsid w:val="00947482"/>
    <w:rsid w:val="00956982"/>
    <w:rsid w:val="009779F2"/>
    <w:rsid w:val="00983F38"/>
    <w:rsid w:val="0099015D"/>
    <w:rsid w:val="009A5002"/>
    <w:rsid w:val="009B47C2"/>
    <w:rsid w:val="009B6E30"/>
    <w:rsid w:val="009C0A41"/>
    <w:rsid w:val="009C139E"/>
    <w:rsid w:val="009D3CDA"/>
    <w:rsid w:val="009D4170"/>
    <w:rsid w:val="009D65B0"/>
    <w:rsid w:val="009E029F"/>
    <w:rsid w:val="009F0224"/>
    <w:rsid w:val="009F6C39"/>
    <w:rsid w:val="00A0184B"/>
    <w:rsid w:val="00A04F32"/>
    <w:rsid w:val="00A07422"/>
    <w:rsid w:val="00A07654"/>
    <w:rsid w:val="00A11C3E"/>
    <w:rsid w:val="00A17814"/>
    <w:rsid w:val="00A23BF8"/>
    <w:rsid w:val="00A24418"/>
    <w:rsid w:val="00A33EF5"/>
    <w:rsid w:val="00A35757"/>
    <w:rsid w:val="00A44276"/>
    <w:rsid w:val="00A71175"/>
    <w:rsid w:val="00A91AF2"/>
    <w:rsid w:val="00A92545"/>
    <w:rsid w:val="00A92AB0"/>
    <w:rsid w:val="00A92B34"/>
    <w:rsid w:val="00A944D7"/>
    <w:rsid w:val="00AA0966"/>
    <w:rsid w:val="00AA3DCA"/>
    <w:rsid w:val="00AA57E4"/>
    <w:rsid w:val="00AB25DA"/>
    <w:rsid w:val="00AB6C78"/>
    <w:rsid w:val="00AB6FDA"/>
    <w:rsid w:val="00AC3FE9"/>
    <w:rsid w:val="00AC620E"/>
    <w:rsid w:val="00AC7A0A"/>
    <w:rsid w:val="00AF2E6E"/>
    <w:rsid w:val="00B03A30"/>
    <w:rsid w:val="00B067EC"/>
    <w:rsid w:val="00B177E7"/>
    <w:rsid w:val="00B267B2"/>
    <w:rsid w:val="00B27FC2"/>
    <w:rsid w:val="00B33C83"/>
    <w:rsid w:val="00B406F3"/>
    <w:rsid w:val="00B426AA"/>
    <w:rsid w:val="00B42E1B"/>
    <w:rsid w:val="00B61D89"/>
    <w:rsid w:val="00B730CC"/>
    <w:rsid w:val="00B94162"/>
    <w:rsid w:val="00BA78B1"/>
    <w:rsid w:val="00BB706F"/>
    <w:rsid w:val="00BC193E"/>
    <w:rsid w:val="00BC41C8"/>
    <w:rsid w:val="00BC4D7F"/>
    <w:rsid w:val="00BE25E4"/>
    <w:rsid w:val="00BF1A95"/>
    <w:rsid w:val="00C10671"/>
    <w:rsid w:val="00C13849"/>
    <w:rsid w:val="00C151F6"/>
    <w:rsid w:val="00C24BE7"/>
    <w:rsid w:val="00C315F6"/>
    <w:rsid w:val="00C368BB"/>
    <w:rsid w:val="00C42F76"/>
    <w:rsid w:val="00C45CE9"/>
    <w:rsid w:val="00C469EC"/>
    <w:rsid w:val="00C469ED"/>
    <w:rsid w:val="00C51ACE"/>
    <w:rsid w:val="00C52BCD"/>
    <w:rsid w:val="00C623EE"/>
    <w:rsid w:val="00C7088A"/>
    <w:rsid w:val="00C713D3"/>
    <w:rsid w:val="00C85C34"/>
    <w:rsid w:val="00C85D7A"/>
    <w:rsid w:val="00C87EE0"/>
    <w:rsid w:val="00C9412C"/>
    <w:rsid w:val="00C95829"/>
    <w:rsid w:val="00CA646A"/>
    <w:rsid w:val="00CB6CF0"/>
    <w:rsid w:val="00CC7018"/>
    <w:rsid w:val="00CD283D"/>
    <w:rsid w:val="00CE0054"/>
    <w:rsid w:val="00CE1ED9"/>
    <w:rsid w:val="00CE759A"/>
    <w:rsid w:val="00CF0298"/>
    <w:rsid w:val="00CF3568"/>
    <w:rsid w:val="00CF3BE3"/>
    <w:rsid w:val="00CF6E75"/>
    <w:rsid w:val="00CF7589"/>
    <w:rsid w:val="00CF7C85"/>
    <w:rsid w:val="00D2535B"/>
    <w:rsid w:val="00D5065A"/>
    <w:rsid w:val="00D51639"/>
    <w:rsid w:val="00D51ACF"/>
    <w:rsid w:val="00D54FF2"/>
    <w:rsid w:val="00D56FC9"/>
    <w:rsid w:val="00D640F8"/>
    <w:rsid w:val="00D67381"/>
    <w:rsid w:val="00D70318"/>
    <w:rsid w:val="00D71C78"/>
    <w:rsid w:val="00D74904"/>
    <w:rsid w:val="00D76921"/>
    <w:rsid w:val="00D81B23"/>
    <w:rsid w:val="00D84EC8"/>
    <w:rsid w:val="00D85044"/>
    <w:rsid w:val="00D86E82"/>
    <w:rsid w:val="00D931C5"/>
    <w:rsid w:val="00DA58ED"/>
    <w:rsid w:val="00DE085E"/>
    <w:rsid w:val="00DF1E1A"/>
    <w:rsid w:val="00DF53A7"/>
    <w:rsid w:val="00E03F7B"/>
    <w:rsid w:val="00E1150A"/>
    <w:rsid w:val="00E122E9"/>
    <w:rsid w:val="00E23CA0"/>
    <w:rsid w:val="00E344E5"/>
    <w:rsid w:val="00E41369"/>
    <w:rsid w:val="00E610FE"/>
    <w:rsid w:val="00E67C38"/>
    <w:rsid w:val="00E70809"/>
    <w:rsid w:val="00E70F3B"/>
    <w:rsid w:val="00E7543E"/>
    <w:rsid w:val="00E85AA0"/>
    <w:rsid w:val="00E85B4E"/>
    <w:rsid w:val="00E9007C"/>
    <w:rsid w:val="00E9574B"/>
    <w:rsid w:val="00EA1F69"/>
    <w:rsid w:val="00EA2EC3"/>
    <w:rsid w:val="00EA3F9B"/>
    <w:rsid w:val="00EC2C65"/>
    <w:rsid w:val="00EC69AA"/>
    <w:rsid w:val="00ED2612"/>
    <w:rsid w:val="00ED3FD7"/>
    <w:rsid w:val="00ED7AE1"/>
    <w:rsid w:val="00EF0BDC"/>
    <w:rsid w:val="00EF298C"/>
    <w:rsid w:val="00F00A67"/>
    <w:rsid w:val="00F029A4"/>
    <w:rsid w:val="00F0639B"/>
    <w:rsid w:val="00F33673"/>
    <w:rsid w:val="00F510AA"/>
    <w:rsid w:val="00F52E0B"/>
    <w:rsid w:val="00F53D8C"/>
    <w:rsid w:val="00F5469C"/>
    <w:rsid w:val="00F54ADC"/>
    <w:rsid w:val="00F57F6F"/>
    <w:rsid w:val="00F625C7"/>
    <w:rsid w:val="00F801D5"/>
    <w:rsid w:val="00F80CD4"/>
    <w:rsid w:val="00F84A49"/>
    <w:rsid w:val="00F865C9"/>
    <w:rsid w:val="00F932FF"/>
    <w:rsid w:val="00F94ED4"/>
    <w:rsid w:val="00F96968"/>
    <w:rsid w:val="00FA0170"/>
    <w:rsid w:val="00FA4B8C"/>
    <w:rsid w:val="00FB370A"/>
    <w:rsid w:val="00FB7146"/>
    <w:rsid w:val="00FC0B3B"/>
    <w:rsid w:val="00FC0E71"/>
    <w:rsid w:val="00FC5F36"/>
    <w:rsid w:val="00FD548E"/>
    <w:rsid w:val="00FD5CD0"/>
    <w:rsid w:val="00FE0406"/>
    <w:rsid w:val="00FE0409"/>
    <w:rsid w:val="00FE3A63"/>
    <w:rsid w:val="00FE64B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8F388820-00DD-4102-A97D-250ECB15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 списку 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
    <w:link w:val="af3"/>
    <w:qFormat/>
    <w:rsid w:val="002334FB"/>
    <w:rPr>
      <w:rFonts w:ascii="Calibri" w:eastAsia="Times New Roman" w:hAnsi="Calibri" w:cs="Calibri"/>
      <w:lang w:val="ru-RU" w:eastAsia="zh-CN"/>
    </w:rPr>
  </w:style>
  <w:style w:type="character" w:customStyle="1" w:styleId="af3">
    <w:name w:val="Без інтервалів Знак"/>
    <w:aliases w:val="nado12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99"/>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7">
    <w:name w:val="Текст Знак1"/>
    <w:basedOn w:val="a0"/>
    <w:uiPriority w:val="99"/>
    <w:semiHidden/>
    <w:rsid w:val="000E5594"/>
    <w:rPr>
      <w:rFonts w:ascii="Consolas" w:hAnsi="Consolas" w:cs="Calibri"/>
      <w:sz w:val="21"/>
      <w:szCs w:val="21"/>
      <w:lang w:eastAsia="uk-UA"/>
    </w:rPr>
  </w:style>
  <w:style w:type="paragraph" w:customStyle="1" w:styleId="docdata">
    <w:name w:val="docdata"/>
    <w:aliases w:val="docy,v5,15663,baiaagaaboqcaaadztsaaavzowaaaaaaaaaaaaaaaaaaaaaaaaaaaaaaaaaaaaaaaaaaaaaaaaaaaaaaaaaaaaaaaaaaaaaaaaaaaaaaaaaaaaaaaaaaaaaaaaaaaaaaaaaaaaaaaaaaaaaaaaaaaaaaaaaaaaaaaaaaaaaaaaaaaaaaaaaaaaaaaaaaaaaaaaaaaaaaaaaaaaaaaaaaaaaaaaaaaaaaaaaaaaa"/>
    <w:basedOn w:val="a"/>
    <w:rsid w:val="00602E6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004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66078868">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506014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1170287">
      <w:bodyDiv w:val="1"/>
      <w:marLeft w:val="0"/>
      <w:marRight w:val="0"/>
      <w:marTop w:val="0"/>
      <w:marBottom w:val="0"/>
      <w:divBdr>
        <w:top w:val="none" w:sz="0" w:space="0" w:color="auto"/>
        <w:left w:val="none" w:sz="0" w:space="0" w:color="auto"/>
        <w:bottom w:val="none" w:sz="0" w:space="0" w:color="auto"/>
        <w:right w:val="none" w:sz="0" w:space="0" w:color="auto"/>
      </w:divBdr>
    </w:div>
    <w:div w:id="1118135586">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936B-5198-423C-930F-F7D24298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63913</Words>
  <Characters>36431</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2023-11-02T13:23:00Z</dcterms:created>
  <dcterms:modified xsi:type="dcterms:W3CDTF">2023-11-02T13:25:00Z</dcterms:modified>
  <dc:language>uk-UA</dc:language>
</cp:coreProperties>
</file>