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2535" w14:textId="77777777" w:rsidR="005B0FE1" w:rsidRDefault="005B0FE1" w:rsidP="005B0FE1">
      <w:pPr>
        <w:tabs>
          <w:tab w:val="left" w:pos="8080"/>
        </w:tabs>
        <w:spacing w:line="228" w:lineRule="auto"/>
        <w:ind w:right="140"/>
        <w:jc w:val="center"/>
        <w:rPr>
          <w:rFonts w:eastAsia="Calibri"/>
          <w:b/>
          <w:bCs/>
          <w:i/>
          <w:iCs/>
          <w:color w:val="000000"/>
          <w:sz w:val="24"/>
          <w:szCs w:val="24"/>
          <w:lang w:eastAsia="uk-UA"/>
        </w:rPr>
      </w:pPr>
      <w:r>
        <w:rPr>
          <w:rFonts w:eastAsia="Calibri"/>
          <w:b/>
          <w:bCs/>
          <w:i/>
          <w:iCs/>
          <w:color w:val="000000"/>
          <w:sz w:val="24"/>
          <w:szCs w:val="24"/>
          <w:lang w:val="uk-UA" w:eastAsia="uk-UA"/>
        </w:rPr>
        <w:t xml:space="preserve">                                                                                                                                           Додаток </w:t>
      </w:r>
      <w:r w:rsidR="00A10E47">
        <w:rPr>
          <w:rFonts w:eastAsia="Calibri"/>
          <w:b/>
          <w:bCs/>
          <w:i/>
          <w:iCs/>
          <w:color w:val="000000"/>
          <w:sz w:val="24"/>
          <w:szCs w:val="24"/>
          <w:lang w:val="uk-UA" w:eastAsia="uk-UA"/>
        </w:rPr>
        <w:t>2</w:t>
      </w:r>
    </w:p>
    <w:p w14:paraId="2208252B" w14:textId="77777777" w:rsidR="005B0FE1" w:rsidRPr="00825B11" w:rsidRDefault="005B0FE1" w:rsidP="00825B11">
      <w:pPr>
        <w:widowControl w:val="0"/>
        <w:contextualSpacing/>
        <w:rPr>
          <w:rFonts w:eastAsia="Calibri"/>
          <w:b/>
          <w:i/>
          <w:color w:val="000000"/>
          <w:sz w:val="24"/>
          <w:szCs w:val="24"/>
          <w:lang w:val="uk-UA" w:eastAsia="uk-UA"/>
        </w:rPr>
      </w:pPr>
      <w:r>
        <w:rPr>
          <w:rFonts w:eastAsia="Calibri"/>
          <w:b/>
          <w:bCs/>
          <w:i/>
          <w:iCs/>
          <w:color w:val="000000"/>
          <w:sz w:val="24"/>
          <w:szCs w:val="24"/>
          <w:lang w:val="uk-UA" w:eastAsia="uk-UA"/>
        </w:rPr>
        <w:t xml:space="preserve">                                                                                     </w:t>
      </w:r>
      <w:r w:rsidR="00A10E47">
        <w:rPr>
          <w:rFonts w:eastAsia="Calibri"/>
          <w:b/>
          <w:bCs/>
          <w:i/>
          <w:iCs/>
          <w:color w:val="000000"/>
          <w:sz w:val="24"/>
          <w:szCs w:val="24"/>
          <w:lang w:val="uk-UA" w:eastAsia="uk-UA"/>
        </w:rPr>
        <w:t xml:space="preserve">                          </w:t>
      </w:r>
      <w:r w:rsidR="00A10E47" w:rsidRPr="00A10E47">
        <w:rPr>
          <w:rFonts w:eastAsia="Calibri"/>
          <w:b/>
          <w:i/>
          <w:color w:val="000000"/>
          <w:sz w:val="24"/>
          <w:szCs w:val="24"/>
          <w:lang w:val="uk-UA" w:eastAsia="uk-UA"/>
        </w:rPr>
        <w:t>до тендерної документації</w:t>
      </w:r>
    </w:p>
    <w:p w14:paraId="2D869DF7" w14:textId="77777777" w:rsidR="005B0FE1" w:rsidRPr="00C63492" w:rsidRDefault="005B0FE1" w:rsidP="005B0FE1">
      <w:pPr>
        <w:tabs>
          <w:tab w:val="left" w:pos="8080"/>
        </w:tabs>
        <w:spacing w:line="228" w:lineRule="auto"/>
        <w:ind w:right="140"/>
        <w:rPr>
          <w:rFonts w:eastAsia="Calibri"/>
          <w:b/>
          <w:bCs/>
          <w:i/>
          <w:iCs/>
          <w:color w:val="000000"/>
          <w:sz w:val="24"/>
          <w:szCs w:val="24"/>
          <w:lang w:val="uk-UA" w:eastAsia="uk-UA"/>
        </w:rPr>
      </w:pPr>
    </w:p>
    <w:p w14:paraId="2066E12D" w14:textId="77777777" w:rsidR="005B0FE1" w:rsidRPr="008062CF" w:rsidRDefault="005B0FE1" w:rsidP="005B0FE1">
      <w:pPr>
        <w:shd w:val="clear" w:color="auto" w:fill="FFFFFF"/>
        <w:ind w:hanging="15"/>
        <w:jc w:val="center"/>
        <w:rPr>
          <w:b/>
          <w:bCs/>
          <w:iCs/>
          <w:color w:val="000000"/>
          <w:spacing w:val="-3"/>
          <w:sz w:val="24"/>
          <w:szCs w:val="24"/>
        </w:rPr>
      </w:pPr>
      <w:r w:rsidRPr="008062CF">
        <w:rPr>
          <w:b/>
          <w:bCs/>
          <w:iCs/>
          <w:color w:val="000000"/>
          <w:spacing w:val="-3"/>
          <w:sz w:val="24"/>
          <w:szCs w:val="24"/>
        </w:rPr>
        <w:t>ТЕХНІЧНЕ ЗАВДАННЯ</w:t>
      </w:r>
    </w:p>
    <w:p w14:paraId="25D94A06" w14:textId="77777777" w:rsidR="005B0FE1" w:rsidRPr="008062CF" w:rsidRDefault="005B0FE1" w:rsidP="005B0FE1">
      <w:pPr>
        <w:jc w:val="both"/>
        <w:rPr>
          <w:rFonts w:cstheme="minorBidi"/>
          <w:sz w:val="24"/>
          <w:szCs w:val="24"/>
          <w:lang w:val="uk-UA"/>
        </w:rPr>
      </w:pPr>
    </w:p>
    <w:p w14:paraId="1BF99762" w14:textId="77777777" w:rsidR="00AF3214" w:rsidRPr="008062CF" w:rsidRDefault="00AF3214" w:rsidP="00AF3214">
      <w:pPr>
        <w:ind w:firstLine="708"/>
        <w:jc w:val="both"/>
        <w:rPr>
          <w:sz w:val="26"/>
          <w:szCs w:val="22"/>
          <w:lang w:val="uk-UA" w:eastAsia="uk-UA"/>
        </w:rPr>
      </w:pPr>
      <w:r w:rsidRPr="008062CF">
        <w:rPr>
          <w:sz w:val="26"/>
          <w:szCs w:val="22"/>
          <w:lang w:val="uk-UA" w:eastAsia="uk-UA"/>
        </w:rPr>
        <w:t>У разі, якщо нижче по тексту технічного завдання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51313DDA" w14:textId="77777777" w:rsidR="00AF3214" w:rsidRPr="008062CF" w:rsidRDefault="00AF3214" w:rsidP="00AF3214">
      <w:pPr>
        <w:ind w:firstLine="708"/>
        <w:jc w:val="both"/>
        <w:rPr>
          <w:sz w:val="26"/>
          <w:szCs w:val="22"/>
          <w:lang w:val="uk-UA" w:eastAsia="uk-UA"/>
        </w:rPr>
      </w:pPr>
      <w:r w:rsidRPr="008062CF">
        <w:rPr>
          <w:sz w:val="26"/>
          <w:szCs w:val="22"/>
          <w:lang w:val="uk-UA" w:eastAsia="uk-UA"/>
        </w:rPr>
        <w:t>В ціну тендерної пропозиції включити вартість всіх будівельних матеріалів, конструкцій, виробів, устаткування та обладнання, які необхідні для виконання наступних робіт.</w:t>
      </w:r>
    </w:p>
    <w:p w14:paraId="691EB753" w14:textId="77777777" w:rsidR="00AF3214" w:rsidRPr="008062CF" w:rsidRDefault="00AF3214" w:rsidP="00AF3214">
      <w:pPr>
        <w:ind w:firstLine="708"/>
        <w:jc w:val="both"/>
        <w:rPr>
          <w:sz w:val="26"/>
          <w:szCs w:val="22"/>
          <w:lang w:val="uk-UA" w:eastAsia="uk-UA"/>
        </w:rPr>
      </w:pPr>
    </w:p>
    <w:p w14:paraId="5A6BD0E7" w14:textId="66E1A56D" w:rsidR="00D21C92" w:rsidRPr="00C02CE5" w:rsidRDefault="00A07B37" w:rsidP="00C02CE5">
      <w:pPr>
        <w:jc w:val="both"/>
        <w:rPr>
          <w:b/>
          <w:i/>
          <w:sz w:val="26"/>
          <w:szCs w:val="22"/>
          <w:lang w:val="uk-UA" w:eastAsia="uk-UA"/>
        </w:rPr>
      </w:pPr>
      <w:r w:rsidRPr="00C02CE5">
        <w:rPr>
          <w:b/>
          <w:i/>
          <w:sz w:val="26"/>
          <w:szCs w:val="22"/>
          <w:lang w:val="uk-UA" w:eastAsia="uk-UA"/>
        </w:rPr>
        <w:t xml:space="preserve">          </w:t>
      </w:r>
      <w:r w:rsidR="00C02CE5" w:rsidRPr="00C02CE5">
        <w:rPr>
          <w:rStyle w:val="xfm67574047"/>
          <w:b/>
          <w:sz w:val="24"/>
          <w:szCs w:val="24"/>
          <w:lang w:val="uk-UA"/>
        </w:rPr>
        <w:t xml:space="preserve">" Капітальний ремонт частини приміщень неврологічного відділення </w:t>
      </w:r>
      <w:r w:rsidR="00C02CE5" w:rsidRPr="00C02CE5">
        <w:rPr>
          <w:rStyle w:val="xfmc1"/>
          <w:b/>
          <w:sz w:val="24"/>
          <w:szCs w:val="24"/>
          <w:lang w:val="uk-UA"/>
        </w:rPr>
        <w:t>КНП «Ратнівська центральна районна лікарня» Ратнівської селищної ради на вулиці</w:t>
      </w:r>
      <w:r w:rsidR="00C02CE5" w:rsidRPr="00C02CE5">
        <w:rPr>
          <w:rStyle w:val="xfmc1"/>
          <w:b/>
          <w:sz w:val="24"/>
          <w:szCs w:val="24"/>
        </w:rPr>
        <w:t> </w:t>
      </w:r>
      <w:r w:rsidR="00C02CE5" w:rsidRPr="00C02CE5">
        <w:rPr>
          <w:rStyle w:val="xfmc1"/>
          <w:b/>
          <w:sz w:val="24"/>
          <w:szCs w:val="24"/>
          <w:lang w:val="uk-UA"/>
        </w:rPr>
        <w:t>Європейська, 64 в смт Ратне Ковельського району Волинської області</w:t>
      </w:r>
      <w:r w:rsidR="00C02CE5" w:rsidRPr="00C02CE5">
        <w:rPr>
          <w:rStyle w:val="xfm67574047"/>
          <w:b/>
          <w:sz w:val="24"/>
          <w:szCs w:val="24"/>
        </w:rPr>
        <w:t> </w:t>
      </w:r>
      <w:r w:rsidR="00C02CE5" w:rsidRPr="00C02CE5">
        <w:rPr>
          <w:rStyle w:val="xfm67574047"/>
          <w:b/>
          <w:sz w:val="24"/>
          <w:szCs w:val="24"/>
          <w:lang w:val="uk-UA"/>
        </w:rPr>
        <w:t xml:space="preserve"> </w:t>
      </w:r>
      <w:r w:rsidR="00C02CE5" w:rsidRPr="00C02CE5">
        <w:rPr>
          <w:rStyle w:val="xfm67574047"/>
          <w:b/>
          <w:sz w:val="24"/>
          <w:szCs w:val="24"/>
        </w:rPr>
        <w:t> </w:t>
      </w:r>
      <w:r w:rsidR="00C02CE5" w:rsidRPr="00C02CE5">
        <w:rPr>
          <w:rStyle w:val="xfm67574047"/>
          <w:b/>
          <w:sz w:val="24"/>
          <w:szCs w:val="24"/>
          <w:lang w:val="uk-UA"/>
        </w:rPr>
        <w:t xml:space="preserve"> "</w:t>
      </w:r>
      <w:r w:rsidR="00C02CE5" w:rsidRPr="00C02CE5">
        <w:rPr>
          <w:b/>
          <w:sz w:val="24"/>
          <w:szCs w:val="24"/>
          <w:lang w:val="uk-UA"/>
        </w:rPr>
        <w:t xml:space="preserve"> (ДК021:2015</w:t>
      </w:r>
      <w:r w:rsidR="007F73BE">
        <w:rPr>
          <w:b/>
          <w:sz w:val="24"/>
          <w:szCs w:val="24"/>
          <w:lang w:val="uk-UA"/>
        </w:rPr>
        <w:t xml:space="preserve"> </w:t>
      </w:r>
      <w:r w:rsidR="00C02CE5" w:rsidRPr="00C02CE5">
        <w:rPr>
          <w:b/>
          <w:sz w:val="24"/>
          <w:szCs w:val="24"/>
          <w:lang w:val="uk-UA"/>
        </w:rPr>
        <w:t>-</w:t>
      </w:r>
      <w:r w:rsidR="007F73BE" w:rsidRPr="007F73BE">
        <w:t xml:space="preserve"> </w:t>
      </w:r>
      <w:r w:rsidR="007F73BE" w:rsidRPr="007F73BE">
        <w:rPr>
          <w:b/>
          <w:sz w:val="24"/>
          <w:szCs w:val="24"/>
          <w:lang w:val="uk-UA"/>
        </w:rPr>
        <w:t>45453000-7 Капітальний ремонт та реставрація</w:t>
      </w:r>
      <w:r w:rsidR="00C02CE5" w:rsidRPr="00C02CE5">
        <w:rPr>
          <w:b/>
          <w:sz w:val="24"/>
          <w:szCs w:val="24"/>
          <w:lang w:val="uk-UA"/>
        </w:rPr>
        <w:t>)</w:t>
      </w:r>
    </w:p>
    <w:p w14:paraId="2FB8871E" w14:textId="6BFB84FA" w:rsidR="00C02CE5" w:rsidRDefault="00D21C92" w:rsidP="007F73BE">
      <w:pPr>
        <w:jc w:val="both"/>
        <w:rPr>
          <w:sz w:val="26"/>
          <w:szCs w:val="22"/>
          <w:lang w:val="uk-UA" w:eastAsia="uk-UA"/>
        </w:rPr>
      </w:pPr>
      <w:r>
        <w:rPr>
          <w:sz w:val="26"/>
          <w:szCs w:val="22"/>
          <w:lang w:val="uk-UA" w:eastAsia="uk-UA"/>
        </w:rPr>
        <w:t xml:space="preserve">                Обєми робіт</w:t>
      </w:r>
      <w:r w:rsidR="00EF7595">
        <w:rPr>
          <w:sz w:val="26"/>
          <w:szCs w:val="22"/>
          <w:lang w:val="uk-UA" w:eastAsia="uk-UA"/>
        </w:rPr>
        <w:t>:</w:t>
      </w:r>
    </w:p>
    <w:p w14:paraId="54DDFDDD" w14:textId="77777777" w:rsidR="00A959D0" w:rsidRDefault="00A959D0" w:rsidP="007F73BE">
      <w:pPr>
        <w:jc w:val="both"/>
        <w:rPr>
          <w:sz w:val="26"/>
          <w:szCs w:val="22"/>
          <w:lang w:val="uk-UA" w:eastAsia="uk-UA"/>
        </w:rPr>
      </w:pPr>
    </w:p>
    <w:tbl>
      <w:tblPr>
        <w:tblW w:w="9629" w:type="dxa"/>
        <w:tblInd w:w="118" w:type="dxa"/>
        <w:tblLook w:val="04A0" w:firstRow="1" w:lastRow="0" w:firstColumn="1" w:lastColumn="0" w:noHBand="0" w:noVBand="1"/>
      </w:tblPr>
      <w:tblGrid>
        <w:gridCol w:w="620"/>
        <w:gridCol w:w="6600"/>
        <w:gridCol w:w="1382"/>
        <w:gridCol w:w="1027"/>
      </w:tblGrid>
      <w:tr w:rsidR="00A959D0" w:rsidRPr="00A959D0" w14:paraId="1F507192" w14:textId="77777777" w:rsidTr="00A959D0">
        <w:trPr>
          <w:trHeight w:val="574"/>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260608"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w:t>
            </w:r>
            <w:r w:rsidRPr="00A959D0">
              <w:rPr>
                <w:rFonts w:ascii="Arial CYR" w:hAnsi="Arial CYR" w:cs="Arial CYR"/>
                <w:color w:val="000000"/>
                <w:sz w:val="20"/>
                <w:szCs w:val="20"/>
                <w:lang w:val="uk-UA" w:eastAsia="uk-UA"/>
              </w:rPr>
              <w:br/>
              <w:t>п/п</w:t>
            </w:r>
          </w:p>
        </w:tc>
        <w:tc>
          <w:tcPr>
            <w:tcW w:w="6600" w:type="dxa"/>
            <w:tcBorders>
              <w:top w:val="single" w:sz="8" w:space="0" w:color="auto"/>
              <w:left w:val="nil"/>
              <w:bottom w:val="nil"/>
              <w:right w:val="nil"/>
            </w:tcBorders>
            <w:shd w:val="clear" w:color="auto" w:fill="auto"/>
            <w:vAlign w:val="center"/>
            <w:hideMark/>
          </w:tcPr>
          <w:p w14:paraId="57C22624"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Найменування робіт та витрат</w:t>
            </w:r>
          </w:p>
        </w:tc>
        <w:tc>
          <w:tcPr>
            <w:tcW w:w="1382" w:type="dxa"/>
            <w:tcBorders>
              <w:top w:val="single" w:sz="8" w:space="0" w:color="auto"/>
              <w:left w:val="single" w:sz="4" w:space="0" w:color="auto"/>
              <w:bottom w:val="nil"/>
              <w:right w:val="nil"/>
            </w:tcBorders>
            <w:shd w:val="clear" w:color="auto" w:fill="auto"/>
            <w:vAlign w:val="center"/>
            <w:hideMark/>
          </w:tcPr>
          <w:p w14:paraId="4E3E069F"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Одиниця</w:t>
            </w:r>
            <w:r w:rsidRPr="00A959D0">
              <w:rPr>
                <w:rFonts w:ascii="Arial CYR" w:hAnsi="Arial CYR" w:cs="Arial CYR"/>
                <w:color w:val="000000"/>
                <w:sz w:val="20"/>
                <w:szCs w:val="20"/>
                <w:lang w:val="uk-UA" w:eastAsia="uk-UA"/>
              </w:rPr>
              <w:br/>
              <w:t>виміру</w:t>
            </w:r>
          </w:p>
        </w:tc>
        <w:tc>
          <w:tcPr>
            <w:tcW w:w="1027" w:type="dxa"/>
            <w:tcBorders>
              <w:top w:val="single" w:sz="8" w:space="0" w:color="auto"/>
              <w:left w:val="single" w:sz="4" w:space="0" w:color="auto"/>
              <w:bottom w:val="nil"/>
              <w:right w:val="single" w:sz="4" w:space="0" w:color="auto"/>
            </w:tcBorders>
            <w:shd w:val="clear" w:color="auto" w:fill="auto"/>
            <w:vAlign w:val="center"/>
            <w:hideMark/>
          </w:tcPr>
          <w:p w14:paraId="3C90EFE8"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Кількість</w:t>
            </w:r>
          </w:p>
        </w:tc>
      </w:tr>
      <w:tr w:rsidR="00A959D0" w:rsidRPr="00A959D0" w14:paraId="50A56E08" w14:textId="77777777" w:rsidTr="00A959D0">
        <w:trPr>
          <w:trHeight w:val="308"/>
        </w:trPr>
        <w:tc>
          <w:tcPr>
            <w:tcW w:w="620" w:type="dxa"/>
            <w:tcBorders>
              <w:top w:val="nil"/>
              <w:left w:val="single" w:sz="8" w:space="0" w:color="auto"/>
              <w:bottom w:val="single" w:sz="4" w:space="0" w:color="auto"/>
              <w:right w:val="single" w:sz="4" w:space="0" w:color="auto"/>
            </w:tcBorders>
            <w:shd w:val="clear" w:color="auto" w:fill="auto"/>
            <w:hideMark/>
          </w:tcPr>
          <w:p w14:paraId="6C21C328"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w:t>
            </w:r>
          </w:p>
        </w:tc>
        <w:tc>
          <w:tcPr>
            <w:tcW w:w="6600" w:type="dxa"/>
            <w:tcBorders>
              <w:top w:val="single" w:sz="4" w:space="0" w:color="auto"/>
              <w:left w:val="nil"/>
              <w:bottom w:val="single" w:sz="4" w:space="0" w:color="auto"/>
              <w:right w:val="nil"/>
            </w:tcBorders>
            <w:shd w:val="clear" w:color="auto" w:fill="auto"/>
            <w:vAlign w:val="center"/>
            <w:hideMark/>
          </w:tcPr>
          <w:p w14:paraId="6648BC8E"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w:t>
            </w:r>
          </w:p>
        </w:tc>
        <w:tc>
          <w:tcPr>
            <w:tcW w:w="1382" w:type="dxa"/>
            <w:tcBorders>
              <w:top w:val="single" w:sz="4" w:space="0" w:color="auto"/>
              <w:left w:val="single" w:sz="4" w:space="0" w:color="auto"/>
              <w:bottom w:val="single" w:sz="4" w:space="0" w:color="auto"/>
              <w:right w:val="nil"/>
            </w:tcBorders>
            <w:shd w:val="clear" w:color="auto" w:fill="auto"/>
            <w:vAlign w:val="center"/>
            <w:hideMark/>
          </w:tcPr>
          <w:p w14:paraId="0F768A80"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w:t>
            </w:r>
          </w:p>
        </w:tc>
        <w:tc>
          <w:tcPr>
            <w:tcW w:w="1027" w:type="dxa"/>
            <w:tcBorders>
              <w:top w:val="single" w:sz="4" w:space="0" w:color="auto"/>
              <w:left w:val="single" w:sz="4" w:space="0" w:color="auto"/>
              <w:bottom w:val="single" w:sz="4" w:space="0" w:color="auto"/>
              <w:right w:val="single" w:sz="4" w:space="0" w:color="auto"/>
            </w:tcBorders>
            <w:shd w:val="clear" w:color="auto" w:fill="auto"/>
            <w:hideMark/>
          </w:tcPr>
          <w:p w14:paraId="51AC0E1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4</w:t>
            </w:r>
          </w:p>
        </w:tc>
      </w:tr>
      <w:tr w:rsidR="00A959D0" w:rsidRPr="00A959D0" w14:paraId="07F44A8E"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757B1566"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 </w:t>
            </w:r>
          </w:p>
        </w:tc>
        <w:tc>
          <w:tcPr>
            <w:tcW w:w="6600" w:type="dxa"/>
            <w:tcBorders>
              <w:top w:val="nil"/>
              <w:left w:val="nil"/>
              <w:bottom w:val="nil"/>
              <w:right w:val="nil"/>
            </w:tcBorders>
            <w:shd w:val="clear" w:color="auto" w:fill="auto"/>
            <w:hideMark/>
          </w:tcPr>
          <w:p w14:paraId="0DF0EADC" w14:textId="0E9B1F00" w:rsidR="00A959D0" w:rsidRPr="00A959D0" w:rsidRDefault="00A959D0" w:rsidP="00A959D0">
            <w:pPr>
              <w:jc w:val="center"/>
              <w:rPr>
                <w:rFonts w:ascii="Arial CYR" w:hAnsi="Arial CYR" w:cs="Arial CYR"/>
                <w:color w:val="000000"/>
                <w:sz w:val="20"/>
                <w:szCs w:val="20"/>
                <w:u w:val="single"/>
                <w:lang w:val="uk-UA" w:eastAsia="uk-UA"/>
              </w:rPr>
            </w:pPr>
          </w:p>
        </w:tc>
        <w:tc>
          <w:tcPr>
            <w:tcW w:w="1382" w:type="dxa"/>
            <w:tcBorders>
              <w:top w:val="nil"/>
              <w:left w:val="single" w:sz="4" w:space="0" w:color="auto"/>
              <w:bottom w:val="nil"/>
              <w:right w:val="nil"/>
            </w:tcBorders>
            <w:shd w:val="clear" w:color="auto" w:fill="auto"/>
          </w:tcPr>
          <w:p w14:paraId="6E6EB6B0" w14:textId="701C1691" w:rsidR="00A959D0" w:rsidRPr="00A959D0" w:rsidRDefault="00A959D0" w:rsidP="00A959D0">
            <w:pPr>
              <w:jc w:val="right"/>
              <w:rPr>
                <w:rFonts w:ascii="Arial CYR" w:hAnsi="Arial CYR" w:cs="Arial CYR"/>
                <w:color w:val="000000"/>
                <w:sz w:val="20"/>
                <w:szCs w:val="20"/>
                <w:u w:val="single"/>
                <w:lang w:val="uk-UA" w:eastAsia="uk-UA"/>
              </w:rPr>
            </w:pPr>
          </w:p>
        </w:tc>
        <w:tc>
          <w:tcPr>
            <w:tcW w:w="1027" w:type="dxa"/>
            <w:tcBorders>
              <w:top w:val="nil"/>
              <w:left w:val="single" w:sz="4" w:space="0" w:color="auto"/>
              <w:bottom w:val="nil"/>
              <w:right w:val="single" w:sz="4" w:space="0" w:color="auto"/>
            </w:tcBorders>
            <w:shd w:val="clear" w:color="auto" w:fill="auto"/>
          </w:tcPr>
          <w:p w14:paraId="286363B1" w14:textId="7000F74C" w:rsidR="00A959D0" w:rsidRPr="00A959D0" w:rsidRDefault="00A959D0" w:rsidP="00A959D0">
            <w:pPr>
              <w:jc w:val="right"/>
              <w:rPr>
                <w:rFonts w:ascii="Arial CYR" w:hAnsi="Arial CYR" w:cs="Arial CYR"/>
                <w:color w:val="000000"/>
                <w:sz w:val="20"/>
                <w:szCs w:val="20"/>
                <w:u w:val="single"/>
                <w:lang w:val="uk-UA" w:eastAsia="uk-UA"/>
              </w:rPr>
            </w:pPr>
          </w:p>
        </w:tc>
      </w:tr>
      <w:tr w:rsidR="00A959D0" w:rsidRPr="00A959D0" w14:paraId="05EB290E"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41DCE77A" w14:textId="77777777" w:rsidR="00A959D0" w:rsidRPr="00A959D0" w:rsidRDefault="00A959D0" w:rsidP="00A959D0">
            <w:pPr>
              <w:jc w:val="center"/>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 </w:t>
            </w:r>
          </w:p>
        </w:tc>
        <w:tc>
          <w:tcPr>
            <w:tcW w:w="6600" w:type="dxa"/>
            <w:tcBorders>
              <w:top w:val="nil"/>
              <w:left w:val="nil"/>
              <w:bottom w:val="nil"/>
              <w:right w:val="nil"/>
            </w:tcBorders>
            <w:shd w:val="clear" w:color="auto" w:fill="auto"/>
            <w:hideMark/>
          </w:tcPr>
          <w:p w14:paraId="52A90E82" w14:textId="77777777" w:rsidR="00A959D0" w:rsidRPr="00A959D0" w:rsidRDefault="00A959D0" w:rsidP="00A959D0">
            <w:pPr>
              <w:jc w:val="center"/>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Розділ 1. Демонтажні роботи</w:t>
            </w:r>
          </w:p>
        </w:tc>
        <w:tc>
          <w:tcPr>
            <w:tcW w:w="1382" w:type="dxa"/>
            <w:tcBorders>
              <w:top w:val="nil"/>
              <w:left w:val="single" w:sz="4" w:space="0" w:color="auto"/>
              <w:bottom w:val="nil"/>
              <w:right w:val="nil"/>
            </w:tcBorders>
            <w:shd w:val="clear" w:color="auto" w:fill="auto"/>
            <w:hideMark/>
          </w:tcPr>
          <w:p w14:paraId="3A9E6D3D" w14:textId="77777777" w:rsidR="00A959D0" w:rsidRPr="00A959D0" w:rsidRDefault="00A959D0" w:rsidP="00A959D0">
            <w:pPr>
              <w:jc w:val="center"/>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 </w:t>
            </w:r>
          </w:p>
        </w:tc>
        <w:tc>
          <w:tcPr>
            <w:tcW w:w="1027" w:type="dxa"/>
            <w:tcBorders>
              <w:top w:val="nil"/>
              <w:left w:val="single" w:sz="4" w:space="0" w:color="auto"/>
              <w:bottom w:val="nil"/>
              <w:right w:val="single" w:sz="4" w:space="0" w:color="auto"/>
            </w:tcBorders>
            <w:shd w:val="clear" w:color="auto" w:fill="auto"/>
            <w:hideMark/>
          </w:tcPr>
          <w:p w14:paraId="6AD19918" w14:textId="77777777" w:rsidR="00A959D0" w:rsidRPr="00A959D0" w:rsidRDefault="00A959D0" w:rsidP="00A959D0">
            <w:pPr>
              <w:jc w:val="right"/>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 </w:t>
            </w:r>
          </w:p>
        </w:tc>
      </w:tr>
      <w:tr w:rsidR="00A959D0" w:rsidRPr="00A959D0" w14:paraId="5B845A2D"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2992B0F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w:t>
            </w:r>
          </w:p>
        </w:tc>
        <w:tc>
          <w:tcPr>
            <w:tcW w:w="6600" w:type="dxa"/>
            <w:tcBorders>
              <w:top w:val="nil"/>
              <w:left w:val="nil"/>
              <w:bottom w:val="nil"/>
              <w:right w:val="nil"/>
            </w:tcBorders>
            <w:shd w:val="clear" w:color="auto" w:fill="auto"/>
            <w:hideMark/>
          </w:tcPr>
          <w:p w14:paraId="7B9BB404"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(Демонтаж) коробів пластикових</w:t>
            </w:r>
          </w:p>
        </w:tc>
        <w:tc>
          <w:tcPr>
            <w:tcW w:w="1382" w:type="dxa"/>
            <w:tcBorders>
              <w:top w:val="nil"/>
              <w:left w:val="single" w:sz="4" w:space="0" w:color="auto"/>
              <w:bottom w:val="nil"/>
              <w:right w:val="nil"/>
            </w:tcBorders>
            <w:shd w:val="clear" w:color="auto" w:fill="auto"/>
            <w:hideMark/>
          </w:tcPr>
          <w:p w14:paraId="1F55F7D0"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w:t>
            </w:r>
          </w:p>
        </w:tc>
        <w:tc>
          <w:tcPr>
            <w:tcW w:w="1027" w:type="dxa"/>
            <w:tcBorders>
              <w:top w:val="nil"/>
              <w:left w:val="single" w:sz="4" w:space="0" w:color="auto"/>
              <w:bottom w:val="nil"/>
              <w:right w:val="single" w:sz="4" w:space="0" w:color="auto"/>
            </w:tcBorders>
            <w:shd w:val="clear" w:color="auto" w:fill="auto"/>
            <w:hideMark/>
          </w:tcPr>
          <w:p w14:paraId="4010B1DE"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0,005</w:t>
            </w:r>
          </w:p>
        </w:tc>
      </w:tr>
      <w:tr w:rsidR="00A959D0" w:rsidRPr="00A959D0" w14:paraId="2A1FB81F"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7F8469F4"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w:t>
            </w:r>
          </w:p>
        </w:tc>
        <w:tc>
          <w:tcPr>
            <w:tcW w:w="6600" w:type="dxa"/>
            <w:tcBorders>
              <w:top w:val="nil"/>
              <w:left w:val="nil"/>
              <w:bottom w:val="nil"/>
              <w:right w:val="nil"/>
            </w:tcBorders>
            <w:shd w:val="clear" w:color="auto" w:fill="auto"/>
            <w:hideMark/>
          </w:tcPr>
          <w:p w14:paraId="15E1AE47" w14:textId="71BE9141"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(Демонтаж) труби мідної, діаметр</w:t>
            </w:r>
            <w:r w:rsidR="005B5136">
              <w:rPr>
                <w:rFonts w:ascii="Arial CYR" w:hAnsi="Arial CYR" w:cs="Arial CYR"/>
                <w:color w:val="000000"/>
                <w:sz w:val="20"/>
                <w:szCs w:val="20"/>
                <w:lang w:val="uk-UA" w:eastAsia="uk-UA"/>
              </w:rPr>
              <w:t xml:space="preserve"> </w:t>
            </w:r>
            <w:r w:rsidRPr="00A959D0">
              <w:rPr>
                <w:rFonts w:ascii="Arial CYR" w:hAnsi="Arial CYR" w:cs="Arial CYR"/>
                <w:color w:val="000000"/>
                <w:sz w:val="20"/>
                <w:szCs w:val="20"/>
                <w:lang w:val="uk-UA" w:eastAsia="uk-UA"/>
              </w:rPr>
              <w:t>зовнішній до 18 мм</w:t>
            </w:r>
          </w:p>
        </w:tc>
        <w:tc>
          <w:tcPr>
            <w:tcW w:w="1382" w:type="dxa"/>
            <w:tcBorders>
              <w:top w:val="nil"/>
              <w:left w:val="single" w:sz="4" w:space="0" w:color="auto"/>
              <w:bottom w:val="nil"/>
              <w:right w:val="nil"/>
            </w:tcBorders>
            <w:shd w:val="clear" w:color="auto" w:fill="auto"/>
            <w:hideMark/>
          </w:tcPr>
          <w:p w14:paraId="0DE79E5B"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 м</w:t>
            </w:r>
          </w:p>
        </w:tc>
        <w:tc>
          <w:tcPr>
            <w:tcW w:w="1027" w:type="dxa"/>
            <w:tcBorders>
              <w:top w:val="nil"/>
              <w:left w:val="single" w:sz="4" w:space="0" w:color="auto"/>
              <w:bottom w:val="nil"/>
              <w:right w:val="single" w:sz="4" w:space="0" w:color="auto"/>
            </w:tcBorders>
            <w:shd w:val="clear" w:color="auto" w:fill="auto"/>
            <w:hideMark/>
          </w:tcPr>
          <w:p w14:paraId="09B2C441"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0,005</w:t>
            </w:r>
          </w:p>
        </w:tc>
      </w:tr>
      <w:tr w:rsidR="00A959D0" w:rsidRPr="00A959D0" w14:paraId="7BFD1188"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1DE7542E"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w:t>
            </w:r>
          </w:p>
        </w:tc>
        <w:tc>
          <w:tcPr>
            <w:tcW w:w="6600" w:type="dxa"/>
            <w:tcBorders>
              <w:top w:val="nil"/>
              <w:left w:val="nil"/>
              <w:bottom w:val="nil"/>
              <w:right w:val="nil"/>
            </w:tcBorders>
            <w:shd w:val="clear" w:color="auto" w:fill="auto"/>
            <w:hideMark/>
          </w:tcPr>
          <w:p w14:paraId="4E953729"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(Демонтаж) розеток для кисню</w:t>
            </w:r>
          </w:p>
        </w:tc>
        <w:tc>
          <w:tcPr>
            <w:tcW w:w="1382" w:type="dxa"/>
            <w:tcBorders>
              <w:top w:val="nil"/>
              <w:left w:val="single" w:sz="4" w:space="0" w:color="auto"/>
              <w:bottom w:val="nil"/>
              <w:right w:val="nil"/>
            </w:tcBorders>
            <w:shd w:val="clear" w:color="auto" w:fill="auto"/>
            <w:hideMark/>
          </w:tcPr>
          <w:p w14:paraId="4D72008D"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шт</w:t>
            </w:r>
          </w:p>
        </w:tc>
        <w:tc>
          <w:tcPr>
            <w:tcW w:w="1027" w:type="dxa"/>
            <w:tcBorders>
              <w:top w:val="nil"/>
              <w:left w:val="single" w:sz="4" w:space="0" w:color="auto"/>
              <w:bottom w:val="nil"/>
              <w:right w:val="single" w:sz="4" w:space="0" w:color="auto"/>
            </w:tcBorders>
            <w:shd w:val="clear" w:color="auto" w:fill="auto"/>
            <w:hideMark/>
          </w:tcPr>
          <w:p w14:paraId="298C0734"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w:t>
            </w:r>
          </w:p>
        </w:tc>
      </w:tr>
      <w:tr w:rsidR="00A959D0" w:rsidRPr="00A959D0" w14:paraId="0C39761C"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36967EBA"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4</w:t>
            </w:r>
          </w:p>
        </w:tc>
        <w:tc>
          <w:tcPr>
            <w:tcW w:w="6600" w:type="dxa"/>
            <w:tcBorders>
              <w:top w:val="nil"/>
              <w:left w:val="nil"/>
              <w:bottom w:val="nil"/>
              <w:right w:val="nil"/>
            </w:tcBorders>
            <w:shd w:val="clear" w:color="auto" w:fill="auto"/>
            <w:hideMark/>
          </w:tcPr>
          <w:p w14:paraId="468863D6"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Знімання наличників</w:t>
            </w:r>
          </w:p>
        </w:tc>
        <w:tc>
          <w:tcPr>
            <w:tcW w:w="1382" w:type="dxa"/>
            <w:tcBorders>
              <w:top w:val="nil"/>
              <w:left w:val="single" w:sz="4" w:space="0" w:color="auto"/>
              <w:bottom w:val="nil"/>
              <w:right w:val="nil"/>
            </w:tcBorders>
            <w:shd w:val="clear" w:color="auto" w:fill="auto"/>
            <w:hideMark/>
          </w:tcPr>
          <w:p w14:paraId="796AE068"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 м</w:t>
            </w:r>
          </w:p>
        </w:tc>
        <w:tc>
          <w:tcPr>
            <w:tcW w:w="1027" w:type="dxa"/>
            <w:tcBorders>
              <w:top w:val="nil"/>
              <w:left w:val="single" w:sz="4" w:space="0" w:color="auto"/>
              <w:bottom w:val="nil"/>
              <w:right w:val="single" w:sz="4" w:space="0" w:color="auto"/>
            </w:tcBorders>
            <w:shd w:val="clear" w:color="auto" w:fill="auto"/>
            <w:hideMark/>
          </w:tcPr>
          <w:p w14:paraId="142FE38E"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0,218</w:t>
            </w:r>
          </w:p>
        </w:tc>
      </w:tr>
      <w:tr w:rsidR="00A959D0" w:rsidRPr="00A959D0" w14:paraId="3AC06AC4"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1374DA81"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5</w:t>
            </w:r>
          </w:p>
        </w:tc>
        <w:tc>
          <w:tcPr>
            <w:tcW w:w="6600" w:type="dxa"/>
            <w:tcBorders>
              <w:top w:val="nil"/>
              <w:left w:val="nil"/>
              <w:bottom w:val="nil"/>
              <w:right w:val="nil"/>
            </w:tcBorders>
            <w:shd w:val="clear" w:color="auto" w:fill="auto"/>
            <w:hideMark/>
          </w:tcPr>
          <w:p w14:paraId="04EF4189"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Знімання дверних полотен</w:t>
            </w:r>
          </w:p>
        </w:tc>
        <w:tc>
          <w:tcPr>
            <w:tcW w:w="1382" w:type="dxa"/>
            <w:tcBorders>
              <w:top w:val="nil"/>
              <w:left w:val="single" w:sz="4" w:space="0" w:color="auto"/>
              <w:bottom w:val="nil"/>
              <w:right w:val="nil"/>
            </w:tcBorders>
            <w:shd w:val="clear" w:color="auto" w:fill="auto"/>
            <w:hideMark/>
          </w:tcPr>
          <w:p w14:paraId="69B1E0DC"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 м2</w:t>
            </w:r>
          </w:p>
        </w:tc>
        <w:tc>
          <w:tcPr>
            <w:tcW w:w="1027" w:type="dxa"/>
            <w:tcBorders>
              <w:top w:val="nil"/>
              <w:left w:val="single" w:sz="4" w:space="0" w:color="auto"/>
              <w:bottom w:val="nil"/>
              <w:right w:val="single" w:sz="4" w:space="0" w:color="auto"/>
            </w:tcBorders>
            <w:shd w:val="clear" w:color="auto" w:fill="auto"/>
            <w:hideMark/>
          </w:tcPr>
          <w:p w14:paraId="680C4BAF"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0,052</w:t>
            </w:r>
          </w:p>
        </w:tc>
      </w:tr>
      <w:tr w:rsidR="00A959D0" w:rsidRPr="00A959D0" w14:paraId="593F5405"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02CCB42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6</w:t>
            </w:r>
          </w:p>
        </w:tc>
        <w:tc>
          <w:tcPr>
            <w:tcW w:w="6600" w:type="dxa"/>
            <w:tcBorders>
              <w:top w:val="nil"/>
              <w:left w:val="nil"/>
              <w:bottom w:val="nil"/>
              <w:right w:val="nil"/>
            </w:tcBorders>
            <w:shd w:val="clear" w:color="auto" w:fill="auto"/>
            <w:hideMark/>
          </w:tcPr>
          <w:p w14:paraId="0227F292"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Демонтаж дверних коробок в кам'яних</w:t>
            </w:r>
            <w:r w:rsidRPr="00A959D0">
              <w:rPr>
                <w:rFonts w:ascii="Arial CYR" w:hAnsi="Arial CYR" w:cs="Arial CYR"/>
                <w:color w:val="000000"/>
                <w:sz w:val="20"/>
                <w:szCs w:val="20"/>
                <w:lang w:val="uk-UA" w:eastAsia="uk-UA"/>
              </w:rPr>
              <w:br/>
              <w:t>стінах з відбиванням штукатурки в укосах</w:t>
            </w:r>
          </w:p>
        </w:tc>
        <w:tc>
          <w:tcPr>
            <w:tcW w:w="1382" w:type="dxa"/>
            <w:tcBorders>
              <w:top w:val="nil"/>
              <w:left w:val="single" w:sz="4" w:space="0" w:color="auto"/>
              <w:bottom w:val="nil"/>
              <w:right w:val="nil"/>
            </w:tcBorders>
            <w:shd w:val="clear" w:color="auto" w:fill="auto"/>
            <w:hideMark/>
          </w:tcPr>
          <w:p w14:paraId="51917992"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 шт</w:t>
            </w:r>
          </w:p>
        </w:tc>
        <w:tc>
          <w:tcPr>
            <w:tcW w:w="1027" w:type="dxa"/>
            <w:tcBorders>
              <w:top w:val="nil"/>
              <w:left w:val="single" w:sz="4" w:space="0" w:color="auto"/>
              <w:bottom w:val="nil"/>
              <w:right w:val="single" w:sz="4" w:space="0" w:color="auto"/>
            </w:tcBorders>
            <w:shd w:val="clear" w:color="auto" w:fill="auto"/>
            <w:hideMark/>
          </w:tcPr>
          <w:p w14:paraId="54F1BF28"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0,02</w:t>
            </w:r>
          </w:p>
        </w:tc>
      </w:tr>
      <w:tr w:rsidR="00A959D0" w:rsidRPr="00A959D0" w14:paraId="4E0D5FD3"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6D8732A2"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7</w:t>
            </w:r>
          </w:p>
        </w:tc>
        <w:tc>
          <w:tcPr>
            <w:tcW w:w="6600" w:type="dxa"/>
            <w:tcBorders>
              <w:top w:val="nil"/>
              <w:left w:val="nil"/>
              <w:bottom w:val="nil"/>
              <w:right w:val="nil"/>
            </w:tcBorders>
            <w:shd w:val="clear" w:color="auto" w:fill="auto"/>
            <w:hideMark/>
          </w:tcPr>
          <w:p w14:paraId="76AE637D"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(Демонтаж) плінтусів полівінілхлоридних</w:t>
            </w:r>
          </w:p>
        </w:tc>
        <w:tc>
          <w:tcPr>
            <w:tcW w:w="1382" w:type="dxa"/>
            <w:tcBorders>
              <w:top w:val="nil"/>
              <w:left w:val="single" w:sz="4" w:space="0" w:color="auto"/>
              <w:bottom w:val="nil"/>
              <w:right w:val="nil"/>
            </w:tcBorders>
            <w:shd w:val="clear" w:color="auto" w:fill="auto"/>
            <w:hideMark/>
          </w:tcPr>
          <w:p w14:paraId="1B2BAF51"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w:t>
            </w:r>
          </w:p>
        </w:tc>
        <w:tc>
          <w:tcPr>
            <w:tcW w:w="1027" w:type="dxa"/>
            <w:tcBorders>
              <w:top w:val="nil"/>
              <w:left w:val="single" w:sz="4" w:space="0" w:color="auto"/>
              <w:bottom w:val="nil"/>
              <w:right w:val="single" w:sz="4" w:space="0" w:color="auto"/>
            </w:tcBorders>
            <w:shd w:val="clear" w:color="auto" w:fill="auto"/>
            <w:hideMark/>
          </w:tcPr>
          <w:p w14:paraId="75F18878"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0,36</w:t>
            </w:r>
          </w:p>
        </w:tc>
      </w:tr>
      <w:tr w:rsidR="00A959D0" w:rsidRPr="00A959D0" w14:paraId="0255D159"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722201C8"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8</w:t>
            </w:r>
          </w:p>
        </w:tc>
        <w:tc>
          <w:tcPr>
            <w:tcW w:w="6600" w:type="dxa"/>
            <w:tcBorders>
              <w:top w:val="nil"/>
              <w:left w:val="nil"/>
              <w:bottom w:val="nil"/>
              <w:right w:val="nil"/>
            </w:tcBorders>
            <w:shd w:val="clear" w:color="auto" w:fill="auto"/>
            <w:hideMark/>
          </w:tcPr>
          <w:p w14:paraId="1DAB5796"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Розбирання покриттів підлог з штучного</w:t>
            </w:r>
            <w:r w:rsidRPr="00A959D0">
              <w:rPr>
                <w:rFonts w:ascii="Arial CYR" w:hAnsi="Arial CYR" w:cs="Arial CYR"/>
                <w:color w:val="000000"/>
                <w:sz w:val="20"/>
                <w:szCs w:val="20"/>
                <w:lang w:val="uk-UA" w:eastAsia="uk-UA"/>
              </w:rPr>
              <w:br/>
              <w:t>паркету на мастиці</w:t>
            </w:r>
          </w:p>
        </w:tc>
        <w:tc>
          <w:tcPr>
            <w:tcW w:w="1382" w:type="dxa"/>
            <w:tcBorders>
              <w:top w:val="nil"/>
              <w:left w:val="single" w:sz="4" w:space="0" w:color="auto"/>
              <w:bottom w:val="nil"/>
              <w:right w:val="nil"/>
            </w:tcBorders>
            <w:shd w:val="clear" w:color="auto" w:fill="auto"/>
            <w:hideMark/>
          </w:tcPr>
          <w:p w14:paraId="514BC7C5"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633BA5D5"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0,4923</w:t>
            </w:r>
          </w:p>
        </w:tc>
      </w:tr>
      <w:tr w:rsidR="00A959D0" w:rsidRPr="00A959D0" w14:paraId="29A53F49"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314CE533"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9</w:t>
            </w:r>
          </w:p>
        </w:tc>
        <w:tc>
          <w:tcPr>
            <w:tcW w:w="6600" w:type="dxa"/>
            <w:tcBorders>
              <w:top w:val="nil"/>
              <w:left w:val="nil"/>
              <w:bottom w:val="nil"/>
              <w:right w:val="nil"/>
            </w:tcBorders>
            <w:shd w:val="clear" w:color="auto" w:fill="auto"/>
            <w:hideMark/>
          </w:tcPr>
          <w:p w14:paraId="6E01B343"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Розбирання цементних стяжок</w:t>
            </w:r>
          </w:p>
        </w:tc>
        <w:tc>
          <w:tcPr>
            <w:tcW w:w="1382" w:type="dxa"/>
            <w:tcBorders>
              <w:top w:val="nil"/>
              <w:left w:val="single" w:sz="4" w:space="0" w:color="auto"/>
              <w:bottom w:val="nil"/>
              <w:right w:val="nil"/>
            </w:tcBorders>
            <w:shd w:val="clear" w:color="auto" w:fill="auto"/>
            <w:hideMark/>
          </w:tcPr>
          <w:p w14:paraId="52470B19"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0A819E5E"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0,4923</w:t>
            </w:r>
          </w:p>
        </w:tc>
      </w:tr>
      <w:tr w:rsidR="00A959D0" w:rsidRPr="00A959D0" w14:paraId="547F2B93"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4379A3C5" w14:textId="77777777" w:rsidR="00A959D0" w:rsidRPr="00A959D0" w:rsidRDefault="00A959D0" w:rsidP="00A959D0">
            <w:pPr>
              <w:jc w:val="center"/>
              <w:rPr>
                <w:rFonts w:ascii="Arial CYR" w:hAnsi="Arial CYR" w:cs="Arial CYR"/>
                <w:b/>
                <w:bCs/>
                <w:color w:val="000000"/>
                <w:sz w:val="20"/>
                <w:szCs w:val="20"/>
                <w:lang w:val="uk-UA" w:eastAsia="uk-UA"/>
              </w:rPr>
            </w:pPr>
            <w:r w:rsidRPr="00A959D0">
              <w:rPr>
                <w:rFonts w:ascii="Arial CYR" w:hAnsi="Arial CYR" w:cs="Arial CYR"/>
                <w:b/>
                <w:bCs/>
                <w:color w:val="000000"/>
                <w:sz w:val="20"/>
                <w:szCs w:val="20"/>
                <w:lang w:val="uk-UA" w:eastAsia="uk-UA"/>
              </w:rPr>
              <w:t> </w:t>
            </w:r>
          </w:p>
        </w:tc>
        <w:tc>
          <w:tcPr>
            <w:tcW w:w="6600" w:type="dxa"/>
            <w:tcBorders>
              <w:top w:val="nil"/>
              <w:left w:val="nil"/>
              <w:bottom w:val="nil"/>
              <w:right w:val="nil"/>
            </w:tcBorders>
            <w:shd w:val="clear" w:color="auto" w:fill="auto"/>
            <w:hideMark/>
          </w:tcPr>
          <w:p w14:paraId="2C8C84A6" w14:textId="77777777" w:rsidR="00A959D0" w:rsidRPr="00A959D0" w:rsidRDefault="00A959D0" w:rsidP="00A959D0">
            <w:pPr>
              <w:jc w:val="center"/>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 xml:space="preserve">Розділ 2. Будівельні роботи </w:t>
            </w:r>
          </w:p>
        </w:tc>
        <w:tc>
          <w:tcPr>
            <w:tcW w:w="1382" w:type="dxa"/>
            <w:tcBorders>
              <w:top w:val="nil"/>
              <w:left w:val="single" w:sz="4" w:space="0" w:color="auto"/>
              <w:bottom w:val="nil"/>
              <w:right w:val="nil"/>
            </w:tcBorders>
            <w:shd w:val="clear" w:color="auto" w:fill="auto"/>
            <w:hideMark/>
          </w:tcPr>
          <w:p w14:paraId="25C9A41B" w14:textId="77777777" w:rsidR="00A959D0" w:rsidRPr="00A959D0" w:rsidRDefault="00A959D0" w:rsidP="00A959D0">
            <w:pPr>
              <w:jc w:val="center"/>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 </w:t>
            </w:r>
          </w:p>
        </w:tc>
        <w:tc>
          <w:tcPr>
            <w:tcW w:w="1027" w:type="dxa"/>
            <w:tcBorders>
              <w:top w:val="nil"/>
              <w:left w:val="single" w:sz="4" w:space="0" w:color="auto"/>
              <w:bottom w:val="nil"/>
              <w:right w:val="single" w:sz="4" w:space="0" w:color="auto"/>
            </w:tcBorders>
            <w:shd w:val="clear" w:color="auto" w:fill="auto"/>
            <w:hideMark/>
          </w:tcPr>
          <w:p w14:paraId="43A96471" w14:textId="77777777" w:rsidR="00A959D0" w:rsidRPr="00A959D0" w:rsidRDefault="00A959D0" w:rsidP="00A959D0">
            <w:pPr>
              <w:jc w:val="right"/>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 </w:t>
            </w:r>
          </w:p>
        </w:tc>
      </w:tr>
      <w:tr w:rsidR="00A959D0" w:rsidRPr="00A959D0" w14:paraId="65845DBE" w14:textId="77777777" w:rsidTr="00A959D0">
        <w:trPr>
          <w:trHeight w:val="825"/>
        </w:trPr>
        <w:tc>
          <w:tcPr>
            <w:tcW w:w="620" w:type="dxa"/>
            <w:tcBorders>
              <w:top w:val="nil"/>
              <w:left w:val="single" w:sz="8" w:space="0" w:color="auto"/>
              <w:bottom w:val="nil"/>
              <w:right w:val="single" w:sz="4" w:space="0" w:color="auto"/>
            </w:tcBorders>
            <w:shd w:val="clear" w:color="auto" w:fill="auto"/>
            <w:hideMark/>
          </w:tcPr>
          <w:p w14:paraId="2DB78F2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w:t>
            </w:r>
          </w:p>
        </w:tc>
        <w:tc>
          <w:tcPr>
            <w:tcW w:w="6600" w:type="dxa"/>
            <w:tcBorders>
              <w:top w:val="nil"/>
              <w:left w:val="nil"/>
              <w:bottom w:val="nil"/>
              <w:right w:val="nil"/>
            </w:tcBorders>
            <w:shd w:val="clear" w:color="auto" w:fill="auto"/>
            <w:hideMark/>
          </w:tcPr>
          <w:p w14:paraId="75FBA275"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Пробивання борозен в цегляних стінах</w:t>
            </w:r>
            <w:r w:rsidRPr="00A959D0">
              <w:rPr>
                <w:rFonts w:ascii="Arial CYR" w:hAnsi="Arial CYR" w:cs="Arial CYR"/>
                <w:color w:val="000000"/>
                <w:sz w:val="20"/>
                <w:szCs w:val="20"/>
                <w:lang w:val="uk-UA" w:eastAsia="uk-UA"/>
              </w:rPr>
              <w:br/>
              <w:t>площею перерізу до 20 см2 (для</w:t>
            </w:r>
            <w:r w:rsidRPr="00A959D0">
              <w:rPr>
                <w:rFonts w:ascii="Arial CYR" w:hAnsi="Arial CYR" w:cs="Arial CYR"/>
                <w:color w:val="000000"/>
                <w:sz w:val="20"/>
                <w:szCs w:val="20"/>
                <w:lang w:val="uk-UA" w:eastAsia="uk-UA"/>
              </w:rPr>
              <w:br/>
              <w:t>прокладання силового кабелю)</w:t>
            </w:r>
          </w:p>
        </w:tc>
        <w:tc>
          <w:tcPr>
            <w:tcW w:w="1382" w:type="dxa"/>
            <w:tcBorders>
              <w:top w:val="nil"/>
              <w:left w:val="single" w:sz="4" w:space="0" w:color="auto"/>
              <w:bottom w:val="nil"/>
              <w:right w:val="nil"/>
            </w:tcBorders>
            <w:shd w:val="clear" w:color="auto" w:fill="auto"/>
            <w:hideMark/>
          </w:tcPr>
          <w:p w14:paraId="519453CB"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w:t>
            </w:r>
          </w:p>
        </w:tc>
        <w:tc>
          <w:tcPr>
            <w:tcW w:w="1027" w:type="dxa"/>
            <w:tcBorders>
              <w:top w:val="nil"/>
              <w:left w:val="single" w:sz="4" w:space="0" w:color="auto"/>
              <w:bottom w:val="nil"/>
              <w:right w:val="single" w:sz="4" w:space="0" w:color="auto"/>
            </w:tcBorders>
            <w:shd w:val="clear" w:color="auto" w:fill="auto"/>
            <w:hideMark/>
          </w:tcPr>
          <w:p w14:paraId="425F8529"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0,1</w:t>
            </w:r>
          </w:p>
        </w:tc>
      </w:tr>
      <w:tr w:rsidR="00A959D0" w:rsidRPr="00A959D0" w14:paraId="53E5956D"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220D38C9"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11</w:t>
            </w:r>
          </w:p>
        </w:tc>
        <w:tc>
          <w:tcPr>
            <w:tcW w:w="6600" w:type="dxa"/>
            <w:tcBorders>
              <w:top w:val="nil"/>
              <w:left w:val="nil"/>
              <w:bottom w:val="nil"/>
              <w:right w:val="nil"/>
            </w:tcBorders>
            <w:shd w:val="clear" w:color="auto" w:fill="auto"/>
            <w:hideMark/>
          </w:tcPr>
          <w:p w14:paraId="70484D09"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Прокладання кабелю перерізом до 6 мм2</w:t>
            </w:r>
            <w:r w:rsidRPr="00A959D0">
              <w:rPr>
                <w:rFonts w:ascii="Arial CYR" w:hAnsi="Arial CYR" w:cs="Arial CYR"/>
                <w:color w:val="000000"/>
                <w:sz w:val="20"/>
                <w:szCs w:val="20"/>
                <w:lang w:val="uk-UA" w:eastAsia="uk-UA"/>
              </w:rPr>
              <w:br/>
              <w:t>на скобах</w:t>
            </w:r>
          </w:p>
        </w:tc>
        <w:tc>
          <w:tcPr>
            <w:tcW w:w="1382" w:type="dxa"/>
            <w:tcBorders>
              <w:top w:val="nil"/>
              <w:left w:val="single" w:sz="4" w:space="0" w:color="auto"/>
              <w:bottom w:val="nil"/>
              <w:right w:val="nil"/>
            </w:tcBorders>
            <w:shd w:val="clear" w:color="auto" w:fill="auto"/>
            <w:hideMark/>
          </w:tcPr>
          <w:p w14:paraId="20C04031"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w:t>
            </w:r>
          </w:p>
        </w:tc>
        <w:tc>
          <w:tcPr>
            <w:tcW w:w="1027" w:type="dxa"/>
            <w:tcBorders>
              <w:top w:val="nil"/>
              <w:left w:val="single" w:sz="4" w:space="0" w:color="auto"/>
              <w:bottom w:val="nil"/>
              <w:right w:val="single" w:sz="4" w:space="0" w:color="auto"/>
            </w:tcBorders>
            <w:shd w:val="clear" w:color="auto" w:fill="auto"/>
            <w:hideMark/>
          </w:tcPr>
          <w:p w14:paraId="0A6B5D43"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0,1</w:t>
            </w:r>
          </w:p>
        </w:tc>
      </w:tr>
      <w:tr w:rsidR="00A959D0" w:rsidRPr="00A959D0" w14:paraId="70CE373F" w14:textId="77777777" w:rsidTr="00A959D0">
        <w:trPr>
          <w:trHeight w:val="825"/>
        </w:trPr>
        <w:tc>
          <w:tcPr>
            <w:tcW w:w="620" w:type="dxa"/>
            <w:tcBorders>
              <w:top w:val="nil"/>
              <w:left w:val="single" w:sz="8" w:space="0" w:color="auto"/>
              <w:bottom w:val="nil"/>
              <w:right w:val="single" w:sz="4" w:space="0" w:color="auto"/>
            </w:tcBorders>
            <w:shd w:val="clear" w:color="auto" w:fill="auto"/>
            <w:hideMark/>
          </w:tcPr>
          <w:p w14:paraId="29A25861"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12</w:t>
            </w:r>
          </w:p>
        </w:tc>
        <w:tc>
          <w:tcPr>
            <w:tcW w:w="6600" w:type="dxa"/>
            <w:tcBorders>
              <w:top w:val="nil"/>
              <w:left w:val="nil"/>
              <w:bottom w:val="nil"/>
              <w:right w:val="nil"/>
            </w:tcBorders>
            <w:shd w:val="clear" w:color="auto" w:fill="auto"/>
            <w:hideMark/>
          </w:tcPr>
          <w:p w14:paraId="54255CA6"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Забивання борозен в цегляних стінах,</w:t>
            </w:r>
            <w:r w:rsidRPr="00A959D0">
              <w:rPr>
                <w:rFonts w:ascii="Arial CYR" w:hAnsi="Arial CYR" w:cs="Arial CYR"/>
                <w:color w:val="000000"/>
                <w:sz w:val="20"/>
                <w:szCs w:val="20"/>
                <w:lang w:val="uk-UA" w:eastAsia="uk-UA"/>
              </w:rPr>
              <w:br/>
              <w:t>ширина борозни до 50 мм, глибина</w:t>
            </w:r>
            <w:r w:rsidRPr="00A959D0">
              <w:rPr>
                <w:rFonts w:ascii="Arial CYR" w:hAnsi="Arial CYR" w:cs="Arial CYR"/>
                <w:color w:val="000000"/>
                <w:sz w:val="20"/>
                <w:szCs w:val="20"/>
                <w:lang w:val="uk-UA" w:eastAsia="uk-UA"/>
              </w:rPr>
              <w:br/>
              <w:t>борозни до 20 мм</w:t>
            </w:r>
          </w:p>
        </w:tc>
        <w:tc>
          <w:tcPr>
            <w:tcW w:w="1382" w:type="dxa"/>
            <w:tcBorders>
              <w:top w:val="nil"/>
              <w:left w:val="single" w:sz="4" w:space="0" w:color="auto"/>
              <w:bottom w:val="nil"/>
              <w:right w:val="nil"/>
            </w:tcBorders>
            <w:shd w:val="clear" w:color="auto" w:fill="auto"/>
            <w:hideMark/>
          </w:tcPr>
          <w:p w14:paraId="38603D39"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w:t>
            </w:r>
          </w:p>
        </w:tc>
        <w:tc>
          <w:tcPr>
            <w:tcW w:w="1027" w:type="dxa"/>
            <w:tcBorders>
              <w:top w:val="nil"/>
              <w:left w:val="single" w:sz="4" w:space="0" w:color="auto"/>
              <w:bottom w:val="nil"/>
              <w:right w:val="single" w:sz="4" w:space="0" w:color="auto"/>
            </w:tcBorders>
            <w:shd w:val="clear" w:color="auto" w:fill="auto"/>
            <w:hideMark/>
          </w:tcPr>
          <w:p w14:paraId="5F198348"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0,1</w:t>
            </w:r>
          </w:p>
        </w:tc>
      </w:tr>
      <w:tr w:rsidR="00A959D0" w:rsidRPr="00A959D0" w14:paraId="73F4C5C1"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322A60C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13</w:t>
            </w:r>
          </w:p>
        </w:tc>
        <w:tc>
          <w:tcPr>
            <w:tcW w:w="6600" w:type="dxa"/>
            <w:tcBorders>
              <w:top w:val="nil"/>
              <w:left w:val="nil"/>
              <w:bottom w:val="nil"/>
              <w:right w:val="nil"/>
            </w:tcBorders>
            <w:shd w:val="clear" w:color="auto" w:fill="auto"/>
            <w:hideMark/>
          </w:tcPr>
          <w:p w14:paraId="1ECF738F"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Пробивання прорізів в цегляних стінах</w:t>
            </w:r>
            <w:r w:rsidRPr="00A959D0">
              <w:rPr>
                <w:rFonts w:ascii="Arial CYR" w:hAnsi="Arial CYR" w:cs="Arial CYR"/>
                <w:color w:val="000000"/>
                <w:sz w:val="20"/>
                <w:szCs w:val="20"/>
                <w:lang w:val="uk-UA" w:eastAsia="uk-UA"/>
              </w:rPr>
              <w:br/>
              <w:t>відбійним молотком</w:t>
            </w:r>
          </w:p>
        </w:tc>
        <w:tc>
          <w:tcPr>
            <w:tcW w:w="1382" w:type="dxa"/>
            <w:tcBorders>
              <w:top w:val="nil"/>
              <w:left w:val="single" w:sz="4" w:space="0" w:color="auto"/>
              <w:bottom w:val="nil"/>
              <w:right w:val="nil"/>
            </w:tcBorders>
            <w:shd w:val="clear" w:color="auto" w:fill="auto"/>
            <w:hideMark/>
          </w:tcPr>
          <w:p w14:paraId="1790F072"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 м3</w:t>
            </w:r>
          </w:p>
        </w:tc>
        <w:tc>
          <w:tcPr>
            <w:tcW w:w="1027" w:type="dxa"/>
            <w:tcBorders>
              <w:top w:val="nil"/>
              <w:left w:val="single" w:sz="4" w:space="0" w:color="auto"/>
              <w:bottom w:val="nil"/>
              <w:right w:val="single" w:sz="4" w:space="0" w:color="auto"/>
            </w:tcBorders>
            <w:shd w:val="clear" w:color="auto" w:fill="auto"/>
            <w:hideMark/>
          </w:tcPr>
          <w:p w14:paraId="2E65016F"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1,2</w:t>
            </w:r>
          </w:p>
        </w:tc>
      </w:tr>
      <w:tr w:rsidR="00A959D0" w:rsidRPr="00A959D0" w14:paraId="0EEC3812" w14:textId="77777777" w:rsidTr="00A959D0">
        <w:trPr>
          <w:trHeight w:val="1092"/>
        </w:trPr>
        <w:tc>
          <w:tcPr>
            <w:tcW w:w="620" w:type="dxa"/>
            <w:tcBorders>
              <w:top w:val="nil"/>
              <w:left w:val="single" w:sz="8" w:space="0" w:color="auto"/>
              <w:bottom w:val="nil"/>
              <w:right w:val="single" w:sz="4" w:space="0" w:color="auto"/>
            </w:tcBorders>
            <w:shd w:val="clear" w:color="auto" w:fill="auto"/>
            <w:hideMark/>
          </w:tcPr>
          <w:p w14:paraId="1053736E"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14</w:t>
            </w:r>
          </w:p>
        </w:tc>
        <w:tc>
          <w:tcPr>
            <w:tcW w:w="6600" w:type="dxa"/>
            <w:tcBorders>
              <w:top w:val="nil"/>
              <w:left w:val="nil"/>
              <w:bottom w:val="nil"/>
              <w:right w:val="nil"/>
            </w:tcBorders>
            <w:shd w:val="clear" w:color="auto" w:fill="auto"/>
            <w:hideMark/>
          </w:tcPr>
          <w:p w14:paraId="6C7FEF3E"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Мурування окремих ділянок внутрішніх</w:t>
            </w:r>
            <w:r w:rsidRPr="00A959D0">
              <w:rPr>
                <w:rFonts w:ascii="Arial CYR" w:hAnsi="Arial CYR" w:cs="Arial CYR"/>
                <w:color w:val="000000"/>
                <w:sz w:val="20"/>
                <w:szCs w:val="20"/>
                <w:lang w:val="uk-UA" w:eastAsia="uk-UA"/>
              </w:rPr>
              <w:br/>
              <w:t>стін із цегли (замуровування частини</w:t>
            </w:r>
            <w:r w:rsidRPr="00A959D0">
              <w:rPr>
                <w:rFonts w:ascii="Arial CYR" w:hAnsi="Arial CYR" w:cs="Arial CYR"/>
                <w:color w:val="000000"/>
                <w:sz w:val="20"/>
                <w:szCs w:val="20"/>
                <w:lang w:val="uk-UA" w:eastAsia="uk-UA"/>
              </w:rPr>
              <w:br/>
              <w:t>дверних прорізів після демонтажу</w:t>
            </w:r>
            <w:r w:rsidRPr="00A959D0">
              <w:rPr>
                <w:rFonts w:ascii="Arial CYR" w:hAnsi="Arial CYR" w:cs="Arial CYR"/>
                <w:color w:val="000000"/>
                <w:sz w:val="20"/>
                <w:szCs w:val="20"/>
                <w:lang w:val="uk-UA" w:eastAsia="uk-UA"/>
              </w:rPr>
              <w:br/>
              <w:t>дверних блоків)</w:t>
            </w:r>
          </w:p>
        </w:tc>
        <w:tc>
          <w:tcPr>
            <w:tcW w:w="1382" w:type="dxa"/>
            <w:tcBorders>
              <w:top w:val="nil"/>
              <w:left w:val="single" w:sz="4" w:space="0" w:color="auto"/>
              <w:bottom w:val="nil"/>
              <w:right w:val="nil"/>
            </w:tcBorders>
            <w:shd w:val="clear" w:color="auto" w:fill="auto"/>
            <w:hideMark/>
          </w:tcPr>
          <w:p w14:paraId="030A04C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 м3</w:t>
            </w:r>
          </w:p>
        </w:tc>
        <w:tc>
          <w:tcPr>
            <w:tcW w:w="1027" w:type="dxa"/>
            <w:tcBorders>
              <w:top w:val="nil"/>
              <w:left w:val="single" w:sz="4" w:space="0" w:color="auto"/>
              <w:bottom w:val="nil"/>
              <w:right w:val="single" w:sz="4" w:space="0" w:color="auto"/>
            </w:tcBorders>
            <w:shd w:val="clear" w:color="auto" w:fill="auto"/>
            <w:hideMark/>
          </w:tcPr>
          <w:p w14:paraId="32660575"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0,001</w:t>
            </w:r>
          </w:p>
        </w:tc>
      </w:tr>
      <w:tr w:rsidR="00A959D0" w:rsidRPr="00A959D0" w14:paraId="2598DADD"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172FB780"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15</w:t>
            </w:r>
          </w:p>
        </w:tc>
        <w:tc>
          <w:tcPr>
            <w:tcW w:w="6600" w:type="dxa"/>
            <w:tcBorders>
              <w:top w:val="nil"/>
              <w:left w:val="nil"/>
              <w:bottom w:val="nil"/>
              <w:right w:val="nil"/>
            </w:tcBorders>
            <w:shd w:val="clear" w:color="auto" w:fill="auto"/>
            <w:hideMark/>
          </w:tcPr>
          <w:p w14:paraId="1C9F5C61"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Обклеювання укосів нового прорізу в</w:t>
            </w:r>
            <w:r w:rsidRPr="00A959D0">
              <w:rPr>
                <w:rFonts w:ascii="Arial CYR" w:hAnsi="Arial CYR" w:cs="Arial CYR"/>
                <w:color w:val="000000"/>
                <w:sz w:val="20"/>
                <w:szCs w:val="20"/>
                <w:lang w:val="uk-UA" w:eastAsia="uk-UA"/>
              </w:rPr>
              <w:br/>
              <w:t>стіні сіткою</w:t>
            </w:r>
          </w:p>
        </w:tc>
        <w:tc>
          <w:tcPr>
            <w:tcW w:w="1382" w:type="dxa"/>
            <w:tcBorders>
              <w:top w:val="nil"/>
              <w:left w:val="single" w:sz="4" w:space="0" w:color="auto"/>
              <w:bottom w:val="nil"/>
              <w:right w:val="nil"/>
            </w:tcBorders>
            <w:shd w:val="clear" w:color="auto" w:fill="auto"/>
            <w:hideMark/>
          </w:tcPr>
          <w:p w14:paraId="28A7B58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44EBD00A"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0,025</w:t>
            </w:r>
          </w:p>
        </w:tc>
      </w:tr>
      <w:tr w:rsidR="00A959D0" w:rsidRPr="00A959D0" w14:paraId="1746D30D"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741111D8"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lastRenderedPageBreak/>
              <w:t>16</w:t>
            </w:r>
          </w:p>
        </w:tc>
        <w:tc>
          <w:tcPr>
            <w:tcW w:w="6600" w:type="dxa"/>
            <w:tcBorders>
              <w:top w:val="nil"/>
              <w:left w:val="nil"/>
              <w:bottom w:val="nil"/>
              <w:right w:val="nil"/>
            </w:tcBorders>
            <w:shd w:val="clear" w:color="auto" w:fill="auto"/>
            <w:hideMark/>
          </w:tcPr>
          <w:p w14:paraId="4DE68933"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Установлення перфорованих</w:t>
            </w:r>
            <w:r w:rsidRPr="00A959D0">
              <w:rPr>
                <w:rFonts w:ascii="Arial CYR" w:hAnsi="Arial CYR" w:cs="Arial CYR"/>
                <w:color w:val="000000"/>
                <w:sz w:val="20"/>
                <w:szCs w:val="20"/>
                <w:lang w:val="uk-UA" w:eastAsia="uk-UA"/>
              </w:rPr>
              <w:br/>
              <w:t>штукатурних кутиків</w:t>
            </w:r>
          </w:p>
        </w:tc>
        <w:tc>
          <w:tcPr>
            <w:tcW w:w="1382" w:type="dxa"/>
            <w:tcBorders>
              <w:top w:val="nil"/>
              <w:left w:val="single" w:sz="4" w:space="0" w:color="auto"/>
              <w:bottom w:val="nil"/>
              <w:right w:val="nil"/>
            </w:tcBorders>
            <w:shd w:val="clear" w:color="auto" w:fill="auto"/>
            <w:hideMark/>
          </w:tcPr>
          <w:p w14:paraId="202A3B93"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w:t>
            </w:r>
          </w:p>
        </w:tc>
        <w:tc>
          <w:tcPr>
            <w:tcW w:w="1027" w:type="dxa"/>
            <w:tcBorders>
              <w:top w:val="nil"/>
              <w:left w:val="single" w:sz="4" w:space="0" w:color="auto"/>
              <w:bottom w:val="nil"/>
              <w:right w:val="single" w:sz="4" w:space="0" w:color="auto"/>
            </w:tcBorders>
            <w:shd w:val="clear" w:color="auto" w:fill="auto"/>
            <w:hideMark/>
          </w:tcPr>
          <w:p w14:paraId="0F3C4C46"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0,326</w:t>
            </w:r>
          </w:p>
        </w:tc>
      </w:tr>
      <w:tr w:rsidR="00A959D0" w:rsidRPr="00A959D0" w14:paraId="46D37630" w14:textId="77777777" w:rsidTr="00A959D0">
        <w:trPr>
          <w:trHeight w:val="1092"/>
        </w:trPr>
        <w:tc>
          <w:tcPr>
            <w:tcW w:w="620" w:type="dxa"/>
            <w:tcBorders>
              <w:top w:val="nil"/>
              <w:left w:val="single" w:sz="8" w:space="0" w:color="auto"/>
              <w:bottom w:val="nil"/>
              <w:right w:val="single" w:sz="4" w:space="0" w:color="auto"/>
            </w:tcBorders>
            <w:shd w:val="clear" w:color="auto" w:fill="auto"/>
            <w:hideMark/>
          </w:tcPr>
          <w:p w14:paraId="131B675A"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17</w:t>
            </w:r>
          </w:p>
        </w:tc>
        <w:tc>
          <w:tcPr>
            <w:tcW w:w="6600" w:type="dxa"/>
            <w:tcBorders>
              <w:top w:val="nil"/>
              <w:left w:val="nil"/>
              <w:bottom w:val="nil"/>
              <w:right w:val="nil"/>
            </w:tcBorders>
            <w:shd w:val="clear" w:color="auto" w:fill="auto"/>
            <w:hideMark/>
          </w:tcPr>
          <w:p w14:paraId="1D58A211"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Штукатурення плоских поверхонь</w:t>
            </w:r>
            <w:r w:rsidRPr="00A959D0">
              <w:rPr>
                <w:rFonts w:ascii="Arial CYR" w:hAnsi="Arial CYR" w:cs="Arial CYR"/>
                <w:color w:val="000000"/>
                <w:sz w:val="20"/>
                <w:szCs w:val="20"/>
                <w:lang w:val="uk-UA" w:eastAsia="uk-UA"/>
              </w:rPr>
              <w:br/>
              <w:t>дверних укосів по бетону та каменю</w:t>
            </w:r>
            <w:r w:rsidRPr="00A959D0">
              <w:rPr>
                <w:rFonts w:ascii="Arial CYR" w:hAnsi="Arial CYR" w:cs="Arial CYR"/>
                <w:color w:val="000000"/>
                <w:sz w:val="20"/>
                <w:szCs w:val="20"/>
                <w:lang w:val="uk-UA" w:eastAsia="uk-UA"/>
              </w:rPr>
              <w:br/>
              <w:t>(укоси нового прорізу в стіні і дверні</w:t>
            </w:r>
            <w:r w:rsidRPr="00A959D0">
              <w:rPr>
                <w:rFonts w:ascii="Arial CYR" w:hAnsi="Arial CYR" w:cs="Arial CYR"/>
                <w:color w:val="000000"/>
                <w:sz w:val="20"/>
                <w:szCs w:val="20"/>
                <w:lang w:val="uk-UA" w:eastAsia="uk-UA"/>
              </w:rPr>
              <w:br/>
              <w:t>укоси)</w:t>
            </w:r>
          </w:p>
        </w:tc>
        <w:tc>
          <w:tcPr>
            <w:tcW w:w="1382" w:type="dxa"/>
            <w:tcBorders>
              <w:top w:val="nil"/>
              <w:left w:val="single" w:sz="4" w:space="0" w:color="auto"/>
              <w:bottom w:val="nil"/>
              <w:right w:val="nil"/>
            </w:tcBorders>
            <w:shd w:val="clear" w:color="auto" w:fill="auto"/>
            <w:hideMark/>
          </w:tcPr>
          <w:p w14:paraId="6C4E2CC1"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0E17EC5D"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0,038</w:t>
            </w:r>
          </w:p>
        </w:tc>
      </w:tr>
      <w:tr w:rsidR="00A959D0" w:rsidRPr="00A959D0" w14:paraId="75C6537A" w14:textId="77777777" w:rsidTr="00A959D0">
        <w:trPr>
          <w:trHeight w:val="1092"/>
        </w:trPr>
        <w:tc>
          <w:tcPr>
            <w:tcW w:w="620" w:type="dxa"/>
            <w:tcBorders>
              <w:top w:val="nil"/>
              <w:left w:val="single" w:sz="8" w:space="0" w:color="auto"/>
              <w:bottom w:val="nil"/>
              <w:right w:val="single" w:sz="4" w:space="0" w:color="auto"/>
            </w:tcBorders>
            <w:shd w:val="clear" w:color="auto" w:fill="auto"/>
            <w:hideMark/>
          </w:tcPr>
          <w:p w14:paraId="3969F770"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18</w:t>
            </w:r>
          </w:p>
        </w:tc>
        <w:tc>
          <w:tcPr>
            <w:tcW w:w="6600" w:type="dxa"/>
            <w:tcBorders>
              <w:top w:val="nil"/>
              <w:left w:val="nil"/>
              <w:bottom w:val="nil"/>
              <w:right w:val="nil"/>
            </w:tcBorders>
            <w:shd w:val="clear" w:color="auto" w:fill="auto"/>
            <w:hideMark/>
          </w:tcPr>
          <w:p w14:paraId="31466206"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Поліпшене штукатурення поверхонь стін</w:t>
            </w:r>
            <w:r w:rsidRPr="00A959D0">
              <w:rPr>
                <w:rFonts w:ascii="Arial CYR" w:hAnsi="Arial CYR" w:cs="Arial CYR"/>
                <w:color w:val="000000"/>
                <w:sz w:val="20"/>
                <w:szCs w:val="20"/>
                <w:lang w:val="uk-UA" w:eastAsia="uk-UA"/>
              </w:rPr>
              <w:br/>
              <w:t>всередені будівлі цементно-вапняним</w:t>
            </w:r>
            <w:r w:rsidRPr="00A959D0">
              <w:rPr>
                <w:rFonts w:ascii="Arial CYR" w:hAnsi="Arial CYR" w:cs="Arial CYR"/>
                <w:color w:val="000000"/>
                <w:sz w:val="20"/>
                <w:szCs w:val="20"/>
                <w:lang w:val="uk-UA" w:eastAsia="uk-UA"/>
              </w:rPr>
              <w:br/>
              <w:t>або цементним розчином по каменю та</w:t>
            </w:r>
            <w:r w:rsidRPr="00A959D0">
              <w:rPr>
                <w:rFonts w:ascii="Arial CYR" w:hAnsi="Arial CYR" w:cs="Arial CYR"/>
                <w:color w:val="000000"/>
                <w:sz w:val="20"/>
                <w:szCs w:val="20"/>
                <w:lang w:val="uk-UA" w:eastAsia="uk-UA"/>
              </w:rPr>
              <w:br/>
              <w:t>бетону</w:t>
            </w:r>
          </w:p>
        </w:tc>
        <w:tc>
          <w:tcPr>
            <w:tcW w:w="1382" w:type="dxa"/>
            <w:tcBorders>
              <w:top w:val="nil"/>
              <w:left w:val="single" w:sz="4" w:space="0" w:color="auto"/>
              <w:bottom w:val="nil"/>
              <w:right w:val="nil"/>
            </w:tcBorders>
            <w:shd w:val="clear" w:color="auto" w:fill="auto"/>
            <w:hideMark/>
          </w:tcPr>
          <w:p w14:paraId="742B4DF4"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3C5A784F"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0,024</w:t>
            </w:r>
          </w:p>
        </w:tc>
      </w:tr>
      <w:tr w:rsidR="00A959D0" w:rsidRPr="00A959D0" w14:paraId="25509D1B"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547D54EC"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19</w:t>
            </w:r>
          </w:p>
        </w:tc>
        <w:tc>
          <w:tcPr>
            <w:tcW w:w="6600" w:type="dxa"/>
            <w:tcBorders>
              <w:top w:val="nil"/>
              <w:left w:val="nil"/>
              <w:bottom w:val="nil"/>
              <w:right w:val="nil"/>
            </w:tcBorders>
            <w:shd w:val="clear" w:color="auto" w:fill="auto"/>
            <w:hideMark/>
          </w:tcPr>
          <w:p w14:paraId="672FC743"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Шпаклювання укосів шпаклівкою (укоси</w:t>
            </w:r>
            <w:r w:rsidRPr="00A959D0">
              <w:rPr>
                <w:rFonts w:ascii="Arial CYR" w:hAnsi="Arial CYR" w:cs="Arial CYR"/>
                <w:color w:val="000000"/>
                <w:sz w:val="20"/>
                <w:szCs w:val="20"/>
                <w:lang w:val="uk-UA" w:eastAsia="uk-UA"/>
              </w:rPr>
              <w:br/>
              <w:t>нового прорізу в стіні)</w:t>
            </w:r>
          </w:p>
        </w:tc>
        <w:tc>
          <w:tcPr>
            <w:tcW w:w="1382" w:type="dxa"/>
            <w:tcBorders>
              <w:top w:val="nil"/>
              <w:left w:val="single" w:sz="4" w:space="0" w:color="auto"/>
              <w:bottom w:val="nil"/>
              <w:right w:val="nil"/>
            </w:tcBorders>
            <w:shd w:val="clear" w:color="auto" w:fill="auto"/>
            <w:hideMark/>
          </w:tcPr>
          <w:p w14:paraId="2EFC33E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1C5FE13D"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0,025</w:t>
            </w:r>
          </w:p>
        </w:tc>
      </w:tr>
      <w:tr w:rsidR="00A959D0" w:rsidRPr="00A959D0" w14:paraId="750ACC55"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20A7D446"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20</w:t>
            </w:r>
          </w:p>
        </w:tc>
        <w:tc>
          <w:tcPr>
            <w:tcW w:w="6600" w:type="dxa"/>
            <w:tcBorders>
              <w:top w:val="nil"/>
              <w:left w:val="nil"/>
              <w:bottom w:val="nil"/>
              <w:right w:val="nil"/>
            </w:tcBorders>
            <w:shd w:val="clear" w:color="auto" w:fill="auto"/>
            <w:hideMark/>
          </w:tcPr>
          <w:p w14:paraId="6187557F"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Додавати на 2 мм зміни товщини</w:t>
            </w:r>
            <w:r w:rsidRPr="00A959D0">
              <w:rPr>
                <w:rFonts w:ascii="Arial CYR" w:hAnsi="Arial CYR" w:cs="Arial CYR"/>
                <w:color w:val="000000"/>
                <w:sz w:val="20"/>
                <w:szCs w:val="20"/>
                <w:lang w:val="uk-UA" w:eastAsia="uk-UA"/>
              </w:rPr>
              <w:br/>
              <w:t>шпаклювання укосів</w:t>
            </w:r>
          </w:p>
        </w:tc>
        <w:tc>
          <w:tcPr>
            <w:tcW w:w="1382" w:type="dxa"/>
            <w:tcBorders>
              <w:top w:val="nil"/>
              <w:left w:val="single" w:sz="4" w:space="0" w:color="auto"/>
              <w:bottom w:val="nil"/>
              <w:right w:val="nil"/>
            </w:tcBorders>
            <w:shd w:val="clear" w:color="auto" w:fill="auto"/>
            <w:hideMark/>
          </w:tcPr>
          <w:p w14:paraId="1FE7E1B3"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1DCA4D79"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0,025</w:t>
            </w:r>
          </w:p>
        </w:tc>
      </w:tr>
      <w:tr w:rsidR="00A959D0" w:rsidRPr="00A959D0" w14:paraId="41D1E4CB"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3A4DCD9E"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 </w:t>
            </w:r>
          </w:p>
        </w:tc>
        <w:tc>
          <w:tcPr>
            <w:tcW w:w="6600" w:type="dxa"/>
            <w:tcBorders>
              <w:top w:val="nil"/>
              <w:left w:val="nil"/>
              <w:bottom w:val="nil"/>
              <w:right w:val="single" w:sz="4" w:space="0" w:color="000000"/>
            </w:tcBorders>
            <w:shd w:val="clear" w:color="auto" w:fill="auto"/>
            <w:hideMark/>
          </w:tcPr>
          <w:p w14:paraId="55D6003D"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 xml:space="preserve">                       Перемичка ПР-1 - 1шт.</w:t>
            </w:r>
          </w:p>
        </w:tc>
        <w:tc>
          <w:tcPr>
            <w:tcW w:w="1382" w:type="dxa"/>
            <w:tcBorders>
              <w:top w:val="nil"/>
              <w:left w:val="nil"/>
              <w:bottom w:val="nil"/>
              <w:right w:val="nil"/>
            </w:tcBorders>
            <w:shd w:val="clear" w:color="auto" w:fill="auto"/>
            <w:vAlign w:val="center"/>
            <w:hideMark/>
          </w:tcPr>
          <w:p w14:paraId="0DD3F5D6"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 </w:t>
            </w:r>
          </w:p>
        </w:tc>
        <w:tc>
          <w:tcPr>
            <w:tcW w:w="1027" w:type="dxa"/>
            <w:tcBorders>
              <w:top w:val="nil"/>
              <w:left w:val="single" w:sz="4" w:space="0" w:color="auto"/>
              <w:bottom w:val="nil"/>
              <w:right w:val="single" w:sz="4" w:space="0" w:color="auto"/>
            </w:tcBorders>
            <w:shd w:val="clear" w:color="auto" w:fill="auto"/>
            <w:hideMark/>
          </w:tcPr>
          <w:p w14:paraId="178AC5C5"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 </w:t>
            </w:r>
          </w:p>
        </w:tc>
      </w:tr>
      <w:tr w:rsidR="00A959D0" w:rsidRPr="00A959D0" w14:paraId="720962C9"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2C430B80"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21</w:t>
            </w:r>
          </w:p>
        </w:tc>
        <w:tc>
          <w:tcPr>
            <w:tcW w:w="6600" w:type="dxa"/>
            <w:tcBorders>
              <w:top w:val="nil"/>
              <w:left w:val="nil"/>
              <w:bottom w:val="nil"/>
              <w:right w:val="nil"/>
            </w:tcBorders>
            <w:shd w:val="clear" w:color="auto" w:fill="auto"/>
            <w:hideMark/>
          </w:tcPr>
          <w:p w14:paraId="231CF97B"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Виготовлення перемички ПР-1</w:t>
            </w:r>
          </w:p>
        </w:tc>
        <w:tc>
          <w:tcPr>
            <w:tcW w:w="1382" w:type="dxa"/>
            <w:tcBorders>
              <w:top w:val="nil"/>
              <w:left w:val="single" w:sz="4" w:space="0" w:color="auto"/>
              <w:bottom w:val="nil"/>
              <w:right w:val="nil"/>
            </w:tcBorders>
            <w:shd w:val="clear" w:color="auto" w:fill="auto"/>
            <w:hideMark/>
          </w:tcPr>
          <w:p w14:paraId="299B9E34"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т</w:t>
            </w:r>
          </w:p>
        </w:tc>
        <w:tc>
          <w:tcPr>
            <w:tcW w:w="1027" w:type="dxa"/>
            <w:tcBorders>
              <w:top w:val="nil"/>
              <w:left w:val="single" w:sz="4" w:space="0" w:color="auto"/>
              <w:bottom w:val="nil"/>
              <w:right w:val="single" w:sz="4" w:space="0" w:color="auto"/>
            </w:tcBorders>
            <w:shd w:val="clear" w:color="auto" w:fill="auto"/>
            <w:hideMark/>
          </w:tcPr>
          <w:p w14:paraId="52110569"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0,075</w:t>
            </w:r>
          </w:p>
        </w:tc>
      </w:tr>
      <w:tr w:rsidR="00A959D0" w:rsidRPr="00A959D0" w14:paraId="717CA3B4" w14:textId="77777777" w:rsidTr="00A959D0">
        <w:trPr>
          <w:trHeight w:val="289"/>
        </w:trPr>
        <w:tc>
          <w:tcPr>
            <w:tcW w:w="620" w:type="dxa"/>
            <w:tcBorders>
              <w:top w:val="nil"/>
              <w:left w:val="single" w:sz="8" w:space="0" w:color="auto"/>
              <w:bottom w:val="nil"/>
              <w:right w:val="single" w:sz="4" w:space="0" w:color="auto"/>
            </w:tcBorders>
            <w:shd w:val="clear" w:color="auto" w:fill="auto"/>
            <w:hideMark/>
          </w:tcPr>
          <w:p w14:paraId="6D1FAA75"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22</w:t>
            </w:r>
          </w:p>
        </w:tc>
        <w:tc>
          <w:tcPr>
            <w:tcW w:w="6600" w:type="dxa"/>
            <w:tcBorders>
              <w:top w:val="nil"/>
              <w:left w:val="nil"/>
              <w:bottom w:val="nil"/>
              <w:right w:val="nil"/>
            </w:tcBorders>
            <w:shd w:val="clear" w:color="auto" w:fill="auto"/>
            <w:hideMark/>
          </w:tcPr>
          <w:p w14:paraId="72DB4B01"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Швелери N18У</w:t>
            </w:r>
          </w:p>
        </w:tc>
        <w:tc>
          <w:tcPr>
            <w:tcW w:w="1382" w:type="dxa"/>
            <w:tcBorders>
              <w:top w:val="nil"/>
              <w:left w:val="single" w:sz="4" w:space="0" w:color="auto"/>
              <w:bottom w:val="nil"/>
              <w:right w:val="nil"/>
            </w:tcBorders>
            <w:shd w:val="clear" w:color="auto" w:fill="auto"/>
            <w:hideMark/>
          </w:tcPr>
          <w:p w14:paraId="61D952FB"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т</w:t>
            </w:r>
          </w:p>
        </w:tc>
        <w:tc>
          <w:tcPr>
            <w:tcW w:w="1027" w:type="dxa"/>
            <w:tcBorders>
              <w:top w:val="nil"/>
              <w:left w:val="single" w:sz="4" w:space="0" w:color="auto"/>
              <w:bottom w:val="nil"/>
              <w:right w:val="single" w:sz="4" w:space="0" w:color="auto"/>
            </w:tcBorders>
            <w:shd w:val="clear" w:color="auto" w:fill="auto"/>
            <w:hideMark/>
          </w:tcPr>
          <w:p w14:paraId="69515D7E"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0,0691</w:t>
            </w:r>
          </w:p>
        </w:tc>
      </w:tr>
      <w:tr w:rsidR="00A959D0" w:rsidRPr="00A959D0" w14:paraId="3FCECCBA" w14:textId="77777777" w:rsidTr="00A959D0">
        <w:trPr>
          <w:trHeight w:val="312"/>
        </w:trPr>
        <w:tc>
          <w:tcPr>
            <w:tcW w:w="620" w:type="dxa"/>
            <w:tcBorders>
              <w:top w:val="nil"/>
              <w:left w:val="single" w:sz="8" w:space="0" w:color="auto"/>
              <w:bottom w:val="nil"/>
              <w:right w:val="single" w:sz="4" w:space="0" w:color="auto"/>
            </w:tcBorders>
            <w:shd w:val="clear" w:color="auto" w:fill="auto"/>
            <w:hideMark/>
          </w:tcPr>
          <w:p w14:paraId="55A13709"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23</w:t>
            </w:r>
          </w:p>
        </w:tc>
        <w:tc>
          <w:tcPr>
            <w:tcW w:w="6600" w:type="dxa"/>
            <w:tcBorders>
              <w:top w:val="nil"/>
              <w:left w:val="nil"/>
              <w:bottom w:val="nil"/>
              <w:right w:val="nil"/>
            </w:tcBorders>
            <w:shd w:val="clear" w:color="auto" w:fill="auto"/>
            <w:hideMark/>
          </w:tcPr>
          <w:p w14:paraId="24C93DD8"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Сталь штабова, перерiз 60х6 мм</w:t>
            </w:r>
          </w:p>
        </w:tc>
        <w:tc>
          <w:tcPr>
            <w:tcW w:w="1382" w:type="dxa"/>
            <w:tcBorders>
              <w:top w:val="nil"/>
              <w:left w:val="single" w:sz="4" w:space="0" w:color="auto"/>
              <w:bottom w:val="nil"/>
              <w:right w:val="nil"/>
            </w:tcBorders>
            <w:shd w:val="clear" w:color="auto" w:fill="auto"/>
            <w:hideMark/>
          </w:tcPr>
          <w:p w14:paraId="57565EAF"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т</w:t>
            </w:r>
          </w:p>
        </w:tc>
        <w:tc>
          <w:tcPr>
            <w:tcW w:w="1027" w:type="dxa"/>
            <w:tcBorders>
              <w:top w:val="nil"/>
              <w:left w:val="single" w:sz="4" w:space="0" w:color="auto"/>
              <w:bottom w:val="nil"/>
              <w:right w:val="single" w:sz="4" w:space="0" w:color="auto"/>
            </w:tcBorders>
            <w:shd w:val="clear" w:color="auto" w:fill="auto"/>
            <w:hideMark/>
          </w:tcPr>
          <w:p w14:paraId="277B49E6"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0,006</w:t>
            </w:r>
          </w:p>
        </w:tc>
      </w:tr>
      <w:tr w:rsidR="00A959D0" w:rsidRPr="00A959D0" w14:paraId="3768F3F7" w14:textId="77777777" w:rsidTr="00A959D0">
        <w:trPr>
          <w:trHeight w:val="312"/>
        </w:trPr>
        <w:tc>
          <w:tcPr>
            <w:tcW w:w="620" w:type="dxa"/>
            <w:tcBorders>
              <w:top w:val="nil"/>
              <w:left w:val="single" w:sz="8" w:space="0" w:color="auto"/>
              <w:bottom w:val="nil"/>
              <w:right w:val="single" w:sz="4" w:space="0" w:color="auto"/>
            </w:tcBorders>
            <w:shd w:val="clear" w:color="auto" w:fill="auto"/>
            <w:hideMark/>
          </w:tcPr>
          <w:p w14:paraId="7B90E30B"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24</w:t>
            </w:r>
          </w:p>
        </w:tc>
        <w:tc>
          <w:tcPr>
            <w:tcW w:w="6600" w:type="dxa"/>
            <w:tcBorders>
              <w:top w:val="nil"/>
              <w:left w:val="nil"/>
              <w:bottom w:val="nil"/>
              <w:right w:val="nil"/>
            </w:tcBorders>
            <w:shd w:val="clear" w:color="auto" w:fill="auto"/>
            <w:hideMark/>
          </w:tcPr>
          <w:p w14:paraId="00631749"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Шпилька М20 , L=360мм</w:t>
            </w:r>
          </w:p>
        </w:tc>
        <w:tc>
          <w:tcPr>
            <w:tcW w:w="1382" w:type="dxa"/>
            <w:tcBorders>
              <w:top w:val="nil"/>
              <w:left w:val="single" w:sz="4" w:space="0" w:color="auto"/>
              <w:bottom w:val="nil"/>
              <w:right w:val="nil"/>
            </w:tcBorders>
            <w:shd w:val="clear" w:color="auto" w:fill="auto"/>
            <w:hideMark/>
          </w:tcPr>
          <w:p w14:paraId="7480E96A"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шт</w:t>
            </w:r>
          </w:p>
        </w:tc>
        <w:tc>
          <w:tcPr>
            <w:tcW w:w="1027" w:type="dxa"/>
            <w:tcBorders>
              <w:top w:val="nil"/>
              <w:left w:val="single" w:sz="4" w:space="0" w:color="auto"/>
              <w:bottom w:val="nil"/>
              <w:right w:val="single" w:sz="4" w:space="0" w:color="auto"/>
            </w:tcBorders>
            <w:shd w:val="clear" w:color="auto" w:fill="auto"/>
            <w:hideMark/>
          </w:tcPr>
          <w:p w14:paraId="1087738F"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4</w:t>
            </w:r>
          </w:p>
        </w:tc>
      </w:tr>
      <w:tr w:rsidR="00A959D0" w:rsidRPr="00A959D0" w14:paraId="68C56D81" w14:textId="77777777" w:rsidTr="00A959D0">
        <w:trPr>
          <w:trHeight w:val="312"/>
        </w:trPr>
        <w:tc>
          <w:tcPr>
            <w:tcW w:w="620" w:type="dxa"/>
            <w:tcBorders>
              <w:top w:val="nil"/>
              <w:left w:val="single" w:sz="8" w:space="0" w:color="auto"/>
              <w:bottom w:val="nil"/>
              <w:right w:val="single" w:sz="4" w:space="0" w:color="auto"/>
            </w:tcBorders>
            <w:shd w:val="clear" w:color="auto" w:fill="auto"/>
            <w:hideMark/>
          </w:tcPr>
          <w:p w14:paraId="50641B5A"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25</w:t>
            </w:r>
          </w:p>
        </w:tc>
        <w:tc>
          <w:tcPr>
            <w:tcW w:w="6600" w:type="dxa"/>
            <w:tcBorders>
              <w:top w:val="nil"/>
              <w:left w:val="nil"/>
              <w:bottom w:val="nil"/>
              <w:right w:val="nil"/>
            </w:tcBorders>
            <w:shd w:val="clear" w:color="auto" w:fill="auto"/>
            <w:hideMark/>
          </w:tcPr>
          <w:p w14:paraId="2B7A369F"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Шайба для шпильки М20</w:t>
            </w:r>
          </w:p>
        </w:tc>
        <w:tc>
          <w:tcPr>
            <w:tcW w:w="1382" w:type="dxa"/>
            <w:tcBorders>
              <w:top w:val="nil"/>
              <w:left w:val="single" w:sz="4" w:space="0" w:color="auto"/>
              <w:bottom w:val="nil"/>
              <w:right w:val="nil"/>
            </w:tcBorders>
            <w:shd w:val="clear" w:color="auto" w:fill="auto"/>
            <w:hideMark/>
          </w:tcPr>
          <w:p w14:paraId="0A8E2CF5"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шт.</w:t>
            </w:r>
          </w:p>
        </w:tc>
        <w:tc>
          <w:tcPr>
            <w:tcW w:w="1027" w:type="dxa"/>
            <w:tcBorders>
              <w:top w:val="nil"/>
              <w:left w:val="single" w:sz="4" w:space="0" w:color="auto"/>
              <w:bottom w:val="nil"/>
              <w:right w:val="single" w:sz="4" w:space="0" w:color="auto"/>
            </w:tcBorders>
            <w:shd w:val="clear" w:color="auto" w:fill="auto"/>
            <w:hideMark/>
          </w:tcPr>
          <w:p w14:paraId="0B5F7984"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8</w:t>
            </w:r>
          </w:p>
        </w:tc>
      </w:tr>
      <w:tr w:rsidR="00A959D0" w:rsidRPr="00A959D0" w14:paraId="0872756D" w14:textId="77777777" w:rsidTr="00A959D0">
        <w:trPr>
          <w:trHeight w:val="342"/>
        </w:trPr>
        <w:tc>
          <w:tcPr>
            <w:tcW w:w="620" w:type="dxa"/>
            <w:tcBorders>
              <w:top w:val="nil"/>
              <w:left w:val="single" w:sz="8" w:space="0" w:color="auto"/>
              <w:bottom w:val="nil"/>
              <w:right w:val="single" w:sz="4" w:space="0" w:color="auto"/>
            </w:tcBorders>
            <w:shd w:val="clear" w:color="auto" w:fill="auto"/>
            <w:hideMark/>
          </w:tcPr>
          <w:p w14:paraId="7906E2AC"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26</w:t>
            </w:r>
          </w:p>
        </w:tc>
        <w:tc>
          <w:tcPr>
            <w:tcW w:w="6600" w:type="dxa"/>
            <w:tcBorders>
              <w:top w:val="nil"/>
              <w:left w:val="nil"/>
              <w:bottom w:val="nil"/>
              <w:right w:val="nil"/>
            </w:tcBorders>
            <w:shd w:val="clear" w:color="auto" w:fill="auto"/>
            <w:hideMark/>
          </w:tcPr>
          <w:p w14:paraId="1832E782"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Гайка для шпильки М20</w:t>
            </w:r>
          </w:p>
        </w:tc>
        <w:tc>
          <w:tcPr>
            <w:tcW w:w="1382" w:type="dxa"/>
            <w:tcBorders>
              <w:top w:val="nil"/>
              <w:left w:val="single" w:sz="4" w:space="0" w:color="auto"/>
              <w:bottom w:val="nil"/>
              <w:right w:val="nil"/>
            </w:tcBorders>
            <w:shd w:val="clear" w:color="auto" w:fill="auto"/>
            <w:hideMark/>
          </w:tcPr>
          <w:p w14:paraId="73E825FD"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шт</w:t>
            </w:r>
          </w:p>
        </w:tc>
        <w:tc>
          <w:tcPr>
            <w:tcW w:w="1027" w:type="dxa"/>
            <w:tcBorders>
              <w:top w:val="nil"/>
              <w:left w:val="single" w:sz="4" w:space="0" w:color="auto"/>
              <w:bottom w:val="nil"/>
              <w:right w:val="single" w:sz="4" w:space="0" w:color="auto"/>
            </w:tcBorders>
            <w:shd w:val="clear" w:color="auto" w:fill="auto"/>
            <w:hideMark/>
          </w:tcPr>
          <w:p w14:paraId="2C064ADB"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8</w:t>
            </w:r>
          </w:p>
        </w:tc>
      </w:tr>
      <w:tr w:rsidR="00A959D0" w:rsidRPr="00A959D0" w14:paraId="50C0225F"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2A0F7D1D"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27</w:t>
            </w:r>
          </w:p>
        </w:tc>
        <w:tc>
          <w:tcPr>
            <w:tcW w:w="6600" w:type="dxa"/>
            <w:tcBorders>
              <w:top w:val="nil"/>
              <w:left w:val="nil"/>
              <w:bottom w:val="nil"/>
              <w:right w:val="nil"/>
            </w:tcBorders>
            <w:shd w:val="clear" w:color="auto" w:fill="auto"/>
            <w:hideMark/>
          </w:tcPr>
          <w:p w14:paraId="2F3F82F3"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Свердлiння отворів у металевих</w:t>
            </w:r>
            <w:r w:rsidRPr="00A959D0">
              <w:rPr>
                <w:rFonts w:ascii="Arial CYR" w:hAnsi="Arial CYR" w:cs="Arial CYR"/>
                <w:color w:val="000000"/>
                <w:sz w:val="20"/>
                <w:szCs w:val="20"/>
                <w:lang w:val="uk-UA" w:eastAsia="uk-UA"/>
              </w:rPr>
              <w:br/>
              <w:t>елементах з швелера , дiаметром 20 мм</w:t>
            </w:r>
          </w:p>
        </w:tc>
        <w:tc>
          <w:tcPr>
            <w:tcW w:w="1382" w:type="dxa"/>
            <w:tcBorders>
              <w:top w:val="nil"/>
              <w:left w:val="single" w:sz="4" w:space="0" w:color="auto"/>
              <w:bottom w:val="nil"/>
              <w:right w:val="nil"/>
            </w:tcBorders>
            <w:shd w:val="clear" w:color="auto" w:fill="auto"/>
            <w:hideMark/>
          </w:tcPr>
          <w:p w14:paraId="328F6DB5"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100шт</w:t>
            </w:r>
          </w:p>
        </w:tc>
        <w:tc>
          <w:tcPr>
            <w:tcW w:w="1027" w:type="dxa"/>
            <w:tcBorders>
              <w:top w:val="nil"/>
              <w:left w:val="single" w:sz="4" w:space="0" w:color="auto"/>
              <w:bottom w:val="nil"/>
              <w:right w:val="single" w:sz="4" w:space="0" w:color="auto"/>
            </w:tcBorders>
            <w:shd w:val="clear" w:color="auto" w:fill="auto"/>
            <w:hideMark/>
          </w:tcPr>
          <w:p w14:paraId="437092E5"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0,08</w:t>
            </w:r>
          </w:p>
        </w:tc>
      </w:tr>
      <w:tr w:rsidR="00A959D0" w:rsidRPr="00A959D0" w14:paraId="6E37D9DB" w14:textId="77777777" w:rsidTr="00A959D0">
        <w:trPr>
          <w:trHeight w:val="825"/>
        </w:trPr>
        <w:tc>
          <w:tcPr>
            <w:tcW w:w="620" w:type="dxa"/>
            <w:tcBorders>
              <w:top w:val="nil"/>
              <w:left w:val="single" w:sz="8" w:space="0" w:color="auto"/>
              <w:bottom w:val="nil"/>
              <w:right w:val="single" w:sz="4" w:space="0" w:color="auto"/>
            </w:tcBorders>
            <w:shd w:val="clear" w:color="auto" w:fill="auto"/>
            <w:hideMark/>
          </w:tcPr>
          <w:p w14:paraId="75F385C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28</w:t>
            </w:r>
          </w:p>
        </w:tc>
        <w:tc>
          <w:tcPr>
            <w:tcW w:w="6600" w:type="dxa"/>
            <w:tcBorders>
              <w:top w:val="nil"/>
              <w:left w:val="nil"/>
              <w:bottom w:val="nil"/>
              <w:right w:val="nil"/>
            </w:tcBorders>
            <w:shd w:val="clear" w:color="auto" w:fill="auto"/>
            <w:hideMark/>
          </w:tcPr>
          <w:p w14:paraId="1A601962"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Грунтування поверхонь</w:t>
            </w:r>
            <w:r w:rsidRPr="00A959D0">
              <w:rPr>
                <w:rFonts w:ascii="Arial CYR" w:hAnsi="Arial CYR" w:cs="Arial CYR"/>
                <w:color w:val="000000"/>
                <w:sz w:val="20"/>
                <w:szCs w:val="20"/>
                <w:lang w:val="uk-UA" w:eastAsia="uk-UA"/>
              </w:rPr>
              <w:br/>
              <w:t>металоконструкцій перемички грунтівкою</w:t>
            </w:r>
            <w:r w:rsidRPr="00A959D0">
              <w:rPr>
                <w:rFonts w:ascii="Arial CYR" w:hAnsi="Arial CYR" w:cs="Arial CYR"/>
                <w:color w:val="000000"/>
                <w:sz w:val="20"/>
                <w:szCs w:val="20"/>
                <w:lang w:val="uk-UA" w:eastAsia="uk-UA"/>
              </w:rPr>
              <w:br/>
              <w:t>ГФ-021 за два рази</w:t>
            </w:r>
          </w:p>
        </w:tc>
        <w:tc>
          <w:tcPr>
            <w:tcW w:w="1382" w:type="dxa"/>
            <w:tcBorders>
              <w:top w:val="nil"/>
              <w:left w:val="single" w:sz="4" w:space="0" w:color="auto"/>
              <w:bottom w:val="nil"/>
              <w:right w:val="nil"/>
            </w:tcBorders>
            <w:shd w:val="clear" w:color="auto" w:fill="auto"/>
            <w:hideMark/>
          </w:tcPr>
          <w:p w14:paraId="73BA8244"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55245759"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0,03</w:t>
            </w:r>
          </w:p>
        </w:tc>
      </w:tr>
      <w:tr w:rsidR="00A959D0" w:rsidRPr="00A959D0" w14:paraId="074C8092"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6FAD8F4E"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29</w:t>
            </w:r>
          </w:p>
        </w:tc>
        <w:tc>
          <w:tcPr>
            <w:tcW w:w="6600" w:type="dxa"/>
            <w:tcBorders>
              <w:top w:val="nil"/>
              <w:left w:val="nil"/>
              <w:bottom w:val="nil"/>
              <w:right w:val="nil"/>
            </w:tcBorders>
            <w:shd w:val="clear" w:color="auto" w:fill="auto"/>
            <w:hideMark/>
          </w:tcPr>
          <w:p w14:paraId="705FA123"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Монтаж перемички ПР-1</w:t>
            </w:r>
          </w:p>
        </w:tc>
        <w:tc>
          <w:tcPr>
            <w:tcW w:w="1382" w:type="dxa"/>
            <w:tcBorders>
              <w:top w:val="nil"/>
              <w:left w:val="single" w:sz="4" w:space="0" w:color="auto"/>
              <w:bottom w:val="nil"/>
              <w:right w:val="nil"/>
            </w:tcBorders>
            <w:shd w:val="clear" w:color="auto" w:fill="auto"/>
            <w:hideMark/>
          </w:tcPr>
          <w:p w14:paraId="1FB5BB05"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т</w:t>
            </w:r>
          </w:p>
        </w:tc>
        <w:tc>
          <w:tcPr>
            <w:tcW w:w="1027" w:type="dxa"/>
            <w:tcBorders>
              <w:top w:val="nil"/>
              <w:left w:val="single" w:sz="4" w:space="0" w:color="auto"/>
              <w:bottom w:val="nil"/>
              <w:right w:val="single" w:sz="4" w:space="0" w:color="auto"/>
            </w:tcBorders>
            <w:shd w:val="clear" w:color="auto" w:fill="auto"/>
            <w:hideMark/>
          </w:tcPr>
          <w:p w14:paraId="19D479AC"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0,07523</w:t>
            </w:r>
          </w:p>
        </w:tc>
      </w:tr>
      <w:tr w:rsidR="00A959D0" w:rsidRPr="00A959D0" w14:paraId="17AEC1C3"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1CED26A6"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 </w:t>
            </w:r>
          </w:p>
        </w:tc>
        <w:tc>
          <w:tcPr>
            <w:tcW w:w="6600" w:type="dxa"/>
            <w:tcBorders>
              <w:top w:val="nil"/>
              <w:left w:val="nil"/>
              <w:bottom w:val="nil"/>
              <w:right w:val="single" w:sz="4" w:space="0" w:color="000000"/>
            </w:tcBorders>
            <w:shd w:val="clear" w:color="auto" w:fill="auto"/>
            <w:hideMark/>
          </w:tcPr>
          <w:p w14:paraId="50F07E54"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 xml:space="preserve">                               Підлога</w:t>
            </w:r>
          </w:p>
        </w:tc>
        <w:tc>
          <w:tcPr>
            <w:tcW w:w="1382" w:type="dxa"/>
            <w:tcBorders>
              <w:top w:val="nil"/>
              <w:left w:val="nil"/>
              <w:bottom w:val="nil"/>
              <w:right w:val="nil"/>
            </w:tcBorders>
            <w:shd w:val="clear" w:color="auto" w:fill="auto"/>
            <w:vAlign w:val="center"/>
            <w:hideMark/>
          </w:tcPr>
          <w:p w14:paraId="352B360E"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 </w:t>
            </w:r>
          </w:p>
        </w:tc>
        <w:tc>
          <w:tcPr>
            <w:tcW w:w="1027" w:type="dxa"/>
            <w:tcBorders>
              <w:top w:val="nil"/>
              <w:left w:val="single" w:sz="4" w:space="0" w:color="auto"/>
              <w:bottom w:val="nil"/>
              <w:right w:val="single" w:sz="4" w:space="0" w:color="auto"/>
            </w:tcBorders>
            <w:shd w:val="clear" w:color="auto" w:fill="auto"/>
            <w:hideMark/>
          </w:tcPr>
          <w:p w14:paraId="55C5933F"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 </w:t>
            </w:r>
          </w:p>
        </w:tc>
      </w:tr>
      <w:tr w:rsidR="00A959D0" w:rsidRPr="00A959D0" w14:paraId="2083042E" w14:textId="77777777" w:rsidTr="00A959D0">
        <w:trPr>
          <w:trHeight w:val="825"/>
        </w:trPr>
        <w:tc>
          <w:tcPr>
            <w:tcW w:w="620" w:type="dxa"/>
            <w:tcBorders>
              <w:top w:val="nil"/>
              <w:left w:val="single" w:sz="8" w:space="0" w:color="auto"/>
              <w:bottom w:val="nil"/>
              <w:right w:val="single" w:sz="4" w:space="0" w:color="auto"/>
            </w:tcBorders>
            <w:shd w:val="clear" w:color="auto" w:fill="auto"/>
            <w:hideMark/>
          </w:tcPr>
          <w:p w14:paraId="264C2291"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30</w:t>
            </w:r>
          </w:p>
        </w:tc>
        <w:tc>
          <w:tcPr>
            <w:tcW w:w="6600" w:type="dxa"/>
            <w:tcBorders>
              <w:top w:val="nil"/>
              <w:left w:val="nil"/>
              <w:bottom w:val="nil"/>
              <w:right w:val="nil"/>
            </w:tcBorders>
            <w:shd w:val="clear" w:color="auto" w:fill="auto"/>
            <w:hideMark/>
          </w:tcPr>
          <w:p w14:paraId="51D6EE84"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Улаштування цементної стяжки</w:t>
            </w:r>
            <w:r w:rsidRPr="00A959D0">
              <w:rPr>
                <w:rFonts w:ascii="Arial CYR" w:hAnsi="Arial CYR" w:cs="Arial CYR"/>
                <w:color w:val="000000"/>
                <w:sz w:val="20"/>
                <w:szCs w:val="20"/>
                <w:lang w:val="uk-UA" w:eastAsia="uk-UA"/>
              </w:rPr>
              <w:br/>
              <w:t>товщиною 20 мм по бетонній основі</w:t>
            </w:r>
            <w:r w:rsidRPr="00A959D0">
              <w:rPr>
                <w:rFonts w:ascii="Arial CYR" w:hAnsi="Arial CYR" w:cs="Arial CYR"/>
                <w:color w:val="000000"/>
                <w:sz w:val="20"/>
                <w:szCs w:val="20"/>
                <w:lang w:val="uk-UA" w:eastAsia="uk-UA"/>
              </w:rPr>
              <w:br/>
              <w:t>площею понад 20 м2</w:t>
            </w:r>
          </w:p>
        </w:tc>
        <w:tc>
          <w:tcPr>
            <w:tcW w:w="1382" w:type="dxa"/>
            <w:tcBorders>
              <w:top w:val="nil"/>
              <w:left w:val="single" w:sz="4" w:space="0" w:color="auto"/>
              <w:bottom w:val="nil"/>
              <w:right w:val="nil"/>
            </w:tcBorders>
            <w:shd w:val="clear" w:color="auto" w:fill="auto"/>
            <w:hideMark/>
          </w:tcPr>
          <w:p w14:paraId="3D890FA0"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4E294684"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0,5083</w:t>
            </w:r>
          </w:p>
        </w:tc>
      </w:tr>
      <w:tr w:rsidR="00A959D0" w:rsidRPr="00A959D0" w14:paraId="275A2571"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5D442476"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31</w:t>
            </w:r>
          </w:p>
        </w:tc>
        <w:tc>
          <w:tcPr>
            <w:tcW w:w="6600" w:type="dxa"/>
            <w:tcBorders>
              <w:top w:val="nil"/>
              <w:left w:val="nil"/>
              <w:bottom w:val="nil"/>
              <w:right w:val="nil"/>
            </w:tcBorders>
            <w:shd w:val="clear" w:color="auto" w:fill="auto"/>
            <w:hideMark/>
          </w:tcPr>
          <w:p w14:paraId="1A37B536"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На кожні 5 мм зміни товщини шару</w:t>
            </w:r>
            <w:r w:rsidRPr="00A959D0">
              <w:rPr>
                <w:rFonts w:ascii="Arial CYR" w:hAnsi="Arial CYR" w:cs="Arial CYR"/>
                <w:color w:val="000000"/>
                <w:sz w:val="20"/>
                <w:szCs w:val="20"/>
                <w:lang w:val="uk-UA" w:eastAsia="uk-UA"/>
              </w:rPr>
              <w:br/>
              <w:t>цементної стяжки додавати до 70мм</w:t>
            </w:r>
          </w:p>
        </w:tc>
        <w:tc>
          <w:tcPr>
            <w:tcW w:w="1382" w:type="dxa"/>
            <w:tcBorders>
              <w:top w:val="nil"/>
              <w:left w:val="single" w:sz="4" w:space="0" w:color="auto"/>
              <w:bottom w:val="nil"/>
              <w:right w:val="nil"/>
            </w:tcBorders>
            <w:shd w:val="clear" w:color="auto" w:fill="auto"/>
            <w:hideMark/>
          </w:tcPr>
          <w:p w14:paraId="662F9322"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4A2C7A3C"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0,5083</w:t>
            </w:r>
          </w:p>
        </w:tc>
      </w:tr>
      <w:tr w:rsidR="00A959D0" w:rsidRPr="00A959D0" w14:paraId="5BD39225"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485B2B21"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32</w:t>
            </w:r>
          </w:p>
        </w:tc>
        <w:tc>
          <w:tcPr>
            <w:tcW w:w="6600" w:type="dxa"/>
            <w:tcBorders>
              <w:top w:val="nil"/>
              <w:left w:val="nil"/>
              <w:bottom w:val="nil"/>
              <w:right w:val="nil"/>
            </w:tcBorders>
            <w:shd w:val="clear" w:color="auto" w:fill="auto"/>
            <w:hideMark/>
          </w:tcPr>
          <w:p w14:paraId="6C926AFA"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Армування стяжки дротяною сіткою</w:t>
            </w:r>
          </w:p>
        </w:tc>
        <w:tc>
          <w:tcPr>
            <w:tcW w:w="1382" w:type="dxa"/>
            <w:tcBorders>
              <w:top w:val="nil"/>
              <w:left w:val="single" w:sz="4" w:space="0" w:color="auto"/>
              <w:bottom w:val="nil"/>
              <w:right w:val="nil"/>
            </w:tcBorders>
            <w:shd w:val="clear" w:color="auto" w:fill="auto"/>
            <w:hideMark/>
          </w:tcPr>
          <w:p w14:paraId="481ED86E"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6261C51B"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0,5083</w:t>
            </w:r>
          </w:p>
        </w:tc>
      </w:tr>
      <w:tr w:rsidR="00A959D0" w:rsidRPr="00A959D0" w14:paraId="40B09F59" w14:textId="77777777" w:rsidTr="00A959D0">
        <w:trPr>
          <w:trHeight w:val="559"/>
        </w:trPr>
        <w:tc>
          <w:tcPr>
            <w:tcW w:w="620" w:type="dxa"/>
            <w:tcBorders>
              <w:top w:val="nil"/>
              <w:left w:val="single" w:sz="8" w:space="0" w:color="auto"/>
              <w:bottom w:val="nil"/>
              <w:right w:val="single" w:sz="4" w:space="0" w:color="auto"/>
            </w:tcBorders>
            <w:shd w:val="clear" w:color="auto" w:fill="auto"/>
            <w:hideMark/>
          </w:tcPr>
          <w:p w14:paraId="5E9A8083"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33</w:t>
            </w:r>
          </w:p>
        </w:tc>
        <w:tc>
          <w:tcPr>
            <w:tcW w:w="6600" w:type="dxa"/>
            <w:tcBorders>
              <w:top w:val="nil"/>
              <w:left w:val="nil"/>
              <w:bottom w:val="nil"/>
              <w:right w:val="nil"/>
            </w:tcBorders>
            <w:shd w:val="clear" w:color="auto" w:fill="auto"/>
            <w:hideMark/>
          </w:tcPr>
          <w:p w14:paraId="68411115"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Улаштування стяжок</w:t>
            </w:r>
            <w:r w:rsidRPr="00A959D0">
              <w:rPr>
                <w:rFonts w:ascii="Arial CYR" w:hAnsi="Arial CYR" w:cs="Arial CYR"/>
                <w:color w:val="000000"/>
                <w:sz w:val="20"/>
                <w:szCs w:val="20"/>
                <w:lang w:val="uk-UA" w:eastAsia="uk-UA"/>
              </w:rPr>
              <w:br/>
              <w:t>самовирівнювальних товщиною 5 мм</w:t>
            </w:r>
          </w:p>
        </w:tc>
        <w:tc>
          <w:tcPr>
            <w:tcW w:w="1382" w:type="dxa"/>
            <w:tcBorders>
              <w:top w:val="nil"/>
              <w:left w:val="single" w:sz="4" w:space="0" w:color="auto"/>
              <w:bottom w:val="nil"/>
              <w:right w:val="nil"/>
            </w:tcBorders>
            <w:shd w:val="clear" w:color="auto" w:fill="auto"/>
            <w:hideMark/>
          </w:tcPr>
          <w:p w14:paraId="23393742"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6509B6A4"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0,5083</w:t>
            </w:r>
          </w:p>
        </w:tc>
      </w:tr>
      <w:tr w:rsidR="00A959D0" w:rsidRPr="00A959D0" w14:paraId="0F2B202E" w14:textId="77777777" w:rsidTr="00A959D0">
        <w:trPr>
          <w:trHeight w:val="1354"/>
        </w:trPr>
        <w:tc>
          <w:tcPr>
            <w:tcW w:w="620" w:type="dxa"/>
            <w:tcBorders>
              <w:top w:val="nil"/>
              <w:left w:val="single" w:sz="8" w:space="0" w:color="auto"/>
              <w:bottom w:val="nil"/>
              <w:right w:val="single" w:sz="4" w:space="0" w:color="auto"/>
            </w:tcBorders>
            <w:shd w:val="clear" w:color="auto" w:fill="auto"/>
            <w:hideMark/>
          </w:tcPr>
          <w:p w14:paraId="52DDF724"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34</w:t>
            </w:r>
          </w:p>
        </w:tc>
        <w:tc>
          <w:tcPr>
            <w:tcW w:w="6600" w:type="dxa"/>
            <w:tcBorders>
              <w:top w:val="nil"/>
              <w:left w:val="nil"/>
              <w:bottom w:val="nil"/>
              <w:right w:val="nil"/>
            </w:tcBorders>
            <w:shd w:val="clear" w:color="auto" w:fill="auto"/>
            <w:hideMark/>
          </w:tcPr>
          <w:p w14:paraId="285F09CE"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Улаштування покриттів зі спортивного</w:t>
            </w:r>
            <w:r w:rsidRPr="00A959D0">
              <w:rPr>
                <w:rFonts w:ascii="Arial CYR" w:hAnsi="Arial CYR" w:cs="Arial CYR"/>
                <w:color w:val="000000"/>
                <w:sz w:val="20"/>
                <w:szCs w:val="20"/>
                <w:lang w:val="uk-UA" w:eastAsia="uk-UA"/>
              </w:rPr>
              <w:br/>
              <w:t>гетерогенного комерційного лiнолеуму</w:t>
            </w:r>
            <w:r w:rsidRPr="00A959D0">
              <w:rPr>
                <w:rFonts w:ascii="Arial CYR" w:hAnsi="Arial CYR" w:cs="Arial CYR"/>
                <w:color w:val="000000"/>
                <w:sz w:val="20"/>
                <w:szCs w:val="20"/>
                <w:lang w:val="uk-UA" w:eastAsia="uk-UA"/>
              </w:rPr>
              <w:br/>
              <w:t>TARKETT на клеї зі зварюванням</w:t>
            </w:r>
            <w:r w:rsidRPr="00A959D0">
              <w:rPr>
                <w:rFonts w:ascii="Arial CYR" w:hAnsi="Arial CYR" w:cs="Arial CYR"/>
                <w:color w:val="000000"/>
                <w:sz w:val="20"/>
                <w:szCs w:val="20"/>
                <w:lang w:val="uk-UA" w:eastAsia="uk-UA"/>
              </w:rPr>
              <w:br/>
              <w:t>полотнища у стиках із заведенням</w:t>
            </w:r>
            <w:r w:rsidRPr="00A959D0">
              <w:rPr>
                <w:rFonts w:ascii="Arial CYR" w:hAnsi="Arial CYR" w:cs="Arial CYR"/>
                <w:color w:val="000000"/>
                <w:sz w:val="20"/>
                <w:szCs w:val="20"/>
                <w:lang w:val="uk-UA" w:eastAsia="uk-UA"/>
              </w:rPr>
              <w:br/>
              <w:t>лінолеуму на стіну на h-0,15м</w:t>
            </w:r>
          </w:p>
        </w:tc>
        <w:tc>
          <w:tcPr>
            <w:tcW w:w="1382" w:type="dxa"/>
            <w:tcBorders>
              <w:top w:val="nil"/>
              <w:left w:val="single" w:sz="4" w:space="0" w:color="auto"/>
              <w:bottom w:val="nil"/>
              <w:right w:val="nil"/>
            </w:tcBorders>
            <w:shd w:val="clear" w:color="auto" w:fill="auto"/>
            <w:hideMark/>
          </w:tcPr>
          <w:p w14:paraId="6107E2A0"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068DF636"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0,5633</w:t>
            </w:r>
          </w:p>
        </w:tc>
      </w:tr>
      <w:tr w:rsidR="00A959D0" w:rsidRPr="00A959D0" w14:paraId="79486639"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047E3EC9" w14:textId="77777777" w:rsidR="00A959D0" w:rsidRPr="00A959D0" w:rsidRDefault="00A959D0" w:rsidP="00A959D0">
            <w:pPr>
              <w:jc w:val="center"/>
              <w:rPr>
                <w:rFonts w:ascii="Arial CYR" w:hAnsi="Arial CYR" w:cs="Arial CYR"/>
                <w:b/>
                <w:bCs/>
                <w:color w:val="000000"/>
                <w:sz w:val="20"/>
                <w:szCs w:val="20"/>
                <w:lang w:val="uk-UA" w:eastAsia="uk-UA"/>
              </w:rPr>
            </w:pPr>
            <w:r w:rsidRPr="00A959D0">
              <w:rPr>
                <w:rFonts w:ascii="Arial CYR" w:hAnsi="Arial CYR" w:cs="Arial CYR"/>
                <w:b/>
                <w:bCs/>
                <w:color w:val="000000"/>
                <w:sz w:val="20"/>
                <w:szCs w:val="20"/>
                <w:lang w:val="uk-UA" w:eastAsia="uk-UA"/>
              </w:rPr>
              <w:t> </w:t>
            </w:r>
          </w:p>
        </w:tc>
        <w:tc>
          <w:tcPr>
            <w:tcW w:w="6600" w:type="dxa"/>
            <w:tcBorders>
              <w:top w:val="nil"/>
              <w:left w:val="nil"/>
              <w:bottom w:val="nil"/>
              <w:right w:val="nil"/>
            </w:tcBorders>
            <w:shd w:val="clear" w:color="auto" w:fill="auto"/>
            <w:hideMark/>
          </w:tcPr>
          <w:p w14:paraId="7A3B4FBA" w14:textId="77777777" w:rsidR="00A959D0" w:rsidRPr="00A959D0" w:rsidRDefault="00A959D0" w:rsidP="00A959D0">
            <w:pPr>
              <w:jc w:val="center"/>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Розділ 3. Опорядження внутрішнє</w:t>
            </w:r>
          </w:p>
        </w:tc>
        <w:tc>
          <w:tcPr>
            <w:tcW w:w="1382" w:type="dxa"/>
            <w:tcBorders>
              <w:top w:val="nil"/>
              <w:left w:val="single" w:sz="4" w:space="0" w:color="auto"/>
              <w:bottom w:val="nil"/>
              <w:right w:val="nil"/>
            </w:tcBorders>
            <w:shd w:val="clear" w:color="auto" w:fill="auto"/>
            <w:hideMark/>
          </w:tcPr>
          <w:p w14:paraId="506E80F0" w14:textId="77777777" w:rsidR="00A959D0" w:rsidRPr="00A959D0" w:rsidRDefault="00A959D0" w:rsidP="00A959D0">
            <w:pPr>
              <w:jc w:val="center"/>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 </w:t>
            </w:r>
          </w:p>
        </w:tc>
        <w:tc>
          <w:tcPr>
            <w:tcW w:w="1027" w:type="dxa"/>
            <w:tcBorders>
              <w:top w:val="nil"/>
              <w:left w:val="single" w:sz="4" w:space="0" w:color="auto"/>
              <w:bottom w:val="nil"/>
              <w:right w:val="single" w:sz="4" w:space="0" w:color="auto"/>
            </w:tcBorders>
            <w:shd w:val="clear" w:color="auto" w:fill="auto"/>
            <w:hideMark/>
          </w:tcPr>
          <w:p w14:paraId="3A556675" w14:textId="77777777" w:rsidR="00A959D0" w:rsidRPr="00A959D0" w:rsidRDefault="00A959D0" w:rsidP="00A959D0">
            <w:pPr>
              <w:jc w:val="right"/>
              <w:rPr>
                <w:rFonts w:ascii="Arial CYR" w:hAnsi="Arial CYR" w:cs="Arial CYR"/>
                <w:color w:val="000000"/>
                <w:sz w:val="20"/>
                <w:szCs w:val="20"/>
                <w:u w:val="single"/>
                <w:lang w:val="uk-UA" w:eastAsia="uk-UA"/>
              </w:rPr>
            </w:pPr>
            <w:r w:rsidRPr="00A959D0">
              <w:rPr>
                <w:rFonts w:ascii="Arial CYR" w:hAnsi="Arial CYR" w:cs="Arial CYR"/>
                <w:color w:val="000000"/>
                <w:sz w:val="20"/>
                <w:szCs w:val="20"/>
                <w:u w:val="single"/>
                <w:lang w:val="uk-UA" w:eastAsia="uk-UA"/>
              </w:rPr>
              <w:t> </w:t>
            </w:r>
          </w:p>
        </w:tc>
      </w:tr>
      <w:tr w:rsidR="00A959D0" w:rsidRPr="00A959D0" w14:paraId="61215E0C"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6986A319"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35</w:t>
            </w:r>
          </w:p>
        </w:tc>
        <w:tc>
          <w:tcPr>
            <w:tcW w:w="6600" w:type="dxa"/>
            <w:tcBorders>
              <w:top w:val="nil"/>
              <w:left w:val="nil"/>
              <w:bottom w:val="nil"/>
              <w:right w:val="nil"/>
            </w:tcBorders>
            <w:shd w:val="clear" w:color="auto" w:fill="auto"/>
            <w:hideMark/>
          </w:tcPr>
          <w:p w14:paraId="6D2BE2CD"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Грунтування поверхонь стін та стель</w:t>
            </w:r>
          </w:p>
        </w:tc>
        <w:tc>
          <w:tcPr>
            <w:tcW w:w="1382" w:type="dxa"/>
            <w:tcBorders>
              <w:top w:val="nil"/>
              <w:left w:val="single" w:sz="4" w:space="0" w:color="auto"/>
              <w:bottom w:val="nil"/>
              <w:right w:val="nil"/>
            </w:tcBorders>
            <w:shd w:val="clear" w:color="auto" w:fill="auto"/>
            <w:hideMark/>
          </w:tcPr>
          <w:p w14:paraId="47A8C1D1"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302045C5"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1,4933</w:t>
            </w:r>
          </w:p>
        </w:tc>
      </w:tr>
      <w:tr w:rsidR="00A959D0" w:rsidRPr="00A959D0" w14:paraId="5CAF5D35" w14:textId="77777777" w:rsidTr="00A959D0">
        <w:trPr>
          <w:trHeight w:val="1092"/>
        </w:trPr>
        <w:tc>
          <w:tcPr>
            <w:tcW w:w="620" w:type="dxa"/>
            <w:tcBorders>
              <w:top w:val="nil"/>
              <w:left w:val="single" w:sz="8" w:space="0" w:color="auto"/>
              <w:bottom w:val="nil"/>
              <w:right w:val="single" w:sz="4" w:space="0" w:color="auto"/>
            </w:tcBorders>
            <w:shd w:val="clear" w:color="auto" w:fill="auto"/>
            <w:hideMark/>
          </w:tcPr>
          <w:p w14:paraId="5821D723"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36</w:t>
            </w:r>
          </w:p>
        </w:tc>
        <w:tc>
          <w:tcPr>
            <w:tcW w:w="6600" w:type="dxa"/>
            <w:tcBorders>
              <w:top w:val="nil"/>
              <w:left w:val="nil"/>
              <w:bottom w:val="nil"/>
              <w:right w:val="nil"/>
            </w:tcBorders>
            <w:shd w:val="clear" w:color="auto" w:fill="auto"/>
            <w:hideMark/>
          </w:tcPr>
          <w:p w14:paraId="25473F52"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Поліпшене фарбування вологостійкими</w:t>
            </w:r>
            <w:r w:rsidRPr="00A959D0">
              <w:rPr>
                <w:rFonts w:ascii="Arial CYR" w:hAnsi="Arial CYR" w:cs="Arial CYR"/>
                <w:color w:val="000000"/>
                <w:sz w:val="20"/>
                <w:szCs w:val="20"/>
                <w:lang w:val="uk-UA" w:eastAsia="uk-UA"/>
              </w:rPr>
              <w:br/>
              <w:t>водоемульсiйними сумiшами стель по</w:t>
            </w:r>
            <w:r w:rsidRPr="00A959D0">
              <w:rPr>
                <w:rFonts w:ascii="Arial CYR" w:hAnsi="Arial CYR" w:cs="Arial CYR"/>
                <w:color w:val="000000"/>
                <w:sz w:val="20"/>
                <w:szCs w:val="20"/>
                <w:lang w:val="uk-UA" w:eastAsia="uk-UA"/>
              </w:rPr>
              <w:br/>
              <w:t>збірних конструкціях, підготовлених під</w:t>
            </w:r>
            <w:r w:rsidRPr="00A959D0">
              <w:rPr>
                <w:rFonts w:ascii="Arial CYR" w:hAnsi="Arial CYR" w:cs="Arial CYR"/>
                <w:color w:val="000000"/>
                <w:sz w:val="20"/>
                <w:szCs w:val="20"/>
                <w:lang w:val="uk-UA" w:eastAsia="uk-UA"/>
              </w:rPr>
              <w:br/>
              <w:t>фарбування</w:t>
            </w:r>
          </w:p>
        </w:tc>
        <w:tc>
          <w:tcPr>
            <w:tcW w:w="1382" w:type="dxa"/>
            <w:tcBorders>
              <w:top w:val="nil"/>
              <w:left w:val="single" w:sz="4" w:space="0" w:color="auto"/>
              <w:bottom w:val="nil"/>
              <w:right w:val="nil"/>
            </w:tcBorders>
            <w:shd w:val="clear" w:color="auto" w:fill="auto"/>
            <w:hideMark/>
          </w:tcPr>
          <w:p w14:paraId="3954EBF4"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09ECCE34"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0,5083</w:t>
            </w:r>
          </w:p>
        </w:tc>
      </w:tr>
      <w:tr w:rsidR="00A959D0" w:rsidRPr="00A959D0" w14:paraId="02A8EEFE" w14:textId="77777777" w:rsidTr="00A959D0">
        <w:trPr>
          <w:trHeight w:val="1092"/>
        </w:trPr>
        <w:tc>
          <w:tcPr>
            <w:tcW w:w="620" w:type="dxa"/>
            <w:tcBorders>
              <w:top w:val="nil"/>
              <w:left w:val="single" w:sz="8" w:space="0" w:color="auto"/>
              <w:bottom w:val="nil"/>
              <w:right w:val="single" w:sz="4" w:space="0" w:color="auto"/>
            </w:tcBorders>
            <w:shd w:val="clear" w:color="auto" w:fill="auto"/>
            <w:hideMark/>
          </w:tcPr>
          <w:p w14:paraId="4E979C8F"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37</w:t>
            </w:r>
          </w:p>
        </w:tc>
        <w:tc>
          <w:tcPr>
            <w:tcW w:w="6600" w:type="dxa"/>
            <w:tcBorders>
              <w:top w:val="nil"/>
              <w:left w:val="nil"/>
              <w:bottom w:val="nil"/>
              <w:right w:val="nil"/>
            </w:tcBorders>
            <w:shd w:val="clear" w:color="auto" w:fill="auto"/>
            <w:hideMark/>
          </w:tcPr>
          <w:p w14:paraId="295DFFC7"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Поліпшене фарбування вологостійкими</w:t>
            </w:r>
            <w:r w:rsidRPr="00A959D0">
              <w:rPr>
                <w:rFonts w:ascii="Arial CYR" w:hAnsi="Arial CYR" w:cs="Arial CYR"/>
                <w:color w:val="000000"/>
                <w:sz w:val="20"/>
                <w:szCs w:val="20"/>
                <w:lang w:val="uk-UA" w:eastAsia="uk-UA"/>
              </w:rPr>
              <w:br/>
              <w:t>водоемульсiйними сумiшами стін по</w:t>
            </w:r>
            <w:r w:rsidRPr="00A959D0">
              <w:rPr>
                <w:rFonts w:ascii="Arial CYR" w:hAnsi="Arial CYR" w:cs="Arial CYR"/>
                <w:color w:val="000000"/>
                <w:sz w:val="20"/>
                <w:szCs w:val="20"/>
                <w:lang w:val="uk-UA" w:eastAsia="uk-UA"/>
              </w:rPr>
              <w:br/>
              <w:t>збірних конструкціях, підготовлених під</w:t>
            </w:r>
            <w:r w:rsidRPr="00A959D0">
              <w:rPr>
                <w:rFonts w:ascii="Arial CYR" w:hAnsi="Arial CYR" w:cs="Arial CYR"/>
                <w:color w:val="000000"/>
                <w:sz w:val="20"/>
                <w:szCs w:val="20"/>
                <w:lang w:val="uk-UA" w:eastAsia="uk-UA"/>
              </w:rPr>
              <w:br/>
              <w:t>фарбування</w:t>
            </w:r>
          </w:p>
        </w:tc>
        <w:tc>
          <w:tcPr>
            <w:tcW w:w="1382" w:type="dxa"/>
            <w:tcBorders>
              <w:top w:val="nil"/>
              <w:left w:val="single" w:sz="4" w:space="0" w:color="auto"/>
              <w:bottom w:val="nil"/>
              <w:right w:val="nil"/>
            </w:tcBorders>
            <w:shd w:val="clear" w:color="auto" w:fill="auto"/>
            <w:hideMark/>
          </w:tcPr>
          <w:p w14:paraId="162A495E"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6F4D46FB"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0,985</w:t>
            </w:r>
          </w:p>
        </w:tc>
      </w:tr>
      <w:tr w:rsidR="00A959D0" w:rsidRPr="00A959D0" w14:paraId="678E228C" w14:textId="77777777" w:rsidTr="00A959D0">
        <w:trPr>
          <w:trHeight w:val="1092"/>
        </w:trPr>
        <w:tc>
          <w:tcPr>
            <w:tcW w:w="620" w:type="dxa"/>
            <w:tcBorders>
              <w:top w:val="nil"/>
              <w:left w:val="single" w:sz="8" w:space="0" w:color="auto"/>
              <w:bottom w:val="nil"/>
              <w:right w:val="single" w:sz="4" w:space="0" w:color="auto"/>
            </w:tcBorders>
            <w:shd w:val="clear" w:color="auto" w:fill="auto"/>
            <w:hideMark/>
          </w:tcPr>
          <w:p w14:paraId="25E537A7"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38</w:t>
            </w:r>
          </w:p>
        </w:tc>
        <w:tc>
          <w:tcPr>
            <w:tcW w:w="6600" w:type="dxa"/>
            <w:tcBorders>
              <w:top w:val="nil"/>
              <w:left w:val="nil"/>
              <w:bottom w:val="nil"/>
              <w:right w:val="nil"/>
            </w:tcBorders>
            <w:shd w:val="clear" w:color="auto" w:fill="auto"/>
            <w:hideMark/>
          </w:tcPr>
          <w:p w14:paraId="6594D00B"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Заповнення дверних прорiзiв готовими</w:t>
            </w:r>
            <w:r w:rsidRPr="00A959D0">
              <w:rPr>
                <w:rFonts w:ascii="Arial CYR" w:hAnsi="Arial CYR" w:cs="Arial CYR"/>
                <w:color w:val="000000"/>
                <w:sz w:val="20"/>
                <w:szCs w:val="20"/>
                <w:lang w:val="uk-UA" w:eastAsia="uk-UA"/>
              </w:rPr>
              <w:br/>
              <w:t>дверними блоками площею понад 2 до 3</w:t>
            </w:r>
            <w:r w:rsidRPr="00A959D0">
              <w:rPr>
                <w:rFonts w:ascii="Arial CYR" w:hAnsi="Arial CYR" w:cs="Arial CYR"/>
                <w:color w:val="000000"/>
                <w:sz w:val="20"/>
                <w:szCs w:val="20"/>
                <w:lang w:val="uk-UA" w:eastAsia="uk-UA"/>
              </w:rPr>
              <w:br/>
              <w:t>м2 з металопластику у кам'яних</w:t>
            </w:r>
            <w:r w:rsidRPr="00A959D0">
              <w:rPr>
                <w:rFonts w:ascii="Arial CYR" w:hAnsi="Arial CYR" w:cs="Arial CYR"/>
                <w:color w:val="000000"/>
                <w:sz w:val="20"/>
                <w:szCs w:val="20"/>
                <w:lang w:val="uk-UA" w:eastAsia="uk-UA"/>
              </w:rPr>
              <w:br/>
              <w:t>перегородках</w:t>
            </w:r>
          </w:p>
        </w:tc>
        <w:tc>
          <w:tcPr>
            <w:tcW w:w="1382" w:type="dxa"/>
            <w:tcBorders>
              <w:top w:val="nil"/>
              <w:left w:val="single" w:sz="4" w:space="0" w:color="auto"/>
              <w:bottom w:val="nil"/>
              <w:right w:val="nil"/>
            </w:tcBorders>
            <w:shd w:val="clear" w:color="auto" w:fill="auto"/>
            <w:hideMark/>
          </w:tcPr>
          <w:p w14:paraId="18FE26B1"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691F0EF8"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0,0462</w:t>
            </w:r>
          </w:p>
        </w:tc>
      </w:tr>
      <w:tr w:rsidR="00A959D0" w:rsidRPr="00A959D0" w14:paraId="6C5789A8" w14:textId="77777777" w:rsidTr="00A959D0">
        <w:trPr>
          <w:trHeight w:val="825"/>
        </w:trPr>
        <w:tc>
          <w:tcPr>
            <w:tcW w:w="620" w:type="dxa"/>
            <w:tcBorders>
              <w:top w:val="nil"/>
              <w:left w:val="single" w:sz="8" w:space="0" w:color="auto"/>
              <w:bottom w:val="nil"/>
              <w:right w:val="single" w:sz="4" w:space="0" w:color="auto"/>
            </w:tcBorders>
            <w:shd w:val="clear" w:color="auto" w:fill="auto"/>
            <w:hideMark/>
          </w:tcPr>
          <w:p w14:paraId="52D0489F"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lastRenderedPageBreak/>
              <w:t>39</w:t>
            </w:r>
          </w:p>
        </w:tc>
        <w:tc>
          <w:tcPr>
            <w:tcW w:w="6600" w:type="dxa"/>
            <w:tcBorders>
              <w:top w:val="nil"/>
              <w:left w:val="nil"/>
              <w:bottom w:val="nil"/>
              <w:right w:val="nil"/>
            </w:tcBorders>
            <w:shd w:val="clear" w:color="auto" w:fill="auto"/>
            <w:hideMark/>
          </w:tcPr>
          <w:p w14:paraId="1B7EEDF4"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Фарбування олійними сумішами за 1 раз</w:t>
            </w:r>
            <w:r w:rsidRPr="00A959D0">
              <w:rPr>
                <w:rFonts w:ascii="Arial CYR" w:hAnsi="Arial CYR" w:cs="Arial CYR"/>
                <w:color w:val="000000"/>
                <w:sz w:val="20"/>
                <w:szCs w:val="20"/>
                <w:lang w:val="uk-UA" w:eastAsia="uk-UA"/>
              </w:rPr>
              <w:br/>
              <w:t>раніше пофарбованих радіаторів</w:t>
            </w:r>
            <w:r w:rsidRPr="00A959D0">
              <w:rPr>
                <w:rFonts w:ascii="Arial CYR" w:hAnsi="Arial CYR" w:cs="Arial CYR"/>
                <w:color w:val="000000"/>
                <w:sz w:val="20"/>
                <w:szCs w:val="20"/>
                <w:lang w:val="uk-UA" w:eastAsia="uk-UA"/>
              </w:rPr>
              <w:br/>
              <w:t>опалення</w:t>
            </w:r>
          </w:p>
        </w:tc>
        <w:tc>
          <w:tcPr>
            <w:tcW w:w="1382" w:type="dxa"/>
            <w:tcBorders>
              <w:top w:val="nil"/>
              <w:left w:val="single" w:sz="4" w:space="0" w:color="auto"/>
              <w:bottom w:val="nil"/>
              <w:right w:val="nil"/>
            </w:tcBorders>
            <w:shd w:val="clear" w:color="auto" w:fill="auto"/>
            <w:hideMark/>
          </w:tcPr>
          <w:p w14:paraId="6F7B7C95"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100м2</w:t>
            </w:r>
          </w:p>
        </w:tc>
        <w:tc>
          <w:tcPr>
            <w:tcW w:w="1027" w:type="dxa"/>
            <w:tcBorders>
              <w:top w:val="nil"/>
              <w:left w:val="single" w:sz="4" w:space="0" w:color="auto"/>
              <w:bottom w:val="nil"/>
              <w:right w:val="single" w:sz="4" w:space="0" w:color="auto"/>
            </w:tcBorders>
            <w:shd w:val="clear" w:color="auto" w:fill="auto"/>
            <w:hideMark/>
          </w:tcPr>
          <w:p w14:paraId="6F676340"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0,12</w:t>
            </w:r>
          </w:p>
        </w:tc>
      </w:tr>
      <w:tr w:rsidR="00A959D0" w:rsidRPr="00A959D0" w14:paraId="1C82DDD9"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7548D229"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40</w:t>
            </w:r>
          </w:p>
        </w:tc>
        <w:tc>
          <w:tcPr>
            <w:tcW w:w="6600" w:type="dxa"/>
            <w:tcBorders>
              <w:top w:val="nil"/>
              <w:left w:val="nil"/>
              <w:bottom w:val="nil"/>
              <w:right w:val="nil"/>
            </w:tcBorders>
            <w:shd w:val="clear" w:color="auto" w:fill="auto"/>
            <w:hideMark/>
          </w:tcPr>
          <w:p w14:paraId="05B370E6"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Монтаж розеток для кисню</w:t>
            </w:r>
          </w:p>
        </w:tc>
        <w:tc>
          <w:tcPr>
            <w:tcW w:w="1382" w:type="dxa"/>
            <w:tcBorders>
              <w:top w:val="nil"/>
              <w:left w:val="single" w:sz="4" w:space="0" w:color="auto"/>
              <w:bottom w:val="nil"/>
              <w:right w:val="nil"/>
            </w:tcBorders>
            <w:shd w:val="clear" w:color="auto" w:fill="auto"/>
            <w:hideMark/>
          </w:tcPr>
          <w:p w14:paraId="4FFEE0B9"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шт</w:t>
            </w:r>
          </w:p>
        </w:tc>
        <w:tc>
          <w:tcPr>
            <w:tcW w:w="1027" w:type="dxa"/>
            <w:tcBorders>
              <w:top w:val="nil"/>
              <w:left w:val="single" w:sz="4" w:space="0" w:color="auto"/>
              <w:bottom w:val="nil"/>
              <w:right w:val="single" w:sz="4" w:space="0" w:color="auto"/>
            </w:tcBorders>
            <w:shd w:val="clear" w:color="auto" w:fill="auto"/>
            <w:hideMark/>
          </w:tcPr>
          <w:p w14:paraId="000009C1"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w:t>
            </w:r>
          </w:p>
        </w:tc>
      </w:tr>
      <w:tr w:rsidR="00A959D0" w:rsidRPr="00A959D0" w14:paraId="02F0989B"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6385922B"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41</w:t>
            </w:r>
          </w:p>
        </w:tc>
        <w:tc>
          <w:tcPr>
            <w:tcW w:w="6600" w:type="dxa"/>
            <w:tcBorders>
              <w:top w:val="nil"/>
              <w:left w:val="nil"/>
              <w:bottom w:val="nil"/>
              <w:right w:val="nil"/>
            </w:tcBorders>
            <w:shd w:val="clear" w:color="auto" w:fill="auto"/>
            <w:hideMark/>
          </w:tcPr>
          <w:p w14:paraId="16455610"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Навантаження сміття вручну</w:t>
            </w:r>
          </w:p>
        </w:tc>
        <w:tc>
          <w:tcPr>
            <w:tcW w:w="1382" w:type="dxa"/>
            <w:tcBorders>
              <w:top w:val="nil"/>
              <w:left w:val="single" w:sz="4" w:space="0" w:color="auto"/>
              <w:bottom w:val="nil"/>
              <w:right w:val="nil"/>
            </w:tcBorders>
            <w:shd w:val="clear" w:color="auto" w:fill="auto"/>
            <w:hideMark/>
          </w:tcPr>
          <w:p w14:paraId="7D036080"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1 т</w:t>
            </w:r>
          </w:p>
        </w:tc>
        <w:tc>
          <w:tcPr>
            <w:tcW w:w="1027" w:type="dxa"/>
            <w:tcBorders>
              <w:top w:val="nil"/>
              <w:left w:val="single" w:sz="4" w:space="0" w:color="auto"/>
              <w:bottom w:val="nil"/>
              <w:right w:val="single" w:sz="4" w:space="0" w:color="auto"/>
            </w:tcBorders>
            <w:shd w:val="clear" w:color="auto" w:fill="auto"/>
            <w:hideMark/>
          </w:tcPr>
          <w:p w14:paraId="059A13A7"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6</w:t>
            </w:r>
          </w:p>
        </w:tc>
      </w:tr>
      <w:tr w:rsidR="00A959D0" w:rsidRPr="00A959D0" w14:paraId="3985815C" w14:textId="77777777" w:rsidTr="00A959D0">
        <w:trPr>
          <w:trHeight w:val="297"/>
        </w:trPr>
        <w:tc>
          <w:tcPr>
            <w:tcW w:w="620" w:type="dxa"/>
            <w:tcBorders>
              <w:top w:val="nil"/>
              <w:left w:val="single" w:sz="8" w:space="0" w:color="auto"/>
              <w:bottom w:val="nil"/>
              <w:right w:val="single" w:sz="4" w:space="0" w:color="auto"/>
            </w:tcBorders>
            <w:shd w:val="clear" w:color="auto" w:fill="auto"/>
            <w:hideMark/>
          </w:tcPr>
          <w:p w14:paraId="631B28DB"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42</w:t>
            </w:r>
          </w:p>
        </w:tc>
        <w:tc>
          <w:tcPr>
            <w:tcW w:w="6600" w:type="dxa"/>
            <w:tcBorders>
              <w:top w:val="nil"/>
              <w:left w:val="nil"/>
              <w:bottom w:val="nil"/>
              <w:right w:val="nil"/>
            </w:tcBorders>
            <w:shd w:val="clear" w:color="auto" w:fill="auto"/>
            <w:hideMark/>
          </w:tcPr>
          <w:p w14:paraId="23FB3C65" w14:textId="77777777" w:rsidR="00A959D0" w:rsidRPr="00A959D0" w:rsidRDefault="00A959D0" w:rsidP="00A959D0">
            <w:pP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Перевезення сміття до 5 км</w:t>
            </w:r>
          </w:p>
        </w:tc>
        <w:tc>
          <w:tcPr>
            <w:tcW w:w="1382" w:type="dxa"/>
            <w:tcBorders>
              <w:top w:val="nil"/>
              <w:left w:val="single" w:sz="4" w:space="0" w:color="auto"/>
              <w:bottom w:val="nil"/>
              <w:right w:val="nil"/>
            </w:tcBorders>
            <w:shd w:val="clear" w:color="auto" w:fill="auto"/>
            <w:hideMark/>
          </w:tcPr>
          <w:p w14:paraId="7848A935" w14:textId="77777777" w:rsidR="00A959D0" w:rsidRPr="00A959D0" w:rsidRDefault="00A959D0" w:rsidP="00A959D0">
            <w:pPr>
              <w:jc w:val="center"/>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т</w:t>
            </w:r>
          </w:p>
        </w:tc>
        <w:tc>
          <w:tcPr>
            <w:tcW w:w="1027" w:type="dxa"/>
            <w:tcBorders>
              <w:top w:val="nil"/>
              <w:left w:val="single" w:sz="4" w:space="0" w:color="auto"/>
              <w:bottom w:val="nil"/>
              <w:right w:val="single" w:sz="4" w:space="0" w:color="auto"/>
            </w:tcBorders>
            <w:shd w:val="clear" w:color="auto" w:fill="auto"/>
            <w:hideMark/>
          </w:tcPr>
          <w:p w14:paraId="16905124" w14:textId="77777777" w:rsidR="00A959D0" w:rsidRPr="00A959D0" w:rsidRDefault="00A959D0" w:rsidP="00A959D0">
            <w:pPr>
              <w:jc w:val="right"/>
              <w:rPr>
                <w:rFonts w:ascii="Arial CYR" w:hAnsi="Arial CYR" w:cs="Arial CYR"/>
                <w:color w:val="000000"/>
                <w:sz w:val="20"/>
                <w:szCs w:val="20"/>
                <w:lang w:val="uk-UA" w:eastAsia="uk-UA"/>
              </w:rPr>
            </w:pPr>
            <w:r w:rsidRPr="00A959D0">
              <w:rPr>
                <w:rFonts w:ascii="Arial CYR" w:hAnsi="Arial CYR" w:cs="Arial CYR"/>
                <w:color w:val="000000"/>
                <w:sz w:val="20"/>
                <w:szCs w:val="20"/>
                <w:lang w:val="uk-UA" w:eastAsia="uk-UA"/>
              </w:rPr>
              <w:t>6</w:t>
            </w:r>
          </w:p>
        </w:tc>
      </w:tr>
      <w:tr w:rsidR="00A959D0" w:rsidRPr="00A959D0" w14:paraId="2A323EB5" w14:textId="77777777" w:rsidTr="00A959D0">
        <w:trPr>
          <w:trHeight w:val="90"/>
        </w:trPr>
        <w:tc>
          <w:tcPr>
            <w:tcW w:w="620" w:type="dxa"/>
            <w:tcBorders>
              <w:top w:val="nil"/>
              <w:left w:val="single" w:sz="8" w:space="0" w:color="auto"/>
              <w:bottom w:val="single" w:sz="8" w:space="0" w:color="auto"/>
              <w:right w:val="single" w:sz="4" w:space="0" w:color="auto"/>
            </w:tcBorders>
            <w:shd w:val="clear" w:color="auto" w:fill="auto"/>
            <w:hideMark/>
          </w:tcPr>
          <w:p w14:paraId="51C07180" w14:textId="77777777" w:rsidR="00A959D0" w:rsidRPr="00A959D0" w:rsidRDefault="00A959D0" w:rsidP="00A959D0">
            <w:pPr>
              <w:jc w:val="center"/>
              <w:rPr>
                <w:rFonts w:ascii="Arial CYR" w:hAnsi="Arial CYR" w:cs="Arial CYR"/>
                <w:b/>
                <w:bCs/>
                <w:color w:val="000000"/>
                <w:sz w:val="20"/>
                <w:szCs w:val="20"/>
                <w:lang w:val="uk-UA" w:eastAsia="uk-UA"/>
              </w:rPr>
            </w:pPr>
            <w:r w:rsidRPr="00A959D0">
              <w:rPr>
                <w:rFonts w:ascii="Arial CYR" w:hAnsi="Arial CYR" w:cs="Arial CYR"/>
                <w:b/>
                <w:bCs/>
                <w:color w:val="000000"/>
                <w:sz w:val="20"/>
                <w:szCs w:val="20"/>
                <w:lang w:val="uk-UA" w:eastAsia="uk-UA"/>
              </w:rPr>
              <w:t> </w:t>
            </w:r>
          </w:p>
        </w:tc>
        <w:tc>
          <w:tcPr>
            <w:tcW w:w="6600" w:type="dxa"/>
            <w:tcBorders>
              <w:top w:val="nil"/>
              <w:left w:val="nil"/>
              <w:bottom w:val="single" w:sz="8" w:space="0" w:color="auto"/>
              <w:right w:val="single" w:sz="4" w:space="0" w:color="auto"/>
            </w:tcBorders>
            <w:shd w:val="clear" w:color="auto" w:fill="auto"/>
            <w:hideMark/>
          </w:tcPr>
          <w:p w14:paraId="5ECF157D" w14:textId="77777777" w:rsidR="00A959D0" w:rsidRPr="00A959D0" w:rsidRDefault="00A959D0" w:rsidP="00A959D0">
            <w:pPr>
              <w:rPr>
                <w:rFonts w:ascii="Arial CYR" w:hAnsi="Arial CYR" w:cs="Arial CYR"/>
                <w:b/>
                <w:bCs/>
                <w:color w:val="000000"/>
                <w:sz w:val="20"/>
                <w:szCs w:val="20"/>
                <w:lang w:val="uk-UA" w:eastAsia="uk-UA"/>
              </w:rPr>
            </w:pPr>
            <w:r w:rsidRPr="00A959D0">
              <w:rPr>
                <w:rFonts w:ascii="Arial CYR" w:hAnsi="Arial CYR" w:cs="Arial CYR"/>
                <w:b/>
                <w:bCs/>
                <w:color w:val="000000"/>
                <w:sz w:val="20"/>
                <w:szCs w:val="20"/>
                <w:lang w:val="uk-UA" w:eastAsia="uk-UA"/>
              </w:rPr>
              <w:t> </w:t>
            </w:r>
          </w:p>
        </w:tc>
        <w:tc>
          <w:tcPr>
            <w:tcW w:w="1382" w:type="dxa"/>
            <w:tcBorders>
              <w:top w:val="nil"/>
              <w:left w:val="nil"/>
              <w:bottom w:val="single" w:sz="8" w:space="0" w:color="auto"/>
              <w:right w:val="single" w:sz="4" w:space="0" w:color="auto"/>
            </w:tcBorders>
            <w:shd w:val="clear" w:color="auto" w:fill="auto"/>
            <w:hideMark/>
          </w:tcPr>
          <w:p w14:paraId="49783C05" w14:textId="77777777" w:rsidR="00A959D0" w:rsidRPr="00A959D0" w:rsidRDefault="00A959D0" w:rsidP="00A959D0">
            <w:pPr>
              <w:jc w:val="center"/>
              <w:rPr>
                <w:rFonts w:ascii="Arial CYR" w:hAnsi="Arial CYR" w:cs="Arial CYR"/>
                <w:b/>
                <w:bCs/>
                <w:color w:val="000000"/>
                <w:sz w:val="20"/>
                <w:szCs w:val="20"/>
                <w:lang w:val="uk-UA" w:eastAsia="uk-UA"/>
              </w:rPr>
            </w:pPr>
            <w:r w:rsidRPr="00A959D0">
              <w:rPr>
                <w:rFonts w:ascii="Arial CYR" w:hAnsi="Arial CYR" w:cs="Arial CYR"/>
                <w:b/>
                <w:bCs/>
                <w:color w:val="000000"/>
                <w:sz w:val="20"/>
                <w:szCs w:val="20"/>
                <w:lang w:val="uk-UA" w:eastAsia="uk-UA"/>
              </w:rPr>
              <w:t> </w:t>
            </w:r>
          </w:p>
        </w:tc>
        <w:tc>
          <w:tcPr>
            <w:tcW w:w="1027" w:type="dxa"/>
            <w:tcBorders>
              <w:top w:val="nil"/>
              <w:left w:val="nil"/>
              <w:bottom w:val="single" w:sz="8" w:space="0" w:color="auto"/>
              <w:right w:val="single" w:sz="4" w:space="0" w:color="auto"/>
            </w:tcBorders>
            <w:shd w:val="clear" w:color="auto" w:fill="auto"/>
            <w:hideMark/>
          </w:tcPr>
          <w:p w14:paraId="24A35CF7" w14:textId="77777777" w:rsidR="00A959D0" w:rsidRPr="00A959D0" w:rsidRDefault="00A959D0" w:rsidP="00A959D0">
            <w:pPr>
              <w:jc w:val="right"/>
              <w:rPr>
                <w:rFonts w:ascii="Arial CYR" w:hAnsi="Arial CYR" w:cs="Arial CYR"/>
                <w:b/>
                <w:bCs/>
                <w:color w:val="000000"/>
                <w:sz w:val="20"/>
                <w:szCs w:val="20"/>
                <w:lang w:val="uk-UA" w:eastAsia="uk-UA"/>
              </w:rPr>
            </w:pPr>
            <w:r w:rsidRPr="00A959D0">
              <w:rPr>
                <w:rFonts w:ascii="Arial CYR" w:hAnsi="Arial CYR" w:cs="Arial CYR"/>
                <w:b/>
                <w:bCs/>
                <w:color w:val="000000"/>
                <w:sz w:val="20"/>
                <w:szCs w:val="20"/>
                <w:lang w:val="uk-UA" w:eastAsia="uk-UA"/>
              </w:rPr>
              <w:t> </w:t>
            </w:r>
          </w:p>
        </w:tc>
      </w:tr>
    </w:tbl>
    <w:p w14:paraId="15DD437B" w14:textId="77777777" w:rsidR="00A959D0" w:rsidRDefault="00A959D0" w:rsidP="007F73BE">
      <w:pPr>
        <w:jc w:val="both"/>
        <w:rPr>
          <w:sz w:val="26"/>
          <w:szCs w:val="22"/>
          <w:lang w:val="uk-UA" w:eastAsia="uk-UA"/>
        </w:rPr>
      </w:pPr>
    </w:p>
    <w:p w14:paraId="55245833" w14:textId="77777777" w:rsidR="00C02CE5" w:rsidRPr="00C02CE5" w:rsidRDefault="00C02CE5" w:rsidP="00C02CE5">
      <w:pPr>
        <w:suppressAutoHyphens/>
        <w:jc w:val="center"/>
        <w:rPr>
          <w:b/>
          <w:sz w:val="26"/>
          <w:szCs w:val="26"/>
          <w:lang w:val="uk-UA"/>
        </w:rPr>
      </w:pPr>
      <w:r w:rsidRPr="00C02CE5">
        <w:rPr>
          <w:b/>
          <w:bCs/>
          <w:color w:val="000000"/>
          <w:sz w:val="26"/>
          <w:szCs w:val="26"/>
          <w:lang w:val="uk-UA"/>
        </w:rPr>
        <w:t>Перелік</w:t>
      </w:r>
      <w:r w:rsidRPr="00C02CE5">
        <w:rPr>
          <w:b/>
          <w:sz w:val="26"/>
          <w:szCs w:val="26"/>
          <w:lang w:val="uk-UA"/>
        </w:rPr>
        <w:t xml:space="preserve"> інформації та документів, </w:t>
      </w:r>
    </w:p>
    <w:p w14:paraId="6E586F3F" w14:textId="77777777" w:rsidR="00C02CE5" w:rsidRPr="00C02CE5" w:rsidRDefault="00C02CE5" w:rsidP="00C02CE5">
      <w:pPr>
        <w:suppressAutoHyphens/>
        <w:jc w:val="center"/>
        <w:rPr>
          <w:sz w:val="26"/>
          <w:szCs w:val="26"/>
          <w:lang w:val="uk-UA"/>
        </w:rPr>
      </w:pPr>
      <w:r w:rsidRPr="00C02CE5">
        <w:rPr>
          <w:sz w:val="26"/>
          <w:szCs w:val="26"/>
          <w:lang w:val="uk-UA"/>
        </w:rPr>
        <w:t xml:space="preserve">які підтверджують відповідність технічним, </w:t>
      </w:r>
    </w:p>
    <w:p w14:paraId="51B0B21B" w14:textId="77777777" w:rsidR="00C02CE5" w:rsidRPr="003D5A8C" w:rsidRDefault="00C02CE5" w:rsidP="00C02CE5">
      <w:pPr>
        <w:suppressAutoHyphens/>
        <w:jc w:val="center"/>
        <w:rPr>
          <w:rFonts w:eastAsia="Calibri"/>
          <w:bCs/>
          <w:sz w:val="26"/>
          <w:szCs w:val="26"/>
        </w:rPr>
      </w:pPr>
      <w:r w:rsidRPr="003D5A8C">
        <w:rPr>
          <w:sz w:val="26"/>
          <w:szCs w:val="26"/>
        </w:rPr>
        <w:t>якісним та кількісним характеристики предмета закупівлі</w:t>
      </w:r>
    </w:p>
    <w:p w14:paraId="02AD9725" w14:textId="77777777" w:rsidR="00C02CE5" w:rsidRPr="000821AC" w:rsidRDefault="00C02CE5" w:rsidP="00C02CE5">
      <w:pPr>
        <w:suppressAutoHyphens/>
        <w:jc w:val="center"/>
        <w:rPr>
          <w:rFonts w:eastAsia="Calibri"/>
          <w:b/>
          <w:bCs/>
          <w:sz w:val="26"/>
          <w:szCs w:val="26"/>
        </w:rPr>
      </w:pPr>
    </w:p>
    <w:p w14:paraId="588C180B" w14:textId="77777777" w:rsidR="00C02CE5" w:rsidRPr="008D1342" w:rsidRDefault="00C02CE5" w:rsidP="00C02CE5">
      <w:pPr>
        <w:suppressAutoHyphens/>
        <w:jc w:val="center"/>
        <w:rPr>
          <w:b/>
          <w:bCs/>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C02CE5" w:rsidRPr="008D1342" w14:paraId="1CBEF8EA" w14:textId="77777777" w:rsidTr="00CC2D28">
        <w:trPr>
          <w:trHeight w:val="463"/>
        </w:trPr>
        <w:tc>
          <w:tcPr>
            <w:tcW w:w="567" w:type="dxa"/>
            <w:tcBorders>
              <w:top w:val="single" w:sz="4" w:space="0" w:color="auto"/>
              <w:left w:val="single" w:sz="4" w:space="0" w:color="auto"/>
              <w:bottom w:val="single" w:sz="4" w:space="0" w:color="auto"/>
              <w:right w:val="single" w:sz="4" w:space="0" w:color="auto"/>
            </w:tcBorders>
          </w:tcPr>
          <w:p w14:paraId="11834148" w14:textId="77777777" w:rsidR="00C02CE5" w:rsidRPr="008D1342" w:rsidRDefault="00C02CE5" w:rsidP="00CC2D28">
            <w:pPr>
              <w:widowControl w:val="0"/>
              <w:suppressAutoHyphens/>
              <w:autoSpaceDE w:val="0"/>
              <w:jc w:val="center"/>
              <w:rPr>
                <w:rFonts w:eastAsia="Arial"/>
                <w:b/>
                <w:sz w:val="24"/>
                <w:szCs w:val="24"/>
                <w:lang w:bidi="en-US"/>
              </w:rPr>
            </w:pPr>
            <w:r w:rsidRPr="008D1342">
              <w:rPr>
                <w:rFonts w:eastAsia="Arial"/>
                <w:b/>
                <w:sz w:val="24"/>
                <w:szCs w:val="24"/>
                <w:lang w:bidi="en-US"/>
              </w:rPr>
              <w:t>№ п/п</w:t>
            </w:r>
          </w:p>
        </w:tc>
        <w:tc>
          <w:tcPr>
            <w:tcW w:w="8505" w:type="dxa"/>
            <w:tcBorders>
              <w:top w:val="single" w:sz="4" w:space="0" w:color="auto"/>
              <w:left w:val="single" w:sz="4" w:space="0" w:color="auto"/>
              <w:bottom w:val="single" w:sz="4" w:space="0" w:color="auto"/>
              <w:right w:val="single" w:sz="4" w:space="0" w:color="auto"/>
            </w:tcBorders>
          </w:tcPr>
          <w:p w14:paraId="736C251E" w14:textId="77777777" w:rsidR="00C02CE5" w:rsidRDefault="00C02CE5" w:rsidP="00CC2D28">
            <w:pPr>
              <w:widowControl w:val="0"/>
              <w:suppressAutoHyphens/>
              <w:autoSpaceDE w:val="0"/>
              <w:jc w:val="center"/>
              <w:rPr>
                <w:rFonts w:eastAsia="Arial"/>
                <w:b/>
                <w:color w:val="000000"/>
                <w:sz w:val="24"/>
                <w:szCs w:val="24"/>
                <w:lang w:eastAsia="uk-UA" w:bidi="en-US"/>
              </w:rPr>
            </w:pPr>
            <w:r w:rsidRPr="008D1342">
              <w:rPr>
                <w:rFonts w:eastAsia="Arial"/>
                <w:b/>
                <w:color w:val="000000"/>
                <w:sz w:val="24"/>
                <w:szCs w:val="24"/>
                <w:lang w:eastAsia="uk-UA" w:bidi="en-US"/>
              </w:rPr>
              <w:t xml:space="preserve">Документи, що надаються учасником закупівлі </w:t>
            </w:r>
          </w:p>
          <w:p w14:paraId="16D8F86C" w14:textId="77777777" w:rsidR="00C02CE5" w:rsidRPr="008D1342" w:rsidRDefault="00C02CE5" w:rsidP="00CC2D28">
            <w:pPr>
              <w:widowControl w:val="0"/>
              <w:suppressAutoHyphens/>
              <w:autoSpaceDE w:val="0"/>
              <w:jc w:val="center"/>
              <w:rPr>
                <w:rFonts w:eastAsia="Arial"/>
                <w:b/>
                <w:sz w:val="24"/>
                <w:szCs w:val="24"/>
                <w:lang w:bidi="en-US"/>
              </w:rPr>
            </w:pPr>
            <w:r w:rsidRPr="008D1342">
              <w:rPr>
                <w:rFonts w:eastAsia="Arial"/>
                <w:b/>
                <w:color w:val="000000"/>
                <w:sz w:val="24"/>
                <w:szCs w:val="24"/>
                <w:lang w:eastAsia="uk-UA" w:bidi="en-US"/>
              </w:rPr>
              <w:t>до завершення строку подання пропозицій</w:t>
            </w:r>
            <w:r w:rsidRPr="008D1342">
              <w:rPr>
                <w:rFonts w:eastAsia="Arial"/>
                <w:b/>
                <w:sz w:val="24"/>
                <w:szCs w:val="24"/>
                <w:lang w:bidi="en-US"/>
              </w:rPr>
              <w:t xml:space="preserve"> </w:t>
            </w:r>
          </w:p>
        </w:tc>
      </w:tr>
      <w:tr w:rsidR="00C02CE5" w:rsidRPr="008D1342" w14:paraId="76A0CC49" w14:textId="77777777" w:rsidTr="00CC2D28">
        <w:tc>
          <w:tcPr>
            <w:tcW w:w="567" w:type="dxa"/>
            <w:tcBorders>
              <w:top w:val="single" w:sz="4" w:space="0" w:color="auto"/>
              <w:left w:val="single" w:sz="4" w:space="0" w:color="auto"/>
              <w:bottom w:val="single" w:sz="4" w:space="0" w:color="auto"/>
              <w:right w:val="single" w:sz="4" w:space="0" w:color="auto"/>
            </w:tcBorders>
          </w:tcPr>
          <w:p w14:paraId="655FECE4" w14:textId="77777777" w:rsidR="00C02CE5" w:rsidRPr="008D1342" w:rsidRDefault="00C02CE5" w:rsidP="00CC2D28">
            <w:pPr>
              <w:widowControl w:val="0"/>
              <w:suppressAutoHyphens/>
              <w:autoSpaceDE w:val="0"/>
              <w:jc w:val="center"/>
              <w:rPr>
                <w:rFonts w:eastAsia="Arial"/>
                <w:sz w:val="24"/>
                <w:szCs w:val="24"/>
                <w:lang w:bidi="en-US"/>
              </w:rPr>
            </w:pPr>
            <w:r w:rsidRPr="008D1342">
              <w:rPr>
                <w:rFonts w:eastAsia="Arial"/>
                <w:sz w:val="24"/>
                <w:szCs w:val="24"/>
                <w:lang w:bidi="en-US"/>
              </w:rPr>
              <w:t>1.</w:t>
            </w:r>
          </w:p>
        </w:tc>
        <w:tc>
          <w:tcPr>
            <w:tcW w:w="8505" w:type="dxa"/>
            <w:tcBorders>
              <w:top w:val="single" w:sz="4" w:space="0" w:color="auto"/>
              <w:left w:val="single" w:sz="4" w:space="0" w:color="auto"/>
              <w:bottom w:val="single" w:sz="4" w:space="0" w:color="auto"/>
              <w:right w:val="single" w:sz="4" w:space="0" w:color="auto"/>
            </w:tcBorders>
          </w:tcPr>
          <w:p w14:paraId="2C0FD666" w14:textId="77777777" w:rsidR="00C02CE5" w:rsidRPr="00130B01" w:rsidRDefault="00C02CE5" w:rsidP="00CC2D28">
            <w:pPr>
              <w:autoSpaceDE w:val="0"/>
              <w:autoSpaceDN w:val="0"/>
              <w:adjustRightInd w:val="0"/>
              <w:jc w:val="both"/>
              <w:rPr>
                <w:rFonts w:eastAsia="Calibri"/>
                <w:sz w:val="24"/>
                <w:szCs w:val="24"/>
              </w:rPr>
            </w:pPr>
            <w:r w:rsidRPr="00130B01">
              <w:rPr>
                <w:rFonts w:eastAsia="Arial"/>
                <w:sz w:val="24"/>
                <w:szCs w:val="24"/>
                <w:lang w:bidi="en-US"/>
              </w:rPr>
              <w:t>Договірна ціна з пояснювальною запискою</w:t>
            </w:r>
          </w:p>
        </w:tc>
      </w:tr>
      <w:tr w:rsidR="00C02CE5" w:rsidRPr="008D1342" w14:paraId="64CC402E" w14:textId="77777777" w:rsidTr="00CC2D28">
        <w:tc>
          <w:tcPr>
            <w:tcW w:w="567" w:type="dxa"/>
            <w:tcBorders>
              <w:top w:val="single" w:sz="4" w:space="0" w:color="auto"/>
              <w:left w:val="single" w:sz="4" w:space="0" w:color="auto"/>
              <w:bottom w:val="single" w:sz="4" w:space="0" w:color="auto"/>
              <w:right w:val="single" w:sz="4" w:space="0" w:color="auto"/>
            </w:tcBorders>
          </w:tcPr>
          <w:p w14:paraId="11CA066E" w14:textId="77777777" w:rsidR="00C02CE5" w:rsidRPr="008D1342" w:rsidRDefault="00C02CE5" w:rsidP="00CC2D28">
            <w:pPr>
              <w:widowControl w:val="0"/>
              <w:suppressAutoHyphens/>
              <w:autoSpaceDE w:val="0"/>
              <w:jc w:val="center"/>
              <w:rPr>
                <w:rFonts w:eastAsia="Arial"/>
                <w:sz w:val="24"/>
                <w:szCs w:val="24"/>
                <w:lang w:bidi="en-US"/>
              </w:rPr>
            </w:pPr>
            <w:r w:rsidRPr="008D1342">
              <w:rPr>
                <w:rFonts w:eastAsia="Arial"/>
                <w:sz w:val="24"/>
                <w:szCs w:val="24"/>
                <w:lang w:bidi="en-US"/>
              </w:rPr>
              <w:t>2.</w:t>
            </w:r>
          </w:p>
        </w:tc>
        <w:tc>
          <w:tcPr>
            <w:tcW w:w="8505" w:type="dxa"/>
            <w:tcBorders>
              <w:top w:val="single" w:sz="4" w:space="0" w:color="auto"/>
              <w:left w:val="single" w:sz="4" w:space="0" w:color="auto"/>
              <w:bottom w:val="single" w:sz="4" w:space="0" w:color="auto"/>
              <w:right w:val="single" w:sz="4" w:space="0" w:color="auto"/>
            </w:tcBorders>
          </w:tcPr>
          <w:p w14:paraId="0E6571D2" w14:textId="77777777" w:rsidR="00C02CE5" w:rsidRPr="00130B01" w:rsidRDefault="00C02CE5" w:rsidP="00CC2D28">
            <w:pPr>
              <w:widowControl w:val="0"/>
              <w:suppressAutoHyphens/>
              <w:autoSpaceDE w:val="0"/>
              <w:jc w:val="both"/>
              <w:rPr>
                <w:rFonts w:eastAsia="Arial"/>
                <w:sz w:val="24"/>
                <w:szCs w:val="24"/>
                <w:lang w:bidi="en-US"/>
              </w:rPr>
            </w:pPr>
            <w:r w:rsidRPr="00130B01">
              <w:rPr>
                <w:rFonts w:eastAsia="Arial"/>
                <w:sz w:val="24"/>
                <w:szCs w:val="24"/>
                <w:lang w:bidi="en-US"/>
              </w:rPr>
              <w:t xml:space="preserve">Локальні кошториси </w:t>
            </w:r>
          </w:p>
        </w:tc>
      </w:tr>
      <w:tr w:rsidR="00C02CE5" w:rsidRPr="008D1342" w14:paraId="1A927B81" w14:textId="77777777" w:rsidTr="00CC2D28">
        <w:tc>
          <w:tcPr>
            <w:tcW w:w="567" w:type="dxa"/>
            <w:tcBorders>
              <w:top w:val="single" w:sz="4" w:space="0" w:color="auto"/>
              <w:left w:val="single" w:sz="4" w:space="0" w:color="auto"/>
              <w:bottom w:val="single" w:sz="4" w:space="0" w:color="auto"/>
              <w:right w:val="single" w:sz="4" w:space="0" w:color="auto"/>
            </w:tcBorders>
          </w:tcPr>
          <w:p w14:paraId="0AC71C13" w14:textId="77777777" w:rsidR="00C02CE5" w:rsidRPr="008D1342" w:rsidRDefault="00C02CE5" w:rsidP="00CC2D28">
            <w:pPr>
              <w:widowControl w:val="0"/>
              <w:suppressAutoHyphens/>
              <w:autoSpaceDE w:val="0"/>
              <w:jc w:val="center"/>
              <w:rPr>
                <w:rFonts w:eastAsia="Arial"/>
                <w:sz w:val="24"/>
                <w:szCs w:val="24"/>
                <w:lang w:bidi="en-US"/>
              </w:rPr>
            </w:pPr>
            <w:r w:rsidRPr="008D1342">
              <w:rPr>
                <w:rFonts w:eastAsia="Arial"/>
                <w:sz w:val="24"/>
                <w:szCs w:val="24"/>
                <w:lang w:bidi="en-US"/>
              </w:rPr>
              <w:t>3.</w:t>
            </w:r>
          </w:p>
        </w:tc>
        <w:tc>
          <w:tcPr>
            <w:tcW w:w="8505" w:type="dxa"/>
            <w:tcBorders>
              <w:top w:val="single" w:sz="4" w:space="0" w:color="auto"/>
              <w:left w:val="single" w:sz="4" w:space="0" w:color="auto"/>
              <w:bottom w:val="single" w:sz="4" w:space="0" w:color="auto"/>
              <w:right w:val="single" w:sz="4" w:space="0" w:color="auto"/>
            </w:tcBorders>
          </w:tcPr>
          <w:p w14:paraId="138CC5F1" w14:textId="77777777" w:rsidR="00C02CE5" w:rsidRPr="00130B01" w:rsidRDefault="00C02CE5" w:rsidP="00CC2D28">
            <w:pPr>
              <w:widowControl w:val="0"/>
              <w:suppressAutoHyphens/>
              <w:autoSpaceDE w:val="0"/>
              <w:jc w:val="both"/>
              <w:rPr>
                <w:rFonts w:eastAsia="Arial"/>
                <w:sz w:val="24"/>
                <w:szCs w:val="24"/>
                <w:lang w:bidi="en-US"/>
              </w:rPr>
            </w:pPr>
            <w:r w:rsidRPr="00130B01">
              <w:rPr>
                <w:rFonts w:eastAsia="Arial"/>
                <w:sz w:val="24"/>
                <w:szCs w:val="24"/>
                <w:lang w:bidi="en-US"/>
              </w:rPr>
              <w:t>Розрахунок вартості матеріальних ресурсів (підсумкова відомість ресурсів)</w:t>
            </w:r>
          </w:p>
        </w:tc>
      </w:tr>
      <w:tr w:rsidR="00C02CE5" w:rsidRPr="008D1342" w14:paraId="38BE22AE" w14:textId="77777777" w:rsidTr="00CC2D28">
        <w:tc>
          <w:tcPr>
            <w:tcW w:w="567" w:type="dxa"/>
            <w:tcBorders>
              <w:top w:val="single" w:sz="4" w:space="0" w:color="auto"/>
              <w:left w:val="single" w:sz="4" w:space="0" w:color="auto"/>
              <w:bottom w:val="single" w:sz="4" w:space="0" w:color="auto"/>
              <w:right w:val="single" w:sz="4" w:space="0" w:color="auto"/>
            </w:tcBorders>
          </w:tcPr>
          <w:p w14:paraId="0098CC40" w14:textId="77777777" w:rsidR="00C02CE5" w:rsidRPr="008D1342" w:rsidRDefault="00C02CE5" w:rsidP="00CC2D28">
            <w:pPr>
              <w:widowControl w:val="0"/>
              <w:suppressAutoHyphens/>
              <w:autoSpaceDE w:val="0"/>
              <w:jc w:val="center"/>
              <w:rPr>
                <w:rFonts w:eastAsia="Arial"/>
                <w:sz w:val="24"/>
                <w:szCs w:val="24"/>
                <w:lang w:bidi="en-US"/>
              </w:rPr>
            </w:pPr>
            <w:r w:rsidRPr="008D1342">
              <w:rPr>
                <w:rFonts w:eastAsia="Arial"/>
                <w:sz w:val="24"/>
                <w:szCs w:val="24"/>
                <w:lang w:bidi="en-US"/>
              </w:rPr>
              <w:t>4.</w:t>
            </w:r>
          </w:p>
        </w:tc>
        <w:tc>
          <w:tcPr>
            <w:tcW w:w="8505" w:type="dxa"/>
            <w:tcBorders>
              <w:top w:val="single" w:sz="4" w:space="0" w:color="auto"/>
              <w:left w:val="single" w:sz="4" w:space="0" w:color="auto"/>
              <w:bottom w:val="single" w:sz="4" w:space="0" w:color="auto"/>
              <w:right w:val="single" w:sz="4" w:space="0" w:color="auto"/>
            </w:tcBorders>
          </w:tcPr>
          <w:p w14:paraId="00E05233" w14:textId="77777777" w:rsidR="00C02CE5" w:rsidRPr="00130B01" w:rsidRDefault="00C02CE5" w:rsidP="00CC2D28">
            <w:pPr>
              <w:widowControl w:val="0"/>
              <w:suppressAutoHyphens/>
              <w:autoSpaceDE w:val="0"/>
              <w:jc w:val="both"/>
              <w:rPr>
                <w:rFonts w:eastAsia="Arial"/>
                <w:sz w:val="24"/>
                <w:szCs w:val="24"/>
                <w:lang w:bidi="en-US"/>
              </w:rPr>
            </w:pPr>
            <w:r w:rsidRPr="00130B01">
              <w:rPr>
                <w:rFonts w:eastAsia="Arial"/>
                <w:sz w:val="24"/>
                <w:szCs w:val="24"/>
                <w:lang w:bidi="en-US"/>
              </w:rPr>
              <w:t>Розрахунок заробітної плати проведений</w:t>
            </w:r>
            <w:r w:rsidRPr="00130B01">
              <w:rPr>
                <w:rFonts w:eastAsia="Arial"/>
                <w:b/>
                <w:sz w:val="24"/>
                <w:szCs w:val="24"/>
                <w:lang w:bidi="en-US"/>
              </w:rPr>
              <w:t xml:space="preserve"> </w:t>
            </w:r>
            <w:r w:rsidRPr="00130B01">
              <w:rPr>
                <w:rFonts w:eastAsia="Arial"/>
                <w:sz w:val="24"/>
                <w:szCs w:val="24"/>
                <w:lang w:bidi="en-US"/>
              </w:rPr>
              <w:t>у відповідності до Порядку розрахунку розміру кошторисної заробітної плати, який враховується при визначенні вартості будівництва об’єктів, затвердженого наказом</w:t>
            </w:r>
            <w:r w:rsidRPr="00130B01">
              <w:rPr>
                <w:rFonts w:eastAsia="Arial"/>
                <w:iCs/>
                <w:color w:val="000000"/>
                <w:sz w:val="24"/>
                <w:szCs w:val="24"/>
                <w:shd w:val="clear" w:color="auto" w:fill="FFFFFF"/>
                <w:lang w:bidi="en-US"/>
              </w:rPr>
              <w:t xml:space="preserve"> Міністерства регіонального розвитку, будівництва та житлово-комунального господарства України </w:t>
            </w:r>
            <w:hyperlink r:id="rId5" w:anchor="n14" w:tgtFrame="_blank" w:history="1">
              <w:r w:rsidRPr="00130B01">
                <w:rPr>
                  <w:rFonts w:eastAsia="Arial"/>
                  <w:sz w:val="24"/>
                  <w:szCs w:val="24"/>
                  <w:lang w:bidi="en-US"/>
                </w:rPr>
                <w:t xml:space="preserve"> від 20.10.201</w:t>
              </w:r>
            </w:hyperlink>
            <w:r w:rsidRPr="00130B01">
              <w:rPr>
                <w:rFonts w:eastAsia="Arial"/>
                <w:sz w:val="24"/>
                <w:szCs w:val="24"/>
                <w:lang w:bidi="en-US"/>
              </w:rPr>
              <w:t xml:space="preserve">6 </w:t>
            </w:r>
            <w:r w:rsidRPr="00130B01">
              <w:rPr>
                <w:rFonts w:eastAsia="Arial"/>
                <w:iCs/>
                <w:color w:val="000000"/>
                <w:sz w:val="24"/>
                <w:szCs w:val="24"/>
                <w:shd w:val="clear" w:color="auto" w:fill="FFFFFF"/>
                <w:lang w:bidi="en-US"/>
              </w:rPr>
              <w:t>№ 281 (із змінами)</w:t>
            </w:r>
          </w:p>
        </w:tc>
      </w:tr>
      <w:tr w:rsidR="00C02CE5" w:rsidRPr="008D1342" w14:paraId="48BDF560" w14:textId="77777777" w:rsidTr="00CC2D28">
        <w:trPr>
          <w:trHeight w:val="226"/>
        </w:trPr>
        <w:tc>
          <w:tcPr>
            <w:tcW w:w="567" w:type="dxa"/>
            <w:tcBorders>
              <w:top w:val="single" w:sz="4" w:space="0" w:color="auto"/>
              <w:left w:val="single" w:sz="4" w:space="0" w:color="auto"/>
              <w:bottom w:val="single" w:sz="4" w:space="0" w:color="auto"/>
              <w:right w:val="single" w:sz="4" w:space="0" w:color="auto"/>
            </w:tcBorders>
          </w:tcPr>
          <w:p w14:paraId="71453C5E" w14:textId="77777777" w:rsidR="00C02CE5" w:rsidRPr="008D1342" w:rsidRDefault="00C02CE5" w:rsidP="00CC2D28">
            <w:pPr>
              <w:widowControl w:val="0"/>
              <w:suppressAutoHyphens/>
              <w:autoSpaceDE w:val="0"/>
              <w:jc w:val="center"/>
              <w:rPr>
                <w:rFonts w:eastAsia="Arial"/>
                <w:sz w:val="24"/>
                <w:szCs w:val="24"/>
                <w:lang w:bidi="en-US"/>
              </w:rPr>
            </w:pPr>
            <w:r w:rsidRPr="008D1342">
              <w:rPr>
                <w:rFonts w:eastAsia="Arial"/>
                <w:sz w:val="24"/>
                <w:szCs w:val="24"/>
                <w:lang w:bidi="en-US"/>
              </w:rPr>
              <w:t>5.</w:t>
            </w:r>
          </w:p>
        </w:tc>
        <w:tc>
          <w:tcPr>
            <w:tcW w:w="8505" w:type="dxa"/>
            <w:tcBorders>
              <w:top w:val="single" w:sz="4" w:space="0" w:color="auto"/>
              <w:left w:val="single" w:sz="4" w:space="0" w:color="auto"/>
              <w:bottom w:val="single" w:sz="4" w:space="0" w:color="auto"/>
              <w:right w:val="single" w:sz="4" w:space="0" w:color="auto"/>
            </w:tcBorders>
          </w:tcPr>
          <w:p w14:paraId="0829DADD" w14:textId="77777777" w:rsidR="00C02CE5" w:rsidRPr="00130B01" w:rsidRDefault="00C02CE5" w:rsidP="00CC2D28">
            <w:pPr>
              <w:widowControl w:val="0"/>
              <w:suppressAutoHyphens/>
              <w:autoSpaceDE w:val="0"/>
              <w:jc w:val="both"/>
              <w:rPr>
                <w:rFonts w:eastAsia="Arial"/>
                <w:b/>
                <w:sz w:val="24"/>
                <w:szCs w:val="24"/>
                <w:lang w:bidi="en-US"/>
              </w:rPr>
            </w:pPr>
            <w:r w:rsidRPr="00130B01">
              <w:rPr>
                <w:rFonts w:eastAsia="Arial"/>
                <w:sz w:val="24"/>
                <w:szCs w:val="24"/>
                <w:lang w:bidi="en-US"/>
              </w:rPr>
              <w:t xml:space="preserve">Розрахунок вартості експлуатації будівельних машин і механізмів; розрахунок вартості машино-годин власної будівельної техніки, </w:t>
            </w:r>
            <w:r w:rsidRPr="00130B01">
              <w:rPr>
                <w:rFonts w:eastAsia="Arial"/>
                <w:color w:val="000000"/>
                <w:sz w:val="24"/>
                <w:szCs w:val="24"/>
                <w:lang w:bidi="en-US"/>
              </w:rPr>
              <w:t>вартості оренди машино-годин орендованої техніки, яка буде застосовуватися для виконання замовлення</w:t>
            </w:r>
          </w:p>
        </w:tc>
      </w:tr>
      <w:tr w:rsidR="00C02CE5" w:rsidRPr="008D1342" w14:paraId="79507F79" w14:textId="77777777" w:rsidTr="00CC2D28">
        <w:trPr>
          <w:trHeight w:val="235"/>
        </w:trPr>
        <w:tc>
          <w:tcPr>
            <w:tcW w:w="567" w:type="dxa"/>
            <w:tcBorders>
              <w:top w:val="single" w:sz="4" w:space="0" w:color="auto"/>
              <w:left w:val="single" w:sz="4" w:space="0" w:color="auto"/>
              <w:bottom w:val="single" w:sz="4" w:space="0" w:color="auto"/>
              <w:right w:val="single" w:sz="4" w:space="0" w:color="auto"/>
            </w:tcBorders>
          </w:tcPr>
          <w:p w14:paraId="3A7B3A58" w14:textId="77777777" w:rsidR="00C02CE5" w:rsidRPr="008D1342" w:rsidRDefault="00C02CE5" w:rsidP="00CC2D28">
            <w:pPr>
              <w:widowControl w:val="0"/>
              <w:suppressAutoHyphens/>
              <w:autoSpaceDE w:val="0"/>
              <w:jc w:val="center"/>
              <w:rPr>
                <w:rFonts w:eastAsia="Arial"/>
                <w:sz w:val="24"/>
                <w:szCs w:val="24"/>
                <w:lang w:bidi="en-US"/>
              </w:rPr>
            </w:pPr>
            <w:r w:rsidRPr="008D1342">
              <w:rPr>
                <w:rFonts w:eastAsia="Arial"/>
                <w:sz w:val="24"/>
                <w:szCs w:val="24"/>
                <w:lang w:bidi="en-US"/>
              </w:rPr>
              <w:t>6.</w:t>
            </w:r>
          </w:p>
        </w:tc>
        <w:tc>
          <w:tcPr>
            <w:tcW w:w="8505" w:type="dxa"/>
            <w:tcBorders>
              <w:top w:val="single" w:sz="4" w:space="0" w:color="auto"/>
              <w:left w:val="single" w:sz="4" w:space="0" w:color="auto"/>
              <w:bottom w:val="single" w:sz="4" w:space="0" w:color="auto"/>
              <w:right w:val="single" w:sz="4" w:space="0" w:color="auto"/>
            </w:tcBorders>
          </w:tcPr>
          <w:p w14:paraId="247A0CF9" w14:textId="77777777" w:rsidR="00C02CE5" w:rsidRPr="00130B01" w:rsidRDefault="00C02CE5" w:rsidP="00CC2D28">
            <w:pPr>
              <w:jc w:val="both"/>
              <w:rPr>
                <w:rFonts w:eastAsia="Arial"/>
                <w:sz w:val="24"/>
                <w:szCs w:val="24"/>
                <w:lang w:bidi="en-US"/>
              </w:rPr>
            </w:pPr>
            <w:r w:rsidRPr="00130B01">
              <w:rPr>
                <w:rFonts w:eastAsia="Arial"/>
                <w:sz w:val="24"/>
                <w:szCs w:val="24"/>
                <w:lang w:bidi="en-US"/>
              </w:rPr>
              <w:t>Розрахунок загальновиробничих витрат на будову</w:t>
            </w:r>
          </w:p>
        </w:tc>
      </w:tr>
      <w:tr w:rsidR="00C02CE5" w:rsidRPr="008D1342" w14:paraId="32319881" w14:textId="77777777" w:rsidTr="00CC2D28">
        <w:tc>
          <w:tcPr>
            <w:tcW w:w="567" w:type="dxa"/>
            <w:tcBorders>
              <w:top w:val="single" w:sz="4" w:space="0" w:color="auto"/>
              <w:left w:val="single" w:sz="4" w:space="0" w:color="auto"/>
              <w:bottom w:val="single" w:sz="4" w:space="0" w:color="auto"/>
              <w:right w:val="single" w:sz="4" w:space="0" w:color="auto"/>
            </w:tcBorders>
          </w:tcPr>
          <w:p w14:paraId="20374F0D" w14:textId="77777777" w:rsidR="00C02CE5" w:rsidRPr="008D1342" w:rsidRDefault="00C02CE5" w:rsidP="00CC2D28">
            <w:pPr>
              <w:widowControl w:val="0"/>
              <w:suppressAutoHyphens/>
              <w:autoSpaceDE w:val="0"/>
              <w:jc w:val="center"/>
              <w:rPr>
                <w:rFonts w:eastAsia="Arial"/>
                <w:sz w:val="24"/>
                <w:szCs w:val="24"/>
                <w:lang w:bidi="en-US"/>
              </w:rPr>
            </w:pPr>
            <w:r w:rsidRPr="008D1342">
              <w:rPr>
                <w:rFonts w:eastAsia="Arial"/>
                <w:sz w:val="24"/>
                <w:szCs w:val="24"/>
                <w:lang w:bidi="en-US"/>
              </w:rPr>
              <w:t>7.</w:t>
            </w:r>
          </w:p>
        </w:tc>
        <w:tc>
          <w:tcPr>
            <w:tcW w:w="8505" w:type="dxa"/>
            <w:tcBorders>
              <w:top w:val="single" w:sz="4" w:space="0" w:color="auto"/>
              <w:left w:val="single" w:sz="4" w:space="0" w:color="auto"/>
              <w:bottom w:val="single" w:sz="4" w:space="0" w:color="auto"/>
              <w:right w:val="single" w:sz="4" w:space="0" w:color="auto"/>
            </w:tcBorders>
          </w:tcPr>
          <w:p w14:paraId="04E07693" w14:textId="77777777" w:rsidR="00C02CE5" w:rsidRPr="00130B01" w:rsidRDefault="00C02CE5" w:rsidP="00CC2D28">
            <w:pPr>
              <w:widowControl w:val="0"/>
              <w:jc w:val="both"/>
              <w:rPr>
                <w:rFonts w:eastAsia="Arial"/>
                <w:sz w:val="24"/>
                <w:szCs w:val="24"/>
                <w:lang w:bidi="en-US"/>
              </w:rPr>
            </w:pPr>
            <w:r w:rsidRPr="00130B01">
              <w:rPr>
                <w:rFonts w:eastAsia="Arial"/>
                <w:sz w:val="24"/>
                <w:szCs w:val="24"/>
                <w:lang w:bidi="en-US"/>
              </w:rPr>
              <w:t>Розрахунок коштів на покриття адміністративних витрат врахованих у вартості об’єкту будівництва</w:t>
            </w:r>
          </w:p>
        </w:tc>
      </w:tr>
      <w:tr w:rsidR="00C02CE5" w:rsidRPr="008D1342" w14:paraId="0D8A6EFC" w14:textId="77777777" w:rsidTr="00CC2D28">
        <w:tc>
          <w:tcPr>
            <w:tcW w:w="567" w:type="dxa"/>
            <w:tcBorders>
              <w:top w:val="single" w:sz="4" w:space="0" w:color="auto"/>
              <w:left w:val="single" w:sz="4" w:space="0" w:color="auto"/>
              <w:bottom w:val="single" w:sz="4" w:space="0" w:color="auto"/>
              <w:right w:val="single" w:sz="4" w:space="0" w:color="auto"/>
            </w:tcBorders>
          </w:tcPr>
          <w:p w14:paraId="33B4620F" w14:textId="77777777" w:rsidR="00C02CE5" w:rsidRPr="008D1342" w:rsidRDefault="00C02CE5" w:rsidP="00CC2D28">
            <w:pPr>
              <w:widowControl w:val="0"/>
              <w:suppressAutoHyphens/>
              <w:autoSpaceDE w:val="0"/>
              <w:jc w:val="center"/>
              <w:rPr>
                <w:rFonts w:eastAsia="Arial"/>
                <w:sz w:val="24"/>
                <w:szCs w:val="24"/>
                <w:lang w:bidi="en-US"/>
              </w:rPr>
            </w:pPr>
            <w:r w:rsidRPr="008D1342">
              <w:rPr>
                <w:rFonts w:eastAsia="Arial"/>
                <w:sz w:val="24"/>
                <w:szCs w:val="24"/>
                <w:lang w:bidi="en-US"/>
              </w:rPr>
              <w:t>8.</w:t>
            </w:r>
          </w:p>
        </w:tc>
        <w:tc>
          <w:tcPr>
            <w:tcW w:w="8505" w:type="dxa"/>
            <w:tcBorders>
              <w:top w:val="single" w:sz="4" w:space="0" w:color="auto"/>
              <w:left w:val="single" w:sz="4" w:space="0" w:color="auto"/>
              <w:bottom w:val="single" w:sz="4" w:space="0" w:color="auto"/>
              <w:right w:val="single" w:sz="4" w:space="0" w:color="auto"/>
            </w:tcBorders>
          </w:tcPr>
          <w:p w14:paraId="2A22A115" w14:textId="77777777" w:rsidR="00C02CE5" w:rsidRPr="00130B01" w:rsidRDefault="00C02CE5" w:rsidP="00CC2D28">
            <w:pPr>
              <w:widowControl w:val="0"/>
              <w:jc w:val="both"/>
              <w:rPr>
                <w:rFonts w:eastAsia="Arial"/>
                <w:sz w:val="24"/>
                <w:szCs w:val="24"/>
                <w:lang w:bidi="en-US"/>
              </w:rPr>
            </w:pPr>
            <w:r w:rsidRPr="00130B01">
              <w:rPr>
                <w:rFonts w:eastAsia="Arial"/>
                <w:sz w:val="24"/>
                <w:szCs w:val="24"/>
                <w:lang w:bidi="en-US"/>
              </w:rPr>
              <w:t>Розрахунок прибутку (в межах усереднених показників)</w:t>
            </w:r>
          </w:p>
        </w:tc>
      </w:tr>
    </w:tbl>
    <w:p w14:paraId="12D0708C" w14:textId="77777777" w:rsidR="00C02CE5" w:rsidRPr="00130B01" w:rsidRDefault="00C02CE5" w:rsidP="00C02CE5">
      <w:pPr>
        <w:suppressAutoHyphens/>
        <w:jc w:val="both"/>
        <w:rPr>
          <w:rFonts w:eastAsia="Calibri"/>
        </w:rPr>
      </w:pPr>
    </w:p>
    <w:p w14:paraId="617A6AC6" w14:textId="77777777" w:rsidR="00C02CE5" w:rsidRDefault="00C02CE5" w:rsidP="00C02CE5">
      <w:pPr>
        <w:jc w:val="both"/>
        <w:rPr>
          <w:sz w:val="24"/>
          <w:szCs w:val="24"/>
          <w:u w:val="single"/>
        </w:rPr>
      </w:pPr>
    </w:p>
    <w:p w14:paraId="305F0572" w14:textId="77777777" w:rsidR="00C02CE5" w:rsidRPr="00C02CE5" w:rsidRDefault="00C02CE5" w:rsidP="00D54498">
      <w:pPr>
        <w:tabs>
          <w:tab w:val="left" w:pos="708"/>
        </w:tabs>
        <w:suppressAutoHyphens/>
        <w:spacing w:after="160" w:line="259" w:lineRule="auto"/>
        <w:textAlignment w:val="baseline"/>
        <w:rPr>
          <w:b/>
          <w:kern w:val="2"/>
          <w:sz w:val="24"/>
          <w:szCs w:val="24"/>
        </w:rPr>
      </w:pPr>
    </w:p>
    <w:p w14:paraId="4860C63F" w14:textId="77777777" w:rsidR="00D14D22" w:rsidRDefault="00D14D22" w:rsidP="00D54498">
      <w:pPr>
        <w:tabs>
          <w:tab w:val="left" w:pos="708"/>
        </w:tabs>
        <w:suppressAutoHyphens/>
        <w:spacing w:after="160" w:line="259" w:lineRule="auto"/>
        <w:textAlignment w:val="baseline"/>
        <w:rPr>
          <w:b/>
          <w:kern w:val="2"/>
          <w:sz w:val="24"/>
          <w:szCs w:val="24"/>
          <w:lang w:val="uk-UA"/>
        </w:rPr>
      </w:pPr>
    </w:p>
    <w:p w14:paraId="43A244F0" w14:textId="77777777" w:rsidR="00F4116E" w:rsidRPr="00F4116E" w:rsidRDefault="00F4116E" w:rsidP="00D54498">
      <w:pPr>
        <w:tabs>
          <w:tab w:val="left" w:pos="708"/>
        </w:tabs>
        <w:suppressAutoHyphens/>
        <w:spacing w:after="160" w:line="259" w:lineRule="auto"/>
        <w:textAlignment w:val="baseline"/>
        <w:rPr>
          <w:b/>
          <w:kern w:val="2"/>
          <w:sz w:val="24"/>
          <w:szCs w:val="24"/>
          <w:lang w:val="uk-UA"/>
        </w:rPr>
      </w:pPr>
      <w:r w:rsidRPr="00F4116E">
        <w:rPr>
          <w:b/>
          <w:kern w:val="2"/>
          <w:sz w:val="24"/>
          <w:szCs w:val="24"/>
          <w:lang w:val="uk-UA"/>
        </w:rPr>
        <w:t>З умовами технічного завдання ознайомлені, з вимогами погоджуємось</w:t>
      </w:r>
    </w:p>
    <w:p w14:paraId="433B942A" w14:textId="77777777" w:rsidR="00F4116E" w:rsidRPr="00F4116E" w:rsidRDefault="00F4116E" w:rsidP="00F4116E">
      <w:pPr>
        <w:tabs>
          <w:tab w:val="left" w:pos="708"/>
        </w:tabs>
        <w:suppressAutoHyphens/>
        <w:spacing w:after="160" w:line="259" w:lineRule="auto"/>
        <w:jc w:val="both"/>
        <w:textAlignment w:val="baseline"/>
        <w:rPr>
          <w:kern w:val="2"/>
          <w:sz w:val="24"/>
          <w:szCs w:val="24"/>
        </w:rPr>
      </w:pPr>
      <w:r w:rsidRPr="00F4116E">
        <w:rPr>
          <w:b/>
          <w:kern w:val="2"/>
          <w:sz w:val="24"/>
          <w:szCs w:val="24"/>
          <w:lang w:val="uk-UA"/>
        </w:rPr>
        <w:t>"___" ________________ 2023 року                       ______________</w:t>
      </w:r>
      <w:r w:rsidRPr="00F4116E">
        <w:rPr>
          <w:kern w:val="2"/>
          <w:sz w:val="24"/>
          <w:szCs w:val="24"/>
          <w:lang w:val="uk-UA"/>
        </w:rPr>
        <w:t>__________________</w:t>
      </w:r>
    </w:p>
    <w:p w14:paraId="5FAFD517" w14:textId="77777777" w:rsidR="00D54498" w:rsidRDefault="00F4116E" w:rsidP="00D54498">
      <w:pPr>
        <w:tabs>
          <w:tab w:val="left" w:pos="708"/>
        </w:tabs>
        <w:suppressAutoHyphens/>
        <w:spacing w:after="160" w:line="259" w:lineRule="auto"/>
        <w:ind w:left="6030" w:hanging="1440"/>
        <w:jc w:val="both"/>
        <w:textAlignment w:val="baseline"/>
        <w:rPr>
          <w:kern w:val="2"/>
          <w:sz w:val="18"/>
          <w:szCs w:val="18"/>
          <w:lang w:val="uk-UA"/>
        </w:rPr>
      </w:pPr>
      <w:r w:rsidRPr="00F4116E">
        <w:rPr>
          <w:kern w:val="2"/>
          <w:sz w:val="18"/>
          <w:szCs w:val="18"/>
          <w:lang w:val="uk-UA"/>
        </w:rPr>
        <w:t>[Підпис] [прізвище, ініціали, посада уповноваженої особи учасника]</w:t>
      </w:r>
    </w:p>
    <w:p w14:paraId="778EB848" w14:textId="77777777" w:rsidR="00F4116E" w:rsidRPr="00F4116E" w:rsidRDefault="00D54498" w:rsidP="00D54498">
      <w:pPr>
        <w:tabs>
          <w:tab w:val="left" w:pos="708"/>
        </w:tabs>
        <w:suppressAutoHyphens/>
        <w:spacing w:after="160" w:line="259" w:lineRule="auto"/>
        <w:jc w:val="both"/>
        <w:textAlignment w:val="baseline"/>
        <w:rPr>
          <w:kern w:val="2"/>
          <w:sz w:val="18"/>
          <w:szCs w:val="18"/>
          <w:lang w:val="uk-UA"/>
        </w:rPr>
      </w:pPr>
      <w:r>
        <w:rPr>
          <w:kern w:val="2"/>
          <w:sz w:val="18"/>
          <w:szCs w:val="18"/>
          <w:lang w:val="uk-UA"/>
        </w:rPr>
        <w:t xml:space="preserve">                                                                                                         </w:t>
      </w:r>
      <w:r w:rsidR="00F4116E" w:rsidRPr="00F4116E">
        <w:rPr>
          <w:kern w:val="2"/>
          <w:sz w:val="18"/>
          <w:szCs w:val="18"/>
          <w:lang w:val="uk-UA"/>
        </w:rPr>
        <w:t>М.П. (у разі наявності печатки)</w:t>
      </w:r>
    </w:p>
    <w:p w14:paraId="394095B2" w14:textId="77777777" w:rsidR="00AF3214" w:rsidRPr="00A07B37" w:rsidRDefault="00AF3214" w:rsidP="00A07B37">
      <w:pPr>
        <w:jc w:val="both"/>
        <w:rPr>
          <w:b/>
          <w:sz w:val="24"/>
          <w:szCs w:val="22"/>
          <w:lang w:val="uk-UA" w:eastAsia="uk-UA"/>
        </w:rPr>
      </w:pPr>
      <w:r w:rsidRPr="00850AC0">
        <w:rPr>
          <w:b/>
          <w:sz w:val="24"/>
          <w:szCs w:val="22"/>
          <w:lang w:val="uk-UA" w:eastAsia="uk-UA"/>
        </w:rPr>
        <w:t>Інші вимоги:</w:t>
      </w:r>
    </w:p>
    <w:p w14:paraId="7DBBAB19" w14:textId="77777777" w:rsidR="00AF3214" w:rsidRPr="00850AC0" w:rsidRDefault="00AF3214" w:rsidP="00AF3214">
      <w:pPr>
        <w:jc w:val="both"/>
        <w:rPr>
          <w:b/>
          <w:sz w:val="24"/>
          <w:szCs w:val="22"/>
          <w:lang w:val="uk-UA" w:eastAsia="uk-UA"/>
        </w:rPr>
      </w:pPr>
      <w:r w:rsidRPr="00850AC0">
        <w:rPr>
          <w:b/>
          <w:sz w:val="24"/>
          <w:szCs w:val="22"/>
          <w:lang w:val="uk-UA" w:eastAsia="uk-UA"/>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14:paraId="239FCB54" w14:textId="77777777" w:rsidR="00AF3214" w:rsidRPr="00AF3214" w:rsidRDefault="00AF3214" w:rsidP="00AF3214">
      <w:pPr>
        <w:jc w:val="both"/>
        <w:rPr>
          <w:sz w:val="24"/>
          <w:szCs w:val="24"/>
          <w:highlight w:val="yellow"/>
          <w:lang w:val="uk-UA" w:eastAsia="en-US"/>
        </w:rPr>
      </w:pPr>
    </w:p>
    <w:p w14:paraId="44482910" w14:textId="77777777" w:rsidR="00AF3214" w:rsidRPr="00AF3214" w:rsidRDefault="00AF3214" w:rsidP="00AF3214">
      <w:pPr>
        <w:jc w:val="both"/>
        <w:rPr>
          <w:sz w:val="24"/>
          <w:szCs w:val="24"/>
          <w:highlight w:val="yellow"/>
          <w:lang w:val="uk-UA" w:eastAsia="en-US"/>
        </w:rPr>
      </w:pPr>
    </w:p>
    <w:p w14:paraId="1F5C1299" w14:textId="77777777" w:rsidR="00504A4F" w:rsidRPr="00504A4F" w:rsidRDefault="00504A4F" w:rsidP="00AF3214">
      <w:pPr>
        <w:jc w:val="both"/>
        <w:rPr>
          <w:b/>
          <w:lang w:val="uk-UA"/>
        </w:rPr>
      </w:pPr>
    </w:p>
    <w:sectPr w:rsidR="00504A4F" w:rsidRPr="00504A4F" w:rsidSect="00A959D0">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320F"/>
    <w:multiLevelType w:val="multilevel"/>
    <w:tmpl w:val="6F441CF8"/>
    <w:lvl w:ilvl="0">
      <w:start w:val="1"/>
      <w:numFmt w:val="decimal"/>
      <w:lvlText w:val="%1."/>
      <w:lvlJc w:val="left"/>
      <w:pPr>
        <w:tabs>
          <w:tab w:val="num" w:pos="0"/>
        </w:tabs>
        <w:ind w:left="720" w:hanging="360"/>
      </w:pPr>
      <w:rPr>
        <w:b w:val="0"/>
      </w:rPr>
    </w:lvl>
    <w:lvl w:ilvl="1">
      <w:start w:val="17"/>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FB83C63"/>
    <w:multiLevelType w:val="multilevel"/>
    <w:tmpl w:val="C26E9B56"/>
    <w:lvl w:ilvl="0">
      <w:start w:val="1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625160698">
    <w:abstractNumId w:val="1"/>
  </w:num>
  <w:num w:numId="2" w16cid:durableId="2080440448">
    <w:abstractNumId w:val="0"/>
    <w:lvlOverride w:ilvl="0">
      <w:startOverride w:val="1"/>
    </w:lvlOverride>
  </w:num>
  <w:num w:numId="3" w16cid:durableId="178199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11F"/>
    <w:rsid w:val="0000489C"/>
    <w:rsid w:val="00047BB2"/>
    <w:rsid w:val="000863FE"/>
    <w:rsid w:val="000C24CD"/>
    <w:rsid w:val="000F4C80"/>
    <w:rsid w:val="000F5941"/>
    <w:rsid w:val="00121020"/>
    <w:rsid w:val="00125B0A"/>
    <w:rsid w:val="001440E2"/>
    <w:rsid w:val="00177567"/>
    <w:rsid w:val="001A17F5"/>
    <w:rsid w:val="001D0218"/>
    <w:rsid w:val="002040F1"/>
    <w:rsid w:val="00232F3D"/>
    <w:rsid w:val="003216E5"/>
    <w:rsid w:val="003432EA"/>
    <w:rsid w:val="00384E17"/>
    <w:rsid w:val="00386801"/>
    <w:rsid w:val="003C7700"/>
    <w:rsid w:val="004350C3"/>
    <w:rsid w:val="0045544B"/>
    <w:rsid w:val="00465A81"/>
    <w:rsid w:val="0047263B"/>
    <w:rsid w:val="00480BB6"/>
    <w:rsid w:val="004B5ACB"/>
    <w:rsid w:val="004C72F0"/>
    <w:rsid w:val="00504A4F"/>
    <w:rsid w:val="005167C1"/>
    <w:rsid w:val="00544C8D"/>
    <w:rsid w:val="005821AC"/>
    <w:rsid w:val="005B0FE1"/>
    <w:rsid w:val="005B5136"/>
    <w:rsid w:val="00623D9B"/>
    <w:rsid w:val="00677454"/>
    <w:rsid w:val="0072484D"/>
    <w:rsid w:val="00764467"/>
    <w:rsid w:val="007672DA"/>
    <w:rsid w:val="0078151B"/>
    <w:rsid w:val="007F12B2"/>
    <w:rsid w:val="007F73BE"/>
    <w:rsid w:val="008062CF"/>
    <w:rsid w:val="00812712"/>
    <w:rsid w:val="00825B11"/>
    <w:rsid w:val="0083333C"/>
    <w:rsid w:val="00850AC0"/>
    <w:rsid w:val="009327C5"/>
    <w:rsid w:val="009362FE"/>
    <w:rsid w:val="009B42DA"/>
    <w:rsid w:val="009D6DCA"/>
    <w:rsid w:val="009E0FCB"/>
    <w:rsid w:val="009E5EE2"/>
    <w:rsid w:val="00A03557"/>
    <w:rsid w:val="00A07B37"/>
    <w:rsid w:val="00A10E47"/>
    <w:rsid w:val="00A52B0B"/>
    <w:rsid w:val="00A73205"/>
    <w:rsid w:val="00A959D0"/>
    <w:rsid w:val="00AF3214"/>
    <w:rsid w:val="00B32703"/>
    <w:rsid w:val="00B8085F"/>
    <w:rsid w:val="00BA77A3"/>
    <w:rsid w:val="00BB2C35"/>
    <w:rsid w:val="00BC73D9"/>
    <w:rsid w:val="00C02CE5"/>
    <w:rsid w:val="00C3611F"/>
    <w:rsid w:val="00C62738"/>
    <w:rsid w:val="00C80613"/>
    <w:rsid w:val="00CB1166"/>
    <w:rsid w:val="00CF6548"/>
    <w:rsid w:val="00D053AA"/>
    <w:rsid w:val="00D14D22"/>
    <w:rsid w:val="00D21C92"/>
    <w:rsid w:val="00D45D38"/>
    <w:rsid w:val="00D54498"/>
    <w:rsid w:val="00D61162"/>
    <w:rsid w:val="00D64E93"/>
    <w:rsid w:val="00D874A2"/>
    <w:rsid w:val="00D96FB7"/>
    <w:rsid w:val="00DC26F2"/>
    <w:rsid w:val="00DD59CC"/>
    <w:rsid w:val="00DE3533"/>
    <w:rsid w:val="00DE5397"/>
    <w:rsid w:val="00DF4626"/>
    <w:rsid w:val="00E45621"/>
    <w:rsid w:val="00E70FB7"/>
    <w:rsid w:val="00EB2293"/>
    <w:rsid w:val="00EC1F9B"/>
    <w:rsid w:val="00EF3C2C"/>
    <w:rsid w:val="00EF7595"/>
    <w:rsid w:val="00EF7CE9"/>
    <w:rsid w:val="00F13BD8"/>
    <w:rsid w:val="00F4116E"/>
    <w:rsid w:val="00F84666"/>
    <w:rsid w:val="00FA0E34"/>
    <w:rsid w:val="00FB0212"/>
    <w:rsid w:val="00FE6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EF58"/>
  <w15:docId w15:val="{08ABB816-D065-4D2E-8FBE-1884171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FE1"/>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533"/>
    <w:pPr>
      <w:ind w:left="720"/>
      <w:contextualSpacing/>
    </w:pPr>
  </w:style>
  <w:style w:type="table" w:customStyle="1" w:styleId="1">
    <w:name w:val="Сетка таблицы1"/>
    <w:basedOn w:val="a1"/>
    <w:uiPriority w:val="39"/>
    <w:rsid w:val="00AF321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67574047">
    <w:name w:val="xfm_67574047"/>
    <w:basedOn w:val="a0"/>
    <w:rsid w:val="00C02CE5"/>
  </w:style>
  <w:style w:type="character" w:customStyle="1" w:styleId="xfmc1">
    <w:name w:val="xfmc1"/>
    <w:basedOn w:val="a0"/>
    <w:rsid w:val="00C0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003">
      <w:bodyDiv w:val="1"/>
      <w:marLeft w:val="0"/>
      <w:marRight w:val="0"/>
      <w:marTop w:val="0"/>
      <w:marBottom w:val="0"/>
      <w:divBdr>
        <w:top w:val="none" w:sz="0" w:space="0" w:color="auto"/>
        <w:left w:val="none" w:sz="0" w:space="0" w:color="auto"/>
        <w:bottom w:val="none" w:sz="0" w:space="0" w:color="auto"/>
        <w:right w:val="none" w:sz="0" w:space="0" w:color="auto"/>
      </w:divBdr>
    </w:div>
    <w:div w:id="207307299">
      <w:bodyDiv w:val="1"/>
      <w:marLeft w:val="0"/>
      <w:marRight w:val="0"/>
      <w:marTop w:val="0"/>
      <w:marBottom w:val="0"/>
      <w:divBdr>
        <w:top w:val="none" w:sz="0" w:space="0" w:color="auto"/>
        <w:left w:val="none" w:sz="0" w:space="0" w:color="auto"/>
        <w:bottom w:val="none" w:sz="0" w:space="0" w:color="auto"/>
        <w:right w:val="none" w:sz="0" w:space="0" w:color="auto"/>
      </w:divBdr>
    </w:div>
    <w:div w:id="474954970">
      <w:bodyDiv w:val="1"/>
      <w:marLeft w:val="0"/>
      <w:marRight w:val="0"/>
      <w:marTop w:val="0"/>
      <w:marBottom w:val="0"/>
      <w:divBdr>
        <w:top w:val="none" w:sz="0" w:space="0" w:color="auto"/>
        <w:left w:val="none" w:sz="0" w:space="0" w:color="auto"/>
        <w:bottom w:val="none" w:sz="0" w:space="0" w:color="auto"/>
        <w:right w:val="none" w:sz="0" w:space="0" w:color="auto"/>
      </w:divBdr>
    </w:div>
    <w:div w:id="612588997">
      <w:bodyDiv w:val="1"/>
      <w:marLeft w:val="0"/>
      <w:marRight w:val="0"/>
      <w:marTop w:val="0"/>
      <w:marBottom w:val="0"/>
      <w:divBdr>
        <w:top w:val="none" w:sz="0" w:space="0" w:color="auto"/>
        <w:left w:val="none" w:sz="0" w:space="0" w:color="auto"/>
        <w:bottom w:val="none" w:sz="0" w:space="0" w:color="auto"/>
        <w:right w:val="none" w:sz="0" w:space="0" w:color="auto"/>
      </w:divBdr>
    </w:div>
    <w:div w:id="844050183">
      <w:bodyDiv w:val="1"/>
      <w:marLeft w:val="0"/>
      <w:marRight w:val="0"/>
      <w:marTop w:val="0"/>
      <w:marBottom w:val="0"/>
      <w:divBdr>
        <w:top w:val="none" w:sz="0" w:space="0" w:color="auto"/>
        <w:left w:val="none" w:sz="0" w:space="0" w:color="auto"/>
        <w:bottom w:val="none" w:sz="0" w:space="0" w:color="auto"/>
        <w:right w:val="none" w:sz="0" w:space="0" w:color="auto"/>
      </w:divBdr>
    </w:div>
    <w:div w:id="1216283066">
      <w:bodyDiv w:val="1"/>
      <w:marLeft w:val="0"/>
      <w:marRight w:val="0"/>
      <w:marTop w:val="0"/>
      <w:marBottom w:val="0"/>
      <w:divBdr>
        <w:top w:val="none" w:sz="0" w:space="0" w:color="auto"/>
        <w:left w:val="none" w:sz="0" w:space="0" w:color="auto"/>
        <w:bottom w:val="none" w:sz="0" w:space="0" w:color="auto"/>
        <w:right w:val="none" w:sz="0" w:space="0" w:color="auto"/>
      </w:divBdr>
    </w:div>
    <w:div w:id="1677999221">
      <w:bodyDiv w:val="1"/>
      <w:marLeft w:val="0"/>
      <w:marRight w:val="0"/>
      <w:marTop w:val="0"/>
      <w:marBottom w:val="0"/>
      <w:divBdr>
        <w:top w:val="none" w:sz="0" w:space="0" w:color="auto"/>
        <w:left w:val="none" w:sz="0" w:space="0" w:color="auto"/>
        <w:bottom w:val="none" w:sz="0" w:space="0" w:color="auto"/>
        <w:right w:val="none" w:sz="0" w:space="0" w:color="auto"/>
      </w:divBdr>
    </w:div>
    <w:div w:id="1874809016">
      <w:bodyDiv w:val="1"/>
      <w:marLeft w:val="0"/>
      <w:marRight w:val="0"/>
      <w:marTop w:val="0"/>
      <w:marBottom w:val="0"/>
      <w:divBdr>
        <w:top w:val="none" w:sz="0" w:space="0" w:color="auto"/>
        <w:left w:val="none" w:sz="0" w:space="0" w:color="auto"/>
        <w:bottom w:val="none" w:sz="0" w:space="0" w:color="auto"/>
        <w:right w:val="none" w:sz="0" w:space="0" w:color="auto"/>
      </w:divBdr>
    </w:div>
    <w:div w:id="1909074836">
      <w:bodyDiv w:val="1"/>
      <w:marLeft w:val="0"/>
      <w:marRight w:val="0"/>
      <w:marTop w:val="0"/>
      <w:marBottom w:val="0"/>
      <w:divBdr>
        <w:top w:val="none" w:sz="0" w:space="0" w:color="auto"/>
        <w:left w:val="none" w:sz="0" w:space="0" w:color="auto"/>
        <w:bottom w:val="none" w:sz="0" w:space="0" w:color="auto"/>
        <w:right w:val="none" w:sz="0" w:space="0" w:color="auto"/>
      </w:divBdr>
    </w:div>
    <w:div w:id="2117943057">
      <w:bodyDiv w:val="1"/>
      <w:marLeft w:val="0"/>
      <w:marRight w:val="0"/>
      <w:marTop w:val="0"/>
      <w:marBottom w:val="0"/>
      <w:divBdr>
        <w:top w:val="none" w:sz="0" w:space="0" w:color="auto"/>
        <w:left w:val="none" w:sz="0" w:space="0" w:color="auto"/>
        <w:bottom w:val="none" w:sz="0" w:space="0" w:color="auto"/>
        <w:right w:val="none" w:sz="0" w:space="0" w:color="auto"/>
      </w:divBdr>
    </w:div>
    <w:div w:id="21191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931-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1802</TotalTime>
  <Pages>3</Pages>
  <Words>3992</Words>
  <Characters>2276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Адміністратор</dc:creator>
  <cp:keywords/>
  <dc:description/>
  <cp:lastModifiedBy>tender.rcrl@gmail.com</cp:lastModifiedBy>
  <cp:revision>76</cp:revision>
  <dcterms:created xsi:type="dcterms:W3CDTF">2020-08-07T05:39:00Z</dcterms:created>
  <dcterms:modified xsi:type="dcterms:W3CDTF">2023-07-24T12:47:00Z</dcterms:modified>
</cp:coreProperties>
</file>