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95AE" w14:textId="77777777" w:rsidR="00EE1C2F" w:rsidRPr="00427E0D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27E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427E0D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427E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427E0D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27E0D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427E0D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193B252" w14:textId="77777777" w:rsidR="0041782B" w:rsidRPr="00427E0D" w:rsidRDefault="0041782B" w:rsidP="004178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2A2CE203" w14:textId="77777777" w:rsidR="0041782B" w:rsidRPr="00427E0D" w:rsidRDefault="0041782B" w:rsidP="004178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предмета закупівлі</w:t>
      </w:r>
    </w:p>
    <w:p w14:paraId="16E747FC" w14:textId="77777777" w:rsidR="0041782B" w:rsidRPr="00427E0D" w:rsidRDefault="0041782B" w:rsidP="004178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1C15F8B" w14:textId="3701B863" w:rsidR="0041782B" w:rsidRPr="00427E0D" w:rsidRDefault="0041782B" w:rsidP="004178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Pr="00427E0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ДК 021:2015, код 09130000-9 – Нафта і дистиляти (Дизельне паливо).</w:t>
      </w:r>
    </w:p>
    <w:p w14:paraId="327B3EE6" w14:textId="77777777" w:rsidR="0041782B" w:rsidRPr="00427E0D" w:rsidRDefault="0041782B" w:rsidP="004178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66"/>
        <w:gridCol w:w="1872"/>
        <w:gridCol w:w="1874"/>
      </w:tblGrid>
      <w:tr w:rsidR="0041782B" w:rsidRPr="00427E0D" w14:paraId="58003ECF" w14:textId="77777777" w:rsidTr="00EE15BF">
        <w:tc>
          <w:tcPr>
            <w:tcW w:w="553" w:type="pct"/>
            <w:shd w:val="clear" w:color="auto" w:fill="D9D9D9"/>
            <w:vAlign w:val="center"/>
          </w:tcPr>
          <w:p w14:paraId="3D28CA82" w14:textId="77777777" w:rsidR="0041782B" w:rsidRPr="00427E0D" w:rsidRDefault="0041782B" w:rsidP="00EE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0EDA59B" w14:textId="77777777" w:rsidR="0041782B" w:rsidRPr="00427E0D" w:rsidRDefault="0041782B" w:rsidP="00EE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14:paraId="17F716FC" w14:textId="77777777" w:rsidR="0041782B" w:rsidRPr="00427E0D" w:rsidRDefault="0041782B" w:rsidP="00EE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3975B2" w14:textId="7777777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pct"/>
            <w:shd w:val="clear" w:color="auto" w:fill="D9D9D9"/>
            <w:vAlign w:val="center"/>
          </w:tcPr>
          <w:p w14:paraId="206517B1" w14:textId="7777777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14:paraId="614A95AD" w14:textId="7777777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055CE66B" w14:textId="7777777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1782B" w:rsidRPr="00427E0D" w14:paraId="2033E5CF" w14:textId="77777777" w:rsidTr="00EE15BF">
        <w:tc>
          <w:tcPr>
            <w:tcW w:w="553" w:type="pct"/>
          </w:tcPr>
          <w:p w14:paraId="1C765DEC" w14:textId="7777777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90" w:type="pct"/>
          </w:tcPr>
          <w:p w14:paraId="03FDEE98" w14:textId="77777777" w:rsidR="0041782B" w:rsidRPr="00427E0D" w:rsidRDefault="0041782B" w:rsidP="00EE1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978" w:type="pct"/>
            <w:vAlign w:val="center"/>
          </w:tcPr>
          <w:p w14:paraId="3FB6F81D" w14:textId="7777777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14:paraId="69594188" w14:textId="5EDC9B17" w:rsidR="0041782B" w:rsidRPr="00427E0D" w:rsidRDefault="0041782B" w:rsidP="00EE15BF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7E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3840</w:t>
            </w:r>
          </w:p>
        </w:tc>
      </w:tr>
    </w:tbl>
    <w:p w14:paraId="02040328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F9B78C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14:paraId="7D036188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14:paraId="05C18FED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14:paraId="6DBB31C4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710EA9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14:paraId="294C36F2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сертифікатів відповідності (якості) та термінів придатності нафтопродуктів. </w:t>
      </w:r>
    </w:p>
    <w:p w14:paraId="6BE4BBAD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427E0D">
        <w:rPr>
          <w:rFonts w:ascii="Times New Roman" w:hAnsi="Times New Roman"/>
          <w:sz w:val="24"/>
          <w:szCs w:val="24"/>
          <w:lang w:val="uk-UA"/>
        </w:rPr>
        <w:t>Товар постачається учасником-переможцем за додатково погодженими партіями на підставі паливних талонів (карток).</w:t>
      </w:r>
    </w:p>
    <w:p w14:paraId="4100CCEA" w14:textId="6D9D7D91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- Право на отримання товарів передбачених даною документацією виникає на підставі талонів, скреч-карток</w:t>
      </w:r>
      <w:r w:rsidR="00066DBB" w:rsidRPr="00427E0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BF3AB2" w:rsidRPr="00427E0D">
        <w:rPr>
          <w:rFonts w:ascii="Times New Roman" w:hAnsi="Times New Roman"/>
          <w:sz w:val="24"/>
          <w:szCs w:val="24"/>
          <w:lang w:val="uk-UA"/>
        </w:rPr>
        <w:t>паливних</w:t>
      </w:r>
      <w:r w:rsidR="00066DBB" w:rsidRPr="00427E0D">
        <w:rPr>
          <w:rFonts w:ascii="Times New Roman" w:hAnsi="Times New Roman"/>
          <w:sz w:val="24"/>
          <w:szCs w:val="24"/>
          <w:lang w:val="uk-UA"/>
        </w:rPr>
        <w:t xml:space="preserve"> карток.</w:t>
      </w:r>
      <w:r w:rsidRPr="00427E0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6C20A98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- Талон на паливо виготовлений на паперовому носії; глянцевому паперовому носії, заламінованого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</w:t>
      </w:r>
      <w:r w:rsidRPr="00427E0D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6D1D3E09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- Виконавець, що передає (реалізує) паливні картки повинен бути власником товару (палива, що є предметом закупівлі).</w:t>
      </w:r>
    </w:p>
    <w:p w14:paraId="15E1D0CA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14:paraId="1313900E" w14:textId="1FE2393A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4. Поставка здійснюється згідно потреб Замовника за адресою</w:t>
      </w:r>
      <w:r w:rsidR="00AC32EA" w:rsidRPr="00427E0D">
        <w:rPr>
          <w:rFonts w:ascii="Times New Roman" w:hAnsi="Times New Roman"/>
          <w:sz w:val="24"/>
          <w:szCs w:val="24"/>
          <w:lang w:val="uk-UA"/>
        </w:rPr>
        <w:t>:</w:t>
      </w:r>
      <w:r w:rsidRPr="00427E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2EA" w:rsidRPr="00427E0D">
        <w:rPr>
          <w:rFonts w:ascii="Times New Roman" w:hAnsi="Times New Roman"/>
          <w:color w:val="000000"/>
          <w:sz w:val="24"/>
          <w:szCs w:val="24"/>
          <w:lang w:eastAsia="uk-UA"/>
        </w:rPr>
        <w:t>20144, смт. Буки, вул. Пушкіна, 2</w:t>
      </w:r>
      <w:r w:rsidR="0093207A" w:rsidRPr="00427E0D">
        <w:rPr>
          <w:rFonts w:ascii="Times New Roman" w:hAnsi="Times New Roman"/>
          <w:sz w:val="24"/>
          <w:szCs w:val="24"/>
          <w:lang w:val="uk-UA"/>
        </w:rPr>
        <w:t xml:space="preserve">. Учасники повинні надати у складі пропозицій список своїх АЗС які знаходяться в радіусі 25 кілометрів від </w:t>
      </w:r>
      <w:r w:rsidR="0093207A" w:rsidRPr="00427E0D">
        <w:rPr>
          <w:rFonts w:ascii="Times New Roman" w:hAnsi="Times New Roman"/>
          <w:color w:val="000000"/>
          <w:sz w:val="24"/>
          <w:szCs w:val="24"/>
          <w:lang w:eastAsia="uk-UA"/>
        </w:rPr>
        <w:t>смт. Буки</w:t>
      </w:r>
      <w:r w:rsidR="0093207A" w:rsidRPr="00427E0D">
        <w:rPr>
          <w:rFonts w:ascii="Times New Roman" w:hAnsi="Times New Roman"/>
          <w:sz w:val="24"/>
          <w:szCs w:val="24"/>
          <w:lang w:val="uk-UA"/>
        </w:rPr>
        <w:t>.</w:t>
      </w:r>
    </w:p>
    <w:p w14:paraId="708A252D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 xml:space="preserve">5. Якість товару має відповідати вимогам документації та діючим в Україні нормам, щодо захисту довкілля. </w:t>
      </w:r>
    </w:p>
    <w:p w14:paraId="7EC1231C" w14:textId="77777777" w:rsidR="0041782B" w:rsidRPr="00427E0D" w:rsidRDefault="0041782B" w:rsidP="0041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6. Приймання Товару за кількістю і якістю здійснюється представником замовника.</w:t>
      </w:r>
    </w:p>
    <w:p w14:paraId="14CCBEC3" w14:textId="526CDB70" w:rsidR="008C29B2" w:rsidRPr="00682378" w:rsidRDefault="0041782B" w:rsidP="0041782B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27E0D">
        <w:rPr>
          <w:rFonts w:ascii="Times New Roman" w:hAnsi="Times New Roman"/>
          <w:sz w:val="24"/>
          <w:szCs w:val="24"/>
          <w:lang w:val="uk-UA"/>
        </w:rPr>
        <w:t>7.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Учасника. В такому випадку Учасник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товару щодо якісних показників.</w:t>
      </w:r>
    </w:p>
    <w:sectPr w:rsidR="008C29B2" w:rsidRPr="0068237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DC4"/>
    <w:multiLevelType w:val="hybridMultilevel"/>
    <w:tmpl w:val="71D476C0"/>
    <w:lvl w:ilvl="0" w:tplc="2058292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23C36"/>
    <w:rsid w:val="00066DBB"/>
    <w:rsid w:val="00070F65"/>
    <w:rsid w:val="000A52C9"/>
    <w:rsid w:val="0010113B"/>
    <w:rsid w:val="0017546C"/>
    <w:rsid w:val="00193FEB"/>
    <w:rsid w:val="00206C28"/>
    <w:rsid w:val="00214EB4"/>
    <w:rsid w:val="00232745"/>
    <w:rsid w:val="002869A5"/>
    <w:rsid w:val="00340404"/>
    <w:rsid w:val="0037400E"/>
    <w:rsid w:val="00385ADA"/>
    <w:rsid w:val="003B0560"/>
    <w:rsid w:val="003C797C"/>
    <w:rsid w:val="003F3E58"/>
    <w:rsid w:val="0041782B"/>
    <w:rsid w:val="00427E0D"/>
    <w:rsid w:val="004423FD"/>
    <w:rsid w:val="004F23C8"/>
    <w:rsid w:val="004F3406"/>
    <w:rsid w:val="00544182"/>
    <w:rsid w:val="00595947"/>
    <w:rsid w:val="006139FD"/>
    <w:rsid w:val="0062529A"/>
    <w:rsid w:val="00673875"/>
    <w:rsid w:val="00682378"/>
    <w:rsid w:val="0069476B"/>
    <w:rsid w:val="007015B8"/>
    <w:rsid w:val="007761FB"/>
    <w:rsid w:val="007C0CAB"/>
    <w:rsid w:val="007D1CD2"/>
    <w:rsid w:val="0081359E"/>
    <w:rsid w:val="00853DB2"/>
    <w:rsid w:val="008B742F"/>
    <w:rsid w:val="008C036B"/>
    <w:rsid w:val="008C29B2"/>
    <w:rsid w:val="008E3DF8"/>
    <w:rsid w:val="009214C3"/>
    <w:rsid w:val="0093207A"/>
    <w:rsid w:val="0093730B"/>
    <w:rsid w:val="00966B33"/>
    <w:rsid w:val="009B0DBD"/>
    <w:rsid w:val="009E413C"/>
    <w:rsid w:val="00A06EDA"/>
    <w:rsid w:val="00A16F4A"/>
    <w:rsid w:val="00A36885"/>
    <w:rsid w:val="00A4236D"/>
    <w:rsid w:val="00A46F2A"/>
    <w:rsid w:val="00AC32EA"/>
    <w:rsid w:val="00BB58BA"/>
    <w:rsid w:val="00BF3AB2"/>
    <w:rsid w:val="00C178BC"/>
    <w:rsid w:val="00C21714"/>
    <w:rsid w:val="00C428C0"/>
    <w:rsid w:val="00CC2BAE"/>
    <w:rsid w:val="00D048D7"/>
    <w:rsid w:val="00D45245"/>
    <w:rsid w:val="00E16F1C"/>
    <w:rsid w:val="00E25854"/>
    <w:rsid w:val="00E35C80"/>
    <w:rsid w:val="00E46034"/>
    <w:rsid w:val="00E506B5"/>
    <w:rsid w:val="00E77351"/>
    <w:rsid w:val="00EA139E"/>
    <w:rsid w:val="00ED2B80"/>
    <w:rsid w:val="00EE1C2F"/>
    <w:rsid w:val="00F352B6"/>
    <w:rsid w:val="00F54C5B"/>
    <w:rsid w:val="00F9127A"/>
    <w:rsid w:val="00F97D6A"/>
    <w:rsid w:val="00FD36AB"/>
    <w:rsid w:val="00FE267B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  <w15:docId w15:val="{750EF51B-108D-4C15-BD5D-EFE2BB3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2B80"/>
    <w:pPr>
      <w:ind w:left="720"/>
      <w:contextualSpacing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Адвока</cp:lastModifiedBy>
  <cp:revision>72</cp:revision>
  <dcterms:created xsi:type="dcterms:W3CDTF">2019-01-11T14:48:00Z</dcterms:created>
  <dcterms:modified xsi:type="dcterms:W3CDTF">2023-01-31T08:34:00Z</dcterms:modified>
</cp:coreProperties>
</file>