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D6" w:rsidRPr="00537503" w:rsidRDefault="00C115D6" w:rsidP="0052114E">
      <w:pPr>
        <w:pageBreakBefore/>
        <w:spacing w:line="235" w:lineRule="auto"/>
        <w:ind w:right="-1"/>
        <w:jc w:val="right"/>
        <w:rPr>
          <w:b/>
        </w:rPr>
      </w:pPr>
      <w:r w:rsidRPr="00537503">
        <w:rPr>
          <w:b/>
        </w:rPr>
        <w:t xml:space="preserve">Додаток № </w:t>
      </w:r>
      <w:r>
        <w:rPr>
          <w:b/>
        </w:rPr>
        <w:t>1</w:t>
      </w:r>
    </w:p>
    <w:p w:rsidR="00C115D6" w:rsidRDefault="00C115D6" w:rsidP="0052114E">
      <w:pPr>
        <w:spacing w:line="235" w:lineRule="auto"/>
        <w:ind w:right="-1"/>
        <w:jc w:val="center"/>
        <w:rPr>
          <w:b/>
          <w:lang w:eastAsia="en-US"/>
        </w:rPr>
      </w:pPr>
    </w:p>
    <w:p w:rsidR="00C115D6" w:rsidRPr="00235F45" w:rsidRDefault="00C115D6" w:rsidP="0052114E">
      <w:pPr>
        <w:spacing w:line="235" w:lineRule="auto"/>
        <w:jc w:val="center"/>
        <w:rPr>
          <w:b/>
          <w:lang w:eastAsia="en-US"/>
        </w:rPr>
      </w:pPr>
      <w:r w:rsidRPr="00235F45">
        <w:rPr>
          <w:b/>
          <w:lang w:eastAsia="en-US"/>
        </w:rPr>
        <w:t>ТЕХНІЧНЕ ЗАВДАННЯ</w:t>
      </w:r>
    </w:p>
    <w:p w:rsidR="00C115D6" w:rsidRDefault="00C115D6" w:rsidP="009335C5">
      <w:pPr>
        <w:jc w:val="center"/>
        <w:rPr>
          <w:b/>
        </w:rPr>
      </w:pPr>
      <w:r w:rsidRPr="00EE23E1">
        <w:rPr>
          <w:b/>
        </w:rPr>
        <w:t xml:space="preserve">Спеціальний індивідуальний комплект РХБ захисту рятувальника СІКЗР-ІІ (захисний костюм </w:t>
      </w:r>
      <w:r w:rsidRPr="00EE23E1">
        <w:rPr>
          <w:b/>
          <w:lang w:val="en-US"/>
        </w:rPr>
        <w:t>ProChem</w:t>
      </w:r>
      <w:r w:rsidRPr="00EE23E1">
        <w:rPr>
          <w:b/>
        </w:rPr>
        <w:t xml:space="preserve"> ІІ CLF, захисні рукавиці, захисні чоботи, транспортний мішок)</w:t>
      </w:r>
    </w:p>
    <w:p w:rsidR="00C115D6" w:rsidRDefault="00C115D6" w:rsidP="009335C5">
      <w:pPr>
        <w:jc w:val="center"/>
        <w:rPr>
          <w:color w:val="000000"/>
        </w:rPr>
      </w:pPr>
    </w:p>
    <w:p w:rsidR="00C115D6" w:rsidRDefault="00C115D6" w:rsidP="000F52E4">
      <w:pPr>
        <w:tabs>
          <w:tab w:val="left" w:pos="2410"/>
        </w:tabs>
        <w:rPr>
          <w:color w:val="000000"/>
        </w:rPr>
      </w:pPr>
      <w:r w:rsidRPr="00A11C32">
        <w:rPr>
          <w:b/>
          <w:bCs/>
          <w:color w:val="000000"/>
          <w:u w:val="single"/>
        </w:rPr>
        <w:t>Предмет закупівлі</w:t>
      </w:r>
      <w:r>
        <w:rPr>
          <w:color w:val="000000"/>
        </w:rPr>
        <w:tab/>
      </w:r>
      <w:r w:rsidRPr="00E2409B">
        <w:rPr>
          <w:color w:val="000000"/>
        </w:rPr>
        <w:t>ДК 021:2015 код 35110000-8 - Протипожежне, рятувальне та захисне обладнання</w:t>
      </w:r>
    </w:p>
    <w:p w:rsidR="00C115D6" w:rsidRDefault="00C115D6" w:rsidP="00E661C4">
      <w:pPr>
        <w:rPr>
          <w:color w:val="00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</w:tblGrid>
      <w:tr w:rsidR="00C115D6" w:rsidRPr="00E61ED1" w:rsidTr="00221B30">
        <w:tc>
          <w:tcPr>
            <w:tcW w:w="10485" w:type="dxa"/>
            <w:shd w:val="clear" w:color="auto" w:fill="F2F2F2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КОСТЮМ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Захисний костюм ізолюючого типу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>ProChem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>II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>CLF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Категорія захисту – ІІІ; Тип захисту - 3В, 4, 5, 6</w:t>
            </w:r>
            <w:bookmarkStart w:id="0" w:name="_GoBack"/>
            <w:bookmarkEnd w:id="0"/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  <w:lang w:val="en-US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Матеріал – 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>CLF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Щільність матеріалу: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 xml:space="preserve"> 130</w:t>
            </w:r>
            <w:r w:rsidRPr="00E61ED1">
              <w:rPr>
                <w:rFonts w:cs="Calibri"/>
                <w:sz w:val="20"/>
                <w:szCs w:val="20"/>
              </w:rPr>
              <w:t xml:space="preserve"> г/м</w:t>
            </w:r>
            <w:r w:rsidRPr="00E61ED1"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Колір: оражевий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Забезпечує захист від бойових отруйних речовин, висококонцентрованих небезпечних органічних та неорганічних хімічних речовин, біологічно небезпечних речовин, забруднення частинками, волокнами та пилом (включаючи радіоактивний пил).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Конструкція: суцільний комбінезон, що одягається через горизонтальний отвір на спині;</w:t>
            </w:r>
          </w:p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Бутиловий обідок на лицевому отворі капюшона, для щільного прилягання до захисної маски;</w:t>
            </w:r>
          </w:p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Еластичні манжети на рукавах і штанках та еластичний пояс;</w:t>
            </w:r>
          </w:p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Петля для великого пальця руки, що перешкоджає сповзанню рукава;</w:t>
            </w:r>
          </w:p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Внутрішня сторона костюму покрита флісовим ворсом;</w:t>
            </w:r>
          </w:p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Замок блискавка захищений від потрапляння рідин, додатково накривається захисним клапаном з застібкою-липучкою.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Відповідність стандартам: </w:t>
            </w:r>
            <w:r w:rsidRPr="00E61ED1">
              <w:rPr>
                <w:rFonts w:cs="Calibri"/>
                <w:sz w:val="20"/>
                <w:szCs w:val="20"/>
                <w:lang w:val="ru-RU"/>
              </w:rPr>
              <w:t>EN</w:t>
            </w:r>
            <w:r w:rsidRPr="00E61ED1">
              <w:rPr>
                <w:rFonts w:cs="Calibri"/>
                <w:sz w:val="20"/>
                <w:szCs w:val="20"/>
              </w:rPr>
              <w:t xml:space="preserve"> 14605; </w:t>
            </w:r>
            <w:r w:rsidRPr="00E61ED1">
              <w:rPr>
                <w:rFonts w:cs="Calibri"/>
                <w:sz w:val="20"/>
                <w:szCs w:val="20"/>
                <w:lang w:val="ru-RU"/>
              </w:rPr>
              <w:t>ENISO</w:t>
            </w:r>
            <w:r w:rsidRPr="00E61ED1">
              <w:rPr>
                <w:rFonts w:cs="Calibri"/>
                <w:sz w:val="20"/>
                <w:szCs w:val="20"/>
              </w:rPr>
              <w:t xml:space="preserve"> 13982-1; EN 14126; EN 1149-1; EN 1073-2</w:t>
            </w:r>
          </w:p>
        </w:tc>
      </w:tr>
    </w:tbl>
    <w:p w:rsidR="00C115D6" w:rsidRPr="00BC24BD" w:rsidRDefault="00C115D6" w:rsidP="001242C6">
      <w:pPr>
        <w:rPr>
          <w:rFonts w:cs="Calibri"/>
          <w:sz w:val="20"/>
          <w:szCs w:val="20"/>
        </w:rPr>
      </w:pPr>
    </w:p>
    <w:p w:rsidR="00C115D6" w:rsidRPr="00BC24BD" w:rsidRDefault="00C115D6" w:rsidP="001242C6">
      <w:pPr>
        <w:rPr>
          <w:rFonts w:cs="Calibri"/>
          <w:sz w:val="20"/>
          <w:szCs w:val="20"/>
        </w:rPr>
      </w:pPr>
      <w:r w:rsidRPr="00BC24BD">
        <w:rPr>
          <w:rFonts w:cs="Calibri"/>
          <w:sz w:val="20"/>
          <w:szCs w:val="20"/>
        </w:rPr>
        <w:t>Стійкість до проникнення хімічних речовин</w:t>
      </w:r>
    </w:p>
    <w:tbl>
      <w:tblPr>
        <w:tblpPr w:leftFromText="180" w:rightFromText="180" w:vertAnchor="text" w:tblpY="1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992"/>
        <w:gridCol w:w="1276"/>
        <w:gridCol w:w="1275"/>
      </w:tblGrid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Назва речовини</w:t>
            </w:r>
          </w:p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(промислові НХР)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Фіз. стан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CAS №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Час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Ацетон 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67-64-1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Розчин хлористого амонію (25 %)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1336-21-6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Гідрохлорид барію (10 %)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17194-00-2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Бензол 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71-43-2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Гідрохлорид кальцію (10%)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1ED1">
              <w:rPr>
                <w:rFonts w:cs="Calibri"/>
                <w:sz w:val="20"/>
                <w:szCs w:val="20"/>
                <w:lang w:val="en-US"/>
              </w:rPr>
              <w:t>1305-62-0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Дихлорметан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75-09-2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Оцтова кислота  (100 %)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64-19-7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Формальдегід (37 %)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50-00-0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Н-гептан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142-82-5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Калійний луг (40 %)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1310-58-3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Хлорид натрію концентрований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7647-14-5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Ціанід натрію концентрований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143-33-9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Фторид натрію насичений 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76-81-49-4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Нітроновий луг (40 %)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1310-73-2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Фосфорна кислота(85 %)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7664-38-2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Піридин 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110-86-1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Азотна кислота (70 %)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7697-37-2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Соляна кислота (37 %)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7647-01-0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Сірчана кислота (96 %)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76-64-93-9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Толуол 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108-88-3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rPr>
          <w:trHeight w:val="316"/>
        </w:trPr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Перекис водню (32 %)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7722-84-1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both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 480 хв</w:t>
            </w:r>
          </w:p>
        </w:tc>
      </w:tr>
      <w:tr w:rsidR="00C115D6" w:rsidRPr="00E61ED1" w:rsidTr="00221B30">
        <w:tc>
          <w:tcPr>
            <w:tcW w:w="6232" w:type="dxa"/>
            <w:gridSpan w:val="4"/>
          </w:tcPr>
          <w:p w:rsidR="00C115D6" w:rsidRPr="00E61ED1" w:rsidRDefault="00C115D6" w:rsidP="00221B30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Бойові отруйні речовини (БОР)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Іприт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505-60-2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4320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Люїзит 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541-25-3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2400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Зоман 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96-64-0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7200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Нервово-паралітичні речовини VX серії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Рідкий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50782-69-9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9300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Хлор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7782-50-5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440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Хлористий амоній 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7647-41-7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90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Хлористий водень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7647-01-0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1320 хв</w:t>
            </w:r>
          </w:p>
        </w:tc>
      </w:tr>
      <w:tr w:rsidR="00C115D6" w:rsidRPr="00E61ED1" w:rsidTr="00221B30"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Фтористий водень 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7664-39-3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3840 хв</w:t>
            </w:r>
          </w:p>
        </w:tc>
      </w:tr>
      <w:tr w:rsidR="00C115D6" w:rsidRPr="00E61ED1" w:rsidTr="00221B30">
        <w:trPr>
          <w:trHeight w:val="331"/>
        </w:trPr>
        <w:tc>
          <w:tcPr>
            <w:tcW w:w="2689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Діоксид сірки</w:t>
            </w:r>
          </w:p>
        </w:tc>
        <w:tc>
          <w:tcPr>
            <w:tcW w:w="992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7446-09-5</w:t>
            </w:r>
          </w:p>
        </w:tc>
        <w:tc>
          <w:tcPr>
            <w:tcW w:w="127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54 хв</w:t>
            </w:r>
          </w:p>
        </w:tc>
      </w:tr>
    </w:tbl>
    <w:p w:rsidR="00C115D6" w:rsidRPr="00BC24BD" w:rsidRDefault="00C115D6" w:rsidP="001242C6">
      <w:pPr>
        <w:rPr>
          <w:rFonts w:cs="Calibri"/>
          <w:sz w:val="20"/>
          <w:szCs w:val="20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24.75pt;margin-top:1.1pt;width:201pt;height:340.4pt;z-index:251658240;visibility:visible;mso-position-horizontal-relative:text;mso-position-vertical-relative:text">
            <v:imagedata r:id="rId5" o:title=""/>
          </v:shape>
        </w:pict>
      </w:r>
    </w:p>
    <w:p w:rsidR="00C115D6" w:rsidRPr="00BC24BD" w:rsidRDefault="00C115D6" w:rsidP="001242C6">
      <w:pPr>
        <w:rPr>
          <w:rFonts w:cs="Calibri"/>
          <w:sz w:val="20"/>
          <w:szCs w:val="20"/>
        </w:rPr>
      </w:pPr>
    </w:p>
    <w:p w:rsidR="00C115D6" w:rsidRPr="00BC24BD" w:rsidRDefault="00C115D6" w:rsidP="001242C6">
      <w:pPr>
        <w:rPr>
          <w:rFonts w:cs="Calibri"/>
          <w:sz w:val="20"/>
          <w:szCs w:val="20"/>
        </w:rPr>
      </w:pPr>
    </w:p>
    <w:p w:rsidR="00C115D6" w:rsidRPr="00BC24BD" w:rsidRDefault="00C115D6" w:rsidP="001242C6">
      <w:pPr>
        <w:rPr>
          <w:rFonts w:cs="Calibri"/>
          <w:sz w:val="20"/>
          <w:szCs w:val="20"/>
        </w:rPr>
      </w:pPr>
    </w:p>
    <w:p w:rsidR="00C115D6" w:rsidRPr="00BC24BD" w:rsidRDefault="00C115D6" w:rsidP="001242C6">
      <w:pPr>
        <w:rPr>
          <w:rFonts w:cs="Calibri"/>
          <w:sz w:val="20"/>
          <w:szCs w:val="20"/>
        </w:rPr>
      </w:pPr>
    </w:p>
    <w:p w:rsidR="00C115D6" w:rsidRPr="00BC24BD" w:rsidRDefault="00C115D6" w:rsidP="001242C6">
      <w:pPr>
        <w:rPr>
          <w:rFonts w:cs="Calibri"/>
          <w:sz w:val="20"/>
          <w:szCs w:val="20"/>
        </w:rPr>
      </w:pPr>
    </w:p>
    <w:p w:rsidR="00C115D6" w:rsidRPr="00BC24BD" w:rsidRDefault="00C115D6" w:rsidP="001242C6">
      <w:pPr>
        <w:rPr>
          <w:rFonts w:cs="Calibri"/>
          <w:sz w:val="20"/>
          <w:szCs w:val="20"/>
        </w:rPr>
      </w:pPr>
    </w:p>
    <w:p w:rsidR="00C115D6" w:rsidRPr="00BC24BD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Default="00C115D6" w:rsidP="001242C6">
      <w:pPr>
        <w:rPr>
          <w:rFonts w:cs="Calibri"/>
          <w:sz w:val="20"/>
          <w:szCs w:val="20"/>
        </w:rPr>
      </w:pPr>
    </w:p>
    <w:p w:rsidR="00C115D6" w:rsidRPr="00BC24BD" w:rsidRDefault="00C115D6" w:rsidP="001242C6">
      <w:pPr>
        <w:rPr>
          <w:rFonts w:cs="Calibri"/>
          <w:sz w:val="20"/>
          <w:szCs w:val="20"/>
        </w:rPr>
      </w:pPr>
      <w:r w:rsidRPr="00BC24BD">
        <w:rPr>
          <w:rFonts w:cs="Calibri"/>
          <w:sz w:val="20"/>
          <w:szCs w:val="20"/>
        </w:rPr>
        <w:t>Механічні характеристики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2126"/>
        <w:gridCol w:w="1985"/>
        <w:gridCol w:w="1139"/>
      </w:tblGrid>
      <w:tr w:rsidR="00C115D6" w:rsidRPr="00E61ED1" w:rsidTr="00221B30">
        <w:tc>
          <w:tcPr>
            <w:tcW w:w="5240" w:type="dxa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 xml:space="preserve">Фізичні властивості </w:t>
            </w:r>
          </w:p>
        </w:tc>
        <w:tc>
          <w:tcPr>
            <w:tcW w:w="212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Метод тестування</w:t>
            </w:r>
          </w:p>
        </w:tc>
        <w:tc>
          <w:tcPr>
            <w:tcW w:w="198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Результат</w:t>
            </w:r>
          </w:p>
        </w:tc>
        <w:tc>
          <w:tcPr>
            <w:tcW w:w="113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EN клас</w:t>
            </w:r>
          </w:p>
        </w:tc>
      </w:tr>
      <w:tr w:rsidR="00C115D6" w:rsidRPr="00E61ED1" w:rsidTr="00221B30">
        <w:tc>
          <w:tcPr>
            <w:tcW w:w="5240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Стійкість до зношування</w:t>
            </w:r>
          </w:p>
        </w:tc>
        <w:tc>
          <w:tcPr>
            <w:tcW w:w="212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EN 530 (Метод 2)</w:t>
            </w:r>
          </w:p>
        </w:tc>
        <w:tc>
          <w:tcPr>
            <w:tcW w:w="198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˃2000 циклів</w:t>
            </w:r>
          </w:p>
        </w:tc>
        <w:tc>
          <w:tcPr>
            <w:tcW w:w="113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6 з 6</w:t>
            </w:r>
          </w:p>
        </w:tc>
      </w:tr>
      <w:tr w:rsidR="00C115D6" w:rsidRPr="00E61ED1" w:rsidTr="00221B30">
        <w:tc>
          <w:tcPr>
            <w:tcW w:w="5240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Стійкість до розтріскування під час згинання </w:t>
            </w:r>
          </w:p>
        </w:tc>
        <w:tc>
          <w:tcPr>
            <w:tcW w:w="212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EN ISO 7854/B</w:t>
            </w:r>
          </w:p>
        </w:tc>
        <w:tc>
          <w:tcPr>
            <w:tcW w:w="198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˃1000 ˂2500 циклів</w:t>
            </w:r>
          </w:p>
        </w:tc>
        <w:tc>
          <w:tcPr>
            <w:tcW w:w="113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 з 6</w:t>
            </w:r>
          </w:p>
        </w:tc>
      </w:tr>
      <w:tr w:rsidR="00C115D6" w:rsidRPr="00E61ED1" w:rsidTr="00221B30">
        <w:tc>
          <w:tcPr>
            <w:tcW w:w="5240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Стійкість до розривів повздовж/поперек </w:t>
            </w:r>
          </w:p>
        </w:tc>
        <w:tc>
          <w:tcPr>
            <w:tcW w:w="212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EN ISO 9073-4</w:t>
            </w:r>
          </w:p>
        </w:tc>
        <w:tc>
          <w:tcPr>
            <w:tcW w:w="198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114,7 / 118,47 Н</w:t>
            </w:r>
          </w:p>
        </w:tc>
        <w:tc>
          <w:tcPr>
            <w:tcW w:w="113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  <w:lang w:val="en-US"/>
              </w:rPr>
              <w:t>5</w:t>
            </w:r>
            <w:r w:rsidRPr="00E61ED1">
              <w:rPr>
                <w:rFonts w:cs="Calibri"/>
                <w:sz w:val="20"/>
                <w:szCs w:val="20"/>
              </w:rPr>
              <w:t xml:space="preserve"> з 6</w:t>
            </w:r>
          </w:p>
        </w:tc>
      </w:tr>
      <w:tr w:rsidR="00C115D6" w:rsidRPr="00E61ED1" w:rsidTr="00221B30">
        <w:tc>
          <w:tcPr>
            <w:tcW w:w="5240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Стійкість до розривів </w:t>
            </w:r>
          </w:p>
        </w:tc>
        <w:tc>
          <w:tcPr>
            <w:tcW w:w="212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EN ISO 13934-1</w:t>
            </w:r>
          </w:p>
        </w:tc>
        <w:tc>
          <w:tcPr>
            <w:tcW w:w="198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243,3 / 236,3 Н</w:t>
            </w:r>
          </w:p>
        </w:tc>
        <w:tc>
          <w:tcPr>
            <w:tcW w:w="113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3 з 6</w:t>
            </w:r>
          </w:p>
        </w:tc>
      </w:tr>
      <w:tr w:rsidR="00C115D6" w:rsidRPr="00E61ED1" w:rsidTr="00221B30">
        <w:tc>
          <w:tcPr>
            <w:tcW w:w="5240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Стійкість до проколювання </w:t>
            </w:r>
          </w:p>
        </w:tc>
        <w:tc>
          <w:tcPr>
            <w:tcW w:w="212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EN 863</w:t>
            </w:r>
          </w:p>
        </w:tc>
        <w:tc>
          <w:tcPr>
            <w:tcW w:w="198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28,2 Н</w:t>
            </w:r>
          </w:p>
        </w:tc>
        <w:tc>
          <w:tcPr>
            <w:tcW w:w="113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2 з 6</w:t>
            </w:r>
          </w:p>
        </w:tc>
      </w:tr>
      <w:tr w:rsidR="00C115D6" w:rsidRPr="00E61ED1" w:rsidTr="00221B30">
        <w:tc>
          <w:tcPr>
            <w:tcW w:w="5240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Поверхневий питомий опір при відносній вологості 25 %</w:t>
            </w:r>
          </w:p>
        </w:tc>
        <w:tc>
          <w:tcPr>
            <w:tcW w:w="212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EN 1149-5</w:t>
            </w:r>
          </w:p>
        </w:tc>
        <w:tc>
          <w:tcPr>
            <w:tcW w:w="198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Внутр. 1,1 × 10</w:t>
            </w:r>
            <w:r w:rsidRPr="00E61ED1">
              <w:rPr>
                <w:rFonts w:cs="Calibri"/>
                <w:sz w:val="20"/>
                <w:szCs w:val="20"/>
                <w:vertAlign w:val="superscript"/>
              </w:rPr>
              <w:t>10</w:t>
            </w:r>
            <w:r w:rsidRPr="00E61ED1">
              <w:rPr>
                <w:rFonts w:cs="Calibri"/>
                <w:sz w:val="20"/>
                <w:szCs w:val="20"/>
              </w:rPr>
              <w:t>Ом</w:t>
            </w:r>
          </w:p>
        </w:tc>
        <w:tc>
          <w:tcPr>
            <w:tcW w:w="113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-</w:t>
            </w:r>
          </w:p>
        </w:tc>
      </w:tr>
      <w:tr w:rsidR="00C115D6" w:rsidRPr="00E61ED1" w:rsidTr="00221B30">
        <w:tc>
          <w:tcPr>
            <w:tcW w:w="5240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Щільність </w:t>
            </w:r>
          </w:p>
        </w:tc>
        <w:tc>
          <w:tcPr>
            <w:tcW w:w="212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EN 12127</w:t>
            </w:r>
          </w:p>
        </w:tc>
        <w:tc>
          <w:tcPr>
            <w:tcW w:w="198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130 г/м²</w:t>
            </w:r>
          </w:p>
        </w:tc>
        <w:tc>
          <w:tcPr>
            <w:tcW w:w="113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-</w:t>
            </w:r>
          </w:p>
        </w:tc>
      </w:tr>
      <w:tr w:rsidR="00C115D6" w:rsidRPr="00E61ED1" w:rsidTr="00221B30">
        <w:tc>
          <w:tcPr>
            <w:tcW w:w="5240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Стійкість до склеювання</w:t>
            </w:r>
          </w:p>
        </w:tc>
        <w:tc>
          <w:tcPr>
            <w:tcW w:w="2126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EN 25978 (ISO 5978)</w:t>
            </w:r>
          </w:p>
        </w:tc>
        <w:tc>
          <w:tcPr>
            <w:tcW w:w="1985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Не склеюється</w:t>
            </w:r>
          </w:p>
        </w:tc>
        <w:tc>
          <w:tcPr>
            <w:tcW w:w="1139" w:type="dxa"/>
          </w:tcPr>
          <w:p w:rsidR="00C115D6" w:rsidRPr="00E61ED1" w:rsidRDefault="00C115D6" w:rsidP="00221B30">
            <w:pPr>
              <w:jc w:val="center"/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2 з 2</w:t>
            </w:r>
          </w:p>
        </w:tc>
      </w:tr>
    </w:tbl>
    <w:p w:rsidR="00C115D6" w:rsidRPr="00BC24BD" w:rsidRDefault="00C115D6" w:rsidP="001242C6">
      <w:pPr>
        <w:rPr>
          <w:rFonts w:cs="Calibri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</w:tblGrid>
      <w:tr w:rsidR="00C115D6" w:rsidRPr="00E61ED1" w:rsidTr="00221B30">
        <w:tc>
          <w:tcPr>
            <w:tcW w:w="10485" w:type="dxa"/>
            <w:shd w:val="clear" w:color="auto" w:fill="F2F2F2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РУКАВИЦІ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Захисні рукавиці хімічно стійкі (РЗ-2У)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Забезпечує захист шкіри рук від впливу бойових отруйних речовин, промислових небезпечних хімічних речовин, радіоактивного пилу та небезпечних біологічних чинників.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 Стійкість до бойових отруйних речовин - 24 годин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Конструкція: пара зовнішніх захисних рукавиць; пара внутрішніх рукавиць для підвищення комфорту носіння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Матеріал зовнішньої рукавиці – неопрен; всередині з напиленням бавовняним ворсом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Товщина: </w:t>
            </w:r>
            <w:smartTag w:uri="urn:schemas-microsoft-com:office:smarttags" w:element="metricconverter">
              <w:smartTagPr>
                <w:attr w:name="ProductID" w:val="0,75 мм"/>
              </w:smartTagPr>
              <w:r w:rsidRPr="00E61ED1">
                <w:rPr>
                  <w:rFonts w:cs="Calibri"/>
                  <w:sz w:val="20"/>
                  <w:szCs w:val="20"/>
                </w:rPr>
                <w:t>0,75 мм</w:t>
              </w:r>
            </w:smartTag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Довжина: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E61ED1">
                <w:rPr>
                  <w:rFonts w:cs="Calibri"/>
                  <w:sz w:val="20"/>
                  <w:szCs w:val="20"/>
                </w:rPr>
                <w:t>41 см</w:t>
              </w:r>
            </w:smartTag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  <w:lang w:val="ru-RU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Відповіднсть стандартам: 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>EN</w:t>
            </w:r>
            <w:r w:rsidRPr="00E61ED1">
              <w:rPr>
                <w:rFonts w:cs="Calibri"/>
                <w:sz w:val="20"/>
                <w:szCs w:val="20"/>
                <w:lang w:val="ru-RU"/>
              </w:rPr>
              <w:t xml:space="preserve"> 374; 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>EN</w:t>
            </w:r>
            <w:r w:rsidRPr="00E61ED1">
              <w:rPr>
                <w:rFonts w:cs="Calibri"/>
                <w:sz w:val="20"/>
                <w:szCs w:val="20"/>
                <w:lang w:val="ru-RU"/>
              </w:rPr>
              <w:t xml:space="preserve"> 388; 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>EN</w:t>
            </w:r>
            <w:r w:rsidRPr="00E61ED1">
              <w:rPr>
                <w:rFonts w:cs="Calibri"/>
                <w:sz w:val="20"/>
                <w:szCs w:val="20"/>
                <w:lang w:val="ru-RU"/>
              </w:rPr>
              <w:t xml:space="preserve"> 420</w:t>
            </w:r>
          </w:p>
        </w:tc>
      </w:tr>
      <w:tr w:rsidR="00C115D6" w:rsidRPr="00E61ED1" w:rsidTr="00221B30">
        <w:tc>
          <w:tcPr>
            <w:tcW w:w="10485" w:type="dxa"/>
            <w:shd w:val="clear" w:color="auto" w:fill="F2F2F2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ЧОБОТИ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Захисні чоботи (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>EurofortS5</w:t>
            </w:r>
            <w:r w:rsidRPr="00E61ED1">
              <w:rPr>
                <w:rFonts w:cs="Calibri"/>
                <w:sz w:val="20"/>
                <w:szCs w:val="20"/>
              </w:rPr>
              <w:t>)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  <w:lang w:val="en-US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Клас захисту: </w:t>
            </w:r>
            <w:r w:rsidRPr="00E61ED1">
              <w:rPr>
                <w:rFonts w:cs="Calibri"/>
                <w:sz w:val="20"/>
                <w:szCs w:val="20"/>
                <w:lang w:val="en-US"/>
              </w:rPr>
              <w:t>S5 SRA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Матеріал: ПВХ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Висота: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61ED1">
                <w:rPr>
                  <w:rFonts w:cs="Calibri"/>
                  <w:sz w:val="20"/>
                  <w:szCs w:val="20"/>
                </w:rPr>
                <w:t>40 см</w:t>
              </w:r>
            </w:smartTag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Вага: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E61ED1">
                <w:rPr>
                  <w:rFonts w:cs="Calibri"/>
                  <w:sz w:val="20"/>
                  <w:szCs w:val="20"/>
                </w:rPr>
                <w:t>2,5 кг</w:t>
              </w:r>
            </w:smartTag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Колір: чорний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Забезпечує захист від кислот, жирів, нафтопродуктів та перешкоджає потраплянню рідин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Конструкція: сталевий підносок; підошва з металевою пластиною, що не проколюється та не ковзає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Зберігають гнучкість при низьких температурах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Відповідність стандартам: EN ISO 20344; EN ISO 20345</w:t>
            </w:r>
          </w:p>
        </w:tc>
      </w:tr>
      <w:tr w:rsidR="00C115D6" w:rsidRPr="00E61ED1" w:rsidTr="00221B30">
        <w:tc>
          <w:tcPr>
            <w:tcW w:w="10485" w:type="dxa"/>
            <w:shd w:val="clear" w:color="auto" w:fill="F2F2F2"/>
          </w:tcPr>
          <w:p w:rsidR="00C115D6" w:rsidRPr="00E61ED1" w:rsidRDefault="00C115D6" w:rsidP="00221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61ED1">
              <w:rPr>
                <w:rFonts w:cs="Calibri"/>
                <w:b/>
                <w:sz w:val="20"/>
                <w:szCs w:val="20"/>
              </w:rPr>
              <w:t>СУМКА ТРАНСПОРТНА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Матеріал: ПВХ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Щільність: 630 г/м</w:t>
            </w:r>
            <w:r w:rsidRPr="00E61ED1"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Висота: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E61ED1">
                <w:rPr>
                  <w:rFonts w:cs="Calibri"/>
                  <w:sz w:val="20"/>
                  <w:szCs w:val="20"/>
                </w:rPr>
                <w:t>70 см</w:t>
              </w:r>
            </w:smartTag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Об'єм: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61ED1">
                <w:rPr>
                  <w:rFonts w:cs="Calibri"/>
                  <w:sz w:val="20"/>
                  <w:szCs w:val="20"/>
                </w:rPr>
                <w:t>50 л</w:t>
              </w:r>
            </w:smartTag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 xml:space="preserve">Вага: </w:t>
            </w:r>
            <w:smartTag w:uri="urn:schemas-microsoft-com:office:smarttags" w:element="metricconverter">
              <w:smartTagPr>
                <w:attr w:name="ProductID" w:val="800 г"/>
              </w:smartTagPr>
              <w:r w:rsidRPr="00E61ED1">
                <w:rPr>
                  <w:rFonts w:cs="Calibri"/>
                  <w:sz w:val="20"/>
                  <w:szCs w:val="20"/>
                </w:rPr>
                <w:t>800 г</w:t>
              </w:r>
            </w:smartTag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Колір: оранжевий</w:t>
            </w:r>
          </w:p>
        </w:tc>
      </w:tr>
      <w:tr w:rsidR="00C115D6" w:rsidRPr="00E61ED1" w:rsidTr="00221B30">
        <w:tc>
          <w:tcPr>
            <w:tcW w:w="10485" w:type="dxa"/>
          </w:tcPr>
          <w:p w:rsidR="00C115D6" w:rsidRPr="00E61ED1" w:rsidRDefault="00C115D6" w:rsidP="00221B30">
            <w:pPr>
              <w:rPr>
                <w:rFonts w:cs="Calibri"/>
                <w:sz w:val="20"/>
                <w:szCs w:val="20"/>
              </w:rPr>
            </w:pPr>
            <w:r w:rsidRPr="00E61ED1">
              <w:rPr>
                <w:rFonts w:cs="Calibri"/>
                <w:sz w:val="20"/>
                <w:szCs w:val="20"/>
              </w:rPr>
              <w:t>Конструкція: дві лямки для носіння на плечах; ручка для носіння в руках</w:t>
            </w:r>
          </w:p>
        </w:tc>
      </w:tr>
    </w:tbl>
    <w:p w:rsidR="00C115D6" w:rsidRDefault="00C115D6">
      <w:pPr>
        <w:rPr>
          <w:b/>
          <w:u w:val="single"/>
        </w:rPr>
      </w:pPr>
    </w:p>
    <w:p w:rsidR="00C115D6" w:rsidRDefault="00C115D6" w:rsidP="001242C6">
      <w:pPr>
        <w:rPr>
          <w:b/>
          <w:sz w:val="22"/>
          <w:u w:val="single"/>
        </w:rPr>
      </w:pPr>
      <w:r w:rsidRPr="0060083B">
        <w:rPr>
          <w:b/>
          <w:sz w:val="22"/>
          <w:u w:val="single"/>
        </w:rPr>
        <w:t>Аналоги та еквіваленти не передбачаються</w:t>
      </w:r>
    </w:p>
    <w:p w:rsidR="00C115D6" w:rsidRDefault="00C115D6" w:rsidP="001242C6">
      <w:pPr>
        <w:rPr>
          <w:b/>
          <w:u w:val="single"/>
        </w:rPr>
      </w:pPr>
    </w:p>
    <w:p w:rsidR="00C115D6" w:rsidRPr="0060083B" w:rsidRDefault="00C115D6">
      <w:pPr>
        <w:rPr>
          <w:b/>
          <w:u w:val="single"/>
        </w:rPr>
      </w:pPr>
    </w:p>
    <w:sectPr w:rsidR="00C115D6" w:rsidRPr="0060083B" w:rsidSect="0071539E">
      <w:pgSz w:w="11906" w:h="16838"/>
      <w:pgMar w:top="567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62D"/>
    <w:multiLevelType w:val="hybridMultilevel"/>
    <w:tmpl w:val="2C10C532"/>
    <w:lvl w:ilvl="0" w:tplc="90860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4641A"/>
    <w:multiLevelType w:val="hybridMultilevel"/>
    <w:tmpl w:val="8EA86CBC"/>
    <w:lvl w:ilvl="0" w:tplc="66A68242">
      <w:numFmt w:val="bullet"/>
      <w:pStyle w:val="1"/>
      <w:lvlText w:val="-"/>
      <w:lvlJc w:val="left"/>
      <w:pPr>
        <w:ind w:left="422" w:hanging="360"/>
      </w:pPr>
      <w:rPr>
        <w:rFonts w:ascii="Times New Roman CYR" w:eastAsia="Times New Roman" w:hAnsi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">
    <w:nsid w:val="57B16C81"/>
    <w:multiLevelType w:val="hybridMultilevel"/>
    <w:tmpl w:val="55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C3D89"/>
    <w:multiLevelType w:val="hybridMultilevel"/>
    <w:tmpl w:val="AFBE91D0"/>
    <w:lvl w:ilvl="0" w:tplc="1A22E6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14E"/>
    <w:rsid w:val="0000706D"/>
    <w:rsid w:val="000F52E4"/>
    <w:rsid w:val="0012359D"/>
    <w:rsid w:val="001242C6"/>
    <w:rsid w:val="001645CF"/>
    <w:rsid w:val="00221B30"/>
    <w:rsid w:val="00235F45"/>
    <w:rsid w:val="002B062E"/>
    <w:rsid w:val="002E723D"/>
    <w:rsid w:val="003252F5"/>
    <w:rsid w:val="00356CD1"/>
    <w:rsid w:val="00365D5B"/>
    <w:rsid w:val="003A5453"/>
    <w:rsid w:val="003A5F4A"/>
    <w:rsid w:val="003B013D"/>
    <w:rsid w:val="00406CB1"/>
    <w:rsid w:val="004640D5"/>
    <w:rsid w:val="00491BE5"/>
    <w:rsid w:val="004F028E"/>
    <w:rsid w:val="004F1969"/>
    <w:rsid w:val="00507B2D"/>
    <w:rsid w:val="0051733D"/>
    <w:rsid w:val="0052114E"/>
    <w:rsid w:val="00537503"/>
    <w:rsid w:val="005612F4"/>
    <w:rsid w:val="00593EB1"/>
    <w:rsid w:val="00596D8E"/>
    <w:rsid w:val="005A46B7"/>
    <w:rsid w:val="005D2935"/>
    <w:rsid w:val="0060083B"/>
    <w:rsid w:val="0062740B"/>
    <w:rsid w:val="00671493"/>
    <w:rsid w:val="00680105"/>
    <w:rsid w:val="00680E76"/>
    <w:rsid w:val="006A5BF8"/>
    <w:rsid w:val="006A6B20"/>
    <w:rsid w:val="006F5A70"/>
    <w:rsid w:val="0071539E"/>
    <w:rsid w:val="0078179A"/>
    <w:rsid w:val="007911D4"/>
    <w:rsid w:val="007E028B"/>
    <w:rsid w:val="00850C40"/>
    <w:rsid w:val="00851587"/>
    <w:rsid w:val="00860450"/>
    <w:rsid w:val="008911F8"/>
    <w:rsid w:val="008C4CE7"/>
    <w:rsid w:val="008F16A8"/>
    <w:rsid w:val="009049B2"/>
    <w:rsid w:val="00917810"/>
    <w:rsid w:val="00923CB2"/>
    <w:rsid w:val="009335C5"/>
    <w:rsid w:val="009578C7"/>
    <w:rsid w:val="0099111B"/>
    <w:rsid w:val="009F44ED"/>
    <w:rsid w:val="00A11C32"/>
    <w:rsid w:val="00A6364C"/>
    <w:rsid w:val="00A63EE0"/>
    <w:rsid w:val="00AD6965"/>
    <w:rsid w:val="00BA5A1E"/>
    <w:rsid w:val="00BC24BD"/>
    <w:rsid w:val="00BC33FD"/>
    <w:rsid w:val="00BC5704"/>
    <w:rsid w:val="00BE0437"/>
    <w:rsid w:val="00C115D6"/>
    <w:rsid w:val="00C849C1"/>
    <w:rsid w:val="00C9341B"/>
    <w:rsid w:val="00CA5D5D"/>
    <w:rsid w:val="00CB601C"/>
    <w:rsid w:val="00CC0F26"/>
    <w:rsid w:val="00CE00A5"/>
    <w:rsid w:val="00DA4685"/>
    <w:rsid w:val="00DB6390"/>
    <w:rsid w:val="00E2409B"/>
    <w:rsid w:val="00E37F52"/>
    <w:rsid w:val="00E61ED1"/>
    <w:rsid w:val="00E661C4"/>
    <w:rsid w:val="00EA0A44"/>
    <w:rsid w:val="00EA4EE9"/>
    <w:rsid w:val="00EB0DB8"/>
    <w:rsid w:val="00EE23E1"/>
    <w:rsid w:val="00F31343"/>
    <w:rsid w:val="00F7466A"/>
    <w:rsid w:val="00FC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4E"/>
    <w:pPr>
      <w:widowControl w:val="0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114E"/>
    <w:pPr>
      <w:widowControl/>
      <w:spacing w:before="100" w:beforeAutospacing="1" w:after="100" w:afterAutospacing="1"/>
    </w:pPr>
    <w:rPr>
      <w:rFonts w:ascii="Times New Roman" w:hAnsi="Times New Roman"/>
      <w:lang w:val="ru-RU"/>
    </w:rPr>
  </w:style>
  <w:style w:type="paragraph" w:customStyle="1" w:styleId="Standard">
    <w:name w:val="Standard"/>
    <w:uiPriority w:val="99"/>
    <w:rsid w:val="0052114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">
    <w:name w:val="Вміст таблиці"/>
    <w:basedOn w:val="Normal"/>
    <w:uiPriority w:val="99"/>
    <w:rsid w:val="009578C7"/>
    <w:pPr>
      <w:suppressLineNumbers/>
      <w:suppressAutoHyphens/>
    </w:pPr>
    <w:rPr>
      <w:rFonts w:ascii="Times New Roman" w:eastAsia="Calibri" w:hAnsi="Times New Roman"/>
      <w:lang w:eastAsia="zh-CN"/>
    </w:rPr>
  </w:style>
  <w:style w:type="paragraph" w:customStyle="1" w:styleId="1">
    <w:name w:val="Стиль1"/>
    <w:basedOn w:val="Normal"/>
    <w:next w:val="Normal"/>
    <w:uiPriority w:val="99"/>
    <w:rsid w:val="000F52E4"/>
    <w:pPr>
      <w:widowControl/>
      <w:numPr>
        <w:numId w:val="3"/>
      </w:numPr>
      <w:jc w:val="both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2852</Words>
  <Characters>1627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Koliadiuk</cp:lastModifiedBy>
  <cp:revision>12</cp:revision>
  <dcterms:created xsi:type="dcterms:W3CDTF">2020-11-03T20:20:00Z</dcterms:created>
  <dcterms:modified xsi:type="dcterms:W3CDTF">2022-07-04T10:59:00Z</dcterms:modified>
</cp:coreProperties>
</file>