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3E" w:rsidRDefault="00ED3F46">
      <w:r w:rsidRPr="00ED3F46">
        <w:t xml:space="preserve">Скасувати </w:t>
      </w:r>
      <w:r>
        <w:t xml:space="preserve"> відкриті торги </w:t>
      </w:r>
      <w:bookmarkStart w:id="0" w:name="_GoBack"/>
      <w:bookmarkEnd w:id="0"/>
      <w:r w:rsidRPr="00ED3F46">
        <w:t>у зв'язку з допущенням помилки</w:t>
      </w:r>
    </w:p>
    <w:sectPr w:rsidR="00854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50"/>
    <w:rsid w:val="0085463E"/>
    <w:rsid w:val="00A96450"/>
    <w:rsid w:val="00E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B069"/>
  <w15:chartTrackingRefBased/>
  <w15:docId w15:val="{47774778-4F42-45D7-8524-8E95C39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e_tender428</dc:creator>
  <cp:keywords/>
  <dc:description/>
  <cp:lastModifiedBy>e_tender428</cp:lastModifiedBy>
  <cp:revision>2</cp:revision>
  <dcterms:created xsi:type="dcterms:W3CDTF">2023-01-10T13:49:00Z</dcterms:created>
  <dcterms:modified xsi:type="dcterms:W3CDTF">2023-01-10T13:50:00Z</dcterms:modified>
</cp:coreProperties>
</file>